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طهر مطهر در تبرئه جناب جعفر عموی امام زمان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5780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95782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95784_653776707">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695786_653776707">
            <w:r>
              <w:rPr>
                <w:webHidden/>
                <w:rStyle w:val="IndexLink"/>
                <w:rtl w:val="true"/>
              </w:rPr>
              <w:t>تاریخ تولد</w:t>
            </w:r>
            <w:r>
              <w:rPr>
                <w:rStyle w:val="IndexLink"/>
                <w:rtl w:val="true"/>
              </w:rPr>
              <w:tab/>
            </w:r>
            <w:r>
              <w:rPr>
                <w:rStyle w:val="IndexLink"/>
              </w:rPr>
              <w:t>12</w:t>
            </w:r>
          </w:hyperlink>
        </w:p>
        <w:p>
          <w:pPr>
            <w:pStyle w:val="Contents2"/>
            <w:tabs>
              <w:tab w:val="clear" w:pos="8743"/>
              <w:tab w:val="right" w:pos="9026" w:leader="dot"/>
            </w:tabs>
            <w:rPr/>
          </w:pPr>
          <w:hyperlink w:anchor="__RefHeading___Toc695788_653776707">
            <w:r>
              <w:rPr>
                <w:webHidden/>
                <w:rStyle w:val="IndexLink"/>
                <w:rtl w:val="true"/>
              </w:rPr>
              <w:t>مادر جناب جعفر</w:t>
            </w:r>
            <w:r>
              <w:rPr>
                <w:rStyle w:val="IndexLink"/>
                <w:rtl w:val="true"/>
              </w:rPr>
              <w:tab/>
            </w:r>
            <w:r>
              <w:rPr>
                <w:rStyle w:val="IndexLink"/>
              </w:rPr>
              <w:t>13</w:t>
            </w:r>
          </w:hyperlink>
        </w:p>
        <w:p>
          <w:pPr>
            <w:pStyle w:val="Contents2"/>
            <w:tabs>
              <w:tab w:val="clear" w:pos="8743"/>
              <w:tab w:val="right" w:pos="9026" w:leader="dot"/>
            </w:tabs>
            <w:rPr/>
          </w:pPr>
          <w:hyperlink w:anchor="__RefHeading___Toc695790_653776707">
            <w:r>
              <w:rPr>
                <w:webHidden/>
                <w:rStyle w:val="IndexLink"/>
                <w:rtl w:val="true"/>
              </w:rPr>
              <w:t>القاب آن جناب</w:t>
            </w:r>
            <w:r>
              <w:rPr>
                <w:rStyle w:val="IndexLink"/>
                <w:rtl w:val="true"/>
              </w:rPr>
              <w:tab/>
            </w:r>
            <w:r>
              <w:rPr>
                <w:rStyle w:val="IndexLink"/>
              </w:rPr>
              <w:t>14</w:t>
            </w:r>
          </w:hyperlink>
        </w:p>
        <w:p>
          <w:pPr>
            <w:pStyle w:val="Contents2"/>
            <w:tabs>
              <w:tab w:val="clear" w:pos="8743"/>
              <w:tab w:val="right" w:pos="9026" w:leader="dot"/>
            </w:tabs>
            <w:rPr/>
          </w:pPr>
          <w:hyperlink w:anchor="__RefHeading___Toc695792_653776707">
            <w:r>
              <w:rPr>
                <w:webHidden/>
                <w:rStyle w:val="IndexLink"/>
                <w:rtl w:val="true"/>
              </w:rPr>
              <w:t>تحریف تاریخ</w:t>
            </w:r>
            <w:r>
              <w:rPr>
                <w:rStyle w:val="IndexLink"/>
                <w:rtl w:val="true"/>
              </w:rPr>
              <w:tab/>
            </w:r>
            <w:r>
              <w:rPr>
                <w:rStyle w:val="IndexLink"/>
              </w:rPr>
              <w:t>15</w:t>
            </w:r>
          </w:hyperlink>
        </w:p>
        <w:p>
          <w:pPr>
            <w:pStyle w:val="Contents2"/>
            <w:tabs>
              <w:tab w:val="clear" w:pos="8743"/>
              <w:tab w:val="right" w:pos="9026" w:leader="dot"/>
            </w:tabs>
            <w:rPr/>
          </w:pPr>
          <w:hyperlink w:anchor="__RefHeading___Toc695794_653776707">
            <w:r>
              <w:rPr>
                <w:webHidden/>
                <w:rStyle w:val="IndexLink"/>
                <w:rtl w:val="true"/>
              </w:rPr>
              <w:t>روایات صدوق</w:t>
            </w:r>
            <w:r>
              <w:rPr>
                <w:rStyle w:val="IndexLink"/>
                <w:rtl w:val="true"/>
              </w:rPr>
              <w:tab/>
            </w:r>
            <w:r>
              <w:rPr>
                <w:rStyle w:val="IndexLink"/>
              </w:rPr>
              <w:t>30</w:t>
            </w:r>
          </w:hyperlink>
        </w:p>
        <w:p>
          <w:pPr>
            <w:pStyle w:val="Contents2"/>
            <w:tabs>
              <w:tab w:val="clear" w:pos="8743"/>
              <w:tab w:val="right" w:pos="9026" w:leader="dot"/>
            </w:tabs>
            <w:rPr/>
          </w:pPr>
          <w:hyperlink w:anchor="__RefHeading___Toc695796_653776707">
            <w:r>
              <w:rPr>
                <w:webHidden/>
                <w:rStyle w:val="IndexLink"/>
                <w:rtl w:val="true"/>
              </w:rPr>
              <w:t>نظر ابوالحسن عبیدلی</w:t>
            </w:r>
            <w:r>
              <w:rPr>
                <w:rStyle w:val="IndexLink"/>
                <w:rtl w:val="true"/>
              </w:rPr>
              <w:t>(</w:t>
            </w:r>
            <w:r>
              <w:rPr>
                <w:rStyle w:val="IndexLink"/>
              </w:rPr>
              <w:t>338</w:t>
            </w:r>
            <w:r>
              <w:rPr>
                <w:rStyle w:val="IndexLink"/>
                <w:rtl w:val="true"/>
              </w:rPr>
              <w:t>-</w:t>
            </w:r>
            <w:r>
              <w:rPr>
                <w:rStyle w:val="IndexLink"/>
              </w:rPr>
              <w:t>436</w:t>
            </w:r>
            <w:r>
              <w:rPr>
                <w:rStyle w:val="IndexLink"/>
                <w:rtl w:val="true"/>
              </w:rPr>
              <w:t>ق</w:t>
            </w:r>
            <w:r>
              <w:rPr>
                <w:rStyle w:val="IndexLink"/>
                <w:rtl w:val="true"/>
              </w:rPr>
              <w:t>)</w:t>
              <w:tab/>
            </w:r>
            <w:r>
              <w:rPr>
                <w:rStyle w:val="IndexLink"/>
              </w:rPr>
              <w:t>35</w:t>
            </w:r>
          </w:hyperlink>
        </w:p>
        <w:p>
          <w:pPr>
            <w:pStyle w:val="Contents2"/>
            <w:tabs>
              <w:tab w:val="clear" w:pos="8743"/>
              <w:tab w:val="right" w:pos="9026" w:leader="dot"/>
            </w:tabs>
            <w:rPr/>
          </w:pPr>
          <w:hyperlink w:anchor="__RefHeading___Toc695798_653776707">
            <w:r>
              <w:rPr>
                <w:webHidden/>
                <w:rStyle w:val="IndexLink"/>
                <w:rtl w:val="true"/>
              </w:rPr>
              <w:t>نظر شیخ مفید</w:t>
            </w:r>
            <w:r>
              <w:rPr>
                <w:rStyle w:val="IndexLink"/>
                <w:rtl w:val="true"/>
              </w:rPr>
              <w:t>(</w:t>
            </w:r>
            <w:r>
              <w:rPr>
                <w:rStyle w:val="IndexLink"/>
              </w:rPr>
              <w:t>336</w:t>
            </w:r>
            <w:r>
              <w:rPr>
                <w:rStyle w:val="IndexLink"/>
                <w:rtl w:val="true"/>
              </w:rPr>
              <w:t>-</w:t>
            </w:r>
            <w:r>
              <w:rPr>
                <w:rStyle w:val="IndexLink"/>
              </w:rPr>
              <w:t>413</w:t>
            </w:r>
            <w:r>
              <w:rPr>
                <w:rStyle w:val="IndexLink"/>
                <w:rtl w:val="true"/>
              </w:rPr>
              <w:t>ق</w:t>
            </w:r>
            <w:r>
              <w:rPr>
                <w:rStyle w:val="IndexLink"/>
                <w:rtl w:val="true"/>
              </w:rPr>
              <w:t>)</w:t>
              <w:tab/>
            </w:r>
            <w:r>
              <w:rPr>
                <w:rStyle w:val="IndexLink"/>
              </w:rPr>
              <w:t>38</w:t>
            </w:r>
          </w:hyperlink>
        </w:p>
        <w:p>
          <w:pPr>
            <w:pStyle w:val="Contents2"/>
            <w:tabs>
              <w:tab w:val="clear" w:pos="8743"/>
              <w:tab w:val="right" w:pos="9026" w:leader="dot"/>
            </w:tabs>
            <w:rPr/>
          </w:pPr>
          <w:hyperlink w:anchor="__RefHeading___Toc695800_653776707">
            <w:r>
              <w:rPr>
                <w:webHidden/>
                <w:rStyle w:val="IndexLink"/>
                <w:rtl w:val="true"/>
              </w:rPr>
              <w:t xml:space="preserve">آیت اللّه سیّد محمّد شیرازی </w:t>
            </w:r>
            <w:r>
              <w:rPr>
                <w:rStyle w:val="IndexLink"/>
                <w:rtl w:val="true"/>
              </w:rPr>
              <w:t>(</w:t>
            </w:r>
            <w:r>
              <w:rPr>
                <w:rStyle w:val="IndexLink"/>
              </w:rPr>
              <w:t>1347</w:t>
            </w:r>
            <w:r>
              <w:rPr>
                <w:rStyle w:val="IndexLink"/>
                <w:rtl w:val="true"/>
              </w:rPr>
              <w:t>-</w:t>
            </w:r>
            <w:r>
              <w:rPr>
                <w:rStyle w:val="IndexLink"/>
              </w:rPr>
              <w:t>1422</w:t>
            </w:r>
            <w:r>
              <w:rPr>
                <w:rStyle w:val="IndexLink"/>
                <w:rtl w:val="true"/>
              </w:rPr>
              <w:t>ق</w:t>
            </w:r>
            <w:r>
              <w:rPr>
                <w:rStyle w:val="IndexLink"/>
                <w:rtl w:val="true"/>
              </w:rPr>
              <w:t>)</w:t>
              <w:tab/>
            </w:r>
            <w:r>
              <w:rPr>
                <w:rStyle w:val="IndexLink"/>
              </w:rPr>
              <w:t>40</w:t>
            </w:r>
          </w:hyperlink>
        </w:p>
        <w:p>
          <w:pPr>
            <w:pStyle w:val="Contents2"/>
            <w:tabs>
              <w:tab w:val="clear" w:pos="8743"/>
              <w:tab w:val="right" w:pos="9026" w:leader="dot"/>
            </w:tabs>
            <w:rPr/>
          </w:pPr>
          <w:hyperlink w:anchor="__RefHeading___Toc695802_653776707">
            <w:r>
              <w:rPr>
                <w:webHidden/>
                <w:rStyle w:val="IndexLink"/>
                <w:rtl w:val="true"/>
              </w:rPr>
              <w:t>صاحب کتاب</w:t>
            </w:r>
            <w:r>
              <w:rPr>
                <w:rStyle w:val="IndexLink"/>
                <w:rtl w:val="true"/>
              </w:rPr>
              <w:t>«</w:t>
            </w:r>
            <w:r>
              <w:rPr>
                <w:rStyle w:val="IndexLink"/>
                <w:rtl w:val="true"/>
              </w:rPr>
              <w:t>تثقیب الأمه بسیر اولاد الائمه</w:t>
            </w:r>
            <w:r>
              <w:rPr>
                <w:rStyle w:val="IndexLink"/>
                <w:rtl w:val="true"/>
              </w:rPr>
              <w:t>»</w:t>
              <w:tab/>
            </w:r>
            <w:r>
              <w:rPr>
                <w:rStyle w:val="IndexLink"/>
              </w:rPr>
              <w:t>42</w:t>
            </w:r>
          </w:hyperlink>
        </w:p>
        <w:p>
          <w:pPr>
            <w:pStyle w:val="Contents2"/>
            <w:tabs>
              <w:tab w:val="clear" w:pos="8743"/>
              <w:tab w:val="right" w:pos="9026" w:leader="dot"/>
            </w:tabs>
            <w:rPr/>
          </w:pPr>
          <w:hyperlink w:anchor="__RefHeading___Toc695804_653776707">
            <w:r>
              <w:rPr>
                <w:webHidden/>
                <w:rStyle w:val="IndexLink"/>
                <w:rtl w:val="true"/>
              </w:rPr>
              <w:t>حاج محمد حسن مولوی قندهاری</w:t>
            </w:r>
            <w:r>
              <w:rPr>
                <w:rStyle w:val="IndexLink"/>
                <w:rtl w:val="true"/>
              </w:rPr>
              <w:t>(</w:t>
            </w:r>
            <w:r>
              <w:rPr>
                <w:rStyle w:val="IndexLink"/>
              </w:rPr>
              <w:t>1319</w:t>
            </w:r>
            <w:r>
              <w:rPr>
                <w:rStyle w:val="IndexLink"/>
                <w:rtl w:val="true"/>
              </w:rPr>
              <w:t>-</w:t>
            </w:r>
            <w:r>
              <w:rPr>
                <w:rStyle w:val="IndexLink"/>
              </w:rPr>
              <w:t>1419</w:t>
            </w:r>
            <w:r>
              <w:rPr>
                <w:rStyle w:val="IndexLink"/>
                <w:rtl w:val="true"/>
              </w:rPr>
              <w:t>ق</w:t>
            </w:r>
            <w:r>
              <w:rPr>
                <w:rStyle w:val="IndexLink"/>
                <w:rtl w:val="true"/>
              </w:rPr>
              <w:t>)</w:t>
              <w:tab/>
            </w:r>
            <w:r>
              <w:rPr>
                <w:rStyle w:val="IndexLink"/>
              </w:rPr>
              <w:t>44</w:t>
            </w:r>
          </w:hyperlink>
        </w:p>
        <w:p>
          <w:pPr>
            <w:pStyle w:val="Contents2"/>
            <w:tabs>
              <w:tab w:val="clear" w:pos="8743"/>
              <w:tab w:val="right" w:pos="9026" w:leader="dot"/>
            </w:tabs>
            <w:rPr/>
          </w:pPr>
          <w:hyperlink w:anchor="__RefHeading___Toc695806_653776707">
            <w:r>
              <w:rPr>
                <w:webHidden/>
                <w:rStyle w:val="IndexLink"/>
                <w:rtl w:val="true"/>
              </w:rPr>
              <w:t>آیت الله سید محمود مجتهدی سیستانی</w:t>
            </w:r>
            <w:r>
              <w:rPr>
                <w:rStyle w:val="IndexLink"/>
                <w:rtl w:val="true"/>
              </w:rPr>
              <w:t>(</w:t>
            </w:r>
            <w:r>
              <w:rPr>
                <w:rStyle w:val="IndexLink"/>
              </w:rPr>
              <w:t>1352</w:t>
            </w:r>
            <w:r>
              <w:rPr>
                <w:rStyle w:val="IndexLink"/>
                <w:rtl w:val="true"/>
              </w:rPr>
              <w:t>-</w:t>
            </w:r>
            <w:r>
              <w:rPr>
                <w:rStyle w:val="IndexLink"/>
              </w:rPr>
              <w:t>1414</w:t>
            </w:r>
            <w:r>
              <w:rPr>
                <w:rStyle w:val="IndexLink"/>
                <w:rtl w:val="true"/>
              </w:rPr>
              <w:t>ق</w:t>
            </w:r>
            <w:r>
              <w:rPr>
                <w:rStyle w:val="IndexLink"/>
                <w:rtl w:val="true"/>
              </w:rPr>
              <w:t>)</w:t>
              <w:tab/>
            </w:r>
            <w:r>
              <w:rPr>
                <w:rStyle w:val="IndexLink"/>
              </w:rPr>
              <w:t>46</w:t>
            </w:r>
          </w:hyperlink>
        </w:p>
        <w:p>
          <w:pPr>
            <w:pStyle w:val="Contents2"/>
            <w:tabs>
              <w:tab w:val="clear" w:pos="8743"/>
              <w:tab w:val="right" w:pos="9026" w:leader="dot"/>
            </w:tabs>
            <w:rPr/>
          </w:pPr>
          <w:hyperlink w:anchor="__RefHeading___Toc695808_653776707">
            <w:r>
              <w:rPr>
                <w:webHidden/>
                <w:rStyle w:val="IndexLink"/>
                <w:rtl w:val="true"/>
              </w:rPr>
              <w:t>او به تقیه عمل می کرد</w:t>
            </w:r>
            <w:r>
              <w:rPr>
                <w:rStyle w:val="IndexLink"/>
                <w:rtl w:val="true"/>
              </w:rPr>
              <w:tab/>
            </w:r>
            <w:r>
              <w:rPr>
                <w:rStyle w:val="IndexLink"/>
              </w:rPr>
              <w:t>50</w:t>
            </w:r>
          </w:hyperlink>
        </w:p>
        <w:p>
          <w:pPr>
            <w:pStyle w:val="Contents2"/>
            <w:tabs>
              <w:tab w:val="clear" w:pos="8743"/>
              <w:tab w:val="right" w:pos="9026" w:leader="dot"/>
            </w:tabs>
            <w:rPr/>
          </w:pPr>
          <w:hyperlink w:anchor="__RefHeading___Toc695810_653776707">
            <w:r>
              <w:rPr>
                <w:webHidden/>
                <w:rStyle w:val="IndexLink"/>
                <w:rtl w:val="true"/>
              </w:rPr>
              <w:t>ظلم بنی العباس</w:t>
            </w:r>
            <w:r>
              <w:rPr>
                <w:rStyle w:val="IndexLink"/>
                <w:rtl w:val="true"/>
              </w:rPr>
              <w:tab/>
            </w:r>
            <w:r>
              <w:rPr>
                <w:rStyle w:val="IndexLink"/>
              </w:rPr>
              <w:t>63</w:t>
            </w:r>
          </w:hyperlink>
        </w:p>
        <w:p>
          <w:pPr>
            <w:pStyle w:val="Contents2"/>
            <w:tabs>
              <w:tab w:val="clear" w:pos="8743"/>
              <w:tab w:val="right" w:pos="9026" w:leader="dot"/>
            </w:tabs>
            <w:rPr/>
          </w:pPr>
          <w:hyperlink w:anchor="__RefHeading___Toc695812_653776707">
            <w:r>
              <w:rPr>
                <w:webHidden/>
                <w:rStyle w:val="IndexLink"/>
                <w:rtl w:val="true"/>
              </w:rPr>
              <w:t>ایجاد شک و شبهه</w:t>
            </w:r>
            <w:r>
              <w:rPr>
                <w:rStyle w:val="IndexLink"/>
                <w:rtl w:val="true"/>
              </w:rPr>
              <w:tab/>
            </w:r>
            <w:r>
              <w:rPr>
                <w:rStyle w:val="IndexLink"/>
              </w:rPr>
              <w:t>69</w:t>
            </w:r>
          </w:hyperlink>
        </w:p>
        <w:p>
          <w:pPr>
            <w:pStyle w:val="Contents2"/>
            <w:tabs>
              <w:tab w:val="clear" w:pos="8743"/>
              <w:tab w:val="right" w:pos="9026" w:leader="dot"/>
            </w:tabs>
            <w:rPr/>
          </w:pPr>
          <w:hyperlink w:anchor="__RefHeading___Toc695814_653776707">
            <w:r>
              <w:rPr>
                <w:webHidden/>
                <w:rStyle w:val="IndexLink"/>
                <w:rtl w:val="true"/>
              </w:rPr>
              <w:t>در جستجوی مهدی موعود علیه 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695816_653776707">
            <w:r>
              <w:rPr>
                <w:webHidden/>
                <w:rStyle w:val="IndexLink"/>
                <w:rtl w:val="true"/>
              </w:rPr>
              <w:t>حفظ جان امام زمان علیه السلام</w:t>
            </w:r>
            <w:r>
              <w:rPr>
                <w:rStyle w:val="IndexLink"/>
                <w:rtl w:val="true"/>
              </w:rPr>
              <w:tab/>
            </w:r>
            <w:r>
              <w:rPr>
                <w:rStyle w:val="IndexLink"/>
              </w:rPr>
              <w:t>83</w:t>
            </w:r>
          </w:hyperlink>
        </w:p>
        <w:p>
          <w:pPr>
            <w:pStyle w:val="Contents2"/>
            <w:tabs>
              <w:tab w:val="clear" w:pos="8743"/>
              <w:tab w:val="right" w:pos="9026" w:leader="dot"/>
            </w:tabs>
            <w:rPr/>
          </w:pPr>
          <w:hyperlink w:anchor="__RefHeading___Toc695818_653776707">
            <w:r>
              <w:rPr>
                <w:webHidden/>
                <w:rStyle w:val="IndexLink"/>
                <w:rtl w:val="true"/>
              </w:rPr>
              <w:t>محاصره امام حسن عسکری علیه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695820_653776707">
            <w:r>
              <w:rPr>
                <w:webHidden/>
                <w:rStyle w:val="IndexLink"/>
                <w:rtl w:val="true"/>
              </w:rPr>
              <w:t>قرینه حالیه، شرایط زمان و مکان</w:t>
            </w:r>
            <w:r>
              <w:rPr>
                <w:rStyle w:val="IndexLink"/>
                <w:rtl w:val="true"/>
              </w:rPr>
              <w:tab/>
            </w:r>
            <w:r>
              <w:rPr>
                <w:rStyle w:val="IndexLink"/>
              </w:rPr>
              <w:t>91</w:t>
            </w:r>
          </w:hyperlink>
        </w:p>
        <w:p>
          <w:pPr>
            <w:pStyle w:val="Contents2"/>
            <w:tabs>
              <w:tab w:val="clear" w:pos="8743"/>
              <w:tab w:val="right" w:pos="9026" w:leader="dot"/>
            </w:tabs>
            <w:rPr/>
          </w:pPr>
          <w:hyperlink w:anchor="__RefHeading___Toc695822_653776707">
            <w:r>
              <w:rPr>
                <w:webHidden/>
                <w:rStyle w:val="IndexLink"/>
                <w:rtl w:val="true"/>
              </w:rPr>
              <w:t>امتحان الهی</w:t>
            </w:r>
            <w:r>
              <w:rPr>
                <w:rStyle w:val="IndexLink"/>
                <w:rtl w:val="true"/>
              </w:rPr>
              <w:tab/>
            </w:r>
            <w:r>
              <w:rPr>
                <w:rStyle w:val="IndexLink"/>
              </w:rPr>
              <w:t>96</w:t>
            </w:r>
          </w:hyperlink>
        </w:p>
        <w:p>
          <w:pPr>
            <w:pStyle w:val="Contents2"/>
            <w:tabs>
              <w:tab w:val="clear" w:pos="8743"/>
              <w:tab w:val="right" w:pos="9026" w:leader="dot"/>
            </w:tabs>
            <w:rPr/>
          </w:pPr>
          <w:hyperlink w:anchor="__RefHeading___Toc695824_653776707">
            <w:r>
              <w:rPr>
                <w:webHidden/>
                <w:rStyle w:val="IndexLink"/>
                <w:rtl w:val="true"/>
              </w:rPr>
              <w:t>علت اقتضائیه</w:t>
            </w:r>
            <w:r>
              <w:rPr>
                <w:rStyle w:val="IndexLink"/>
                <w:rtl w:val="true"/>
              </w:rPr>
              <w:tab/>
            </w:r>
            <w:r>
              <w:rPr>
                <w:rStyle w:val="IndexLink"/>
              </w:rPr>
              <w:t>107</w:t>
            </w:r>
          </w:hyperlink>
        </w:p>
        <w:p>
          <w:pPr>
            <w:pStyle w:val="Contents2"/>
            <w:tabs>
              <w:tab w:val="clear" w:pos="8743"/>
              <w:tab w:val="right" w:pos="9026" w:leader="dot"/>
            </w:tabs>
            <w:rPr/>
          </w:pPr>
          <w:hyperlink w:anchor="__RefHeading___Toc695826_653776707">
            <w:r>
              <w:rPr>
                <w:webHidden/>
                <w:rStyle w:val="IndexLink"/>
                <w:rtl w:val="true"/>
              </w:rPr>
              <w:t>فداکاری جناب جعفر علیه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695828_653776707">
            <w:r>
              <w:rPr>
                <w:webHidden/>
                <w:rStyle w:val="IndexLink"/>
                <w:rtl w:val="true"/>
              </w:rPr>
              <w:t>مسأله بداء</w:t>
            </w:r>
            <w:r>
              <w:rPr>
                <w:rStyle w:val="IndexLink"/>
                <w:rtl w:val="true"/>
              </w:rPr>
              <w:tab/>
            </w:r>
            <w:r>
              <w:rPr>
                <w:rStyle w:val="IndexLink"/>
              </w:rPr>
              <w:t>115</w:t>
            </w:r>
          </w:hyperlink>
        </w:p>
        <w:p>
          <w:pPr>
            <w:pStyle w:val="Contents2"/>
            <w:tabs>
              <w:tab w:val="clear" w:pos="8743"/>
              <w:tab w:val="right" w:pos="9026" w:leader="dot"/>
            </w:tabs>
            <w:rPr/>
          </w:pPr>
          <w:hyperlink w:anchor="__RefHeading___Toc695830_653776707">
            <w:r>
              <w:rPr>
                <w:webHidden/>
                <w:rStyle w:val="IndexLink"/>
                <w:rtl w:val="true"/>
              </w:rPr>
              <w:t>إنه بمنزلة کنعان من نوح</w:t>
            </w:r>
            <w:r>
              <w:rPr>
                <w:rStyle w:val="IndexLink"/>
                <w:rtl w:val="true"/>
              </w:rPr>
              <w:tab/>
            </w:r>
            <w:r>
              <w:rPr>
                <w:rStyle w:val="IndexLink"/>
              </w:rPr>
              <w:t>120</w:t>
            </w:r>
          </w:hyperlink>
        </w:p>
        <w:p>
          <w:pPr>
            <w:pStyle w:val="Contents2"/>
            <w:tabs>
              <w:tab w:val="clear" w:pos="8743"/>
              <w:tab w:val="right" w:pos="9026" w:leader="dot"/>
            </w:tabs>
            <w:rPr/>
          </w:pPr>
          <w:hyperlink w:anchor="__RefHeading___Toc695832_653776707">
            <w:r>
              <w:rPr>
                <w:webHidden/>
                <w:rStyle w:val="IndexLink"/>
                <w:rtl w:val="true"/>
              </w:rPr>
              <w:t>فانّه سیضل خلقاً کثیراً</w:t>
            </w:r>
            <w:r>
              <w:rPr>
                <w:rStyle w:val="IndexLink"/>
                <w:rtl w:val="true"/>
              </w:rPr>
              <w:tab/>
            </w:r>
            <w:r>
              <w:rPr>
                <w:rStyle w:val="IndexLink"/>
              </w:rPr>
              <w:t>127</w:t>
            </w:r>
          </w:hyperlink>
        </w:p>
        <w:p>
          <w:pPr>
            <w:pStyle w:val="Contents2"/>
            <w:tabs>
              <w:tab w:val="clear" w:pos="8743"/>
              <w:tab w:val="right" w:pos="9026" w:leader="dot"/>
            </w:tabs>
            <w:rPr/>
          </w:pPr>
          <w:hyperlink w:anchor="__RefHeading___Toc695834_653776707">
            <w:r>
              <w:rPr>
                <w:webHidden/>
                <w:rStyle w:val="IndexLink"/>
                <w:rtl w:val="true"/>
              </w:rPr>
              <w:t>ادعای میراث</w:t>
            </w:r>
            <w:r>
              <w:rPr>
                <w:rStyle w:val="IndexLink"/>
                <w:rtl w:val="true"/>
              </w:rPr>
              <w:tab/>
            </w:r>
            <w:r>
              <w:rPr>
                <w:rStyle w:val="IndexLink"/>
              </w:rPr>
              <w:t>130</w:t>
            </w:r>
          </w:hyperlink>
        </w:p>
        <w:p>
          <w:pPr>
            <w:pStyle w:val="Contents2"/>
            <w:tabs>
              <w:tab w:val="clear" w:pos="8743"/>
              <w:tab w:val="right" w:pos="9026" w:leader="dot"/>
            </w:tabs>
            <w:rPr/>
          </w:pPr>
          <w:hyperlink w:anchor="__RefHeading___Toc695836_653776707">
            <w:r>
              <w:rPr>
                <w:webHidden/>
                <w:rStyle w:val="IndexLink"/>
                <w:rtl w:val="true"/>
              </w:rPr>
              <w:t>فراست جناب جعفر</w:t>
            </w:r>
            <w:r>
              <w:rPr>
                <w:rStyle w:val="IndexLink"/>
                <w:rtl w:val="true"/>
              </w:rPr>
              <w:tab/>
            </w:r>
            <w:r>
              <w:rPr>
                <w:rStyle w:val="IndexLink"/>
              </w:rPr>
              <w:t>135</w:t>
            </w:r>
          </w:hyperlink>
        </w:p>
        <w:p>
          <w:pPr>
            <w:pStyle w:val="Contents2"/>
            <w:tabs>
              <w:tab w:val="clear" w:pos="8743"/>
              <w:tab w:val="right" w:pos="9026" w:leader="dot"/>
            </w:tabs>
            <w:rPr/>
          </w:pPr>
          <w:hyperlink w:anchor="__RefHeading___Toc695838_653776707">
            <w:r>
              <w:rPr>
                <w:webHidden/>
                <w:rStyle w:val="IndexLink"/>
                <w:rtl w:val="true"/>
              </w:rPr>
              <w:t>توقیعات</w:t>
            </w:r>
            <w:r>
              <w:rPr>
                <w:rStyle w:val="IndexLink"/>
                <w:rtl w:val="true"/>
              </w:rPr>
              <w:tab/>
            </w:r>
            <w:r>
              <w:rPr>
                <w:rStyle w:val="IndexLink"/>
              </w:rPr>
              <w:t>138</w:t>
            </w:r>
          </w:hyperlink>
        </w:p>
        <w:p>
          <w:pPr>
            <w:pStyle w:val="Contents2"/>
            <w:tabs>
              <w:tab w:val="clear" w:pos="8743"/>
              <w:tab w:val="right" w:pos="9026" w:leader="dot"/>
            </w:tabs>
            <w:rPr/>
          </w:pPr>
          <w:hyperlink w:anchor="__RefHeading___Toc695840_653776707">
            <w:r>
              <w:rPr>
                <w:webHidden/>
                <w:rStyle w:val="IndexLink"/>
                <w:rtl w:val="true"/>
              </w:rPr>
              <w:t>اشکالات سندی توقیع احمد بن اسحاق قمی</w:t>
            </w:r>
            <w:r>
              <w:rPr>
                <w:rStyle w:val="IndexLink"/>
                <w:rtl w:val="true"/>
              </w:rPr>
              <w:tab/>
            </w:r>
            <w:r>
              <w:rPr>
                <w:rStyle w:val="IndexLink"/>
              </w:rPr>
              <w:t>141</w:t>
            </w:r>
          </w:hyperlink>
        </w:p>
        <w:p>
          <w:pPr>
            <w:pStyle w:val="Contents2"/>
            <w:tabs>
              <w:tab w:val="clear" w:pos="8743"/>
              <w:tab w:val="right" w:pos="9026" w:leader="dot"/>
            </w:tabs>
            <w:rPr/>
          </w:pPr>
          <w:hyperlink w:anchor="__RefHeading___Toc695842_653776707">
            <w:r>
              <w:rPr>
                <w:webHidden/>
                <w:rStyle w:val="IndexLink"/>
                <w:rtl w:val="true"/>
              </w:rPr>
              <w:t>اشکالات سندی توقیع اسحاق بن یعقوب</w:t>
            </w:r>
            <w:r>
              <w:rPr>
                <w:rStyle w:val="IndexLink"/>
                <w:rtl w:val="true"/>
              </w:rPr>
              <w:tab/>
            </w:r>
            <w:r>
              <w:rPr>
                <w:rStyle w:val="IndexLink"/>
              </w:rPr>
              <w:t>146</w:t>
            </w:r>
          </w:hyperlink>
        </w:p>
        <w:p>
          <w:pPr>
            <w:pStyle w:val="Contents2"/>
            <w:tabs>
              <w:tab w:val="clear" w:pos="8743"/>
              <w:tab w:val="right" w:pos="9026" w:leader="dot"/>
            </w:tabs>
            <w:rPr/>
          </w:pPr>
          <w:hyperlink w:anchor="__RefHeading___Toc695844_653776707">
            <w:r>
              <w:rPr>
                <w:webHidden/>
                <w:rStyle w:val="IndexLink"/>
                <w:rtl w:val="true"/>
              </w:rPr>
              <w:t>توقیع احمد بن اسحاق</w:t>
            </w:r>
            <w:r>
              <w:rPr>
                <w:rStyle w:val="IndexLink"/>
                <w:rtl w:val="true"/>
              </w:rPr>
              <w:tab/>
            </w:r>
            <w:r>
              <w:rPr>
                <w:rStyle w:val="IndexLink"/>
              </w:rPr>
              <w:t>152</w:t>
            </w:r>
          </w:hyperlink>
        </w:p>
        <w:p>
          <w:pPr>
            <w:pStyle w:val="Contents2"/>
            <w:tabs>
              <w:tab w:val="clear" w:pos="8743"/>
              <w:tab w:val="right" w:pos="9026" w:leader="dot"/>
            </w:tabs>
            <w:rPr/>
          </w:pPr>
          <w:hyperlink w:anchor="__RefHeading___Toc695846_653776707">
            <w:r>
              <w:rPr>
                <w:webHidden/>
                <w:rStyle w:val="IndexLink"/>
                <w:rtl w:val="true"/>
              </w:rPr>
              <w:t>توقیع اسحاق بن یعقوب</w:t>
            </w:r>
            <w:r>
              <w:rPr>
                <w:rStyle w:val="IndexLink"/>
                <w:rtl w:val="true"/>
              </w:rPr>
              <w:tab/>
            </w:r>
            <w:r>
              <w:rPr>
                <w:rStyle w:val="IndexLink"/>
              </w:rPr>
              <w:t>158</w:t>
            </w:r>
          </w:hyperlink>
        </w:p>
        <w:p>
          <w:pPr>
            <w:pStyle w:val="Contents2"/>
            <w:tabs>
              <w:tab w:val="clear" w:pos="8743"/>
              <w:tab w:val="right" w:pos="9026" w:leader="dot"/>
            </w:tabs>
            <w:rPr/>
          </w:pPr>
          <w:hyperlink w:anchor="__RefHeading___Toc695848_653776707">
            <w:r>
              <w:rPr>
                <w:webHidden/>
                <w:rStyle w:val="IndexLink"/>
                <w:rtl w:val="true"/>
              </w:rPr>
              <w:t xml:space="preserve">تعارضِ </w:t>
            </w:r>
            <w:r>
              <w:rPr>
                <w:rStyle w:val="IndexLink"/>
                <w:rtl w:val="true"/>
              </w:rPr>
              <w:t>«</w:t>
            </w:r>
            <w:r>
              <w:rPr>
                <w:rStyle w:val="IndexLink"/>
                <w:rtl w:val="true"/>
              </w:rPr>
              <w:t>توقیع احمدبن اسحاق</w:t>
            </w:r>
            <w:r>
              <w:rPr>
                <w:rStyle w:val="IndexLink"/>
                <w:rtl w:val="true"/>
              </w:rPr>
              <w:t xml:space="preserve">» </w:t>
            </w:r>
            <w:r>
              <w:rPr>
                <w:rStyle w:val="IndexLink"/>
                <w:rtl w:val="true"/>
              </w:rPr>
              <w:t>با</w:t>
            </w:r>
            <w:r>
              <w:rPr>
                <w:rStyle w:val="IndexLink"/>
                <w:rtl w:val="true"/>
              </w:rPr>
              <w:t>«</w:t>
            </w:r>
            <w:r>
              <w:rPr>
                <w:rStyle w:val="IndexLink"/>
                <w:rtl w:val="true"/>
              </w:rPr>
              <w:t>روایاتِ کتمان عیب</w:t>
            </w:r>
            <w:r>
              <w:rPr>
                <w:rStyle w:val="IndexLink"/>
                <w:rtl w:val="true"/>
              </w:rPr>
              <w:t>»</w:t>
              <w:tab/>
            </w:r>
            <w:r>
              <w:rPr>
                <w:rStyle w:val="IndexLink"/>
              </w:rPr>
              <w:t>161</w:t>
            </w:r>
          </w:hyperlink>
        </w:p>
        <w:p>
          <w:pPr>
            <w:pStyle w:val="Contents2"/>
            <w:tabs>
              <w:tab w:val="clear" w:pos="8743"/>
              <w:tab w:val="right" w:pos="9026" w:leader="dot"/>
            </w:tabs>
            <w:rPr/>
          </w:pPr>
          <w:hyperlink w:anchor="__RefHeading___Toc695850_653776707">
            <w:r>
              <w:rPr>
                <w:webHidden/>
                <w:rStyle w:val="IndexLink"/>
                <w:rtl w:val="true"/>
              </w:rPr>
              <w:t>حدّ زدن برای اِفتریٰ و تهمت</w:t>
            </w:r>
            <w:r>
              <w:rPr>
                <w:rStyle w:val="IndexLink"/>
                <w:rtl w:val="true"/>
              </w:rPr>
              <w:tab/>
            </w:r>
            <w:r>
              <w:rPr>
                <w:rStyle w:val="IndexLink"/>
              </w:rPr>
              <w:t>166</w:t>
            </w:r>
          </w:hyperlink>
        </w:p>
        <w:p>
          <w:pPr>
            <w:pStyle w:val="Contents2"/>
            <w:tabs>
              <w:tab w:val="clear" w:pos="8743"/>
              <w:tab w:val="right" w:pos="9026" w:leader="dot"/>
            </w:tabs>
            <w:rPr/>
          </w:pPr>
          <w:hyperlink w:anchor="__RefHeading___Toc695852_653776707">
            <w:r>
              <w:rPr>
                <w:webHidden/>
                <w:rStyle w:val="IndexLink"/>
                <w:rtl w:val="true"/>
              </w:rPr>
              <w:t>داستان افترای به حضرت داوود پیامبر</w:t>
            </w:r>
            <w:r>
              <w:rPr>
                <w:rStyle w:val="IndexLink"/>
                <w:rtl w:val="true"/>
              </w:rPr>
              <w:tab/>
            </w:r>
            <w:r>
              <w:rPr>
                <w:rStyle w:val="IndexLink"/>
              </w:rPr>
              <w:t>172</w:t>
            </w:r>
          </w:hyperlink>
        </w:p>
        <w:p>
          <w:pPr>
            <w:pStyle w:val="Contents2"/>
            <w:tabs>
              <w:tab w:val="clear" w:pos="8743"/>
              <w:tab w:val="right" w:pos="9026" w:leader="dot"/>
            </w:tabs>
            <w:rPr/>
          </w:pPr>
          <w:hyperlink w:anchor="__RefHeading___Toc695854_653776707">
            <w:r>
              <w:rPr>
                <w:webHidden/>
                <w:rStyle w:val="IndexLink"/>
                <w:rtl w:val="true"/>
              </w:rPr>
              <w:t>آثار زیان بار افترا و تهمت و بهتان</w:t>
            </w:r>
            <w:r>
              <w:rPr>
                <w:rStyle w:val="IndexLink"/>
                <w:rtl w:val="true"/>
              </w:rPr>
              <w:tab/>
            </w:r>
            <w:r>
              <w:rPr>
                <w:rStyle w:val="IndexLink"/>
              </w:rPr>
              <w:t>176</w:t>
            </w:r>
          </w:hyperlink>
        </w:p>
        <w:p>
          <w:pPr>
            <w:pStyle w:val="Contents2"/>
            <w:tabs>
              <w:tab w:val="clear" w:pos="8743"/>
              <w:tab w:val="right" w:pos="9026" w:leader="dot"/>
            </w:tabs>
            <w:rPr/>
          </w:pPr>
          <w:hyperlink w:anchor="__RefHeading___Toc695856_653776707">
            <w:r>
              <w:rPr>
                <w:webHidden/>
                <w:rStyle w:val="IndexLink"/>
                <w:rtl w:val="true"/>
              </w:rPr>
              <w:t>درایت ما در روایات جناب جعفرعلیه السلام</w:t>
            </w:r>
            <w:r>
              <w:rPr>
                <w:rStyle w:val="IndexLink"/>
                <w:rtl w:val="true"/>
              </w:rPr>
              <w:tab/>
            </w:r>
            <w:r>
              <w:rPr>
                <w:rStyle w:val="IndexLink"/>
              </w:rPr>
              <w:t>183</w:t>
            </w:r>
          </w:hyperlink>
        </w:p>
        <w:p>
          <w:pPr>
            <w:pStyle w:val="Contents2"/>
            <w:tabs>
              <w:tab w:val="clear" w:pos="8743"/>
              <w:tab w:val="right" w:pos="9026" w:leader="dot"/>
            </w:tabs>
            <w:rPr/>
          </w:pPr>
          <w:hyperlink w:anchor="__RefHeading___Toc695858_653776707">
            <w:r>
              <w:rPr>
                <w:webHidden/>
                <w:rStyle w:val="IndexLink"/>
                <w:rtl w:val="true"/>
              </w:rPr>
              <w:t>مناظره ای پیرامون جناب جعفر علیه السلام</w:t>
            </w:r>
            <w:r>
              <w:rPr>
                <w:rStyle w:val="IndexLink"/>
                <w:rtl w:val="true"/>
              </w:rPr>
              <w:tab/>
            </w:r>
            <w:r>
              <w:rPr>
                <w:rStyle w:val="IndexLink"/>
              </w:rPr>
              <w:t>188</w:t>
            </w:r>
          </w:hyperlink>
        </w:p>
        <w:p>
          <w:pPr>
            <w:pStyle w:val="Contents2"/>
            <w:tabs>
              <w:tab w:val="clear" w:pos="8743"/>
              <w:tab w:val="right" w:pos="9026" w:leader="dot"/>
            </w:tabs>
            <w:rPr/>
          </w:pPr>
          <w:hyperlink w:anchor="__RefHeading___Toc695860_653776707">
            <w:r>
              <w:rPr>
                <w:webHidden/>
                <w:rStyle w:val="IndexLink"/>
                <w:rtl w:val="true"/>
              </w:rPr>
              <w:t>توقیع احمد ابن اسحاق قمی</w:t>
            </w:r>
            <w:r>
              <w:rPr>
                <w:rStyle w:val="IndexLink"/>
                <w:rtl w:val="true"/>
              </w:rPr>
              <w:tab/>
            </w:r>
            <w:r>
              <w:rPr>
                <w:rStyle w:val="IndexLink"/>
              </w:rPr>
              <w:t>189</w:t>
            </w:r>
          </w:hyperlink>
        </w:p>
        <w:p>
          <w:pPr>
            <w:pStyle w:val="Contents2"/>
            <w:tabs>
              <w:tab w:val="clear" w:pos="8743"/>
              <w:tab w:val="right" w:pos="9026" w:leader="dot"/>
            </w:tabs>
            <w:rPr/>
          </w:pPr>
          <w:hyperlink w:anchor="__RefHeading___Toc695862_653776707">
            <w:r>
              <w:rPr>
                <w:webHidden/>
                <w:rStyle w:val="IndexLink"/>
                <w:rtl w:val="true"/>
              </w:rPr>
              <w:t>روایت امام زین العابدین علیه السلام</w:t>
            </w:r>
            <w:r>
              <w:rPr>
                <w:rStyle w:val="IndexLink"/>
                <w:rtl w:val="true"/>
              </w:rPr>
              <w:tab/>
            </w:r>
            <w:r>
              <w:rPr>
                <w:rStyle w:val="IndexLink"/>
              </w:rPr>
              <w:t>190</w:t>
            </w:r>
          </w:hyperlink>
        </w:p>
        <w:p>
          <w:pPr>
            <w:pStyle w:val="Contents2"/>
            <w:tabs>
              <w:tab w:val="clear" w:pos="8743"/>
              <w:tab w:val="right" w:pos="9026" w:leader="dot"/>
            </w:tabs>
            <w:rPr/>
          </w:pPr>
          <w:hyperlink w:anchor="__RefHeading___Toc695864_653776707">
            <w:r>
              <w:rPr>
                <w:webHidden/>
                <w:rStyle w:val="IndexLink"/>
                <w:rtl w:val="true"/>
              </w:rPr>
              <w:t>سبیله سبیل ابن نوح</w:t>
            </w:r>
            <w:r>
              <w:rPr>
                <w:rStyle w:val="IndexLink"/>
                <w:rtl w:val="true"/>
              </w:rPr>
              <w:tab/>
            </w:r>
            <w:r>
              <w:rPr>
                <w:rStyle w:val="IndexLink"/>
              </w:rPr>
              <w:t>193</w:t>
            </w:r>
          </w:hyperlink>
        </w:p>
        <w:p>
          <w:pPr>
            <w:pStyle w:val="Contents2"/>
            <w:tabs>
              <w:tab w:val="clear" w:pos="8743"/>
              <w:tab w:val="right" w:pos="9026" w:leader="dot"/>
            </w:tabs>
            <w:rPr/>
          </w:pPr>
          <w:hyperlink w:anchor="__RefHeading___Toc695866_653776707">
            <w:r>
              <w:rPr>
                <w:webHidden/>
                <w:rStyle w:val="IndexLink"/>
                <w:rtl w:val="true"/>
              </w:rPr>
              <w:t>عنایت مادر امام حسن عسکری علیه السلام به جناب جعفر</w:t>
            </w:r>
            <w:r>
              <w:rPr>
                <w:rStyle w:val="IndexLink"/>
                <w:rtl w:val="true"/>
              </w:rPr>
              <w:tab/>
            </w:r>
            <w:r>
              <w:rPr>
                <w:rStyle w:val="IndexLink"/>
              </w:rPr>
              <w:t>195</w:t>
            </w:r>
          </w:hyperlink>
        </w:p>
        <w:p>
          <w:pPr>
            <w:pStyle w:val="Contents2"/>
            <w:tabs>
              <w:tab w:val="clear" w:pos="8743"/>
              <w:tab w:val="right" w:pos="9026" w:leader="dot"/>
            </w:tabs>
            <w:rPr/>
          </w:pPr>
          <w:hyperlink w:anchor="__RefHeading___Toc695868_653776707">
            <w:r>
              <w:rPr>
                <w:webHidden/>
                <w:rStyle w:val="IndexLink"/>
                <w:rtl w:val="true"/>
              </w:rPr>
              <w:t>نتیجه بحث و مناظره</w:t>
            </w:r>
            <w:r>
              <w:rPr>
                <w:rStyle w:val="IndexLink"/>
                <w:rtl w:val="true"/>
              </w:rPr>
              <w:tab/>
            </w:r>
            <w:r>
              <w:rPr>
                <w:rStyle w:val="IndexLink"/>
              </w:rPr>
              <w:t>196</w:t>
            </w:r>
          </w:hyperlink>
        </w:p>
        <w:p>
          <w:pPr>
            <w:pStyle w:val="Contents2"/>
            <w:tabs>
              <w:tab w:val="clear" w:pos="8743"/>
              <w:tab w:val="right" w:pos="9026" w:leader="dot"/>
            </w:tabs>
            <w:rPr/>
          </w:pPr>
          <w:hyperlink w:anchor="__RefHeading___Toc695870_653776707">
            <w:r>
              <w:rPr>
                <w:webHidden/>
                <w:rStyle w:val="IndexLink"/>
                <w:rtl w:val="true"/>
              </w:rPr>
              <w:t>عنایت بزرگ خداوند</w:t>
            </w:r>
            <w:r>
              <w:rPr>
                <w:rStyle w:val="IndexLink"/>
                <w:rtl w:val="true"/>
              </w:rPr>
              <w:tab/>
            </w:r>
            <w:r>
              <w:rPr>
                <w:rStyle w:val="IndexLink"/>
              </w:rPr>
              <w:t>196</w:t>
            </w:r>
          </w:hyperlink>
        </w:p>
        <w:p>
          <w:pPr>
            <w:pStyle w:val="Contents2"/>
            <w:tabs>
              <w:tab w:val="clear" w:pos="8743"/>
              <w:tab w:val="right" w:pos="9026" w:leader="dot"/>
            </w:tabs>
            <w:rPr/>
          </w:pPr>
          <w:hyperlink w:anchor="__RefHeading___Toc695872_653776707">
            <w:r>
              <w:rPr>
                <w:webHidden/>
                <w:rStyle w:val="IndexLink"/>
                <w:rtl w:val="true"/>
              </w:rPr>
              <w:t>مناظره ای دیگر</w:t>
            </w:r>
            <w:r>
              <w:rPr>
                <w:rStyle w:val="IndexLink"/>
                <w:rtl w:val="true"/>
              </w:rPr>
              <w:tab/>
            </w:r>
            <w:r>
              <w:rPr>
                <w:rStyle w:val="IndexLink"/>
              </w:rPr>
              <w:t>198</w:t>
            </w:r>
          </w:hyperlink>
        </w:p>
        <w:p>
          <w:pPr>
            <w:pStyle w:val="Contents2"/>
            <w:tabs>
              <w:tab w:val="clear" w:pos="8743"/>
              <w:tab w:val="right" w:pos="9026" w:leader="dot"/>
            </w:tabs>
            <w:rPr/>
          </w:pPr>
          <w:hyperlink w:anchor="__RefHeading___Toc695874_653776707">
            <w:r>
              <w:rPr>
                <w:webHidden/>
                <w:rStyle w:val="IndexLink"/>
                <w:rtl w:val="true"/>
              </w:rPr>
              <w:t>اختناق و فشار بنی العباس</w:t>
            </w:r>
            <w:r>
              <w:rPr>
                <w:rStyle w:val="IndexLink"/>
                <w:rtl w:val="true"/>
              </w:rPr>
              <w:tab/>
            </w:r>
            <w:r>
              <w:rPr>
                <w:rStyle w:val="IndexLink"/>
              </w:rPr>
              <w:t>202</w:t>
            </w:r>
          </w:hyperlink>
        </w:p>
        <w:p>
          <w:pPr>
            <w:pStyle w:val="Contents2"/>
            <w:tabs>
              <w:tab w:val="clear" w:pos="8743"/>
              <w:tab w:val="right" w:pos="9026" w:leader="dot"/>
            </w:tabs>
            <w:rPr/>
          </w:pPr>
          <w:hyperlink w:anchor="__RefHeading___Toc695876_653776707">
            <w:r>
              <w:rPr>
                <w:webHidden/>
                <w:rStyle w:val="IndexLink"/>
                <w:rtl w:val="true"/>
              </w:rPr>
              <w:t>تبرئه جناب جعفرطاهر فرزند امام هادی علیه السلام</w:t>
            </w:r>
            <w:r>
              <w:rPr>
                <w:rStyle w:val="IndexLink"/>
                <w:rtl w:val="true"/>
              </w:rPr>
              <w:tab/>
            </w:r>
            <w:r>
              <w:rPr>
                <w:rStyle w:val="IndexLink"/>
              </w:rPr>
              <w:t>205</w:t>
            </w:r>
          </w:hyperlink>
        </w:p>
        <w:p>
          <w:pPr>
            <w:pStyle w:val="Contents2"/>
            <w:tabs>
              <w:tab w:val="clear" w:pos="8743"/>
              <w:tab w:val="right" w:pos="9026" w:leader="dot"/>
            </w:tabs>
            <w:rPr/>
          </w:pPr>
          <w:hyperlink w:anchor="__RefHeading___Toc695878_653776707">
            <w:r>
              <w:rPr>
                <w:webHidden/>
                <w:rStyle w:val="IndexLink"/>
                <w:rtl w:val="true"/>
              </w:rPr>
              <w:t>روایات ضعیف السند</w:t>
            </w:r>
            <w:r>
              <w:rPr>
                <w:rStyle w:val="IndexLink"/>
                <w:rtl w:val="true"/>
              </w:rPr>
              <w:tab/>
            </w:r>
            <w:r>
              <w:rPr>
                <w:rStyle w:val="IndexLink"/>
              </w:rPr>
              <w:t>211</w:t>
            </w:r>
          </w:hyperlink>
        </w:p>
        <w:p>
          <w:pPr>
            <w:pStyle w:val="Contents2"/>
            <w:tabs>
              <w:tab w:val="clear" w:pos="8743"/>
              <w:tab w:val="right" w:pos="9026" w:leader="dot"/>
            </w:tabs>
            <w:rPr/>
          </w:pPr>
          <w:hyperlink w:anchor="__RefHeading___Toc695880_653776707">
            <w:r>
              <w:rPr>
                <w:webHidden/>
                <w:rStyle w:val="IndexLink"/>
                <w:rtl w:val="true"/>
              </w:rPr>
              <w:t>نماز سیاسی جناب جعفر بر پیکر مطهر برادر</w:t>
            </w:r>
            <w:r>
              <w:rPr>
                <w:rStyle w:val="IndexLink"/>
                <w:rtl w:val="true"/>
              </w:rPr>
              <w:tab/>
            </w:r>
            <w:r>
              <w:rPr>
                <w:rStyle w:val="IndexLink"/>
              </w:rPr>
              <w:t>216</w:t>
            </w:r>
          </w:hyperlink>
        </w:p>
        <w:p>
          <w:pPr>
            <w:pStyle w:val="Contents2"/>
            <w:tabs>
              <w:tab w:val="clear" w:pos="8743"/>
              <w:tab w:val="right" w:pos="9026" w:leader="dot"/>
            </w:tabs>
            <w:rPr/>
          </w:pPr>
          <w:hyperlink w:anchor="__RefHeading___Toc695882_653776707">
            <w:r>
              <w:rPr>
                <w:webHidden/>
                <w:rStyle w:val="IndexLink"/>
                <w:rtl w:val="true"/>
              </w:rPr>
              <w:t>نقد و تحلیل مراسم خواندن نماز سیاسی جناب جعفر بر پیکر مطهر امام حسن عسکری علیه السلام</w:t>
            </w:r>
            <w:r>
              <w:rPr>
                <w:rStyle w:val="IndexLink"/>
                <w:rtl w:val="true"/>
              </w:rPr>
              <w:tab/>
            </w:r>
            <w:r>
              <w:rPr>
                <w:rStyle w:val="IndexLink"/>
              </w:rPr>
              <w:t>222</w:t>
            </w:r>
          </w:hyperlink>
        </w:p>
        <w:p>
          <w:pPr>
            <w:pStyle w:val="Contents2"/>
            <w:tabs>
              <w:tab w:val="clear" w:pos="8743"/>
              <w:tab w:val="right" w:pos="9026" w:leader="dot"/>
            </w:tabs>
            <w:rPr/>
          </w:pPr>
          <w:hyperlink w:anchor="__RefHeading___Toc695884_653776707">
            <w:r>
              <w:rPr>
                <w:webHidden/>
                <w:rStyle w:val="IndexLink"/>
                <w:rtl w:val="true"/>
              </w:rPr>
              <w:t>همراهی عثمان بن سعید عمروی اولین وکیل امام زمان علیه السلام</w:t>
            </w:r>
            <w:r>
              <w:rPr>
                <w:rStyle w:val="IndexLink"/>
                <w:rtl w:val="true"/>
              </w:rPr>
              <w:tab/>
            </w:r>
            <w:r>
              <w:rPr>
                <w:rStyle w:val="IndexLink"/>
              </w:rPr>
              <w:t>229</w:t>
            </w:r>
          </w:hyperlink>
        </w:p>
        <w:p>
          <w:pPr>
            <w:pStyle w:val="Contents2"/>
            <w:tabs>
              <w:tab w:val="clear" w:pos="8743"/>
              <w:tab w:val="right" w:pos="9026" w:leader="dot"/>
            </w:tabs>
            <w:rPr/>
          </w:pPr>
          <w:hyperlink w:anchor="__RefHeading___Toc695886_653776707">
            <w:r>
              <w:rPr>
                <w:webHidden/>
                <w:rStyle w:val="IndexLink"/>
                <w:rtl w:val="true"/>
              </w:rPr>
              <w:t>همراهی ابوسهل اسماعیل بن علی نوبختی</w:t>
            </w:r>
            <w:r>
              <w:rPr>
                <w:rStyle w:val="IndexLink"/>
                <w:rtl w:val="true"/>
              </w:rPr>
              <w:tab/>
            </w:r>
            <w:r>
              <w:rPr>
                <w:rStyle w:val="IndexLink"/>
              </w:rPr>
              <w:t>231</w:t>
            </w:r>
          </w:hyperlink>
        </w:p>
        <w:p>
          <w:pPr>
            <w:pStyle w:val="Contents2"/>
            <w:tabs>
              <w:tab w:val="clear" w:pos="8743"/>
              <w:tab w:val="right" w:pos="9026" w:leader="dot"/>
            </w:tabs>
            <w:rPr/>
          </w:pPr>
          <w:hyperlink w:anchor="__RefHeading___Toc695888_653776707">
            <w:r>
              <w:rPr>
                <w:webHidden/>
                <w:rStyle w:val="IndexLink"/>
                <w:rtl w:val="true"/>
              </w:rPr>
              <w:t>همراهی حسن بن علی معروف به سلمه</w:t>
            </w:r>
            <w:r>
              <w:rPr>
                <w:rStyle w:val="IndexLink"/>
                <w:rtl w:val="true"/>
              </w:rPr>
              <w:tab/>
            </w:r>
            <w:r>
              <w:rPr>
                <w:rStyle w:val="IndexLink"/>
              </w:rPr>
              <w:t>233</w:t>
            </w:r>
          </w:hyperlink>
        </w:p>
        <w:p>
          <w:pPr>
            <w:pStyle w:val="Contents2"/>
            <w:tabs>
              <w:tab w:val="clear" w:pos="8743"/>
              <w:tab w:val="right" w:pos="9026" w:leader="dot"/>
            </w:tabs>
            <w:rPr/>
          </w:pPr>
          <w:hyperlink w:anchor="__RefHeading___Toc695890_653776707">
            <w:r>
              <w:rPr>
                <w:webHidden/>
                <w:rStyle w:val="IndexLink"/>
                <w:rtl w:val="true"/>
              </w:rPr>
              <w:t>همراهی فاطمه عالیه دخت گرانقدر امام هادی علیه السلام</w:t>
            </w:r>
            <w:r>
              <w:rPr>
                <w:rStyle w:val="IndexLink"/>
                <w:rtl w:val="true"/>
              </w:rPr>
              <w:tab/>
            </w:r>
            <w:r>
              <w:rPr>
                <w:rStyle w:val="IndexLink"/>
              </w:rPr>
              <w:t>235</w:t>
            </w:r>
          </w:hyperlink>
        </w:p>
        <w:p>
          <w:pPr>
            <w:pStyle w:val="Contents2"/>
            <w:tabs>
              <w:tab w:val="clear" w:pos="8743"/>
              <w:tab w:val="right" w:pos="9026" w:leader="dot"/>
            </w:tabs>
            <w:rPr/>
          </w:pPr>
          <w:hyperlink w:anchor="__RefHeading___Toc695892_653776707">
            <w:r>
              <w:rPr>
                <w:webHidden/>
                <w:rStyle w:val="IndexLink"/>
                <w:rtl w:val="true"/>
              </w:rPr>
              <w:t>آیا جعفر توبه کرد؟</w:t>
            </w:r>
            <w:r>
              <w:rPr>
                <w:rStyle w:val="IndexLink"/>
                <w:rtl w:val="true"/>
              </w:rPr>
              <w:t>!!</w:t>
              <w:tab/>
            </w:r>
            <w:r>
              <w:rPr>
                <w:rStyle w:val="IndexLink"/>
              </w:rPr>
              <w:t>237</w:t>
            </w:r>
          </w:hyperlink>
        </w:p>
        <w:p>
          <w:pPr>
            <w:pStyle w:val="Contents2"/>
            <w:tabs>
              <w:tab w:val="clear" w:pos="8743"/>
              <w:tab w:val="right" w:pos="9026" w:leader="dot"/>
            </w:tabs>
            <w:rPr/>
          </w:pPr>
          <w:hyperlink w:anchor="__RefHeading___Toc695894_653776707">
            <w:r>
              <w:rPr>
                <w:webHidden/>
                <w:rStyle w:val="IndexLink"/>
                <w:rtl w:val="true"/>
              </w:rPr>
              <w:t>اباجعفر کنیه امام زمان علیه السلام</w:t>
            </w:r>
            <w:r>
              <w:rPr>
                <w:rStyle w:val="IndexLink"/>
                <w:rtl w:val="true"/>
              </w:rPr>
              <w:tab/>
            </w:r>
            <w:r>
              <w:rPr>
                <w:rStyle w:val="IndexLink"/>
              </w:rPr>
              <w:t>240</w:t>
            </w:r>
          </w:hyperlink>
        </w:p>
        <w:p>
          <w:pPr>
            <w:pStyle w:val="Contents2"/>
            <w:tabs>
              <w:tab w:val="clear" w:pos="8743"/>
              <w:tab w:val="right" w:pos="9026" w:leader="dot"/>
            </w:tabs>
            <w:rPr/>
          </w:pPr>
          <w:hyperlink w:anchor="__RefHeading___Toc695896_653776707">
            <w:r>
              <w:rPr>
                <w:webHidden/>
                <w:rStyle w:val="IndexLink"/>
                <w:rtl w:val="true"/>
              </w:rPr>
              <w:t>فرزندان جناب جعفر علیه السلام</w:t>
            </w:r>
            <w:r>
              <w:rPr>
                <w:rStyle w:val="IndexLink"/>
                <w:rtl w:val="true"/>
              </w:rPr>
              <w:tab/>
            </w:r>
            <w:r>
              <w:rPr>
                <w:rStyle w:val="IndexLink"/>
              </w:rPr>
              <w:t>250</w:t>
            </w:r>
          </w:hyperlink>
        </w:p>
        <w:p>
          <w:pPr>
            <w:pStyle w:val="Contents2"/>
            <w:tabs>
              <w:tab w:val="clear" w:pos="8743"/>
              <w:tab w:val="right" w:pos="9026" w:leader="dot"/>
            </w:tabs>
            <w:rPr/>
          </w:pPr>
          <w:hyperlink w:anchor="__RefHeading___Toc695898_653776707">
            <w:r>
              <w:rPr>
                <w:webHidden/>
                <w:rStyle w:val="IndexLink"/>
                <w:rtl w:val="true"/>
              </w:rPr>
              <w:t>(</w:t>
            </w:r>
            <w:r>
              <w:rPr>
                <w:rStyle w:val="IndexLink"/>
                <w:rtl w:val="true"/>
              </w:rPr>
              <w:t>متن وقف نامه آب انبار سیداسماعیل</w:t>
            </w:r>
            <w:r>
              <w:rPr>
                <w:rStyle w:val="IndexLink"/>
                <w:rtl w:val="true"/>
              </w:rPr>
              <w:t>)</w:t>
              <w:tab/>
            </w:r>
            <w:r>
              <w:rPr>
                <w:rStyle w:val="IndexLink"/>
              </w:rPr>
              <w:t>253</w:t>
            </w:r>
          </w:hyperlink>
        </w:p>
        <w:p>
          <w:pPr>
            <w:pStyle w:val="Contents2"/>
            <w:tabs>
              <w:tab w:val="clear" w:pos="8743"/>
              <w:tab w:val="right" w:pos="9026" w:leader="dot"/>
            </w:tabs>
            <w:rPr/>
          </w:pPr>
          <w:hyperlink w:anchor="__RefHeading___Toc695900_653776707">
            <w:r>
              <w:rPr>
                <w:webHidden/>
                <w:rStyle w:val="IndexLink"/>
                <w:rtl w:val="true"/>
              </w:rPr>
              <w:t xml:space="preserve">کتیبه زیارت نامه امامزاده </w:t>
            </w:r>
            <w:r>
              <w:rPr>
                <w:rStyle w:val="IndexLink"/>
                <w:rtl w:val="true"/>
              </w:rPr>
              <w:t>:</w:t>
              <w:tab/>
            </w:r>
            <w:r>
              <w:rPr>
                <w:rStyle w:val="IndexLink"/>
              </w:rPr>
              <w:t>255</w:t>
            </w:r>
          </w:hyperlink>
        </w:p>
        <w:p>
          <w:pPr>
            <w:pStyle w:val="Contents2"/>
            <w:tabs>
              <w:tab w:val="clear" w:pos="8743"/>
              <w:tab w:val="right" w:pos="9026" w:leader="dot"/>
            </w:tabs>
            <w:rPr/>
          </w:pPr>
          <w:hyperlink w:anchor="__RefHeading___Toc695902_653776707">
            <w:r>
              <w:rPr>
                <w:webHidden/>
                <w:rStyle w:val="IndexLink"/>
                <w:rtl w:val="true"/>
              </w:rPr>
              <w:t>حدیث مفاخره و مباهات</w:t>
            </w:r>
            <w:r>
              <w:rPr>
                <w:rStyle w:val="IndexLink"/>
                <w:rtl w:val="true"/>
              </w:rPr>
              <w:tab/>
            </w:r>
            <w:r>
              <w:rPr>
                <w:rStyle w:val="IndexLink"/>
              </w:rPr>
              <w:t>257</w:t>
            </w:r>
          </w:hyperlink>
        </w:p>
        <w:p>
          <w:pPr>
            <w:pStyle w:val="Contents2"/>
            <w:tabs>
              <w:tab w:val="clear" w:pos="8743"/>
              <w:tab w:val="right" w:pos="9026" w:leader="dot"/>
            </w:tabs>
            <w:rPr/>
          </w:pPr>
          <w:hyperlink w:anchor="__RefHeading___Toc695904_653776707">
            <w:r>
              <w:rPr>
                <w:webHidden/>
                <w:rStyle w:val="IndexLink"/>
                <w:rtl w:val="true"/>
              </w:rPr>
              <w:t>مفاخره و مباهات جناب صفیه همسر پیامبر اکرم صلی الله علیه و آله</w:t>
            </w:r>
            <w:r>
              <w:rPr>
                <w:rStyle w:val="IndexLink"/>
                <w:rtl w:val="true"/>
              </w:rPr>
              <w:tab/>
            </w:r>
            <w:r>
              <w:rPr>
                <w:rStyle w:val="IndexLink"/>
              </w:rPr>
              <w:t>259</w:t>
            </w:r>
          </w:hyperlink>
        </w:p>
        <w:p>
          <w:pPr>
            <w:pStyle w:val="Contents2"/>
            <w:tabs>
              <w:tab w:val="clear" w:pos="8743"/>
              <w:tab w:val="right" w:pos="9026" w:leader="dot"/>
            </w:tabs>
            <w:rPr/>
          </w:pPr>
          <w:hyperlink w:anchor="__RefHeading___Toc695906_653776707">
            <w:r>
              <w:rPr>
                <w:webHidden/>
                <w:rStyle w:val="IndexLink"/>
                <w:rtl w:val="true"/>
              </w:rPr>
              <w:t>مفاخره و مباهات امیرالمؤمنین علیه السلام</w:t>
            </w:r>
            <w:r>
              <w:rPr>
                <w:rStyle w:val="IndexLink"/>
                <w:rtl w:val="true"/>
              </w:rPr>
              <w:tab/>
            </w:r>
            <w:r>
              <w:rPr>
                <w:rStyle w:val="IndexLink"/>
              </w:rPr>
              <w:t>259</w:t>
            </w:r>
          </w:hyperlink>
        </w:p>
        <w:p>
          <w:pPr>
            <w:pStyle w:val="Contents2"/>
            <w:tabs>
              <w:tab w:val="clear" w:pos="8743"/>
              <w:tab w:val="right" w:pos="9026" w:leader="dot"/>
            </w:tabs>
            <w:rPr/>
          </w:pPr>
          <w:hyperlink w:anchor="__RefHeading___Toc695908_653776707">
            <w:r>
              <w:rPr>
                <w:webHidden/>
                <w:rStyle w:val="IndexLink"/>
                <w:rtl w:val="true"/>
              </w:rPr>
              <w:t>مفاخره و مباهات حضرت فاطمه سلام الله علیها</w:t>
            </w:r>
            <w:r>
              <w:rPr>
                <w:rStyle w:val="IndexLink"/>
                <w:rtl w:val="true"/>
              </w:rPr>
              <w:tab/>
            </w:r>
            <w:r>
              <w:rPr>
                <w:rStyle w:val="IndexLink"/>
              </w:rPr>
              <w:t>260</w:t>
            </w:r>
          </w:hyperlink>
        </w:p>
        <w:p>
          <w:pPr>
            <w:pStyle w:val="Contents2"/>
            <w:tabs>
              <w:tab w:val="clear" w:pos="8743"/>
              <w:tab w:val="right" w:pos="9026" w:leader="dot"/>
            </w:tabs>
            <w:rPr/>
          </w:pPr>
          <w:hyperlink w:anchor="__RefHeading___Toc695910_653776707">
            <w:r>
              <w:rPr>
                <w:webHidden/>
                <w:rStyle w:val="IndexLink"/>
                <w:rtl w:val="true"/>
              </w:rPr>
              <w:t>مفاخره و مباهات امام حسن مجتبی علیه السلام</w:t>
            </w:r>
            <w:r>
              <w:rPr>
                <w:rStyle w:val="IndexLink"/>
                <w:rtl w:val="true"/>
              </w:rPr>
              <w:tab/>
            </w:r>
            <w:r>
              <w:rPr>
                <w:rStyle w:val="IndexLink"/>
              </w:rPr>
              <w:t>261</w:t>
            </w:r>
          </w:hyperlink>
        </w:p>
        <w:p>
          <w:pPr>
            <w:pStyle w:val="Contents2"/>
            <w:tabs>
              <w:tab w:val="clear" w:pos="8743"/>
              <w:tab w:val="right" w:pos="9026" w:leader="dot"/>
            </w:tabs>
            <w:rPr/>
          </w:pPr>
          <w:hyperlink w:anchor="__RefHeading___Toc695912_653776707">
            <w:r>
              <w:rPr>
                <w:webHidden/>
                <w:rStyle w:val="IndexLink"/>
                <w:rtl w:val="true"/>
              </w:rPr>
              <w:t>مفاخره و مباهات امام حسین علیه السلام</w:t>
            </w:r>
            <w:r>
              <w:rPr>
                <w:rStyle w:val="IndexLink"/>
                <w:rtl w:val="true"/>
              </w:rPr>
              <w:tab/>
            </w:r>
            <w:r>
              <w:rPr>
                <w:rStyle w:val="IndexLink"/>
              </w:rPr>
              <w:t>262</w:t>
            </w:r>
          </w:hyperlink>
        </w:p>
        <w:p>
          <w:pPr>
            <w:pStyle w:val="Contents2"/>
            <w:tabs>
              <w:tab w:val="clear" w:pos="8743"/>
              <w:tab w:val="right" w:pos="9026" w:leader="dot"/>
            </w:tabs>
            <w:rPr/>
          </w:pPr>
          <w:hyperlink w:anchor="__RefHeading___Toc695914_653776707">
            <w:r>
              <w:rPr>
                <w:webHidden/>
                <w:rStyle w:val="IndexLink"/>
                <w:rtl w:val="true"/>
              </w:rPr>
              <w:t>جهاد جعفر علیه السلام</w:t>
            </w:r>
            <w:r>
              <w:rPr>
                <w:rStyle w:val="IndexLink"/>
                <w:rtl w:val="true"/>
              </w:rPr>
              <w:tab/>
            </w:r>
            <w:r>
              <w:rPr>
                <w:rStyle w:val="IndexLink"/>
              </w:rPr>
              <w:t>264</w:t>
            </w:r>
          </w:hyperlink>
        </w:p>
        <w:p>
          <w:pPr>
            <w:pStyle w:val="Contents2"/>
            <w:tabs>
              <w:tab w:val="clear" w:pos="8743"/>
              <w:tab w:val="right" w:pos="9026" w:leader="dot"/>
            </w:tabs>
            <w:rPr/>
          </w:pPr>
          <w:hyperlink w:anchor="__RefHeading___Toc695916_653776707">
            <w:r>
              <w:rPr>
                <w:webHidden/>
                <w:rStyle w:val="IndexLink"/>
                <w:rtl w:val="true"/>
              </w:rPr>
              <w:t>وفات جناب جعفر علیه السلام</w:t>
            </w:r>
            <w:r>
              <w:rPr>
                <w:rStyle w:val="IndexLink"/>
                <w:rtl w:val="true"/>
              </w:rPr>
              <w:tab/>
            </w:r>
            <w:r>
              <w:rPr>
                <w:rStyle w:val="IndexLink"/>
              </w:rPr>
              <w:t>268</w:t>
            </w:r>
          </w:hyperlink>
        </w:p>
        <w:p>
          <w:pPr>
            <w:pStyle w:val="Contents2"/>
            <w:tabs>
              <w:tab w:val="clear" w:pos="8743"/>
              <w:tab w:val="right" w:pos="9026" w:leader="dot"/>
            </w:tabs>
            <w:rPr/>
          </w:pPr>
          <w:hyperlink w:anchor="__RefHeading___Toc695918_653776707">
            <w:r>
              <w:rPr>
                <w:webHidden/>
                <w:rStyle w:val="IndexLink"/>
                <w:rtl w:val="true"/>
              </w:rPr>
              <w:t>ادعای وصایت بانو سوسن خاتون</w:t>
            </w:r>
            <w:r>
              <w:rPr>
                <w:rStyle w:val="IndexLink"/>
                <w:rtl w:val="true"/>
              </w:rPr>
              <w:tab/>
            </w:r>
            <w:r>
              <w:rPr>
                <w:rStyle w:val="IndexLink"/>
              </w:rPr>
              <w:t>269</w:t>
            </w:r>
          </w:hyperlink>
        </w:p>
        <w:p>
          <w:pPr>
            <w:pStyle w:val="Contents2"/>
            <w:tabs>
              <w:tab w:val="clear" w:pos="8743"/>
              <w:tab w:val="right" w:pos="9026" w:leader="dot"/>
            </w:tabs>
            <w:rPr/>
          </w:pPr>
          <w:hyperlink w:anchor="__RefHeading___Toc695920_653776707">
            <w:r>
              <w:rPr>
                <w:webHidden/>
                <w:rStyle w:val="IndexLink"/>
                <w:rtl w:val="true"/>
              </w:rPr>
              <w:t>ادعای صیقل خاتون برای فریب دشمن</w:t>
            </w:r>
            <w:r>
              <w:rPr>
                <w:rStyle w:val="IndexLink"/>
                <w:rtl w:val="true"/>
              </w:rPr>
              <w:tab/>
            </w:r>
            <w:r>
              <w:rPr>
                <w:rStyle w:val="IndexLink"/>
              </w:rPr>
              <w:t>271</w:t>
            </w:r>
          </w:hyperlink>
        </w:p>
        <w:p>
          <w:pPr>
            <w:pStyle w:val="Contents2"/>
            <w:tabs>
              <w:tab w:val="clear" w:pos="8743"/>
              <w:tab w:val="right" w:pos="9026" w:leader="dot"/>
            </w:tabs>
            <w:rPr/>
          </w:pPr>
          <w:hyperlink w:anchor="__RefHeading___Toc695922_653776707">
            <w:r>
              <w:rPr>
                <w:webHidden/>
                <w:rStyle w:val="IndexLink"/>
                <w:rtl w:val="true"/>
              </w:rPr>
              <w:t>قداست فرزندان امام معصوم علیهم السلام</w:t>
            </w:r>
            <w:r>
              <w:rPr>
                <w:rStyle w:val="IndexLink"/>
                <w:rtl w:val="true"/>
              </w:rPr>
              <w:tab/>
            </w:r>
            <w:r>
              <w:rPr>
                <w:rStyle w:val="IndexLink"/>
              </w:rPr>
              <w:t>274</w:t>
            </w:r>
          </w:hyperlink>
        </w:p>
        <w:p>
          <w:pPr>
            <w:pStyle w:val="Contents2"/>
            <w:tabs>
              <w:tab w:val="clear" w:pos="8743"/>
              <w:tab w:val="right" w:pos="9026" w:leader="dot"/>
            </w:tabs>
            <w:rPr/>
          </w:pPr>
          <w:hyperlink w:anchor="__RefHeading___Toc695924_653776707">
            <w:r>
              <w:rPr>
                <w:webHidden/>
                <w:rStyle w:val="IndexLink"/>
                <w:rtl w:val="true"/>
              </w:rPr>
              <w:t>سادات،برگزیدگان خدای تعالی هستند</w:t>
            </w:r>
            <w:r>
              <w:rPr>
                <w:rStyle w:val="IndexLink"/>
                <w:rtl w:val="true"/>
              </w:rPr>
              <w:tab/>
            </w:r>
            <w:r>
              <w:rPr>
                <w:rStyle w:val="IndexLink"/>
              </w:rPr>
              <w:t>282</w:t>
            </w:r>
          </w:hyperlink>
        </w:p>
        <w:p>
          <w:pPr>
            <w:pStyle w:val="Contents2"/>
            <w:tabs>
              <w:tab w:val="clear" w:pos="8743"/>
              <w:tab w:val="right" w:pos="9026" w:leader="dot"/>
            </w:tabs>
            <w:rPr/>
          </w:pPr>
          <w:hyperlink w:anchor="__RefHeading___Toc695926_653776707">
            <w:r>
              <w:rPr>
                <w:webHidden/>
                <w:rStyle w:val="IndexLink"/>
                <w:rtl w:val="true"/>
              </w:rPr>
              <w:t>رؤیای مؤلف</w:t>
            </w:r>
            <w:r>
              <w:rPr>
                <w:rStyle w:val="IndexLink"/>
                <w:rtl w:val="true"/>
              </w:rPr>
              <w:tab/>
            </w:r>
            <w:r>
              <w:rPr>
                <w:rStyle w:val="IndexLink"/>
              </w:rPr>
              <w:t>293</w:t>
            </w:r>
          </w:hyperlink>
        </w:p>
        <w:p>
          <w:pPr>
            <w:pStyle w:val="Contents2"/>
            <w:tabs>
              <w:tab w:val="clear" w:pos="8743"/>
              <w:tab w:val="right" w:pos="9026" w:leader="dot"/>
            </w:tabs>
            <w:rPr/>
          </w:pPr>
          <w:hyperlink w:anchor="__RefHeading___Toc695928_653776707">
            <w:r>
              <w:rPr>
                <w:webHidden/>
                <w:rStyle w:val="IndexLink"/>
                <w:rtl w:val="true"/>
              </w:rPr>
              <w:t xml:space="preserve">تقریظ محقق و مورخ گرامی، جناب شیخ علی فلسفی </w:t>
            </w:r>
            <w:r>
              <w:rPr>
                <w:rStyle w:val="IndexLink"/>
                <w:rtl w:val="true"/>
              </w:rPr>
              <w:t>(</w:t>
            </w:r>
            <w:r>
              <w:rPr>
                <w:rStyle w:val="IndexLink"/>
                <w:rtl w:val="true"/>
              </w:rPr>
              <w:t>نویسنده کتاب هزار علم از علوم امیرالمؤمنین علیه السلام</w:t>
            </w:r>
            <w:r>
              <w:rPr>
                <w:rStyle w:val="IndexLink"/>
                <w:rtl w:val="true"/>
              </w:rPr>
              <w:t>)</w:t>
              <w:tab/>
            </w:r>
            <w:r>
              <w:rPr>
                <w:rStyle w:val="IndexLink"/>
              </w:rPr>
              <w:t>294</w:t>
            </w:r>
          </w:hyperlink>
        </w:p>
        <w:p>
          <w:pPr>
            <w:pStyle w:val="Contents2"/>
            <w:tabs>
              <w:tab w:val="clear" w:pos="8743"/>
              <w:tab w:val="right" w:pos="9026" w:leader="dot"/>
            </w:tabs>
            <w:rPr/>
          </w:pPr>
          <w:hyperlink w:anchor="__RefHeading___Toc695930_653776707">
            <w:r>
              <w:rPr>
                <w:webHidden/>
                <w:rStyle w:val="IndexLink"/>
                <w:rtl w:val="true"/>
              </w:rPr>
              <w:t>فهرست مطالب</w:t>
            </w:r>
            <w:r>
              <w:rPr>
                <w:rStyle w:val="IndexLink"/>
                <w:rtl w:val="true"/>
              </w:rPr>
              <w:tab/>
            </w:r>
            <w:r>
              <w:rPr>
                <w:rStyle w:val="IndexLink"/>
              </w:rPr>
              <w:t>296</w:t>
            </w:r>
          </w:hyperlink>
        </w:p>
        <w:p>
          <w:pPr>
            <w:pStyle w:val="Contents2"/>
            <w:tabs>
              <w:tab w:val="clear" w:pos="8743"/>
              <w:tab w:val="right" w:pos="9026" w:leader="dot"/>
            </w:tabs>
            <w:rPr/>
          </w:pPr>
          <w:hyperlink w:anchor="__RefHeading___Toc695932_653776707">
            <w:r>
              <w:rPr>
                <w:webHidden/>
                <w:rStyle w:val="IndexLink"/>
                <w:rtl w:val="true"/>
              </w:rPr>
              <w:t>دیگر آثار مؤلف</w:t>
            </w:r>
            <w:r>
              <w:rPr>
                <w:rStyle w:val="IndexLink"/>
                <w:rtl w:val="true"/>
              </w:rPr>
              <w:tab/>
            </w:r>
            <w:r>
              <w:rPr>
                <w:rStyle w:val="IndexLink"/>
              </w:rPr>
              <w:t>299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25_48968"/>
      <w:bookmarkStart w:id="1" w:name="pg6425_48968"/>
      <w:bookmarkEnd w:id="1"/>
    </w:p>
    <w:p>
      <w:pPr>
        <w:pStyle w:val="Heading2"/>
        <w:numPr>
          <w:ilvl w:val="1"/>
          <w:numId w:val="1"/>
        </w:numPr>
        <w:rPr/>
      </w:pPr>
      <w:bookmarkStart w:id="2" w:name="pg6425_48968"/>
      <w:bookmarkStart w:id="3" w:name="__RefHeading___Toc695780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رفیعی، رفیع‌الدین‌سیدجعفر،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تبرئه جناب جعفر عموی امام زمان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رفیع‌الدین‌سیدجعفر 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قائم علیه‌السلام،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8895</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کذاب،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History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297/984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4587182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5782_653776707"/>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اَلحَمدُلِلّه الَّذی عَرَّفَنی نَفسَه وَلَم یَترُکَنی عَمیانَ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الَّذی جَعَلنی مِن اُمَّةِ مُحَمّد صَلَّی اللّهُ عَلَیه وَ آلِه وَ لَم یَجعَلْنی مِن سائر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الَّذی جَعَلَ رِزقی عَلی یَده وَ لَم یَجعَلْه فی اَیدِ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الَّذی سَتَر ذُنُوبی وَ لَم یَفضَحَنی بینَ النّاس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الجِبتِ وَ الطّاغوت </w:t>
      </w:r>
    </w:p>
    <w:p>
      <w:pPr>
        <w:pStyle w:val="BookText"/>
        <w:rPr/>
      </w:pPr>
      <w:r>
        <w:rPr>
          <w:rFonts w:ascii="Amiri" w:hAnsi="Amiri" w:eastAsia="Amiri" w:cs="Amiri"/>
          <w:color w:val="111111"/>
          <w:sz w:val="28"/>
          <w:sz w:val="28"/>
          <w:szCs w:val="28"/>
          <w:rtl w:val="true"/>
          <w:lang w:bidi="ar-SA"/>
        </w:rPr>
        <w:t>طُهرِ مُطهّر</w:t>
      </w:r>
    </w:p>
    <w:p>
      <w:pPr>
        <w:pStyle w:val="BookText"/>
        <w:rPr/>
      </w:pPr>
      <w:r>
        <w:rPr>
          <w:rFonts w:ascii="IRNazanin" w:hAnsi="IRNazanin" w:eastAsia="IRNazanin"/>
          <w:color w:val="111111"/>
          <w:sz w:val="28"/>
          <w:sz w:val="28"/>
          <w:szCs w:val="28"/>
          <w:rtl w:val="true"/>
          <w:lang w:bidi="fa-IR"/>
        </w:rPr>
        <w:t>در تبرئه جناب جعفر</w:t>
      </w:r>
    </w:p>
    <w:p>
      <w:pPr>
        <w:pStyle w:val="BookText"/>
        <w:rPr/>
      </w:pPr>
      <w:r>
        <w:rPr>
          <w:rFonts w:ascii="IRNazanin" w:hAnsi="IRNazanin" w:eastAsia="IRNazanin"/>
          <w:color w:val="111111"/>
          <w:sz w:val="28"/>
          <w:sz w:val="28"/>
          <w:szCs w:val="28"/>
          <w:rtl w:val="true"/>
          <w:lang w:bidi="fa-IR"/>
        </w:rPr>
        <w:t>عموی امام زمان علیه السلام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الدین سید جعفر رفیعی</w:t>
      </w:r>
    </w:p>
    <w:p>
      <w:pPr>
        <w:pStyle w:val="BookText"/>
        <w:rPr/>
      </w:pPr>
      <w:r>
        <w:rPr>
          <w:rFonts w:ascii="IRNazanin" w:hAnsi="IRNazanin" w:eastAsia="IRNazanin"/>
          <w:color w:val="111111"/>
          <w:sz w:val="28"/>
          <w:sz w:val="28"/>
          <w:szCs w:val="28"/>
          <w:rtl w:val="true"/>
          <w:lang w:bidi="fa-IR"/>
        </w:rPr>
        <w:t>این کتاب را تقدیم می کنم به آستان مقدس</w:t>
      </w:r>
    </w:p>
    <w:p>
      <w:pPr>
        <w:pStyle w:val="BookText"/>
        <w:rPr/>
      </w:pPr>
      <w:r>
        <w:rPr>
          <w:rFonts w:ascii="IRNazanin" w:hAnsi="IRNazanin" w:eastAsia="IRNazanin"/>
          <w:color w:val="111111"/>
          <w:sz w:val="28"/>
          <w:sz w:val="28"/>
          <w:szCs w:val="28"/>
          <w:rtl w:val="true"/>
          <w:lang w:bidi="fa-IR"/>
        </w:rPr>
        <w:t>حضرت جعفر بن علی علیهما السلام</w:t>
      </w:r>
    </w:p>
    <w:p>
      <w:pPr>
        <w:pStyle w:val="BookText"/>
        <w:rPr/>
      </w:pPr>
      <w:r>
        <w:rPr>
          <w:rFonts w:ascii="Amiri" w:hAnsi="Amiri" w:eastAsia="Amiri" w:cs="Amiri"/>
          <w:color w:val="111111"/>
          <w:sz w:val="28"/>
          <w:sz w:val="28"/>
          <w:szCs w:val="28"/>
          <w:rtl w:val="true"/>
          <w:lang w:bidi="ar-SA"/>
        </w:rPr>
        <w:t>که طُهرِطاهِرمُطهّر مِن طُهرِطاهِرمُطهّر است</w:t>
      </w:r>
    </w:p>
    <w:p>
      <w:pPr>
        <w:pStyle w:val="BookText"/>
        <w:rPr/>
      </w:pPr>
      <w:r>
        <w:rPr>
          <w:rFonts w:ascii="IRNazanin" w:hAnsi="IRNazanin" w:eastAsia="IRNazanin"/>
          <w:color w:val="111111"/>
          <w:sz w:val="28"/>
          <w:sz w:val="28"/>
          <w:szCs w:val="28"/>
          <w:rtl w:val="true"/>
          <w:lang w:bidi="fa-IR"/>
        </w:rPr>
        <w:t>پسر امام هادی علیه السلام</w:t>
      </w:r>
    </w:p>
    <w:p>
      <w:pPr>
        <w:pStyle w:val="BookText"/>
        <w:rPr/>
      </w:pPr>
      <w:r>
        <w:rPr>
          <w:rFonts w:ascii="IRNazanin" w:hAnsi="IRNazanin" w:eastAsia="IRNazanin"/>
          <w:color w:val="111111"/>
          <w:sz w:val="28"/>
          <w:sz w:val="28"/>
          <w:szCs w:val="28"/>
          <w:rtl w:val="true"/>
          <w:lang w:bidi="fa-IR"/>
        </w:rPr>
        <w:t>برادر امام حسن عسکری علیه السلام</w:t>
      </w:r>
    </w:p>
    <w:p>
      <w:pPr>
        <w:pStyle w:val="BookText"/>
        <w:rPr/>
      </w:pPr>
      <w:r>
        <w:rPr>
          <w:rFonts w:ascii="IRNazanin" w:hAnsi="IRNazanin" w:eastAsia="IRNazanin"/>
          <w:color w:val="111111"/>
          <w:sz w:val="28"/>
          <w:sz w:val="28"/>
          <w:szCs w:val="28"/>
          <w:rtl w:val="true"/>
          <w:lang w:bidi="fa-IR"/>
        </w:rPr>
        <w:t>عموی امام زمان عجل الله فرجه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خداوند متعال می خواهم ثوابِ نگارش این کتاب را در راه تعجیل در فرج یگانه منجی عالم بشریت حضرت مهدی موعود عجّل اللّه فرجه الشریف قرار دهد</w:t>
      </w:r>
      <w:r>
        <w:rPr>
          <w:rFonts w:eastAsia="IRNazanin" w:cs="IRNazanin"/>
          <w:color w:val="111111"/>
          <w:sz w:val="28"/>
          <w:szCs w:val="28"/>
          <w:rtl w:val="true"/>
          <w:lang w:bidi="fa-IR"/>
        </w:rPr>
        <w:t xml:space="preserve">. </w:t>
      </w:r>
      <w:bookmarkStart w:id="7" w:name="pg6425_48971"/>
    </w:p>
    <w:p>
      <w:pPr>
        <w:pStyle w:val="Heading2"/>
        <w:numPr>
          <w:ilvl w:val="1"/>
          <w:numId w:val="1"/>
        </w:numPr>
        <w:rPr/>
      </w:pPr>
      <w:bookmarkStart w:id="8" w:name="__RefHeading___Toc695784_653776707"/>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از دیر زمان کودکی و نوجوانی وقتی حکایات جناب جعفر فرزند امام هادی علیه السلام را از پدر ، مادر و اساتیدم میشنیدم بالاخص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وی، بسیار مرا آزرده خاطر میکرد و این سؤال به ذهنم خطور مینمود که چگونه میشود فرزند امام معصوم که در دامان علم و معرفت پرورشیافته منحرف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فرزند امام معصوم، آلوده به بسیاری از رذائل روحی و گناهان کبیره مثل شرب خمر ، قمار ، موسیقی و رقّاصی و غیره میگردد؟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بعدها متوجّهشدم این شبهه اختصاص به من ندارد بلکه اکثر جوانان برایشان این سؤال هست و قابل هضم نمیباشد چون یا باید پدر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علیهالسلام در تربیتش کوتاهی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خود وی فطرتاً سخیف و کودن و فاقد فهم و درک صحیح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بعدها که به مرحله دروس عالیه حوزه دینی رسیدم و با راهنمایی استاد عزیزم اوّلین کتاب را پیرامون امام زمان نوشتم و در زمینه زندگی نامه آن حضرت تحقیقاتی نمودم پی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هیچ یک از این دو مورد صحیح نیست بلکه از موقعی که مسأله خلافت پیامبر اسلام صلی الله علیه و آله از مجرای اصلی خودش منحرف گردید نخستین باری بود که حقوق اهل بیت علیهم السلام زیر پا گذاشتهشد و این ظلم ادامهیافت تا اینکه خلافت رسول خدا صلی الله علیه و آله مبدّل به سلطنت منفور و ظالمانه اُموی و حکومت منحوس و غاصبانه دودمان عبّاسی گشت و انواع آزارها و تعذیبها را در حقّ اهلبیت پیامبر علیهم السلام روا داشتند وبرای تخریب آنان بازار جعل حدیث را رونق دادند و این ظلم ادامهداشت تا زمانی که یازدهمین پیشوای بهحق و جانشین رسول خدا صلی الله علیه و آله یعنی امام حسن عسکری علیه السلام به شهادت رسید و از دنیا رفت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بنیالعباس به جهت آگاهیداشتن به روایات و مستندات تاریخی، دانستند که مهدی موعود عجل الله تعالی فرجه الشریف که تخت و تاج آنها را بر باد خواهد داد، فرزند امام حسن عسکری علیه السلام می باشد بدین جهت در صدد قتل و از بین بردن آن حضرت برآمدند و از طرفی زمینه غیبت صغری و کبری هنوز فراهم نشده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پس از شهادت امام عسکری علیه السلام برای پنهان داشتن وجود مهدی موعود علیه السلام از چشم بنی العباس، از روی تقیه سه ادعا از سه شخص بارز اهل بیت امام حسن عسکری علیه السلام صورت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جناب جعفر علیه السلام بر امامت پس از شهادت برادرش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وصایت از جانب جناب جده مادربزرگ امام زمان علیه السلام و همسر امام هادی علیه السلام و مادر امام حسن 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بارداری کنیز امام حسن عسکری علیه السلام، جناب صیقل خاتون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جناب جعفر علیه السلام برای مدّت کوتاهی که جان امامزمانش را حفظ کند و دفع فشار و ظلم از بیت امام زمانش نماید ادّعاهای خود را مطرحکرد و خود را جانشین برادر معرفی نمود و این ادّعا ادامه داشت تا وقتی که دستگاه حاکم دست از محاصره بیت و تجسس پیرامون مهدی موعود برداشت و دیگر متعرّض امامزمان و بیت آن حضرت نگردید او نیز از ادّعاهای خود دست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اتهاماتی که به آن حضرت می زنند صحت ندارد و از گزارشات غیرواقع و جعلی می باشد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حقّ جناب جعفر علیه السلام فرمودهاند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لاتقولوا فی الجعفر اِلّا خیراً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جناب جعفر جُز خوبی چیزی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رسیدن به این جمعبندی پس از مطالعه این نوشته است که در می یابید روایاتی که در مذمّت جناب جعفر علیه السلام وارد شده یا بدون سند یا از راویان مجهول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نه امام هادی علیه السلام در تربیت فرزندش جعفر، کوتاهی کرده و نه جناب جعفر فطرتاً کودن و فاقد فهم و درک صحیح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از بخشی از گزارشات که آمده است در می یابید او با ادّعای امامت، دستگاه حاکم را متوجّه خود نمود و از توجّه نمودن به مهدی موعود منحرف ساخت و دیگر اینکه با رفتار و حرکات زیرکانه و مضحک و خندهدار به دیگران میرسانید که من امام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است که دشمن برای تخریب شخصیت جناب جعفر و کوبیدن بیت امام هادی علیه السلام روایاتی را در مذمّت و فسق جناب جعفر جعل کرده و به وی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این نوشته جواب کافی و شافی در ردّ اتهامات جناب جعفر علیه السلام باشد و ذخیره الهی برای دنیا و آخرتم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ربّ العالمین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رفیع الدّین سید جعفررفیعی </w:t>
      </w:r>
      <w:bookmarkStart w:id="10" w:name="pg6425_48975"/>
    </w:p>
    <w:p>
      <w:pPr>
        <w:pStyle w:val="Heading2"/>
        <w:numPr>
          <w:ilvl w:val="1"/>
          <w:numId w:val="1"/>
        </w:numPr>
        <w:rPr/>
      </w:pPr>
      <w:bookmarkStart w:id="11" w:name="__RefHeading___Toc695786_653776707"/>
      <w:bookmarkStart w:id="12" w:name="_Toc4"/>
      <w:bookmarkEnd w:id="10"/>
      <w:bookmarkEnd w:id="11"/>
      <w:r>
        <w:rPr>
          <w:rtl w:val="true"/>
        </w:rPr>
        <w:t>تاریخ تولد</w:t>
      </w:r>
      <w:bookmarkEnd w:id="12"/>
    </w:p>
    <w:p>
      <w:pPr>
        <w:pStyle w:val="BookText"/>
        <w:rPr/>
      </w:pPr>
      <w:r>
        <w:rPr>
          <w:rFonts w:ascii="IRNazanin" w:hAnsi="IRNazanin" w:eastAsia="IRNazanin"/>
          <w:color w:val="111111"/>
          <w:sz w:val="28"/>
          <w:sz w:val="28"/>
          <w:szCs w:val="28"/>
          <w:rtl w:val="true"/>
          <w:lang w:bidi="fa-IR"/>
        </w:rPr>
        <w:t>از تاریخ تولد جناب جعفر علیه السلام مدرک تاریخی در دست نیست ولی ما در کتاب وقایع الشیعه روز ششم ربیع الاول را که در ایّام شهادت جناب امام حسن عسکری علیه السلام است و جناب جعفر علیه السلام بین شیعیان از روی تقیه به عنوان امام و جانشین مطرح می شود به نام آن سید بزرگوار نامگذاری نمودیم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جعفر عمر کوتاهی داشت و در 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سامرا درگذشته است یعنی چهار سال بعد از شهادت برادرش امام حسن عسکری علیه السلام ، با توجه به سال وفاتش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نتیجه گرفت که تاریخ تولدش در حدود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بوده است</w:t>
      </w:r>
      <w:r>
        <w:rPr>
          <w:rFonts w:eastAsia="IRNazanin" w:cs="IRNazanin"/>
          <w:color w:val="111111"/>
          <w:sz w:val="28"/>
          <w:szCs w:val="28"/>
          <w:rtl w:val="true"/>
          <w:lang w:bidi="fa-IR"/>
        </w:rPr>
        <w:t xml:space="preserve">. </w:t>
      </w:r>
      <w:bookmarkStart w:id="13" w:name="pg6425_48976"/>
    </w:p>
    <w:p>
      <w:pPr>
        <w:pStyle w:val="Heading2"/>
        <w:numPr>
          <w:ilvl w:val="1"/>
          <w:numId w:val="1"/>
        </w:numPr>
        <w:rPr/>
      </w:pPr>
      <w:bookmarkStart w:id="14" w:name="__RefHeading___Toc695788_653776707"/>
      <w:bookmarkStart w:id="15" w:name="_Toc5"/>
      <w:bookmarkEnd w:id="13"/>
      <w:bookmarkEnd w:id="14"/>
      <w:r>
        <w:rPr>
          <w:rtl w:val="true"/>
        </w:rPr>
        <w:t>مادر جناب جعفر</w:t>
      </w:r>
      <w:bookmarkEnd w:id="15"/>
    </w:p>
    <w:p>
      <w:pPr>
        <w:pStyle w:val="BookText"/>
        <w:rPr/>
      </w:pPr>
      <w:r>
        <w:rPr>
          <w:rFonts w:ascii="IRNazanin" w:hAnsi="IRNazanin" w:eastAsia="IRNazanin"/>
          <w:color w:val="111111"/>
          <w:sz w:val="28"/>
          <w:sz w:val="28"/>
          <w:szCs w:val="28"/>
          <w:rtl w:val="true"/>
          <w:lang w:bidi="fa-IR"/>
        </w:rPr>
        <w:t xml:space="preserve">در برخی از منابع تاریخی آمده است که مادر جناب جعفرسلام الله علیها کنیزی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ولی اکثر مورخین مادر او را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حسن عسکری علیهما السلام می دانند چنانکه علامه محدث جلیل القدر حاج سید تاج الدین علی بن محمد حسین عاملی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التتمة فی التواریخ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حضرت امام علی الهادی علیه السلام تنها یک بانو داشتند و لا محاله پنج یا هفت فرزند حضرتش از یک زن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جناب سوسن خاتون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پنج فرزند داشته و بعضی هفت نفر نقل کرده اند، چهار پسر و یک دختر که عبارتند از امام حسن عسکری ، محمد ، حسین و جعفر و فاطمه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w:t>
      </w:r>
      <w:bookmarkStart w:id="16" w:name="pg6425_48977"/>
    </w:p>
    <w:p>
      <w:pPr>
        <w:pStyle w:val="BookText"/>
        <w:rPr/>
      </w:pPr>
      <w:bookmarkEnd w:id="16"/>
      <w:r>
        <w:rPr>
          <w:rFonts w:ascii="IRNazanin" w:hAnsi="IRNazanin" w:eastAsia="IRNazanin"/>
          <w:color w:val="111111"/>
          <w:sz w:val="28"/>
          <w:sz w:val="28"/>
          <w:szCs w:val="28"/>
          <w:rtl w:val="true"/>
          <w:lang w:bidi="fa-IR"/>
        </w:rPr>
        <w:t>اکثر علمای شیعه چهار پسر برای آن حضرت قائلند ولی در دختران آن حضرت اختلاف است البته با وجود قرائن و شواهد چنین بدست می آید که امام هادی فقط یک دختر داشته که به نام فاطمه و لقب های متفاوت داشته است</w:t>
      </w:r>
      <w:r>
        <w:rPr>
          <w:rFonts w:eastAsia="IRNazanin" w:cs="IRNazanin"/>
          <w:color w:val="111111"/>
          <w:sz w:val="28"/>
          <w:szCs w:val="28"/>
          <w:rtl w:val="true"/>
          <w:lang w:bidi="fa-IR"/>
        </w:rPr>
        <w:t>.</w:t>
      </w:r>
    </w:p>
    <w:p>
      <w:pPr>
        <w:pStyle w:val="Heading2"/>
        <w:numPr>
          <w:ilvl w:val="1"/>
          <w:numId w:val="1"/>
        </w:numPr>
        <w:rPr/>
      </w:pPr>
      <w:bookmarkStart w:id="17" w:name="__RefHeading___Toc695790_653776707"/>
      <w:bookmarkStart w:id="18" w:name="_Toc6"/>
      <w:bookmarkEnd w:id="17"/>
      <w:r>
        <w:rPr>
          <w:rtl w:val="true"/>
        </w:rPr>
        <w:t>القاب آن جناب</w:t>
      </w:r>
      <w:bookmarkEnd w:id="1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جناب جعفر فرزند امام هادی علیه السلام القاب متعددی نقل شده است از جمله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 ، طاهر، عسکری، رضوی، نقوی و کنیه مبارکش ابوعبدالله است </w:t>
      </w:r>
      <w:r>
        <w:rPr>
          <w:rFonts w:eastAsia="IRNazanin" w:cs="IRNazanin"/>
          <w:color w:val="111111"/>
          <w:sz w:val="28"/>
          <w:szCs w:val="28"/>
          <w:rtl w:val="true"/>
          <w:lang w:bidi="fa-IR"/>
        </w:rPr>
        <w:t xml:space="preserve">. </w:t>
      </w:r>
      <w:bookmarkStart w:id="19" w:name="pg6425_48978"/>
    </w:p>
    <w:p>
      <w:pPr>
        <w:pStyle w:val="Heading2"/>
        <w:numPr>
          <w:ilvl w:val="1"/>
          <w:numId w:val="1"/>
        </w:numPr>
        <w:rPr/>
      </w:pPr>
      <w:bookmarkStart w:id="20" w:name="__RefHeading___Toc695792_653776707"/>
      <w:bookmarkStart w:id="21" w:name="_Toc7"/>
      <w:bookmarkEnd w:id="19"/>
      <w:bookmarkEnd w:id="20"/>
      <w:r>
        <w:rPr>
          <w:rtl w:val="true"/>
        </w:rPr>
        <w:t>تحریف تاریخ</w:t>
      </w:r>
      <w:bookmarkEnd w:id="21"/>
    </w:p>
    <w:p>
      <w:pPr>
        <w:pStyle w:val="BookText"/>
        <w:rPr/>
      </w:pPr>
      <w:r>
        <w:rPr>
          <w:rFonts w:ascii="IRNazanin" w:hAnsi="IRNazanin" w:eastAsia="IRNazanin"/>
          <w:color w:val="111111"/>
          <w:sz w:val="28"/>
          <w:sz w:val="28"/>
          <w:szCs w:val="28"/>
          <w:rtl w:val="true"/>
          <w:lang w:bidi="fa-IR"/>
        </w:rPr>
        <w:t>با توجه به اهمیت تاریخ و تاریخ نگاری در حوزه های مختلف اسلامی، می بینیم همانند دیگر تواریخ زمینه های انحراف وجود داشته و در برخی موارد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تاریخی در می یابیم مهم ترین واقعه در حوزه تاریخ اسلام این است که تاریخ نویسی پس از درگذشت پیامبر گرامی اسلام و پس از وقوع حوادث و جریاناتی در امر خلافت و جانشینی آن حضرت به انحراف کشیده شده و همین امر باعث بروز عدید مشکلات جامعه اسلامی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در منابع اسلامی به نحو عام، سیاستمداران و فرمانروایان نقش زیادی در نقل گزینشی یا سانسور حوادث داشته 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همزمان با آن که تلاش می کردند بعضی از واقعیت ها را بپوشانند، حوادث و جریاناتی را نقل می کردند که هرگز اتفاق نیفتاده </w:t>
      </w:r>
    </w:p>
    <w:p>
      <w:pPr>
        <w:pStyle w:val="BookText"/>
        <w:rPr/>
      </w:pPr>
      <w:r>
        <w:rPr>
          <w:rFonts w:ascii="IRNazanin" w:hAnsi="IRNazanin" w:eastAsia="IRNazanin"/>
          <w:color w:val="111111"/>
          <w:sz w:val="28"/>
          <w:sz w:val="28"/>
          <w:szCs w:val="28"/>
          <w:rtl w:val="true"/>
          <w:lang w:bidi="fa-IR"/>
        </w:rPr>
        <w:t>بود و با سیاست ها و منافع آن ها همسو و هم جهت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و واعظان درباری این نیاز حاکمان و غاصبان را برآورده می ساختند و آن چه باب میل و پسند آن ها بود جعل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دست به دست هم داد تا بیشتر وقایع تاریخی دور از حقیقت و در عین حال همسو با اهداف و گرایش های حکمرانان شکل بگیرد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نویسی پس از تغییر جایگاه خلافت شکل دیگری به خود گرفت و مطالبی که از ناحیه حاکمان و دستیاران آن ها جعل، تحریف و یا دچار کم و زیاد شده بود، اساس و پایه تدوین منابع تاریخی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چه حاکمان می پسندیدند، راویان و محدثان نقل می کردند و آن چه که آنان نقل کرده بودند مورخان ثبت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مورخان جعل ها، تحریف ها و کم و زیاد کردن های حوادث تاریخی را مرتب کردند آثار خود را به مردم عرضه نمودند و مردم هم به مطالعه این آثار که متأثر از هوی و هوس و گرایش های فرقه ای مورخان نیز بوده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پس از این همه ماجراها پیروان فرق مختلف به نوبه خود بخش زیادی از تاریخ جعلی و غیر واقعی را مستمسک خویش قرار دادند تا امکان توجیه رفتار و گفتار بزرگانشان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به مردم القا میکردند که این خلفا و حکمرانان غاصب را خداوند برگزیده </w:t>
      </w:r>
    </w:p>
    <w:p>
      <w:pPr>
        <w:pStyle w:val="BookText"/>
        <w:rPr/>
      </w:pPr>
      <w:r>
        <w:rPr>
          <w:rFonts w:ascii="IRNazanin" w:hAnsi="IRNazanin" w:eastAsia="IRNazanin"/>
          <w:color w:val="111111"/>
          <w:sz w:val="28"/>
          <w:sz w:val="28"/>
          <w:szCs w:val="28"/>
          <w:rtl w:val="true"/>
          <w:lang w:bidi="fa-IR"/>
        </w:rPr>
        <w:t>و ولایت آن ها را بر مردم گمارده است و باید همه مردم از ایشان اطاعت کنند که اطاعت از آنان عین اطاعت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داشته باشیم که همه حوادث تاریخی از حیث اهمیت در یک رتبه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ماجراهای تاریخی صرفاً گوشه ای از زندگی اجتماعی یا اقتضائات سیاسی جامعه را ترسیم می کنند ولی برخی دیگر از حوادث بر عقاید و حب و بغض امت اثرگذار هستند لذا نمی شود از کنار آنها به راحتی گذشت بدین جهت تاریخ پیامبران و اوصیا علیهم السلام، ذکر حوادث صرف نیست بلکه در واقع مجموعه ای از تعالیم، سیاست ها، اخلاق، فقه، اعتقادات و تفسیر است که برنامه زندگی دینی امت را فراهم می سازد و از همین جهت است که با تاریخ پادشاهان و یا حکایت وزیران و ندیمان،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باید بگویم که در اسلام هم با تاریخ پیامبر اکرم صلی الله علیه و آله به همین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شد تا از الگو گرفتن امت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ضروری است که ما در تمامی آن چه که مورخین گفته و نوشته اند بازنگری کنیم و با نقد و بررسی دقیق، بر قرآن و سنت قطعیه عرضه کنیم و سپس درباره آن ها تصمیم گیری کنیم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یک نگاه کلی در میابیم حاکمان در زمان حکومت خود برای </w:t>
      </w:r>
    </w:p>
    <w:p>
      <w:pPr>
        <w:pStyle w:val="BookText"/>
        <w:rPr/>
      </w:pPr>
      <w:r>
        <w:rPr>
          <w:rFonts w:ascii="IRNazanin" w:hAnsi="IRNazanin" w:eastAsia="IRNazanin"/>
          <w:color w:val="111111"/>
          <w:sz w:val="28"/>
          <w:sz w:val="28"/>
          <w:szCs w:val="28"/>
          <w:rtl w:val="true"/>
          <w:lang w:bidi="fa-IR"/>
        </w:rPr>
        <w:t>توجیه رفتارشان و ساکت کردن مردم از این ابزار استفاده می کردند که به پیامبر صلی الله علیه و آله و فرزندان معصوم آن حضرت نسبت های دروغ می دادند گویا که ایشان هم نعوذاًبالله دچار اشتباه و خطا می شدند طبیعی است اگر ثابت شود که پیامبر خود اشتباه می کرده به طریق اولی پیشوایانشان می توانند و ممکن است دچار خطا و اشتباه شوند و حتی از آن بالاتر می توانند مدعی شوند که از پیامبرصلی الله علیه و آله تقلید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نغوذاًبالله بگویند پیامبر صلی الله علیه و آله با مردم بی عدالتی کرده و در حقّ آن ها ستم روا داشته همان گونه که ما بی عدالتی و ستم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عامی اگر چنین رفتاری را مستند به دین و سیره بزرگان دین ببینند به راحتی در مقابل آن سر فرود می آورند و هیچ اعتراضی نمی کنند به خصوص که با توجه به جوّ عمومی جامعه، انگیزه های دینی قوی ترین، محکم ترین و تضمین شده ترین عامل برای پایداری حکومت آن ها به شمار می آمد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مدتی که به تدوین این کتاب مشغول بودیم تمام همّ ما بر بازنگری دقیق و علمی همه مطالبی است که خلفای عباسی، دستیاران و کمک کاران آنان درباره ذریه پاک رسول خدا صلی الله علیه و آله جناب جعفر طاهر اشاعه دادند، که نهایتاً صحت و سقم آنرا مشخص خواهیم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این مجموعه گامی است در راه تحقیق و پژوهش برای دستیابی به سیره واقعی جناب جعفر فرزند امام هادی علیهما السلام که در حقش ظلم شده و نسبت های ناروا و تحریف شده، داده شده است که به دنباله آن دشمن به بیت امامت حمله کرده و به عدم کارایی متهم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پی یافتن این تحریف ها و حکم کردن در مورد آن هاست تا با زدودن این تحریف ها چهره واقعی و حقیقی جناب جعفر علیه السلام را که نوری از سلاله ی رسول خدا است به سوی صراط مستقیم و هدایت، بر همگان روشن گردد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پیش از این هم گفتیم فتنه انگیزی همواره در خلق و خوی دشمنان اهل بیت علیهم السلام وجود داشته و ایشان همیشه به دنبال فاسد و خراب کردن اعتقادات و اخلاقیات مردم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خواهند بر مردم تسلط داشته باشند و بر آن ها حکمرانی کنند بی آن که برای احدی از آن ها قیمت و ارزشی قائل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حکومت بر مردم بر اساس مبانی غیر الهی هیچ چاره ای جز فتنه انگیزی و ایجاد اختلاف و دور کردن مردم از اطراف پیامبر و جانشینان بر حق حضرتش وجود ندارد زیرا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جانشینان معصومش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کرامت، آزادی، لطف ها، معجزه ها، و الگوهایی که به مردم عرضه می کردند، فرصت و امکان حکومت غاصبان را می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آن هر گاه قدرت غاصبان رو به ضعف و افول می گذاشت، یکی از بهترین راه ها که می توانست موجب استمرار سلطه و بقای حکمرانی آنان بر مردم شود همین تفرقه افکنی و فتنه انگیزی از طریق انحراف عقاید مردم نسبت به ائمه معصومین علیهم السلام بوده، و این موضوع را در تمام طول تاریخ حیات غاصبان به وضوح می توان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و بنی العباس برای فاسد کردن اعتقادات مسلمانان،با آمیزه ای از عقاید دیگر اقوام و ملل مثلا فلسفه و تصوف ، افکار و خواستهای نفسانی خود را به درون افکار و عقاید مردم نفوذ می دادند و القا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تاریخ و تحریف آن، توسط غاصبان در طول تاریخ با همین انگیزه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عوامل دست به دست هم داده بود تا آن ها بتوانند به راحتی یاوه گویی ها و مزخرفات خود نسبت به بزرگان دین را در میان مردم پخش کنند؛ و هر چه را می خواهند درباره حقانیت خود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بدانیم بعد از رحلت پیامبر صلی الله علیه و آله خلفا مردم را از نقل از احادیث پیامبر صلی الله علیه و آله نهی کردند و در عین حال از قول پیامبر صلی الله علیه و آله روایت جعلی بسیاری را رواج می دادند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حتی برای مبارزه با آئین راستین پیامبر اسلام بسیاری از کفار </w:t>
      </w:r>
    </w:p>
    <w:p>
      <w:pPr>
        <w:pStyle w:val="BookText"/>
        <w:rPr/>
      </w:pPr>
      <w:r>
        <w:rPr>
          <w:rFonts w:ascii="IRNazanin" w:hAnsi="IRNazanin" w:eastAsia="IRNazanin"/>
          <w:color w:val="111111"/>
          <w:sz w:val="28"/>
          <w:sz w:val="28"/>
          <w:szCs w:val="28"/>
          <w:rtl w:val="true"/>
          <w:lang w:bidi="fa-IR"/>
        </w:rPr>
        <w:t xml:space="preserve">و یهودیان را به ظاهر مسلمان معرفی می کردند تا با کمک آنان ضربه های کاری خود را به پیکر اسلام وارد کنند و به اصطلاح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گرفتند که از جمله فعالیتهای آنان تحریف چهره ی واقعی رسول خدا صلی الله علیه و آله و جعل حدیث و تحریف واقعیتهای تاریخی بوده است چنانکه قرآن کریم درباره حیله گری های دشمنان، برای فاسد و خراب کردن عقیده و فرهنگ مسلمانان تصریح می کند که آن ها در این مسیر علاوه بر تحریف بسیاری از واقعیت ها حتی کلام خداوند را هم تحریف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أَفَتَطْمَعُونَ أَنْ يُؤْمِنُوا لَكُمْ وَقَدْ كَانَ فَرِيقٌ مِنْهُمْ يَسْمَعُونَ كَلَامَ اللَّهِ ثُمَّ يُحَرِّفُونَهُ مِنْ بَعْدِ مَا عَقَلُوهُ وَهُمْ يَعْلَمُونَ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طمع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ایمان بیاورند؟ درحالیکه گروهی از آنان سخنان خدا را می شنیدند، سپس آن را بعد از فهمیدنش تحریف می کردند، و خودشان هم می دانستند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سخنان خدا را تحریف می کنند، به طریق اولی سخنان پیامبر صلی الله علیه و آله و جانشینان بحق او را تحریف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تحریف سخنان و سیره و تاریخ ائمه علیهم السلام، عادت و </w:t>
      </w:r>
    </w:p>
    <w:p>
      <w:pPr>
        <w:pStyle w:val="BookText"/>
        <w:rPr/>
      </w:pPr>
      <w:r>
        <w:rPr>
          <w:rFonts w:ascii="IRNazanin" w:hAnsi="IRNazanin" w:eastAsia="IRNazanin"/>
          <w:color w:val="111111"/>
          <w:sz w:val="28"/>
          <w:sz w:val="28"/>
          <w:szCs w:val="28"/>
          <w:rtl w:val="true"/>
          <w:lang w:bidi="fa-IR"/>
        </w:rPr>
        <w:t>سرشت و خوی دشمنان بوده که همواره در این راستا تلاش می کرده اند و الآن هم تلاش می کنند که دین و عقیده مردم و نظر آن ها را درباره امامان علیهم السلام با جعل احادیث، فاسد و خراب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احادیثی درباره نافرمانی فرزندان و ذریه ی امامان علیهم السلام از احکام خداوند، ستم کردنشان به مردم و نسبت دادن رفتارهای ناشایست و غیر اخلاقی به آنها، همیشه در دستور کار آنها قرار داشته است که یک نمونه از آن، تهمتهایی است که به جناب جعفر فرزند امام هادی علیه السلام زدند و شما در این کتاب به این حقیقت پی خواهید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نه فقط به پیامبر اسلام و امامان معصوم حسد می ورزیدند،بلکه به جنگ و ستیز پرداختند و به آن حضرات افترا زدند و نسبتهای خلاف واقع که با عصمت منافات دارد، دادند و سپس آنان را به شهادت رساندند،دشمن تمام تلاش خود را برای تخریب شخصیت آنان و نهایتاً برای تحریف دین اسلام به کار گرفت و همواره با خراب کردن عقاید،اختراع دستورات و اعمال مذهبی از طریق بدعت و جعل احادیث به دنبال نابودی حقیقت دین که همان مکتب اهل بیت علیهم السلام است، بوده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زمان حیات پیامبر اکرم صلی الله علیه و آله آن قدر تعداد </w:t>
      </w:r>
    </w:p>
    <w:p>
      <w:pPr>
        <w:pStyle w:val="BookText"/>
        <w:rPr/>
      </w:pPr>
      <w:r>
        <w:rPr>
          <w:rFonts w:ascii="IRNazanin" w:hAnsi="IRNazanin" w:eastAsia="IRNazanin"/>
          <w:color w:val="111111"/>
          <w:sz w:val="28"/>
          <w:sz w:val="28"/>
          <w:szCs w:val="28"/>
          <w:rtl w:val="true"/>
          <w:lang w:bidi="fa-IR"/>
        </w:rPr>
        <w:t>این جاعلان زیاد شد که حضرت، مردم زمان خویش را مخاطب قرار داده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دروغگویان درباره من دروغ های بسیار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به عمد و با اطلاع بر من دروغ ببندد جایگاهی از آتش برای خود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گویان اهل کتاب تلاش می کردند در دل حکمرانان نفوذ کنند و حاکمان نیز خواسته آنان را اجابت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سیره نبوی آزادی عمل آنان را محدود می کرد و این موضوع چندان برای آنان خوشایند نبود و اگر بنا بود سیره نبوی و علوی در میان مردم جاری و ساری باشد معلوم می شد که حکمرانان در کدام موارد و امور با آن حضرات مخالفت کرده اند؛ به همین سبب آن ها تلاش می کردند که مردم را نسبت به شخصیت و سیره پیامبر و امامان معصومعلیهم السلام بدبین کنند ، در مرتبه اول تلاش کردند آثار آنان را از میان مردم محو کنندو سپس با جعل حدیث و تحریف تاریخ نسبت به فرزندان و پیروان راستین آنان در صدد تخریب اعتقادات مسلمانان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راهی بود که می توانستند به وسیله آن از نابودی و سرنگونی حکومت های خود جلوگیری کنند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مشکل به همین جا ختم نمی شود، زیرا نقل کنندگان وقایع </w:t>
      </w:r>
    </w:p>
    <w:p>
      <w:pPr>
        <w:pStyle w:val="BookText"/>
        <w:rPr/>
      </w:pPr>
      <w:r>
        <w:rPr>
          <w:rFonts w:ascii="IRNazanin" w:hAnsi="IRNazanin" w:eastAsia="IRNazanin"/>
          <w:color w:val="111111"/>
          <w:sz w:val="28"/>
          <w:sz w:val="28"/>
          <w:szCs w:val="28"/>
          <w:rtl w:val="true"/>
          <w:lang w:bidi="fa-IR"/>
        </w:rPr>
        <w:t>تاریخی آنگونه اخبار و روایات را به عنوان اخبار صحیح به دیگران می رساندند که کسی شک در آنها نمی کرد، آنان این اخبار را در منابع اسلامی که محدثان و ناقلان تاریخ نوشته اند که متأثر از میراث یهودیان مسلمان نما است بدون تحقیق می پذیرفتند و بعنوان اخبار صحیح رواج می دادند، لذا هشدار ما این است که نباید مبتلا به نوعی پیش داوری و قضاوت عجولانه در نقل اخبار و وقایع تاریخی شویم، زیرا همانطور که قبلاً کراراً متذکر شدیم دشمن بسیاری از اخبار غلط را با استناد به منش حاکمان اسلامی به پیامبر اکرم صلی الله علیه و آله و عترت آن حضرت نسبت داده است، مثل آنکه حضرت هم نغوذاًبالله اشتباه داشتند و ظلم می کرده اند و رفتار آن حاکم با تأسی به ایشان بوده است لذا رفتارشان شایسته سرزنش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مجعولات زیاداست که باید با رجوع به قرآن و سنت قطعیه آنها را شناسایی می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کنندگان تاریخ اصلاً به این امور توجه نداشته اند که این دست روایات برای توجیه رفتار حاکمان و پیشوایان ظالم و غاصب جعل شده است که با تحقیر کردن اهل بیت پیامبر علیهم السلام و با دادن نسبت های ناروا به آنان یا فرزندانشان توجیهی برای رفتار و کردار خودشان و پیشوایانشان بوده است لذا روایاتی که ساخته حاکمان، </w:t>
      </w:r>
    </w:p>
    <w:p>
      <w:pPr>
        <w:pStyle w:val="BookText"/>
        <w:rPr/>
      </w:pPr>
      <w:r>
        <w:rPr>
          <w:rFonts w:ascii="IRNazanin" w:hAnsi="IRNazanin" w:eastAsia="IRNazanin"/>
          <w:color w:val="111111"/>
          <w:sz w:val="28"/>
          <w:sz w:val="28"/>
          <w:szCs w:val="28"/>
          <w:rtl w:val="true"/>
          <w:lang w:bidi="fa-IR"/>
        </w:rPr>
        <w:t xml:space="preserve">قصاصون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پردازان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کتاب به ظاهر مسلمان شده بوده همواره مستمسک این افراد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افسانه غرانیق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ایمان حضرت ابوطالب پدر امیر المؤمنین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حدیث افک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زینب بنت جحش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امیرالمؤمنین علیه السلام و حضرت زهرا سلام الله علیها که مخالف عصمتشان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 با خلیفه دوم که کذب محض است و ما در کتاب وقایع الشیعه دروغ بودن این خبر را مستدلاً آورده ایم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برداشتن گردنبند توسط حضرت زینب سلام الله علیها از بیت المال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گذاشتن امیر المؤمنین علیه السلام پیراهن یا چادر حضرت زهرا سلام الله علیها را نزد یک یهودی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ادعای خلافت و امامت توسط فرزندان امامان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حسنی و حسینی</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تحقیر جناب محمد حنفیه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دادن ادعاهای ناروا به جناب عبدالله فرزند امام جعفر صادق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وقایع بی اساس در مقاتل مثل برداشتن معجر از سر نوامیس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سلام الله علیها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وقایع شرم آور که با مقام عصمت آن بزرگواران سازگاری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های خلاف اخلاقی به جناب جعفر فرزند امام هادی علیهما السلام از جمله آن است که همگی جزء موارد ضربه زدن به اسلام ناب به شمار می آیند و هیچ مبنایی نداشته و نسبتی با حقیقت و واقعیت ندارند مبنای این نقلهای تحریف شده برای این است که عجز رسول خدا و امامان معصوم علیهم السلام را در هدایت و تربیت و رشد مردم برسانند تا پوششی باشد بر عجز و ناتوانی پیشوایان خودشان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که اکثر نقل کنندگان این وقایع غیر واقع برای تأیید پیشوایان خود و انکار و تحقیر اهل بیت علیهم السلام بوده و باعث تخریب عقاید و ایجاد تفرقه میان مسلمین شدند و از این وسیله توجیهی برای فساد و کج روی ها و جنایت های ستمگران و حکومت حاکمان استفاده کردند و از این طریق می خواستند تا آن جا که ممکن است از اقبال مردم به عترت پیامبر صلی الله علیه و آله جلوگیری کنند </w:t>
      </w:r>
    </w:p>
    <w:p>
      <w:pPr>
        <w:pStyle w:val="BookText"/>
        <w:rPr/>
      </w:pPr>
      <w:r>
        <w:rPr>
          <w:rFonts w:ascii="IRNazanin" w:hAnsi="IRNazanin" w:eastAsia="IRNazanin"/>
          <w:color w:val="111111"/>
          <w:sz w:val="28"/>
          <w:sz w:val="28"/>
          <w:szCs w:val="28"/>
          <w:rtl w:val="true"/>
          <w:lang w:bidi="fa-IR"/>
        </w:rPr>
        <w:t>و از آنان متنفر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پیامبر صلی الله علیه و آله و امامان را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نغوذاًبالله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عادی و غیر معصوم و عاجز و خطاکننده ترسیم می کنند و با صفاتی که هیچ عقل سلیمی نمی تواند آن را در مورد معصوم قبول کند معرفی می کردند و البته این ها در نیل به هدف شومشان خیلی موفق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مورخین دلسوز و با تقوا در کمال خفقان و فشار حاکمان غاصب،حقایق را به دیگران می رساندند که بسیارکم رنگ بوده زیرا از طرفی ائمه علیهم السلام به طور مسقتیم در عرصه صحنه هدایت مردم، حضور نداشتند تا به راحتی از آنان استفاده کنند و حقایق را ثبت نمایند و از طرف دیگر دشمنان ایشان یکه تاز میدان بودند و اطراف حاکمان را گرفته بودند لذا دشمنان اهل بیت علیهم السلام از طریق دانشمندان یهودی و مسیحی، و مکتب های فاسد هندی، فارسی و غربی کمک گرفتند و هرچه می خواستند به عنوان تاریخ و معارف ناب اشاعه دادند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سالهای متمادی این حکام جور خود را خلیفه پیغمبر صلی الله علیه و آله می خواندند و به نام پیامبر، حکومت کردند و برای مبارزه علمی و منحرف ساختن مسلمانان و محدثان و علمای مخالف و دانشمندان، دیگر اقوام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و متصوفه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اطراف خود جمع می کردند تاجایی که امور جامعه مسلمانان به دست این </w:t>
      </w:r>
    </w:p>
    <w:p>
      <w:pPr>
        <w:pStyle w:val="BookText"/>
        <w:rPr/>
      </w:pPr>
      <w:r>
        <w:rPr>
          <w:rFonts w:ascii="IRNazanin" w:hAnsi="IRNazanin" w:eastAsia="IRNazanin"/>
          <w:color w:val="111111"/>
          <w:sz w:val="28"/>
          <w:sz w:val="28"/>
          <w:szCs w:val="28"/>
          <w:rtl w:val="true"/>
          <w:lang w:bidi="fa-IR"/>
        </w:rPr>
        <w:t>مجموعه، اتخاذ و اجرا می شد و تصمیم های فاسد، مجرمانه و کینه توزانه را نسبت به اهل بیت به کار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طبیعی بود که نسبت های ناروا به امامان و فرزندانشان مثل محمد حنیفه، عبدالله افطح و جعفر طاهر و سادات حسنی و حسینی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بدین ترتیب بنظر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 بینیم،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حسنی و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مگر عارف به مهدی و به حق او ایمان دارند و برای خدا تقوا پیشه کرده اند، آنها معتقد نبودند که مهدی از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احادیث در جدایی و مفارقت ایشان از امام صادق علیه السلام در کتب یافت می شود احتمالاً برای تقیه بوده است تا اینکه خروج و نهی از منکر آنها به ائمه علیهم السلام نسبت داده نشود و آنچه دلالت می کند بر عرفان آنها بر حق ائمه علیهم السلام، روایاتی است که نقل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تأیید این مطالب روایاتی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سپس به عنوان تاریخ ثبت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اهل بیت یاوه گویی هایشان را در تمامی حوزه ها سرایت می دادند، در عین حال ائمه علیهم السلام و شیعیان راستینشان درباره هر اشتباه و خطایی در عقاید و یا انحرافی که پیدا می شد موضع می گرفتند ولی از آن جا که جریان عمومی به سمت و سویی دیگر بود و قدرت و سلطه در دست دیگران، ایشان چندان نقش مشهودی نداشتند و بسیاری از حقایق تاریخ در کتمان ماند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دقت کنیم بسیاری از مورخان را می بینیم که بدون درایت تحت </w:t>
      </w:r>
    </w:p>
    <w:p>
      <w:pPr>
        <w:pStyle w:val="BookText"/>
        <w:rPr/>
      </w:pPr>
      <w:r>
        <w:rPr>
          <w:rFonts w:ascii="IRNazanin" w:hAnsi="IRNazanin" w:eastAsia="IRNazanin"/>
          <w:color w:val="111111"/>
          <w:sz w:val="28"/>
          <w:sz w:val="28"/>
          <w:szCs w:val="28"/>
          <w:rtl w:val="true"/>
          <w:lang w:bidi="fa-IR"/>
        </w:rPr>
        <w:t>تأثیر روایتهای تاریخی بوده اند و کورکورانه بسیاری از وقایع تاریخی را از روی تعصب یا سهل انگاری پذیرفته و در مقام اشاعه آن بر آمدند و بین مردم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درباره چگونگی آغاز تاریخ هجری، تحریفاتی با انگیزه‌های قابل تأمل رخ داده و وارد تاریخ و بعضی از روایات کرده اند و در نتیجه آن، اول سال قمری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محرم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دقیق و پاسخ به این‌گونه از روایات برای بازشناخت مسأله ابتدای سال هجری مسلمانان امری ضروری است که به نظر می‌رسد توجه چندانی به آن نشده است و ما نمونه‌ای از تحریفات و پاسخ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 الرفیعه فی وقایع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بعضی از عالمان و محققین و پژوهشگران دلسوز به نقد و بررسی آن اخبار و تواریخ برآمدند و با عرضه به قرآن و سنت قطعیه، حقیقت را آشکار ساختند ولی باز جای تلاش وجود دارد تا بسیاری از تناقضات تاریخی و اعتقادی برای امت و بلأخص قشر جوان حل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این نوشته سعی کردیم تحریفات تاریخی نسبت به جناب جعفر </w:t>
      </w:r>
      <w:r>
        <w:rPr>
          <w:rStyle w:val="FootnoteAnchor"/>
          <w:rtl w:val="true"/>
        </w:rPr>
        <w:footnoteReference w:id="7"/>
      </w:r>
      <w:r>
        <w:rPr>
          <w:rFonts w:ascii="IRNazanin" w:hAnsi="IRNazanin" w:eastAsia="IRNazanin"/>
          <w:color w:val="111111"/>
          <w:sz w:val="28"/>
          <w:sz w:val="28"/>
          <w:szCs w:val="28"/>
          <w:rtl w:val="true"/>
          <w:lang w:bidi="fa-IR"/>
        </w:rPr>
        <w:t>فرزند امام هادی علیهما السلام را مستدلاً آشکار نماییم تا دشمن را از ضربه زدن به بیت امام و اظهار عدم کارایی امامت در تربیت دیگران و تحقیر آن، خلع سلاح نماییم</w:t>
      </w:r>
      <w:r>
        <w:rPr>
          <w:rFonts w:eastAsia="IRNazanin" w:cs="IRNazanin"/>
          <w:color w:val="111111"/>
          <w:sz w:val="28"/>
          <w:szCs w:val="28"/>
          <w:rtl w:val="true"/>
          <w:lang w:bidi="fa-IR"/>
        </w:rPr>
        <w:t xml:space="preserve">. </w:t>
      </w:r>
      <w:bookmarkStart w:id="22" w:name="pg6425_48993"/>
    </w:p>
    <w:p>
      <w:pPr>
        <w:pStyle w:val="Heading2"/>
        <w:numPr>
          <w:ilvl w:val="1"/>
          <w:numId w:val="1"/>
        </w:numPr>
        <w:rPr/>
      </w:pPr>
      <w:bookmarkStart w:id="23" w:name="__RefHeading___Toc695794_653776707"/>
      <w:bookmarkStart w:id="24" w:name="_Toc8"/>
      <w:bookmarkEnd w:id="22"/>
      <w:bookmarkEnd w:id="23"/>
      <w:r>
        <w:rPr>
          <w:rtl w:val="true"/>
        </w:rPr>
        <w:t>روایات صدوق</w:t>
      </w:r>
      <w:bookmarkEnd w:id="24"/>
    </w:p>
    <w:p>
      <w:pPr>
        <w:pStyle w:val="BookText"/>
        <w:rPr/>
      </w:pPr>
      <w:r>
        <w:rPr>
          <w:rFonts w:ascii="IRNazanin" w:hAnsi="IRNazanin" w:eastAsia="IRNazanin"/>
          <w:color w:val="111111"/>
          <w:sz w:val="28"/>
          <w:sz w:val="28"/>
          <w:szCs w:val="28"/>
          <w:rtl w:val="true"/>
          <w:lang w:bidi="fa-IR"/>
        </w:rPr>
        <w:t xml:space="preserve">بعضی به جهت اینکه هر روایتی در کتاب شیخ صدوق آمده است سند قرار داده و آنها را پذیرفته اند و حال آنکه مرحوم شیخ صدوق خود یکی از عالمان بزرگواری است که دست به جمع آوری احادیث زده و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گشته و هرگز خود اظهارنداشته این همه روایات را که جمع نموده بدون هیچ کم و کاستی قبول دارد و جزء اعتقاداتش می باشد لذا باید احادیثی که نقل می کند مورد نقد و بررسی قراردهیم و آنچه را که از حیث سند و متن، صحیح و مطابق و موافق قرآن و سنت قطعیه است بپذیریم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 صلی الله علیه وآله که با نور و وحی الهی راه هدایت امت را تا قیامت هموار نمودند در واپسین روزهای حیات ظاهری خود به این مهم تصریح کرده اند، آنجاکه در حجةالوداع صریحاً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كَثُرَتْ عَلَيَّ الْكَذَّابَةُ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سَتَكْثُرُ فَمَنْ كَذَبَ عَلَيَّ مُتَعَمِّداً فَلْيَتَبَوَّأْ مَقْعَدَهُ مِنَ النَّارِ فَإِذَا أَتَاكُمُ الْحَدِيثُ فَاعْرِضُوهُ عَلَى كِتَابِ اللَّهِ وَ سُنَّتِي فَمَا وَافَقَ كِتَابَ اللَّهِ وَ سُنَّتِي فَخُذُوا بِهِ وَ مَا خَالَفَ كِتَابَ اللَّهِ وَ سُنَّتِي فَلَا تَأْخُذُوا بِهِ الْخَبَرَ</w:t>
      </w:r>
    </w:p>
    <w:p>
      <w:pPr>
        <w:pStyle w:val="BookText"/>
        <w:rPr/>
      </w:pPr>
      <w:r>
        <w:rPr>
          <w:rFonts w:ascii="IRNazanin" w:hAnsi="IRNazanin" w:eastAsia="IRNazanin"/>
          <w:color w:val="111111"/>
          <w:sz w:val="28"/>
          <w:sz w:val="28"/>
          <w:szCs w:val="28"/>
          <w:rtl w:val="true"/>
          <w:lang w:bidi="fa-IR"/>
        </w:rPr>
        <w:t>قطعاً دروغ گویان بر من بسیار دروغ می بندند و هرکس آگاهانه بر من دروغ ببندد جایگاهش در انبوهی از آتش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راهکار مناسب و قطعی آنرا در ادامه اعلام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حدیثی به شما ارائه شد آن را با قرآن و سنت قطعی من محک زنید، پس آنچه را که موافق قرآن و سنت من بود قبول نمایید و هرآنچه را که مخالف قر آن و سنت من بود اخذ و قبول نکنید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محتوای حدیثی را در قرآن و سنت نیافتیم وظیفه ی ما این است که طبق فرمایش امام صادق علیه السلام عمل نماییم که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اذا ورد عليكم حديثان مختلفان فاعرضوهما على كتاب الله فما وافق كتاب الله فخذوه و ما خالف كتاب الله فردوه فان لم تجدوهما في كتاب الله فاعرضوهما على اخبار العامة فما وافق أخبارهم فذروه و ما خالف أخبارهم فخذوه</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هرگاه بر شما وارد شد دو حدیث که با یکدیگر اختلاف داشتند پس عرضه بدارید آن دو را بر کتاب خدا پس آنچه موافق کتاب خدا بود اخذ کنید و آنچه مخالف بود پس آنرا رد کنید و اگر نیافتید در قرآن، پس عرضه کنید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اخبار مخالفین، اگر موافق آنها بود آن را رد کنید و اگر مخالف آنها بود قبول کنید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تشخیص صحت و سقم حدیث را درایت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حدیث از راویان و یا از منابع روائی است ولی درایتِ حدیث تأمل کردن و اندیشیدن در مضمون و مفهوم حدیث و عرضه کردن به محکمات کتاب و سنت قطعیه معصوم علیه السلام است، تا حکم شرعی از آن استنباط شود و به عبارتی درایة الحدیث نوعی اجتهاد برای کشف حقیقت است و به همین دلیل در روایات اسلامی از معصومین علیهم السلام نقل شده است که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ابى عبد الله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تَدْرِيهِ خَيْرٌ مِنْ أَلْفٍ تَرْوِيهِ وَ لَا يَكُونُ الرَّجُلُ مِنْكُمْ فَقِيهاً حَتَّى يَعْرِفَ مَعَارِيضَ كَلَامِنَا</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يك حديث از معارف اسلامى را بخوبى بفهمد و عمق علمى آن را بدرستى درك كند، بهتر از آنست كه هزار حديث را در حافظه خود بسپارد و آنها را نقل نمايد، و پيروان مكتب اهل بيت به مقام فقاهت نائل نميشوند مگر آنكه نظرات ائمّه عليهم السّلام را درك كنند و بجهات مختلفۀ احاديث، متوجّه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از امام محمد باقر علیه السلام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اعرف منازل الشیعه علی القدر روایاتهم و معرفتهم فانّ المعرفه هی الدرایه للروایه و بالدرایات یعلو المؤمن الی اقصی درجات الایمان</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 مقام شیعیان بر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معرفتشان است، همانا معرفت همان تمییز دادن است و تمییز دادن مؤمن را می رساند به بالاترین درجات ایمان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درایت یعنی فهم و فراست و زیرکی که با آن معنای واقعی حدیث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سید ابوالقاسم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احادیثی که مرحوم صدوق جمع آوری کرده اند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شیخوخیت صدوق دلیل بر توثیق راوی نیست زیرا در میان مشایخ صدوق کسانی یافت می شوند که ناصبی عقیده هستند و صدوق نیز ملزم نشده است که از غیر ثقه نقل نکند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نباید هر روایتی را که مرحوم صدوق و امثال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بدون بررسی متن و سند بپذیریم که از جمله آنها روایات مذمت جناب جعفر فرزند امام هادی علیهماالسلام است</w:t>
      </w:r>
      <w:r>
        <w:rPr>
          <w:rFonts w:eastAsia="IRNazanin" w:cs="IRNazanin"/>
          <w:color w:val="111111"/>
          <w:sz w:val="28"/>
          <w:szCs w:val="28"/>
          <w:rtl w:val="true"/>
          <w:lang w:bidi="fa-IR"/>
        </w:rPr>
        <w:t xml:space="preserve">. </w:t>
      </w:r>
      <w:bookmarkStart w:id="25" w:name="pg6425_48998"/>
    </w:p>
    <w:p>
      <w:pPr>
        <w:pStyle w:val="Heading2"/>
        <w:numPr>
          <w:ilvl w:val="1"/>
          <w:numId w:val="1"/>
        </w:numPr>
        <w:rPr/>
      </w:pPr>
      <w:bookmarkStart w:id="26" w:name="__RefHeading___Toc695796_653776707"/>
      <w:bookmarkStart w:id="27" w:name="_Toc9"/>
      <w:bookmarkEnd w:id="25"/>
      <w:bookmarkEnd w:id="26"/>
      <w:r>
        <w:rPr>
          <w:rtl w:val="true"/>
        </w:rPr>
        <w:t>نظر ابوالحسن عبیدلی</w:t>
      </w:r>
      <w:r>
        <w:rPr>
          <w:rtl w:val="true"/>
        </w:rPr>
        <w:t>(</w:t>
      </w:r>
      <w:r>
        <w:rPr/>
        <w:t>338</w:t>
      </w:r>
      <w:r>
        <w:rPr>
          <w:rtl w:val="true"/>
        </w:rPr>
        <w:t>-</w:t>
      </w:r>
      <w:r>
        <w:rPr/>
        <w:t>436</w:t>
      </w:r>
      <w:r>
        <w:rPr>
          <w:rtl w:val="true"/>
        </w:rPr>
        <w:t>ق</w:t>
      </w:r>
      <w:r>
        <w:rPr>
          <w:rtl w:val="true"/>
        </w:rPr>
        <w:t>)</w:t>
      </w:r>
      <w:bookmarkEnd w:id="27"/>
    </w:p>
    <w:p>
      <w:pPr>
        <w:pStyle w:val="BookText"/>
        <w:rPr/>
      </w:pPr>
      <w:r>
        <w:rPr>
          <w:rFonts w:ascii="IRNazanin" w:hAnsi="IRNazanin" w:eastAsia="IRNazanin"/>
          <w:color w:val="111111"/>
          <w:sz w:val="28"/>
          <w:sz w:val="28"/>
          <w:szCs w:val="28"/>
          <w:rtl w:val="true"/>
          <w:lang w:bidi="fa-IR"/>
        </w:rPr>
        <w:t>بعضی دیگر از بزرگان و محدّثان شیعی جناب جعفر علیه السلام را ستوده اند و محاسنی را برای ایشان نقل کرده اند که باید به این نقل تاریخی نیز توجّه شود تا بی گناهی و تبرئه جناب جعفر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شریف محمّد عمروی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عبیدلی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شیخنا ابوالحسن رحمه اللّه ینسب الی جعفر 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کثیره و یذکر أن قوما من الشیعه ادعت فیه الامامه و فی بعض ولده بعده و انه باین طریق الصبی و هجر الفعل السیء و عمل رسالة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الرضویه فی نصرة جعفر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بخطه رحمه اللّه</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ما جناب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خداوند بر او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جعفر فرزند 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و خوبی های بسیار زیادی نقل می کرد و می گفت گروهی از شیعیان ادّعاکردند امامت را در او و در بعضی از فرزندانش بعد از فوتش ولی وی راه کودکان را نرفت و دوری گزید از اعمال بد و همچنین رساله ای در حق او نوشت و نامید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الرّضویه فی نصرت جعفربن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دیدم آن رساله را به خطش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خداوند بر او باد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آیةاللّه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معرّفی و توثیق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عبیدلی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ابوالحسن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شیخ شریف عبیدلی فرزند ابوجعفر محمّد بن الحسن علی جزار بن حسن بن ابی الحسن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سامرا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ابراهیم بن ابی الحسن علی صالح بن عبیدالله أعرج بن حسین اصغر فرزند امام سیّدالساجدین علیه السلام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نَسَب شناسان مشهور است و قول او در این علم حجت است ، از جمله مشایخ و اساتید سیّدرضی و سیّدمرتضی و شیخ ابوالحسن عمروی صاحب المجدی است که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ایشان </w:t>
      </w:r>
    </w:p>
    <w:p>
      <w:pPr>
        <w:pStyle w:val="BookText"/>
        <w:rPr/>
      </w:pPr>
      <w:r>
        <w:rPr>
          <w:rFonts w:ascii="IRNazanin" w:hAnsi="IRNazanin" w:eastAsia="IRNazanin"/>
          <w:color w:val="111111"/>
          <w:sz w:val="28"/>
          <w:sz w:val="28"/>
          <w:szCs w:val="28"/>
          <w:rtl w:val="true"/>
          <w:lang w:bidi="fa-IR"/>
        </w:rPr>
        <w:t>استادم ابوالحسن نسّابه ، مصنّف و شیخ شرف است و به سن نود و نه سالگی رسید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مرحوم آیة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شریف محمّد عبیدلی نیز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الشّریف الجلیل نجم الدّین ابوالحسن علی بن ابی الغناثم محمد النسابه از فرزندان محمد بن عمرالاطرف بن امیرالمؤمنین علیه السلام 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تعریفش آورده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ابوالحسن العمروی النسابه، سیّدی جلیل و دارای علم نسب و فاضل و مؤلف و محقق می باشد</w:t>
      </w:r>
      <w:r>
        <w:rPr>
          <w:rFonts w:eastAsia="IRNazanin" w:cs="IRNazanin"/>
          <w:color w:val="111111"/>
          <w:sz w:val="28"/>
          <w:szCs w:val="28"/>
          <w:rtl w:val="true"/>
          <w:lang w:bidi="fa-IR"/>
        </w:rPr>
        <w:t xml:space="preserve">. </w:t>
      </w:r>
      <w:r>
        <w:rPr>
          <w:rStyle w:val="FootnoteAnchor"/>
          <w:rtl w:val="true"/>
        </w:rPr>
        <w:footnoteReference w:id="15"/>
      </w:r>
      <w:bookmarkStart w:id="28" w:name="pg6425_49001"/>
    </w:p>
    <w:p>
      <w:pPr>
        <w:pStyle w:val="Heading2"/>
        <w:numPr>
          <w:ilvl w:val="1"/>
          <w:numId w:val="1"/>
        </w:numPr>
        <w:rPr/>
      </w:pPr>
      <w:bookmarkStart w:id="29" w:name="__RefHeading___Toc695798_653776707"/>
      <w:bookmarkStart w:id="30" w:name="_Toc10"/>
      <w:bookmarkEnd w:id="28"/>
      <w:bookmarkEnd w:id="29"/>
      <w:r>
        <w:rPr>
          <w:rtl w:val="true"/>
        </w:rPr>
        <w:t>نظر شیخ مفید</w:t>
      </w:r>
      <w:r>
        <w:rPr>
          <w:rtl w:val="true"/>
        </w:rPr>
        <w:t>(</w:t>
      </w:r>
      <w:r>
        <w:rPr/>
        <w:t>336</w:t>
      </w:r>
      <w:r>
        <w:rPr>
          <w:rtl w:val="true"/>
        </w:rPr>
        <w:t>-</w:t>
      </w:r>
      <w:r>
        <w:rPr/>
        <w:t>413</w:t>
      </w:r>
      <w:r>
        <w:rPr>
          <w:rtl w:val="true"/>
        </w:rPr>
        <w:t>ق</w:t>
      </w:r>
      <w:r>
        <w:rPr>
          <w:rtl w:val="true"/>
        </w:rPr>
        <w:t>)</w:t>
      </w:r>
      <w:bookmarkEnd w:id="30"/>
    </w:p>
    <w:p>
      <w:pPr>
        <w:pStyle w:val="BookText"/>
        <w:rPr/>
      </w:pPr>
      <w:r>
        <w:rPr>
          <w:rFonts w:ascii="IRNazanin" w:hAnsi="IRNazanin" w:eastAsia="IRNazanin"/>
          <w:color w:val="111111"/>
          <w:sz w:val="28"/>
          <w:sz w:val="28"/>
          <w:szCs w:val="28"/>
          <w:rtl w:val="true"/>
          <w:lang w:bidi="fa-IR"/>
        </w:rPr>
        <w:t xml:space="preserve">مرحوم شیخ مفید در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ذکر داستانهای جناب جعفر علیه السلام خودداری کرده و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لجعفر اخبار کثیره فی هذا المعنی رأیت الاعراض عن ذکرها لاسباب لا یحتمل الکتاب شرحها و هی مشهورة عند الامامیه و من عرف اخبار الناس من العامة و باللّه أستعین</w:t>
      </w:r>
      <w:r>
        <w:rPr>
          <w:rFonts w:eastAsia="IRNazanin" w:cs="IRNazanin"/>
          <w:color w:val="111111"/>
          <w:sz w:val="28"/>
          <w:szCs w:val="28"/>
          <w:rtl w:val="true"/>
          <w:lang w:bidi="fa-IR"/>
        </w:rPr>
        <w:t>. »</w:t>
      </w:r>
      <w:r>
        <w:rPr>
          <w:rStyle w:val="FootnoteAnchor"/>
          <w:rtl w:val="true"/>
        </w:rPr>
        <w:footnoteReference w:id="1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جناب جعفر اخبار زیادی هست در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از ذکر آنها اعراض میکنم به جهت دلیل هایی که این کتاب گنجایش ذکر آنها را ندارد و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مشهورند نزد علمای امامیه و </w:t>
      </w:r>
    </w:p>
    <w:p>
      <w:pPr>
        <w:pStyle w:val="BookText"/>
        <w:rPr/>
      </w:pPr>
      <w:r>
        <w:rPr>
          <w:rFonts w:ascii="IRNazanin" w:hAnsi="IRNazanin" w:eastAsia="IRNazanin"/>
          <w:color w:val="111111"/>
          <w:sz w:val="28"/>
          <w:sz w:val="28"/>
          <w:szCs w:val="28"/>
          <w:rtl w:val="true"/>
          <w:lang w:bidi="fa-IR"/>
        </w:rPr>
        <w:t xml:space="preserve">نزد کسانی که آگاهی دارند به نقل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عامّه،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یاری می جویم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عبارتی که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عرف اخبار النّاس من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این است که عامّه اخبار زیادی که صحّت ندارد جعل کرده و نقل کرده اند و بعضی مردم نیز این اخبار را انتشار داده اند که از جمله آنها اخبار و حکایات جناب جعفر علیه السلام می باشد</w:t>
      </w:r>
      <w:r>
        <w:rPr>
          <w:rFonts w:eastAsia="IRNazanin" w:cs="IRNazanin"/>
          <w:color w:val="111111"/>
          <w:sz w:val="28"/>
          <w:szCs w:val="28"/>
          <w:rtl w:val="true"/>
          <w:lang w:bidi="fa-IR"/>
        </w:rPr>
        <w:t xml:space="preserve">. </w:t>
      </w:r>
      <w:bookmarkStart w:id="31" w:name="pg6425_49003"/>
    </w:p>
    <w:p>
      <w:pPr>
        <w:pStyle w:val="Heading2"/>
        <w:numPr>
          <w:ilvl w:val="1"/>
          <w:numId w:val="1"/>
        </w:numPr>
        <w:rPr/>
      </w:pPr>
      <w:bookmarkStart w:id="32" w:name="__RefHeading___Toc695800_653776707"/>
      <w:bookmarkStart w:id="33" w:name="_Toc11"/>
      <w:bookmarkEnd w:id="31"/>
      <w:bookmarkEnd w:id="32"/>
      <w:r>
        <w:rPr>
          <w:rtl w:val="true"/>
        </w:rPr>
        <w:t xml:space="preserve">آیت اللّه سیّد محمّد شیرازی </w:t>
      </w:r>
      <w:r>
        <w:rPr>
          <w:rtl w:val="true"/>
        </w:rPr>
        <w:t>(</w:t>
      </w:r>
      <w:r>
        <w:rPr/>
        <w:t>1347</w:t>
      </w:r>
      <w:r>
        <w:rPr>
          <w:rtl w:val="true"/>
        </w:rPr>
        <w:t>-</w:t>
      </w:r>
      <w:r>
        <w:rPr/>
        <w:t>1422</w:t>
      </w:r>
      <w:r>
        <w:rPr>
          <w:rtl w:val="true"/>
        </w:rPr>
        <w:t>ق</w:t>
      </w:r>
      <w:r>
        <w:rPr>
          <w:rtl w:val="true"/>
        </w:rPr>
        <w:t>)</w:t>
      </w:r>
      <w:bookmarkEnd w:id="33"/>
    </w:p>
    <w:p>
      <w:pPr>
        <w:pStyle w:val="BookText"/>
        <w:rPr/>
      </w:pPr>
      <w:r>
        <w:rPr>
          <w:rFonts w:ascii="IRNazanin" w:hAnsi="IRNazanin" w:eastAsia="IRNazanin"/>
          <w:color w:val="111111"/>
          <w:sz w:val="28"/>
          <w:sz w:val="28"/>
          <w:szCs w:val="28"/>
          <w:rtl w:val="true"/>
          <w:lang w:bidi="fa-IR"/>
        </w:rPr>
        <w:t>آیت الله سید محمد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الامام 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ظاهراً آنچه به جنابِ جعفر فرزندِ امام هادی علیه السلام نسبت داده شده از اُموری است که به اهل بیت علیهم السلام نمی چسبد، همه آنها اکاذیب و دروغ هایی است که بنی عباس و کسانی که همانند آنها هستند در دشمنی به آن حضرت، نسبت داده اند و اِلّا جناب جعفر از صادقین و مؤمنین به ولایت ائمه معصومین علیهم السلام می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آگاه به ولادت امام مهدی عجل الله تعالی فرجه الشریف بوده و متحمّل سختی های بسیاری شد تا انظار حکومتی بنی العباس را از امام مهدی عجل الله تعالی فرجه الشریف منصرف سازد و خطر را از وجود مقدّس پسر برادرش دور سازد و حکومت تصوّر کند او بزودی </w:t>
      </w:r>
    </w:p>
    <w:p>
      <w:pPr>
        <w:pStyle w:val="BookText"/>
        <w:rPr/>
      </w:pPr>
      <w:r>
        <w:rPr>
          <w:rFonts w:ascii="IRNazanin" w:hAnsi="IRNazanin" w:eastAsia="IRNazanin"/>
          <w:color w:val="111111"/>
          <w:sz w:val="28"/>
          <w:sz w:val="28"/>
          <w:szCs w:val="28"/>
          <w:rtl w:val="true"/>
          <w:lang w:bidi="fa-IR"/>
        </w:rPr>
        <w:t>متصدّی امامت بعد از برادرش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اقدامات جعفر به امر پدرش امام هادی علیه السلام و برادرش امام حسن عسکری علیه السلام بوده است و از اینجاست که صحیح نمی باشد جناب جعفر را به کذّاب یا کاذب لقب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هرچه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جناب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از طریق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جهت تقیّه صادر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احادیث ما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اصلاً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همانا جعفر مؤمن بوده و مطیعِ پدر، برادر و فرزند برادرش بوده است</w:t>
      </w:r>
      <w:r>
        <w:rPr>
          <w:rFonts w:eastAsia="IRNazanin" w:cs="IRNazanin"/>
          <w:color w:val="111111"/>
          <w:sz w:val="28"/>
          <w:szCs w:val="28"/>
          <w:rtl w:val="true"/>
          <w:lang w:bidi="fa-IR"/>
        </w:rPr>
        <w:t xml:space="preserve">. </w:t>
      </w:r>
      <w:r>
        <w:rPr>
          <w:rStyle w:val="FootnoteAnchor"/>
          <w:rtl w:val="true"/>
        </w:rPr>
        <w:footnoteReference w:id="17"/>
      </w:r>
      <w:bookmarkStart w:id="34" w:name="pg6425_49005"/>
    </w:p>
    <w:p>
      <w:pPr>
        <w:pStyle w:val="Heading2"/>
        <w:numPr>
          <w:ilvl w:val="1"/>
          <w:numId w:val="1"/>
        </w:numPr>
        <w:rPr/>
      </w:pPr>
      <w:bookmarkStart w:id="35" w:name="__RefHeading___Toc695802_653776707"/>
      <w:bookmarkStart w:id="36" w:name="_Toc12"/>
      <w:bookmarkEnd w:id="34"/>
      <w:bookmarkEnd w:id="35"/>
      <w:r>
        <w:rPr>
          <w:rtl w:val="true"/>
        </w:rPr>
        <w:t>صاحب کتاب</w:t>
      </w:r>
      <w:r>
        <w:rPr>
          <w:rtl w:val="true"/>
        </w:rPr>
        <w:t>«</w:t>
      </w:r>
      <w:r>
        <w:rPr>
          <w:rtl w:val="true"/>
        </w:rPr>
        <w:t>تثقیب الأمه بسیر اولاد الائمه</w:t>
      </w:r>
      <w:r>
        <w:rPr>
          <w:rtl w:val="true"/>
        </w:rPr>
        <w:t>»</w:t>
      </w:r>
      <w:bookmarkEnd w:id="36"/>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تثقیب الأمه بسیر اولاد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جعفر متّهم شده است که دروغگو بوده و معروف شده به جعفرکذّاب به جهت ادّعای امامت نمودن بعد از وفات برادرش امام عسکری علیه السلام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اتّهامات صحّت ندارد و این تهمت از مفتریات بنی العباس بوده یا اینکه به جهتِ تقیّه صادر شده و تمام آنچه نقل شده نزد ما از جهت دلالت و سند ثابت نیست و اگر صحیح باشد برای حفظ جان امام زمانش بوده، چنانچه محمّد حنفیه برای حفظ جان امام زین العابدین علیه السلام عمل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بعضی تصوّر کرده اند وی امام و جانشین برادرش امام حسین علیه السلام است چون مصلحت در آن زمان نیز اقتضاء می کرد امام مهدی عجل الله تعالی فرجه الشریف پنهان بمانند و جناب جعفر برای حفظ جان امام زمانش در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 ظاهر شود، بدین جهت است که امر بر بعضی مشتبه شده و تصوّر کرده اند جناب جعفر واقعاّ ادّعای امامت کرده است لذا آنچه در حق جناب جعفر گفته شده از اتّهامات است و صحیح نمی باشد</w:t>
      </w:r>
      <w:r>
        <w:rPr>
          <w:rFonts w:eastAsia="IRNazanin" w:cs="IRNazanin"/>
          <w:color w:val="111111"/>
          <w:sz w:val="28"/>
          <w:szCs w:val="28"/>
          <w:rtl w:val="true"/>
          <w:lang w:bidi="fa-IR"/>
        </w:rPr>
        <w:t xml:space="preserve">. </w:t>
      </w:r>
      <w:r>
        <w:rPr>
          <w:rStyle w:val="FootnoteAnchor"/>
          <w:rtl w:val="true"/>
        </w:rPr>
        <w:footnoteReference w:id="18"/>
      </w:r>
      <w:bookmarkStart w:id="37" w:name="pg6425_49007"/>
    </w:p>
    <w:p>
      <w:pPr>
        <w:pStyle w:val="Heading2"/>
        <w:numPr>
          <w:ilvl w:val="1"/>
          <w:numId w:val="1"/>
        </w:numPr>
        <w:rPr/>
      </w:pPr>
      <w:bookmarkStart w:id="38" w:name="__RefHeading___Toc695804_653776707"/>
      <w:bookmarkStart w:id="39" w:name="_Toc13"/>
      <w:bookmarkEnd w:id="37"/>
      <w:bookmarkEnd w:id="38"/>
      <w:r>
        <w:rPr>
          <w:rtl w:val="true"/>
        </w:rPr>
        <w:t>حاج محمد حسن مولوی قندهاری</w:t>
      </w:r>
      <w:r>
        <w:rPr>
          <w:rtl w:val="true"/>
        </w:rPr>
        <w:t>(</w:t>
      </w:r>
      <w:r>
        <w:rPr/>
        <w:t>1319</w:t>
      </w:r>
      <w:r>
        <w:rPr>
          <w:rtl w:val="true"/>
        </w:rPr>
        <w:t>-</w:t>
      </w:r>
      <w:r>
        <w:rPr/>
        <w:t>1419</w:t>
      </w:r>
      <w:r>
        <w:rPr>
          <w:rtl w:val="true"/>
        </w:rPr>
        <w:t>ق</w:t>
      </w:r>
      <w:r>
        <w:rPr>
          <w:rtl w:val="true"/>
        </w:rPr>
        <w:t>)</w:t>
      </w:r>
      <w:bookmarkEnd w:id="39"/>
    </w:p>
    <w:p>
      <w:pPr>
        <w:pStyle w:val="BookText"/>
        <w:rPr/>
      </w:pPr>
      <w:r>
        <w:rPr>
          <w:rFonts w:ascii="IRNazanin" w:hAnsi="IRNazanin" w:eastAsia="IRNazanin"/>
          <w:color w:val="111111"/>
          <w:sz w:val="28"/>
          <w:sz w:val="28"/>
          <w:szCs w:val="28"/>
          <w:rtl w:val="true"/>
          <w:lang w:bidi="fa-IR"/>
        </w:rPr>
        <w:t>روزی به محضر استاد بزرگوارم مرحوم مولوی قندهاری که از علمای اهل معنا و اخلاق بودند وارد شدم، ایشان مشغول تلاوت قرآن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اشاره کردند بنشینم تا تلاوتشان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مقید بودند تلاوت صفحه ی قرآن را تمام کنند سپس صحبت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به سادات خیلی احترام می گذاشتند به همین جهت پس از اتمام صفحه ی قرآن از حقیر عذرخواهی کردند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قرآن برای جناب جعفر فرزند امام هادی علیه السلام گرفته ام؛ خواستم صفحه را تمام کنم بعد متوجه شما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که معروف به کذّاب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بسیار ناراحت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در حق آن نوردیده نگویید، از کجا معلوم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ادامه دادند که این مطلبی که به این امامزاده واجب التعظیم </w:t>
      </w:r>
    </w:p>
    <w:p>
      <w:pPr>
        <w:pStyle w:val="BookText"/>
        <w:rPr/>
      </w:pPr>
      <w:r>
        <w:rPr>
          <w:rFonts w:ascii="IRNazanin" w:hAnsi="IRNazanin" w:eastAsia="IRNazanin"/>
          <w:color w:val="111111"/>
          <w:sz w:val="28"/>
          <w:sz w:val="28"/>
          <w:szCs w:val="28"/>
          <w:rtl w:val="true"/>
          <w:lang w:bidi="fa-IR"/>
        </w:rPr>
        <w:t>نسبت می دهند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محمد حسن مولوی قندهاری از علماء بزرگ اخلاق و عرفان در مشهدمقدس بودند و سالیان متمادی از محضرشان استفاده نمودم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قسمتی از زندگانی این مرد بزرگ را در سالروز وفاتشان،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 در کتاب الدرجات الرفیعه فی وقایع الشیعه آورده ام</w:t>
      </w:r>
      <w:r>
        <w:rPr>
          <w:rFonts w:eastAsia="IRNazanin" w:cs="IRNazanin"/>
          <w:color w:val="111111"/>
          <w:sz w:val="28"/>
          <w:szCs w:val="28"/>
          <w:rtl w:val="true"/>
          <w:lang w:bidi="fa-IR"/>
        </w:rPr>
        <w:t xml:space="preserve">. </w:t>
      </w:r>
      <w:bookmarkStart w:id="40" w:name="pg6425_49009"/>
    </w:p>
    <w:p>
      <w:pPr>
        <w:pStyle w:val="Heading2"/>
        <w:numPr>
          <w:ilvl w:val="1"/>
          <w:numId w:val="1"/>
        </w:numPr>
        <w:rPr/>
      </w:pPr>
      <w:bookmarkStart w:id="41" w:name="__RefHeading___Toc695806_653776707"/>
      <w:bookmarkStart w:id="42" w:name="_Toc14"/>
      <w:bookmarkEnd w:id="40"/>
      <w:bookmarkEnd w:id="41"/>
      <w:r>
        <w:rPr>
          <w:rtl w:val="true"/>
        </w:rPr>
        <w:t>آیت الله سید محمود مجتهدی سیستانی</w:t>
      </w:r>
      <w:r>
        <w:rPr>
          <w:rtl w:val="true"/>
        </w:rPr>
        <w:t>(</w:t>
      </w:r>
      <w:r>
        <w:rPr/>
        <w:t>1352</w:t>
      </w:r>
      <w:r>
        <w:rPr>
          <w:rtl w:val="true"/>
        </w:rPr>
        <w:t>-</w:t>
      </w:r>
      <w:r>
        <w:rPr/>
        <w:t>1414</w:t>
      </w:r>
      <w:r>
        <w:rPr>
          <w:rtl w:val="true"/>
        </w:rPr>
        <w:t>ق</w:t>
      </w:r>
      <w:r>
        <w:rPr>
          <w:rtl w:val="true"/>
        </w:rPr>
        <w:t>)</w:t>
      </w:r>
      <w:bookmarkEnd w:id="42"/>
    </w:p>
    <w:p>
      <w:pPr>
        <w:pStyle w:val="BookText"/>
        <w:rPr/>
      </w:pPr>
      <w:r>
        <w:rPr>
          <w:rFonts w:ascii="IRNazanin" w:hAnsi="IRNazanin" w:eastAsia="IRNazanin"/>
          <w:color w:val="111111"/>
          <w:sz w:val="28"/>
          <w:sz w:val="28"/>
          <w:szCs w:val="28"/>
          <w:rtl w:val="true"/>
          <w:lang w:bidi="fa-IR"/>
        </w:rPr>
        <w:t xml:space="preserve">با جمعی از دوستان به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سید محمود مجتهدی سیستانی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تازه وارد صحبت از فرزندان امام هادی علیه السلام نمود و در ادامه صحبتش به جناب جعفر علیه السلام اهانت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برآشفت و به او با تندی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خود اجازه می دهید راجع به یکی از ذراری رسول خدا صلی الله علیه و آله اهانت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روایاتی که در مذمّت ایشان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خود شخصاً این روایات را بررسی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صحیح می باشند و از دشمن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نکرده ام اما همه ی علما این روایات را پذیرفته 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در دادن نسبت فسق و فجور تقلید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مشهور لا اصل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مطلبی شهرت یابد که اصلی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بلاواسطه ی امامان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تهمتها بدور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استاد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میخواستند بفرمایند اصل وجود فرزندان امامان از سرشت پاک گرفته شده لذا این تهمت ها به آنان نمی 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روایات، آیا احتمال تقیه نمی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محمود مجتهدی سیستانی رضوان الله تعالی علیه از اساتید بزرگ حوزه ی علمیه مشهدمقدس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برادر مرجع عالیقدر آیت الله سید علی سیستانی نیز هستند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اثر </w:t>
      </w:r>
    </w:p>
    <w:p>
      <w:pPr>
        <w:pStyle w:val="BookText"/>
        <w:rPr/>
      </w:pPr>
      <w:r>
        <w:rPr>
          <w:rFonts w:ascii="IRNazanin" w:hAnsi="IRNazanin" w:eastAsia="IRNazanin"/>
          <w:color w:val="111111"/>
          <w:sz w:val="28"/>
          <w:sz w:val="28"/>
          <w:szCs w:val="28"/>
          <w:rtl w:val="true"/>
          <w:lang w:bidi="fa-IR"/>
        </w:rPr>
        <w:t>سکته ی قلبی دار فانی را وداع گفت و در یکی از ایوان های صحن آزادی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طینت </w:t>
      </w:r>
      <w:r>
        <w:rPr>
          <w:rStyle w:val="FootnoteAnchor"/>
          <w:rtl w:val="true"/>
        </w:rPr>
        <w:footnoteReference w:id="19"/>
      </w:r>
      <w:r>
        <w:rPr>
          <w:rFonts w:ascii="IRNazanin" w:hAnsi="IRNazanin" w:eastAsia="IRNazanin"/>
          <w:color w:val="111111"/>
          <w:sz w:val="28"/>
          <w:sz w:val="28"/>
          <w:szCs w:val="28"/>
          <w:rtl w:val="true"/>
          <w:lang w:bidi="fa-IR"/>
        </w:rPr>
        <w:t xml:space="preserve">بیانگر خلقت تکوینی بندگان خاص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هیچ بوی جبری در آن نمی رود، کما اینکه بعضی تصور جبر کرده 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روایات طینت به عبارت ساده تر اینگونه است که هرگاه بنده ای از بندگان خدایتعالی به حقیقت عبودیّت و بندگی خدایتعالی برسد یعنی شیعه گردد، کشف می گردد که خلقت اولیه ی او از زیادی گل و سرشت ائمه هدیٰ علیهم السلام خلق شده است و خدایتعالی چون به علم خاص خود می دانسته فلان بنده اش با اختیار خودش راه سعادت توأم با اطاعت ولیّ مطلقش را طی خواهد کرد لذا سرشت او را از زیادی طینت ائمه هدیٰ علیه السلام خلق نموده، در این صورت جبری در کار نیست چون خدایتعالی او را مجبور به صلاح و رستگاری نکرده بلکه در علمش بوده که وی با اختیار خود راه صلاح و رستگاری را طی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کشف ما می شود به این نحو که فلانی که راه صلاح و فلاح را پیش گرفته خلقت اولیه اش از زیادی طینت اهل بیت </w:t>
      </w:r>
    </w:p>
    <w:p>
      <w:pPr>
        <w:pStyle w:val="BookText"/>
        <w:rPr/>
      </w:pPr>
      <w:r>
        <w:rPr>
          <w:rFonts w:ascii="IRNazanin" w:hAnsi="IRNazanin" w:eastAsia="IRNazanin"/>
          <w:color w:val="111111"/>
          <w:sz w:val="28"/>
          <w:sz w:val="28"/>
          <w:szCs w:val="28"/>
          <w:rtl w:val="true"/>
          <w:lang w:bidi="fa-IR"/>
        </w:rPr>
        <w:t>علیهم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راجع به سلاله ی پاک امامان معصوم علیه السلام دیگر این معنا صادق نیست چون آنان باضافه اینکه در علم خدایتعالی به صلاح و رستگاری شناخته شده بودند در عوالم قبل از این عالم خاکی صلاحیت خود را با اطاعت و بندگی محض خویش از خدایتعالی نشان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به این دنیا می آیند از صلب پاک امام معصوم علیه السلام خارج می گردند که نشانگر خلقت پاکشان از فاضل طینت ائمه هدیٰ علیهم السلام بوده است و یقیناً خلقتشان از فاضل طینت ائمه هدیٰ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خبری از آنان به ما می رسد که برای مدتی خلاف راه صراط مستقیم را طی کرده اند حتماً باید آن خبر بر تقیّه توجیه شود یا بی اعتبار بودن آن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اخبار بی اساس و بی اعتبارِ بسیاری توسط دشمن در حق اهل بیت وارد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جناب جعفر علیه السلام که از صلب پاک امام هادی علیه السلام خارج گردیده از فاضل طینت ائمه معصومین خلق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و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کردار ناشایست به او نسبت می دهند از ناحیه ی دشمن و کذب محض است، و بعضاً از روی تقیّه بوده است</w:t>
      </w:r>
      <w:r>
        <w:rPr>
          <w:rFonts w:eastAsia="IRNazanin" w:cs="IRNazanin"/>
          <w:color w:val="111111"/>
          <w:sz w:val="28"/>
          <w:szCs w:val="28"/>
          <w:rtl w:val="true"/>
          <w:lang w:bidi="fa-IR"/>
        </w:rPr>
        <w:t xml:space="preserve">. </w:t>
      </w:r>
      <w:bookmarkStart w:id="43" w:name="pg6425_49013"/>
    </w:p>
    <w:p>
      <w:pPr>
        <w:pStyle w:val="Heading2"/>
        <w:numPr>
          <w:ilvl w:val="1"/>
          <w:numId w:val="1"/>
        </w:numPr>
        <w:rPr/>
      </w:pPr>
      <w:bookmarkStart w:id="44" w:name="__RefHeading___Toc695808_653776707"/>
      <w:bookmarkStart w:id="45" w:name="_Toc15"/>
      <w:bookmarkEnd w:id="43"/>
      <w:bookmarkEnd w:id="44"/>
      <w:r>
        <w:rPr>
          <w:rtl w:val="true"/>
        </w:rPr>
        <w:t>او به تقیه عمل می کرد</w:t>
      </w:r>
      <w:bookmarkEnd w:id="45"/>
    </w:p>
    <w:p>
      <w:pPr>
        <w:pStyle w:val="BookText"/>
        <w:rPr/>
      </w:pPr>
      <w:r>
        <w:rPr>
          <w:rFonts w:ascii="IRNazanin" w:hAnsi="IRNazanin" w:eastAsia="IRNazanin"/>
          <w:color w:val="111111"/>
          <w:sz w:val="28"/>
          <w:sz w:val="28"/>
          <w:szCs w:val="28"/>
          <w:rtl w:val="true"/>
          <w:lang w:bidi="fa-IR"/>
        </w:rPr>
        <w:t>تقیه از مسائل مهم فقه شیعه است که ریشه در قرآن کریم دارد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 عقل و خرد انسان نیز حکمت و ضرورت آن را درک می کند، و آن پنهان نمودن حق بجهت مصلحتی که شرع و عقل آن را امضا کرده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 أَنْ تَتَّقُوا مِنْهُمْ تُقَاةً وَيُحَذِّرُكُمُ اللَّهُ نَفْسَهُ وَإِلَى اللَّهِ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مؤمنین نباید کفّار را بجای مؤمنین سرپرست خود قراردهند و هرکس این کار را بکند، با خدا برای او رابطه ای نخواهد بود، مگر آنکه بخواهید از آنها تقیّه کنید و خدا شما را از خود می ترساند و برگشت به سوی خدا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پنهان ساختن حق و ایمان خصلت پسندیده ای است که جز بزرگانی که خداوند قلبشان را برای ایمان محک زده، آنرا نمی پذیرند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روایات ما به گونه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که گویا یکی از شرایط تشیع و دوستداران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مخفی کردن حق و پوشاندن عقیده حق و نیز مخفی کاری و ترک آشکارسازی با مخالف در مورد چیزهایی است که ضرر دینی و یا دنیاییی در پی دارد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شیخ انصاری در تعریف تقیه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تقیه در اینجا، جلوگیری از ضرر بر دیگری است به وسیله هماهنگی با مخالف حق، با گفتار یا در رفتار</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تقیه به لحاظ حکم پنج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آن عبارت از تقیه ای است که به خاطر دفع ضرر صورت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و آن تقیه ای است که ترکش به تدریج منتهی به ضرر می شود مانند ترک مدارا و دوری گزیدن از معاشرت با اهل عامه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و آن صورتی است که دوری کردن از ضرر و یا نکردن آن مساوی باشد مانند تقیه نسبت به اظهار کلمه کفرآمیز</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مکروه، و آن تقیه ای است که ترک آن و نیز تحمّل ضرر آن ناشی از </w:t>
      </w:r>
    </w:p>
    <w:p>
      <w:pPr>
        <w:pStyle w:val="BookText"/>
        <w:rPr/>
      </w:pPr>
      <w:r>
        <w:rPr>
          <w:rFonts w:ascii="IRNazanin" w:hAnsi="IRNazanin" w:eastAsia="IRNazanin"/>
          <w:color w:val="111111"/>
          <w:sz w:val="28"/>
          <w:sz w:val="28"/>
          <w:szCs w:val="28"/>
          <w:rtl w:val="true"/>
          <w:lang w:bidi="fa-IR"/>
        </w:rPr>
        <w:t>این ترک، بهتر باشد مانند ترک کلمه کفرآمیز از سوی اشخاصی که رهبر و مقتدای مردم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 آن تقیه در مورد دماء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طورکلی تقیه برای دفع ضرر مشروع می باشد که مهم ترین آن رعایت حق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تعریف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اقسام آن و احادیث بلندی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آنها را خواهید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تقیه، و بیان حدود و موارد آن، ضرورت ملزم شدن به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طبیعی خواهد بود که جناب جعفر فرزند امام هادی علیهماالسلام برای حفظ جان امام زمان خویش دست به تقیه بزند و ادعای امامت کند تا دشمن را از توجه نمودن به مهدی موعود منصرف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رفتارهای سخیف متناقض شیعیان را از خود منزجر سازد تا ایمان به امامت او نیاورند و بدنبال مهدی موعود بگردند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جناب جعفر در زمان خفقان شدید </w:t>
      </w:r>
    </w:p>
    <w:p>
      <w:pPr>
        <w:pStyle w:val="BookText"/>
        <w:rPr/>
      </w:pPr>
      <w:r>
        <w:rPr>
          <w:rFonts w:ascii="IRNazanin" w:hAnsi="IRNazanin" w:eastAsia="IRNazanin"/>
          <w:color w:val="111111"/>
          <w:sz w:val="28"/>
          <w:sz w:val="28"/>
          <w:szCs w:val="28"/>
          <w:rtl w:val="true"/>
          <w:lang w:bidi="fa-IR"/>
        </w:rPr>
        <w:t>حکومت عباسیان زندگی می کرده که برای قتل مهدی موعود بسیج شده بودند و بیت آن حضرت را سخت تحت نظر و زیر فشار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اخبار و مضامین اقوالی که در حق جناب جعفر نقل شده دقت کنیم می بینیم که این عبارت ها به طور شفاف و روشن از راه و روش او حکایت می کند که حضرتش درحال تقیه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اهمیّت تقیه احادیث بسیاری از اهل بیت علیهم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نمونه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ابوسمامه زید شحّام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دو ویژگی امر شدند ، ولی آن دو را تباه کردند، در نتیجه از آن دو برایشان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کتمان</w:t>
      </w:r>
      <w:r>
        <w:rPr>
          <w:rFonts w:eastAsia="IRNazanin" w:cs="IRNazanin"/>
          <w:color w:val="111111"/>
          <w:sz w:val="28"/>
          <w:szCs w:val="28"/>
          <w:rtl w:val="true"/>
          <w:lang w:bidi="fa-IR"/>
        </w:rPr>
        <w:t>»</w:t>
      </w:r>
      <w:r>
        <w:rPr>
          <w:rStyle w:val="FootnoteAnchor"/>
          <w:rtl w:val="true"/>
        </w:rPr>
        <w:footnoteReference w:id="2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از امام محمد باقر علیه السلام نقل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خدمت آن حضرت رسیدیم و 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به عراق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سفارشی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نیرومند شما باید ضعیف شما را یاری کند، و توانگر شما باید </w:t>
      </w:r>
    </w:p>
    <w:p>
      <w:pPr>
        <w:pStyle w:val="BookText"/>
        <w:rPr/>
      </w:pPr>
      <w:r>
        <w:rPr>
          <w:rFonts w:ascii="IRNazanin" w:hAnsi="IRNazanin" w:eastAsia="IRNazanin"/>
          <w:color w:val="111111"/>
          <w:sz w:val="28"/>
          <w:sz w:val="28"/>
          <w:szCs w:val="28"/>
          <w:rtl w:val="true"/>
          <w:lang w:bidi="fa-IR"/>
        </w:rPr>
        <w:t>به فقیر شما رسیدگی کند و سرّ ما را پخش نکنید، و امر ما برملا نسازید، و وقتی که از ما حدیثی به شما رسید، اگر یک شاهد یا دو شاهد از کتاب خدا بر آن یافتید ، آن را بپذیرید، و گرنه در چنین حدیثی توقف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ما برگردانید، تا برای شما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کسی که منتظر این امر باشد، مثل پاداش شخص روزه دار عابد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قائم ما را درک کرد و همراه او خروج نمود و دشمن ما را کشت، مانند پاداش بیست شهید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همراه قائم ما کشته شد، مانند اجر بیست و پنج شهید دارد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چیزی که به تو گفتم به کسی خبر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جز سلیمان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خوبی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گفتار شاعر را نشنیدی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فَلایَعدُوَن سِرِّی و سِرُّکَ ثالِثاً</w:t>
      </w:r>
    </w:p>
    <w:p>
      <w:pPr>
        <w:pStyle w:val="BookText"/>
        <w:rPr/>
      </w:pPr>
      <w:r>
        <w:rPr>
          <w:rFonts w:ascii="Amiri" w:hAnsi="Amiri" w:eastAsia="Amiri" w:cs="Amiri"/>
          <w:color w:val="111111"/>
          <w:sz w:val="28"/>
          <w:sz w:val="28"/>
          <w:szCs w:val="28"/>
          <w:rtl w:val="true"/>
          <w:lang w:bidi="ar-SA"/>
        </w:rPr>
        <w:t>ألا کُلُّ سِرَّ جاوَزَ اثنَینِ شائع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من و سرّ تو هیچ وقت به نفر سوم نمی رسد، چون بدان که هر سرّی از دو نفر گذشت پخش می شود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نقل شده است که فرمودند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تقوی ندارد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تقیه نکند ایمان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گرامی ترین شما در پیش خدا کسی است که بیش از دیگران تقیه را رعایت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وقت معلوم، که آن هم روز خروج قائم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دست از تقیه بشوید، پیش از اینکه قائم ما قیام کند پس از ما نیست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زبانتان را نگه دارید و در خانه هایتان بنشینید، چون هیچگاه چیزی که مخصوص شما باشد به شما نخواهد رسید، و برای همیشه زیدیّه بلاگردان شما خواهند بود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جزئی از دین من و دین پدران من است، و ایمان ندارد کسی که تقیه ندارد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از امام باقر علیه السلام نقل 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تقیه قرار داده شد تا به وسیله آن ، از خونریزی جلوگیری شود، وقتی کار به خونریزی برسد، دیگر تقیه نیست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مسلم از امام صادق علیه السلام روایت کرد که فرمودند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این امر نزدیک تر شود، تقیه نیز بیشتر می شود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از امام صادق علیه السلام نقل نموده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سپر بین خدا و خلقش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از معلّی بن خنیس روایت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را مخفی دار و برملا نکن، چون کسی که امر ما را پنهان سازد و برملا نسازد، خداوند به خاطر این کار او را در دنیا عزیز می دارد، و این کار او در آخرت نوری بین چشمانش قرار می دهد که او را به سوی بهشت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 ما را بر ملا سازد و پنهان نکند، خداوند با این کا راو را در دنیا خوار می گرداند، و در آخرت نور را از بین چشمانش برمی دارد و آن را ظلمتی قرار می دهد که او را به سوی آتش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تقیّه جزو دین من و دین پدران من است، و کسی که تقیه ندارد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اینگونه است که خداوند دوست دارد در پنهانی عبادت شود، همانگونه که دوست دارد آشکار عبادت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کسی که امر ما را برملاسازد، مانند کسی است که امر ما را انکار می کند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ابی منصور نقل نموده؛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کسی که برای ما ناراحت است و برای ستمی که به ما شده غمناک است تسبیح، و ناراحتی اش برای امر ما عبادت، و پنهان ساختن او راز ما را جهاد در راه خدا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عمرو کنانی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که اگر برای تو حدیثی بگویم یا فتوایی دهم، دوباره نزد من می آیی و درباره آن از من سؤال کنی و من خلاف دفعه اول بگویم یا به خلاف آن فتوا به تو دهم، کدامیک از آن دو را می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جدید تر است، و دیگری را رها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درست گفتی ای اباعمرو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نخواسته مگر اینکه پنهانی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روش را در پیش گیرید به راستی که این عمل برای من و شما بهتر است، و خدای عزوجل در دین خود برای ما و شما جز تقیه نخواسته است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واقد لحّام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در مسیری روبرو شدیم، صورتم را از آن حضرت برگردانده 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خدمت آن حضرت رسیدم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w:t>
      </w:r>
    </w:p>
    <w:p>
      <w:pPr>
        <w:pStyle w:val="BookText"/>
        <w:rPr/>
      </w:pPr>
      <w:r>
        <w:rPr>
          <w:rFonts w:ascii="IRNazanin" w:hAnsi="IRNazanin" w:eastAsia="IRNazanin"/>
          <w:color w:val="111111"/>
          <w:sz w:val="28"/>
          <w:sz w:val="28"/>
          <w:szCs w:val="28"/>
          <w:rtl w:val="true"/>
          <w:lang w:bidi="fa-IR"/>
        </w:rPr>
        <w:t>را دیدم ولی صورتم را برگرداندم چون دوست نداشتم که برای شما خطری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دیروز مردی در فلان جا مرا دید و گفت بر شما درود باد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نکرد و کار زیبایی انجام نداد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امام محمد باقر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در مورد ضروری است، و تقیه کننده، هنگامی که مورد آن برای او پیش آید ، به آن آگاه تر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مروان از امام صادق علیه السلام نقل روایت می 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تقیه بیشتر چشم مرا روشن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تقیه سپر مؤمن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جعفی و معمر بن یحیی بن سام و محمد بن مسلم و زراره، همگی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در هرچیزی است که انسان به آن مجبور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خدا آن را برای او حلال کرده است</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عطا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دونفر از اهل کوفه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بیزاری بجویید، یکی از آن دو نفر بیزاری جست، ولی دیگری سرباز زد، آنکه بیزاری جست را آزاد کردند، ولی دیگری را کشتند؟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کسی که بیزاری جست مردی است که دینش را می فهمد، و اما آن کس که بیزاری نجست مردی است که به سوی بهشت شتاب نمود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یعفور نقل نموده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سپر مؤمن است، و تقیه حرز مؤمن است، و ایمان ندارد کسی که تقیه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ای حدیثی از ما به او می رسد، و بین خود و خدای عزوجل به وسیله آن اطاعت او را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دنیا باعث عزت، و در آخرت نور برای او می شود، و به راستی که یک بنده ای حدیثی از ما به او می رسد، و آن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ذلت او می شود، و خداوند با عزت و جلال آن نور را از او می ستاند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 لسلام فرمودند تقیه جزء دین خدا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دین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از دین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یوسف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ایتها العیر انکم </w:t>
      </w:r>
    </w:p>
    <w:p>
      <w:pPr>
        <w:pStyle w:val="BookText"/>
        <w:rPr/>
      </w:pPr>
      <w:r>
        <w:rPr>
          <w:rFonts w:ascii="IRNazanin" w:hAnsi="IRNazanin" w:eastAsia="IRNazanin"/>
          <w:color w:val="111111"/>
          <w:sz w:val="28"/>
          <w:sz w:val="28"/>
          <w:szCs w:val="28"/>
          <w:rtl w:val="true"/>
          <w:lang w:bidi="fa-IR"/>
        </w:rPr>
        <w:t>لسارقون</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کاروان به راستی حتماً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خداسوگند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آنها چیزی ندزدیده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ابراهیم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سقیم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بیمار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بیمار نبود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حبیب بن بشر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روی زمین چیزی نزد ما محبوب تر از تقیه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حبیب، به راستی کسی که تقیه دارد خدا او را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حبیب، کسی که تقیه ندارد خدا او را به زمین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حبیب، به درستیکه مردم فقط در صلح به سر می برند، پس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یعفور از امام صادق علیه السلام نقل نموده که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بترسید بر دینتان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تقیه در پرده نگه دارید، چون ایمان ندارد کسی که تقیه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بین مردم مانند زنبور عسل بین پرندگان هستید؛ اگر پرندگان بدانند در شکم زنبور عسل چیست، همه آنها را </w:t>
      </w:r>
    </w:p>
    <w:p>
      <w:pPr>
        <w:pStyle w:val="BookText"/>
        <w:rPr/>
      </w:pPr>
      <w:r>
        <w:rPr>
          <w:rFonts w:ascii="IRNazanin" w:hAnsi="IRNazanin" w:eastAsia="IRNazanin"/>
          <w:color w:val="111111"/>
          <w:sz w:val="28"/>
          <w:sz w:val="28"/>
          <w:szCs w:val="28"/>
          <w:rtl w:val="true"/>
          <w:lang w:bidi="fa-IR"/>
        </w:rPr>
        <w:t>می خورند و چیزی از آنها باقی نمی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می دانستند در درون شما 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ما اهل بیت را دوست دارید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آینه با زبان هایشان شما را می خوردند و حتماً در پنهان و آشکار به شما دشنام می دادند، خدا رحمت کند بنده ای از شما را که بر ولایت ما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درباره ی این سخن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لاتسوی الحسنة و لا السیئة</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و کار زشت برابر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نیک تقیه است، و کار زشت برملاساختن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درباره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بالتی هی احسن</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 را با آنچه که بهتر است از بین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الذی بینک و بینه العداوة کأنه ولی حمیم</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آنکه بین تو و بین او دشمنی است گویا دوستی نزدیک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جناب جعفر علیه السلام را به مؤمن آل فرعون تشبیه کرد که با تقیه نمودن جان پیامبر خدا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نمود و در قرآن مورد مدح و تمجید خدایتعالی قرارگرفت، مؤمن آل فرعون در عین تقیه و کتمان ایمان خود نصایح لازم را به آن گروه متعصب لجوج که تصمیم گرفته بودند خون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بریزند می کند و جان آن حضرت را نجات می دهد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جعفر عموی امام زمان علیهماالسلام نیز با کتمان ایمان خود، ادعای امامت نمود و بسیاری از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خواستند خون حجت خدا را بریزند، فریب داد و آنان را متوجه خود نمود و از مهدی موعود منصرف ساخت بدین وسیله جان خود را در معرض خطر قرار دارد و جان حجت خدا را حفظ نمود</w:t>
      </w:r>
      <w:r>
        <w:rPr>
          <w:rFonts w:eastAsia="IRNazanin" w:cs="IRNazanin"/>
          <w:color w:val="111111"/>
          <w:sz w:val="28"/>
          <w:szCs w:val="28"/>
          <w:rtl w:val="true"/>
          <w:lang w:bidi="fa-IR"/>
        </w:rPr>
        <w:t xml:space="preserve">. </w:t>
      </w:r>
      <w:bookmarkStart w:id="46" w:name="pg6425_49026"/>
    </w:p>
    <w:p>
      <w:pPr>
        <w:pStyle w:val="Heading2"/>
        <w:numPr>
          <w:ilvl w:val="1"/>
          <w:numId w:val="1"/>
        </w:numPr>
        <w:rPr/>
      </w:pPr>
      <w:bookmarkStart w:id="47" w:name="__RefHeading___Toc695810_653776707"/>
      <w:bookmarkStart w:id="48" w:name="_Toc16"/>
      <w:bookmarkEnd w:id="46"/>
      <w:bookmarkEnd w:id="47"/>
      <w:r>
        <w:rPr>
          <w:rtl w:val="true"/>
        </w:rPr>
        <w:t>ظلم بنی العباس</w:t>
      </w:r>
      <w:bookmarkEnd w:id="48"/>
    </w:p>
    <w:p>
      <w:pPr>
        <w:pStyle w:val="BookText"/>
        <w:rPr/>
      </w:pPr>
      <w:r>
        <w:rPr>
          <w:rFonts w:ascii="IRNazanin" w:hAnsi="IRNazanin" w:eastAsia="IRNazanin"/>
          <w:color w:val="111111"/>
          <w:sz w:val="28"/>
          <w:sz w:val="28"/>
          <w:szCs w:val="28"/>
          <w:rtl w:val="true"/>
          <w:lang w:bidi="fa-IR"/>
        </w:rPr>
        <w:t>در تاریخ دوران سیاه بنی امیّه و بنی العباس، امام زادگانِ عالی مقام چنان طرد و مورد اذیّت قرارگرفته بودند که احدی جرأت نداشت نام آنها را بر زبان براند چه برسد که از آنها تفقد و دلجویی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وسیله معلوم می گردد که آوارگی و مهاجرت دودمان نبوی از حجاز و کوفه و پراکندگی آنها در ایران منحصراً در اثر خصومت های ممتد خلفای غاصب و ظالم اموی و عباسی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متوکّل که یکی از خلفای با شقاوت و شرابخوار بنی العباس است، وی خصومت را به جایی رساند که امام هادی علیه السلام به همراه فرزندانش را به سامرا تبعید کرد و قبر سیّدالشهدا را در کربلا ویران ساخت و بسیاری از زائران حسینی را شکنجه و عذاب نمود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با اندک مراجعه به تاریخ خلفای بنی امیّه و بنی العباس به خوبی روشن می شود که دودمان جلیل امیرالمؤمنین از شدت جور </w:t>
      </w:r>
    </w:p>
    <w:p>
      <w:pPr>
        <w:pStyle w:val="BookText"/>
        <w:rPr/>
      </w:pPr>
      <w:r>
        <w:rPr>
          <w:rFonts w:ascii="IRNazanin" w:hAnsi="IRNazanin" w:eastAsia="IRNazanin"/>
          <w:color w:val="111111"/>
          <w:sz w:val="28"/>
          <w:sz w:val="28"/>
          <w:szCs w:val="28"/>
          <w:rtl w:val="true"/>
          <w:lang w:bidi="fa-IR"/>
        </w:rPr>
        <w:t>و ستم عباسیان مجبور بودند برای حفظ جان خود تقیه نموده و از وطن های خود هجرت کنند و بعضی با مخفی داشتن سیادت و نسب خود به طور ناشناس به شهرهای دور دست هجرت کنند و پراکنده شوند تا کسی آنها را نشناخته و به نَسَب و حالات آنان پی نبرد لذا با وحشت و ترس از عُمّال عباسیان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غربت از دنیا رفتند و بعضی دیگر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بنی العباس با شهیدکردن امام حسن عسکری علیه السلام به دنبال مهدی موعود می گشتند تا وی را نیز از بین ببرند زیرا همانطور که قبلا گفتیم آنان از روایات و پیشگویی های پیامبر صلی الله علیه و آله دانسته بودند آخرین حجت و وصی آن حضرت به نام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حسن عسکری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تدابیری سخت اندیشیدند تا به مهدی موعود دست یابند و او را نیز به شهادت برسانند لذا گاه و بیگاه عمّال و سربازان خلیفه به خانه امام حسن عسکری علیه السلام حمله می کردند و وقت و بی وقت داخل خانه می شدند تا از وجود مهدی موعود مطلع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علیه السلام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و بنی العباس به دو دلیل به قتل و کشتار ما پرداختند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خود می دانستند که خلافت حقّ آنها نیست لذا می ترسیدند که ما ادّعای خلافت کنیم و خلافت در جایگاه اصلی خود استقرار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طریق اخبار متواتر فهمیده بودند که حکومت جباران و ستمگران به دست قائم ما نابود خواهد شد و از طرفی در اینکه آنان خود از جبّاران و ستمگران هستند شک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کشتار اهل بیت رسول خدا علیهم السلام و نابود کردن نسل او کوشیدند تا اینکه با این کار مانع تولد قائم عجل الله فرجه شوند یا او را به قتل رسانده باشند امّا خداوند نخواست که قضیه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یک نفر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اموی و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تا آنگاه که نور خویش را کامل گرداند ، هرچند کافران خوش نداشته باشند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نقش کلیدی جناب جعفر طاهر علیه السلام آشکار می گردد جعفر طاهر پس از شهادت امام حسن عسکری علیه السلام تنها بازمانده از فرزندانِ ذکورِ امام است و به ظاهر، متصدّیِ امور بیت پدر و برادرش می گردد تا عبّاسیان را به سوی خود جلب کرده و از مهدی موعود عجل الله تعالی فرجه الشریف منصرف نماید و فشار را بر اهل بیتِ امام حسن عسکری علیه السلام کم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به ضرس قاطع جناب جعفر به امر پدر و برادرش از روی تقیّه ادّعای امامت کرده است تا جان امام زمانش را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العباس نیز هنگامی که ادّعای جعفر علیه السلام را در امر امامت و میراث برادر دیدند تقریباً اطمینان یافتند که امام حسن عسکری علیه السلام پسری به نام مهدی ندارد لذا قدری آسوده خاطر شدند و حصر و فشار را از روی بیت امام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جعفر علیه السلام پس از موفقیّت در منحرف ساختن بنی العباس به دفعات بین مردم و بالاخص شیعیان چنان رفتار می نمود که بدانند او امام منصوب از جانب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حکایات بسیار شیرین و مضحک از آن جناب نقل شده است که بیانگر همین حقیقت می باشد تااینکه آن جناب از چشم خلیفه عباسی و درباریان افتاد و وی را مطرود ساخته و دیگر به حضور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خبر است که جناب جعفر پس از شهادت برادرش امام حسن عسکری علیه السلام به قصر خلیفه رفته و با اصرار زیاد، درخواست ملاقات با خلیفه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 زیادی که اصرارکرد موفّق به ملاقات با خلیفه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بیست هزار دینار به شما می دهم که طی حکمی </w:t>
      </w:r>
    </w:p>
    <w:p>
      <w:pPr>
        <w:pStyle w:val="BookText"/>
        <w:rPr/>
      </w:pPr>
      <w:r>
        <w:rPr>
          <w:rFonts w:ascii="IRNazanin" w:hAnsi="IRNazanin" w:eastAsia="IRNazanin"/>
          <w:color w:val="111111"/>
          <w:sz w:val="28"/>
          <w:sz w:val="28"/>
          <w:szCs w:val="28"/>
          <w:rtl w:val="true"/>
          <w:lang w:bidi="fa-IR"/>
        </w:rPr>
        <w:t>جایگاه پدر و برادرم را در امامت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از درخواست جعفر به غضب در آمد و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عظمت پدر و برادرت از ما نبود بلکه از خدا بود، ما سعی می کردیم جایگاه آنان را تخریب کنیم و هر کسی معتقد به امامت آنها می بود از لب شمشیر میگذراندیم، حال تو از من می خواهی این مقام و منزلت را به تو بدهم؟؟؟؟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خلیفه دستور داد دیگر جعفر را به قصر راه ندهند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در خبر دیگر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مبالغی از وجوهات و هدایا را به سامرا بردند که تقدیم امام حسن عسکری علیه السلام کنند که متوجّه شدند امام علیه السلام به شهادت رسیده است، آنان خدمت جعفر رسیدند و از ایشان درخواست کردند که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از کجا آمده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افرادی آنها را فرستاده اند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آنها چقدر میباشد ؟</w:t>
      </w:r>
    </w:p>
    <w:p>
      <w:pPr>
        <w:pStyle w:val="BookText"/>
        <w:rPr/>
      </w:pPr>
      <w:r>
        <w:rPr>
          <w:rFonts w:ascii="IRNazanin" w:hAnsi="IRNazanin" w:eastAsia="IRNazanin"/>
          <w:color w:val="111111"/>
          <w:sz w:val="28"/>
          <w:sz w:val="28"/>
          <w:szCs w:val="28"/>
          <w:rtl w:val="true"/>
          <w:lang w:bidi="fa-IR"/>
        </w:rPr>
        <w:t>ناگهان شیعیان دیدند جناب جعفر متغیر شد و فریاد زد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عالم به غیب نیستم، علم غیب مخصوص خداوند است </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با دقت و تأمل در این روایت درمی یابیم که او می توانست بر خورد خوب و مسالمت آمیزی داشته باشد که شاید شیعیان به او ترّحم کرده و مبالغی پیش کش کنند ولی ناگهان دیدند جعفر برآشفت و فریاد زد که من عالم به غیب نیستم و این خداوند است که عالم به غیب است، این چه درخواستی است که از من می کنید؟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جعفر با این برخورد به آنها فهماند من امام شما نیستم و در حال تقیّه می باشم</w:t>
      </w:r>
      <w:r>
        <w:rPr>
          <w:rFonts w:eastAsia="IRNazanin" w:cs="IRNazanin"/>
          <w:color w:val="111111"/>
          <w:sz w:val="28"/>
          <w:szCs w:val="28"/>
          <w:rtl w:val="true"/>
          <w:lang w:bidi="fa-IR"/>
        </w:rPr>
        <w:t xml:space="preserve">. </w:t>
      </w:r>
      <w:bookmarkStart w:id="49" w:name="pg6425_49032"/>
    </w:p>
    <w:p>
      <w:pPr>
        <w:pStyle w:val="Heading2"/>
        <w:numPr>
          <w:ilvl w:val="1"/>
          <w:numId w:val="1"/>
        </w:numPr>
        <w:rPr/>
      </w:pPr>
      <w:bookmarkStart w:id="50" w:name="__RefHeading___Toc695812_653776707"/>
      <w:bookmarkStart w:id="51" w:name="_Toc17"/>
      <w:bookmarkEnd w:id="49"/>
      <w:bookmarkEnd w:id="50"/>
      <w:r>
        <w:rPr>
          <w:rtl w:val="true"/>
        </w:rPr>
        <w:t>ایجاد شک و شبهه</w:t>
      </w:r>
      <w:bookmarkEnd w:id="51"/>
    </w:p>
    <w:p>
      <w:pPr>
        <w:pStyle w:val="BookText"/>
        <w:rPr/>
      </w:pPr>
      <w:r>
        <w:rPr>
          <w:rFonts w:ascii="IRNazanin" w:hAnsi="IRNazanin" w:eastAsia="IRNazanin"/>
          <w:color w:val="111111"/>
          <w:sz w:val="28"/>
          <w:sz w:val="28"/>
          <w:szCs w:val="28"/>
          <w:rtl w:val="true"/>
          <w:lang w:bidi="fa-IR"/>
        </w:rPr>
        <w:t xml:space="preserve">یکی از روش های موفق مبارزات باطل علیه حق، ایجاد تزلزل، تردید و انحراف در باورهای پیروان حق بوده و هست و خواهد بود و از این روش نیز مخالفان اسلام ناب محمدی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نبوده و همواره از آن بهره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شاخص های مهم در این روش دروغ بستن به مقدّسات و جعل سند هاست که مانع از مراجعه امت به اشخاص حقیقی می شوند و اینگونه سدّی برای وصول به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عقیده نوعی هرج و مرج و آشوب فکری را در بین مردم ایجاد میکند، تشکیکات در اذهان اثر گذارده و آنان را از اتّصال و بهره بردن از خاندان وحی فاصله می دهد و بازار آزادی در گناه و ریاست طلبی دشمنان را رونق می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در طول تاریخ شیعه عدّه ای شب و روز تلاش می کردند تا در وقایع تاریخی انحراف ایجادکنند و در پس آن شبهاتی در اعتقاد دینی مسلمانان نسبت به اهل بیت علیهم السلام وارد سازند تا باورهای آنان سست و ضعیف گردد تا در مقابل خواسته های نامشروعشان مقاومت نکنند و راحت تر به اهداف شوم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در زمان امام حسن عسکری علیه السلام افرادی مثل یحیی بن اکثم که روزی قاضی القضات دستگاه عباسیان بود، چه ضدّیت هایی با اهل بیت علیهم السلام داشت و چه بسیار بذرافشانی هایی که علیه شیعه جهت اغفال مردم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او تا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زنده بود، توانست با آلودگی و رسوایی های خویش در دستگاه حاکمان وقت و با ایجاد شبهات در اعتقادات مسلمانان، مجوز شرابخواری را علنی کند تا جایی که دیگر، آوازه خوانی و رقص و ضرب موسیقی آنها به گونه ای نبود که بشود آن را در پرده نگه داشت</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فساد عظیمی که می رفت عالمگیر شود شاعران بدبخت به جهت ضعف در عقائد به نیّت مرحمتی حاکمان جور شعر می سرودند و عمل آنها را تأیید می کردند و به مدح و ثنای خلیفه و اطرافیانش می پرداختند و از خدمات دینیشان حرف می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همه مهمتر جاعلان حدیث نیز در راستای خرسندی و اهداف شوم خلیفه حدیث جعل می کردند و مردم را اغفال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جاعلان حدیث با انگیزه های متفاوتی به این کار دست زده اند، برخی از آنان با انگیزه خیانت و دشمنی به اهل بیت علیهم السلام و برخی با انگیزه خدمت به اربابان خویش و بعضی آنقدر جاهل و منحرف بودند که برای تحصیل خشنودی خداوند به جعل احادیث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به خاطر حسادت نسبت به مقام والای ائمه معصومین علیهم السلام به این کار همّت گماشتند و گروهی نیز جیره خوار بنی امیه و بنی العباس بوده لذا بجهت حفظ منافع مادی شان و دریافت صله و مرحمتی، آنان را به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شناخت احادیث معتبر از احادیث جعلی بسیار مهّم است و تشخیص آنها به تخصّص ویژه ای نیاز دارد ، بزرگان دین برای تشخیص احادیث معتبر از غیر معتبر معیارهایی قرارداده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ائمه علیهم السلام مسلمانان را به فراگیری آن تشویق کرده اند یکی از آن معیار های مهم می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و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نتیجه آن تمییز احادیث قابل قبول از احادیث جعلی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الرجال یعنی بررسی سلسله سند و رجال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علم الرجال و علم الدرایه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را از جهات متعددی مورد تحقیق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ابتدا توسط علم الرجال حالات سند حدیث مورد بررسی قرار می گیرد و بعد از بررسی سند، نوبت به درایت ، درک ، دلالت و فهم موضوع و بررسی متن حدیث است که آیا با قرآن و سنّت قطعیه موافقت دارد و یا اینکه از روی تقیّه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به کارگیری این دو علم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الدرایه و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نظر متنی و سندی کاملاً مورد بررسی قرار می گیرد بنابر این نباید هر حدیثی را که در سند و متن اغلاق دارد و یا با قرآن و سنّتِ قطعیه مخالفت دارد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قبلاً متذکّر شدیم دستگاه بنی العباس با ایجاد روایات جعلی به شک و شبهات دامن میزدند زیرا برای آنها کم هزینه ترین جنجال آفرینی ها و سرگرم نمودن مردم که نه هزینه زیادی در برداشت و نه نفی و اثبات آن به کسب و کار کسی ضرر می زد، ایجاد شک و شبهه نسبت به مقدّسات بوده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مردم به بحث های خود سرگرم می شدند و خلیفه و وابستگانش هم به کارهای خود از دل دادن به هواهای نفسانی همانند رقص و </w:t>
      </w:r>
    </w:p>
    <w:p>
      <w:pPr>
        <w:pStyle w:val="BookText"/>
        <w:rPr/>
      </w:pPr>
      <w:r>
        <w:rPr>
          <w:rFonts w:ascii="IRNazanin" w:hAnsi="IRNazanin" w:eastAsia="IRNazanin"/>
          <w:color w:val="111111"/>
          <w:sz w:val="28"/>
          <w:sz w:val="28"/>
          <w:szCs w:val="28"/>
          <w:rtl w:val="true"/>
          <w:lang w:bidi="fa-IR"/>
        </w:rPr>
        <w:t>موسیقی و آزادی مطلق و میخواری و نهایتاً حکومت بدون ترس بر مردم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اهل بیت علیهم السلام با دامن زدن به روایات جعلی در این اندیشه بودند که بساط اهل بیت علیهم السلام را برچینند و مردم را از آنان دورسازند که اگر در این راه موفّق می شدند از رعب و ترس مهدی آخرالزمان که بزرگترین مانع و خطر خود می دانستند در امان 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به اهل بیت علیهم السلام در شرایطی صورت می گیرد که اطلاعات دینی مردم بسیار پایین بوده و شامل خلاصه آن چیزهایی بوده که به تقلید از پدران خود آموخته بودند بدین جهت، مختصر وسوسه و شبهه ای کافی بود که آنها را از راه به 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لبه تیغ تیز دشمنان متوجّه اهل بیت علیهم السلام بود، چون دشمن میدانست تا اهل بیت زنده اند پاسداری از دین همچنان قطعی و ادامه دار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اعضای بیت امام را که سمبل اسلام راستین بودند هدف قرار می دادند و دست به نشر اکاذیب زده و تهمت های ناروا درباره امام و فرزندان امام علیهم السلام زدند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از این راه خودِ امام را تضعیف کنند و امام را از صحنه خارج </w:t>
      </w:r>
    </w:p>
    <w:p>
      <w:pPr>
        <w:pStyle w:val="BookText"/>
        <w:rPr/>
      </w:pPr>
      <w:r>
        <w:rPr>
          <w:rFonts w:ascii="IRNazanin" w:hAnsi="IRNazanin" w:eastAsia="IRNazanin"/>
          <w:color w:val="111111"/>
          <w:sz w:val="28"/>
          <w:sz w:val="28"/>
          <w:szCs w:val="28"/>
          <w:rtl w:val="true"/>
          <w:lang w:bidi="fa-IR"/>
        </w:rPr>
        <w:t>سازند و بدین وسیله ارادت مردم را نسبت به امام کم رنگ سازند و کم کم این ارتباط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نیز در فضای مجازی بیش از هزاران سایت و وسایل ارتباط جمعی وجود دارد که در ایجاد شبهات دینی در میان جوانان شیعه فعالیّت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کاوش در تاریخ شیعه موضوعاتی همانند منحرف بودن فرزندان امام معصوم علیهم السلام مثل جناب جعفر علیه السلام را پیدا می کنند و آن را آغشته به بسیاری از مسائل و شبهات دیگر کرده و به جوانان ما ارائه می دهند تا آنان را از گرایش و اعتقاد به اهل بیت علیهم السلام دور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سعی می کنند این شبهات را چنان منطبق با حق نشان دهند و جامه ی حق و درستی بر آن بپوشانند که اگر اهل تحقیق و بررسی نباشید فریب خورده و سریع به دام انحراف اعتقادی آنان می 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جا دارد که جوانان، حق مسلّم خود بدانند و از عُلماء و دانشمندان دین بخواهند با استدلال محکم عقلی و نقلی ، به شبهات و سؤالات آنان پاسخ دهند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عالِمان بزرگوار نیز لازم است تاریخ را همان گونه که بوده از این </w:t>
      </w:r>
    </w:p>
    <w:p>
      <w:pPr>
        <w:pStyle w:val="BookText"/>
        <w:rPr/>
      </w:pPr>
      <w:r>
        <w:rPr>
          <w:rFonts w:ascii="IRNazanin" w:hAnsi="IRNazanin" w:eastAsia="IRNazanin"/>
          <w:color w:val="111111"/>
          <w:sz w:val="28"/>
          <w:sz w:val="28"/>
          <w:szCs w:val="28"/>
          <w:rtl w:val="true"/>
          <w:lang w:bidi="fa-IR"/>
        </w:rPr>
        <w:t>حیث زمان و مکان که همراه با اختناق و فشارهای حُکّام زمان بوده بررسی کنند و حقایق تاریخی را با عرضه نمودن بر قرآن و سنت قطعیه استخراج نموده و افشاگری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برای نمونه در تاریخ می خوانیم دستگاه حاکمه بنی العباس به جهت ثبات و پایدار کردن ارکان حکومتشان و اغفال مردم، رفتارهایی متفاوت با امام هادی و امام حسن عسکری علیهما السلام پیش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گاهی تکریم و حرمت ظاهری آن دو امام را نگاه می داشتند و گاهی به توهین و تحقیر می پرداختند و یا اینکه بیت آن دو امام همام را محاصره می نمودند و هر گونه تردد به آن بیوت را منع می کردند</w:t>
      </w:r>
    </w:p>
    <w:p>
      <w:pPr>
        <w:pStyle w:val="BookText"/>
        <w:rPr/>
      </w:pPr>
      <w:r>
        <w:rPr>
          <w:rFonts w:ascii="IRNazanin" w:hAnsi="IRNazanin" w:eastAsia="IRNazanin"/>
          <w:color w:val="111111"/>
          <w:sz w:val="28"/>
          <w:sz w:val="28"/>
          <w:szCs w:val="28"/>
          <w:rtl w:val="true"/>
          <w:lang w:bidi="fa-IR"/>
        </w:rPr>
        <w:t>و گاه آن دو امام را به حبس و زندان می انداختند</w:t>
      </w:r>
    </w:p>
    <w:p>
      <w:pPr>
        <w:pStyle w:val="BookText"/>
        <w:rPr/>
      </w:pPr>
      <w:r>
        <w:rPr>
          <w:rFonts w:ascii="IRNazanin" w:hAnsi="IRNazanin" w:eastAsia="IRNazanin"/>
          <w:color w:val="111111"/>
          <w:sz w:val="28"/>
          <w:sz w:val="28"/>
          <w:szCs w:val="28"/>
          <w:rtl w:val="true"/>
          <w:lang w:bidi="fa-IR"/>
        </w:rPr>
        <w:t>و گاهاً نیز تهمت هایی ناروا به آن دو امام عزیز می زدند از قبیل قصد خروج علیه خلیفه و یا جمع نمودن اموال و سلاح ، و یا در مقام تضعیف امام از راه علم و دانش بر می آمدند تا مردم گمان کنند آنان مردمانی عادی بوده و از هیچ امتیازی برخوردار نیستند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تهمت به بستگان امام که تربیت یافتگان ائمه معصومین علیهم السلام بودند می زدند چنانکه تهمت های ناروا به جناب جعفر فرزند امام هادی علیه السلام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موفّق میشدند جناب جعفر علیه السلام را فاسق، شارب خمر، قمارباز و تارک الصلاة معرّفی کنند بزرگترین ضربه را به بیت امامت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 زمینه حدیث هایی جعل کردند و سندها درست کردند و آنها را بین مردم رواج دادند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بنی العباس برای تضعیف بیت امامت یکی از راههایی که در پیش گرفتند تخریب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وابستگان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همانند روایات منفی که در مورد جناب جعفر جعل کرده اند و ما در این کتاب در صدد افشای آنها هستیم</w:t>
      </w:r>
      <w:r>
        <w:rPr>
          <w:rFonts w:eastAsia="IRNazanin" w:cs="IRNazanin"/>
          <w:color w:val="111111"/>
          <w:sz w:val="28"/>
          <w:szCs w:val="28"/>
          <w:rtl w:val="true"/>
          <w:lang w:bidi="fa-IR"/>
        </w:rPr>
        <w:t xml:space="preserve">. </w:t>
      </w:r>
      <w:bookmarkStart w:id="52" w:name="pg6425_49040"/>
    </w:p>
    <w:p>
      <w:pPr>
        <w:pStyle w:val="Heading2"/>
        <w:numPr>
          <w:ilvl w:val="1"/>
          <w:numId w:val="1"/>
        </w:numPr>
        <w:rPr/>
      </w:pPr>
      <w:bookmarkStart w:id="53" w:name="__RefHeading___Toc695814_653776707"/>
      <w:bookmarkStart w:id="54" w:name="_Toc18"/>
      <w:bookmarkEnd w:id="52"/>
      <w:bookmarkEnd w:id="53"/>
      <w:r>
        <w:rPr>
          <w:rtl w:val="true"/>
        </w:rPr>
        <w:t>در جستجوی مهدی موعود علیه السلام</w:t>
      </w:r>
      <w:bookmarkEnd w:id="54"/>
    </w:p>
    <w:p>
      <w:pPr>
        <w:pStyle w:val="BookText"/>
        <w:rPr/>
      </w:pPr>
      <w:r>
        <w:rPr>
          <w:rFonts w:ascii="IRNazanin" w:hAnsi="IRNazanin" w:eastAsia="IRNazanin"/>
          <w:color w:val="111111"/>
          <w:sz w:val="28"/>
          <w:sz w:val="28"/>
          <w:szCs w:val="28"/>
          <w:rtl w:val="true"/>
          <w:lang w:bidi="fa-IR"/>
        </w:rPr>
        <w:t>در دوران حکومت بنی العباس خاندان پیامبر اکرم صلی الله علیه و آله از دستیابی به ابتدایی ترین امکانات زندگی خود محروم بودند و زنان و فرزندانشان در خانه در کمال سختی و رنج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بالاخص پس از شهادت امام حسن عسکری علیه السلام بنی العباس برای دستیابی به مهدی موعود عجل الله تعالی فرجه الشریف در برابر اهل بیت علیهم السلام با محاصره و ایذاء و اذیت آنان جبهه گیری سختی به راه انداختند و سعی داشتند آنان را در منتهای فقر و گرفتاری نگه دارند تا اگر از مهدی موعود علیه السلام خبری هست فاش گردد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دشمن در مورد اهل بیت علیهم السلام به گونه ای سخت بود که اگر خبر می داشتند کسی دوستدار آنهاست اموالش را مصادره می کردند و جان او را در معرض خطر قرار می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راستا جناب جعفر علیه السلام بخشی از فعالیّت ها و تلاش های خود را متوجّه آن کرده بود که با حفظ جان امام زمان خویش، مردم را به سوی اهل بیت علیهم السلام و مهدی موعود عجل الله تعالی فرجه الشریف جهت دهد و به آنها بفهماند مسأله آن نیست که بنی العباس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جناب جعفر در تمام مدّتِ کوتاهی که از روی تقیّه ، مدّعی امامت شده بود می خواست جان امام زمانش را حفظ کند و می خواست از اذیّت ها و فشارها بر اهل بیتِ آن حضرت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او ناگزیر بود در کنار ادّعای امامت با حرکات و سکناتِ مُضحک به شیعیان برساند که من امام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شیعیان امانت ها و هدایایی را برای امام حسن عسکری علیه السلام می‌آوردند و متوجّه می شوند امام حسن عسکری علیه السلام به شهادت رسیده است به دنبال جانشین آن حضرت می گردند و دستگاه حاکمه آنان را متوجّه جناب جعفر علیه السلام می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جعفر علیه السلام نیز با زیرکی خاص از آنان مطالبه هدایا و امانات را می کند، آنان می گویند به ما خبر دهید که این هدایا از چه افرادی است و چه قدر قیمت دارند و چه قدر می باشند؟ </w:t>
      </w:r>
    </w:p>
    <w:p>
      <w:pPr>
        <w:pStyle w:val="BookText"/>
        <w:rPr/>
      </w:pPr>
      <w:r>
        <w:rPr>
          <w:rFonts w:ascii="IRNazanin" w:hAnsi="IRNazanin" w:eastAsia="IRNazanin"/>
          <w:color w:val="111111"/>
          <w:sz w:val="28"/>
          <w:sz w:val="28"/>
          <w:szCs w:val="28"/>
          <w:rtl w:val="true"/>
          <w:lang w:bidi="fa-IR"/>
        </w:rPr>
        <w:t>در اینجا جای داشت که جناب جعفر علیه السلام اگر واقعا ادعای امامت و ریاست می داشت با ملاطفت و زیرکانه صحبت کند و آنان را فریب دهد ولی برعکس ناگهان می بینند جعفر برآشفت و فریاد کشید که شماها از من علم غیب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علم غیب ندارم و علم غیب از آن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حرکات او نمایانگر تقیّه نمودن وی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نمونه ای از تلاش و تجسس بنی العباس را ذکر می کنیم که در صدد دستیابی به مهدی موعود عجل الله تعالی فرجه الشریف بودند تا او را دستگیر کرده و به شهادت برسانند تا گوشه ای از خفقان شدید آن زمان را درک کنید، لذا گاه و بی گاه به خانه امام حسن عسکری علیه السلام حمله می کردند و این هجوم به خانه برای دستیابی به مهدی موعود عجل الله تعالی فرجه الشریف سالیان درازی ادامه داشته است حتی زمانی که خلیفه عباسی از سامرا به بغداد هجرت کرده بود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رشیق رفق مادرای </w:t>
      </w:r>
      <w:r>
        <w:rPr>
          <w:rStyle w:val="FootnoteAnchor"/>
          <w:rtl w:val="true"/>
        </w:rPr>
        <w:footnoteReference w:id="53"/>
      </w:r>
      <w:r>
        <w:rPr>
          <w:rFonts w:ascii="IRNazanin" w:hAnsi="IRNazanin" w:eastAsia="IRNazanin"/>
          <w:color w:val="111111"/>
          <w:sz w:val="28"/>
          <w:sz w:val="28"/>
          <w:szCs w:val="28"/>
          <w:rtl w:val="true"/>
          <w:lang w:bidi="fa-IR"/>
        </w:rPr>
        <w:t xml:space="preserve">روایت کرده است که گفت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سه نفر بودیم که روزی معتضد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احضار کرد و دستور داد تا هریک سوار اسبی شده و اسبی دیگر را هم با خود ببریم و غیر از دام شکاری، چیز دیگری بر زین خود نداشته باشیم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سامرا می روید؛ و بعد از آن نشانی یک محله و خانه را به ما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به آن محل و خانه رسیدید، غلام سیاهی را می بینید که جلوی در خانه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وارد خانه شوید و هرکسی را در خانه دیدید، بکشید و سرش را برای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سامرا شدیم، همانطوری که نشانی داده بود رفیتم و خانه را پیدا کردیم و دیدیم خادم سیاهی در دهلیز نشسته و مشغول بافتن بند شلوار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پرسیدیم این خانه مال کیست و چه کسی در آن می باشد؟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کمترین اعتنا و توجهی به ما نکرد و از نفرات ما واهمه ای در او ایجاد نگشت؛ ما هم، چنان که دستور داشتیم به خانه هجوم بردیم و دیدیم که خانه ای بسیار مجلّل و باشکوه است و مقابل در خانه، پرده ای بود که بهتر از آن را ندیده بودیم؛ گویا در آن وقت دست کسی به آن نرسیده بود و درون خانه کسی نبود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پرده را بالا زدیم، اتاق بزرگی را دیدیم که گویی دریایی پر </w:t>
      </w:r>
    </w:p>
    <w:p>
      <w:pPr>
        <w:pStyle w:val="BookText"/>
        <w:rPr/>
      </w:pPr>
      <w:r>
        <w:rPr>
          <w:rFonts w:ascii="IRNazanin" w:hAnsi="IRNazanin" w:eastAsia="IRNazanin"/>
          <w:color w:val="111111"/>
          <w:sz w:val="28"/>
          <w:sz w:val="28"/>
          <w:szCs w:val="28"/>
          <w:rtl w:val="true"/>
          <w:lang w:bidi="fa-IR"/>
        </w:rPr>
        <w:t xml:space="preserve">آب بود و در انتهای خانه حصیری بود که فهمیدیم روی آب است و شخصی که از همه ی مردم زیباتر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شکوه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روی آن ایستاده و نماز می خواند و هیچ التفات و توجهی به ما و آنچه با خود داشتیم،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احمد بن عبد الله بر ما پیشی گرفت تا از اتاق عبور کند؛ اما در آب افتاد و چنان مضطرب شد که من دست خود را به سمت او دراز کرده، نجاتش دادم و او تا مدّتی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همراه دوم من جلو رفت و او نیز دچار همان سرنوشت شد؛ پس من مبهوت و حیرت زده ماندم و به ناچار به صاحب خانه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درگاه خدا و شما معذرت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خبر بودم و نمی دانستم سراغ چه کسی می آیم؟ من به درگاه خدا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به آنچه من گفتم، توجهی ننمود و از نماز خود منصرف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و وضعیت او، ما را به وحشت انداخت و به ناچار برگشتیم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 بود و به دربانان سپرده بود که هر وقت ما آمدیم، ما را نزد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شب گذشته بود که وارد شدیم و دربان ها ما را 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کردید؟ </w:t>
      </w:r>
    </w:p>
    <w:p>
      <w:pPr>
        <w:pStyle w:val="BookText"/>
        <w:rPr/>
      </w:pPr>
      <w:r>
        <w:rPr>
          <w:rFonts w:ascii="IRNazanin" w:hAnsi="IRNazanin" w:eastAsia="IRNazanin"/>
          <w:color w:val="111111"/>
          <w:sz w:val="28"/>
          <w:sz w:val="28"/>
          <w:szCs w:val="28"/>
          <w:rtl w:val="true"/>
          <w:lang w:bidi="fa-IR"/>
        </w:rPr>
        <w:t>و ما آنچه را مشاهده کرده بودیم، برای او حکایت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معتضد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من کسی شما را دیده است؟ این ماجرا را با کسی غیر از من هم مطرح کردید؟</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خود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سوگند های محکمی یاد کرد که اگر این مطلب به کسی برسد، گردن ما را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جرأت نکردیم این واقعه را با کسی مطرح کنیم؛ مگر بعد از مرگ او</w:t>
      </w:r>
      <w:r>
        <w:rPr>
          <w:rFonts w:eastAsia="IRNazanin" w:cs="IRNazanin"/>
          <w:color w:val="111111"/>
          <w:sz w:val="28"/>
          <w:szCs w:val="28"/>
          <w:rtl w:val="true"/>
          <w:lang w:bidi="fa-IR"/>
        </w:rPr>
        <w:t xml:space="preserve">». </w:t>
      </w:r>
      <w:r>
        <w:rPr>
          <w:rStyle w:val="FootnoteAnchor"/>
          <w:rtl w:val="true"/>
        </w:rPr>
        <w:footnoteReference w:id="54"/>
      </w:r>
      <w:bookmarkStart w:id="55" w:name="pg6425_49046"/>
    </w:p>
    <w:p>
      <w:pPr>
        <w:pStyle w:val="Heading2"/>
        <w:numPr>
          <w:ilvl w:val="1"/>
          <w:numId w:val="1"/>
        </w:numPr>
        <w:rPr/>
      </w:pPr>
      <w:bookmarkStart w:id="56" w:name="__RefHeading___Toc695816_653776707"/>
      <w:bookmarkStart w:id="57" w:name="_Toc19"/>
      <w:bookmarkEnd w:id="55"/>
      <w:bookmarkEnd w:id="56"/>
      <w:r>
        <w:rPr>
          <w:rtl w:val="true"/>
        </w:rPr>
        <w:t>حفظ جان امام زمان علیه السلام</w:t>
      </w:r>
      <w:bookmarkEnd w:id="57"/>
    </w:p>
    <w:p>
      <w:pPr>
        <w:pStyle w:val="BookText"/>
        <w:rPr/>
      </w:pPr>
      <w:r>
        <w:rPr>
          <w:rFonts w:ascii="IRNazanin" w:hAnsi="IRNazanin" w:eastAsia="IRNazanin"/>
          <w:color w:val="111111"/>
          <w:sz w:val="28"/>
          <w:sz w:val="28"/>
          <w:szCs w:val="28"/>
          <w:rtl w:val="true"/>
          <w:lang w:bidi="fa-IR"/>
        </w:rPr>
        <w:t xml:space="preserve">با توجه به شرایط اجتماعی و جغرافیایی روزگارِ جناب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دست یابی به مهدی موعود عجل الله تعالی فرجه الشریف پر از رعب و ترس و اختناق از طرف حکام بنی العباس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با فداکاری هایی که نموده، بدنام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متّهم به بسیاری از فسق ها و اعمال خلاف شرع معرّفی گردیده شده و بسیاری از مسلمانان تا حتّی شیعیان این اتهامات را باور کرده اند و برای یکدیگر نقل نموده 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بر ماست که برخی از آنچه اندیشه های پویا و اخلاص و ازخودگذشتی و عملکرد زیبا و درخشان جناب جعفر که در حفظ و حراست از امام زمانِ خود، انجام داده، آشکار سازیم و نهایتاً بر آموزش درس زندگی که برای حراست از امام زمان علیه السلام خویش از آبرو و جان خود گذشت به تماشا بنشینیم و درس بگیریم و به مؤمنان حق جو بنمایانیم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اهداف جناب جعفر، سرگرم کردنِ دستگاه حاکم و بی خبر نگه داشتنِ آنها از وجود امام زمان علیه السلام و بیت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دشمن دائماً در اندیشه کشف و یافتن مهدی موعود عجل الله تعالی فرجه الشریف بسر میبرد و از طُرُق مختلف حتّی از طریق گماشتن زنان جاسوسه ای در خانواده امام که با خواهر امام و همسر امام رفیق شوند و با آنان ارتباط برقرار کنند، درصدد کشف حقیقت وجود مهدی موعود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جناب جعفر پس از شهادت برادرش امام حسن عسکری علیه السلام به جهت اینکه بزرگ ترین فرد خانواده بود دم درب ایستاده و به عنوان صاحب عزا مردم به او تسلیت گفتند و از سویی به اشاره دستگاه حاکمه افرادی را فرستاده تا به او در امر امامت تبریک نیز بگویند تا با عکس العمل جناب جعفر علیه السلام به حقیقت امر مهدی موعود عجل الله تعالی فرجه الشریف برسند، چون اگر جعفر علیه السلام امامت را نپذیرد برای بنی العباس ثابت می شود مهدی موعود عجل الله تعالی فرجه الشریف بدنیا آمده و مخفی گردیده است، ولی اگر امامت را بپذیرد معلوم می شود که مهدی موعود عجل الله تعالی فرجه الشریف وجود ندارد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جعفر با تقیه نمودن از فرصت استفاده کرد و در مورد </w:t>
      </w:r>
    </w:p>
    <w:p>
      <w:pPr>
        <w:pStyle w:val="BookText"/>
        <w:rPr/>
      </w:pPr>
      <w:r>
        <w:rPr>
          <w:rFonts w:ascii="IRNazanin" w:hAnsi="IRNazanin" w:eastAsia="IRNazanin"/>
          <w:color w:val="111111"/>
          <w:sz w:val="28"/>
          <w:sz w:val="28"/>
          <w:szCs w:val="28"/>
          <w:rtl w:val="true"/>
          <w:lang w:bidi="fa-IR"/>
        </w:rPr>
        <w:t>جانشینیِ خود سکوت کرد و اظهار نداشت من جانشین برادرم نیستم و به ظاهر برای حفظ جان مهدی موعود، امامت را پذیرفت ولی مسأله آنچنان پایدار نماند بلکه پس از رفع ظلم های عبّاسیان، به شیعیان فهماند که او امامِ مورد نظر نیست و از علم امامت و اسرار آن آگاهی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العباس می دانستند که مهدی موعود عجل الله تعالی فرجه الشریف آخرین ذخیره خداوند از نسل امام حسن عسکری علیه السلام می باشد و او کسی است که در فرجام کارش بنیان ظلم را بر می اندازد و روزگار ستمکاران را تیره و سیاه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نظر دستگاه خلافت مصمم شد از هر راه و وسیله ممکن مهدی موعود جانشین امام عسکری علیه السلام را از میان بردارد و به تشیّع و تداوم آن خاتمه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پس از شهادت امام عسکری علیه السلام دشمن به جستجوی جانشین آن حضرت پرداخت و خانه امام را مورد تفتیش قرار داد، آنها نمی دانستند که مهدی موعود به دنیا آمده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معتمد عبّاسی عدّه ای از قُضّات و معتمدان را وادار کرد که به جستجوی خانه امام بپردازند و کنیزان را دستگیر و مورد معاینه قرار دهند لذا وارد منزل شدند و اطاق ها را یک به یک جستجو کردند ولی </w:t>
      </w:r>
    </w:p>
    <w:p>
      <w:pPr>
        <w:pStyle w:val="BookText"/>
        <w:rPr/>
      </w:pPr>
      <w:r>
        <w:rPr>
          <w:rFonts w:ascii="IRNazanin" w:hAnsi="IRNazanin" w:eastAsia="IRNazanin"/>
          <w:color w:val="111111"/>
          <w:sz w:val="28"/>
          <w:sz w:val="28"/>
          <w:szCs w:val="28"/>
          <w:rtl w:val="true"/>
          <w:lang w:bidi="fa-IR"/>
        </w:rPr>
        <w:t>اثری از مهدی نیافتند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اسناد تاریخی حکایت از آن دارد که این بررسی ها و تفتیشها تا دو سال ادامه داشت و حبس و گرفتاری کنیزان تا دو سال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اگر بنای بررسی و تفتیش آنان دوران حمل بوده باید تولد مهدی موعود عجل الله تعالی فرجه الشریف در کمتر از یک سال واقع شود و پس از آن دست از تفتیش و بررسی بردارند ولی آنها خلاف وعده الهی که از روایات به آنها رسیده بود، نمی توانستند باور کنند که مهدی موعودی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تفتیش و تجسس دست نمی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انجام دولت حاکمه پس از همه تفتیش ها و حرکت هایِ مرموزانه جناب جعفر، خسته و مانده شدند و مأیوس گشتند ، مُهر و موم خانه امام را برداشتند و زندگی عادی و طبیعی خاندان برگشت و مهدی موعود عجل الله تعالی فرجه الشریف همچنان زنده و پسِ پرده غیبت صغری ماند و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ادامه یافت که پس از آن غیبت کبری فرارسید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نگه داشتنِ جانشین امام معصوم در زمان سایر خُلفا نیز رخ داده است وقتی که حُکّام فاسق در پی یافتن جانشینِ امام معصوم </w:t>
      </w:r>
    </w:p>
    <w:p>
      <w:pPr>
        <w:pStyle w:val="BookText"/>
        <w:rPr/>
      </w:pPr>
      <w:r>
        <w:rPr>
          <w:rFonts w:ascii="IRNazanin" w:hAnsi="IRNazanin" w:eastAsia="IRNazanin"/>
          <w:color w:val="111111"/>
          <w:sz w:val="28"/>
          <w:sz w:val="28"/>
          <w:szCs w:val="28"/>
          <w:rtl w:val="true"/>
          <w:lang w:bidi="fa-IR"/>
        </w:rPr>
        <w:t>بوده اند ، فرزندانِ امامان در این عرصه تلاش هایی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آگاهانه خود را در معرض مردم و حُکّام فاسق قرارمی دادند تا جان امام زمانشان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مثال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محمّد حنفیه برای حفظ جان امام زین العابدین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عبداللّه فرزند امام صادق برای حفظ جان امام کاظم علیهم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جان امام رضا علیهم السلام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در بُرهه ای از زمان به جهت خطر حکام جور، خود را از انظارِمردم پنهان میکردند و سرگرم برنامه های خاصّ خود می شدند و فرزندانِ دیگر امامان،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کردند و هنگامی که آرامش نسبی باز می گشت فرزندانِ امام ، مردم را به سوی امام واقعی راهنمایی می کردند</w:t>
      </w:r>
      <w:r>
        <w:rPr>
          <w:rFonts w:eastAsia="IRNazanin" w:cs="IRNazanin"/>
          <w:color w:val="111111"/>
          <w:sz w:val="28"/>
          <w:szCs w:val="28"/>
          <w:rtl w:val="true"/>
          <w:lang w:bidi="fa-IR"/>
        </w:rPr>
        <w:t xml:space="preserve">. </w:t>
      </w:r>
      <w:bookmarkStart w:id="58" w:name="pg6425_49051"/>
    </w:p>
    <w:p>
      <w:pPr>
        <w:pStyle w:val="Heading2"/>
        <w:numPr>
          <w:ilvl w:val="1"/>
          <w:numId w:val="1"/>
        </w:numPr>
        <w:rPr/>
      </w:pPr>
      <w:bookmarkStart w:id="59" w:name="__RefHeading___Toc695818_653776707"/>
      <w:bookmarkStart w:id="60" w:name="_Toc20"/>
      <w:bookmarkEnd w:id="58"/>
      <w:bookmarkEnd w:id="59"/>
      <w:r>
        <w:rPr>
          <w:rtl w:val="true"/>
        </w:rPr>
        <w:t>محاصره امام حسن عسکری علیه السلام</w:t>
      </w:r>
      <w:bookmarkEnd w:id="60"/>
    </w:p>
    <w:p>
      <w:pPr>
        <w:pStyle w:val="BookText"/>
        <w:rPr/>
      </w:pPr>
      <w:r>
        <w:rPr>
          <w:rFonts w:ascii="IRNazanin" w:hAnsi="IRNazanin" w:eastAsia="IRNazanin"/>
          <w:color w:val="111111"/>
          <w:sz w:val="28"/>
          <w:sz w:val="28"/>
          <w:szCs w:val="28"/>
          <w:rtl w:val="true"/>
          <w:lang w:bidi="fa-IR"/>
        </w:rPr>
        <w:t xml:space="preserve">همانطور که قبلاً گفتیم بنی امیّه و بنی العباس از طُرُق اسناد و روایات به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داشتند و از اخباری که به آنها رسیده بود می دانستند که از نسل فاطمه سلام الله علیها فرزندی به نام مهدی علیه السلام خواهد بود که رتبه و مقامی بلند دارد و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اوست که جهان را از لوث ظالمان و فاسدان رهایی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سختگیری آنها شدّت یافته و مراقب بودند که آمد و شدها و شرایط درونی خانه امامان را زیر نظر بگیرند تا حتّی نقل شده است که بنی العباس برای دستیابی به مهدی موعود علیه السلام زندگی و زادولد امامان را زیر نظر داشتند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ولادت امام حسن عسکری علیه السلام برای آنها هراس آور بود از آن بابت که می دانستند آن وعده موعود نزدیک است و لذا امام </w:t>
      </w:r>
    </w:p>
    <w:p>
      <w:pPr>
        <w:pStyle w:val="BookText"/>
        <w:rPr/>
      </w:pPr>
      <w:r>
        <w:rPr>
          <w:rFonts w:ascii="IRNazanin" w:hAnsi="IRNazanin" w:eastAsia="IRNazanin"/>
          <w:color w:val="111111"/>
          <w:sz w:val="28"/>
          <w:sz w:val="28"/>
          <w:szCs w:val="28"/>
          <w:rtl w:val="true"/>
          <w:lang w:bidi="fa-IR"/>
        </w:rPr>
        <w:t>هادی علیه السلام سعی داشت کم و بیش امام حسن عسکری علیه السلام را از انظار مخفی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پس از رشد امام حسن عسکری علیه السلام هراس آن را داشتند که اگر از او فرزندی پدید آید با او چه کنند؟ و چگونه او را بدست آورند و نابود سازند؟ لذا پس از شهادت امام هادی علیه السلام کنترل را بر امام حسن عسکری علیه السلام شدید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آنچنان که امام حسن عسکری علیه السلام از کل دوران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امامت نیمی از آن را در زندان به سر بردند و الباقی نیز تحت مراقبت شدید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بنی العباس واضح و آشکار بود که امام حسن عسکری علیه السلام در دوران حیات پدرش فرزندی نداشته است و پس از آن مراقبت شدیدتری انجام دادند که از او فرزندی ظهور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در بیان اندیشه جاهلان بنی العباس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انهم یرون قتلی لیقطعوا هذا النسل ، و قد کذب الله قولهم و الحمد للّه</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در اندیشه قتل من بودند تا اینکه این نسل و نشان را ریشه کن سازند ولی خداوند خواستشان را از میان برد و سپاس خدای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موفق نخواهند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جهت بنی العباس امام حسن عسکری علیه السلام را در سنینِ کمِ جوانی، به شهادت رساندند و به زندگیش خاتمه دادند و زنان و اعضای خانواده آن حضرت را اسیر و دستگیر کردند و مورد معاینه قرار دادند که نکند زنی از آن حضرت حامله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امام حسن عسکری علیه السلام فرزند دلبند خود را مخفی نگه می داشتند و جز به افراد کمی که به آنها اعتماد داشتند حضرتش را نشان نمی دادند که یکی از آنها برادر گرامشان جناب جعفر علیه السلام بوده است</w:t>
      </w:r>
      <w:r>
        <w:rPr>
          <w:rFonts w:eastAsia="IRNazanin" w:cs="IRNazanin"/>
          <w:color w:val="111111"/>
          <w:sz w:val="28"/>
          <w:szCs w:val="28"/>
          <w:rtl w:val="true"/>
          <w:lang w:bidi="fa-IR"/>
        </w:rPr>
        <w:t xml:space="preserve">. </w:t>
      </w:r>
      <w:bookmarkStart w:id="61" w:name="pg6425_49054"/>
    </w:p>
    <w:p>
      <w:pPr>
        <w:pStyle w:val="Heading2"/>
        <w:numPr>
          <w:ilvl w:val="1"/>
          <w:numId w:val="1"/>
        </w:numPr>
        <w:rPr/>
      </w:pPr>
      <w:bookmarkStart w:id="62" w:name="__RefHeading___Toc695820_653776707"/>
      <w:bookmarkStart w:id="63" w:name="_Toc21"/>
      <w:bookmarkEnd w:id="61"/>
      <w:bookmarkEnd w:id="62"/>
      <w:r>
        <w:rPr>
          <w:rtl w:val="true"/>
        </w:rPr>
        <w:t>قرینه حالیه، شرایط زمان و مکان</w:t>
      </w:r>
      <w:bookmarkEnd w:id="63"/>
    </w:p>
    <w:p>
      <w:pPr>
        <w:pStyle w:val="BookText"/>
        <w:rPr/>
      </w:pPr>
      <w:r>
        <w:rPr>
          <w:rFonts w:ascii="IRNazanin" w:hAnsi="IRNazanin" w:eastAsia="IRNazanin"/>
          <w:color w:val="111111"/>
          <w:sz w:val="28"/>
          <w:sz w:val="28"/>
          <w:szCs w:val="28"/>
          <w:rtl w:val="true"/>
          <w:lang w:bidi="fa-IR"/>
        </w:rPr>
        <w:t>حكم و داورى بر اساس قرينه ها و 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است كه از گذشته هاى دور تا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مستقیم به آن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قرينه و قرينه ها در باب قضاء به اماره و اماره ها تعبيرشده است كه به ملازمه عقلى و به طور بديهى بر اساس آنها علم پيدا مى شود؛ طبیعی است درمیان افراد جامعه کشمکشهایی برای ایفای حق بوجود می آید که برای برطرف کردن نزاعها و کشمکشها احتیاج به یک نظام و قانون است و بدون آن جامعه به هرج و مرج مى انجامد كه بايد از سوى شخص و يا مقامى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برداشته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ازميان برداشتن آنچه انسانها در آن كشمكش و ستيز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ادعا و خواهانى مالى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حدّى از حدود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بدون وجه و دليل 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شناختن حق صاحب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ستيزها و </w:t>
      </w:r>
    </w:p>
    <w:p>
      <w:pPr>
        <w:pStyle w:val="BookText"/>
        <w:rPr/>
      </w:pPr>
      <w:r>
        <w:rPr>
          <w:rFonts w:ascii="IRNazanin" w:hAnsi="IRNazanin" w:eastAsia="IRNazanin"/>
          <w:color w:val="111111"/>
          <w:sz w:val="28"/>
          <w:sz w:val="28"/>
          <w:szCs w:val="28"/>
          <w:rtl w:val="true"/>
          <w:lang w:bidi="fa-IR"/>
        </w:rPr>
        <w:t>كشمكشها راه هایی وجود دارد که یکی از آن راه ها قرینه حالیه ی زمان ومکان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يا هر شخص ديگر مى تواند با در پيش گرفتن يكى از اين قرینه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قضيّه را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قرینه هایى است که همراه موضوع دعوا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قاضى بر اساس این قرینه ها و اجتهاد و درک خود می تواند حکم کند و حقیقت قضیّه را به دست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قرائن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مقام داوری باید به این امر توجّه نمود و در فهم حدیث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زمان و مکانِ صدور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لحاظ شود که از طریق این قرائن ، پی به واقعیت و مفاهیم روایات می بریم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همانگونه که قبلاً نیز متذکر شدیم پاره ای از روایات شیعه بر سبیل تقیّه وارد شده و بیان کننده حکم و منظور واقعی امامان علیهم السلام نیست چون این امر، معلولِ زندگی شیعیان و ائمه علیهم السلام است که در شرایط ویژه ای ناگزیر به رعایت تقیّه می شدند و این موضوع بر صدور برخی از روایات ، اثر گذاشته و در نتیجه مشکلاتی در معنا و مفهوم حدیث به بار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تعریف تقیّه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التقیّه اخفاء الحق من الغیر او اظهار خلافه لمصلحة الاقوی</w:t>
      </w:r>
    </w:p>
    <w:p>
      <w:pPr>
        <w:pStyle w:val="BookText"/>
        <w:rPr/>
      </w:pPr>
      <w:r>
        <w:rPr>
          <w:rFonts w:ascii="IRNazanin" w:hAnsi="IRNazanin" w:eastAsia="IRNazanin"/>
          <w:color w:val="111111"/>
          <w:sz w:val="28"/>
          <w:sz w:val="28"/>
          <w:szCs w:val="28"/>
          <w:rtl w:val="true"/>
          <w:lang w:bidi="fa-IR"/>
        </w:rPr>
        <w:t>تقیّه ، مخفی نمودن حق از دیگران و اظهار خلاف آن است به جهت مصلحتی که مهم تر ازمصلحت اظهار آن باشد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لذا یکی از مبانی فهم و نقد حدیث، بررسی ارتباط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عبارت دیگر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تاریخی و جوّ موجود در زمان صدور آن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شرایط زمان و مکان از نظر سیاسی، فرهنگی و اجتماعی از عوامل مهم فهم و نقد روایات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امور در واقع از قرائن متّصل به احادیث به شمار می روند که قرینه حالیه نیز گفته می شود، بی توجّهی به ارتباط احادیث به موقعیت زمانی و مکانی سبب فهم ناقص بسیاری از روایات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فهم حدیث در گرو توجّه به شرایطی است که هر یک از آن شرایط به سهم خود از پایه های مهم فهم روایات به شمار می روند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شناخت اسباب ورود احادیث که در فهم منظور روایات تأثیر به سزایی دارند ، به تعبیر دیگر از عوامل پی بردن به معنای واقعی تقیّه در حدیث توجه داشتن به اسباب و مناسباتی است که حدیث یا سنّت به جهت آن وارد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اسباب یا در نصّ خود روایات موجود می باشد و یا از واقعیاتی که سیاق حدیث بر آن شهادت می دهد قابل ملاحظه است و یا از مجموعه قرائنی که در اطراف حدیث وجود دارد مانند زمان و مکان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صاحب نظران، فهم سلیم از روایات جز با شناخت مناسبات و قرائنی که همراه حدیث هست و در واقع به منزله بیانی بر معنای احادیث است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شناخت مناسبت ها و 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اوضاع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انسان در فهم حدیث دچار تزلزل فکری و اعتقادی نشود و مطلبی خلاف واقعیت را درک نکند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این مقدّمه ای که ذکر شد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روایاتی که از ناحیه امام زمان علیه السلام در قالب توقیعات در مذمت جناب جعفر علیه السلام صادر شده با توجه به ضعف سندی که دارند، در زمان و شرایطی صادر شده اند که آن حضرت مورد تعقیب بنی العباس بودند و آنان درصدد از بین بردن مهدی موعود علیه السلام بودند لذا با توجه به شرایط زمان و مکان پر از خفقان امکان دارد این روایات برای حفظ جان عمویشان جعفر از روی تقیّه صادر شده باشد یا اینکه دشمن این روایات را داخل احادیث 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این با لحاظ شرایط زمان و مکان پر از خفقان، جای داشته که در بعضی از روایات از روی تقیه جناب جعفر مذمت شود تا وی برای انحراف افکار عمومیِ بنی العباس موفق شود و دست به اقداماتی بزند که از جمله آنها ادّعای امامت بوده است تا اینکه وانمود کند برادرش امام حسن عسکری علیه السلام فرزندی ندارد و به این وسیله فشار و جستجوی بنی العباس برای یافتن مهدی موعود عجل الله تعالی فرجه الشریف را خنثی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حتّی برای اطمینان دادن به بنی‌العباس که مهدی موعود عجل الله تعالی فرجه الشریف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هماهنگی قبلی با بیت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بنی‌العباس درخواست نمود که به خانه امام حسن عسکری علیه السلام وارد شوند و اگر آن حضرت هست دستگیر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بنی العباس به بیت امام عسکری علیه السلام هجوم می برند و اثری از مهدی موعود نمی یابند درنتیجه از جناب جعفر برگشته و او را از خود دور کردند و به او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العباس دروغ گفته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این لقب که از ناحیه بنی العباس به او داده شده کم کم بین موالیان و شیعیان نیز معروف گشت و نسبت دادن این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روایات ضعیف السند به این امامزاده واجب التعظیم، رایج گشت</w:t>
      </w:r>
      <w:r>
        <w:rPr>
          <w:rFonts w:eastAsia="IRNazanin" w:cs="IRNazanin"/>
          <w:color w:val="111111"/>
          <w:sz w:val="28"/>
          <w:szCs w:val="28"/>
          <w:rtl w:val="true"/>
          <w:lang w:bidi="fa-IR"/>
        </w:rPr>
        <w:t xml:space="preserve">. </w:t>
      </w:r>
      <w:bookmarkStart w:id="64" w:name="pg6425_49059"/>
    </w:p>
    <w:p>
      <w:pPr>
        <w:pStyle w:val="Heading2"/>
        <w:numPr>
          <w:ilvl w:val="1"/>
          <w:numId w:val="1"/>
        </w:numPr>
        <w:rPr/>
      </w:pPr>
      <w:bookmarkStart w:id="65" w:name="__RefHeading___Toc695822_653776707"/>
      <w:bookmarkStart w:id="66" w:name="_Toc22"/>
      <w:bookmarkEnd w:id="64"/>
      <w:bookmarkEnd w:id="65"/>
      <w:r>
        <w:rPr>
          <w:rtl w:val="true"/>
        </w:rPr>
        <w:t>امتحان الهی</w:t>
      </w:r>
      <w:bookmarkEnd w:id="66"/>
    </w:p>
    <w:p>
      <w:pPr>
        <w:pStyle w:val="BookText"/>
        <w:rPr/>
      </w:pPr>
      <w:r>
        <w:rPr>
          <w:rFonts w:ascii="IRNazanin" w:hAnsi="IRNazanin" w:eastAsia="IRNazanin"/>
          <w:color w:val="111111"/>
          <w:sz w:val="28"/>
          <w:sz w:val="28"/>
          <w:szCs w:val="28"/>
          <w:rtl w:val="true"/>
          <w:lang w:bidi="fa-IR"/>
        </w:rPr>
        <w:t xml:space="preserve">مهم ترین فلسفه و حکمت ابتلاء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کریم، شناسایی چهره واقعی افراد به معنای ظهور صلاحیت ها و استعدادهای آنان و طهارت و خباثت نفس انسان است؛ چرا که برجستگی ها و کرامت های روحی انسان در شرایط امتحان و ابتلاء است که خود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متعددی بر این حقیقت تصریح نموده است که ذیلاً به یک مورد آن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حَتَّى نَعْلَمَ الْمُجَاهِدِینَ مِنْكُمْ وَالصَّابِرِینَ وَنَبْلُوَ أَخْبَارَكُمْ</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همه شما را قطعاً آزمایش می کنیم تا معلوم شود، مجاهدان واقعی و صابرین از میان شما کیانند و اخبار شما را بیازماییم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نعلم المجاهدین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خداوند از این گروه آگاهی ندارد، بلکه منظور تحقق معلوم الهی است و مشخص شدن این گونه افراد برای خود آن افراد و دیگران است؛و به عبارت دیگر آزمایش برای این است که این علم الهی تحقق خارجی یابد و عینیت حاصل کند و صفوف برای عقاب و پاداش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بطورکلی یکی از اسباب برگشت بشر به سوی خدا این است که خداوند انسان را در بوته گرفتاری ها قرار می دهد تا انسان عقل و فکر خود را به کار اندازد و از علت سختی ها و بلاها عبرت بگیرد و مسیر خود را به سوی خدا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خداوند به روحیات بندگانش از خودشان آگاه تر است، ولی آنها را امتحان می کند تا کارهای خوب و بد که معیار پاداش و کیفر است از آنها ظاهر گردد</w:t>
      </w:r>
      <w:r>
        <w:rPr>
          <w:rFonts w:eastAsia="IRNazanin" w:cs="IRNazanin"/>
          <w:color w:val="111111"/>
          <w:sz w:val="28"/>
          <w:szCs w:val="28"/>
          <w:rtl w:val="true"/>
          <w:lang w:bidi="fa-IR"/>
        </w:rPr>
        <w:t>.</w:t>
      </w:r>
      <w:r>
        <w:rPr>
          <w:rStyle w:val="FootnoteAnchor"/>
          <w:rtl w:val="true"/>
        </w:rPr>
        <w:footnoteReference w:id="5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صفات درونی انسان به تنهایی نمی تواند معیاری برای ثواب و عقاب گردد، مگر آن زمانی که در لابلای اعمال انسان خودنمایی کند، خداوند بندگان را می آزماید تا آن چه در درون دارند در عمل آشکار کنند، استعدادها را از قوه به فعل برسانند و مستحق پاداش و کیفر او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آزمایش الهی نبود، این استعدادها شکوفا نمی شد و درخت وجود انسان میوه های اعمال بر شاخسارش نمایان نمی گشت </w:t>
      </w:r>
    </w:p>
    <w:p>
      <w:pPr>
        <w:pStyle w:val="BookText"/>
        <w:rPr/>
      </w:pPr>
      <w:r>
        <w:rPr>
          <w:rFonts w:ascii="IRNazanin" w:hAnsi="IRNazanin" w:eastAsia="IRNazanin"/>
          <w:color w:val="111111"/>
          <w:sz w:val="28"/>
          <w:sz w:val="28"/>
          <w:szCs w:val="28"/>
          <w:rtl w:val="true"/>
          <w:lang w:bidi="fa-IR"/>
        </w:rPr>
        <w:t>و این است فلسفه آزمایش الهی در منطق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امتحان همه به یک نحو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علم و حکمت الهی یکی به فقر امتحان می‌شود و دیگری به غنا، یکی به مصیبت امتحان می‌شود و دیگری به وفور نعمت، یکی با عافیت و دیگری به امراض و یکی به علم و موفقیت‌های علمی و دیگری به توفیق عبادت و 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یک انسان گاهی به این آزموده شود و گاه به آن، و این بستگی دارد که خود را مهیای کدام آزمون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آمادگی نتیجه سوابق عملکرد او در عالم ذر یا همین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خود نیز به آن آگاه نباشد و به یکی از ابتلائاتی که ذکر آنها گذشت دچارشود که نتیجه عملکرد اوست لذا هر انسانی به نوعی با آن ابتلائات درگیر است و گریزی از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برخی ابتلائات در پی تخلفات انسان و سرپیچی او از فرامین الهی پیش می‌آید، تا او را تنبیه نموده و متوجه خطای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ابتلائات تنها برای غیر معصومین مورد پیدا می‌کند؛ زیرا آنان از هرگونه عصیان منزه‌اند، لذا آمرزش گناهان ایشان به واسطه این ابتلائات معنا ندارد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خود اولیا نیز با رضایت و طیب خاطر از این بلایا استقبال </w:t>
      </w:r>
    </w:p>
    <w:p>
      <w:pPr>
        <w:pStyle w:val="BookText"/>
        <w:rPr/>
      </w:pPr>
      <w:r>
        <w:rPr>
          <w:rFonts w:ascii="IRNazanin" w:hAnsi="IRNazanin" w:eastAsia="IRNazanin"/>
          <w:color w:val="111111"/>
          <w:sz w:val="28"/>
          <w:sz w:val="28"/>
          <w:szCs w:val="28"/>
          <w:rtl w:val="true"/>
          <w:lang w:bidi="fa-IR"/>
        </w:rPr>
        <w:t>می‌کنند و با پیش آمدن این گرفتاری‌ها بر مقاماتشان و رضایشان افزوده می‌شود و به خدا و ملاقات او شوق بیشتری پیدا می‌کنند؛ زیرا پشت سر نهادن هر امتحانی، ارتقای رتبه‌ای را در پی دارد و عمر کوتاه دنیا در برابر آخرت، و بلایای این جا در مقابل نعمات پایدار آن اصلاً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 افراد غیر معصوم که ظرفیت کمتری دارند، تنها به اندازه مکتسبات و توان و کشش آنها مورد امتحان واقع می‌شوند، و اگر از آن امتحان سرافراز بیرون آمدند، نوبت به امتحان‌های بعدی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مقدمه ای که گذشت عرض می کنیم بر فرضِ صحّت ادّعای امامت جناب جعفر، بعید نیست یکی از انگیزه های آن اختبار و آزمایش مردم بوده ، به این معنا که آن جناب به امر برادر و پسر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و امام زمان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کوتاه زمانی از روی تقیّه چنین ادّعایی کرده تا مردم آزمایش شوند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توقیعی از امام زمان علیه السلام برای جناب عثمان بن سعید عمروی و پسرش محمد بن عثمان صادر شده است و در آن این حقیقت یعنی امتحان مردم را متذکر می شوند و هیچ اعتراضی به عمویشان جناب جعفر علیه السلام ننموده و آن جناب را نکوهش نکرده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متن توقیع حضرت ولی عصر عجّل اللّه فرجه اینگونه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وفقکما الله لطاعته و ثبتکما علی دینه و اسعدکما بمرضاته، انتهی الینا ما ذکرتما ان المیثمی اخبرکما عن المختار و مناظرته من لقی و احتجاجه بان لا خلف غیر جعفر بن علی و تصدیقه 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فهمت جمیع ما کتبتما به مما قال اصحابکم عنه و انا اعوذ بالله من العمی بعد الجلاء و من الضلالة بعد الهدی و من موبقات الاعمال و مردیات الفتن فانه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احسب الناس ان یترکوا و ان یقولوا آمنا و هم لا یفتنون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یتسقطون فی الفتنة و یترددون فی الحیرة و یأخذون یمیناً و شمالاً، فارقوا دینهم ام ارتابوا ام عاندوا الحق ام جهلوا ما جاءت به الروایات الصادقة و الاخبار الصحیحة او علموا ذلک فتناسوا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تعلمون ان الارض لا تخلوا من حجة اما ظاهراً و اما مغموراً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لم یعلموا انتظام ائمتهم بعد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بعد واحد الی ان افضی الامر بامر الله عزوجل الی الماضی یعنی الحسن ابن علی صلوات الله علیه فقام مقام آبائه علیهم السلام یهدی الی الحق و الی طریق مستقیم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نوراً ساطعاً و قمراً زاهراً، اختار الله عزوجل له ما عنده فمضی علی منهاج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حذو النعل </w:t>
      </w:r>
    </w:p>
    <w:p>
      <w:pPr>
        <w:pStyle w:val="BookText"/>
        <w:rPr/>
      </w:pPr>
      <w:r>
        <w:rPr>
          <w:rFonts w:ascii="IRNazanin" w:hAnsi="IRNazanin" w:eastAsia="IRNazanin"/>
          <w:color w:val="111111"/>
          <w:sz w:val="28"/>
          <w:sz w:val="28"/>
          <w:szCs w:val="28"/>
          <w:rtl w:val="true"/>
          <w:lang w:bidi="fa-IR"/>
        </w:rPr>
        <w:t>بالنعل علی عهد عهده و وصیة اوصی بها الی وصی ستره الله عزوجل بامره الی غایة و اخفی مکانه بمشیته للقضاء السابق و القدر النافذ و فینا موضعه و لنا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اذن الله عزوجل فیما قد منعه و ازال عنه ما قد جری به من حکمه لأراهم الحق ظاهراً باحسن حلیة و ابین دلالة و اوضح علامة و لأبان نفسه و قام بحجته و لکن اقدار الله عزوجل لا تغالب و ارادته لاترد و توفیقه لایسبق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فلیدعوا عنهم اتباع الهوی و لیقیموا علی اصلهم الذی کانوا علیه و لا یبحثوا عما ستر عنهم فیأثموا و لا یکشفوا ستر الله عزوجل فیندموا و لیعلموا ان الحق معنا و فینا، لا یقول ذلک سوانا الا کذاب مفتر و لا یدعیه غیرنا الا ضال 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فلیقتصروا منا علی هذه الجملة دون التفسیر و یقنعوا من ذلک بالتعریض دون التصریح،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طاعت و بندگی خویش موفق و بر دین خود ثابت قدم بدارد و در سایه رضای ذات پاکش به شما سعادت دو جهان عنایت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میثمی به شما خبر داده بود در مورد مختار و مناظره او با کسی که اظهار می داشته پس از حضرت امام حسن </w:t>
      </w:r>
    </w:p>
    <w:p>
      <w:pPr>
        <w:pStyle w:val="BookText"/>
        <w:rPr/>
      </w:pPr>
      <w:r>
        <w:rPr>
          <w:rFonts w:ascii="IRNazanin" w:hAnsi="IRNazanin" w:eastAsia="IRNazanin"/>
          <w:color w:val="111111"/>
          <w:sz w:val="28"/>
          <w:sz w:val="28"/>
          <w:szCs w:val="28"/>
          <w:rtl w:val="true"/>
          <w:lang w:bidi="fa-IR"/>
        </w:rPr>
        <w:t>عسکری علیه السلام کسی جز جعفر بن علی علیه السلام امام نیست و او هم تصدیق کرده است به ما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آنچه که شما به میثمی در پاسخ مطالبی که به یاران شما گفته بود، نوشتید نزد ما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اینکه پس از بینایی و بصیرت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نابینایی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هدایت، گمراه گردم و نیز از فتنه ها و عدم قبولی اعمال به خدا پناه می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حق تعالی در قرآن کریم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خیال می کنند که اگر بگویند ایمان آورده اند از آنها می گذرند و آنها را آزمایش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باید آزمایش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فتنه سقوط می کنند و در حیرت و سرگردانی به سر می برند و پیوسته به چپ و راست در حرکت اند؟</w:t>
      </w:r>
    </w:p>
    <w:p>
      <w:pPr>
        <w:pStyle w:val="BookText"/>
        <w:rPr/>
      </w:pPr>
      <w:r>
        <w:rPr>
          <w:rFonts w:ascii="IRNazanin" w:hAnsi="IRNazanin" w:eastAsia="IRNazanin"/>
          <w:color w:val="111111"/>
          <w:sz w:val="28"/>
          <w:sz w:val="28"/>
          <w:szCs w:val="28"/>
          <w:rtl w:val="true"/>
          <w:lang w:bidi="fa-IR"/>
        </w:rPr>
        <w:t xml:space="preserve">آیا از دین خود جدا افتاده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آنها با دینشان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دچار شک و تردید شده اند؟</w:t>
      </w:r>
    </w:p>
    <w:p>
      <w:pPr>
        <w:pStyle w:val="BookText"/>
        <w:rPr/>
      </w:pPr>
      <w:r>
        <w:rPr>
          <w:rFonts w:ascii="IRNazanin" w:hAnsi="IRNazanin" w:eastAsia="IRNazanin"/>
          <w:color w:val="111111"/>
          <w:sz w:val="28"/>
          <w:sz w:val="28"/>
          <w:szCs w:val="28"/>
          <w:rtl w:val="true"/>
          <w:lang w:bidi="fa-IR"/>
        </w:rPr>
        <w:t>و یا با حق به ستیزه پرداخته اند؟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از روایات معتبر در این مورد بی اطلاع هستند یا آگاه اند ولی آن را از یاد برده اند؟ </w:t>
      </w:r>
    </w:p>
    <w:p>
      <w:pPr>
        <w:pStyle w:val="BookText"/>
        <w:rPr/>
      </w:pPr>
      <w:r>
        <w:rPr>
          <w:rFonts w:ascii="IRNazanin" w:hAnsi="IRNazanin" w:eastAsia="IRNazanin"/>
          <w:color w:val="111111"/>
          <w:sz w:val="28"/>
          <w:sz w:val="28"/>
          <w:szCs w:val="28"/>
          <w:rtl w:val="true"/>
          <w:lang w:bidi="fa-IR"/>
        </w:rPr>
        <w:t>آیا نمی دانند خداوند کره ی زمین را از حجّت خالی نمی گذارد، اعم از اینکه آن حجت ظاهر و در میان مردم باشد یا غایب از انظار؟</w:t>
      </w:r>
    </w:p>
    <w:p>
      <w:pPr>
        <w:pStyle w:val="BookText"/>
        <w:rPr/>
      </w:pPr>
      <w:r>
        <w:rPr>
          <w:rFonts w:ascii="IRNazanin" w:hAnsi="IRNazanin" w:eastAsia="IRNazanin"/>
          <w:color w:val="111111"/>
          <w:sz w:val="28"/>
          <w:sz w:val="28"/>
          <w:szCs w:val="28"/>
          <w:rtl w:val="true"/>
          <w:lang w:bidi="fa-IR"/>
        </w:rPr>
        <w:t xml:space="preserve">آیا این دسته ای که در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حضرت عسکری علیه السلام شک و تردید دارند، از برنامه منظّم ائمه معصومین علیهم السلام پس از پیامبرشان بیاطّلاع هستند که چگونه یکی پس از دیگری طبق برنامه های تعیین شده به وظایف خویش عمل کردند و نوبت به حضرت امام حسن عسکری علیه السلام رسید که جانشین پدرانش بود و به امر خداوند مردم را به سوی حق و راه مستقیم ولایت دعوت فرمود؟</w:t>
      </w:r>
    </w:p>
    <w:p>
      <w:pPr>
        <w:pStyle w:val="BookText"/>
        <w:rPr/>
      </w:pPr>
      <w:r>
        <w:rPr>
          <w:rFonts w:ascii="IRNazanin" w:hAnsi="IRNazanin" w:eastAsia="IRNazanin"/>
          <w:color w:val="111111"/>
          <w:sz w:val="28"/>
          <w:sz w:val="28"/>
          <w:szCs w:val="28"/>
          <w:rtl w:val="true"/>
          <w:lang w:bidi="fa-IR"/>
        </w:rPr>
        <w:t>او خورشیدی فروزان و ماهی درخشان بود که در آسمان ولایت و امامت می درخشید و آنگاه که ساعت مقرر فرا رسید مانند اجداد گرامی اش راه شهادت در پیش گرفت و به جوار رحمت حق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پدرانش بدون کم و زیاد به عهد خویش وفا نمود و وصیّت خود را به وصی و جانشین خودش که به امر خداوند باید تا روز موعود از نظرها پنهان باشد سپرد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که در مورد جانشین او مقدّر الهی اینچنین است که محل </w:t>
      </w:r>
    </w:p>
    <w:p>
      <w:pPr>
        <w:pStyle w:val="BookText"/>
        <w:rPr/>
      </w:pPr>
      <w:r>
        <w:rPr>
          <w:rFonts w:ascii="IRNazanin" w:hAnsi="IRNazanin" w:eastAsia="IRNazanin"/>
          <w:color w:val="111111"/>
          <w:sz w:val="28"/>
          <w:sz w:val="28"/>
          <w:szCs w:val="28"/>
          <w:rtl w:val="true"/>
          <w:lang w:bidi="fa-IR"/>
        </w:rPr>
        <w:t>زندگی او باید مخفی باشد و این برای ما فضیلتی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روزی که خداوند به ما اجازه دهد و منع خود را از ظهور ما بردارد، حق در زیباترین لباس ها و روشن ترین نشانه ها به مردم نشان داده شده، بر همگان آشکار خواهد شد و اساساً حق و حقیقت، خود معرّف خویش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چه باید کرد؟</w:t>
      </w:r>
    </w:p>
    <w:p>
      <w:pPr>
        <w:pStyle w:val="BookText"/>
        <w:rPr/>
      </w:pPr>
      <w:r>
        <w:rPr>
          <w:rFonts w:ascii="IRNazanin" w:hAnsi="IRNazanin" w:eastAsia="IRNazanin"/>
          <w:color w:val="111111"/>
          <w:sz w:val="28"/>
          <w:sz w:val="28"/>
          <w:szCs w:val="28"/>
          <w:rtl w:val="true"/>
          <w:lang w:bidi="fa-IR"/>
        </w:rPr>
        <w:t>اکنون باید در برابر قضا و قدر الهی و اراده توانایش تسلیم و به انتظار توفیق از جانب ذات پاکش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منکران و کسانی که در شک و تردید هستند بخواهید تا دست از متابعت هوی وهوس بردارند همان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برنامه منظم 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پیروی می کردند رعایت کنند و همان راه را دنبال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از آنها پوشیده است درگذرند و از بحث و فحص در آن خودداری کنند که به گناه آلوده خواهند شد، اسرار الهی را فاش نکنند که موجب پشیمانی آنان خواهند شد و بدانند که حق با ما و در راه دوستی ما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جز ما این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دعوی امامت و جانشینی رسول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مگر دروغگویان و </w:t>
      </w:r>
    </w:p>
    <w:p>
      <w:pPr>
        <w:pStyle w:val="BookText"/>
        <w:rPr/>
      </w:pPr>
      <w:r>
        <w:rPr>
          <w:rFonts w:ascii="IRNazanin" w:hAnsi="IRNazanin" w:eastAsia="IRNazanin"/>
          <w:color w:val="111111"/>
          <w:sz w:val="28"/>
          <w:sz w:val="28"/>
          <w:szCs w:val="28"/>
          <w:rtl w:val="true"/>
          <w:lang w:bidi="fa-IR"/>
        </w:rPr>
        <w:t>آنان که بر خداوند افترا بسته اند بدین مختصر که از ما شنیدید قناعت کنید و از تفسیر و شرح آن درگذرید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امام زمان علیه السلام در این توقیع پس از ذکر این حقیقت که مردم باید امتحان گردند و باید اصولی که از امامان پیشین به آنها رسیده عمل کنند تا گمراه نشوند باز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از آنها پوشیده است در گذرند و از بحث و فحص در آن خودداری کنند که به گناه آلوده خواهند شد و اسرار الهی را فاش نکنند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مختصر که از ما شنیدید قناعت کنید و از تفسیر و شرح آن درگذرید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که یکی از مهم ترین اموری که در زمان صدور این توقیع رخ داده ادّعای امامت از جانب عمویشان جعفر بوده که امر نموده اند از بحث و فحص در آن خودداری کنید و اسرار الهی را فاش نکنید زیرا در آن زمان چنانچه دشمن پی می برد که جناب جعفر تقیّه می کند و امام زمان علیه السلام تولد یافته، در صدد قتل جناب جعفر علیه السلام و مهدی موعود عجل الله تعالی فرجه الشریف، بر می آمدند و کار جستجو و آزار اهل بیت امام حسن عسکری علیه السلام را به نهایت خود می رساندند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صدوق در ضمن یک حدیث مفصل؛ طولانی شدن غیبت امام زمان و امتحان شدید مردم؛ نقل می‌کند که سدیر صیرفی با جمعی از اصحاب به محضر امام صادق علیه السلام مشرّف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حضرت را آشفته و پریشان یافتند که همانند مادر داغدیده، سیل اشک بر چهره مبارکش روان است و سخنان جان سوزی خطاب به حضرت بقیة اللّه عجل الله تعالی فرجه الشریف بر زبان جاری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علّت آن پرسیدند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کتاب جفر را می دیدم در مورد تولّد، غیبت و طول عمر قائم ما و آزمایش و امتحان های مؤمنان در زمان غیبت و پدیدار شدن شک و شبهه در دل آنها و ارتداد بیشتر آنها از دین خدا و در آوردن رشته اسلام را از گردن خود، تأمّل نمودم دلم سوخت و به این حال افتادم</w:t>
      </w:r>
      <w:r>
        <w:rPr>
          <w:rFonts w:eastAsia="IRNazanin" w:cs="IRNazanin"/>
          <w:color w:val="111111"/>
          <w:sz w:val="28"/>
          <w:szCs w:val="28"/>
          <w:rtl w:val="true"/>
          <w:lang w:bidi="fa-IR"/>
        </w:rPr>
        <w:t>.»</w:t>
      </w:r>
      <w:r>
        <w:rPr>
          <w:rStyle w:val="FootnoteAnchor"/>
          <w:rtl w:val="true"/>
        </w:rPr>
        <w:footnoteReference w:id="6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چنین بدست می آید که بسیاری از امور و اتّفاقات مانند حکایت جناب جعفر علیه السلام در زمان غیبت می تواند به جهت آزمایش و امتحان مردم باشد همانند غیبت امام زمان علیه السلام که خود امتحانی است بزرگ</w:t>
      </w:r>
      <w:r>
        <w:rPr>
          <w:rFonts w:eastAsia="IRNazanin" w:cs="IRNazanin"/>
          <w:color w:val="111111"/>
          <w:sz w:val="28"/>
          <w:szCs w:val="28"/>
          <w:rtl w:val="true"/>
          <w:lang w:bidi="fa-IR"/>
        </w:rPr>
        <w:t xml:space="preserve">!!! </w:t>
      </w:r>
      <w:bookmarkStart w:id="67" w:name="pg6425_49070"/>
    </w:p>
    <w:p>
      <w:pPr>
        <w:pStyle w:val="Heading2"/>
        <w:numPr>
          <w:ilvl w:val="1"/>
          <w:numId w:val="1"/>
        </w:numPr>
        <w:rPr/>
      </w:pPr>
      <w:bookmarkStart w:id="68" w:name="__RefHeading___Toc695824_653776707"/>
      <w:bookmarkStart w:id="69" w:name="_Toc23"/>
      <w:bookmarkEnd w:id="67"/>
      <w:bookmarkEnd w:id="68"/>
      <w:r>
        <w:rPr>
          <w:rtl w:val="true"/>
        </w:rPr>
        <w:t>علت اقتضائیه</w:t>
      </w:r>
      <w:bookmarkEnd w:id="69"/>
    </w:p>
    <w:p>
      <w:pPr>
        <w:pStyle w:val="BookText"/>
        <w:rPr/>
      </w:pPr>
      <w:r>
        <w:rPr>
          <w:rFonts w:ascii="IRNazanin" w:hAnsi="IRNazanin" w:eastAsia="IRNazanin"/>
          <w:color w:val="111111"/>
          <w:sz w:val="28"/>
          <w:sz w:val="28"/>
          <w:szCs w:val="28"/>
          <w:rtl w:val="true"/>
          <w:lang w:bidi="fa-IR"/>
        </w:rPr>
        <w:t>در یکی از معانی علت اقتضائیه گفته شده آن است که کشف از شأنیت شیء می کند به مثل اینکه شأنیت آتش حرارت و سوزاندن است و اگر عوامل حرارت و سوزاندن را از آن بگیرند، دیگر آتش نیست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معصوم بودن که توفیق پرورش روح و جسم زیر نظر مستقیم معصوم است اقتضا می کند فرزند شأنیت صلاح و رستگاری پیدا کند به عبارت دیگر شأن تربیت روح و جسم توسط معصوم، صلاح و رستگاری است پس جناب جعفر علیه السلام که زیر نظر مستقیم معصوم پرورش یافته شأنیتش صالح بودن و رستگاری می باشد و عوامل دیگر انحراف در مقابل این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 پرورش مستقیم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ضعیف و کم اثر می باشد با این توضیح جبری در کار نیست که فرزندان معصومین علیهم السلام مجبور به رستگاری و صالح بودن گردند بلکه به علت اقتضائیه کشف می گردد که شأن تربیت معصوم بسیار قوی و کار سازتر </w:t>
      </w:r>
    </w:p>
    <w:p>
      <w:pPr>
        <w:pStyle w:val="BookText"/>
        <w:rPr/>
      </w:pPr>
      <w:r>
        <w:rPr>
          <w:rFonts w:ascii="IRNazanin" w:hAnsi="IRNazanin" w:eastAsia="IRNazanin"/>
          <w:color w:val="111111"/>
          <w:sz w:val="28"/>
          <w:sz w:val="28"/>
          <w:szCs w:val="28"/>
          <w:rtl w:val="true"/>
          <w:lang w:bidi="fa-IR"/>
        </w:rPr>
        <w:t>است از تأثیر سایر عوامل دیگر که در انحراف از فرزندان معصومین علیهم السلام نقل شده است و اگر به ظاهر انحرافی بوده آن انحراف واقعی نبوده بلکه به جهت مصالحی بوده که اینگونه وانمود میکرده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تاریخ توسط دشمن تحریف گردیده شده و امری غیر واقع را نقل کرده اند که به تأمل و درایت می توان به آن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جناب جعفر علیه السلام که تحت پرورش و تربیت مستقیم معصوم علیه السلام قرار گرفته از صلحا و رستگاران می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ائمه علیهم السلام بجهت آگاهی کاملشان به تمام جوانب مسائل تربیتی و رعایت دقیق آنها در مورد فرزندان خود ، انسانهای صالحی را تحویل جامعه اسلامی دادند که در طول تاریخ، جوامع اسلامی بهره های فراوانی از وجود این افراد بردند و هرکدام منشأ خدمات زیاد و پناهگاه امت بودند تاجایی که امروزه نیز بارگاه و مرقدشان محلی برای جذب قلوب بسوی دین و معنویت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مهم این است که تربیت صحیح به معنای سلب اختیار و جبر نیست و نمی خواهیم بگوییم آنان مجبور بودند صالح باشند بلکه چنانکه بالا ذکر کردیم عامل تربیت صحیح و بسیار قوی مؤثرتر از عوامل دیگر انحراف در آنها بوده لذا آنان با اختیاری که داشتند و با تربیت صحیح امام، اقتضاء صالح بودن در آنها می رود </w:t>
      </w:r>
      <w:r>
        <w:rPr>
          <w:rFonts w:eastAsia="IRNazanin" w:cs="IRNazanin"/>
          <w:color w:val="111111"/>
          <w:sz w:val="28"/>
          <w:szCs w:val="28"/>
          <w:rtl w:val="true"/>
          <w:lang w:bidi="fa-IR"/>
        </w:rPr>
        <w:t xml:space="preserve">. </w:t>
      </w:r>
      <w:bookmarkStart w:id="70" w:name="pg6425_49072"/>
    </w:p>
    <w:p>
      <w:pPr>
        <w:pStyle w:val="Heading2"/>
        <w:numPr>
          <w:ilvl w:val="1"/>
          <w:numId w:val="1"/>
        </w:numPr>
        <w:rPr/>
      </w:pPr>
      <w:bookmarkStart w:id="71" w:name="__RefHeading___Toc695826_653776707"/>
      <w:bookmarkStart w:id="72" w:name="_Toc24"/>
      <w:bookmarkEnd w:id="70"/>
      <w:bookmarkEnd w:id="71"/>
      <w:r>
        <w:rPr>
          <w:rtl w:val="true"/>
        </w:rPr>
        <w:t>فداکاری جناب جعفر علیه السلام</w:t>
      </w:r>
      <w:bookmarkEnd w:id="72"/>
    </w:p>
    <w:p>
      <w:pPr>
        <w:pStyle w:val="BookText"/>
        <w:rPr/>
      </w:pPr>
      <w:r>
        <w:rPr>
          <w:rFonts w:ascii="IRNazanin" w:hAnsi="IRNazanin" w:eastAsia="IRNazanin"/>
          <w:color w:val="111111"/>
          <w:sz w:val="28"/>
          <w:sz w:val="28"/>
          <w:szCs w:val="28"/>
          <w:rtl w:val="true"/>
          <w:lang w:bidi="fa-IR"/>
        </w:rPr>
        <w:t>در معنای فداکاری و ایثار چنین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هنگام عمل، هيچ نوع سود مادّی را در نظر نگيرد بلکه انگيزه‌های معنوی در درون او نهفته و در اعماق قلب او لانه گزيده که بدون تشويق و تقدير، بدون تظاهر و ريا، بدون انتظار نفع و سود از فردی يا جامعه‌ای،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هرگاه در انجام عمل، محاسبات مادّی ناديده گرفته نشود و محرّك فرد برای عمل، انتظار عوض مادّی از فردی يا اجتماعی باشد، در اين صورت بايد اين عمل را يك نوع معامله و معاوضه ناميد و شخص را يك فرد معامله‌گر شمرد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به چيزی و يا به كسی گاهی به جايی می‌رسد كه انسان فداکار غير آن چيز و يا آن كس را فراموش مي‌كند و حتی خويشتن </w:t>
      </w:r>
    </w:p>
    <w:p>
      <w:pPr>
        <w:pStyle w:val="BookText"/>
        <w:rPr/>
      </w:pPr>
      <w:r>
        <w:rPr>
          <w:rFonts w:ascii="IRNazanin" w:hAnsi="IRNazanin" w:eastAsia="IRNazanin"/>
          <w:color w:val="111111"/>
          <w:sz w:val="28"/>
          <w:sz w:val="28"/>
          <w:szCs w:val="28"/>
          <w:rtl w:val="true"/>
          <w:lang w:bidi="fa-IR"/>
        </w:rPr>
        <w:t>را نیز به دست فراموشی مي‌سپارد و كسی كه خويشتن را فراموش كند، منافع خويش را نيز فراموش خواهد كرد؛ در اينجاست كه غير از محبوب و يا مقصود، چيزی را نمی‌بيند و جز هدف مقدّسش، چيزی را نمی شناسد و جز به منافع محبوب خود به چيزی نمی انديشد و قانون تجارت و مبادله را كه در حال عادی صورت می‌گيرد و در برابر از دست دادن چيزی مادی، چيز ديگري را به دست می‌آرود بكلّی رها می‌كند و كنار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فداكاری و ايثار و ازخودگذشتگی در راه هدف به جايی می رسد كه لذت خدمت به محبوب كه عالی‌ترين لذّت های روحی شمرده می‌شود و به جسم و جان او آرامش می‌بخشد نيز به نظر نمی آورد؛ زيرا اساساً در اين حالت خود را نمی‌بيند و نمی‌شناسد تا چه رسد به لذّات مادّي و معنوی خود و اين همان چيزی است كه گاهی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می‌شود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بسياری از پيشوايان بزرگ ما در برابر ذات اقدس خداوند چنين حالتی را داشتند و همين موضوع سبب می‌شد كه او را به خاطر ذات پاكش بپرستند و به خاطر ذاتش كه عين كمال و جمال است، عشق بورزند و او را برای خودش بخواهند و در راه او براي خودش جانبازی و فداكاری كنند </w:t>
      </w:r>
    </w:p>
    <w:p>
      <w:pPr>
        <w:pStyle w:val="BookText"/>
        <w:rPr/>
      </w:pPr>
      <w:r>
        <w:rPr>
          <w:rFonts w:ascii="IRNazanin" w:hAnsi="IRNazanin" w:eastAsia="IRNazanin"/>
          <w:color w:val="111111"/>
          <w:sz w:val="28"/>
          <w:sz w:val="28"/>
          <w:szCs w:val="28"/>
          <w:rtl w:val="true"/>
          <w:lang w:bidi="fa-IR"/>
        </w:rPr>
        <w:t>شايد حديثی كه از امام اميرمؤمنان علی علیهم السلام در مورد عبادت نقل شده اشاره به همين حقيقت باشد، آنجا كه می‌فرمايد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عَبَدْتُك خوفاً مِنْ نارِكَ وَلا طَمَعاً في جَنَّتِكَ بَلْ وَجَدْتُك أهْلاً لِلْعِبادَةِ ؛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منظور ترس از آتش و يا چشم طمع در بهشتت نمی‌پرستم، بلكه انگيزه من برای پرستش تو، اين است كه تو را شايسته عبادت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آن، نيايش‌ها و راز و نياز و مناجاتهای خود امیرالمؤمنین علیه السلام است؛ زيرا او در آن حال آنچنان غرق جمال حق و كمال بی‌مثال خدا می‌شد كه به بيرون كشيدن پيكان تير از پای مبارکش توجّهی پيدا نمی‌كرد؛ چنين كسی در حالت انجام عمل و پرستش خداوند، نمی‌تواند به سود و ضرر خويش بينديشد؛ زيرا هرچه می‌بيند خدا می‌بيند و هرچه می‌كند به خاطر او انجام می دهد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جعفر علیه السلام نیز با معرفت و عشقی که نسبت به امام خویش داشت آنگونه فداکاری کرد که دوست و دشمن زبان به ملامت او بازکردند، او برای حفظ جان امام زمانش تظاهر به امامت نمود زیرا بنی العباس به این جمع بندی رسیده بودند که باید پایه های حکومت خود را محکم تر کنند و در این راستا نباید از هیچ عملی فروگذار باشند، </w:t>
      </w:r>
    </w:p>
    <w:p>
      <w:pPr>
        <w:pStyle w:val="BookText"/>
        <w:rPr/>
      </w:pPr>
      <w:r>
        <w:rPr>
          <w:rFonts w:ascii="IRNazanin" w:hAnsi="IRNazanin" w:eastAsia="IRNazanin"/>
          <w:color w:val="111111"/>
          <w:sz w:val="28"/>
          <w:sz w:val="28"/>
          <w:szCs w:val="28"/>
          <w:rtl w:val="true"/>
          <w:lang w:bidi="fa-IR"/>
        </w:rPr>
        <w:t>معتمد عباسی همین جمع بندی را به کار بست و در راه حفظ حکومت خود از همه چیز گذشت حتی از انسانیّت خود، و امام حسن عسکری علیه السلام را به شهادت رساند و خانه اش را به محاصره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امام حسن عسکری علیه السلام حُکّام وقت بنی العباس حسب روایات و شنیده های خویش پیرامون مهدی موعود عجل الله تعالی فرجه الشریف ترس و رعب عجیبی بر دلهای آنها نشسته بود و آن به جهت این امر بود که در اخبار به آنها 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از ذریّه فاطمه زهرا سلام الله علیها و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است و این امر با امام حسن عسکری علیه السلام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می گشتند که او را سر به نیست کنند، پس از شهادت امام حسن عسکری علیه السلام بیت آن حضرت را محاصره کردند و گاه و بی گاه به خانه آن حضرت هجوم می بردند تا اطّلاعی از مهدیِ آخرالزمان بدست آورند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جناب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بعید نیست به امر پدر 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برهه ای از زمان پس از برادرش امام حسن عسکری علیه السلام ادّعای امامت کرد تا به این وسیله خلیفه عباسی و اطرافیانش را متوجّه خود کند و آنان را از محاصره و فشار و آزار بیت امام باز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جعفر با ادّعای امامت مأموریت خودرا به زیباترین شکل انجام داد و باعث شد بنی العباس از مواضع خود و از محاصره بیتِ امام عقب نشینی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آنها می دانستند که جعفر از اهل بیتِ امام هادی و امام عسکری علیهما السلام است پس اگر فرزندِ پسری متولّد شده باشد او باید خبر داشته باشد و حال که ادّعای امامت کرده است معلوم می شود از فرزند پسری به نام مهدی عجل الله تعالی فرجه الشریف برای امام حسن عسکری علیه السلام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 توان گفت جناب جعفر علیه السلام که آخرین بازمانده بیت امامت بود فداکاری نموده و این حرکت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 و گاه و بیگاه با حرکات و رفتار های خارج از اعتدال به دیگران می فهماند من امام واقعی نیستم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برای تصاحب ارث و مقام امامت و یا تصاحب هدایای شیعیان نزد خلیفه می رفت و طوری دعاوی خود را مطرح می کرد که عباسیان را بفریبد و از طرفی با حرکات و گفتارهای زیرکانه به شیعیان میفهماند که امام واقعی نیست نهایتاً درباریان عباسی از این تضاد در گفتار و رفتار منزجر شده و او را طرد کردند و از خود میراندند و تا حتّی در بعضی از مجالس او را تمسخر نموده و زجر می دادند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دریغ از تاریخ که چقدر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نمود تا جایی که شیعیان در حقّش ستم راندند و نسبت های ناروا را باور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تاریخ بر او ستم نمود همانطور که به پدر و برادرش ستم روا داشت و بسیاری از حقایق زندگی این دو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و امام عسکری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کثرت صحبت های ضد و نقیض و رفتار های سخیف که از خود نشان داد، دستگاه عبّاسیان را از خود رنجاند تاجایی که طردش کردند و احمق و کذّابش خواندند و دیگر به دربار خلیفه راهش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ما بر این است که این فرزندِ امام ، مظلوم واقع شده و ما باید با دیدِ ژرف و عمیق تری بر زندگی اش تأمّل کنیم و اخبار منفی را که در حقّش وارد شده است به نقد بگذاریم تا برخی از ابعاد گوناگون و درخشان زندگی پرافتخار این سلاله فاطمه زهرا سلام الله علیها که یکی از بزرگترین مظلومان تاریخ است، آشکار گردد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متعال می خواهم مرا در دستیابی به این هدف موفق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ربّ العالمین </w:t>
      </w:r>
      <w:bookmarkStart w:id="73" w:name="pg6425_49078"/>
    </w:p>
    <w:p>
      <w:pPr>
        <w:pStyle w:val="Heading2"/>
        <w:numPr>
          <w:ilvl w:val="1"/>
          <w:numId w:val="1"/>
        </w:numPr>
        <w:rPr/>
      </w:pPr>
      <w:bookmarkStart w:id="74" w:name="__RefHeading___Toc695828_653776707"/>
      <w:bookmarkStart w:id="75" w:name="_Toc25"/>
      <w:bookmarkEnd w:id="73"/>
      <w:bookmarkEnd w:id="74"/>
      <w:r>
        <w:rPr>
          <w:rtl w:val="true"/>
        </w:rPr>
        <w:t>مسأله بداء</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قرآنی که خداوند آنچه را که بخواهد تغییر می‌دهد، همان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شیعه به آن اعتقاد دارد و اهل سنت آن را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بدا همان کاری است که خداوند در لوح محو و اثبات می‌کند و چیزی فراتر از آن نیست و این که بعضی از نویسندگان اهل سنت به شیعه نسبت می‌دهند که گویا شیعه معتقد است که گاهی خدا چیزی را نمی‌داند و سپس علم بر او عارض می‌شود و این همان بداست، نسبت ناروا و خلاف واقعی است و هرگز شیعه بدا را به این معنی به خدا نسبت نمی دهد و از آن بی‌زار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شیعه از زمان ائمه‌ی معصومین علیهم السلام تا به حال به آن عقیده دارد این است که گاهی خداوند چیزی را که مقدر کرده تغییر می‌دهد و این نه بدان جهت است که خداوند از اول مصلحت واقعی را نمی‌دانست و بعد آن را دانست، بلکه برای آن است که خداوند </w:t>
      </w:r>
    </w:p>
    <w:p>
      <w:pPr>
        <w:pStyle w:val="BookText"/>
        <w:rPr/>
      </w:pPr>
      <w:r>
        <w:rPr>
          <w:rFonts w:ascii="IRNazanin" w:hAnsi="IRNazanin" w:eastAsia="IRNazanin"/>
          <w:color w:val="111111"/>
          <w:sz w:val="28"/>
          <w:sz w:val="28"/>
          <w:szCs w:val="28"/>
          <w:rtl w:val="true"/>
          <w:lang w:bidi="fa-IR"/>
        </w:rPr>
        <w:t>صلاح می‌دانست که چیزی اول به گونه‌ای مقدر شود و سپس به گونه‌ای دیگر تحقق یابد و این به خاطر مصالحی است که بعضی از آن را می‌دانیم و بعضی را نمی‌دانیم؛ یکی از آن مصالح که می‌دانیم اعلام قدرت مطلقه‌ی خداوند است و دیگر این که مردم به انجام کارهای خوب تشویق شوند و بدانند که اگر آن کارها را بکنند خداوند سرنوشت آنها را تغییر می‌دهد و گمان نکنند ایمان و عمل صالح در سرنوشت محتوم انسان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آن نیست که برای خدا چیزی که معلوم نبوده آشکار شد بلکه به این معناست که خداوند چیزی را که بر بندگان پنهان بود آشکار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 و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آشکار شدن چیزی پس از جهل به آن است ولی معلوم است که هیچ موحدی آن را به خدا نسبت نمی‌دهد و خداوند منزه از آن است و نسبت آن به خدا از باب مجاز است مانند نسبت دادن مکر و کید و خدعه و نسیان به خداوند که در آیات قرآنی آمده و منظور از آن، معنای لغوی این الفاظ نیست بلکه از باب مجاز است و این واژه ها معنای درست دیگری دارند که می‌توان آن ها را به خدا نسبت داد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بدا به مفهوم درست آن که شیعه می‌گوید، یکی از افتخارات شیعه و نشانی از توحید خالص و تنزیه پروردگار از هر عیب و </w:t>
      </w:r>
    </w:p>
    <w:p>
      <w:pPr>
        <w:pStyle w:val="BookText"/>
        <w:rPr/>
      </w:pPr>
      <w:r>
        <w:rPr>
          <w:rFonts w:ascii="IRNazanin" w:hAnsi="IRNazanin" w:eastAsia="IRNazanin"/>
          <w:color w:val="111111"/>
          <w:sz w:val="28"/>
          <w:sz w:val="28"/>
          <w:szCs w:val="28"/>
          <w:rtl w:val="true"/>
          <w:lang w:bidi="fa-IR"/>
        </w:rPr>
        <w:t>نقصی است، طبق این عقیده خداوند قدرت مطلقه دارد و مقدرات، قدرت او را محدود نمی‌کند و بدا در تکوین مانند نسخ در احکام است و این عقیده همان‌گونه که قبلا گفته‌ایم در برابر عقیده‌ی باطل یهود است که قدرت خدا را محدود می‌کردند و آنان بودند که بدا به معنای نادرست آن را به خدا نسبت می‌دادند و می‌گفتند خدا در آفرینش انسان پشیمان شد، همان‌گونه که در تورات تحریف شده آمده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لذا می‌بینیم امامان معصوم علیهم السلام اعتقاد به بدا را بالاترین نشان اعتقاد به توحید و تنزیه پروردگار می‌دانند و آن را یکی از آموزه‌های مشترک ادیان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یا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بشی‌ء مثل البداء</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خداوند با چیزی مانند بدا عبادت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نبی قط الا بتحریم الخمر وان یقر له بالبداء</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هیچ پیامبری مبعوث نشد مگر به حرام بودن شراب و اقرار به بدا برای خداوند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بدا که پیشوایان دین علیهم السلام به آن اهمیت ویژه‌ای </w:t>
      </w:r>
    </w:p>
    <w:p>
      <w:pPr>
        <w:pStyle w:val="BookText"/>
        <w:rPr/>
      </w:pPr>
      <w:r>
        <w:rPr>
          <w:rFonts w:ascii="IRNazanin" w:hAnsi="IRNazanin" w:eastAsia="IRNazanin"/>
          <w:color w:val="111111"/>
          <w:sz w:val="28"/>
          <w:sz w:val="28"/>
          <w:szCs w:val="28"/>
          <w:rtl w:val="true"/>
          <w:lang w:bidi="fa-IR"/>
        </w:rPr>
        <w:t>می‌دادند، برای رسیدن به کمال توحید و تنزیه خداوند است و امامان علیهم السلام بدا را چنین معنا کرده‌اند که آن ناشی از جهل نیست بلکه تغییر اراده ومشیت خدا از روی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روایات و معنای بدا که ذکر شد به خوبی به دست می آید که جناب جعفر کاملاً به مسائل مهم اصول اعتقادی آگاهی داشته است لذا با گفتار و رفتار زیرکانه برای متوجّه نمودن مردِ بلخی،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کند که از مختصات مکتب اهل بیت علیهم السلام است و به وی می فهماند که من امام و جانشین رسول خدا صلی الله علیه و آله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شاذان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اهل بلخ مالی را فرستاد، نامه ای ضمیمه آن بود که در آن نوشته ای نبود و انگشت خود را بی آنکه چیزی را نوشته باشد روی آن کشیده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اینکه با قلم چیزی نوشته باشد فقط با سر انگشت روی کاغذ جملاتی را نوشته بود که هیچ چیز بر کاغذ حک نشده و خوانده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نامه رسان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ببر و هرکس داستان آن را به تو باز گفت و پاسخ نامه را داد مال را به او بده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به محله عسگر رفت و به سراغ جعفر رفت و داستان را به او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به نامه رسان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بَداء اقرار داری؟</w:t>
      </w:r>
    </w:p>
    <w:p>
      <w:pPr>
        <w:pStyle w:val="BookText"/>
        <w:rPr/>
      </w:pPr>
      <w:r>
        <w:rPr>
          <w:rFonts w:ascii="IRNazanin" w:hAnsi="IRNazanin" w:eastAsia="IRNazanin"/>
          <w:color w:val="111111"/>
          <w:sz w:val="28"/>
          <w:sz w:val="28"/>
          <w:szCs w:val="28"/>
          <w:rtl w:val="true"/>
          <w:lang w:bidi="fa-IR"/>
        </w:rPr>
        <w:t xml:space="preserve">نامه رسان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تو بداء شده است و به تو امر کرده است که این مال را به من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رسان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مرا قانع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نزد او بیرون آمد و در میان اصحاب می چرخید تا اینکه این توقیع برای او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در معرض خطر و بالای صندوقی بوده است و دزدان بر آن خانه در آمده و محتویات صندوق را برده ولی مال سالم مانده است و جواب نامه در همان رقعه نوشته شده بود که وقتی انگشت را روی نامه می چرخاندی التماس دعا داشتی خداوند به تو چنان کند و چنان کرد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قبلاً گفتیم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 پیچیده و مهم اعتقادی است که اختصاص به مکتب اهل بیت علیهم السلام دارد و دیگر فرق اسلامی آن را قبول ندارند، ولی میبینیم جناب جعفر علیه السلام از این مسئله مهم اعتقادی اطلاع دارد و به آن معتقد است که بوسیله طرح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آگاهی علمی خود را نسبت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و هم اینکه با زیرکی خاص مرد بلخی را متوجه به این حقیقت می کند که من امام تو نیستم</w:t>
      </w:r>
      <w:r>
        <w:rPr>
          <w:rFonts w:eastAsia="IRNazanin" w:cs="IRNazanin"/>
          <w:color w:val="111111"/>
          <w:sz w:val="28"/>
          <w:szCs w:val="28"/>
          <w:rtl w:val="true"/>
          <w:lang w:bidi="fa-IR"/>
        </w:rPr>
        <w:t xml:space="preserve">. </w:t>
      </w:r>
      <w:bookmarkStart w:id="76" w:name="pg6425_49083"/>
    </w:p>
    <w:p>
      <w:pPr>
        <w:pStyle w:val="Heading2"/>
        <w:numPr>
          <w:ilvl w:val="1"/>
          <w:numId w:val="1"/>
        </w:numPr>
        <w:rPr/>
      </w:pPr>
      <w:bookmarkStart w:id="77" w:name="__RefHeading___Toc695830_653776707"/>
      <w:bookmarkStart w:id="78" w:name="_Toc26"/>
      <w:bookmarkEnd w:id="76"/>
      <w:bookmarkEnd w:id="77"/>
      <w:r>
        <w:rPr>
          <w:rtl w:val="true"/>
        </w:rPr>
        <w:t>إنه بمنزلة کنعان من نوح</w:t>
      </w:r>
      <w:bookmarkEnd w:id="78"/>
    </w:p>
    <w:p>
      <w:pPr>
        <w:pStyle w:val="BookText"/>
        <w:rPr/>
      </w:pPr>
      <w:r>
        <w:rPr>
          <w:rFonts w:ascii="IRNazanin" w:hAnsi="IRNazanin" w:eastAsia="IRNazanin"/>
          <w:color w:val="111111"/>
          <w:sz w:val="28"/>
          <w:sz w:val="28"/>
          <w:szCs w:val="28"/>
          <w:rtl w:val="true"/>
          <w:lang w:bidi="fa-IR"/>
        </w:rPr>
        <w:t>یکی دیگر از روایات جعلی که در مذمّت جناب جعفر علیه السلام وارد شده و بیانگر عدمِ سعادت و هدایت وی می باشد که بسیار معروف نیز هست این روایتی است که امام هادی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تجنّبوا ابنی جعفر ، فانّه منّی بمنزلة کنعان من نوح</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از فرزندم جعفر دوری کنید که برای من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هرگاه روایتی به ما می رسد که در آن از جهت معنا قابل تأمل است، در مرتبه اوّل باید سند آن روایت را مورد بررسی قرار داد سپس متن آن روایت را به قرآن و روایات قطعی دیگر عرضه کرد، اگر با قرآن و روایات موافق بود به آن عمل می کنیم و الّا آن را به حال خود رها می نماییم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معلوم می گردد که در صدورِ حُکم، به آن روایت می توان </w:t>
      </w:r>
    </w:p>
    <w:p>
      <w:pPr>
        <w:pStyle w:val="BookText"/>
        <w:rPr/>
      </w:pPr>
      <w:r>
        <w:rPr>
          <w:rFonts w:ascii="IRNazanin" w:hAnsi="IRNazanin" w:eastAsia="IRNazanin"/>
          <w:color w:val="111111"/>
          <w:sz w:val="28"/>
          <w:sz w:val="28"/>
          <w:szCs w:val="28"/>
          <w:rtl w:val="true"/>
          <w:lang w:bidi="fa-IR"/>
        </w:rPr>
        <w:t>استناد کرد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مقدمه ای که در شناخت حدیث عرض شد،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روایت ضعیف است چون در سلسله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اند که مجهول بوده و توثیق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آینده مفصلاً به بررسی نقل کننده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حمدان خصیبی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روایتی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سبیله سبیل اخوة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است چون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منّی بمنزلة کنعان من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این است که جناب جعفر علیه السلام هدایت نیافته و با گمراهی از دنیا رحلت نموده است،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نوح نبی علی نبینا و آله و علیه السلام هدایت نیافت و هرچه نوح سعی می کرد که او را نجات دهد مؤثر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نوح نبی علی نبینا و آله و علیه السلام را اینگونه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نوح ابنه و کان فی معزل یا بنی ارکب معنا و لا تکن مع الکافرین</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فرزندش را که در گوشه ای قرار داشت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سوار شو و با کافران مباش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کوهی پناه می برم تا مرا از آب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حافظی در برابر فرمان خدا نیست مگر آن کسی را که او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موجی در میان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شد و او در زمره غرق شدگان قرار گرفت سپس نوح به درگاه خدای تعالی مناجات می کند و درخواست نجات فرزندش را دارد اینجاست که حضرت نوح از جانب ذات احدیت مورد مذمّت قرار می گیرد و با خطابی تند او را سرزنش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علی نبینا و آله و علیه السلام به پروردگارش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پسرم از خاندان من است و وعده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نجات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تو از همه حکم کنندگان 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نوح انّه لیس من اهلک انّه عمل غیر صالح فلا تسئلن ما لیس لک به علم انّی اعظک ان تکون من الجاهلین</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نیست او عمل غیر صالح است بنابر این آنچه را از آن آگاه نیستی از من نخواه ، من به تو انذار میدهم تا از جاهلان نباشی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نوح عرض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انی اعوذ بک أن اسئلک ما لیس لی به علم و الّا تغفر لی و ترحمنی اکن من الخاسرین</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پروردگارا من به تو پناه می برم که از تو چیزی بخواهم که از آن آگاهی ندارم و هرگاه مرا نبخشی و بر من رحم نکنی از زیانکاران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از روایتی که ذکر شد و جناب جعفر را با فرزند نوح تشبیه نموده است چنین استنباط می شود که عاقبت او همانند پسر نوح ختم به خیر نشده است و او نیز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هدایت یابد از دنیا رحلت کرده است و حال آنکه خلاف آن مشهور است یعنی جناب جعفر با ایمان کامل از دنیا رفته و از توبه کنندگان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با روایتی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سبیل عمّی جعفر و ولده فسبیل اخوة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قرار می گیرد و هر دو روایت ساقط می گردند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روایتی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 اخوة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است که همانگونه که فرزندان یعقوب از کردار خود پشیمان شدند و نزد یوسف و پدر توبه کردند و یعقوب نیز برای آنها دعا و استغفار نمود و آنان به سعادت رسیده و هدایت یافتند، جعفر نیز به سعادت می رسد </w:t>
      </w:r>
    </w:p>
    <w:p>
      <w:pPr>
        <w:pStyle w:val="BookText"/>
        <w:rPr/>
      </w:pPr>
      <w:r>
        <w:rPr>
          <w:rFonts w:ascii="IRNazanin" w:hAnsi="IRNazanin" w:eastAsia="IRNazanin"/>
          <w:color w:val="111111"/>
          <w:sz w:val="28"/>
          <w:sz w:val="28"/>
          <w:szCs w:val="28"/>
          <w:rtl w:val="true"/>
          <w:lang w:bidi="fa-IR"/>
        </w:rPr>
        <w:t>و توبه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سرنوشتِ برادرانِ یوسف را اینگونه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یوسف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خاندان ما را غم و ناراحتی گرفته و متاع کم با خود آورده ایم پیمانه ما را به طور کامل وفا کن و بر ما تصدّق بنما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برادرمان را آزاد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متصدّقان را پاداش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دانستید چه با یوسف و برادرش کردید آنگاه که جاهل بودید؟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یوسف هستی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من یوسف هستم و این برادر من است خداوند بر ما منّت گذاشته است، هرکس تقوا پیشه کند و صبر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پیروز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پاداش نیکوکاران را ضایع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سوگند،پروردگار تو را بر ما مقدّم داشته و ما خطاکار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لاتثریب علیکم الیوم یغفر اللّه لکم و هو ارحم الراحمین</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ملامت و توبیخی بر شما نیست، خداوند شما را می بخشد و او ارحم الراحمین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آیات و روایاتی که ذکر شد تعارض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اخوة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می گردد پس جناب جعفر نه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 پسر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گمراه گردیده باشد و نه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بخواهد توبه کند و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جناب جعفر اگر ادّعای امامت کرده باشد از روی تقیّه و برای حفظ جان امام زمانش بوده است و از ایمان و اعتقاد به ولایت ائمه معصومین علیهم السلام ساقط نگردیده که بخواهد مثل فرزند نوح عاقبت بخیر نشود و از طرفی مرتکب گناه و معصیتی نشده که بخواهد برای آن توبه کند و جزء توّابین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اینکه فساد و انحراف پسر نوح از طریق خبر قطعی الصدور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است ولی انحراف جناب جعفر علیه السلام از طریق خبری مجهول السند و ظنی الصدور است حال چگونه می شود انحراف یک فرد مسلمان بلکه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خبری مشکوک و ظنی الصدور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چگونه می توان خبری مشکوک الصدور را با خبری قطعی الصدور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می شود با این استدلال و قیاس باطل استناد نموده و حکم بر فساد و انحراف یک فرد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حمدان خصیبی، از </w:t>
      </w:r>
    </w:p>
    <w:p>
      <w:pPr>
        <w:pStyle w:val="BookText"/>
        <w:rPr/>
      </w:pPr>
      <w:r>
        <w:rPr>
          <w:rFonts w:ascii="IRNazanin" w:hAnsi="IRNazanin" w:eastAsia="IRNazanin"/>
          <w:color w:val="111111"/>
          <w:sz w:val="28"/>
          <w:sz w:val="28"/>
          <w:szCs w:val="28"/>
          <w:rtl w:val="true"/>
          <w:lang w:bidi="fa-IR"/>
        </w:rPr>
        <w:t>علماء قرن چهارم بوده که نزد بزرگان علم رجال، مردود بوده و کتاب او را نپذیرفته اند و این روایت و دیگر روایات در مذمت جناب جعفر را فقط ایشان نقل کرده اند و در کتب دیگر محدثین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رجالیون و فهرست نویسان شیعه مانند نجاشی او را بشدت تضعیف کرده اند، نجاشی درباره ی او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رابعاً یکی از بزرگترین فضایلی که جناب جعفر علیه السلام دارد و فرزند نوح از آن بی بهره است، انتساب به خاندان پیامبر خاتم صلی الله علیه و آله می باشد، این انتساب آنقدر حائز اهمیت است که در زیارت حضرت معصومه علیها السلام به عنوان یکی از مناقب آن بی بی ذکر می شود و به آن حضرت سلام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بنت ولی الله</w:t>
      </w:r>
    </w:p>
    <w:p>
      <w:pPr>
        <w:pStyle w:val="BookText"/>
        <w:rPr/>
      </w:pPr>
      <w:r>
        <w:rPr>
          <w:rFonts w:ascii="IRNazanin" w:hAnsi="IRNazanin" w:eastAsia="IRNazanin"/>
          <w:color w:val="111111"/>
          <w:sz w:val="28"/>
          <w:sz w:val="28"/>
          <w:szCs w:val="28"/>
          <w:rtl w:val="true"/>
          <w:lang w:bidi="fa-IR"/>
        </w:rPr>
        <w:t>السلام علیک یا اخت ولی الله</w:t>
      </w:r>
    </w:p>
    <w:p>
      <w:pPr>
        <w:pStyle w:val="BookText"/>
        <w:rPr/>
      </w:pPr>
      <w:r>
        <w:rPr>
          <w:rFonts w:ascii="IRNazanin" w:hAnsi="IRNazanin" w:eastAsia="IRNazanin"/>
          <w:color w:val="111111"/>
          <w:sz w:val="28"/>
          <w:sz w:val="28"/>
          <w:szCs w:val="28"/>
          <w:rtl w:val="true"/>
          <w:lang w:bidi="fa-IR"/>
        </w:rPr>
        <w:t>السلام علیک یا عمة ولی الله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شرافت در نسب تماماً برای جناب جعفر علیه السلام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ولی خدا، برادر ولی خدا، عموی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نوح از آن محروم است، پس قیاس کردن جناب جعفر با پسر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نمی باشد</w:t>
      </w:r>
      <w:r>
        <w:rPr>
          <w:rFonts w:eastAsia="IRNazanin" w:cs="IRNazanin"/>
          <w:color w:val="111111"/>
          <w:sz w:val="28"/>
          <w:szCs w:val="28"/>
          <w:rtl w:val="true"/>
          <w:lang w:bidi="fa-IR"/>
        </w:rPr>
        <w:t xml:space="preserve">. </w:t>
      </w:r>
      <w:bookmarkStart w:id="79" w:name="pg6425_49090"/>
    </w:p>
    <w:p>
      <w:pPr>
        <w:pStyle w:val="Heading2"/>
        <w:numPr>
          <w:ilvl w:val="1"/>
          <w:numId w:val="1"/>
        </w:numPr>
        <w:rPr/>
      </w:pPr>
      <w:bookmarkStart w:id="80" w:name="__RefHeading___Toc695832_653776707"/>
      <w:bookmarkStart w:id="81" w:name="_Toc27"/>
      <w:bookmarkEnd w:id="79"/>
      <w:bookmarkEnd w:id="80"/>
      <w:r>
        <w:rPr>
          <w:rtl w:val="true"/>
        </w:rPr>
        <w:t>فانّه سیضل خلقاً کثیراً</w:t>
      </w:r>
      <w:bookmarkEnd w:id="81"/>
    </w:p>
    <w:p>
      <w:pPr>
        <w:pStyle w:val="BookText"/>
        <w:rPr/>
      </w:pPr>
      <w:r>
        <w:rPr>
          <w:rFonts w:ascii="IRNazanin" w:hAnsi="IRNazanin" w:eastAsia="IRNazanin"/>
          <w:color w:val="111111"/>
          <w:sz w:val="28"/>
          <w:sz w:val="28"/>
          <w:szCs w:val="28"/>
          <w:rtl w:val="true"/>
          <w:lang w:bidi="fa-IR"/>
        </w:rPr>
        <w:t xml:space="preserve">فاطمة بنت محمّد بن الهیثم 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فی الدار ابی الحسن علی ابن محمد العسکری علیه السلام و الوقت الّذی ولد فیه جعفر فرأیت اهل الدار قد سرّوا به فصرت الی ابی الحسن علیه السلام فلم اره مسروراً بذلک ، فقلت له 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اراک غیر مسرورا بهذا المولود ، فقال علیه السلام یهون علیک أمره ، فانّه سیضل خلقاً کثیراً</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فاطمه بنت محمد بن الهیثم می گوید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زمانیکه جعفر بدنیا آمد من در منزل امام هادی علیه السلام بودم دیدم اهل خانه همه به ولادت جعفر مسرور و خوشحالند مگر امام هادی علیه السلام، نزد آن حضرت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 چرا شما را در مورد این مولود خُرسند ندیدم؟ امام هادی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ولادت او را سبک بشمار ، او بسیاری </w:t>
      </w:r>
    </w:p>
    <w:p>
      <w:pPr>
        <w:pStyle w:val="BookText"/>
        <w:rPr/>
      </w:pPr>
      <w:r>
        <w:rPr>
          <w:rFonts w:ascii="IRNazanin" w:hAnsi="IRNazanin" w:eastAsia="IRNazanin"/>
          <w:color w:val="111111"/>
          <w:sz w:val="28"/>
          <w:sz w:val="28"/>
          <w:szCs w:val="28"/>
          <w:rtl w:val="true"/>
          <w:lang w:bidi="fa-IR"/>
        </w:rPr>
        <w:t>از مردم را گمراه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باقر شریف قرشی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از زنانی که از امام هادی علیه السلام روایت کرده اند تنها یک بانو را نام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 الکرخیه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او را از اصحاب امام هادی علیه السلام نام می برد که عبد الرحمن الشعیری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رحمن بن داوود بغدادی از او روایت کرده اند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مرحوم شیخ طوسی از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محمد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سیضل خلقاً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نموده نام نمی برد لذا چون فاطمة بنت محمد الهیثم مجهول است این روایت نیز تضعیف می گردد ، به اضافه اینکه متن آن صحیح نمی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متن آمده است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زیادی از مردم را گمراه می کند، در این روایت امام هادی علیه السلام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خلق کثیر را گمراه می کند؟</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درحالی که آنچه معروف است و به جناب جعفر نسبت می دهند این </w:t>
      </w:r>
    </w:p>
    <w:p>
      <w:pPr>
        <w:pStyle w:val="BookText"/>
        <w:rPr/>
      </w:pPr>
      <w:r>
        <w:rPr>
          <w:rFonts w:ascii="IRNazanin" w:hAnsi="IRNazanin" w:eastAsia="IRNazanin"/>
          <w:color w:val="111111"/>
          <w:sz w:val="28"/>
          <w:sz w:val="28"/>
          <w:szCs w:val="28"/>
          <w:rtl w:val="true"/>
          <w:lang w:bidi="fa-IR"/>
        </w:rPr>
        <w:t>است که وی شیعیان را که باید معتقد به مهدی موعود باشند و از مؤمنین می باشند گمراه کرده و با ادّعای امامت آنان را پیرو خود گردانیده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نام و نشانی از این خلق کثیر در تاریخ نیست؟</w:t>
      </w:r>
    </w:p>
    <w:p>
      <w:pPr>
        <w:pStyle w:val="BookText"/>
        <w:rPr/>
      </w:pPr>
      <w:r>
        <w:rPr>
          <w:rFonts w:ascii="IRNazanin" w:hAnsi="IRNazanin" w:eastAsia="IRNazanin"/>
          <w:color w:val="111111"/>
          <w:sz w:val="28"/>
          <w:sz w:val="28"/>
          <w:szCs w:val="28"/>
          <w:rtl w:val="true"/>
          <w:lang w:bidi="fa-IR"/>
        </w:rPr>
        <w:t xml:space="preserve">به عبارت دیگر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آمده جمعیت بسیار زیادی باید باشند مانند فرقه اسماعیلیه یا فرقه زیدیه که در تاریخ آمده و گروه زیادی نیز بوده اند ولی از افراد گمراهی که توسط جناب جعفر به گمراهی افتاده اند و تعدادشان بسیار زیاد است در تاریخ ذکر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بگوییم العیاذ باللّه امام هادی علیه السلام اشتباه کرده اند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 شوند چون نام و نشانی از این خلق کثیر در تاریخ ثبت نشده است و یا اینکه باید بگوییم این روایت صحیح نیست و از جعلیات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مقدّماتی که ذکر شد نتیجه می گیریم که این روایت از جهت سند ضعیف است و از جهت متن دارای اغلاق میباشد و نارسایی در واقعیت 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بگوییم که این روایت صحیح نیست همچنان که بزرگان از فقها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را دشمنان اهل بیت علیهم السلام درست کرده اند تا ضربه به بیت امامت بزنند</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82" w:name="pg6425_49093"/>
    </w:p>
    <w:p>
      <w:pPr>
        <w:pStyle w:val="Heading2"/>
        <w:numPr>
          <w:ilvl w:val="1"/>
          <w:numId w:val="1"/>
        </w:numPr>
        <w:rPr/>
      </w:pPr>
      <w:bookmarkStart w:id="83" w:name="__RefHeading___Toc695834_653776707"/>
      <w:bookmarkStart w:id="84" w:name="_Toc28"/>
      <w:bookmarkEnd w:id="82"/>
      <w:bookmarkEnd w:id="83"/>
      <w:r>
        <w:rPr>
          <w:rtl w:val="true"/>
        </w:rPr>
        <w:t>ادعای میراث</w:t>
      </w:r>
      <w:bookmarkEnd w:id="84"/>
    </w:p>
    <w:p>
      <w:pPr>
        <w:pStyle w:val="BookText"/>
        <w:rPr/>
      </w:pPr>
      <w:r>
        <w:rPr>
          <w:rFonts w:ascii="IRNazanin" w:hAnsi="IRNazanin" w:eastAsia="IRNazanin"/>
          <w:color w:val="111111"/>
          <w:sz w:val="28"/>
          <w:sz w:val="28"/>
          <w:szCs w:val="28"/>
          <w:rtl w:val="true"/>
          <w:lang w:bidi="fa-IR"/>
        </w:rPr>
        <w:t>یکی دیگر از اتهامات جناب جعفر علیه السلام ادعای میراث است که بعد از شهادت برادرش امام حسن عسکری علیه السلام هنگام دفن مادرش سوسن خاتون مطالبه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امعان نظر و تأمل دقیق در این اتهام در می یابید این اتهام نیز همانند دیگر اتهامات جعلی و غیر واقعی است، قبل از نقد و بررسی این اتهام اصل حکایت را ذکر می کنیم سپس ایراد ها و اشکالات بر آن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محمد بن قنبر کبیر روایت کرده است که گفت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زمانی که جعفر کذاب بعد از رحلت ابو محمد علیه السلام در میراث او نزاع می کرد، ناگهان حضرت صاحب الزمان علیه السلام از محل نامعلومی ظاهر شد و در برابر جعفر قرار گرفت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متعرض حقوق من می شوی؟</w:t>
      </w:r>
    </w:p>
    <w:p>
      <w:pPr>
        <w:pStyle w:val="BookText"/>
        <w:rPr/>
      </w:pPr>
      <w:r>
        <w:rPr>
          <w:rFonts w:ascii="IRNazanin" w:hAnsi="IRNazanin" w:eastAsia="IRNazanin"/>
          <w:color w:val="111111"/>
          <w:sz w:val="28"/>
          <w:sz w:val="28"/>
          <w:szCs w:val="28"/>
          <w:rtl w:val="true"/>
          <w:lang w:bidi="fa-IR"/>
        </w:rPr>
        <w:t xml:space="preserve">جعفر حیران و مبهوت گشت و او از نظر غایب شد و جعفر بعد از آن در بین مردم او را جستجو کرد، اما ندیدش و چون مادر امام حسن عسکری علیه السلام، جدّه ی حضرت صاحب الزمان علیه السلام وفات یافت، دستور داد که او را در همان خانه به خاک سپارند و جعفر با آنان نزاع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مال من است و نباید در اینجا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آن حضرت علیه السلام ظاهر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خانه مال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او پنهان شد و دیگر او را ندید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روایت از معصوم علیه السلام نمی باشد بلکه خبری است که یک فرد مجهول الهویه آن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سندی قطعی نداشته و ضعیف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جناب جعفر ادعای میراث را که حق مسلّم او بوده، در زمان حیات برادرش امام حسن عسکری علیه السلام نکرده است؟ پس این خبر که می گوید جناب جعفر بعد از شهادت امام حسن عسکری علیه السلام مطالبه کرده است صحیح نمی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تحقیق علامه سید تاج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حسن عسکری علیه السلام مادر جناب جعفر علیه السلام نیز بوده </w:t>
      </w:r>
      <w:r>
        <w:rPr>
          <w:rStyle w:val="FootnoteAnchor"/>
          <w:rtl w:val="true"/>
        </w:rPr>
        <w:footnoteReference w:id="77"/>
      </w:r>
      <w:r>
        <w:rPr>
          <w:rFonts w:ascii="IRNazanin" w:hAnsi="IRNazanin" w:eastAsia="IRNazanin"/>
          <w:color w:val="111111"/>
          <w:sz w:val="28"/>
          <w:sz w:val="28"/>
          <w:szCs w:val="28"/>
          <w:rtl w:val="true"/>
          <w:lang w:bidi="fa-IR"/>
        </w:rPr>
        <w:t xml:space="preserve">، پس </w:t>
      </w:r>
    </w:p>
    <w:p>
      <w:pPr>
        <w:pStyle w:val="BookText"/>
        <w:rPr/>
      </w:pPr>
      <w:r>
        <w:rPr>
          <w:rFonts w:ascii="IRNazanin" w:hAnsi="IRNazanin" w:eastAsia="IRNazanin"/>
          <w:color w:val="111111"/>
          <w:sz w:val="28"/>
          <w:sz w:val="28"/>
          <w:szCs w:val="28"/>
          <w:rtl w:val="true"/>
          <w:lang w:bidi="fa-IR"/>
        </w:rPr>
        <w:t>چگونه جناب جعفر از دفن مادر خود در ملک پدریش ممانعت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معقول است که جناب جعفر برای تصاحب مال دنیا از دفن مادرش جلوگیری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همسر و مادر از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وفات نموده اند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وضوح در می یابید این اتهام جعلی است زیرا سوسن خاتون از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 برد و وجهی برای اعتراض جعفر نمی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ذبیح الله محلاتی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ریاحین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همسر امام حسن عسکری علیه السلام و مادر امام زمان علیه السلام 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رحلت نمود و در کنار مرقد همسرش امام حسن عسکری علیه السلام دفن شد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حال سؤال اینجاست که چگونه جناب جعفر علیه السلام ادعای ارث کرده و از دفن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می کند و از دفن همسر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مادرش وفات یافته، جلوگیری نمی کند و ممانعت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خبری در این باره نیست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جناب امام حسن عسکری علیه السلام و جناب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غرفه ای که امام هادی علیه السلام و امام حسن عسکری علیه السلام و جناب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جناب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بوده اند چه ربطی به ارث دارد که جناب جعفر از دفن مادر خود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واقعاً جناب جعفر ادعای ارث کرده بود می توانست مادر خود را کنار پدر و برادرانش دفنش کند و ادعای ارث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کمال الدین </w:t>
      </w:r>
      <w:r>
        <w:rPr>
          <w:rStyle w:val="FootnoteAnchor"/>
          <w:rtl w:val="true"/>
        </w:rPr>
        <w:footnoteReference w:id="80"/>
      </w:r>
      <w:r>
        <w:rPr>
          <w:rFonts w:ascii="IRNazanin" w:hAnsi="IRNazanin" w:eastAsia="IRNazanin"/>
          <w:color w:val="111111"/>
          <w:sz w:val="28"/>
          <w:sz w:val="28"/>
          <w:szCs w:val="28"/>
          <w:rtl w:val="true"/>
          <w:lang w:bidi="fa-IR"/>
        </w:rPr>
        <w:t xml:space="preserve">گفتگوی راوی با عمه امام حسن عسکری علیه السلام یعنی حکیمه خاتون سلام الله علیها پیرامون اینکه پس از شهادت امام حسن عسکری علیه السلام شیعیان به چه کسی رجوع کنند، می فرماید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جناب سوسن خاتون مادر امام حسن عسکری علیه السلام</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نیز در کتاب الغیبه می‌نویسد آن حضرت، مادر خود را وصی قرار داد تا تولد فرزندش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ادامه می‌گوید نظیر آن را امام صادق علیه السلام برای در امان ماندن فرزندش موسی بن جعفرعلیه السلام انجام داد و پنج نفر را وصی خود معرفی کرد که از جمله آنان حمیده بَربَریه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گفتگو طبق تصحیح استاد علی اکبر غفاری در سال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بوده از این رو وفات جناب جدّه مادر امام حسن عسکری در همان سال یا بعد از آن می باشد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و وفات جناب جعفر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تحقیق مادر امام حسن عسکری علیه السلام تقریباً یازده سال بعد از وفات جناب جعفر چشم از این دنیا فرو بسته است، پس چگونه نقل شده است که جناب جعفر علیه السلام از دفن مادر امام حسن عسکری علیه السلام جلوگیری نموده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نقد و بررسی جعلی بودن این خبر برای ترور شخصیت جناب جعفر علیه السلام آشکارمی گردد</w:t>
      </w:r>
      <w:r>
        <w:rPr>
          <w:rFonts w:eastAsia="IRNazanin" w:cs="IRNazanin"/>
          <w:color w:val="111111"/>
          <w:sz w:val="28"/>
          <w:szCs w:val="28"/>
          <w:rtl w:val="true"/>
          <w:lang w:bidi="fa-IR"/>
        </w:rPr>
        <w:t xml:space="preserve">. </w:t>
      </w:r>
      <w:bookmarkStart w:id="85" w:name="pg6425_49098"/>
    </w:p>
    <w:p>
      <w:pPr>
        <w:pStyle w:val="Heading2"/>
        <w:numPr>
          <w:ilvl w:val="1"/>
          <w:numId w:val="1"/>
        </w:numPr>
        <w:rPr/>
      </w:pPr>
      <w:bookmarkStart w:id="86" w:name="__RefHeading___Toc695836_653776707"/>
      <w:bookmarkStart w:id="87" w:name="_Toc29"/>
      <w:bookmarkEnd w:id="85"/>
      <w:bookmarkEnd w:id="86"/>
      <w:r>
        <w:rPr>
          <w:rtl w:val="true"/>
        </w:rPr>
        <w:t>فراست جناب جعفر</w:t>
      </w:r>
      <w:bookmarkEnd w:id="87"/>
    </w:p>
    <w:p>
      <w:pPr>
        <w:pStyle w:val="BookText"/>
        <w:rPr/>
      </w:pP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فراسة المؤمن فإنه ینظر بنور الله و ینطق بتوفیق الله</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بترسید از فراست مؤمن زیرا با نور خداوند عزوجل می بیند و با توفیق خدا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زیرک بودن مؤمن به معنای بصیرت داشتن و توجه دقیق به اوضاع شخصی و اجتماعی و شرایط و امور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نگاه نافذ و عمیق خود نسبت به حوادث و جریانات محیط تصمیم گیری می کند و سپس عمل می نماید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اینکه باید مؤمن صادق و بی آلایش باشد، یعنی رفتار و تعامل و رابطه او با دیگران بر اساس صداقت و یگانگی و توأم با صفا و صمیمت است ولی در عین حال نسبت به شیاطین و اهل دنیا زیرک و ژرف بین و واقع نگر است و نگاهش به حوادث و واقعیتهای هستی با نور خدا </w:t>
      </w:r>
    </w:p>
    <w:p>
      <w:pPr>
        <w:pStyle w:val="BookText"/>
        <w:rPr/>
      </w:pPr>
      <w:r>
        <w:rPr>
          <w:rFonts w:ascii="IRNazanin" w:hAnsi="IRNazanin" w:eastAsia="IRNazanin"/>
          <w:color w:val="111111"/>
          <w:sz w:val="28"/>
          <w:sz w:val="28"/>
          <w:szCs w:val="28"/>
          <w:rtl w:val="true"/>
          <w:lang w:bidi="fa-IR"/>
        </w:rPr>
        <w:t>می باشد و زیرکانه دشمن را فریب داده و دور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شرع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توریه و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بجا تصمیم می گیرد و بجا عمل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کامل اجتماعی اینچنین مؤمنی که با فراست و زیرکی خاصی می توان در فرزندان امامان علیهم السلام و شاگردان و تربیت شدگان آنان یافت، همانند جناب جعفر علیه السلام که به ظاهر پس از شهادت برادرش امام حسن عسکری علیه السلام با خاندانش به مخالفت و نزاع برخاست، ولی در باطن با این فراست و زیرکی موفق شد دشمن یعنی بنی العباس را که در صدد یافتن مهدی موعود عجل الله تعالی فرجه بودند و می خواستند آن حضرت را نابود سازند، فریب دهد و از دست یافتن بر امام زمانش منحرف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تمثیل فراست گفته 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و جنگی ساختگی و ظاهری و جدال و نزاعی غیر واقعی که میان دو یا چند نفر برای فریفتن شخص یا اشخاص دیگر به راه می اندازند، این نزاع پایه و اساسی جز فریب و شکست حریف و دشمن مشترک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 نفری که به ظاهر به دشمنی یکدیگر بر می خیزند، یک هدف مشترک دارند و جهت پیشبرد آن جنگی و نزاعی به راه می اندازند که در اصطلاح عوام به آن جنگ زرگری می گویند</w:t>
      </w:r>
      <w:r>
        <w:rPr>
          <w:rFonts w:eastAsia="IRNazanin" w:cs="IRNazanin"/>
          <w:color w:val="111111"/>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جعفر علیه السلام مناقشه، مشاجره و نزاع مصلحتی با هماهنگی قبلی با اهل بیت برادرش به راه می انداخت، گاهاً به ادعای ارث، گاهاً به ادعای امامت، گاهاً خبر دادن از وجود کودکی در بیت برادر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اغفال و فریب دهد تا یقین پیدا کنند که جعفر با اهل بیت برادرش نزاع و درگیری دارد و از طرفی با ورود به خانه امام و نیافتن فرزندی در آن خانه برای همیشه دست از محاصره و تجسس بردارند</w:t>
      </w:r>
      <w:r>
        <w:rPr>
          <w:rFonts w:eastAsia="IRNazanin" w:cs="IRNazanin"/>
          <w:color w:val="111111"/>
          <w:sz w:val="28"/>
          <w:szCs w:val="28"/>
          <w:rtl w:val="true"/>
          <w:lang w:bidi="fa-IR"/>
        </w:rPr>
        <w:t xml:space="preserve">. </w:t>
      </w:r>
      <w:bookmarkStart w:id="88" w:name="pg6425_49101"/>
    </w:p>
    <w:p>
      <w:pPr>
        <w:pStyle w:val="Heading2"/>
        <w:numPr>
          <w:ilvl w:val="1"/>
          <w:numId w:val="1"/>
        </w:numPr>
        <w:rPr/>
      </w:pPr>
      <w:bookmarkStart w:id="89" w:name="__RefHeading___Toc695838_653776707"/>
      <w:bookmarkStart w:id="90" w:name="_Toc30"/>
      <w:bookmarkEnd w:id="88"/>
      <w:bookmarkEnd w:id="89"/>
      <w:r>
        <w:rPr>
          <w:rtl w:val="true"/>
        </w:rPr>
        <w:t>توقیعات</w:t>
      </w:r>
      <w:bookmarkEnd w:id="90"/>
    </w:p>
    <w:p>
      <w:pPr>
        <w:pStyle w:val="BookText"/>
        <w:rPr/>
      </w:pPr>
      <w:r>
        <w:rPr>
          <w:rFonts w:ascii="IRNazanin" w:hAnsi="IRNazanin" w:eastAsia="IRNazanin"/>
          <w:color w:val="111111"/>
          <w:sz w:val="28"/>
          <w:sz w:val="28"/>
          <w:szCs w:val="28"/>
          <w:rtl w:val="true"/>
          <w:lang w:bidi="fa-IR"/>
        </w:rPr>
        <w:t>به نامه ها و نوشته های امامان و به ویژه حضرت بقیة الله ارواحنافداه توقیع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توقیعات در عصر غیبت صغریٰ صادر شده اند و به دست نایبان خاص آن حضرت صورت می گرفته و ارتباط کتبی با حضرتش فقط از طریق ایشان انجام می گرفته، و حتی وکلای آن حضرت که در بلاد مختلف بودند توقیعات را نزد نایب امام می فرستادند و از آنان پاسخ دریافت می کردند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احتمال جعل توقیعات یا دست بردن در آنها بسیار زیاد داده می شود لذا با وجود سختگیری های بسیار گسترده و شدید بنی العباس که در اوج اقتدار خود بودند، ما نمی توانیم به این توقیعات و نامه ها اعتماد کامل داشته باشیم چون احتمال جعل توقیع یا اِعمال تقیه در آنها داده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بالأخص وقتی می بینیم توقیعی با حدیث دیگر یا دلیل عقلی و یا سنت قطعی در تعارض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چون اکثر توقیعات را راویان مستقیم از امام علیه السلام نگرفته اند بلکه از قول نایبان امام علیه السلام نقل کرده اند یا از یک متنی که به دستشان رسیده برای دیگران نقل کرده اند سپس از روی آن نوشته و استناد نموده اند، لذا هنگام خواندن یا نوشتن و استنساخ نمودن ممکن است با خطاهایی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توقیعاتی که معلوم نیست خود امام نوشته و یا سفیرانشان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اعتماد نیست گرچه واسطه های نقل توقیع اشخاص بزرگ و محدثینی چون شیخ صدوق و شیخ طوسی باشند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تاریخ ذکر شده برخی با اقدام خائنانه و خیانت در امانت توقیع جعل کرده و برخی دیگر در توقیعات تصرف کرده اند اینان افرادی هستند که انحراف و خیانت را پیش گرفته و به دروغ توقیعی را به امام علیه السلام نسبت می دادند و یا خود را واسطه صدور توقیع معرفی می کردند همانند توقیع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بر اعلام اجازه دریافت وجوهات شرعی شیعیان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ی امام زمان علیه السلام بوده </w:t>
      </w:r>
      <w:r>
        <w:rPr>
          <w:rStyle w:val="FootnoteAnchor"/>
          <w:rtl w:val="true"/>
        </w:rPr>
        <w:footnoteReference w:id="84"/>
      </w:r>
      <w:r>
        <w:rPr>
          <w:rFonts w:ascii="IRNazanin" w:hAnsi="IRNazanin" w:eastAsia="IRNazanin"/>
          <w:color w:val="111111"/>
          <w:sz w:val="28"/>
          <w:sz w:val="28"/>
          <w:szCs w:val="28"/>
          <w:rtl w:val="true"/>
          <w:lang w:bidi="fa-IR"/>
        </w:rPr>
        <w:t xml:space="preserve">و یا همانند اقدام مزدورانه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جلب اعتماد شیعیان به خودش که صدور توقیعاتی دروغین از </w:t>
      </w:r>
    </w:p>
    <w:p>
      <w:pPr>
        <w:pStyle w:val="BookText"/>
        <w:rPr/>
      </w:pPr>
      <w:r>
        <w:rPr>
          <w:rFonts w:ascii="IRNazanin" w:hAnsi="IRNazanin" w:eastAsia="IRNazanin"/>
          <w:color w:val="111111"/>
          <w:sz w:val="28"/>
          <w:sz w:val="28"/>
          <w:szCs w:val="28"/>
          <w:rtl w:val="true"/>
          <w:lang w:bidi="fa-IR"/>
        </w:rPr>
        <w:t>ناحیه امام علیه السلام را به خودش مدعی شد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لذا این توقیعات که اکنون در دست ماست نیاز به دقت و بررسی دارند که آیا واقعاً از ناحیه ی مقدس امام علیه السلام صادر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کجا معلوم که از ناحیه دشمن، جعلی و ساختگی یا مورد دستبرد قرار نگرفته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از همان ابتدا مورد توجه علمای شیعه بوده و برای همین، تلاش آنان بر این بوده که توقیعات صادرشده از معصوم علیه السلام و غیر معصوم را مشخص کنند و اگر توقیع راویانی دارد با دقت نظر و کاوش بررسی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آیا راویان این توقیع را مستقیماً از امام علیه السلام شنیده اند سپس آن را نوشته و ضبط کرده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اینکه مکتوبی مستقیماً از دست امام به آنها رسیده؛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اینکه از اشخاص دیگری به آنان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روایاتی که راویان آن مشخص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در آن احوال تک تک راویان را مورد بررسی قرار می دهند که ببینند آیا می توان به چنین اشخاصی در نقل روایات اعتماد کرد یا نه؟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و توقیعاتی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و مرسله می باشند و یا از جهت سند تضعیف می گردند، از طریق بررسی مضمون و محتوای </w:t>
      </w:r>
      <w:bookmarkStart w:id="91" w:name="pg6425_49104"/>
    </w:p>
    <w:p>
      <w:pPr>
        <w:pStyle w:val="BookText"/>
        <w:rPr/>
      </w:pPr>
      <w:bookmarkEnd w:id="91"/>
      <w:r>
        <w:rPr>
          <w:rFonts w:ascii="IRNazanin" w:hAnsi="IRNazanin" w:eastAsia="IRNazanin"/>
          <w:color w:val="111111"/>
          <w:sz w:val="28"/>
          <w:sz w:val="28"/>
          <w:szCs w:val="28"/>
          <w:rtl w:val="true"/>
          <w:lang w:bidi="fa-IR"/>
        </w:rPr>
        <w:t>گزارش آن به صحت و سقم آن پی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مضمون و محتوای آن آیا مطابق با کتاب و سنت قطعیه هست یا مخالف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اخذ به محتوای توقیعات نیاز به مباحث اجتهادی و فقهی دارد و یا اینکه برای فهمیدن آن باید به سراغ صاحبان فن علم الرجال و الدرایه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توقیعاتی که در مذمت جناب جعفر، در کتب حدیثی وجود دارد، به هیچ عنوان مورد بررسی و اجتهاد قرار نگرفته اند و بین مردم پخش شده اند</w:t>
      </w:r>
      <w:r>
        <w:rPr>
          <w:rFonts w:eastAsia="IRNazanin" w:cs="IRNazanin"/>
          <w:color w:val="111111"/>
          <w:sz w:val="28"/>
          <w:szCs w:val="28"/>
          <w:rtl w:val="true"/>
          <w:lang w:bidi="fa-IR"/>
        </w:rPr>
        <w:t>.</w:t>
      </w:r>
    </w:p>
    <w:p>
      <w:pPr>
        <w:pStyle w:val="Heading2"/>
        <w:numPr>
          <w:ilvl w:val="1"/>
          <w:numId w:val="1"/>
        </w:numPr>
        <w:rPr/>
      </w:pPr>
      <w:bookmarkStart w:id="92" w:name="__RefHeading___Toc695840_653776707"/>
      <w:bookmarkStart w:id="93" w:name="_Toc31"/>
      <w:bookmarkEnd w:id="92"/>
      <w:r>
        <w:rPr>
          <w:rtl w:val="true"/>
        </w:rPr>
        <w:t>اشکالات سندی توقیع احمد بن اسحاق قمی</w:t>
      </w:r>
      <w:bookmarkEnd w:id="93"/>
    </w:p>
    <w:p>
      <w:pPr>
        <w:pStyle w:val="BookText"/>
        <w:rPr/>
      </w:pPr>
      <w:r>
        <w:rPr>
          <w:rFonts w:ascii="IRNazanin" w:hAnsi="IRNazanin" w:eastAsia="IRNazanin"/>
          <w:color w:val="111111"/>
          <w:sz w:val="28"/>
          <w:sz w:val="28"/>
          <w:szCs w:val="28"/>
          <w:rtl w:val="true"/>
          <w:lang w:bidi="fa-IR"/>
        </w:rPr>
        <w:t>یکی از توقیعاتی که حملات شدیدی در آن به جناب جعفر علیه السلام شده است توقیعی است که منصوب به احمد بن اسحاق قمی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جناب احمد بن اسحاق قمی رحمه الله از اصحاب امام هادی علیه السلام و امام حسن عسکری علیه السلام و مورد ثقه و تکریم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توقیعی که به ایشان نسبت می دهند به جهت مضمون و محتوای آن مورد تأمل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اشکالات وارده به سلسله سند این توقیع در کتاب الغیبة شیخ طوسی رحمه الله اینگونه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بهذا الاسناد عن ابی الحسین محمد بن جعفر الاسدی عن سعد بن عبد الله الاشعری عن الشیخ الصدوق احمد بن اسحاق بن سعد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جاء بعض اصحابنا یعلمه انّ جعفر بن علی علیه السلام کتب الیه کتاباً یعّرفه نفسه و یعلمه انّه القیّم بعد اخیه و ان عنده من علم الحلال و الحرام مایحتاج الیه و غیر ذلک من العلوم کلّها قال احمد بن اسحاق فلمّا قرأت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صاحب الزمان علیه السلام و صیّرت کتاب جعفر فی درجه فخرج الیّ الجواب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اینکه در ابتدای سند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آمده است سپس فرموده بهذا الاسناد که عطف می دهد به سند روایت قبلی که درآن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دادند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احمد بن اسحاق را نقل کرده اند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منابع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شناسایی شده است، مانند اینکه هرگاه راویان د ابتدا سند چند حدیث تغییر نمی یابند ولی راویان در انتهای سند تغییر پیدا می کنند، ظاهر اینگونه سندها این است که آخرین شخص تکراری در سند، صاحب کتاب بوده و راویان متععدی از او روایت نقل کرده 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روش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اوایل و افتراق اواخر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لذا شیخ طوسی گاهی تمام سند را ذکر می کند و زمانی بیشت آنرا ترک می کند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که اشاره به سند روایت قبلی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های این توقیع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ابتدای توقیع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مجهول می باشند و معلوم نیست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بوده 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استناد این توقیع از طریق احمد بن اسحاق اشعری رحمه الله به امام زمان علیه السلام به جهت نامعلوم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توقیع فقط از جناب شیخ صدوق احمد بن اسحاق نقل شده و در کتب دیگر محدثین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سند آمده است که احمد بن اسحاق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از اصحابمان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شخص نام برده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مجهول گذاشته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با این سند یقین پیدا کرد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ادعای خود صادق بوده است که جناب جعفر به او نامه داده و او را به سوی خود دعوت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صیّرت کتاب جعفر فی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این است که کتاب جعفر را داخل کتاب خودم گذاشتم و به سوی امام زمان علیه السلام فرستادم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نمی شود بلکه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احمد بن اسحاق نمی فرماید چگونه نامۀ امام زمان علیه السلام بدستش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الیّ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غیت صغریٰ نامه ها و توقیعات از ناحیۀ وکلای اربعه صادر می شده است ولی جناب احمد بن اسحاق نامی از وکلای اربعه نمی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این توقیع با سُنت قطعی که در آینده می خوانید دلیل بزرگی بر مطرود بودن این توقیع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این توقیع با روایات کتمان عیب، دلیل دیگری است بر ردّ آن که در آینده مفصلاً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توقیع دارای عبارتی پر از اشکال ادبی از جهت قواعد عربی است که نشانگر این است که نویسندۀ توقیع به قواعد عربی آگاهی نداشته لذا جعلی بودن آن ثابت می گردد چون امام علیه السلام از جهل و عدم آگاهی به قواعد عربی مبرّا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جناب سعد بن عبدالله قمی </w:t>
      </w:r>
      <w:r>
        <w:rPr>
          <w:rStyle w:val="FootnoteAnchor"/>
          <w:rtl w:val="true"/>
        </w:rPr>
        <w:footnoteReference w:id="87"/>
      </w:r>
      <w:r>
        <w:rPr>
          <w:rFonts w:ascii="IRNazanin" w:hAnsi="IRNazanin" w:eastAsia="IRNazanin"/>
          <w:color w:val="111111"/>
          <w:sz w:val="28"/>
          <w:sz w:val="28"/>
          <w:szCs w:val="28"/>
          <w:rtl w:val="true"/>
          <w:lang w:bidi="fa-IR"/>
        </w:rPr>
        <w:t>، مرحوم احمد بن اسحاق اشعری در زمان امام حسن عسکری علیه السلام از دنیا رفته است و این گزارش را جمع کثیری از علمای امامیه به آن اعتماد کرده و از مرحوم صدوق در کتاب هایشان نقل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صورت اثبات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احمد بن اسحاق در زمان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توقیع که به جناب احمد بن اسحاق نسبت داده شده و در آن امام زمان علیه السلام عموی خود را مذمت نموده و نسبت های گناهان کبیره داده اند، مخدوش و باطل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احمد بن اسحاق در زمان قبل از غیبت صغری وفات یافته بوده، پس چگونه وی به امام زمان نامه نوشته و چگونه توقیع به نام وی صادر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توقیع برای آگاهی دادن به شیعیانی که به امامت فرزند امام حسن عسکری علیه السلام ایمان داشتند،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وجهی برای تخریب شخصیت جناب جعفر نمی ماند که امام زمان علیه السلام بخواهند پرده از گناهان پنهان عمویشان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بر این است که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خویش را یافته بودند و دیگر نیازی برای صدور توقیع در جهت آگاهی دادن به انحرافات عمویشان نمی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توقیع برای آگاهی دادن به پیروان و شیعیان جناب جعفر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صدور توقیع در تخریب جناب جعفر بی فایده و عبث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فرض این است که معتقدین به امامت جناب جعفر ایمان به فرزند امام حسن عسکری علیه السلام ندارند و </w:t>
      </w:r>
      <w:bookmarkStart w:id="94" w:name="pg6425_49109"/>
    </w:p>
    <w:p>
      <w:pPr>
        <w:pStyle w:val="BookText"/>
        <w:rPr/>
      </w:pPr>
      <w:bookmarkEnd w:id="94"/>
      <w:r>
        <w:rPr>
          <w:rFonts w:ascii="IRNazanin" w:hAnsi="IRNazanin" w:eastAsia="IRNazanin"/>
          <w:color w:val="111111"/>
          <w:sz w:val="28"/>
          <w:sz w:val="28"/>
          <w:szCs w:val="28"/>
          <w:rtl w:val="true"/>
          <w:lang w:bidi="fa-IR"/>
        </w:rPr>
        <w:t>از وجود آن حضرت بی اطلاع بودند و پرواضح است که در نزد ایشان این توقیع از شخصی مجهول صادر شده و ارزش معنوی و الهی ندارد، در این صورت نیز این توقیع از ناحیه مقدس امام زمان علیه السلام بی فایده و عبث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نقدهای فوق نتیجه می گیریم که این توقیع با وجود ضعف سندی، امکان ندارد از ناحیه مقدس امام زمان علیه السلام صادر شده باشد و آن حضرت بخواهند بدون داشتن نتیجه ای شخصیت عموی بزرگوارشان را تخریب کنند و از اعمال شخصی وی پرده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می گوییم یا این توقیع از ناحیه حضرت بقیةالله ارواحنافداه صادر نشده و یا اینکه توسط دشمنان اهل بیت علیهم السلام مورد دستبرد قرار گرفته و مطالبی در ترور شخصیت عموی امام زمان علیه السلام یعنی جناب جعفر علیه السلام افزوده شده است</w:t>
      </w:r>
      <w:r>
        <w:rPr>
          <w:rFonts w:eastAsia="IRNazanin" w:cs="IRNazanin"/>
          <w:color w:val="111111"/>
          <w:sz w:val="28"/>
          <w:szCs w:val="28"/>
          <w:rtl w:val="true"/>
          <w:lang w:bidi="fa-IR"/>
        </w:rPr>
        <w:t>.</w:t>
      </w:r>
    </w:p>
    <w:p>
      <w:pPr>
        <w:pStyle w:val="Heading2"/>
        <w:numPr>
          <w:ilvl w:val="1"/>
          <w:numId w:val="1"/>
        </w:numPr>
        <w:rPr/>
      </w:pPr>
      <w:bookmarkStart w:id="95" w:name="__RefHeading___Toc695842_653776707"/>
      <w:bookmarkStart w:id="96" w:name="_Toc32"/>
      <w:bookmarkEnd w:id="95"/>
      <w:r>
        <w:rPr>
          <w:rtl w:val="true"/>
        </w:rPr>
        <w:t>اشکالات سندی توقیع اسحاق بن یعقوب</w:t>
      </w:r>
      <w:bookmarkEnd w:id="96"/>
    </w:p>
    <w:p>
      <w:pPr>
        <w:pStyle w:val="BookText"/>
        <w:rPr/>
      </w:pPr>
      <w:r>
        <w:rPr>
          <w:rFonts w:ascii="IRNazanin" w:hAnsi="IRNazanin" w:eastAsia="IRNazanin"/>
          <w:color w:val="111111"/>
          <w:sz w:val="28"/>
          <w:sz w:val="28"/>
          <w:szCs w:val="28"/>
          <w:rtl w:val="true"/>
          <w:lang w:bidi="fa-IR"/>
        </w:rPr>
        <w:t xml:space="preserve">توقیع دیگری که در آن جناب جعفر ذم شده است،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آن آمده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 سئلت عنه ارشدک الله و ثبتک من امر المنکرین لی من اهل بیتنا و بنی عمّنا؛ </w:t>
      </w:r>
    </w:p>
    <w:p>
      <w:pPr>
        <w:pStyle w:val="BookText"/>
        <w:rPr/>
      </w:pPr>
      <w:r>
        <w:rPr>
          <w:rFonts w:ascii="IRNazanin" w:hAnsi="IRNazanin" w:eastAsia="IRNazanin"/>
          <w:color w:val="111111"/>
          <w:sz w:val="28"/>
          <w:sz w:val="28"/>
          <w:szCs w:val="28"/>
          <w:rtl w:val="true"/>
          <w:lang w:bidi="fa-IR"/>
        </w:rPr>
        <w:t>فاعلم انه لیس بین الله عزوّجل و بین احد قرابة و من انکرنی فلیس منی و سبیله سبیل ابن نوح؛</w:t>
      </w:r>
    </w:p>
    <w:p>
      <w:pPr>
        <w:pStyle w:val="BookText"/>
        <w:rPr/>
      </w:pPr>
      <w:r>
        <w:rPr>
          <w:rFonts w:ascii="IRNazanin" w:hAnsi="IRNazanin" w:eastAsia="IRNazanin"/>
          <w:color w:val="111111"/>
          <w:sz w:val="28"/>
          <w:sz w:val="28"/>
          <w:szCs w:val="28"/>
          <w:rtl w:val="true"/>
          <w:lang w:bidi="fa-IR"/>
        </w:rPr>
        <w:t>اما سبیل عمی جعفر و ولده فسبیل اخوة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سند این توقیع در کتاب کمال الدین و تمام النعمة اینگونه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محمد بن عصام الکلینی رضی الله عنه قال حدثنا محمد بن یعقوب الکلینی عن اسحاق بن یعقوب قال سألت محمد بن عثمان العمروی رضوان الله تعالی علیه ان یوصل لی کتاباً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بررسی سند این توقیع در می یابیم تمامی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توثیق نکرده اند چون در هیچ کتاب رجالی نامش ذکر نشده است و ایشان مجهول و ناشناس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رجالی برای وی مدح و یا قدحی وارد نشده است، بنابراین وی نیز برای ما مجهول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وجود دو نفر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سند این توقیع که ناشناخته و مجهول هستند، سبب تضعیف این توقیع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روایت را از جهت راوی اصلی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نمی داند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رجال خود حدود سه صفحه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اند و در آنجا با دلیل و مدرک ثابت کرده اند که وی مجهول است و به روایتش نمی شود احتجاج کرد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از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و حال آنکه خود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توقیع را نقل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مستقیماً توقیع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نگرفته است که بگوییم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شناخته و نزد وی ثقه بوده، بلکه با واسطه هایی به آن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قسمتهای این توقیع مغلق و گنگ می باشد که احتیاج به مباحث اجتهادی و فقهی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توقیع را به جهت بعضی از موضوعاتِ آن که منطبق با سنّت قطعیه است با صرف نظر از ضعف سندی بپذیریم، باز احتمال دستبرد در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جناب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نمی رود، چون با کثرت دشمنان و عداوت بنی عباسیان در آن دوران پر آشوب این احتمال </w:t>
      </w:r>
    </w:p>
    <w:p>
      <w:pPr>
        <w:pStyle w:val="BookText"/>
        <w:rPr/>
      </w:pPr>
      <w:r>
        <w:rPr>
          <w:rFonts w:ascii="IRNazanin" w:hAnsi="IRNazanin" w:eastAsia="IRNazanin"/>
          <w:color w:val="111111"/>
          <w:sz w:val="28"/>
          <w:sz w:val="28"/>
          <w:szCs w:val="28"/>
          <w:rtl w:val="true"/>
          <w:lang w:bidi="fa-IR"/>
        </w:rPr>
        <w:t>منتفی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تقیه در آن دوران سخت و پرفشار بنی العباس بر روی اهل بیت امام هادی علیه السلام و امام حسن عسکری علیه السلام برای حفظ جان جناب جعفر و فررزندانش، منتفی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توقیع شامل مذمت جناب جعفر و فرزندانش می باشد و حال آنکه هیچ سند قطعی و محکمی از انحراف فرزندان جعفر علیه السلام در دست نیست و این خود جهت دیگر در ضعف و طرد این توقیع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آن زمان پر فشار و اختناق بنی العباس پس از شهادت امام حسن عسکری علیه السلام، هیچ کجا نقل نشده است که فردی از اهل بیت و عموزادگان امام زمان علیه السلام منکر وجود امام زمان علیه السلام شده باشند، مگر اینکه منظور آن حضرت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بنی عباس باشند، زیرا بنی عباس فرزندان عباس عموی پیامبر اکرم و امیرالمؤمنین صلی الله علیهما و آلهما می باشند و بدین جهت نیز فرزندان عباس خود را پسر عموی فرزندان پیامبر اسلام و امیرالمؤمنین صلی الله علیهما و آلهما می دانند، لذا در توقیع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 المنكرين لی من أهل بيتنا و بنی عمنا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منکران من از اهل بیتم و پسران عمویم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أنه ليس بين الله عز و جل و بين أحد قرابة و من أنكرني فليس منی و سبيله سبيل إبن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بین خداوند عز و جل و بین هیچ کسی قرابتی نیست و هر کس مرا منکر شود از من نیست و راه او راه فرزند نوح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عبارات توقیع در می یابیم که این مذمتی که ذکر شده هیچ ربطی به جناب جعفر ندارد، زیرا در جمله بعد با جمله استینافیه و جداگانه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سبیل عمی جعفر و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بر فرض بپذیریم آنها منکر امامت حضرتش شده بودند، همانند برادران یوسف توبه کرده و حضرتش آنان را بخشیده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حضرتش با استشهاد به اینکه در پذیرش اسلام حقیقی که همان ایمان به ولایت باشد، می فرماید هیچ قرابتی بین خدا و کسی وجود ندارد که به خاطر آن از پذیرفتن حق اغماض شود، همانند بنی عباس که ادعای قرابت به رسول خدا ؟صل؟ می نمودند، لذا هرگونه ادعای قرابت به رسول خدا ؟صل؟ بدون ایمان به ولایت مهدی موعود بی ارزش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بعداً ذکر خواهد شد در هیچ یک از منابع تاریخی نیامده است که فرزندان جناب جعفر علیه السلام منکر امامت </w:t>
      </w:r>
    </w:p>
    <w:p>
      <w:pPr>
        <w:pStyle w:val="BookText"/>
        <w:rPr/>
      </w:pPr>
      <w:r>
        <w:rPr>
          <w:rFonts w:ascii="IRNazanin" w:hAnsi="IRNazanin" w:eastAsia="IRNazanin"/>
          <w:color w:val="111111"/>
          <w:sz w:val="28"/>
          <w:sz w:val="28"/>
          <w:szCs w:val="28"/>
          <w:rtl w:val="true"/>
          <w:lang w:bidi="fa-IR"/>
        </w:rPr>
        <w:t xml:space="preserve">حضرت بقیة الله گردیده باشند و جناب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گواهی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کتاب صفحه</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در عبارت این توقیع آمده است که فرزندان جعفر منکر آن حضرت گردیده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سبیل عمی جعفر و ولده فسبیل اخوة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سبیل عمی جعفر و ولده فسبیل اخوة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این است که جناب جعفر و فرزندانش همانند برادران یوسف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منظور این است که آنان همانند برادران یوسف گمراه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دو صورت چنین بدست می آید که فرزندان جعفر نیز به انحراف و انکار امام زمانش پرداختند که صحیح نمی باشد چون هیچ کجای تاریخ در انکار و انحراف فرزندان جعفر علیه السلام گزارشی نیامده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امعان نظر و دقت دقیق در سند و اشکالات و تناقضات در محتوا و مضمون این دو توقیع که مفصلاً در این کتاب ذکر گردیده شده برای اهل انصاف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ابین من الشمس</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واضح و آشکار می شود که اتهامات در حق جناب جعفر و فرزندانش صحیح نمی باشد، بلکه این اتهامات جعلیاتی بیش نیست برای ترور شخصیت جناب جعفر علیه السلام و اهانت و خرد کردن قداست بیت امام هادی و امام حسن عسکری علیهما السلام</w:t>
      </w:r>
      <w:r>
        <w:rPr>
          <w:rFonts w:eastAsia="IRNazanin" w:cs="IRNazanin"/>
          <w:color w:val="111111"/>
          <w:sz w:val="28"/>
          <w:szCs w:val="28"/>
          <w:rtl w:val="true"/>
          <w:lang w:bidi="fa-IR"/>
        </w:rPr>
        <w:t xml:space="preserve">. </w:t>
      </w:r>
      <w:bookmarkStart w:id="97" w:name="pg6425_49115"/>
    </w:p>
    <w:p>
      <w:pPr>
        <w:pStyle w:val="BookText"/>
        <w:rPr/>
      </w:pPr>
      <w:bookmarkEnd w:id="97"/>
      <w:r>
        <w:rPr>
          <w:rFonts w:ascii="IRNazanin" w:hAnsi="IRNazanin" w:eastAsia="IRNazanin"/>
          <w:color w:val="111111"/>
          <w:sz w:val="28"/>
          <w:sz w:val="28"/>
          <w:szCs w:val="28"/>
          <w:rtl w:val="true"/>
          <w:lang w:bidi="fa-IR"/>
        </w:rPr>
        <w:t>در ادامه متن عربی توقیعات مورد بحث آورده می شود</w:t>
      </w:r>
      <w:r>
        <w:rPr>
          <w:rFonts w:eastAsia="IRNazanin" w:cs="IRNazanin"/>
          <w:color w:val="111111"/>
          <w:sz w:val="28"/>
          <w:szCs w:val="28"/>
          <w:rtl w:val="true"/>
          <w:lang w:bidi="fa-IR"/>
        </w:rPr>
        <w:t>:</w:t>
      </w:r>
    </w:p>
    <w:p>
      <w:pPr>
        <w:pStyle w:val="Heading2"/>
        <w:numPr>
          <w:ilvl w:val="1"/>
          <w:numId w:val="1"/>
        </w:numPr>
        <w:rPr/>
      </w:pPr>
      <w:bookmarkStart w:id="98" w:name="__RefHeading___Toc695844_653776707"/>
      <w:bookmarkStart w:id="99" w:name="_Toc33"/>
      <w:bookmarkEnd w:id="98"/>
      <w:r>
        <w:rPr>
          <w:rtl w:val="true"/>
        </w:rPr>
        <w:t>توقیع احمد بن اسحاق</w:t>
      </w:r>
      <w:bookmarkEnd w:id="99"/>
    </w:p>
    <w:p>
      <w:pPr>
        <w:pStyle w:val="BookText"/>
        <w:rPr/>
      </w:pP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نامه تو به دستم رسید، خداوند به شما بقا و طول عمر کرامت کند، و نامه‌ای را هم که در میان آن گذارده بودی رسید، البته با وجود اختلاف و اشتباه در الفاظ آن و تکرّر خطاهایش، به محتوای آن اطلاع کامل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مدبّرانه و متفکرانه به آن نگاه می‌کردی به بعضی از اموری که من رسیده‌ام میرسیدی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غلط های متعددش را پیدا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پروردگار عالمیان است که در احسان و فضلش نسبت به ما،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اِبا دارد که حقّ را تمام و کامل نکند، و باطل را محو و نابود نسازد، او بر آنچه که ذکر می‌کنم شاهد است و به آنچه که می‌گویم ولی شماست، وقتی که همه ما را برای روزی که شکی در وقوع آن نیست جمع کرد و راجع به آنچه که در مورد آن اختلاف داریم از ما سؤال می‌فرماید، تحقیقاً خداوند متعال، برای صاحب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به او نامه نوشته، و نه بر تو و نه بر احدی از خلق، امامت واجب و حقّ اطاعت و ذمّه ای قرار نداده است، و به زودی مطلبی را برایتان روشن می‌کنم که ان شاء اللَّه شما را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حقیقتاً که خداوند تبارک و تعالی خلق را بیهوده نیافرید، و آن‌ها را بلاتکلیف رها نکرد، بلکه آن‌ها را با قدرت قاهره اش خلق کرد و برای آن‌ها گوش‌ها، چشم‌ها، قلب‌ها و مغزها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انبیاعلیهم السلام را به طرف مردم فرستاد تا ایشان را بشارت داده و بترسانند، انبیا هم مردم را به اطاعت خداوند امر کرده و از معصیت و نافرمانی نسبت به خداوند نهی نمودند و آنچه را که در مورد خالق و دینشان نمی‌دانستند به آن‌ها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بر آن‌ها نازل فرمود و با فضل و بزرگواری اش فرشتگانی را بین آن‌ها و کسانی که برایشان مبعوث شده بودند، برانگیخت تا دلایل روشن و براهین آشکار و آیات و نشانه‌های واضح و غالب را برایشان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پیامبران کسی است که آتش را بر او سرد و سلامت کرده و او را به دوستی خود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ابراهیم‌علیه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دیگری کسی است که خدا با او بی‌واسطه تکلّم فرمود و عصایش را اژدهای بزرگی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موسی‌علیه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آن‌ها کسی است که به اذن خداوند مرده را زنده کرده، جذامی و برصی را شفا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عیسی بن مریم‌علیه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دیگر کسی است که خداوند سخن گفتن با پرندگان را به او آموخت و فرمانروایی هر چیزی را به 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سلیمان‌علیه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این‌ها محمّد را که سلام و درود خداوند بر او و آلش باد، مبعوث فرمود و او را رحمت برای همه اهل عالم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او نعمتش را تمام کرد، و آمدن انبیا را ختم نمود، و او را برای هدایت همه مردم فرستاد، و از صدق و درستی ادعایش آنچه را خواست ظاهر کرد، و آیات و علامات صداقتش را روشن و مبیّن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روح مقدّس او را قبض فرمود؛ در حالی که حضرتش پسندیده، نعمتی از دست رفته و سعادتمند بود، آن‌گاه امر ولایت و هدایت را پس از او در وجود برادر، پسر عمو، وصی و وارثش علی بن ابی طالب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به اوصیا از فرزندانش یکی پس از دیگری سپرد، دینش را به واسطه ایشان زنده کرد، و نورش را به سبب آن‌ها تمام کرد، و بین ایشان و برادران و پسر عموها و نزدیکان و ذوی الارحام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فامیل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روشن قرار داد، که به واسطه آن حجّت از غیر حجّت و امام از مأموم شناخته شود</w:t>
      </w:r>
    </w:p>
    <w:p>
      <w:pPr>
        <w:pStyle w:val="BookText"/>
        <w:rPr/>
      </w:pPr>
      <w:r>
        <w:rPr>
          <w:rFonts w:ascii="IRNazanin" w:hAnsi="IRNazanin" w:eastAsia="IRNazanin"/>
          <w:color w:val="111111"/>
          <w:sz w:val="28"/>
          <w:sz w:val="28"/>
          <w:szCs w:val="28"/>
          <w:rtl w:val="true"/>
          <w:lang w:bidi="fa-IR"/>
        </w:rPr>
        <w:t>به این‌که در برابر گناه و معصیت به ایشان مقام عصمت داد، و از عیوب کوچک و بزرگ دورشان کرده، از پلیدی و کثیفی پاک و طاهر شان ساخته، و آن‌ها را از لغزش پاکیزه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خزانه‌دار علمش قرار داد،حکمتش را در وجود آن‌ها به ودیعه گذارد، و آن‌ها را محل سرّش گردانید، و با دلایل و معجزات تأیید 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بود، مردم نیز با ایشان مساوی بودند و هر کسی مدّعی ولایت امری می‌شد، و حقّ از باطل و عالم از جاهل شناخته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 این شخص که ادعایش باطل شده و به خداوند افترا زده است، ادعایی کرده که در آن دورغ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او به چه حالت و دستاویزی امیدوار است که ادعایش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وسیله فقه و علمش در امر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ثابت کند که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که او حلال را از حرام تشخیص نمی‌دهد و فرق بین خطا و صواب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وسیله علمش می‌خواهد ثابت کند؟ در حالی که نه به حقّ علم دارد نه به باطل، آیات محکم را از آیات متشابه تشخیص نمی‌دهد، و حد نماز و حتی وقت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واسطه تقوایش ثابت می‌کند؟ و خداوند شاهد است که او چهل روز نماز واجبش را ترک کرد، به خیال این‌که با این عمل، شعبده باز شود، شاید خبرش به شما هم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خبر ظروف مسگری که خود او کار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خمر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عصیان و طغیانش در برابر خداوند تبارک تعالی که مشهور 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معجزه‌ای دارد؟ پس باید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حجّت و برهانی دارد؟ پس باید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دارد؟ پس باید بیان نماید</w:t>
      </w:r>
    </w:p>
    <w:p>
      <w:pPr>
        <w:pStyle w:val="BookText"/>
        <w:rPr/>
      </w:pPr>
      <w:r>
        <w:rPr>
          <w:rFonts w:ascii="IRNazanin" w:hAnsi="IRNazanin" w:eastAsia="IRNazanin"/>
          <w:color w:val="111111"/>
          <w:sz w:val="28"/>
          <w:sz w:val="28"/>
          <w:szCs w:val="28"/>
          <w:rtl w:val="true"/>
          <w:lang w:bidi="fa-IR"/>
        </w:rPr>
        <w:t>خداوند متعال در کتاب عزیزش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می‌خوانید به من نشان دهید که آیا در زمین چیزی آفریده‌اند؟ یا با خداوند در خلقت آسمان‌ها شریکند؟ از کتب آسمانی پیشین دلیلی بر خدایی بت‌ها دارید؟ یا کمترین اثر و نشانه‌ای بر درستی عقیده شرک یافته‌اید؟ اگر راست می‌گویید برای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گمراه تر از آن که جز خدا کسی را بپرستد که هیچ در حوایج او تا قیامت اجابتش نکند، و از هر چه بخواندشان بی‌خبر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قیامت، خلق محشور شوند، آنجا معبودان باطل با مشرکان، دشمن محشور شده و از پرستش آن‌ها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خداوند متعال در برابر این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توفیق کن و آنچه را که برای تو ذکر کردم بخواه و او را امتحان کن و مثلاً از تفسیر آیه‌ای از کتاب خدا، یا تعیین حدود نماز واجب و آنچه که در آن واجب است از او بپرس تا این‌که حال و اندازه علم او را بدانی و عیب و ایراد و نقصانش برایت روشن شود و خداوند حساب او 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حقّ را بر اهلش حفظ می‌کند و آن را در محل و قرارگاهش مستقر می‌فرماید، و خداوند عزّوجلّ اِبا دارد که امامت را پس از حسن و حسین‌علیهما السلام در دو برادر قرار دهد و زمانی که خداوند به ما در سخن گفتن اجازه دهد، حقّ ظاهر و باطل نابود می‌شود و این امر برای شما معلوم و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و نیکویی و زیبایی صنع و خلقت و ولایت به خداوند توجّه می‌کنم و خدا برای ما کافی، و او بهترین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خداوند برمحمّد و آل محمّد باد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عَنْ أَبِي الْحُسَيْنِ مُحَمَّدِ بْنِ جَعْفَرٍ الْأَسَدِيِّ رَضِيَ اللَّهُ عَنْهُ عَنْ سَعْدِ بْنِ عَبْدِ اللَّهِ الْأَشْعَرِيِّ قَالَ حَدَّثَنَا الشَّيْخُ الصَّدُوقُ أَحْمَدُ بْنُ إِسْحَاقَ بْنِ سَعْدٍ الْأَشْعَرِيُّ رَحِمَهُ اللَّهُ أَنَّهُ جَاءَهُ بَعْضُ أَصْحَابِنَا يُعْلِمُهُ أَنَّ جَعْفَرَ بْنَ عَلِيٍّ كَتَبَ إِلَيْهِ كِتَاباً يُعَرِّفُهُ فِيهِ نَفْسَهُ وَ يُعْلِمُهُ أَنَّهُ الْقَيِّمُ بَعْدَ أَخِيهِ وَ أَنَّ عِنْدَهُ مِنْ عِلْمِ الْحَلَالِ وَ الْحَرَامِ مَا يُحْتَاجُ إِلَيْهِ وَ غَيْرِ ذَلِكَ مِنَ الْعُلُومِ كُلِّهَا قَالَ أَحْمَدُ بْنُ إِسْحَاقَ فَلَمَّا قَرَأْتُ الْكِتَابَ كَتَبْتُ إِلَى صَاحِبِ الزَّمَانِ ع وَ صَيَّرْتُ كِتَابَ جَعْفَرٍ فِي دَرْجِهِ فَخَرَجَ الْجَوَابُ إِلَيَّ فِي ذَلِكَ بِسْمِ اللَّهِ الرَّحْمنِ الرَّحِيمِ أَتَانِي كِتَابُكَ أَبْقَاكَ اللَّهُ وَ الْكِتَابُ الَّذِي أَنْفَذْتَهُ دَرْجَهُ وَ أَحَاطَتْ مَعْرِفَتِي بِجَمِيعِ مَا تَضَمَّنَهُ عَلَى اخْتِلَافِ أَلْفَاظِهِ وَ تَكَرُّرِ الْخَطَإِ فِيهِ وَ لَوْ تَدَبَّرْتَهُ لَوَقَفْتَ عَلَى بَعْضِ مَا وَقَفْتُ عَلَيْهِ مِنْهُ وَ الْحَمْدُ لِلَّهِ رَبِّ الْعالَمِينَ </w:t>
      </w:r>
    </w:p>
    <w:p>
      <w:pPr>
        <w:pStyle w:val="BookText"/>
        <w:rPr/>
      </w:pPr>
      <w:r>
        <w:rPr>
          <w:rFonts w:ascii="Amiri" w:hAnsi="Amiri" w:eastAsia="Amiri" w:cs="Amiri"/>
          <w:color w:val="111111"/>
          <w:sz w:val="28"/>
          <w:sz w:val="28"/>
          <w:szCs w:val="28"/>
          <w:rtl w:val="true"/>
          <w:lang w:bidi="ar-SA"/>
        </w:rPr>
        <w:t>حَمْداً لَا شَرِيكَ لَهُ عَلَى إِحْسَانِهِ إِلَيْنَا وَ فَضْلِهِ عَلَيْنَا أَبَى اللَّهُ عَزَّ وَ جَلَّ لِلْحَقِّ إِلَّا إِتْمَاماً وَ لِلْبَاطِلِ إِلَّا زُهُوقاً وَ هُوَ شَاهِدٌ عَلَيَّ بِمَا أَذْكُرُهُ وَ لِي عَلَيْكُمْ بِمَا أَقُولُهُ إِذَا اجْتَمَعْنَا لِيَوْمٍ لا رَيْبَ فِيهِ وَ يَسْأَلُنَا عَمَّا نَحْنُ فِيهِ مُخْتَلِفُونَ إِنَّهُ لَمْ يَجْعَلْ لِصَاحِبِ الْكِتَابِ عَلَى الْمَكْتُوبِ إِلَيْهِ وَ لَا عَلَيْكَ وَ لَا عَلَى أَحَدٍ مِنَ الْخَلْقِ جَمِيعاً إِمَامَةً مُفْتَرَضَةً وَ لَا طَاعَةً وَ لَا ذِمَّةً وَ سَأُبَيِّنُ لَكُمْ جُمْلَةً تَكْتَفُونَ بِهَا إِنْ شَاءَ اللَّهُ تَعَالَى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هَذَا يَرْحَمُكَ اللَّهُ إِنَّ اللَّهَ تَعَالَى لَمْ يَخْلُقِ الْخَلْقَ عَبَثاً وَ لَا أَهْمَلَهُمْ سُدًى بَلْ خَلَقَهُمْ بِقُدْرَتِهِ وَ جَعَلَ لَهُمْ أَسْمَاعاً وَ أَبْصَاراً وَ قُلُوباً وَ أَلْبَاباً ثُمَّ بَعَثَ إِلَيْهِمُ النَّبِيِّينَ ع مُبَشِّرِينَ وَ مُنْذِرِينَ يَأْمُرُونَهُمْ بِطَاعَتِهِ وَ يَنْهَوْنَهُمْ عَنْ مَعْصِيَتِهِ وَ يُعَرِّفُونَهُمْ مَا جَهِلُوهُ مِنْ أَمْرِ خَالِقِهِمْ وَ دِينِهِمْ وَ أَنْزَلَ عَلَيْهِمْ كِتَاباً وَ بَعَثَ إِلَيْهِمْ مَلَائِكَةً يَأْتِينَ بَيْنَهُمْ وَ بَيْنَ مَنْ بَعَثَهُمْ إِلَيْهِمْ بِالْفَضْلِ الَّذِي جَعَلَهُ لَهُمْ عَلَيْهِمْ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آتَاهُمْ مِنَ الدَّلَائِلِ الظَّاهِرَةِ وَ الْبَرَاهِينِ الْبَاهِرَةِ وَ الْآيَاتِ الْغَالِبَةِ فَمِنْهُمْ مَنْ جَعَلَ النَّارَ عَلَيْهِ بَرْداً وَ سَلَاماً وَ اتَّخَذَهُ خَلِيلًا وَ مِنْهُمْ مَنْ كَلَّمَهُ تَكْلِيماً وَ جَعَلَ عَصَاهُ ثُعْبَاناً مُبِيناً وَ مِنْهُمْ مَنْ أَحْيَا الْمَوْتَى بِإِذْنِ اللَّهِ وَ أَبْرَأَ الْأَكْمَهَ وَ الْأَبْرَصَ بِإِذْنِ اللَّهِ وَ مِنْهُمْ مَنْ عَلَّمَهُ مَنْطِقَ الطَّيْرِ وَ أُوتِيَ مِنْ كُلِّ شَيْ‌ءٍ ثُمَّ بَعَثَ مُحَمَّداً ص رَحْمَةً لِلْعالَمِينَ وَ تَمَّمَ بِهِ نِعْمَتَهُ وَ خَتَمَ بِهِ أَنْبِيَاءَهُ وَ أَرْسَلَهُ إِلَى النَّاسِ كَافَّةً وَ أَظْهَرَ مِنْ صِدْقِهِ مَا أَظْهَرَ وَ بَيَّنَ مِنْ آيَاتِهِ وَ عَلَامَاتِهِ مَا بَيَّنَ ثُمَّ قَبَضَهُ ص حَمِيداً فَقِيداً سَعِيداً وَ جَعَلَ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إِلَى أَخِيهِ وَ ابْنِ عَمِّهِ وَ وَصِيِّهِ وَ وَارِثِهِ عَلِيِّ بْنِ أَبِي طَالِبٍ ع ثُمَّ إِلَى الْأَوْصِيَاءِ مِنْ وُلْدِهِ وَاحِداً وَاحِداً أَحْيَا بِهِمْ دِينَهُ وَ أَتَمَّ بِهِمْ نُورَهُ وَ جَعَلَ بَيْنَهُمْ وَ بَيْنَ إِخْوَانِهِمْ وَ بَنِي عَمِّهِمْ وَ الْأَدْنَيْنِ فَالْأَدْنَيْنِ مِنْ ذَوِي أَرْحَامِهِمْ فُرْقَاناً بَيِّناً يُعْرَفُ بِهِ الْحُجَّةُ مِنَ الْمَحْجُوجِ وَ الْإِمَامُ مِنَ الْمَأْمُومِ بِأَنْ عَصَمَهُمْ مِنَ الذُّنُوبِ وَ بَرَّأَهُمْ مِنَ الْعُيُوبِ وَ طَهَّرَهُمْ مِنَ الدَّنَسِ وَ نَزَّهَهُمْ مِنَ اللَّبْسِ وَ جَعَلَهُمْ خُزَّانَ عِلْمِهِ وَ </w:t>
      </w:r>
    </w:p>
    <w:p>
      <w:pPr>
        <w:pStyle w:val="BookText"/>
        <w:rPr/>
      </w:pPr>
      <w:r>
        <w:rPr>
          <w:rFonts w:ascii="Amiri" w:hAnsi="Amiri" w:eastAsia="Amiri" w:cs="Amiri"/>
          <w:color w:val="111111"/>
          <w:sz w:val="28"/>
          <w:sz w:val="28"/>
          <w:szCs w:val="28"/>
          <w:rtl w:val="true"/>
          <w:lang w:bidi="ar-SA"/>
        </w:rPr>
        <w:t>مُسْتَوْدَعَ حِكْمَتِهِ وَ مَوْضِعَ سِرِّهِ وَ أَيَّدَهُمْ بِالدَّلَائِلِ وَ لَوْ لَا ذَلِكَ لَكَانَ النَّاسُ عَلَى سَوَاءٍ وَ لَادَّعَى أَمْرَ اللَّهِ عَزَّ وَ جَلَّ كُلُّ أَحَدٍ وَ لَمَا عُرِفَ الْحَقُّ مِنَ الْبَاطِلِ وَ لَا الْعَالِمُ مِنَ الْجَاهِلِ</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ادَّعَى هَذَا الْمُبْطِلُ الْمُفْتَرِي عَلَى اللَّهِ الْكَذِبَ بِمَا ادَّعَاهُ فَلَا أَدْرِي بِأَيَّةِ حَالَةٍ هِيَ لَهُ رَجَاءَ أَنْ يُتِمَّ دَعْوَاهُ أَ بِفِقْهٍ فِي دِينِ اللَّهِ فَوَ اللَّهِ مَا يَعْرِفُ حَلَالًا مِنْ حَرَامٍ وَ لَا يُفَرِّقُ بَيْنَ خَطَإٍ وَ صَوَابٍ أَمْ بِعِلْمٍ فَمَا يَعْلَمُ حَقّاً مِنْ بَاطِلٍ وَ لَا مُحْكَماً مِنْ مُتَشَابِهٍ وَ لَا يَعْرِفُ حَدَّ الصَّلَاةِ وَ وَقْتَهَا أَمْ بِوَرَعٍ فَاللَّهُ شَهِيدٌ عَلَى تَرْكِهِ الصَّلَاةَ الْفَرْضَ أَرْبَعِينَ يَوْماً يَزْعُمُ ذَلِكَ لِطَلَبِ الشَّعْوَذَةِ وَ لَعَلَّ خَبَرَهُ قَدْ تَأَدَّى إِلَيْكُمْ وَ هَاتِيكَ ظُرُوفُ مُسْكِرِهِ مَنْصُوبَةٌ وَ آثَارُ عِصْيَانِهِ لِلَّهِ عَزَّ وَ جَلَّ مَشْهُورَةٌ قَائِمَةٌ أَمْ بِآيَةٍ فَلْيَأْتِ بِهَا أَمْ بِحُجَّةٍ فَلْيُقِمْهَا أَمْ بِدَلَالَةٍ فَلْيَذْكُرْهَا قَالَ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عَزَّ وَ جَلَّ فِي كِتَابِهِ بِسْمِ اللَّهِ الرَّحْمنِ الرَّحِيمِ حم تَنْزِيلُ الْكِتابِ مِنَ اللَّهِ الْعَزِيزِ الْحَكِيمِ ما خَلَقْنَا السَّماواتِ وَ الْأَرْضَ وَ ما بَيْنَهُما إِلَّا بِالْحَقِّ وَ أَجَلٍ مُسَمًّى وَ الَّذِينَ كَفَرُوا عَمَّا أُنْذِرُوا مُعْرِضُونَ قُلْ أَ رَأَيْتُمْ ما تَدْعُونَ مِنْ دُونِ اللَّهِ أَرُونِي ما ذا خَلَقُوا مِنَ الْأَرْضِ أَمْ لَهُمْ شِرْكٌ فِي السَّماواتِ ائْتُونِي بِكِتابٍ مِنْ قَبْلِ هذا أَوْ أَثارَةٍ مِنْ عِلْمٍ إِنْ كُنْتُمْ صادِقِينَ وَ مَنْ أَضَلُّ مِمَّنْ يَدْعُوا مِنْ دُونِ اللَّهِ مَنْ لا يَسْتَجِيبُ لَهُ إِلى يَوْمِ الْقِيامَةِ وَ هُمْ عَنْ دُعائِهِمْ غافِلُونَ وَ إِذا حُشِرَ النَّاسُ كانُوا لَهُمْ أَعْداءً وَ كانُوا بِعِبادَتِهِمْ كافِرِينَ فَالْتَمِسْ تَوَلَّى اللَّهُ تَوْفِيقَكَ مِنْ هَذَا الظَّالِمِ مَا ذَكَرْتُ لَكَ وَ امْتَحِنْهُ وَ سَلْهُ عَنْ آيَةٍ مِنْ كِتَابِ اللَّهِ يُفَسِّرْهَا أَوْ صَلَاةِ فَرِيضَةٍ يُبَيِّنْ حُدُودَهَا وَ مَا يَجِبُ فِيهَا لِتَعْلَمَ حَالَهُ وَ مِقْدَارَهُ وَ يَظْهَرَ لَكَ عُوَارُهُ وَ نُقْصَانُهُ وَ اللَّهُ حَسِيبُهُ حَفِظَ اللَّهُ الْحَقَّ عَلَى أَهْلِهِ وَ أَقَرَّهُ فِي مُسْتَقَرِّهِ وَ قَدْ أَبَى اللَّهُ عَزَّ وَ جَلَّ أَنْ تَكُونَ الْإِمَامَةُ فِي أَخَوَيْنِ بَعْدَ الْحَسَنِ وَ الْحُسَيْنِ ع وَ إِذَا أَذِنَ اللَّهُ لَنَا فِي الْقَوْلِ ظَهَرَ الْحَقُّ وَ اضْمَحَلَّ الْبَاطِلُ وَ انْحَسَرَ عَنْكُمْ وَ إِلَى اللَّهِ أَرْغَبُ فِي الْكِفَايَةِ وَ جَمِيلِ الصُّنْعِ وَ الْوَلَايَةِ وَ حَسْبُنَا </w:t>
      </w:r>
      <w:bookmarkStart w:id="100" w:name="pg6425_49120"/>
    </w:p>
    <w:p>
      <w:pPr>
        <w:pStyle w:val="BookText"/>
        <w:rPr/>
      </w:pPr>
      <w:bookmarkEnd w:id="100"/>
      <w:r>
        <w:rPr>
          <w:rFonts w:ascii="Amiri" w:hAnsi="Amiri" w:eastAsia="Amiri" w:cs="Amiri"/>
          <w:color w:val="111111"/>
          <w:sz w:val="28"/>
          <w:sz w:val="28"/>
          <w:szCs w:val="28"/>
          <w:rtl w:val="true"/>
          <w:lang w:bidi="ar-SA"/>
        </w:rPr>
        <w:t>اللَّهُ وَ نِعْمَ الْوَكِيلُ وَ صَلَّى اللَّهُ عَلَى مُحَمَّدٍ وَ آلِ مُحَمَّدٍ</w:t>
      </w:r>
      <w:r>
        <w:rPr>
          <w:rFonts w:eastAsia="Amiri" w:cs="Amiri" w:ascii="Amiri" w:hAnsi="Amiri"/>
          <w:color w:val="111111"/>
          <w:sz w:val="28"/>
          <w:szCs w:val="28"/>
          <w:rtl w:val="true"/>
          <w:lang w:bidi="ar-SA"/>
        </w:rPr>
        <w:t xml:space="preserve">. </w:t>
      </w:r>
      <w:r>
        <w:rPr>
          <w:rStyle w:val="FootnoteAnchor"/>
          <w:rtl w:val="true"/>
        </w:rPr>
        <w:footnoteReference w:id="92"/>
      </w:r>
    </w:p>
    <w:p>
      <w:pPr>
        <w:pStyle w:val="Heading2"/>
        <w:numPr>
          <w:ilvl w:val="1"/>
          <w:numId w:val="1"/>
        </w:numPr>
        <w:rPr/>
      </w:pPr>
      <w:bookmarkStart w:id="101" w:name="__RefHeading___Toc695846_653776707"/>
      <w:bookmarkStart w:id="102" w:name="_Toc34"/>
      <w:bookmarkEnd w:id="101"/>
      <w:r>
        <w:rPr>
          <w:rtl w:val="true"/>
        </w:rPr>
        <w:t>توقیع اسحاق بن یعقوب</w:t>
      </w:r>
      <w:bookmarkEnd w:id="102"/>
    </w:p>
    <w:p>
      <w:pPr>
        <w:pStyle w:val="BookText"/>
        <w:rPr/>
      </w:pP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 نوشيدن آبجو حرام است و نوشيدن شلماب كه نوعى شربت است مانعى ندارد و امّا اموال شما را نمى‌پذيريم مگر آنكه آنرا طاهر سازيد هر كه خواهد بفرستد و هر كه خواهد قطع كند كه آنچه خداى تعالى به من داده است بهتر از آن است كه به شما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ظهور فرج، آن با خداى تعالى است و تعيين‌كنندگان وقت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اعتقاد كسى كه مى‌گويد حسين عليه السّلام كشته نشده است آن كفر و تكذيب و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حوادث واقعه، در باره آن مسائل به راويان حديث ما رجوع كنيد كه آنان حجّت من بر شما هستند من نيز حجّت خدا بر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عثمان عمروى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از او و پدرش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وثوق من است و كتاب او كتاب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علىّ بن مهزيار اهوازى، خداى تعالى به زودى قلب او را به صلاح آورد و شكّش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را براى ما فرستادى از آن رو مى‌پذيريم كه پاكيزه و طاهر است، و بهاى كنيز خواننده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شاذان بن نعيم، او مردى از شيعيان ما اهل البيت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 الخطاب محمّد بن أبى زينب اجدع، او و اصحابش ملعونند و با همفكران او مجالست مكن كه من از آنها بيزارم و پدرانم نيز از آنها بيزار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كسانى كه اموال ما را با اموال خودشان در مى‌آميزند، هر كس چيزى از اموال ما را حلال شمارد و آن را بخورد همانا آتش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خمس، آن بر شيعيان ما مباح است و تا هنگام ظهور امر ما از آن معافند تا ولادتشان پاكيزه شود و نه 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پشيمانى گروهى كه در دين خداى تعالى به واسطه آنچه به ما دادند شكّ كردند، ما از هر كسى كه فسخ بيعت كند بيعتمان را برداشتيم و نيازى به عطاى شكّ‌كنندگان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علت وقوع غيبت،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آوردید، از چیزهایی سؤال نکنید که اگر برایتان آشکار شود، شما را ناراحت می کند، بر گردن همه پدرانم بيعت سركشان زمانه بود امّا من وقتى خروج نمايم بيعت هيچ سركشى بر گردنم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انتفاع از من در غيبتم، آن مانند انتفاع از خورشيد است چون ابر آن را از ديدگان نهان سازد و من امان اهل زمينم همچنان كه ستارگان امان اهل آسمانها هستند و از امورى كه سودى برايتان ندارد پرسش نكنيد و خود را در آموختن آنچه از شما نخواسته‌اند به زحمت نيفكنيد و براى تعجيل فرج بسيار دعا كنيد كه همان فرج شماست و اى اسحاق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و بر پيروان هدايت باد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مُحَمَّدِ بْنِ عِصَامٍ الْكُلَيْنِيُّ رَضِيَ اللَّهُ عَنْهُ قَالَ حَدَّثَنَا مُحَمَّدُ بْنُ يَعْقُوبَ الْكُلَيْنِيُّ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الْعَمْرِويَّ رَضِيَ اللَّهُ عَنْهُ أَنْ يُوصِلَ لِي كِتَاباً قَدْ سَأَلْتُ فِيهِ عَنْ مَسَائِلَ أَشْكَلَتْ عَلَيَّ فَوَرَدَتْ فِي التَّوْقِيعِ بِخَطِّ مَوْلَانَا صَاحِبِ الزَّمَانِ ع أَمَّا مَا سَأَلْتَ عَنْهُ أَرْشَدَكَ اللَّهُ وَ ثَبَّتَكَ مِنْ أَمْرِ الْمُنْكِرِينَ لِي مِنْ أَهْلِ بَيْتِنَا وَ بَنِي عَمِّنَا فَاعْلَمْ أَنَّهُ لَيْسَ بَيْنَ اللَّهِ عَزَّ وَ جَلَّ وَ بَيْنَ أَحَدٍ قَرَابَةٌ وَ مَنْ أَنْكَرَنِي فَلَيْسَ مِنِّي وَ سَبِيلُهُ سَبِيلُ ابْنِ نُوحٍ ع أَمَّا سَبِيلُ عَمِّي جَعْفَرٍ وَ وُلْدِهِ فَسَبِيلُ إِخْوَةِ يُوسُفَ ع أَمَّا الْفُقَّاعُ فَشُرْبُهُ حَرَامٌ وَ لَا بَأْسَ بِالشَّلْمَابِ وَ أَمَّا أَمْوَالُكُمْ فَلَا نَقْبَلُهَا إِلَّا لِتَطَهَّرُوا فَمَنْ شَاءَ فَلْيَصِلْ وَ مَنْ شَاءَ فَلْيَقْطَعْ فَما آتانِيَ اللَّهُ خَيْرٌ مِمَّا آتاكُمْ وَ أَمَّا ظُهُورُ الْفَرَجِ فَإِنَّهُ إِلَى اللَّهِ تَعَالَى ذِكْرُهُ وَ كَذَبَ الْوَقَّاتُونَ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 مَنْ زَعَمَ أَنَّ الْحُسَيْنَ ع لَمْ يُقْتَلْ فَكُفْرٌ وَ تَكْذِيبٌ وَ ضَلَالٌ وَ أَمَّا الْحَوَادِثُ الْوَاقِعَةُ فَارْجِعُوا فِيهَا إِلَى رُوَاةِ حَدِيثِنَا فَإِنَّهُمْ حُجَّتِي عَلَيْكُمْ وَ أَنَا حُجَّةُ اللَّهِ عَلَيْهِم وَ أَمَّا مُحَمَّدُ بْنُ عُثْمَانَ الْعَمْرِويُّ رَضِيَ اللَّهُ عَنْهُ وَ عَنْ أَبِيهِ مِنْ قَبْلُ فَإِنَّهُ ثِقَتِي وَ كِتَابُهُ كِتَابِي وَ أَمَّا مُحَمَّدُ بْنُ عَلِيِّ بْنِ مَهْزِيَارَ الْأَهْوَازِيُّ فَسَيُصْلِحُ اللَّهُ لَهُ قَلْبَهُ وَ يُزِيلُ عَنْهُ شَكَّهُ وَ أَمَّا مَا وَصَلْتَنَا بِهِ فَلَا قَبُولَ عِنْدَنَا إِلَّا لِمَا طَابَ وَ طَهُرَ وَ ثَمَنُ الْمُغَنِّيَةِ حَرَامٌ وَ أَمَّا مُحَمَّدُ بْنُ شَاذَانَ بْنِ نُعَيْمٍ فَهُوَ رَجُلٌ مِنْ شِيعَتِنَا أَهْلَ الْبَيْتِ وَ أَمَّا أَبُو الْخَطَّابِ مُحَمَّدُ بْنُ أَبِي زَيْنَبَ الْأَجْدَعُ فَمَلْعُونٌ وَ أَصْحَابُهُ مَلْعُونُونَ فَلَا تُجَالِسْ أَهْلَ مَقَالَتِهِمْ فَإِنِّي مِنْهُمْ بَرِي‌ءٌ وَ آبَائِي ع مِنْهُمْ بِرَاءٌ وَ أَمَّا الْمُتَلَبِّسُونَ بِأَمْوَالِنَا فَمَنِ اسْتَحَلَّ مِنْهَا شَيْئاً فَأَكَلَهُ فَإِنَّمَا يَأْكُلُ النِّيرَانَ وَ أَمَّا الْخُمُسُ فَقَدْ أُبِيحَ لِشِيعَتِنَا وَ جُعِلُوا مِنْهُ فِي حِلٍّ إِلَى وَقْتِ ظُهُورِ أَمْرِنَا لِتَطِيبَ وِلَادَتُهُمْ وَ لَا تَخْبُثَ وَ أَمَّا نَدَامَةُ قَوْمٍ قَدْ شَكُّوا فِي دِينِ اللَّهِ عَزَّ وَ جَلَّ عَلَى مَا وَصَلُونَا بِهِ فَقَدْ أَقَلْنَا مَنِ اسْتَقَالَ وَ لَا حَاجَةَ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صِلَةِ الشَّاكِّينَ وَ أَمَّا عِلَّةُ مَا وَقَعَ مِنَ الْغَيْبَةِ فَإِنَّ اللَّهَ عَزَّ وَ جَلَّ يَقُولُ يا أَيُّهَا الَّذِينَ آمَنُوا لا تَسْئَلُوا عَنْ أَشْياءَ إِنْ تُبْدَ لَكُمْ تَسُؤْكُمْ إِنَّهُ لَمْ يَكُنْ لِأَحَدٍ مِنْ آبَائِي ع إِلَّا وَ قَدْ وَقَعَتْ فِي عُنُقِهِ بَيْعَةٌ لِطَاغِيَةِ زَمَانِهِ وَ إِنِّي أَخْرُجُ حِينَ أَخْرُجُ وَ لَا بَيْعَةَ لِأَحَدٍ مِنَ الطَّوَاغِيتِ فِي عُنُقِي وَ أَمَّا وَجْهُ الِانْتِفَاعِ بِي فِي غَيْبَتِي فَكَالانْتِفَاعِ بِالشَّمْسِ إِذَا غَيَّبَتْهَا عَنِ الْأَبْصَارِ السَّحَابُ وَ إِنِّي لَأَمَانٌ لِأَهْلِ الْأَرْضِ كَمَا أَنَّ النُّجُومَ أَمَانٌ لِأَهْلِ السَّمَاءِ فَأَغْلِقُوا بَابَ السُّؤَالِ عَمَّا لَا يَعْنِيكُمْ وَ لَا تَتَكَلَّفُوا عِلْمَ مَا قَدْ كُفِيتُمْ وَ أَكْثِرُوا الدُّعَاءَ بِتَعْجِيلِ الْفَرَجِ فَإِنَّ ذَلِكَ فَرَجُكُمْ وَ السَّلَامُ عَلَيْكَ يَا إِسْحَاقَ بْنَ يَعْقُوبَ وَ عَلى مَنِ اتَّبَعَ الْهُدى</w:t>
      </w:r>
      <w:r>
        <w:rPr>
          <w:rFonts w:eastAsia="Amiri" w:cs="Amiri" w:ascii="Amiri" w:hAnsi="Amiri"/>
          <w:color w:val="111111"/>
          <w:sz w:val="28"/>
          <w:szCs w:val="28"/>
          <w:rtl w:val="true"/>
          <w:lang w:bidi="ar-SA"/>
        </w:rPr>
        <w:t xml:space="preserve">. </w:t>
      </w:r>
      <w:r>
        <w:rPr>
          <w:rStyle w:val="FootnoteAnchor"/>
          <w:rtl w:val="true"/>
        </w:rPr>
        <w:footnoteReference w:id="94"/>
      </w:r>
      <w:bookmarkStart w:id="103" w:name="pg6425_49123"/>
    </w:p>
    <w:p>
      <w:pPr>
        <w:pStyle w:val="Heading2"/>
        <w:numPr>
          <w:ilvl w:val="1"/>
          <w:numId w:val="1"/>
        </w:numPr>
        <w:rPr/>
      </w:pPr>
      <w:bookmarkStart w:id="104" w:name="__RefHeading___Toc695848_653776707"/>
      <w:bookmarkStart w:id="105" w:name="_Toc35"/>
      <w:bookmarkEnd w:id="103"/>
      <w:bookmarkEnd w:id="104"/>
      <w:r>
        <w:rPr>
          <w:rtl w:val="true"/>
        </w:rPr>
        <w:t xml:space="preserve">تعارضِ </w:t>
      </w:r>
      <w:r>
        <w:rPr>
          <w:rtl w:val="true"/>
        </w:rPr>
        <w:t>«</w:t>
      </w:r>
      <w:r>
        <w:rPr>
          <w:rtl w:val="true"/>
        </w:rPr>
        <w:t>توقیع احمدبن اسحاق</w:t>
      </w:r>
      <w:r>
        <w:rPr>
          <w:rtl w:val="true"/>
        </w:rPr>
        <w:t xml:space="preserve">» </w:t>
      </w:r>
      <w:r>
        <w:rPr>
          <w:rtl w:val="true"/>
        </w:rPr>
        <w:t>با</w:t>
      </w:r>
      <w:r>
        <w:rPr>
          <w:rtl w:val="true"/>
        </w:rPr>
        <w:t>«</w:t>
      </w:r>
      <w:r>
        <w:rPr>
          <w:rtl w:val="true"/>
        </w:rPr>
        <w:t>روایاتِ کتمان عیب</w:t>
      </w:r>
      <w:r>
        <w:rPr>
          <w:rtl w:val="true"/>
        </w:rPr>
        <w:t>»</w:t>
      </w:r>
      <w:bookmarkEnd w:id="105"/>
    </w:p>
    <w:p>
      <w:pPr>
        <w:pStyle w:val="BookText"/>
        <w:rPr/>
      </w:pPr>
      <w:r>
        <w:rPr>
          <w:rFonts w:ascii="IRNazanin" w:hAnsi="IRNazanin" w:eastAsia="IRNazanin"/>
          <w:color w:val="111111"/>
          <w:sz w:val="28"/>
          <w:sz w:val="28"/>
          <w:szCs w:val="28"/>
          <w:rtl w:val="true"/>
          <w:lang w:bidi="fa-IR"/>
        </w:rPr>
        <w:t>سوره ی نور در حرمت اشاعه ی فاش کردن کارهای زشت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 الْآخِرَةِ وَ اللَّهُ يَعْلَمُ وَ أَنْتُمْ لا تَعْلَمُونَ</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قطعاً کسانی که دوست دارند اینکه کارهای زشت را در کسانی که ایمان آورده اند شایع کنند، برای آنها در دنیا و آخرت عذاب دردناکی خواهدبود و خدا می داند و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حرمت افشاء سرّ مؤمنین در روایتی آمده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المؤمن على </w:t>
      </w:r>
    </w:p>
    <w:p>
      <w:pPr>
        <w:pStyle w:val="BookText"/>
        <w:rPr/>
      </w:pPr>
      <w:r>
        <w:rPr>
          <w:rFonts w:ascii="Amiri" w:hAnsi="Amiri" w:eastAsia="Amiri" w:cs="Amiri"/>
          <w:color w:val="111111"/>
          <w:sz w:val="28"/>
          <w:sz w:val="28"/>
          <w:szCs w:val="28"/>
          <w:rtl w:val="true"/>
          <w:lang w:bidi="ar-SA"/>
        </w:rPr>
        <w:t>المؤمن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سفليه،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إنما هي إذاعة سره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مؤمن برای مؤمن حرام است آیا اینگونه است؟ امام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مراد همان عورتین است که نگاه به آن حرام است؟ امام فرمود اینکه ذهن تو به آن معنا می‌رود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یعنی افشای سر او به منزله عورت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امر پنهانی و محرمانه از جهت اینکه سرّ است؛ تعبیر عورت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روایت دیگری نیز وارد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ما یکون العبد الی الکفر ان یواخی الرجل علی الدین فیحصی علیه عثراته و زلّالته بها یوما</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نزدیک ترین موقعیت بنده به مرکز کفر، زمانی است که با فردی بر اساس دین برادری کند و لغزشها و خطاهای او را برشمرد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وی را به سبب آنها ملامت و سرزنش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که منع از افشای عیب های دیگران در آن شده است با این توقیع که امام زمان علیه السلام تمامی فسق ها و عمل های خارج از </w:t>
      </w:r>
    </w:p>
    <w:p>
      <w:pPr>
        <w:pStyle w:val="BookText"/>
        <w:rPr/>
      </w:pPr>
      <w:r>
        <w:rPr>
          <w:rFonts w:ascii="IRNazanin" w:hAnsi="IRNazanin" w:eastAsia="IRNazanin"/>
          <w:color w:val="111111"/>
          <w:sz w:val="28"/>
          <w:sz w:val="28"/>
          <w:szCs w:val="28"/>
          <w:rtl w:val="true"/>
          <w:lang w:bidi="fa-IR"/>
        </w:rPr>
        <w:t>دین جعفر را فاش می کند در تعارض است، بدین وسیله پی می بریم این توقیع با توجه به ضعف سندی که دارد صحیح نمی باشد و جعلی است یا لااقل در آن دست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توقیع احمد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شمردنِ گناهانِ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ما یعرف حلالاً من حرام و لایفرق بین خطاء و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لایعرف حدود الصلواة و وقتها ام بورع؟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شهید علی ترکه الصلاة الفرض اربعین یوماً یزعم ذلک لطلب الشعوذه و لعل خبره قد تادّی الیکم و هاتیک ظروف مسکره منصوبه</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به خدا قسم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را از حرام نمی داند و فرق بین خوب و بد نمی گذارد و احکام نماز حتّی وقت نماز را نمی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ورع و تقوی دارد؟</w:t>
      </w:r>
    </w:p>
    <w:p>
      <w:pPr>
        <w:pStyle w:val="BookText"/>
        <w:rPr/>
      </w:pPr>
      <w:r>
        <w:rPr>
          <w:rFonts w:ascii="IRNazanin" w:hAnsi="IRNazanin" w:eastAsia="IRNazanin"/>
          <w:color w:val="111111"/>
          <w:sz w:val="28"/>
          <w:sz w:val="28"/>
          <w:szCs w:val="28"/>
          <w:rtl w:val="true"/>
          <w:lang w:bidi="fa-IR"/>
        </w:rPr>
        <w:t>خداوند شاهد است که نماز واجب خود را برای فراگیری شعبده بازی ترک کرده است و شاید خبرش به شما رسیده باشد از ظروف مشروب و آثار دیگر گناهان او که مشهور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توقیع قسم خورده شده است که عمویش جعفر اصلاً حلال و حرام را بلد نبوده و بین خوب و بد فرق نمی گذارد و برای فراگیری </w:t>
      </w:r>
    </w:p>
    <w:p>
      <w:pPr>
        <w:pStyle w:val="BookText"/>
        <w:rPr/>
      </w:pPr>
      <w:r>
        <w:rPr>
          <w:rFonts w:ascii="IRNazanin" w:hAnsi="IRNazanin" w:eastAsia="IRNazanin"/>
          <w:color w:val="111111"/>
          <w:sz w:val="28"/>
          <w:sz w:val="28"/>
          <w:szCs w:val="28"/>
          <w:rtl w:val="true"/>
          <w:lang w:bidi="fa-IR"/>
        </w:rPr>
        <w:t>شعبده بازی نمازهایش را نخوانده است و سپس میفرماید شاید این خبر به شما رسیده باشد که ظروف خمر او در خانه اش هنوز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و تأمّل در این توقیع که متعارض و ناسازگار است با روایات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در حرام بودن افشای گناهان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یابید که امام زمان علیه السلام هرگز شخصی را اینگونه تنزّل نمی دهد و شخصیتش را خرد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رسد که آن شخص عموی بزرگوارشان فرزند بلافصل امام هادی علیه السلام باشد که بخواهند از امور پنهانی وی خبر دهند و قسم بخورند براینکه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حلال و حرام را نمی داند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بین خطا و درست نمی گذارد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و وقت نماز را نمی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ورع و تقوا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روز نماز نخوانده است برای طلب شعبده بازی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ظروف خمر در خانه اش هست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اِفشای اسرار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 اگر حضرت می خواستند توسط توقیعشان عدم امامتِ جعفر را ثابت کنند کافی بود به جناب احمد بن اسحاق بفرمایند او امام از جانب حق تعالی </w:t>
      </w:r>
    </w:p>
    <w:p>
      <w:pPr>
        <w:pStyle w:val="BookText"/>
        <w:rPr/>
      </w:pPr>
      <w:r>
        <w:rPr>
          <w:rFonts w:ascii="IRNazanin" w:hAnsi="IRNazanin" w:eastAsia="IRNazanin"/>
          <w:color w:val="111111"/>
          <w:sz w:val="28"/>
          <w:sz w:val="28"/>
          <w:szCs w:val="28"/>
          <w:rtl w:val="true"/>
          <w:lang w:bidi="fa-IR"/>
        </w:rPr>
        <w:t>نیست و احمد بن اسحاق که ایمان به آن حضرت دارد 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توقیع احمد بن روح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یابن ابی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امامتِ جعفر قائل نشو و به او مایل نباش</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ولی در توقیعِ احمد بن اسحاق تذکّر امام زمان علیه السلام به گونه ای است که سرّ پنهانی جعفر را مکشوف کرده اند و بطور کلّی شخصیت حقیقی و حقوقی اش را مخدوش و خُرد نموده اند به طوری که میان شیعیان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ارزش و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ناسازگاری بین این توقیع با روایات کتمان عیوب، دلیل آشکاری است بر عدم صحّت این توقیع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اصول فقه بحثی گسترده دراین باره مطرح است که با این روایات متعارض چگونه باید برخورد کرد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روایتی که در آن عیوب جناب جعفر را آشکار نموده است با روایات کتمان عیوب ناسازگار میباشد که احتمال می رود دشمن این عبارات را وارد کرده است که جعل بودن آنها ثابت می شود که در این صورت باید از آنها دست کشید یا حمل بر تقیّه نمود به این نحو که می خواستند جان جناب جعفر را حفظ کنند</w:t>
      </w:r>
      <w:r>
        <w:rPr>
          <w:rFonts w:eastAsia="IRNazanin" w:cs="IRNazanin"/>
          <w:color w:val="111111"/>
          <w:sz w:val="28"/>
          <w:szCs w:val="28"/>
          <w:rtl w:val="true"/>
          <w:lang w:bidi="fa-IR"/>
        </w:rPr>
        <w:t xml:space="preserve">. </w:t>
      </w:r>
      <w:bookmarkStart w:id="106" w:name="pg6425_49128"/>
    </w:p>
    <w:p>
      <w:pPr>
        <w:pStyle w:val="Heading2"/>
        <w:numPr>
          <w:ilvl w:val="1"/>
          <w:numId w:val="1"/>
        </w:numPr>
        <w:rPr/>
      </w:pPr>
      <w:bookmarkStart w:id="107" w:name="__RefHeading___Toc695850_653776707"/>
      <w:bookmarkStart w:id="108" w:name="_Toc36"/>
      <w:bookmarkEnd w:id="106"/>
      <w:bookmarkEnd w:id="107"/>
      <w:r>
        <w:rPr>
          <w:rtl w:val="true"/>
        </w:rPr>
        <w:t>حدّ زدن برای اِفتریٰ و تهمت</w:t>
      </w:r>
      <w:bookmarkEnd w:id="108"/>
    </w:p>
    <w:p>
      <w:pPr>
        <w:pStyle w:val="BookText"/>
        <w:rPr/>
      </w:pPr>
      <w:r>
        <w:rPr>
          <w:rFonts w:ascii="IRNazanin" w:hAnsi="IRNazanin" w:eastAsia="IRNazanin"/>
          <w:color w:val="111111"/>
          <w:sz w:val="28"/>
          <w:sz w:val="28"/>
          <w:szCs w:val="28"/>
          <w:rtl w:val="true"/>
          <w:lang w:bidi="fa-IR"/>
        </w:rPr>
        <w:t>تهمت، آفت 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لاقی و اجتماعی، سلاح برنده ای است كه دشمنان حق و تجاوزگران به حریم انسانیت در طول تاریخ و خاصه در راستای تاریخ ادیان الهی علیه پیامبران و امامان معصوم علیهم السلام و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لایه داران هدایت بشریت آن را بارها به كار گرفته و با این حربه تاكنون ضربه های كوبنده ای هم بر پیكره انسانیت وارد آورده اند و هم اهداف شوم خود را پیش برده 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كاربرد این سلاح بُرنده كه عموماً از سوی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اغوت ها و استبدادگران و مزدوران جیره خوار آنها و افراد مغرض و آلوده اعمال می گردیده است، گاهی چنان ویرانگر بوده كه پیامبران معصوم و فرستادگان خداوند را كه برای هدایت و سامان بخشیدن به مشكلات بشریت آمده بودند و بر سر این هدف فداكاری می كردند و حتی جان می باختند، آنان را دشمنان مردم و مخرب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امعه معرفی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حربه تهمت در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تاریخ از سوی حسودان و قدرت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لبان و بیمار دلان و گاهی افراد پست و سست عنصر و شكست خورده بوده که وسیله عقده گشایی یا جنگ و یا وسیله از میدان بدر كردن رقیب 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 كردن كسی كه مورد عناد و كینه آنان بوده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افراد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 در میدان زندگی و در صحنه ادای رسالت خویش ضربه ها دیده اند و محروم و مظلوم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دین خدا نوح نبی علیه السلام را دیوانه، موسی علیه السلام را جادوگر، هود علیه السلام را سفیه و نادان، پیامبر عالیقدر اسلام صلی الله علیه و آله را شاعر، كاهن و مجنون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بسیاری از علما و دانشمندان که مورد افترا و تهمت قرار گرفتند به انزوا و زندان و حبس و تبعید مبتلا شده و زحمات طاقت فرسا و هستی و حیات آنان نابود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زدن به بى گناه از زشت ترین كارهایى است كه اسلام آن را به شدت محكوم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روایات متعدد اسلامى كه درباره این موضوع وارد شده است، نظر اسلام را در این زمینه روشن مى سازد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یَکْسِبْ خَطیئَةً أَوْ إِثْمًا ثُمَّ یَرْمِ بِهِ بَریئًا فَقَدِ احْتَمَلَ بُهْتانًا وَ إِثْمًا مُبینًا</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کسی که خطا یا گناهی مرتکب شود، سپس بی گناهی را متهم سازد، بار بهتان و گناهِ آشکاری بر دوش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دادن سخن یا فعل ناحق یا صفت نادرست به دیگری که موجب آبروریزی وی می شود، گناهی نابخشودنی و یکی از گناهان کبیره زبانی است که در برخی از مصادیق آن جرم نیز تلقی شده و احکام قانونی چون حد و تعزیر بر آن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هر چند این نسبت دادن برخاسته از اعتقاد فرد باشد، جایز و روا نیست؛ زیرا تا زمانی که چیزی بر اساس ادله محکمه پسند اثبات نشده باشد، بیان هر سخن یا کار نادرست یا صفت ناروا به دیگری، عملی ضد اخلاقی، گناهی نابخشودنی و گاه جرم قانونی است که تبعات حقوقی و کیفری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های ناروا می تواند در قالب و اشکال گوناگونی از جمله تهمت، افترا، بهتان و مانند آن ها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سوء ظن را نیز جزو آن دانسته اند، ولی این بدگمانی تا زمانی که به لفظ در نیاید از مصادیق نسبت دادن نیست، بلکه زمانی که این نسبت ها به زبان و رفتار بیان شود، به عنوان مصادیق این موضوع در می آید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میان غیبت و تهمت تفاوت ماهوی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درباره فرق تهمت و غیبت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 دانید غیبت 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او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برادرت چیزی بگویی که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می گوئیم در برادرم بود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می گویی در او باشد، غیبتش کرده ای و اگر آنچه می گویی در او نباشد، به او تهمت زده ای</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امام صادق علیه السلام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الغیبةِ ان تقول فی اخیک ما ستره الله علیه، و ان من البهتان ان تقول فی اخیک ما لیس فیه؛</w:t>
      </w:r>
    </w:p>
    <w:p>
      <w:pPr>
        <w:pStyle w:val="BookText"/>
        <w:rPr/>
      </w:pPr>
      <w:r>
        <w:rPr>
          <w:rFonts w:ascii="IRNazanin" w:hAnsi="IRNazanin" w:eastAsia="IRNazanin"/>
          <w:color w:val="111111"/>
          <w:sz w:val="28"/>
          <w:sz w:val="28"/>
          <w:szCs w:val="28"/>
          <w:rtl w:val="true"/>
          <w:lang w:bidi="fa-IR"/>
        </w:rPr>
        <w:t>غیبت آن است که در مورد برادرت آنچه را خدا پوشانده بیان کنی و بهتان آن است که آنچه در او نیست را به او نسبت دهی</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البته امام صادق علیه السلام نسبت به افراد هشدار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فریب داد نباید امین بشماری و هر کس را امین یافتی متهم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عظمت گناه بهتان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البهتان علی البریء اثقل من الجبال الراسیات</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تهمت زدن به بی گناه از کوههای عظیم نیز سنگین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نسبت های ناروا از نظر حقوقی جرم تلقی می شود و بر نسبت دهنده به عنوان مجرم کیفرهایی مشخص شده لذا در قانون بر وی جمله ای از حدود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خداوند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 فرماید که افترا به زن عفیف بدون داشتن شاهد، سبب محکوم شدن به هشتاد 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نه تنها این گونه افراد را تحت مجازات شدید قرار مى دهد؛ بلكه در دراز مدت نیز سخن و شهادتشان را از ارزش و اعتبار مى اندازد، تا نتوانند حیثیت پاكان را لكه 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داغ فسق بر پیشانیشان مى نهد و در جامعه رسوایشان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سختگیرى در مورد حفظ حیثیت مردم پاكدامن، منحصر به اینجا نیست؛بلکه در بسیارى از تعلیمات اسلام منعكس است و همگى از ارزش فوق العاده اى كه اسلام براى حیثیت زن و مرد با ایمان و پاكدامن قائل شده است، حكایت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حدیثى از امام صادق علیه السلام مى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اتَّهَمَ المُؤُمِنُ اَخاهُ اِنماثَ الایمانُ مِن قَلبِهِ كَما یَنماثُ المِلحُ فِى الماءِ</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مؤمن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تهمت بزند، ایمان در قلب او از میان مى‌رود، همچنان كه نمك در آب، ذوب </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 كه اسلام هرگز راه بازگشت را بر كسى نمى بندد؛ بلكه در هر فرصتى آلودگان را تشویق به پاكسازى خویش و جبران اشتباهات گذشته مى كند، در آیه بعد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كه بعدا از این عمل توبه كنند و به اصلاح و جبران پردازند كه خداوند آنها را مشمول عفو و بخشش خود قرار مى دهد، خدا غفور و رحیم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باید توجّه داشت چنانکه قبلاً متذکرشدیم اگر شخصی به مؤمنی افترا بندد مستحقّ حدّ شرعی می شود بنابر این در مورد جناب جعفر علیه السلام باید جانب احتیاط را پیش گرفت و نسبت به آن ذریّه پاک رسول خدا صلی الله علیه و آله افتری زده نشود اگرچه روایاتی بدون سند و با راویان مجهول در گناه و معصیت وی نقل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مورد حضرت داوود نیز همین گونه روایاتی در مذمّتش نقل گردیده که نباید آنها را پذیرفت لذا امیرالمؤمنین علیه السلام فرمودند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کسی را بیابم که در مورد داوود علیه السلام تصوّر به گناه نماید او را دو بار حدّ خواهم زد یکبار به خاطر تهمتی که روا داشته و بار دیگر بدان جهت که شأن پیامبری او را مورد خدشه قرار داده است</w:t>
      </w:r>
      <w:r>
        <w:rPr>
          <w:rFonts w:eastAsia="IRNazanin" w:cs="IRNazanin"/>
          <w:color w:val="111111"/>
          <w:sz w:val="28"/>
          <w:szCs w:val="28"/>
          <w:rtl w:val="true"/>
          <w:lang w:bidi="fa-IR"/>
        </w:rPr>
        <w:t xml:space="preserve">. </w:t>
      </w:r>
      <w:r>
        <w:rPr>
          <w:rStyle w:val="FootnoteAnchor"/>
          <w:rtl w:val="true"/>
        </w:rPr>
        <w:footnoteReference w:id="106"/>
      </w:r>
      <w:bookmarkStart w:id="109" w:name="pg6425_49134"/>
    </w:p>
    <w:p>
      <w:pPr>
        <w:pStyle w:val="BookText"/>
        <w:rPr/>
      </w:pPr>
      <w:bookmarkEnd w:id="109"/>
      <w:r>
        <w:rPr>
          <w:rFonts w:ascii="IRNazanin" w:hAnsi="IRNazanin" w:eastAsia="IRNazanin"/>
          <w:color w:val="111111"/>
          <w:sz w:val="28"/>
          <w:sz w:val="28"/>
          <w:szCs w:val="28"/>
          <w:rtl w:val="true"/>
          <w:lang w:bidi="fa-IR"/>
        </w:rPr>
        <w:t>ابوبصیر از امام جعفر صادق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پیرامون داوود علیه السلام و اوریا مطالب متناقضی را بر زبان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ها ساخته اهل عامّه است و امامیه در آن نقش ندارند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چنین است جناب جعفر علیه السلام ذریه رسول خدا صلی الله علیه و آله که نباید با استناد به روایات ضعیف و بدون سند به حضرتش تهمت زده شود که گناهی است نابخشودنی و دارای حدّ افترا </w:t>
      </w:r>
      <w:r>
        <w:rPr>
          <w:rFonts w:eastAsia="IRNazanin" w:cs="IRNazanin"/>
          <w:color w:val="111111"/>
          <w:sz w:val="28"/>
          <w:szCs w:val="28"/>
          <w:rtl w:val="true"/>
          <w:lang w:bidi="fa-IR"/>
        </w:rPr>
        <w:t>!!!</w:t>
      </w:r>
    </w:p>
    <w:p>
      <w:pPr>
        <w:pStyle w:val="Heading2"/>
        <w:numPr>
          <w:ilvl w:val="1"/>
          <w:numId w:val="1"/>
        </w:numPr>
        <w:rPr/>
      </w:pPr>
      <w:bookmarkStart w:id="110" w:name="__RefHeading___Toc695852_653776707"/>
      <w:bookmarkStart w:id="111" w:name="_Toc37"/>
      <w:bookmarkEnd w:id="110"/>
      <w:r>
        <w:rPr>
          <w:rtl w:val="true"/>
        </w:rPr>
        <w:t>داستان افترای به حضرت داوود پیامبر</w:t>
      </w:r>
      <w:bookmarkEnd w:id="111"/>
    </w:p>
    <w:p>
      <w:pPr>
        <w:pStyle w:val="BookText"/>
        <w:rPr/>
      </w:pPr>
      <w:r>
        <w:rPr>
          <w:rFonts w:ascii="IRNazanin" w:hAnsi="IRNazanin" w:eastAsia="IRNazanin"/>
          <w:color w:val="111111"/>
          <w:sz w:val="28"/>
          <w:sz w:val="28"/>
          <w:szCs w:val="28"/>
          <w:rtl w:val="true"/>
          <w:lang w:bidi="fa-IR"/>
        </w:rPr>
        <w:t xml:space="preserve">روایت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داوود پیامبر در محراب عبادت نشسته بود که متوجّه شد پرنده ای زیبا با بالهایی از زبرجد سبز و پاهایی از یاقوت سرخ و منقاری از مروارید درخشان در کنار او بر زمین نشست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لحظه پرنده از نزد او پرکشید و به طرف خانه اوریا حرکت کرد، داوود پیامبر که به دنبال آن پرنده حرکت کرده بود ناگاه چشمش به همسر اوریا افتاد که در حیات خانه مشغول شستشوی خویش است، با دیدن این منظره فریفته آن زن گشت و حالت عبادت خویش را از دست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زمان همسر این زن یعنی اوریا به فرمان داوود در جبهه های جنگ به سر می برد، داوود در نامه ای که برای سران لشگر خود نوشت تأکید کرد که صندوق موسی را در میان خود و دشمن قرار دهند و هر کس که بدان نزدیک گشت در مراجعت بی درنگ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آن حضرت سفارش کرد تا اوریا را برای طعمه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صندوق نزدیک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اوریا در میدان جنگ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داوود پیامبر زن اوریا را گرفت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البته باید توجّه داشت همانگونه که قبلاً متذکّر شدیم سیاق این روایت با روایات ابناءعامّه موافق است و از طریق شیعیان دلایل متعددی برای ردّ آن عنوان شده است از جمله حدّ افترا است که بر معتقد به آن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کلام اینکه نظیر این اتّهامی که به داوودِ پیامبر زده شده است از طریق روایاتی که مشکوک هستند به جناب جعفر بیشتر زده شده است که تمام این روایات به جهت ضعفِ سندی که دارند باید بگوئیم یا جعلی هستند یا از روی تقیّه صادر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هایی که به جناب جعفر فرزند امام هادی علیه السلام زده شده است بدون توجّه به اینکه وی فرزند معصوم و تربیت یافته معصوم است مختصراً این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تارک الصّلوة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شرب خمر می نموده و مست می گردیده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صدد قتل امام زمان خود برآمده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امامت کرده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حرام می خورده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زنان را می پوشیده و به لهو و لعب می پرداخته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رقاصی می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دنباله رو شعبده بازی و جادوگری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کذّاب و دروغگو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قمار می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یکصد و بیست فرزند بوده تا بدین وسیله بر زن بازی او ثابت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مستنداتِ این تهمت ها و افتراهاچنین برمی آید که مخالفین از این طریق می خواستند به بیت امامت حمله کنند و آن را مخدوش و بی ارزش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فحشاء و منکری که بذهنشان می آمده به این ذریّه رسول خدا زده 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به جناب داوودِ پیامبر حمله شده و با روایات جعلی به وی تهمت هایی را نسبت می دهند تا به پیشوایان و امامان باطل خود بها دهند که اگر آنها گناه می کردند و دنبال شهواتشان بودند العیاذ باللّه </w:t>
      </w:r>
    </w:p>
    <w:p>
      <w:pPr>
        <w:pStyle w:val="BookText"/>
        <w:rPr/>
      </w:pPr>
      <w:r>
        <w:rPr>
          <w:rFonts w:ascii="IRNazanin" w:hAnsi="IRNazanin" w:eastAsia="IRNazanin"/>
          <w:color w:val="111111"/>
          <w:sz w:val="28"/>
          <w:sz w:val="28"/>
          <w:szCs w:val="28"/>
          <w:rtl w:val="true"/>
          <w:lang w:bidi="fa-IR"/>
        </w:rPr>
        <w:t>انبیاء و فرزند انبیاء هم این گونه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ندانستند که این تهمت ها برای کسی که آنها را بپذیرد و نسبت دهد دارای حدّ شرعی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جهت روا داشتن افترا به یک مسلمان بدون دلیل و بیّنه قطع آور چه رسد به فرزند امام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به جهت خدشه وارد کردن به مقام و منزلت بیت امامت تا به این وسیله تمامی فضایل و مناقب سادات و علویان را زیر سؤال برده و با همه آنان به دشمنی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احترام گذاشتن به فرزندان ائمه معصومین علیهم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من اکرامهم و احترامهم علی کل حال، و ان لا تحقّرهم و لا تستهین بهم لأنتسابهم الینا فتکونون من الخاسرین</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ائمه 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اکرام و احترام کنید در هر حالی که باشند، و نباید آنان را تحقیر و اهانت نمایید بجهت انتسابشان به ما که از زیان کاران خواهید بود</w:t>
      </w:r>
      <w:r>
        <w:rPr>
          <w:rFonts w:eastAsia="IRNazanin" w:cs="IRNazanin"/>
          <w:color w:val="111111"/>
          <w:sz w:val="28"/>
          <w:szCs w:val="28"/>
          <w:rtl w:val="true"/>
          <w:lang w:bidi="fa-IR"/>
        </w:rPr>
        <w:t xml:space="preserve">. </w:t>
      </w:r>
      <w:bookmarkStart w:id="112" w:name="pg6425_49138"/>
    </w:p>
    <w:p>
      <w:pPr>
        <w:pStyle w:val="Heading2"/>
        <w:numPr>
          <w:ilvl w:val="1"/>
          <w:numId w:val="1"/>
        </w:numPr>
        <w:rPr/>
      </w:pPr>
      <w:bookmarkStart w:id="113" w:name="__RefHeading___Toc695854_653776707"/>
      <w:bookmarkStart w:id="114" w:name="_Toc38"/>
      <w:bookmarkEnd w:id="112"/>
      <w:bookmarkEnd w:id="113"/>
      <w:r>
        <w:rPr>
          <w:rtl w:val="true"/>
        </w:rPr>
        <w:t>آثار زیان بار افترا و تهمت و بهتان</w:t>
      </w:r>
      <w:bookmarkEnd w:id="114"/>
    </w:p>
    <w:p>
      <w:pPr>
        <w:pStyle w:val="BookText"/>
        <w:rPr/>
      </w:pPr>
      <w:r>
        <w:rPr>
          <w:rFonts w:ascii="IRNazanin" w:hAnsi="IRNazanin" w:eastAsia="IRNazanin"/>
          <w:color w:val="111111"/>
          <w:sz w:val="28"/>
          <w:sz w:val="28"/>
          <w:szCs w:val="28"/>
          <w:rtl w:val="true"/>
          <w:lang w:bidi="fa-IR"/>
        </w:rPr>
        <w:t>آثار بهتان و تهمت به انسان‌ها تبعاتی دارد که در اینجا به برخی از آنها اشاره می‌کنیم تا از نقل تهمت های جعلی و ثابت نشده در حق جناب جعفر خودداری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دادن هر گونه نسبت ناروا در هر شکل و قالبی بویژه بهتان یک گناه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نسبت ناروا گناه است، از نظر شرعی حرام بوده و مرتکب آن نیز مرتکب حرام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نسبت‌های ناروا حتی اگر از نظر گوینده آن درست باشد، به دلیل آنکه اثبات نشده، از مصادیق دروغ بوده و آثار دروغ بر آن بار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نسبت ناروا دادن به مؤمنان به ویژه به پیامبر صلی الله علیه و آله موجب قرار گرفتن در زمره ستمگران و ظالمان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بدفرجامی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نسبت ناروایی می‌زند باید بداند که به سرانجام بدی دچار می‌شود و بدفرجامی پاداش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دهنده ناروا گرفتار عذاب اخروی خواهدشد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نور، آیه</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دیگری بویژه همسرش نسبتی ناروا می‌دهد از سوی خداوند مورد توبیخ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نفرین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کسانی را که نسبت ناروا می‌دهند لعن و نفرین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نور،آیات</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بیان می‌شود که این لعن و نفرین الهی دامنگیر تهمت زنندگان در دنیا و آخرت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و اجرای حدود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نسبت‌های ناروا از نظر حقوقی جرم تلقی می‌شود و بر نسبت دهنده به عنوان مجرم کیفرهای مشخص شده در قانون از جمله حدودجاری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می‌فرماید که افترا به زن عفیف بدون داشتن شاهد، سبب محکوم شدن به هشتاد تازیانه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قبولی 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به زنان عفیف، در پی دارنده عدم پذیرش گواهی و شهادت شخص افترا زننده در محاکم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به زنان عفیف بدون داشتن شاهد، سبب فسق شخص افترا زننده می‌شود و احکام فاسق بر وی بار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علامه الفاسق فاربعه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 و للغو، و العدوان، و البهتان</w:t>
      </w:r>
    </w:p>
    <w:p>
      <w:pPr>
        <w:pStyle w:val="BookText"/>
        <w:rPr/>
      </w:pPr>
      <w:r>
        <w:rPr>
          <w:rFonts w:ascii="IRNazanin" w:hAnsi="IRNazanin" w:eastAsia="IRNazanin"/>
          <w:color w:val="111111"/>
          <w:sz w:val="28"/>
          <w:sz w:val="28"/>
          <w:szCs w:val="28"/>
          <w:rtl w:val="true"/>
          <w:lang w:bidi="fa-IR"/>
        </w:rPr>
        <w:t>فاسق چهار نشانه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اشتغال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لغو، دشمنی و بهتان</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شدن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گونه نسبت ناروایی به دیگری به ویژه مؤمنان موجب ذوب شدن ایمان و از دست رفتن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مؤمن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تهمت بزند، ایمان در قلب او از میان می‌رود، همچنانکه نمک در آب، ذوب می‌شود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سنگین‌ترین گناه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البهتان علی البریء اثقل من الجبال الراسیات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زدن به بی‌گناه از کوههای عظیم نیز سنگین‌تر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حریم‌ها با مراعات حقوق یکدیگر در جامعه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نسبت ناروا می‌زند حریم‌ها و حرمت‌ها را می‌شکند و احترامی برای خود و دیگری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اتهم اخاه فی دینه فلا حرمةً بینهما، هر کس به برادر دینی خود تهمت زند حرمتی میان آن دو به جا نمی‌ماند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تلی از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نسبت ناروا می‌زند باید خود را آماده کند تا در دوزخ بر تلی از آتش بایستد و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مرد یا زن با ایمان تهمت بزند و یا درباره او چیزی بگوید که در او نیست، خداوند در روز قیامت او را بر تلی از آتش قرار می‌دهد تا از مسئولیت آنچه گفته است درآید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مردمان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یک وقت در حضور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ندهم که بدترین مردم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w:t>
      </w:r>
    </w:p>
    <w:p>
      <w:pPr>
        <w:pStyle w:val="BookText"/>
        <w:rPr/>
      </w:pPr>
      <w:r>
        <w:rPr>
          <w:rFonts w:ascii="IRNazanin" w:hAnsi="IRNazanin" w:eastAsia="IRNazanin"/>
          <w:color w:val="111111"/>
          <w:sz w:val="28"/>
          <w:sz w:val="28"/>
          <w:szCs w:val="28"/>
          <w:rtl w:val="true"/>
          <w:lang w:bidi="fa-IR"/>
        </w:rPr>
        <w:t>مردم آن کسی است که خیر خودش را از دیگران منع می‌کند و هر چه دارد تنها برای خودش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گمان کردند با این مقدمه دیگر بدتر از این افراد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آیامی‌خواهید به شما بگویم از این بدتر کیست؟ صنف دیگری را ذکر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کردیم بدتر از این گروه دوم دیگر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از آن بدتر را به شما بگویم کیست؟ گفتند از این بدتر هم مگر هست؟ آنگاه صنف سوم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این افراد، مردمان بدزبان فحاش تهمت زن و آبروبرند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حضرت توقف کرد، یعنی بدتر از اینها دیگر وجود ندارد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لاقحهًْ کالبهت؛ هیچ بی‌شرمی و وقاحتی چون بهتان زدن نیست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و سنگین‌ترین 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البهتان علی البری اعظم من السماء؛ بهتان زدن به آدم بی‌گناه بزرگتر از آسمان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به بدتر از آن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رمی الناس بما فیهم رموه </w:t>
      </w:r>
    </w:p>
    <w:p>
      <w:pPr>
        <w:pStyle w:val="BookText"/>
        <w:rPr/>
      </w:pPr>
      <w:r>
        <w:rPr>
          <w:rFonts w:ascii="IRNazanin" w:hAnsi="IRNazanin" w:eastAsia="IRNazanin"/>
          <w:color w:val="111111"/>
          <w:sz w:val="28"/>
          <w:sz w:val="28"/>
          <w:szCs w:val="28"/>
          <w:rtl w:val="true"/>
          <w:lang w:bidi="fa-IR"/>
        </w:rPr>
        <w:t>بما لیس فیه؛ هر کس به مردم عیبی را نسبت دهد که دارند، مردم به او عیبی را که ندارد نسبت دهند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همنشین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الناس بالتهمةً من جالس اهل التهمةً؛ سزاوارترین مردم به تهمت کسی است که با متهمان و افراد مظنون همنشینی کند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چرک‌های دوزخیان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مرد یا زن مؤمن بهتان زند خداوند در روز رستاخیز او رادر طینت خبال نگه دارد تا حرف خود را پس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خبال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و زردابه‌ای است که از شرمگاه زنان فاحشه بیرون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الاخبار،ص</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بی‌ایمانی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چیزی نشانه‌ای است، امور باطنی نشانه‌هایی دارد، نشانه ایمان ترک تهمت و نشانه بی‌ایمانی گرفتاری به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لا یغش اخاه، و لا یخونه، و لا یخذله، و لا یتهمه؛ مؤمن با برادر مؤمنش فریبکاری نمی‌کند و به </w:t>
      </w:r>
    </w:p>
    <w:p>
      <w:pPr>
        <w:pStyle w:val="BookText"/>
        <w:rPr/>
      </w:pPr>
      <w:r>
        <w:rPr>
          <w:rFonts w:ascii="IRNazanin" w:hAnsi="IRNazanin" w:eastAsia="IRNazanin"/>
          <w:color w:val="111111"/>
          <w:sz w:val="28"/>
          <w:sz w:val="28"/>
          <w:szCs w:val="28"/>
          <w:rtl w:val="true"/>
          <w:lang w:bidi="fa-IR"/>
        </w:rPr>
        <w:t>او خیانت نمی‌ورزد و او را خوار نمی‌سازد و به او تهمت نمی‌زند</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مذمت تهمت و نسبت دادن گناهانی که ثابت نشده است به مؤمنان را آوردیم تا از آنان که بدون دقت و تأمل در گزارشهای دروغین نسبت به جناب جعفر علیه السلام ذریه پاک رسول خدا صلی الله علیه و آله، آنها را پخش می کنند، بر حذر داریم و بدانند که عذابی سخت در دنیا و آخرت در انتظارشان است</w:t>
      </w:r>
      <w:r>
        <w:rPr>
          <w:rFonts w:eastAsia="IRNazanin" w:cs="IRNazanin"/>
          <w:color w:val="111111"/>
          <w:sz w:val="28"/>
          <w:szCs w:val="28"/>
          <w:rtl w:val="true"/>
          <w:lang w:bidi="fa-IR"/>
        </w:rPr>
        <w:t xml:space="preserve">. </w:t>
      </w:r>
      <w:bookmarkStart w:id="115" w:name="pg6425_49145"/>
    </w:p>
    <w:p>
      <w:pPr>
        <w:pStyle w:val="Heading2"/>
        <w:numPr>
          <w:ilvl w:val="1"/>
          <w:numId w:val="1"/>
        </w:numPr>
        <w:rPr/>
      </w:pPr>
      <w:bookmarkStart w:id="116" w:name="__RefHeading___Toc695856_653776707"/>
      <w:bookmarkStart w:id="117" w:name="_Toc39"/>
      <w:bookmarkEnd w:id="115"/>
      <w:bookmarkEnd w:id="116"/>
      <w:r>
        <w:rPr>
          <w:rtl w:val="true"/>
        </w:rPr>
        <w:t>درایت ما در روایات جناب جعفرعلیه السلام</w:t>
      </w:r>
      <w:bookmarkEnd w:id="117"/>
    </w:p>
    <w:p>
      <w:pPr>
        <w:pStyle w:val="BookText"/>
        <w:rPr/>
      </w:pPr>
      <w:r>
        <w:rPr>
          <w:rFonts w:ascii="IRNazanin" w:hAnsi="IRNazanin" w:eastAsia="IRNazanin"/>
          <w:color w:val="111111"/>
          <w:sz w:val="28"/>
          <w:sz w:val="28"/>
          <w:szCs w:val="28"/>
          <w:rtl w:val="true"/>
          <w:lang w:bidi="fa-IR"/>
        </w:rPr>
        <w:t>اجمالاً درایت ما در روایات و گزارشاتی که پیرامون جناب جعفر فرزند امام هادی علیه السلام آمده است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علت اقتضائیه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مفصلا بیان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جعفر علیه السلام از صلحا و رستگاران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همراهی بزرگان شیعه با جناب جعفر علیه السلام در سامرا هنگام تجهیز و تشییع و نماز میت امام حسن عسکری علیه السلام و عدم درگیری آنان با وی نشانه دیگر رستگاری وی و تقیه او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و تأیید تنها خواهر امام حسن عسکری علیه السلام که پس از جعفر علیه السلام تنها فرزند باقی مانده از امام هادی علیه السلام می باشد خود دلیل دیگری است بر رستگاری و تقیه نمودن جناب جعفرعلیه السلام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پیوستن و حمایت علی بن حسن بن فضّال ، رئیس فقهای </w:t>
      </w:r>
    </w:p>
    <w:p>
      <w:pPr>
        <w:pStyle w:val="BookText"/>
        <w:rPr/>
      </w:pPr>
      <w:r>
        <w:rPr>
          <w:rFonts w:ascii="IRNazanin" w:hAnsi="IRNazanin" w:eastAsia="IRNazanin"/>
          <w:color w:val="111111"/>
          <w:sz w:val="28"/>
          <w:sz w:val="28"/>
          <w:szCs w:val="28"/>
          <w:rtl w:val="true"/>
          <w:lang w:bidi="fa-IR"/>
        </w:rPr>
        <w:t>شیعه در کوفه به جمع معتقدان امامت جناب جعفر علیه السلام خود دلیل دیگری است بر تقیه نمودن جناب جعفر علیه السلام برای حفظ جان امام زمان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پذیرفتن امامت جعفر علیه السلام از سوی علی الطاحن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متکلم کوفی و سرشناس شیعیان کوفه گرچه بعضی او را از فطحیان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این فرقه زیاد دوام نیافت زیرا جناب عبد الله بن جعفر علیهما السلام هفتاد روز بعد از شهادت امام صادق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برجستگانی از میان شاگردان امام صادق علیه السلام برای حفظ جان امام کاظم علیه السلام از روی تقیه خود را به این فرقه منتصب کردند که از جمله آنها مشاهیری 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بکیر</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موسی سابطی</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سابطی</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علی بن فضال که شیخ طوسی تصریح می کند این بزرگان فطحی مسلک، اما ثقه و مورد اعتماد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یعقوب، علی بن اسباط ، معاویه بن حکم که معروف به فطحی بودن هستند ولی کشی از استادش عیاشی آنان را توثیق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چگونه شخصی همانند علی الطاحن که یک متکلم سرشناس کوفه است می تواند از اصحاب امام حسن عسکری علیه السلام باشد و امامت پدرانشان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نداشته باشد و پس از آن حضرت معتقد به امامت برادرش جناب جعفر شود و در عین حال فطحی مذهب باشد یعنی امامت را پس از امام صادق علیه السلام در جناب عبدالله فرزند امام صادق دانسته و معتقد به امامت امام کاظم علیه السلام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علی بن طاحن نمی تواند معتقد به مسلک فطحیان باشد که منقرض شده اند بلکه معتقد به امامت امام حسن عسکری علیه السلام بوده و حمایتش از جناب جعفر علیه السلام از روی تقیه برای حفظ جان مهدی موعود عجل الله تعالی فرجه الشریف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دلیل دیگری است بر تقیه نمودن جناب جعفر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تأیید و همراهی نمودن جناب عثمان بن سعید عمروی وکیل امام هادی و امام حسن عسکری و حضرت بقیه الله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بحث خواندن نماز میت بر امام حسن عسکری با جناب جعفر همراهی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دیگری است بر تقیه نمودن جناب جعفر علیه السلام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همراهی و شرکت جناب ابوسهل نوبختی که از بزرگان دیگر شیعه بوده در نماز میت امام حسن عسکری علیه السلام خود دلیل </w:t>
      </w:r>
    </w:p>
    <w:p>
      <w:pPr>
        <w:pStyle w:val="BookText"/>
        <w:rPr/>
      </w:pPr>
      <w:r>
        <w:rPr>
          <w:rFonts w:ascii="IRNazanin" w:hAnsi="IRNazanin" w:eastAsia="IRNazanin"/>
          <w:color w:val="111111"/>
          <w:sz w:val="28"/>
          <w:sz w:val="28"/>
          <w:szCs w:val="28"/>
          <w:rtl w:val="true"/>
          <w:lang w:bidi="fa-IR"/>
        </w:rPr>
        <w:t xml:space="preserve">دیگری است بر ذی صلاح بودن جناب جعفر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خفقان و فشار دولت عباسی برای یافتن مهدی موعود عجل الله تعالی فرجه الشریف که جانشین امام حسن عسکری علیه السلام بوده ، جان آخرین حجت الهی را به شدت در خطر انداخته بود لذا جای داشت جناب جعفر علیه السلام ادعای امامت کند تا سبب حفظ جان امام زمانش گردد لذا شیعیان سرشناس با او همراهی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در مذمت جناب جعفر که در این کتاب تحقیق شده بعضا بی سند و یا ضعیف السند بوده و از اعتبار ساقط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حرکات خارج از اعتدال جناب جعفرعلیه السلام در مقابل شیعیان که در این کتاب مفصلا و مشروحا آورده شده خود گواه دیگری است که حضرتش در صدد تقیه بوده و می خواسته به شیعیان بفهماند من امام از جانب حق تعالی نمی باشم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جناب جعفر علیه السلام مطرود حکام بنی العباس </w:t>
      </w:r>
    </w:p>
    <w:p>
      <w:pPr>
        <w:pStyle w:val="BookText"/>
        <w:rPr/>
      </w:pPr>
      <w:r>
        <w:rPr>
          <w:rFonts w:ascii="IRNazanin" w:hAnsi="IRNazanin" w:eastAsia="IRNazanin"/>
          <w:color w:val="111111"/>
          <w:sz w:val="28"/>
          <w:sz w:val="28"/>
          <w:szCs w:val="28"/>
          <w:rtl w:val="true"/>
          <w:lang w:bidi="fa-IR"/>
        </w:rPr>
        <w:t xml:space="preserve">می گردد و دستش از مال دنیا تهی شده ، جدّه ، جناب سوسن خاتون همسر امام هادی علیهما السلام که به احتمال زیاد مادر امام حسن عسکری و جناب جعفر علیهما السلام بوده ، متکفل جمیع مخارج او می شود و چنانکه نقل می کنند جناب جعفر کارش به جایی رسیده بود که تکه نانی برای رفع گرسنگی نداشت و جدّه سلام الله علیها گندم و آرد و گوشت ، پوشاک و سایر ما یحتاج او حتی علوفه حیواناتش را تأمین می کرده ، این رفتار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سوسن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است که افعال و کردار جعفر علیه السلام طبق برنامه قبلی بوده تا جان امام زمانش علیه السلام محفوظ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جناب جعفر علیه السلام به امر امام زمان علیه السلام در خانه پدری خود زیر پای امام هادی علیه السلام و امام حسن عسکری علیه السلام قرار داده شد و در آنجا دفن گردید و حال آنکه اگر جناب جعفر علیه السلام انسان فاسق و مدعی امامت بوده ، به هیچ وجه نمی بایست حضرتش اجازه میدادند او را در کنار قبور مطهر پدر و جدّشان دفن کنند بلکه بایست در قبرستان عمومی میبردند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عبیدلی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سنه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خود نقل می کند که ایشان کتابی در محاسن جناب جعفر علیه السلام نوشته بوده که متأسفانه مفقود شده است</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مفید و شیخ طوسی که حدوداً صد سال پس از زمان حیات جناب جعفر علیه السلام می زیسته اند و بهتر می توانستند از حقیقت امر جناب جعفر باخبر باشند، می نویسند کسی از اتباع جعفر بن علی علیهما السلام را سراغ ندارند و از فرزندان و نوادگان جناب جعفر همه بر خط مستقیم تشیع می باشند و سپس می افزاید در واقع هیچ یک از نوادگان جعفر را نمی شناسد که با شیعیان اثنی عشری بر سر مسأله امامت اختلاف داشته باشند</w:t>
      </w:r>
      <w:r>
        <w:rPr>
          <w:rFonts w:eastAsia="IRNazanin" w:cs="IRNazanin"/>
          <w:color w:val="111111"/>
          <w:sz w:val="28"/>
          <w:szCs w:val="28"/>
          <w:rtl w:val="true"/>
          <w:lang w:bidi="fa-IR"/>
        </w:rPr>
        <w:t xml:space="preserve">. </w:t>
      </w:r>
      <w:r>
        <w:rPr>
          <w:rStyle w:val="FootnoteAnchor"/>
          <w:rtl w:val="true"/>
        </w:rPr>
        <w:footnoteReference w:id="122"/>
      </w:r>
      <w:bookmarkStart w:id="118" w:name="pg6425_49150"/>
    </w:p>
    <w:p>
      <w:pPr>
        <w:pStyle w:val="Heading2"/>
        <w:numPr>
          <w:ilvl w:val="1"/>
          <w:numId w:val="1"/>
        </w:numPr>
        <w:rPr/>
      </w:pPr>
      <w:bookmarkStart w:id="119" w:name="__RefHeading___Toc695858_653776707"/>
      <w:bookmarkStart w:id="120" w:name="_Toc40"/>
      <w:bookmarkEnd w:id="118"/>
      <w:bookmarkEnd w:id="119"/>
      <w:r>
        <w:rPr>
          <w:rtl w:val="true"/>
        </w:rPr>
        <w:t>مناظره ای پیرامون جناب جعفر علیه السلام</w:t>
      </w:r>
      <w:bookmarkEnd w:id="120"/>
    </w:p>
    <w:p>
      <w:pPr>
        <w:pStyle w:val="BookText"/>
        <w:rPr/>
      </w:pPr>
      <w:r>
        <w:rPr>
          <w:rFonts w:ascii="IRNazanin" w:hAnsi="IRNazanin" w:eastAsia="IRNazanin"/>
          <w:color w:val="111111"/>
          <w:sz w:val="28"/>
          <w:sz w:val="28"/>
          <w:szCs w:val="28"/>
          <w:rtl w:val="true"/>
          <w:lang w:bidi="fa-IR"/>
        </w:rPr>
        <w:t>یک روز یکی از علما که بدون بررسی جوّ سیاسی و به اصطلاح خفقان زمان جناب جعفر به وی ایراد می گرفت نسبت های ناروا و بعضاً تهمت هایی که شامل تعزیر و حدّ می گردد نسبت به این ذریّه رسول خدا صلی الله علیه و آله بیان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بدون تحقیق و اجتهاد اینگونه از فرزند امام معصوم یاد کنید و هرگونه فسق و فجور را به او نسبت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روایات وارد شده در حقّ این سیّد کذّاب را نخوانده اید؟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تمام آنها را دانه به دانه بررسی کردم و به این نتیجه رسیده ام که اینها دروغ هایی است که دستگاه بنی العباس و دشمنان خاندان رسالت جعل کرده اند تا به بیت امامت جسارت کنند و منزلت آن را در دیدگاه مردم مسلمان پائین آورند</w:t>
      </w:r>
      <w:r>
        <w:rPr>
          <w:rFonts w:eastAsia="IRNazanin" w:cs="IRNazanin"/>
          <w:color w:val="111111"/>
          <w:sz w:val="28"/>
          <w:szCs w:val="28"/>
          <w:rtl w:val="true"/>
          <w:lang w:bidi="fa-IR"/>
        </w:rPr>
        <w:t xml:space="preserve">. </w:t>
      </w:r>
      <w:bookmarkStart w:id="121" w:name="pg6425_49151"/>
    </w:p>
    <w:p>
      <w:pPr>
        <w:pStyle w:val="Heading2"/>
        <w:numPr>
          <w:ilvl w:val="1"/>
          <w:numId w:val="1"/>
        </w:numPr>
        <w:rPr/>
      </w:pPr>
      <w:bookmarkStart w:id="122" w:name="__RefHeading___Toc695860_653776707"/>
      <w:bookmarkStart w:id="123" w:name="_Toc41"/>
      <w:bookmarkEnd w:id="121"/>
      <w:bookmarkEnd w:id="122"/>
      <w:r>
        <w:rPr>
          <w:rtl w:val="true"/>
        </w:rPr>
        <w:t>توقیع احمد ابن اسحاق قمی</w:t>
      </w:r>
      <w:bookmarkEnd w:id="123"/>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نخوانده اید در توقیعات آمده است که جعفر چهل روز نماز نخواند و شیشه های خمر در خانه اش هست که می نوشیده؟</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توقیعات از جهت سندی اعتبار ندارند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ثانیاً آیا دشمن نمی توانسته در توقیعات دست ببرد و این عباراتِ سخیف را وارد کند؟</w:t>
      </w:r>
    </w:p>
    <w:p>
      <w:pPr>
        <w:pStyle w:val="BookText"/>
        <w:rPr/>
      </w:pPr>
      <w:r>
        <w:rPr>
          <w:rFonts w:ascii="IRNazanin" w:hAnsi="IRNazanin" w:eastAsia="IRNazanin"/>
          <w:color w:val="111111"/>
          <w:sz w:val="28"/>
          <w:sz w:val="28"/>
          <w:szCs w:val="28"/>
          <w:rtl w:val="true"/>
          <w:lang w:bidi="fa-IR"/>
        </w:rPr>
        <w:t>ثالثاً چرا امام زمان علیه السلام که خود معصوم است از فسق پنهان عمویشان خبر داده اند درحالیکه فاش کردن فسق پنهان مردم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کافی بود به شیعیان بفرمایند عمویم جعفر،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اینکه امام از فسق پنهان عمویشان خبر دهند 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افشای امور پنهان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امام معصوم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 دستگاه حاکمه را هدایت کرد تا به منزل برادرش امام حسن عسکری علیه السلام هجوم برند و مهدی موعود را بیابند و به قتل برسانند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خبر صحّت داشته باشد چه بسا این کارِ او با هماهنگی اهل بیت برادرش و امام زمانش صورت گرفته تا اینکه به </w:t>
      </w:r>
      <w:bookmarkStart w:id="124" w:name="pg6425_49152"/>
    </w:p>
    <w:p>
      <w:pPr>
        <w:pStyle w:val="BookText"/>
        <w:rPr/>
      </w:pPr>
      <w:bookmarkEnd w:id="124"/>
      <w:r>
        <w:rPr>
          <w:rFonts w:ascii="IRNazanin" w:hAnsi="IRNazanin" w:eastAsia="IRNazanin"/>
          <w:color w:val="111111"/>
          <w:sz w:val="28"/>
          <w:sz w:val="28"/>
          <w:szCs w:val="28"/>
          <w:rtl w:val="true"/>
          <w:lang w:bidi="fa-IR"/>
        </w:rPr>
        <w:t>دستگاه حاکمه بفهماند خبری از مهدی موعود نیست تا اهل بیت امام حسن عسکری علیه السلام را راحت بگذارند و از محاصره آنان و تفتیش آنان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نقل شده است آنقدر اختناق و فشار زیاد بوده که یکی از کنیزان امام حسن عسکری علیه السلام را دو سال زندان کردند تا بفهمند باردار است یا نه و اگر باردار بوده خود و فرزندش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مُشتی است از خروارهای اختناق و فشار بر خاندان امام حسن 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مأموران عبّاسی به خانه امام حسن عسکری علیه السلام ریختند کسی را نیافتند طبعاً خلیفه و هوادارانش به جعفر بدبین شدند و به او نسبت کذّاب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جناب جعفر علی رغم اینکه به ظاهر به عبّاسیان خوش خدمتی کرده بود ولی در دستگاه آنان مطرود شده بود و از ورود او به مجالس خودشان جلوگیری می کردند و می توان گفت در واقع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بنی العباس به جناب جعفر دادند</w:t>
      </w:r>
      <w:r>
        <w:rPr>
          <w:rFonts w:eastAsia="IRNazanin" w:cs="IRNazanin"/>
          <w:color w:val="111111"/>
          <w:sz w:val="28"/>
          <w:szCs w:val="28"/>
          <w:rtl w:val="true"/>
          <w:lang w:bidi="fa-IR"/>
        </w:rPr>
        <w:t>.</w:t>
      </w:r>
    </w:p>
    <w:p>
      <w:pPr>
        <w:pStyle w:val="Heading2"/>
        <w:numPr>
          <w:ilvl w:val="1"/>
          <w:numId w:val="1"/>
        </w:numPr>
        <w:rPr/>
      </w:pPr>
      <w:bookmarkStart w:id="125" w:name="__RefHeading___Toc695862_653776707"/>
      <w:bookmarkStart w:id="126" w:name="_Toc42"/>
      <w:bookmarkEnd w:id="125"/>
      <w:r>
        <w:rPr>
          <w:rtl w:val="true"/>
        </w:rPr>
        <w:t>روایت امام زین العابدین علیه السلام</w:t>
      </w:r>
      <w:bookmarkEnd w:id="12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روایت امام زین العابدین علیه السلام را چه می گویید که </w:t>
      </w:r>
    </w:p>
    <w:p>
      <w:pPr>
        <w:pStyle w:val="BookText"/>
        <w:rPr/>
      </w:pPr>
      <w:r>
        <w:rPr>
          <w:rFonts w:ascii="IRNazanin" w:hAnsi="IRNazanin" w:eastAsia="IRNazanin"/>
          <w:color w:val="111111"/>
          <w:sz w:val="28"/>
          <w:sz w:val="28"/>
          <w:szCs w:val="28"/>
          <w:rtl w:val="true"/>
          <w:lang w:bidi="fa-IR"/>
        </w:rPr>
        <w:t>فرمود به امام ششم، صادق میگویند چون در نسل او فرزندی است که همنام او و کذّاب می باشد چون ادّعای امامت می کند؟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منبع این روایات را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حمدان خصیبی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صغری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رجالیون و فهرست نویسان شیعه مانند نجاشی او را به شدت تضعیف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درباره او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بعضی معتقد بودند جزء فرقه نصیریه بوده و با محمد بن نصیر رئیس این فرقه مرتبط بوده و او را باب امام دوازدهم می دانسته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بدین جهت از بررسی سند کتاب هدایة الکبری صرف نظر می کنیم و می پردازیم به بررسی سند کتاب کمال الدین و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این روایت از جهت سند ضعیف است چون در سلسله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هارون و عبد 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هر دو مجهول و توثیق نشده اند</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هارون الصوفی در تراجم رجال حدیثی شناخته نشده و مجهول الهویه هست، لذا بدین دو جهت روایت امام زین العابدین علیه السلام تضعیف سند می شود و نمی توان به آن استناد کرد، گرچه اشکال درمتن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سلسله این روایت جناب عبدالعظیم حسنی ذکر شده که جناب عبدالعظیم در زمان امام هادی علیه السلام بوده و از بیت امام خوب آگاهی داشته و حال آنکه هیچ روایتی در مذمّت جناب جعفر مستقیماً از عبدالعظیم حسنی نقل نشده است جز این روایت که آن هم از امام هادی نقل نکرده است بلکه از راویان دیگر نقل می کند که خود تأییدی بر تضعیف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چه منطقی است که چون امام ششم در شش پشت بعد از خودش فرزندی بدنیا می آید که ادّعای امامت می کند و او کذّاب است پس امام ششم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استدلال در حقیقت اهانت به امام صادق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فاسق و کذّاب بودن فرزند آن هم فرزندی که حدوداً صد سال دیگر به دنیا می آید چه ربطی به پدر دارد ؟</w:t>
      </w:r>
    </w:p>
    <w:p>
      <w:pPr>
        <w:pStyle w:val="BookText"/>
        <w:rPr/>
      </w:pPr>
      <w:r>
        <w:rPr>
          <w:rFonts w:ascii="IRNazanin" w:hAnsi="IRNazanin" w:eastAsia="IRNazanin"/>
          <w:color w:val="111111"/>
          <w:sz w:val="28"/>
          <w:sz w:val="28"/>
          <w:szCs w:val="28"/>
          <w:rtl w:val="true"/>
          <w:lang w:bidi="fa-IR"/>
        </w:rPr>
        <w:t>آخر پسری که صد سال بعد به دنیا می آید چون او کذّاب است پس پدربزرگش که صد سال با او فاصله دارد، صادق است این قیاس و این استدلال حتماً باطل و از معصوم نمی 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ششم را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چنانکه در صحیفه </w:t>
      </w:r>
      <w:bookmarkStart w:id="127" w:name="pg6425_49155"/>
    </w:p>
    <w:p>
      <w:pPr>
        <w:pStyle w:val="BookText"/>
        <w:rPr/>
      </w:pPr>
      <w:bookmarkEnd w:id="127"/>
      <w:r>
        <w:rPr>
          <w:rFonts w:ascii="IRNazanin" w:hAnsi="IRNazanin" w:eastAsia="IRNazanin"/>
          <w:color w:val="111111"/>
          <w:sz w:val="28"/>
          <w:sz w:val="28"/>
          <w:szCs w:val="28"/>
          <w:rtl w:val="true"/>
          <w:lang w:bidi="fa-IR"/>
        </w:rPr>
        <w:t>فاطمیه آمده است، و در آن صحیفه شریفه هیچ اشاره ای به کذابیت جناب جعفر فرزند امام هادی علیه السلام نشده است که تعلیل شود برای صادقیت امام ششم، بلکه صادقیت آن حضرت به جهت موقعیتِ امام ششم بود که گسترش علم از آن حضرت توسط چهار هزار شاگرد به کلّ مردم جهان رسید و هر چه از علوم و غیوب خبر داده بود درست و منطبق با واقع در می آمد لذا او را صادق نامیدند نه اینکه به جهت اینکه صد سال بعد فرزندش دروغ میگوید پس ایشان صادق هستند</w:t>
      </w:r>
      <w:r>
        <w:rPr>
          <w:rFonts w:eastAsia="IRNazanin" w:cs="IRNazanin"/>
          <w:color w:val="111111"/>
          <w:sz w:val="28"/>
          <w:szCs w:val="28"/>
          <w:rtl w:val="true"/>
          <w:lang w:bidi="fa-IR"/>
        </w:rPr>
        <w:t>!</w:t>
      </w:r>
    </w:p>
    <w:p>
      <w:pPr>
        <w:pStyle w:val="Heading2"/>
        <w:numPr>
          <w:ilvl w:val="1"/>
          <w:numId w:val="1"/>
        </w:numPr>
        <w:rPr/>
      </w:pPr>
      <w:bookmarkStart w:id="128" w:name="__RefHeading___Toc695864_653776707"/>
      <w:bookmarkStart w:id="129" w:name="_Toc43"/>
      <w:bookmarkEnd w:id="128"/>
      <w:r>
        <w:rPr>
          <w:rtl w:val="true"/>
        </w:rPr>
        <w:t>سبیله سبیل ابن نوح</w:t>
      </w:r>
      <w:bookmarkEnd w:id="129"/>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حقّش وارد نشده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سبیله سبیل ابن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روایت نیز همانند روایات دیگر از جهت سند ضعیف و مخدوش است</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اگر بپذیریم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سبیله سبیل إبن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جناب جعفر باشد، </w:t>
      </w:r>
      <w:r>
        <w:rPr>
          <w:rStyle w:val="FootnoteAnchor"/>
          <w:rtl w:val="true"/>
        </w:rPr>
        <w:footnoteReference w:id="127"/>
      </w:r>
      <w:r>
        <w:rPr>
          <w:rFonts w:ascii="IRNazanin" w:hAnsi="IRNazanin" w:eastAsia="IRNazanin"/>
          <w:color w:val="111111"/>
          <w:sz w:val="28"/>
          <w:sz w:val="28"/>
          <w:szCs w:val="28"/>
          <w:rtl w:val="true"/>
          <w:lang w:bidi="fa-IR"/>
        </w:rPr>
        <w:t>معارض است با فراز دیگر که در مقابل این فراز است، و آن 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سبیل عمی جعفر و ولده فسبیل اخوة </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دو فراز روایت با یکدیگر تعارض پیدا می کنند چون فراز اوّل می فرماید جعفر همانند کنعان فرزند نوح بوده و کنعان هدایت نیافت و توبه نکرد تا اینکه به عذاب الهی دچار شد و به هلاکت رسید اما فراز دوم می فرماید عاقبت جعفر همانند برادران یوسف است که توبه کردند و هدایت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مگر در روایات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یُقاسُ بِنا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شما چگونه حضرت امام هادی علیه السلام را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باید امام هادی علیه السلام را با یکی از معصومین علیه السلام که همطراز هستند قیاس کنید، همانگونه که به خود اجازه نمی دهید نسبت فسق به یکی از فرزندان سید الشهداء علیه السلام بدهید، نمی توانید به فرزندان امام هادی علیه السلام نیز نسبت فسق بدهید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جناب جعفر از بهترین اصلاب یعنی صلب پیامبر صلی الله علیه و آله و امیرالمؤمنین علیه السلام به دنیا آمده که بزرگترین شرف و منقبت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چنانکه در زیارت حضرت معصومه علیها السلام نیز آمده است که آن بی بی به جهت فرزند پیامبر و فرزند و خواهر و عمه امام علیه السلام سلام داده شده است، جناب جعفر نیز </w:t>
      </w:r>
      <w:bookmarkStart w:id="130" w:name="pg6425_49157"/>
    </w:p>
    <w:p>
      <w:pPr>
        <w:pStyle w:val="BookText"/>
        <w:rPr/>
      </w:pPr>
      <w:bookmarkEnd w:id="130"/>
      <w:r>
        <w:rPr>
          <w:rFonts w:ascii="IRNazanin" w:hAnsi="IRNazanin" w:eastAsia="IRNazanin"/>
          <w:color w:val="111111"/>
          <w:sz w:val="28"/>
          <w:sz w:val="28"/>
          <w:szCs w:val="28"/>
          <w:rtl w:val="true"/>
          <w:lang w:bidi="fa-IR"/>
        </w:rPr>
        <w:t xml:space="preserve">از این منقبت برخوردار هستند، یعنی فرزند امام، برادر امام و عموی امام می باشند و فرزند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فضایل و مناقب محروم بوده و هرگز با جناب جعفر قیاس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انحراف پسر نوح از طریق خبری است قطعی الصدور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خبر انحراف جناب جعفر از طریق خبر ظنی الصدور بلکه خبری مشکوک الصدور می باشد، حال شما چگونه خبری قطعی الصدور را با خبری مشکوک الصدور قیاس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قیاس یقیناً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در بعضی از اقوال و تفاسیر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یا پسر برادر نوح بوده چنانکه حضرت ابراهیم به عمویش آزر پدر خطاب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 قال إبراهیم لأبیه ءازر </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اذا جاء الاحتمال بطل الاستدلال؛ بنابراین قیاس فرزند صلبی امام هادی علیه السلام با فرزند غیر صلبی حضرت نوح باطل می باشد</w:t>
      </w:r>
      <w:r>
        <w:rPr>
          <w:rFonts w:eastAsia="IRNazanin" w:cs="IRNazanin"/>
          <w:color w:val="111111"/>
          <w:sz w:val="28"/>
          <w:szCs w:val="28"/>
          <w:rtl w:val="true"/>
          <w:lang w:bidi="fa-IR"/>
        </w:rPr>
        <w:t>.</w:t>
      </w:r>
    </w:p>
    <w:p>
      <w:pPr>
        <w:pStyle w:val="Heading2"/>
        <w:numPr>
          <w:ilvl w:val="1"/>
          <w:numId w:val="1"/>
        </w:numPr>
        <w:rPr/>
      </w:pPr>
      <w:bookmarkStart w:id="131" w:name="__RefHeading___Toc695866_653776707"/>
      <w:bookmarkStart w:id="132" w:name="_Toc44"/>
      <w:bookmarkEnd w:id="131"/>
      <w:r>
        <w:rPr>
          <w:rtl w:val="true"/>
        </w:rPr>
        <w:t>عنایت مادر امام حسن عسکری علیه السلام به جناب جعفر</w:t>
      </w:r>
      <w:bookmarkEnd w:id="132"/>
    </w:p>
    <w:p>
      <w:pPr>
        <w:pStyle w:val="BookText"/>
        <w:rPr/>
      </w:pPr>
      <w:r>
        <w:rPr>
          <w:rFonts w:ascii="IRNazanin" w:hAnsi="IRNazanin" w:eastAsia="IRNazanin"/>
          <w:color w:val="111111"/>
          <w:sz w:val="28"/>
          <w:sz w:val="28"/>
          <w:szCs w:val="28"/>
          <w:rtl w:val="true"/>
          <w:lang w:bidi="fa-IR"/>
        </w:rPr>
        <w:t>و از طرفی در اخبار وارد شده است که مادر امام حسن عسکری علیه السلام دستور فرمودند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مال آن معظمه آرد و گوشت برای جعفر ببرند و جو و کاه برای </w:t>
      </w:r>
      <w:bookmarkStart w:id="133" w:name="pg6425_49158"/>
    </w:p>
    <w:p>
      <w:pPr>
        <w:pStyle w:val="BookText"/>
        <w:rPr/>
      </w:pPr>
      <w:bookmarkEnd w:id="133"/>
      <w:r>
        <w:rPr>
          <w:rFonts w:ascii="IRNazanin" w:hAnsi="IRNazanin" w:eastAsia="IRNazanin"/>
          <w:color w:val="111111"/>
          <w:sz w:val="28"/>
          <w:sz w:val="28"/>
          <w:szCs w:val="28"/>
          <w:rtl w:val="true"/>
          <w:lang w:bidi="fa-IR"/>
        </w:rPr>
        <w:t>حیواناتش و لباس و کسوت برای اُولاد و مادر آنها و حَشَم و خَدَم و علاماتش ببرند و مخارجشان را تأمین می کرده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اگر جناب جعفر ذی صلاح نبود این چنین مورد مهر زن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مادرِبرادرش امام حسن عسکری علیه السلام می باشد قرار نمی گرفت و مورد تفقّد واقع نمی شد، آن هم توسط زن پدر جعفر اگر نگوییم سوسن خاتون مادر خود جعفر بوده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تمام اینها دلایل واضح و آشکاری است که جناب جعفر، طاهر و پاک بوده و بر فرضِ صحّت ، ادّعای امامتِ او از روی تقیّه برای حفظ جان امام زمانش بوده است</w:t>
      </w:r>
      <w:r>
        <w:rPr>
          <w:rFonts w:eastAsia="IRNazanin" w:cs="IRNazanin"/>
          <w:color w:val="111111"/>
          <w:sz w:val="28"/>
          <w:szCs w:val="28"/>
          <w:rtl w:val="true"/>
          <w:lang w:bidi="fa-IR"/>
        </w:rPr>
        <w:t>.</w:t>
      </w:r>
    </w:p>
    <w:p>
      <w:pPr>
        <w:pStyle w:val="Heading2"/>
        <w:numPr>
          <w:ilvl w:val="1"/>
          <w:numId w:val="1"/>
        </w:numPr>
        <w:rPr/>
      </w:pPr>
      <w:bookmarkStart w:id="134" w:name="__RefHeading___Toc695868_653776707"/>
      <w:bookmarkStart w:id="135" w:name="_Toc45"/>
      <w:bookmarkEnd w:id="134"/>
      <w:r>
        <w:rPr>
          <w:rtl w:val="true"/>
        </w:rPr>
        <w:t>نتیجه بحث و مناظره</w:t>
      </w:r>
      <w:bookmarkEnd w:id="135"/>
    </w:p>
    <w:p>
      <w:pPr>
        <w:pStyle w:val="BookText"/>
        <w:rPr/>
      </w:pPr>
      <w:r>
        <w:rPr>
          <w:rFonts w:ascii="IRNazanin" w:hAnsi="IRNazanin" w:eastAsia="IRNazanin"/>
          <w:color w:val="111111"/>
          <w:sz w:val="28"/>
          <w:sz w:val="28"/>
          <w:szCs w:val="28"/>
          <w:rtl w:val="true"/>
          <w:lang w:bidi="fa-IR"/>
        </w:rPr>
        <w:t>پس از این بحث و مناظره، این دوست منصف ما پذیرفت که نباید در حقّ اولاد امامان علیهم السلام زود قضاوت کند و هر روایتی را که در مذمّتشان واردشده بپذیرد</w:t>
      </w:r>
      <w:r>
        <w:rPr>
          <w:rFonts w:eastAsia="IRNazanin" w:cs="IRNazanin"/>
          <w:color w:val="111111"/>
          <w:sz w:val="28"/>
          <w:szCs w:val="28"/>
          <w:rtl w:val="true"/>
          <w:lang w:bidi="fa-IR"/>
        </w:rPr>
        <w:t>.</w:t>
      </w:r>
    </w:p>
    <w:p>
      <w:pPr>
        <w:pStyle w:val="Heading2"/>
        <w:numPr>
          <w:ilvl w:val="1"/>
          <w:numId w:val="1"/>
        </w:numPr>
        <w:rPr/>
      </w:pPr>
      <w:bookmarkStart w:id="136" w:name="__RefHeading___Toc695870_653776707"/>
      <w:bookmarkStart w:id="137" w:name="_Toc46"/>
      <w:bookmarkEnd w:id="136"/>
      <w:r>
        <w:rPr>
          <w:rtl w:val="true"/>
        </w:rPr>
        <w:t>عنایت بزرگ خداوند</w:t>
      </w:r>
      <w:bookmarkEnd w:id="13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پُر واضح است که فرزندان بلاواسطه امامان همین که در </w:t>
      </w:r>
    </w:p>
    <w:p>
      <w:pPr>
        <w:pStyle w:val="BookText"/>
        <w:rPr/>
      </w:pPr>
      <w:r>
        <w:rPr>
          <w:rFonts w:ascii="IRNazanin" w:hAnsi="IRNazanin" w:eastAsia="IRNazanin"/>
          <w:color w:val="111111"/>
          <w:sz w:val="28"/>
          <w:sz w:val="28"/>
          <w:szCs w:val="28"/>
          <w:rtl w:val="true"/>
          <w:lang w:bidi="fa-IR"/>
        </w:rPr>
        <w:t xml:space="preserve">خانه معصوم به دنیا آمده اند خود نشانگر سعادت و خوشبختی آنان است و بهشت واقعی همین است که این توفیق را از عوالم قبل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 و عالم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به آنان لیاقت فرزند معصوم بودن را داده است که در دامن امامان معصوم به دنیا آمدند و زیر نظر مستقیم امام معصوم پرورش یافتند پس احتمال انحراف و فساد در آنان بسیار کم است چه رسد به اینکه ادّعای امامت و جانشینی پدر بزرگوارشان را بکنند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هنگامی که چشم بازکردند از نزدیک حقیقتِ ایمان و علم و کمال را در پدران بزرگوارشان دیدند و از همان نوزادگی مورد تربیت مستقیم پدرانی قرار گرفتند که از بزرگترین حجّت های خداوند بودند</w:t>
      </w:r>
      <w:r>
        <w:rPr>
          <w:rFonts w:eastAsia="IRNazanin" w:cs="IRNazanin"/>
          <w:color w:val="111111"/>
          <w:sz w:val="28"/>
          <w:szCs w:val="28"/>
          <w:rtl w:val="true"/>
          <w:lang w:bidi="fa-IR"/>
        </w:rPr>
        <w:t xml:space="preserve">. </w:t>
      </w:r>
      <w:bookmarkStart w:id="138" w:name="pg6425_49160"/>
    </w:p>
    <w:p>
      <w:pPr>
        <w:pStyle w:val="Heading2"/>
        <w:numPr>
          <w:ilvl w:val="1"/>
          <w:numId w:val="1"/>
        </w:numPr>
        <w:rPr/>
      </w:pPr>
      <w:bookmarkStart w:id="139" w:name="__RefHeading___Toc695872_653776707"/>
      <w:bookmarkStart w:id="140" w:name="_Toc47"/>
      <w:bookmarkEnd w:id="138"/>
      <w:bookmarkEnd w:id="139"/>
      <w:r>
        <w:rPr>
          <w:rtl w:val="true"/>
        </w:rPr>
        <w:t>مناظره ای دیگر</w:t>
      </w:r>
      <w:bookmarkEnd w:id="140"/>
    </w:p>
    <w:p>
      <w:pPr>
        <w:pStyle w:val="BookText"/>
        <w:rPr/>
      </w:pPr>
      <w:r>
        <w:rPr>
          <w:rFonts w:ascii="IRNazanin" w:hAnsi="IRNazanin" w:eastAsia="IRNazanin"/>
          <w:color w:val="111111"/>
          <w:sz w:val="28"/>
          <w:sz w:val="28"/>
          <w:szCs w:val="28"/>
          <w:rtl w:val="true"/>
          <w:lang w:bidi="fa-IR"/>
        </w:rPr>
        <w:t xml:space="preserve">روزی یکی از علما دیگر که این مطلب را از من شنیده بود بسیار ناراحت شده بود تا اینکه روزی در مجلسی با ایشان برخورد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من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قائل هستید فرزندان امامان معصومند؟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 برم ، من کجا این حرف را زده ام؟</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گفته اید فرزندان امامان چون فرزند معصومند انحراف ندارند و گمراه نمی شوند و بدین سبب جعفر فرزند امام هادی علیه السلام را تبرئه کرده اید و این همه نقل ها که در انحراف ایشان هست را رد کرده اید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مطهر در تبرئه جناب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بخوانید و من یک نسخه خدمت شما می دهم اگر اشکالی در استدلالات من بود بفرمایید اصلاح می کنم، ولی نگفتم که فرزندان امامان صِرف اینکه فرزند معصومند از انحراف مصون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بلکه گفته ام فرزندان امامان معصوم به جهت روح پاک در امتحانات عالم ذر رستگار گردیده و مستقیم در صُلب امام معصوم قرار گرفتند و این ارواح پاک در دنیا نیز در دامان پدر و مربی معصوم قرار گرفته اند که در اثر تربیت صحیح این مربی آگاه و دلسوز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صُلحا گردیدند و خود ناجی بسیاری از افراد امّت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 حسب ظاهر انحرافی از آنها نقل شده از روی تقیه و برای حفظ جان امام زمانشان نیز بوده،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جبر است که شما می گویید و هیچ کجای قرآن نیامده که امامان معصوم حتماً فرزندانشان پاک و صالح هستند، برعکسِ مطلبِ شما قرآن فرزند نوح را مثال می زند که با وجود اینکه فرزند پیامبری معصوم بوده منحرف شده و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این ایراد و سوال شما را در کتاب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ام و چون خود ائمه علیهم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یقاس بنا احد و الان وقت اقتضا نمیکند قیاس شما را که حضرت نوح علی نبینا و آله و علیه السلام را با امام هادی علیه السلام مساوی کردید مفصلا جواب دهم خواهشا آن کتاب را با دقت مطالعه کنید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شما استناد به قرآن کردید شما را متوجه این حقیقت قرآنی میکنم و از شما می پرسم که آیا امام معصوم در فتنه می افتد ؟ و اگر </w:t>
      </w:r>
    </w:p>
    <w:p>
      <w:pPr>
        <w:pStyle w:val="BookText"/>
        <w:rPr/>
      </w:pPr>
      <w:r>
        <w:rPr>
          <w:rFonts w:ascii="IRNazanin" w:hAnsi="IRNazanin" w:eastAsia="IRNazanin"/>
          <w:color w:val="111111"/>
          <w:sz w:val="28"/>
          <w:sz w:val="28"/>
          <w:szCs w:val="28"/>
          <w:rtl w:val="true"/>
          <w:lang w:bidi="fa-IR"/>
        </w:rPr>
        <w:t>افتاد آیا منحرف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شما را نفهمیدم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استدلال قرآنی من خوب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راجع به فرزند و مال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اموالکم و اولادکم 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فرزند برای همه انسانها وسیله آزمایش هستند</w:t>
      </w:r>
    </w:p>
    <w:p>
      <w:pPr>
        <w:pStyle w:val="BookText"/>
        <w:rPr/>
      </w:pPr>
      <w:r>
        <w:rPr>
          <w:rFonts w:ascii="IRNazanin" w:hAnsi="IRNazanin" w:eastAsia="IRNazanin"/>
          <w:color w:val="111111"/>
          <w:sz w:val="28"/>
          <w:sz w:val="28"/>
          <w:szCs w:val="28"/>
          <w:rtl w:val="true"/>
          <w:lang w:bidi="fa-IR"/>
        </w:rPr>
        <w:t>ولی امامان معصوم که قبل از خلقت عالَم خدای تعالی آنها را پاک و نور خلق کرده آزمایش معنا ندارد که بخواهد آنها را آزمایش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زیارت جامعه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امنکم من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فتنه ها ایمن ساخته و شما دچار امتحان و فتنه الهی قرار نمی گیرید بلکه این امت هستند که بوسیله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امتحان و فتنه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حکم همین آیه شریفه و این جمله زیارت جامعه ، امام هادی علیه السلام از امتحان و فتنه ایمن هستند و اینطور نیست که دچار فتنه گردند و فرزندشان منحرف گردد که خداوند بخواهد امام هادی علیه السلام را بوسیله فرزندش امتحان کند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امنکم من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یعنی از هرگونه فتنه ای شما را حفظ کرده ، چه فتنه در مال ، چه فتنه در اولاد و چه فتنه در امور دنیا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امام هادی علیه السلام بحکم این آیه شریفه و این فقره زیارت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امنکم من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اولاد و مال بجهت عصمتی که دارند مورد امتحان و آزمایش خدای تعالی قرار نمی گیرند، نتیجه می گیریم فرزندان آن حضرت انحرافی نداشته اند بلکه تحت تربیت پدری معصوم از صلحا و خوبان گردیدند و اگر در موردی ادعای امامت و یا تعارضی با برادرشان در امامت داشتنه اند بجهت تقیه و مصالحی بوده است که قبلاً از ناحیه پدر معصومش تکلیف شده 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بزرگوار نیز از این استدلال قرآنی شگفت زده شد و حقیقت را پیرامون جناب جعفر علیه السلام پذیرفت</w:t>
      </w:r>
      <w:r>
        <w:rPr>
          <w:rFonts w:eastAsia="IRNazanin" w:cs="IRNazanin"/>
          <w:color w:val="111111"/>
          <w:sz w:val="28"/>
          <w:szCs w:val="28"/>
          <w:rtl w:val="true"/>
          <w:lang w:bidi="fa-IR"/>
        </w:rPr>
        <w:t xml:space="preserve">. </w:t>
      </w:r>
      <w:bookmarkStart w:id="141" w:name="pg6425_49164"/>
    </w:p>
    <w:p>
      <w:pPr>
        <w:pStyle w:val="Heading2"/>
        <w:numPr>
          <w:ilvl w:val="1"/>
          <w:numId w:val="1"/>
        </w:numPr>
        <w:rPr/>
      </w:pPr>
      <w:bookmarkStart w:id="142" w:name="__RefHeading___Toc695874_653776707"/>
      <w:bookmarkStart w:id="143" w:name="_Toc48"/>
      <w:bookmarkEnd w:id="141"/>
      <w:bookmarkEnd w:id="142"/>
      <w:r>
        <w:rPr>
          <w:rtl w:val="true"/>
        </w:rPr>
        <w:t>اختناق و فشار بنی العباس</w:t>
      </w:r>
      <w:bookmarkEnd w:id="143"/>
    </w:p>
    <w:p>
      <w:pPr>
        <w:pStyle w:val="BookText"/>
        <w:rPr/>
      </w:pPr>
      <w:r>
        <w:rPr>
          <w:rFonts w:ascii="IRNazanin" w:hAnsi="IRNazanin" w:eastAsia="IRNazanin"/>
          <w:color w:val="111111"/>
          <w:sz w:val="28"/>
          <w:sz w:val="28"/>
          <w:szCs w:val="28"/>
          <w:rtl w:val="true"/>
          <w:lang w:bidi="fa-IR"/>
        </w:rPr>
        <w:t>اینجا نمونه ای از دوران پرآشوب و خفقان زمان جناب جعفر علیه السلام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خاقان یکی از درباریان عباسی دوران پرخفقان عباسیان را اینگونه بیان می کند می نویسد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درگذشت ابو محمد حسن بن علی عسکری علیه السلام، معتمد خلیفه عباسی حال مخصوصی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وحشت و 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از آن شگفت شده شدیم و فکر نمی کردیم چنین حالی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خلیفه وقت بود و قدرت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شود ، وقتی امام عسکری علیه السلام بیمار شد ، پنج نفر از اطرافیان خاص خلیفه که همه از فقیهان و خواص دربار بودند به خانه او گسیل شدند ، معتمد به آنها دستور داد در خانه ابو محمد بمانند و هرچه روی می دهد به او گزارش دهند و نیز عده ای را به عنوان پرستار و پزشک فرستاد تا ملازم </w:t>
      </w:r>
    </w:p>
    <w:p>
      <w:pPr>
        <w:pStyle w:val="BookText"/>
        <w:rPr/>
      </w:pPr>
      <w:r>
        <w:rPr>
          <w:rFonts w:ascii="IRNazanin" w:hAnsi="IRNazanin" w:eastAsia="IRNazanin"/>
          <w:color w:val="111111"/>
          <w:sz w:val="28"/>
          <w:sz w:val="28"/>
          <w:szCs w:val="28"/>
          <w:rtl w:val="true"/>
          <w:lang w:bidi="fa-IR"/>
        </w:rPr>
        <w:t xml:space="preserve">او باشند و از حال مهدی موعود عجل الله تعالی فرجه الشریف باخبر شوند و همچنین به قاضی بن بختیار فرمان داد ده نفر از معتمدان را انتخاب کند و به خانه ابومحمد بفرستد و آنان هر صبح و شام نزد او بودند و حال او را زیر نظر داشتند دو یا سه روز بعد به خلیفه خبر دادند حال ابو محمد علیه السلام وخیم تر شده و بعید است بهتر شود ، خلیفه دستور داد شب و روز ملازم خانه او باشند و آنان پیوسته ملازم خانه آن بزرگوار بودند تا پس از چند روزی آن حضرت رحلت نمود وقتی جنازه آماده دفن شد ، خلیفه برادر خود عیسی بن متوکل را فرستاد تا بر جنازه نماز بخواند هنگامی که جنازه را برای نماز روی زمین گذاشتند عیسی نزدیک رفت و صورت آن حضرت را باز کرد و به علویان و عباسیان و قاضیان و شهود نشان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ابو محمد عسکری است که به مرگ طبیعی درگذشته است و فلان و فلان از خدمتگزاران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و برنامه ریزان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بودند</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خلفای عباسی پیوسته می کوشیدند به هنگام شهادت یکی از ائمه علیهم السلام پی ببرند که جانشین او کیست ؟ به همین علت ائمه علیهم السلام نیز به هنگام احساس خطر بر جانشین خود او را پنهان می کردند و از ذکر نام خاص مهدی موعود جلوگیری کرده و آنرا </w:t>
      </w:r>
    </w:p>
    <w:p>
      <w:pPr>
        <w:pStyle w:val="BookText"/>
        <w:rPr/>
      </w:pPr>
      <w:r>
        <w:rPr>
          <w:rFonts w:ascii="IRNazanin" w:hAnsi="IRNazanin" w:eastAsia="IRNazanin"/>
          <w:color w:val="111111"/>
          <w:sz w:val="28"/>
          <w:sz w:val="28"/>
          <w:szCs w:val="28"/>
          <w:rtl w:val="true"/>
          <w:lang w:bidi="fa-IR"/>
        </w:rPr>
        <w:t>حرام اعلام کرده اند، تا وقتی که خطر از بین برود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دلیل است که هنگامی که امام عسکری علیه السلام بشهادت می رسد معتمد عباسی دستور می دهد خانه او را بازرسی کنند و کنیزانش را زیر نظر بگیرند و مدتها این فشار و تعقیب ادامه داشته تا اینکه جناب جعفر علیه السلام توانست عباسیان را بفریبد و آنان را از تعقیب امام زمان منصرف سازد </w:t>
      </w:r>
      <w:r>
        <w:rPr>
          <w:rFonts w:eastAsia="IRNazanin" w:cs="IRNazanin"/>
          <w:color w:val="111111"/>
          <w:sz w:val="28"/>
          <w:szCs w:val="28"/>
          <w:rtl w:val="true"/>
          <w:lang w:bidi="fa-IR"/>
        </w:rPr>
        <w:t xml:space="preserve">. </w:t>
      </w:r>
      <w:bookmarkStart w:id="144" w:name="pg6425_49167"/>
    </w:p>
    <w:p>
      <w:pPr>
        <w:pStyle w:val="Heading2"/>
        <w:numPr>
          <w:ilvl w:val="1"/>
          <w:numId w:val="1"/>
        </w:numPr>
        <w:rPr/>
      </w:pPr>
      <w:bookmarkStart w:id="145" w:name="__RefHeading___Toc695876_653776707"/>
      <w:bookmarkStart w:id="146" w:name="_Toc49"/>
      <w:bookmarkEnd w:id="144"/>
      <w:bookmarkEnd w:id="145"/>
      <w:r>
        <w:rPr>
          <w:rtl w:val="true"/>
        </w:rPr>
        <w:t>تبرئه جناب جعفرطاهر فرزند امام هادی علیه السلام</w:t>
      </w:r>
      <w:bookmarkEnd w:id="146"/>
    </w:p>
    <w:p>
      <w:pPr>
        <w:pStyle w:val="BookText"/>
        <w:rPr/>
      </w:pPr>
      <w:r>
        <w:rPr>
          <w:rFonts w:ascii="IRNazanin" w:hAnsi="IRNazanin" w:eastAsia="IRNazanin"/>
          <w:color w:val="111111"/>
          <w:sz w:val="28"/>
          <w:sz w:val="28"/>
          <w:szCs w:val="28"/>
          <w:rtl w:val="true"/>
          <w:lang w:bidi="fa-IR"/>
        </w:rPr>
        <w:t>بعد از شهادت امام حسن عسکری علیه السلام وقایع مهّمی رُخ داد که لازم است بر آنها دقّت و تامّل بیشتری شود ازجمله آن وقایع ، اتّهاماتی است که به جناب جعفر علیه السلام فرزند امام هادی علیه السلام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شهادت امام عسکری علیه السلام حُکّام آن زمان از جانب جعفر شکست خورده بودند، دستگاه تبلیغاتیِ آنها برای خُرد کردن شخصیت جعفر علیه السلام به تبلیغات منفی علیه ایشان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مختصراً به تحلیل و بررسی آن می پردازیم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واضح است که امام هادی و امام عسکری علیهما السلام به شهر سامرا تبعید شدند و در میان پادگان نظامی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زندانی شدند تا از رفت و آمد مردم با آن دو امام همام جلوگیری به عمل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ؤ </w:t>
      </w:r>
    </w:p>
    <w:p>
      <w:pPr>
        <w:pStyle w:val="BookText"/>
        <w:rPr/>
      </w:pPr>
      <w:r>
        <w:rPr>
          <w:rFonts w:ascii="IRNazanin" w:hAnsi="IRNazanin" w:eastAsia="IRNazanin"/>
          <w:color w:val="111111"/>
          <w:sz w:val="28"/>
          <w:sz w:val="28"/>
          <w:szCs w:val="28"/>
          <w:rtl w:val="true"/>
          <w:lang w:bidi="fa-IR"/>
        </w:rPr>
        <w:t>لذا دشمنان آن دو امام برای ضربه زدن به شخصیت آن دو امام هر نیرنگ و حیله ای را به کار بردند تا مقام و منزلت آن دو بزرگوار را در انظار مردم پایین آورند و آنها را کوچک نشان دهند، از جمله آن نیرنگها اتّهاماتی است که متوجّه جناب جعفر علیه السلام تنها فرزند امام هادی علیه السلام پس از شهادت امام حسن عسکری علیه السلام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تبلیغاتی سعی داشت جناب جعفر را به عنوان جانشین امام حسن عسکری علیه السلام معرّفی کند تا مردم را از توجّه به حضرت مهدی و آخرین حجّت الهی منصرف کند زیرا آنان به واسطه روایات متعدّدی که به دستشان رسیده بود می دانستند مهدی از فرزندان امام حسن عسکری علیه السلام می باشد و اوست که بساط سلاطین و خلفای جور را برمی 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چند مرتبه بعد از شهادت امام حسن عسکری علیه السلام به خانه آن حضرت هجوم بردند تا حضرت مهدی علیه السلام را بیابند و حضرتش را نیست و نابود کنند ولی این نقشه آنها با فراست و زیرکی جناب جعفر عملی نشد و خداوند متعال آن حضرت را از هر گزندی حفظ نمود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خلفای عبّاسی دست به تبلیغات وسیعی زدند که امام </w:t>
      </w:r>
    </w:p>
    <w:p>
      <w:pPr>
        <w:pStyle w:val="BookText"/>
        <w:rPr/>
      </w:pPr>
      <w:r>
        <w:rPr>
          <w:rFonts w:ascii="IRNazanin" w:hAnsi="IRNazanin" w:eastAsia="IRNazanin"/>
          <w:color w:val="111111"/>
          <w:sz w:val="28"/>
          <w:sz w:val="28"/>
          <w:szCs w:val="28"/>
          <w:rtl w:val="true"/>
          <w:lang w:bidi="fa-IR"/>
        </w:rPr>
        <w:t>حسن عسکری علیه السلام فرزندی ندارد و جانشینِ آن حضرت، برادرش جناب جعفر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جعفر علیه السلام هم برای حفظِ جانِ پسربرادرش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کردند و به ظاهر، این مقام را پذیرفتند ولی با حرکات و بیاناتِ زیرکانه به دیگران می فهمانید که من امام نیستم، بدین وسیله نقشه عباسیان را خنثی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نقل شده شیعیان هنگامی که بر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شدهاند و تقاضایِ علمِ غیب نموده اند آن جناب به آنها پرخاش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دارای علم غیب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آنکه آن جناب نزد خلیفه عبّاسی 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صدورِ حکمِ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می کند که خلیفه و درباریان به غضب آمده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میکنی ما پدر و برادرت را به مقام امامت و جانشینی رسول خدا صلی الله علیه و آله نصب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آنکه هرکس به امامت آن دو اعتقاد می داشت گردنش را از لبه شمشیر می گذراندیم و به این صورت جناب جعفر را طرد می کردند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 جناب جعفر علیه السلام درست همانند این می باشد که پیامبری از انبیاء الهی نزد سلطان زمان خود برود و از وی درخواست تأیید و حکم نبوت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جناب با زیرکی و فراست این درخواست را </w:t>
      </w:r>
    </w:p>
    <w:p>
      <w:pPr>
        <w:pStyle w:val="BookText"/>
        <w:rPr/>
      </w:pPr>
      <w:r>
        <w:rPr>
          <w:rFonts w:ascii="IRNazanin" w:hAnsi="IRNazanin" w:eastAsia="IRNazanin"/>
          <w:color w:val="111111"/>
          <w:sz w:val="28"/>
          <w:sz w:val="28"/>
          <w:szCs w:val="28"/>
          <w:rtl w:val="true"/>
          <w:lang w:bidi="fa-IR"/>
        </w:rPr>
        <w:t>کرده است که هم خلفای عباسی را رسوا کند و دیگر اینکه برای نشان دادنِ حقیقت بوده که به دیگران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جانب خدای تعالی امام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جعفر از افرادی است که به کرّات، پسر برادرش یعنی امام زمان را دیده و به شرف ملاقاتش نائل آمده است ولی هیچگاه از اختلاف و رویارویی با آن حضرت مطلبی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برعکس هنگامی که جناب جعفر می خواهد بر پیکر پاک برادرش نماز بخواند، ناگاه پسر برادرش آشکار میگردد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نماز خواندن بر پدرم از شما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 جعفر بدون هیچ اعتراض و درگیری به کنار می رود و اطاعت می کند و خواندن نماز را به آن حضرت واگذار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روی تقیّه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طفل را نمی شناسم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جناب جعفر این طفل را نمی شناخته است چگونه امامت را در نماز به او واگذار می کند و خود نیز به او اقتدا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امام حسن عسکری علیه السلام در اثر فشارهای حکام بنی العباس بستگان امام هادی علیه السلام در امر معاش به مضیقه و تنگی می افتند که از جمله آنها جناب جعفر علیه السلام بوده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اثنا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امام هادی علیه السلام </w:t>
      </w:r>
    </w:p>
    <w:p>
      <w:pPr>
        <w:pStyle w:val="BookText"/>
        <w:rPr/>
      </w:pPr>
      <w:r>
        <w:rPr>
          <w:rFonts w:ascii="IRNazanin" w:hAnsi="IRNazanin" w:eastAsia="IRNazanin"/>
          <w:color w:val="111111"/>
          <w:sz w:val="28"/>
          <w:sz w:val="28"/>
          <w:szCs w:val="28"/>
          <w:rtl w:val="true"/>
          <w:lang w:bidi="fa-IR"/>
        </w:rPr>
        <w:t>و مادر امام حسن عسکری علیه السلام از ما تَرَک همسر و فرزندش به خاندان بنی هاشم کمک و یاری می رساند و تمام هزینه زندگی جناب جعفر را تأمین می کند و حال آنکه اگر اتّهامات فاحشی که نسبت به جناب جعفر داده شده صحّت می داشت، می بایست آن بانوی بزرگوار هیچ گونه توجّه و لطفی به جعفر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نقل شده به دفعات جناب جعفر را همراه برادر گرامی اش امام عسکری علیه السلام به زندان انداختند اگر جناب جعفر العیاذ باللّه شخص فاسقی بوده، دستگاه خلفای عبّاسی از او بیم نمی داشتند و او را به زندان نمی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امام حسن عسکری علیه السلام را همراه برادرش جناب جعفر زندانی نمود و پس از مدّت مدیدی امام عسکری علیه السلام را آزاد کردند، حضرتش حاضر به خروج از زندان نشدند تا اینکه برادرش جعفر نیز آزاد شود و خلیفه دستور آزادی جعفر را نیز صادر کرد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جناب جعفر علیه السلام العیاذبالله شخصی فاسق می بود بنی العباس او را زندانی نمی کردند بلکه بعنوان سوژه ای علیه امام هادی و امام حسن عسکری علیهماالسلام در زندان نگه نمی داشته و از وی در تبلیغات سوء استفاده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اینکه امام حسن عسکری علیه السلام برای آزادی او اصرار نمی ورزیدند بلکه می گذاشتند برادر فاسقشان در زندان بسر برد و کمتر موجبات ناراحتی حضرتش را فراهم آورد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نقد و بررسیها برای اهل تحقیق و انصاف کاملاً روشن و واضح است که جناب جعفر از این تهمتها مبرّا است و طاهر و مطهر می باشد</w:t>
      </w:r>
      <w:r>
        <w:rPr>
          <w:rFonts w:eastAsia="IRNazanin" w:cs="IRNazanin"/>
          <w:color w:val="111111"/>
          <w:sz w:val="28"/>
          <w:szCs w:val="28"/>
          <w:rtl w:val="true"/>
          <w:lang w:bidi="fa-IR"/>
        </w:rPr>
        <w:t xml:space="preserve">. </w:t>
      </w:r>
      <w:bookmarkStart w:id="147" w:name="pg6425_49173"/>
    </w:p>
    <w:p>
      <w:pPr>
        <w:pStyle w:val="Heading2"/>
        <w:numPr>
          <w:ilvl w:val="1"/>
          <w:numId w:val="1"/>
        </w:numPr>
        <w:rPr/>
      </w:pPr>
      <w:bookmarkStart w:id="148" w:name="__RefHeading___Toc695878_653776707"/>
      <w:bookmarkStart w:id="149" w:name="_Toc50"/>
      <w:bookmarkEnd w:id="147"/>
      <w:bookmarkEnd w:id="148"/>
      <w:r>
        <w:rPr>
          <w:rtl w:val="true"/>
        </w:rPr>
        <w:t>روایات ضعیف السند</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مشهور لااصل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مطالبی که در این قسمت می خوانید با عباراتی دیگر قبلاً نوشته ام ولی برای تأکید بیشتر روایات جعلی که در حق این سید جلیل القدر صادر شده با بیان دیگری شرح می دهیم تا به این حقیقت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مشهور لااصل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ضرس قاطع هیچگونه روایت صحیحی در مذمّت جناب جعفر علیه السلام از امام هادی علیه السلام یا امام حسن عسکری علیه السلام وارد نشده است مگر روایاتی که سندشان مخدوش است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IRNazanin" w:hAnsi="IRNazanin" w:eastAsia="IRNazanin"/>
          <w:color w:val="111111"/>
          <w:sz w:val="28"/>
          <w:sz w:val="28"/>
          <w:szCs w:val="28"/>
          <w:rtl w:val="true"/>
          <w:lang w:bidi="fa-IR"/>
        </w:rPr>
        <w:t>از امام هادی علیه السلام نقل شده است که می فرمایند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سیضّل بِهِ خلقاً کثیراً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به زودی توسط جعفر، خلق بسیاری گمراه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قبلاً ذکر کردیم این روایت ضعیف السند است </w:t>
      </w:r>
      <w:r>
        <w:rPr>
          <w:rStyle w:val="FootnoteAnchor"/>
          <w:rtl w:val="true"/>
        </w:rPr>
        <w:footnoteReference w:id="134"/>
      </w:r>
      <w:r>
        <w:rPr>
          <w:rFonts w:ascii="IRNazanin" w:hAnsi="IRNazanin" w:eastAsia="IRNazanin"/>
          <w:color w:val="111111"/>
          <w:sz w:val="28"/>
          <w:sz w:val="28"/>
          <w:szCs w:val="28"/>
          <w:rtl w:val="true"/>
          <w:lang w:bidi="fa-IR"/>
        </w:rPr>
        <w:t xml:space="preserve">در عین حال سؤال اینجاست که این خلق کثیر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بیشمار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p>
    <w:p>
      <w:pPr>
        <w:pStyle w:val="BookText"/>
        <w:rPr/>
      </w:pPr>
      <w:r>
        <w:rPr>
          <w:rFonts w:ascii="IRNazanin" w:hAnsi="IRNazanin" w:eastAsia="IRNazanin"/>
          <w:color w:val="111111"/>
          <w:sz w:val="28"/>
          <w:sz w:val="28"/>
          <w:szCs w:val="28"/>
          <w:rtl w:val="true"/>
          <w:lang w:bidi="fa-IR"/>
        </w:rPr>
        <w:t xml:space="preserve">چرا در تاریخ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بیشمار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نشانی نیست؟</w:t>
      </w:r>
    </w:p>
    <w:p>
      <w:pPr>
        <w:pStyle w:val="BookText"/>
        <w:rPr/>
      </w:pPr>
      <w:r>
        <w:rPr>
          <w:rFonts w:ascii="IRNazanin" w:hAnsi="IRNazanin" w:eastAsia="IRNazanin"/>
          <w:color w:val="111111"/>
          <w:sz w:val="28"/>
          <w:sz w:val="28"/>
          <w:szCs w:val="28"/>
          <w:rtl w:val="true"/>
          <w:lang w:bidi="fa-IR"/>
        </w:rPr>
        <w:t xml:space="preserve">آیا عدمِ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بیشمار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جعلی بودن این روایت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 xml:space="preserve">در یک روایت ضعیف السند </w:t>
      </w:r>
      <w:r>
        <w:rPr>
          <w:rStyle w:val="FootnoteAnchor"/>
          <w:rtl w:val="true"/>
        </w:rPr>
        <w:footnoteReference w:id="135"/>
      </w:r>
      <w:r>
        <w:rPr>
          <w:rFonts w:ascii="IRNazanin" w:hAnsi="IRNazanin" w:eastAsia="IRNazanin"/>
          <w:color w:val="111111"/>
          <w:sz w:val="28"/>
          <w:sz w:val="28"/>
          <w:szCs w:val="28"/>
          <w:rtl w:val="true"/>
          <w:lang w:bidi="fa-IR"/>
        </w:rPr>
        <w:t>دیگر نقل کرده اند که امام زین العابدین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حضرت امام ششم علیه السلام را جعفر صادق می گویند که پنجمین از نوادگان آن حضرت مُسَّمی به جعفر است و به دروغ ادعای امامت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واقعاً امام ششم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این جهت که نسل پنجمش دروغگو و کذّاب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در دیگر فرزندان از نسلش کذّاب وجود نداشته است و فقط این ذُریّه کذّاب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قیاس صحیح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استدلال و قیاس برای صادق بودن امام ششم علیه السلام صحیح نیست زیرا که در روایت صحیح السند آمده است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خدای تعالی و پیامبر اکرم به آن حضرت داده شده است چون زمان آن حضرت مساعد بوده که بسیاری از حقایق دین را به مسلمانان برساند و هرچه فرموده عین صدق و مطابق با واقع و حقیقت اسلام بوده است لذا دوست و دشمن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که دلالت برحقانیّت وحجّت خدا بودن آن حضرت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IRNazanin" w:hAnsi="IRNazanin" w:eastAsia="IRNazanin"/>
          <w:color w:val="111111"/>
          <w:sz w:val="28"/>
          <w:sz w:val="28"/>
          <w:szCs w:val="28"/>
          <w:rtl w:val="true"/>
          <w:lang w:bidi="fa-IR"/>
        </w:rPr>
        <w:t xml:space="preserve">در بعضی از توقیعات که از ناحیه مقدّس امام زمان علیه السلام صادر شده است بعضی از اتّهامات به جناب جعفر زده شده است در حالیکه تمام این توقیعات سندشان مخدوش است </w:t>
      </w:r>
      <w:r>
        <w:rPr>
          <w:rStyle w:val="FootnoteAnchor"/>
          <w:rtl w:val="true"/>
        </w:rPr>
        <w:footnoteReference w:id="136"/>
      </w:r>
      <w:r>
        <w:rPr>
          <w:rFonts w:ascii="IRNazanin" w:hAnsi="IRNazanin" w:eastAsia="IRNazanin"/>
          <w:color w:val="111111"/>
          <w:sz w:val="28"/>
          <w:sz w:val="28"/>
          <w:szCs w:val="28"/>
          <w:rtl w:val="true"/>
          <w:lang w:bidi="fa-IR"/>
        </w:rPr>
        <w:t>و چه بسا دشمن این تهمت ها را در آن توقیعات وارد کرده و اضافه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موارد که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جعفر شارب خمر بوده و شیشه های خمری که می خورده در خانه اش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آن جناب به هر منکری دست می زده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واقع ادّعای امامت و جانشین امام حسن عسکری </w:t>
      </w:r>
    </w:p>
    <w:p>
      <w:pPr>
        <w:pStyle w:val="BookText"/>
        <w:rPr/>
      </w:pPr>
      <w:r>
        <w:rPr>
          <w:rFonts w:ascii="IRNazanin" w:hAnsi="IRNazanin" w:eastAsia="IRNazanin"/>
          <w:color w:val="111111"/>
          <w:sz w:val="28"/>
          <w:sz w:val="28"/>
          <w:szCs w:val="28"/>
          <w:rtl w:val="true"/>
          <w:lang w:bidi="fa-IR"/>
        </w:rPr>
        <w:t>علیه السلام را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الصّلاة بوده و چهل روز نماز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اشکالی که به این توقیعات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ضعف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امام زمان علیه السلام که رحمة للعالمین است و پدر دلسوز امّت می باشد چگونه ممکن است که از اُمور دیگران و معاصی پنهانی دیگران خبر بدهند و حال آنکه خود از این فعل 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کردن اسرار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فرض اینکه جناب جعفر ادّعای امامت کرده باشد بر معصوم است که ردّ امامت وی را اعلام کند نه اینکه از امور پنهانی او خبر بدهد و شیعیان نیز با ادلّه هایی مثل درخواست علم غیب از جعفر و رجوع به نصوص موجود از امامان پیشین در می یافتند که جعفر بعد از برادرش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لزومی داشت که امام زمان علیه السلام از فسادهای باطنی و اعمال خلاف شرع مثل چهل روز نماز نخواندن و شرب خمر و سایر گناهان جعفر خبر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خود این امر یعنی فاش نمودن سرّ دیگران در شأن امام معصوم علیه السلام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نتیجه می گیریم این اتّهامات و معاصی کبیره هرگز از </w:t>
      </w:r>
    </w:p>
    <w:p>
      <w:pPr>
        <w:pStyle w:val="BookText"/>
        <w:rPr/>
      </w:pPr>
      <w:r>
        <w:rPr>
          <w:rFonts w:ascii="IRNazanin" w:hAnsi="IRNazanin" w:eastAsia="IRNazanin"/>
          <w:color w:val="111111"/>
          <w:sz w:val="28"/>
          <w:sz w:val="28"/>
          <w:szCs w:val="28"/>
          <w:rtl w:val="true"/>
          <w:lang w:bidi="fa-IR"/>
        </w:rPr>
        <w:t xml:space="preserve">جناب جعفر سرنزده بلکه توسط دشمن در روایات ما داخل گردیده تا ضربات محکمی بر پیکره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عصمت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p>
    <w:p>
      <w:pPr>
        <w:pStyle w:val="BookText"/>
        <w:rPr/>
      </w:pPr>
      <w:r>
        <w:rPr>
          <w:rFonts w:ascii="IRNazanin" w:hAnsi="IRNazanin" w:eastAsia="IRNazanin"/>
          <w:color w:val="111111"/>
          <w:sz w:val="28"/>
          <w:sz w:val="28"/>
          <w:szCs w:val="28"/>
          <w:rtl w:val="true"/>
          <w:lang w:bidi="fa-IR"/>
        </w:rPr>
        <w:t>در بعضی از توقیعات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سبیل عمّی جعفر و ولده، فسبیل اخوة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این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 سندی داشت </w:t>
      </w:r>
      <w:r>
        <w:rPr>
          <w:rStyle w:val="FootnoteAnchor"/>
          <w:rtl w:val="true"/>
        </w:rPr>
        <w:footnoteReference w:id="137"/>
      </w:r>
      <w:r>
        <w:rPr>
          <w:rFonts w:ascii="IRNazanin" w:hAnsi="IRNazanin" w:eastAsia="IRNazanin"/>
          <w:color w:val="111111"/>
          <w:sz w:val="28"/>
          <w:sz w:val="28"/>
          <w:szCs w:val="28"/>
          <w:rtl w:val="true"/>
          <w:lang w:bidi="fa-IR"/>
        </w:rPr>
        <w:t xml:space="preserve">، بعضی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سبیله سبیل اخوة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 کرده اند که عاقبتِ جناب جعفر همانند عاقبتِ برادران یوسف می باشد و امام زمان علیه السلام وی را عفو نموده و عاقبت بخیر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درجای دیگر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بمنزلة کنعان من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عاقبتِ جعفر همانند عاقبتِ پسر نوح می باشد و همانند پسر نوح عاقبت بخیر نگردید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در واقع این دو روایت با درنظر گرفتن این دو معنا با یکدیگر تعارض می کنند چون روایت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بخیر شدن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 روایت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بخیر نشدن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تعارضا تساقطا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روایت از حیث اعتبار ساقط می گردند</w:t>
      </w:r>
      <w:r>
        <w:rPr>
          <w:rFonts w:eastAsia="IRNazanin" w:cs="IRNazanin"/>
          <w:color w:val="111111"/>
          <w:sz w:val="28"/>
          <w:szCs w:val="28"/>
          <w:rtl w:val="true"/>
          <w:lang w:bidi="fa-IR"/>
        </w:rPr>
        <w:t xml:space="preserve">. </w:t>
      </w:r>
      <w:bookmarkStart w:id="150" w:name="pg6425_49178"/>
    </w:p>
    <w:p>
      <w:pPr>
        <w:pStyle w:val="Heading2"/>
        <w:numPr>
          <w:ilvl w:val="1"/>
          <w:numId w:val="1"/>
        </w:numPr>
        <w:rPr/>
      </w:pPr>
      <w:bookmarkStart w:id="151" w:name="__RefHeading___Toc695880_653776707"/>
      <w:bookmarkStart w:id="152" w:name="_Toc51"/>
      <w:bookmarkEnd w:id="150"/>
      <w:bookmarkEnd w:id="151"/>
      <w:r>
        <w:rPr>
          <w:rtl w:val="true"/>
        </w:rPr>
        <w:t>نماز سیاسی جناب جعفر بر پیکر مطهر برادر</w:t>
      </w:r>
      <w:bookmarkEnd w:id="15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نماز خواندن جناب جعفر علیه السلام را هم مرحوم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مرحوم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که حکایت ابوالادیان را از کسی نشنیده بلکه در نوشته ای دیده است و آن را نقل می کند و دیگر اینکه این گزارش حدیث از معصوم علیه السلام نمی باشد لذا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قسمت اول گزارش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کنیم سپس آن را تحلیل و نقد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گزارش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کنیم و آن را نیز نقد خواهیم کرد، پس از نقد و بررسیها خواهید دید که جناب جعفر علیه السلام تقیه می نموده و حضور آن امامزاده واجب التعظیم برای نمازخواندن مورد تأیید بزرگان شیعه بوده و آنان از نیّت جناب جعفر علیه السلام کاملاً آگاهی داشتند که برای حفظ جان امام زمانش پیش ایستاده به همین </w:t>
      </w:r>
    </w:p>
    <w:p>
      <w:pPr>
        <w:pStyle w:val="BookText"/>
        <w:rPr/>
      </w:pPr>
      <w:r>
        <w:rPr>
          <w:rFonts w:ascii="IRNazanin" w:hAnsi="IRNazanin" w:eastAsia="IRNazanin"/>
          <w:color w:val="111111"/>
          <w:sz w:val="28"/>
          <w:sz w:val="28"/>
          <w:szCs w:val="28"/>
          <w:rtl w:val="true"/>
          <w:lang w:bidi="fa-IR"/>
        </w:rPr>
        <w:t>جهت همراهی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ابوالادیان روایت کرده است که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حسن عسکری علیه السلام بودم و نوشته های حضرت را به شهر ها می بردم؛ هنگام آن بیماری که به رحلتش منجر شد، به حضور او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هایی نوشت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ها را به مداین برسان و توجه داشته باش که مسافرت تو پانزده روز طول می کشد؛ چون روز پانزدهم وارد سامرا شوی، سر و صدای ناله و واویلا از خانه ی من می شنوی و پیکر مرا بر جایگاه غسل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حادثه ای واقع شد، چه کسی به جای شما خواهد بود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جواب نامه های مرا از تو مطالبه نماید، او بعد از من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من نماز بخواند، او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دیگر بیفزایید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آنچه درون همیان </w:t>
      </w:r>
      <w:r>
        <w:rPr>
          <w:rStyle w:val="FootnoteAnchor"/>
          <w:rtl w:val="true"/>
        </w:rPr>
        <w:footnoteReference w:id="139"/>
      </w:r>
      <w:r>
        <w:rPr>
          <w:rFonts w:ascii="IRNazanin" w:hAnsi="IRNazanin" w:eastAsia="IRNazanin"/>
          <w:color w:val="111111"/>
          <w:sz w:val="28"/>
          <w:sz w:val="28"/>
          <w:szCs w:val="28"/>
          <w:rtl w:val="true"/>
          <w:lang w:bidi="fa-IR"/>
        </w:rPr>
        <w:t xml:space="preserve">است خبر دهد، او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می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هیبت و عظمت حضرت مانع شد که من بپرسم درون همیان </w:t>
      </w:r>
    </w:p>
    <w:p>
      <w:pPr>
        <w:pStyle w:val="BookText"/>
        <w:rPr/>
      </w:pP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برداشتم و همراه خود به مداین رساندم و چون جواب آنها را گرفتم، به سامرا بازگشتم و همانگونه که حضرت فرموده بود، روز پانزدهم وارد شهر سامرا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خانه اش صدای ناله و واویلا بود و دیدم که پیکر حضرت در جایگاه غسل قرار دارد و جعفر فرزند امام علی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در خانه ایستاده و شیعیان اطراف او گرد آمده به او تسلیت گفته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و تبریک می گویند،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این شخص باشد، امامت باطل شده است؛ زیرا می دانستم که جعفر شراب می نوشد و در محلی به نام جوسق، قمار می کند و طنبور هم می 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او 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و همچنین تبریک و تهنیت گفتم؛ اما او چیزی از من نپرسید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بر او نماز بخوان؛ پس جعفر با شیعیانی که اطرافش بودند وارد حیاط شدند و پیشاپیش آنها سمّان </w:t>
      </w:r>
      <w:r>
        <w:rPr>
          <w:rStyle w:val="FootnoteAnchor"/>
          <w:rtl w:val="true"/>
        </w:rPr>
        <w:footnoteReference w:id="140"/>
      </w:r>
      <w:r>
        <w:rPr>
          <w:rFonts w:ascii="IRNazanin" w:hAnsi="IRNazanin" w:eastAsia="IRNazanin"/>
          <w:color w:val="111111"/>
          <w:sz w:val="28"/>
          <w:sz w:val="28"/>
          <w:szCs w:val="28"/>
          <w:rtl w:val="true"/>
          <w:lang w:bidi="fa-IR"/>
        </w:rPr>
        <w:t>و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شده به دست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صحن خانه شدیم،دیدیم پیکر امام حسن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صلوات و تحیات خدا </w:t>
      </w:r>
    </w:p>
    <w:p>
      <w:pPr>
        <w:pStyle w:val="BookText"/>
        <w:rPr/>
      </w:pPr>
      <w:r>
        <w:rPr>
          <w:rFonts w:ascii="IRNazanin" w:hAnsi="IRNazanin" w:eastAsia="IRNazanin"/>
          <w:color w:val="111111"/>
          <w:sz w:val="28"/>
          <w:sz w:val="28"/>
          <w:szCs w:val="28"/>
          <w:rtl w:val="true"/>
          <w:lang w:bidi="fa-IR"/>
        </w:rPr>
        <w:t>بر او باد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کفن شده روی تابوت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جعفر جلو آمد تا نماز بخواند؛ اما همینکه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ناگهان کودکی گندم گون که گیسویی مجعد داشت و بین دندان هایش اندکی فاصله بود، از اطاق بیرون آمد و عبای جعفر را گرفت و عقب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سزاوارترم که بر پدرم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جعفر درحالیکه چهره اش درهم و رنگش زرد شده بود، عقب رفت و آن کودک جلو آمد و بر آن حضرت نماز خواند و سپس حضرت در کنار قبر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 کودک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هایی که همراهت بود بیاور؛ آنها را تحویل او دادم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جریان کیسه ی پول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نزد جعفر که مشغول ناله و فریاد و گریه بود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حاجز وشّاء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کیست تا ما علیه او دلیل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محکوم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نه او را دیده ام و نه او را می شناسم</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که شیخ طوسی نقل کرده بیانگر آن است که جناب جعفر آغاز به نماز کرده و گروهی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آنها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ذکر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حضور داشتند از کسانی که در این مراسم حضور داشتند ابراهیم بن محمد تبریزی بوده وی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رحلت امام حسن عسکری علیه السلام در سامرا وارد خانه امام شدم ، جنازه آن حضرت را آوردند و ما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بودیم که یک کودک به ظاهر ده ساله بیرون آمد و عبای خود را بر سر مبارکش کشیده بود و هنگامی که در صحن خانه ظاهر شد، همه ما پیش از آنکه او را بشناسیم در مقابل شکوه، هیبت و عظمت و وقار او بی اختیار برخاستیم، او در برابر جنازه ایستاد و همگی پشت سرش صف کشیدیم و به امامت او بر پدر بزرگوارش نماز خواندیم ، چون از نماز فارغ شد به یکی از اتاق های منزل وارد شد غیر از آنی که بیرون آمده بود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ذکر این نکته لازم است مراسم نماز از جناب احمد بن عبد الله هاشمی و ابوالادیان نیز نقل شده است که دلالت می کند این دو شخص بزرگوار در نماز شرکت داشتند</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معاریف و بزرگانی از شیعه که بر پیکر امام حسن عسکری علیه السلام نماز خواندند و در مراسم تشییع جنازه نیز شرکت داشتند و امام زمان علیه السلام را دیدند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باشند که اسامی برخی از آنها به این قرار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تبریزی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 الله هاشمی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الادیان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ابوسهل ، اسماعیل بن علی نوبختی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ضراب اصفهانی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اسد آبادی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راجع حمامی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بن ابراهیم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رشیق صاحب المادرای</w:t>
      </w:r>
    </w:p>
    <w:p>
      <w:pPr>
        <w:pStyle w:val="BookText"/>
        <w:rPr/>
      </w:pPr>
      <w:r>
        <w:rPr>
          <w:rFonts w:ascii="IRNazanin" w:hAnsi="IRNazanin" w:eastAsia="IRNazanin"/>
          <w:color w:val="111111"/>
          <w:sz w:val="28"/>
          <w:sz w:val="28"/>
          <w:szCs w:val="28"/>
          <w:rtl w:val="true"/>
          <w:lang w:bidi="fa-IR"/>
        </w:rPr>
        <w:t>و سی نفر دیگر از شیعیان خالص و مورد اعتماد که همگی آنها جناب جعفر علیه السلام را همراهی می کردند که این عمل آنها خود دلیل بزرگی است بر تقیه نمودن جناب جعفر علیه السلام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ابوالادیان با توجه به مخدوش بودن سند آن، این سؤال را ایجاد می کند که چرا امام حسن عسکری علیه السلام به ابوالادیان که از شیعیان مورد اعتماد بوده و صاحب اسرار بوده به حدی که نامه های شیعیان را در آن </w:t>
      </w:r>
      <w:bookmarkStart w:id="153" w:name="pg6425_49184"/>
    </w:p>
    <w:p>
      <w:pPr>
        <w:pStyle w:val="BookText"/>
        <w:rPr/>
      </w:pPr>
      <w:bookmarkEnd w:id="153"/>
      <w:r>
        <w:rPr>
          <w:rFonts w:ascii="IRNazanin" w:hAnsi="IRNazanin" w:eastAsia="IRNazanin"/>
          <w:color w:val="111111"/>
          <w:sz w:val="28"/>
          <w:sz w:val="28"/>
          <w:szCs w:val="28"/>
          <w:rtl w:val="true"/>
          <w:lang w:bidi="fa-IR"/>
        </w:rPr>
        <w:t>دوران خفقان عباسیان از طریق او بدست شیعیانشان می رساندند، چرا با صراحت به وی نفرمودند جانشین حضرتش کیست و چرا نام و نشان مهدی موعود را کاملاً به او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ایراد بسیار آشکار و واضح خود دلیلی بر جعلی بودن این گزارش و یا تحریف آن نیست؟</w:t>
      </w:r>
      <w:r>
        <w:rPr>
          <w:rFonts w:eastAsia="IRNazanin" w:cs="IRNazanin"/>
          <w:color w:val="111111"/>
          <w:sz w:val="28"/>
          <w:szCs w:val="28"/>
          <w:rtl w:val="true"/>
          <w:lang w:bidi="fa-IR"/>
        </w:rPr>
        <w:t>!!</w:t>
      </w:r>
    </w:p>
    <w:p>
      <w:pPr>
        <w:pStyle w:val="Heading2"/>
        <w:numPr>
          <w:ilvl w:val="1"/>
          <w:numId w:val="1"/>
        </w:numPr>
        <w:rPr/>
      </w:pPr>
      <w:bookmarkStart w:id="154" w:name="__RefHeading___Toc695882_653776707"/>
      <w:bookmarkStart w:id="155" w:name="_Toc52"/>
      <w:bookmarkEnd w:id="154"/>
      <w:r>
        <w:rPr>
          <w:rtl w:val="true"/>
        </w:rPr>
        <w:t>نقد و تحلیل مراسم خواندن نماز سیاسی جناب جعفر بر پیکر مطهر امام حسن عسکری علیه السلام</w:t>
      </w:r>
      <w:bookmarkEnd w:id="15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دقت در مراسم نماز میت امام 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هردو نقل مرحوم شیخ صدوق و مرحوم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کنید به وضوح درمی یابید که جناب جعفر علیه السلام در حال تقیه بوده اند و با برنامه ای از قبل تعیین شده مهیّای نماز می شود و بزرگان شیعه از آن باخبر بودند، لذا ادعای امامت آن جناب از روی واقع و حقیقت نبوده بلکه حضرتش برای حفظ جان امام زمانش در صدد فریب دشمن بوده است بدین جهت مهیّا برای نماز میت امام حسن عسکری علیه السلام می گردد تا اگر جاسوسی هست اقامه نماز توسط جناب جعفر علیه السلام را به خلیفه عباسی گزارش دهد که ناگهان حضرت بقیه الله </w:t>
      </w:r>
    </w:p>
    <w:p>
      <w:pPr>
        <w:pStyle w:val="BookText"/>
        <w:rPr/>
      </w:pPr>
      <w:r>
        <w:rPr>
          <w:rFonts w:ascii="IRNazanin" w:hAnsi="IRNazanin" w:eastAsia="IRNazanin"/>
          <w:color w:val="111111"/>
          <w:sz w:val="28"/>
          <w:sz w:val="28"/>
          <w:szCs w:val="28"/>
          <w:rtl w:val="true"/>
          <w:lang w:bidi="fa-IR"/>
        </w:rPr>
        <w:t>علیه السلام آشکار می گردند و از پس پرده غیبت خارج می شوند و خود اقامه نماز میکنند و ما از این حکایت در تأیید تقیه جناب جعفر علیه السلام چنین برداشت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جعفر علیه السلام که بزرگ خاندان امام هادی علیه السلام است،طبیعی است که بجهت شهادت برادرش محزون کنار درب منزل ایستاده و مردم به آن حضرت تسلیت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چون از قبل به تقیه نمودن جناب جعفر علیه السلام آگاه بودند گرداگرد حضرتش را گرفته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جناب جعفر بزرگان شیعه و شاگردان امام هادی علیه السلام و امام حسن عسکری علیه السلام نشسته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 خادم که خود از اصحاب و یاران امام حسن عسکری علیه السلام بوده از اسرار و امور پنهان بیت امامت با خبر بوده، حضور داشته است</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غلام، عقید خادم که سیاهپوست بوده و از شیعیان و مورد اعتماد امام حسن عسکری علیه السلام بوده است خبر از تجهیز بدن مبارک امام حسن عسکری علیه السلام می دهد طبق برنامه از پیش ریخته شده از جناب جعفر علیه السلام تقاضا می کند برای </w:t>
      </w:r>
    </w:p>
    <w:p>
      <w:pPr>
        <w:pStyle w:val="BookText"/>
        <w:rPr/>
      </w:pPr>
      <w:r>
        <w:rPr>
          <w:rFonts w:ascii="IRNazanin" w:hAnsi="IRNazanin" w:eastAsia="IRNazanin"/>
          <w:color w:val="111111"/>
          <w:sz w:val="28"/>
          <w:sz w:val="28"/>
          <w:szCs w:val="28"/>
          <w:rtl w:val="true"/>
          <w:lang w:bidi="fa-IR"/>
        </w:rPr>
        <w:t>خواندن نماز میت حضور بهم رسانند و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تجهیز شده و تشریف بیاورید برای خواندن نماز 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و کفن امام معصوم باید بدست امام معصوم صورت بگیرد به همین جهت جناب جعفر علیه السلام و جماعتی از بزرگان شیعه به انتظار نشسته بودند تا این امر توسط فرزند امام حسن عسکری علیه السلام صورت گیرد و سپس بجهت خواندن نماز داخل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عثمان بن سعید که وکیل امام هادی علیه السلام و امام حسن عسکری علیه السلام و حضرت بقیه الله علیه السلام است در این مراسم شرکت می کند و حال آنکه به خوبی می داند نماز بر پیکر امام معصوم را باید امام معصوم بخواند و هیچ تعرضی به جناب جعفر علیه السلام ندارد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جناب جعفر علیه السلام به امامت برای خواندن نماز میت می ایستد در حالیکه بزرگان شیعه که برخی از مورخین آنها را حدوداً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نوشته اند پشت سر او قرار گرفته بودند از جمله جناب عثمان بن سعید و جناب ابوسهل اسماعیل بن علی نوبختی که از اصحاب سرّ بودند دلالت بر صحه گذاشتن بر کار جناب جعفر علیه السلام دارد که از روی تقیه مقدم بر خواندن نماز میت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جعفر علیه السلام مهیای خواندن و تکبیرة الاحرام نماز میت می شود ناگهان پرده بالامیرود و کودکی شش ساله حاضر می شود و با احترام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 انا اولی منک بالصلاة علی 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 ترم که نماز میت پدرم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درحالیکه جای داشت آن حضرت جناب جعفر علیه السلام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نکنند بلکه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کنند و بگویند جعفر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نماز بر پیکر مطهر پدرم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احترام امام زمان علیه السلام که با احترام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دیگری است بر تقیه نمودن جناب جعفر علیه السلام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با احترام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اولی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سزاوارترم به نمازخواندن، در این جمله نهی درکار نیست مثل اینکه فرموده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نخوان و یا فرموده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ان 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تو نماز بخوانی و یا فرموده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ان 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نداری نماز بخانی، یا فرموده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صلاتک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تو باطل است بلکه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اولی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اولی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حضرت به عموی بزرگوارشان احترام می گذارند که می فرمایند من سزاوارترم به نماز خواندن از شما یعنی نماز شما </w:t>
      </w:r>
    </w:p>
    <w:p>
      <w:pPr>
        <w:pStyle w:val="BookText"/>
        <w:rPr/>
      </w:pPr>
      <w:r>
        <w:rPr>
          <w:rFonts w:ascii="IRNazanin" w:hAnsi="IRNazanin" w:eastAsia="IRNazanin"/>
          <w:color w:val="111111"/>
          <w:sz w:val="28"/>
          <w:sz w:val="28"/>
          <w:szCs w:val="28"/>
          <w:rtl w:val="true"/>
          <w:lang w:bidi="fa-IR"/>
        </w:rPr>
        <w:t>صحیح است ولی اولویت با من است، زیرا نماز خواندن جناب جعفر برای فریب دشمن، از قبل با آن حضرت هماهنگ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بقیة الله تشریف می آورند و از عموی بزرگوارشان تقاضا می کنند که کنار رود جناب جعفر امامت نماز را به آن حضرت وا می گذارد و هیچ اعتراضی نمی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جعفر علیه السلام طبق برنامه قبلی آماده خواندن نماز میت شده بود که ناگهان امام زمان علیه السلام ظاهر می گردد لذا راوی می گوید دیدم صورت جعفر متغیر شد ، این تغییر از روی شگفتی بوده نه ناراحتی چون جناب جعفر بر جان امام زمانش می ترسید و وقتی می بیند آن حضرت خود ظاهر شدند شگفت زده می شود که آثار این شگفتی در صورتش نمایان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اقتدای جناب جعفر به کودک شش ساله و تعرض ننمودن به آن حضرت خود دلیل بزرگی است که جناب جعفر علیه السلام تقیه می نموده، چون می توانست جناب جعفر علیه السلام به این کودک شش ساله اعتراض کند و بگوید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هیچ کس اجازه نمیدهم نماز میت برادرم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هیچ کلامی نگفته و به امام زمانش اقتدا می کند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مراسم ، شخصی به نام جاحز وشا جناب جعفر علیه </w:t>
      </w:r>
    </w:p>
    <w:p>
      <w:pPr>
        <w:pStyle w:val="BookText"/>
        <w:rPr/>
      </w:pPr>
      <w:r>
        <w:rPr>
          <w:rFonts w:ascii="IRNazanin" w:hAnsi="IRNazanin" w:eastAsia="IRNazanin"/>
          <w:color w:val="111111"/>
          <w:sz w:val="28"/>
          <w:sz w:val="28"/>
          <w:szCs w:val="28"/>
          <w:rtl w:val="true"/>
          <w:lang w:bidi="fa-IR"/>
        </w:rPr>
        <w:t>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که بود تا علیه او اقدام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جعفر علیه السلام از روی تقیه برای حفظ جان امام زمانش در جواب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او را نمی شناسم و هرگز ندیده ام،</w:t>
      </w:r>
    </w:p>
    <w:p>
      <w:pPr>
        <w:pStyle w:val="BookText"/>
        <w:rPr/>
      </w:pPr>
      <w:r>
        <w:rPr>
          <w:rFonts w:ascii="IRNazanin" w:hAnsi="IRNazanin" w:eastAsia="IRNazanin"/>
          <w:color w:val="111111"/>
          <w:sz w:val="28"/>
          <w:sz w:val="28"/>
          <w:szCs w:val="28"/>
          <w:rtl w:val="true"/>
          <w:lang w:bidi="fa-IR"/>
        </w:rPr>
        <w:t>اینجا این سؤال به ذهن خطور می کند که اگر جناب جعفر علیه السلام او را نمی شناخت چرا به عقب برگشته و امامت را به او وامی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خود در میان نمازگزاران به او اقتدا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جاحز وشا به جناب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کیست که علیه او اقدام کنم، جعفر با او همکاری نمی کند و درصدد شناسایی آن برنمی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شدت او را ردّ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 بحال ندیده ام و نمی شناسم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الادیان نقل می کند بعد از مراسم نماز میّت نزد جعفر رفتم که مشغول ناله و فریاد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ناله و فریاد جعفر برای فقدان برادرش امام حسن عسکری علیه السلام و مظلومیت امام زمانش علیه السلام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گریه و ناله حاکی از این است که جناب جعفر از روی برنامه قبلی و هماهنگ شده برای امامت حاضر شده بود، و پس از اینکه حضرت بقیة الله روحی و ارواح العالمین لتراب مقدمه الفدا نماز را می خوانند حزن و مصائب وارده بر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می شود </w:t>
      </w:r>
    </w:p>
    <w:p>
      <w:pPr>
        <w:pStyle w:val="BookText"/>
        <w:rPr/>
      </w:pPr>
      <w:r>
        <w:rPr>
          <w:rFonts w:ascii="IRNazanin" w:hAnsi="IRNazanin" w:eastAsia="IRNazanin"/>
          <w:color w:val="111111"/>
          <w:sz w:val="28"/>
          <w:sz w:val="28"/>
          <w:szCs w:val="28"/>
          <w:rtl w:val="true"/>
          <w:lang w:bidi="fa-IR"/>
        </w:rPr>
        <w:t>بی اختیار ناله و اشک بریزد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جناب جعفر علیه السلام در مقابل حضرت بقیة الله علیه السلام در حضور بزرگان شیعه خود دلیل بزرگی است بر تقیه نمودن جعفر علیه السلام که برای حفظ جان امام زمانش بعضی از اعمال مثل ادعای امامت و خواندن نماز میت را، از خود بروز می دهد</w:t>
      </w:r>
      <w:r>
        <w:rPr>
          <w:rFonts w:eastAsia="IRNazanin" w:cs="IRNazanin"/>
          <w:color w:val="111111"/>
          <w:sz w:val="28"/>
          <w:szCs w:val="28"/>
          <w:rtl w:val="true"/>
          <w:lang w:bidi="fa-IR"/>
        </w:rPr>
        <w:t xml:space="preserve">. </w:t>
      </w:r>
      <w:bookmarkStart w:id="156" w:name="pg6425_49191"/>
    </w:p>
    <w:p>
      <w:pPr>
        <w:pStyle w:val="Heading2"/>
        <w:numPr>
          <w:ilvl w:val="1"/>
          <w:numId w:val="1"/>
        </w:numPr>
        <w:rPr/>
      </w:pPr>
      <w:bookmarkStart w:id="157" w:name="__RefHeading___Toc695884_653776707"/>
      <w:bookmarkStart w:id="158" w:name="_Toc53"/>
      <w:bookmarkEnd w:id="156"/>
      <w:bookmarkEnd w:id="157"/>
      <w:r>
        <w:rPr>
          <w:rtl w:val="true"/>
        </w:rPr>
        <w:t>همراهی عثمان بن سعید عمروی اولین وکیل امام زمان علیه السلام</w:t>
      </w:r>
      <w:bookmarkEnd w:id="158"/>
    </w:p>
    <w:p>
      <w:pPr>
        <w:pStyle w:val="BookText"/>
        <w:rPr/>
      </w:pPr>
      <w:r>
        <w:rPr>
          <w:rFonts w:ascii="IRNazanin" w:hAnsi="IRNazanin" w:eastAsia="IRNazanin"/>
          <w:color w:val="111111"/>
          <w:sz w:val="28"/>
          <w:sz w:val="28"/>
          <w:szCs w:val="28"/>
          <w:rtl w:val="true"/>
          <w:lang w:bidi="fa-IR"/>
        </w:rPr>
        <w:t>جناب عثمان بن سعید از شیعیان پاک و مخلص بوده و وکالت از جانب امام هادی علیه السلام و امام حسن عسکری علیه السلام داشته و بعد در غیبت صغری به امر امام زمان علیه السلام اولین سفیر و وکیل آن حضرت می گردد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که از همه امور بیت امام هادی علیه السلام و امام حسن عسکری علیه السلام آگاهی کامل داشته بلافاصله پس از شهادت امام حسن عسکری علیه السلام به جامعه شیعیان اعلام می دارد که امام عسکری علیه السلام از خود فرزندی بجای گذاشته که او جانشین آن حضرت می باشد و اکنون متصدی مقام رفیع امامت است و دلیل اخفاء و غیبت آن حضرت را اینگونه اعلام می دارد که اگر حضرتش آشکار و پدیدار شود به دست عمّال حکومت بنی العباس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حال می بینیم جناب عثمان بن سعید با جناب جعفر علیه </w:t>
      </w:r>
    </w:p>
    <w:p>
      <w:pPr>
        <w:pStyle w:val="BookText"/>
        <w:rPr/>
      </w:pPr>
      <w:r>
        <w:rPr>
          <w:rFonts w:ascii="IRNazanin" w:hAnsi="IRNazanin" w:eastAsia="IRNazanin"/>
          <w:color w:val="111111"/>
          <w:sz w:val="28"/>
          <w:sz w:val="28"/>
          <w:szCs w:val="28"/>
          <w:rtl w:val="true"/>
          <w:lang w:bidi="fa-IR"/>
        </w:rPr>
        <w:t>السلام همراهی نموده و در خواندن نماز میت به جعفر علیه السلام اقتدا کرده تا اینکه خود حضرت بقیة الله علیه السلام حضور بهم می رسانند و نماز را خود آن بزرگوار اقامه می کنند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همراهی جناب عثمان بن سعید و سایر بزرگان شیعه که از حقیقت امر خبر داشتند خود بزرگترین دلیل بر تقیه نمودن جناب جعفر علیه السلام است در امر ادعای امامت پس از امام حسن عسکری علیه السلام </w:t>
      </w:r>
      <w:r>
        <w:rPr>
          <w:rFonts w:eastAsia="IRNazanin" w:cs="IRNazanin"/>
          <w:color w:val="111111"/>
          <w:sz w:val="28"/>
          <w:szCs w:val="28"/>
          <w:rtl w:val="true"/>
          <w:lang w:bidi="fa-IR"/>
        </w:rPr>
        <w:t xml:space="preserve">!!! </w:t>
      </w:r>
      <w:bookmarkStart w:id="159" w:name="pg6425_49193"/>
    </w:p>
    <w:p>
      <w:pPr>
        <w:pStyle w:val="Heading2"/>
        <w:numPr>
          <w:ilvl w:val="1"/>
          <w:numId w:val="1"/>
        </w:numPr>
        <w:rPr/>
      </w:pPr>
      <w:bookmarkStart w:id="160" w:name="__RefHeading___Toc695886_653776707"/>
      <w:bookmarkStart w:id="161" w:name="_Toc54"/>
      <w:bookmarkEnd w:id="159"/>
      <w:bookmarkEnd w:id="160"/>
      <w:r>
        <w:rPr>
          <w:rtl w:val="true"/>
        </w:rPr>
        <w:t>همراهی ابوسهل اسماعیل بن علی نوبختی</w:t>
      </w:r>
      <w:bookmarkEnd w:id="161"/>
    </w:p>
    <w:p>
      <w:pPr>
        <w:pStyle w:val="BookText"/>
        <w:rPr/>
      </w:pPr>
      <w:r>
        <w:rPr>
          <w:rFonts w:ascii="IRNazanin" w:hAnsi="IRNazanin" w:eastAsia="IRNazanin"/>
          <w:color w:val="111111"/>
          <w:sz w:val="28"/>
          <w:sz w:val="28"/>
          <w:szCs w:val="28"/>
          <w:rtl w:val="true"/>
          <w:lang w:bidi="fa-IR"/>
        </w:rPr>
        <w:t>یکی دیگر از همراهی کنندگان جناب جعفر علیه السلام در امر نماز خواندن بر پیکر مبارک امام حسن عسکری علیه السلام ابوسهل اسماعیل بن علی نوبختی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ابوسهل نوبختی متکلم نامدار امامی ساکن بغداد از خاندان نوبختیان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دوره غیبت صغری یکی از پیشوایان و حامیان بلند مرتبه امامیه در بغداد بوده و در میان عامه شیعیان امامی جایگاهی ویژه داشته است وی بخش زیادی از فعالیت های علمی خود را به بحث در زمینه مسأله امامت به ویژه غیبت امام دوازدهم علیه السلام مصروف داشته است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ابوسهل از جمله کسانی است که در زمان کودکی امام غایب علیه السلام به ملاقات آن حضرت مشرف شده است، او با حلاّج که خود را نماینده امام غایب معرفی میکرد به مخالفت برخاست و با او چند </w:t>
      </w:r>
    </w:p>
    <w:p>
      <w:pPr>
        <w:pStyle w:val="BookText"/>
        <w:rPr/>
      </w:pPr>
      <w:r>
        <w:rPr>
          <w:rFonts w:ascii="IRNazanin" w:hAnsi="IRNazanin" w:eastAsia="IRNazanin"/>
          <w:color w:val="111111"/>
          <w:sz w:val="28"/>
          <w:sz w:val="28"/>
          <w:szCs w:val="28"/>
          <w:rtl w:val="true"/>
          <w:lang w:bidi="fa-IR"/>
        </w:rPr>
        <w:t xml:space="preserve">مناظره کرده و کرامات او را به ریشخند گرفت و در میان مردم شخصیت حلاج را تخطئه کرد و انتساب او را به شیعه که حلاج خودش مدعی آن بود، بی اساس جلوه داد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همراهی جناب ابوسهل با جناب جعفر علیه السلام در امر نماز، خود دلیل بزرگی است بر تقیه نمودن جناب جعفر علیه السلام در ادعای امامت، زیرا جناب ابوسهل این متکلم بزرگ شیعی کاملاً می دانسته جناب جعفر علیه السلام امام دوازدهم نیست ولی برای حفظ جان مهدی موعود عجل الله تعالی فرجه الشریف که فرزند امام حسن عسکری علیه السلام است، با جناب جعفر علیه السلام همراهی می کرده</w:t>
      </w:r>
      <w:r>
        <w:rPr>
          <w:rFonts w:eastAsia="IRNazanin" w:cs="IRNazanin"/>
          <w:color w:val="111111"/>
          <w:sz w:val="28"/>
          <w:szCs w:val="28"/>
          <w:rtl w:val="true"/>
          <w:lang w:bidi="fa-IR"/>
        </w:rPr>
        <w:t xml:space="preserve">. </w:t>
      </w:r>
      <w:bookmarkStart w:id="162" w:name="pg6425_49195"/>
    </w:p>
    <w:p>
      <w:pPr>
        <w:pStyle w:val="Heading2"/>
        <w:numPr>
          <w:ilvl w:val="1"/>
          <w:numId w:val="1"/>
        </w:numPr>
        <w:rPr/>
      </w:pPr>
      <w:bookmarkStart w:id="163" w:name="__RefHeading___Toc695888_653776707"/>
      <w:bookmarkStart w:id="164" w:name="_Toc55"/>
      <w:bookmarkEnd w:id="162"/>
      <w:bookmarkEnd w:id="163"/>
      <w:r>
        <w:rPr>
          <w:rtl w:val="true"/>
        </w:rPr>
        <w:t>همراهی حسن بن علی معروف به سلمه</w:t>
      </w:r>
      <w:bookmarkEnd w:id="16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الادیان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حسن عسکری علیه السلام فرموده بودند روز پانزدهم به سامرا برگشتم و در خانه آن حضرت واویلا بود و آن حضرت روی تخت غسل بود بناگاه دیدم جعفر پسر امام علی النقی بر در خانه ایستاده و شیعیان گرد او را گرفته اند و تسلیت می دهند و به امامتش تهنیت می گویند ، من نیز نزدیک او رفتم و تسلیت گفتم و تهنیت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عقید خادم امام حسن عسکری علیه السلام بیرون آمد و به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کفن شده است برخیزید و بر او نماز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علی علیهما السلام با شیعیان او که اطرافش را گرفته بودند وارد حیاط شد و پیشاپیش شیعیان جناب 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حسن بن علی معروف به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معتصم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میخواستند به امامت جعفر برخیزند تا بر امام حسن عسکری علیه السلام نماز </w:t>
      </w:r>
    </w:p>
    <w:p>
      <w:pPr>
        <w:pStyle w:val="BookText"/>
        <w:rPr/>
      </w:pP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همراهی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مشاهیر شیعه بوده ، در همراهی جناب جعفر علیه السلام برای نماز میت خواندن بر پیکر مبارک امام حسن عسکری علیه السلام، خود شاهد دیگری است که جناب جعفر علیه السلام با هماهنگی قبلی اقدام به خواندن نماز می کند تا بنی العباس را بفریبد چون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شیعیان بزرگ است کاملاً مطلع است که جناب جعفر علیه السلام امام نیست ولی در عین حال با او همراهی کرده و در نماز به او اقتدا می کند که ناگهان حضرت بقیة الله علیه السلام آشکار می شود و نماز را می خواند</w:t>
      </w:r>
      <w:r>
        <w:rPr>
          <w:rFonts w:eastAsia="IRNazanin" w:cs="IRNazanin"/>
          <w:color w:val="111111"/>
          <w:sz w:val="28"/>
          <w:szCs w:val="28"/>
          <w:rtl w:val="true"/>
          <w:lang w:bidi="fa-IR"/>
        </w:rPr>
        <w:t xml:space="preserve">. </w:t>
      </w:r>
      <w:bookmarkStart w:id="165" w:name="pg6425_49197"/>
    </w:p>
    <w:p>
      <w:pPr>
        <w:pStyle w:val="Heading2"/>
        <w:numPr>
          <w:ilvl w:val="1"/>
          <w:numId w:val="1"/>
        </w:numPr>
        <w:rPr/>
      </w:pPr>
      <w:bookmarkStart w:id="166" w:name="__RefHeading___Toc695890_653776707"/>
      <w:bookmarkStart w:id="167" w:name="_Toc56"/>
      <w:bookmarkEnd w:id="165"/>
      <w:bookmarkEnd w:id="166"/>
      <w:r>
        <w:rPr>
          <w:rtl w:val="true"/>
        </w:rPr>
        <w:t>همراهی فاطمه عالیه دخت گرانقدر امام هادی علیه السلام</w:t>
      </w:r>
      <w:bookmarkEnd w:id="167"/>
    </w:p>
    <w:p>
      <w:pPr>
        <w:pStyle w:val="BookText"/>
        <w:rPr/>
      </w:pPr>
      <w:r>
        <w:rPr>
          <w:rFonts w:ascii="IRNazanin" w:hAnsi="IRNazanin" w:eastAsia="IRNazanin"/>
          <w:color w:val="111111"/>
          <w:sz w:val="28"/>
          <w:sz w:val="28"/>
          <w:szCs w:val="28"/>
          <w:rtl w:val="true"/>
          <w:lang w:bidi="fa-IR"/>
        </w:rPr>
        <w:t xml:space="preserve">در منابع تاریخی آمده است که امام هادی علیه السلام یک دختر بیشتر نداشته است که به نام فاطمه سلام الله علیها می باشد و در بعضی از منابع با لقبهای عالیه ، علّیه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نیز یک تک دختر برای امام هادی علیه السلام ذکر می کند که به نام فاطمه سلام الله علیها می باشد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مدرس طباطبایی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آن حضرت که جز جعفر تنها فرزند باقیمانده از حضرت امام هادی علیه السلام و شاید خواهر تنی جعفر بوده از جعفر پشتیبانی می نمود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فاطمه عالیه سلام الله علیها یگانه دخت گرانقدر امام هادی علیه السلام و خواهر امام حسن عسکری علیهماالسلام و عمه ی امام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علیهماالسلام از امور پنهان و پشت پرده خوب واقف بوده و میدانسته است که برادرش جعفر علیه السلام روی برنامه قبلی و به امر پدر و برادرش ، دست به حرکاتی مثل ادعای امامت زده تا جان امام زمانش را حفظ کند لذا از برادرش جعفر علیه السلام حمایت می کرده است</w:t>
      </w:r>
      <w:r>
        <w:rPr>
          <w:rFonts w:eastAsia="IRNazanin" w:cs="IRNazanin"/>
          <w:color w:val="111111"/>
          <w:sz w:val="28"/>
          <w:szCs w:val="28"/>
          <w:rtl w:val="true"/>
          <w:lang w:bidi="fa-IR"/>
        </w:rPr>
        <w:t xml:space="preserve">. </w:t>
      </w:r>
      <w:bookmarkStart w:id="168" w:name="pg6425_49199"/>
    </w:p>
    <w:p>
      <w:pPr>
        <w:pStyle w:val="Heading2"/>
        <w:numPr>
          <w:ilvl w:val="1"/>
          <w:numId w:val="1"/>
        </w:numPr>
        <w:rPr/>
      </w:pPr>
      <w:bookmarkStart w:id="169" w:name="__RefHeading___Toc695892_653776707"/>
      <w:bookmarkStart w:id="170" w:name="_Toc57"/>
      <w:bookmarkEnd w:id="168"/>
      <w:bookmarkEnd w:id="169"/>
      <w:r>
        <w:rPr>
          <w:rtl w:val="true"/>
        </w:rPr>
        <w:t>آیا جعفر توبه کرد؟</w:t>
      </w:r>
      <w:r>
        <w:rPr>
          <w:rtl w:val="true"/>
        </w:rPr>
        <w:t>!!</w:t>
      </w:r>
      <w:bookmarkEnd w:id="170"/>
    </w:p>
    <w:p>
      <w:pPr>
        <w:pStyle w:val="BookText"/>
        <w:rPr/>
      </w:pPr>
      <w:r>
        <w:rPr>
          <w:rFonts w:ascii="IRNazanin" w:hAnsi="IRNazanin" w:eastAsia="IRNazanin"/>
          <w:color w:val="111111"/>
          <w:sz w:val="28"/>
          <w:sz w:val="28"/>
          <w:szCs w:val="28"/>
          <w:rtl w:val="true"/>
          <w:lang w:bidi="fa-IR"/>
        </w:rPr>
        <w:t>در هیچ روایت یا نقل تاریخی نیامده است که جناب جعفر علیه‌السلام توبه کرده باشد و از اعتقادات باطل و اعمال زشت که به او نسبت می دهند، دست برداشته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توبه‌کردن جناب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توقیع و بدون سند دیگری استفاده کرده‌اند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سبیل عمی جعفر و وُلده سبیل اخوة یوسف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یعنی همانطور که برادران یوسف در نهایت توبه کردند، جناب جعفر علیه‌السلام هم توبه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توقیع بدست نمی‌آید بلکه برعکس می‌فرماید که همانگونه که برادران یوسف گمراه بودند جعفر و فرزندانش گمراه هستند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قبلاً گفتیم این توقیع سندش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جناب جعفر و فرزندانش نکوهش شده‌اند درحالی‌که از انحراف فرزندان جعفر مدرکی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بخواهید از این روایت چنین برداشت کنید که جعفر همانند برادران یوسف توبه کرده است، می‌گوییم این روایت با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بمنزلة کنعان من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نوح توبه نکرد و با همان کفر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توبۀ جناب جعفر از این روایت ضعیف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قبلاً عرض کردیم بعضی از این روایت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عمی جعفر و ولده سبیل اخوة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 کرده‌اند که جناب جعفر و فرزندانش همانند برادران یوسف گمراه بودند نه اینکه توبه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هیچ روایتی آن جناب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نشده است بلکه تائب بودن آن حضرت برداشت بعضی از علما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با کاوش در روایاتی که در مذمت جناب جعفر علیه‌السلام وارد شده هیچ دلیلی بر توبه کردن این ذریّه پاک رسول خدا صلی‌الله‌علیه‌و‌آله نقل نشده و علت آن این است که روایات مذمت از ناحیۀ دشمنان اهل بیت علیهم‌السلام رواج داده شده که ما در این کتاب این مطلب را ثابت کردیم لذا آنان در صدد تخریب شخصیت جناب جعفر علیه‌السلام بودند نه تعریف و تمجید آن جناب و بدین جهت عاقبت بخیر شدن جعفر علیه‌السلام را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بحول و قوه الهی در این کتاب بریء بودن جناب جعفر علیه‌السلام ذریّه پاک رسول خدا صلی‌الله‌علیه‌و‌آله را با ادلّه عقلی و نقلی ثابت کردیم و گفتیم جناب جعفر علیه‌السلام عملی خلاف شرع مقدس اسلام انجام نداده که بگوئیم توبه کرده است و پرواضح است که توبه برای کسی است که قبلاً گناه و معصیتی نموده و انحراف داشته، پس از آن توبه می‌کند و به‌سوی خدا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جناب جعفر فرزند امام هادی علیهما‌السلام فرزندی پاک بوده و هیچ انحراف عقیدتی و عملی نداشته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انجام داده طبق وظیفه شرعی خود و به امر پدر و برادر معصوم خود انجام داده لذا اسم این کتاب را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 مطهر در تبرئه جناب جعفر </w:t>
      </w:r>
      <w:r>
        <w:rPr>
          <w:rFonts w:eastAsia="IRNazanin" w:cs="IRNazanin"/>
          <w:color w:val="111111"/>
          <w:sz w:val="28"/>
          <w:szCs w:val="28"/>
          <w:rtl w:val="true"/>
          <w:lang w:bidi="fa-IR"/>
        </w:rPr>
        <w:t xml:space="preserve">» </w:t>
      </w:r>
      <w:bookmarkStart w:id="171" w:name="pg6425_49202"/>
    </w:p>
    <w:p>
      <w:pPr>
        <w:pStyle w:val="Heading2"/>
        <w:numPr>
          <w:ilvl w:val="1"/>
          <w:numId w:val="1"/>
        </w:numPr>
        <w:rPr/>
      </w:pPr>
      <w:bookmarkStart w:id="172" w:name="__RefHeading___Toc695894_653776707"/>
      <w:bookmarkStart w:id="173" w:name="_Toc58"/>
      <w:bookmarkEnd w:id="171"/>
      <w:bookmarkEnd w:id="172"/>
      <w:r>
        <w:rPr>
          <w:rtl w:val="true"/>
        </w:rPr>
        <w:t>اباجعفر کنیه امام زمان علیه السلام</w:t>
      </w:r>
      <w:bookmarkEnd w:id="173"/>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کنیه مخصوص زبان عربی و اعراب است، اعراب برای ابراز احترام از ذکر نام اشخاص پرهیز می‌کنند و در عوض کنیه به کار می‌برند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کنیه ها لقب نیز است، مانند ابوتراب برای علی‌ابن‌ابیطالب علیه السلام کنیه در اصل بخشی از نام عربی است، با این حال در میان همه مسلمانان در دوره‌هایی رواج داشته است و امروزه نیز رواج دارد، که نوعی بزرگداشت و تجلیل از 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بحث ها درباره‌ی کنیه به علم حدیث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سده‌های رواج علم حدیث در جهان اسلام، برای اینکه میان افراد همنام و هم‌کنیه آمیختگی و اشتباه نشود؛ کنیه در دستور زبان بسیار دقیق شد و مورد توجه زبان شناسان قرار گرفت لذا علما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و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را </w:t>
      </w:r>
    </w:p>
    <w:p>
      <w:pPr>
        <w:pStyle w:val="BookText"/>
        <w:rPr/>
      </w:pPr>
      <w:r>
        <w:rPr>
          <w:rFonts w:ascii="IRNazanin" w:hAnsi="IRNazanin" w:eastAsia="IRNazanin"/>
          <w:color w:val="111111"/>
          <w:sz w:val="28"/>
          <w:sz w:val="28"/>
          <w:szCs w:val="28"/>
          <w:rtl w:val="true"/>
          <w:lang w:bidi="fa-IR"/>
        </w:rPr>
        <w:t>شناسایی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گاهی کنیه‌ها را برای کوچک شمردن و بزرگ شمردن یا بیان ویژگی خاص بکار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ساده‌ترین راه تشخیص کنیه این است، که هر واژه که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یک کنیه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و ابوجعفر و ام کلثوم و ابن رضا و بنت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اولین امام شیعه نامش علی و لقبش امیرالمومنین و کنیه‌اش ابوالحسن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کنیه کسی مثلاً ابوالفضل است معنایش این نیست که حتماً فرزندی به نام فضل دارد و این فرد 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معمولاً چنین است، بلکه گاهی برای تفال زدن و فال خیر کنیه‌ای بر کسی گذاشته می‌شود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دستور به انتخاب کنیه نیز برای کودک شده است و الزاماً کنیه بر اساس نام فرزند نمی‌باشد،بلکه برای بیان فضیلت و تمجید بوده به همین جهت کنیه حضرت علی‌بن‌موسی‌الرضا علیه السلام اباالحسن بوده درحالی که در بعضی از اقوال تنها فرزندشان محمد بن علی علیه السلام بوده است، مثلاً حضرت عباس بن امیرالمومنین علیهماالسلام که کنیه‌اش ابوالفضل می‌باشد، از همان کودکی پدر بزرگوارش این کنیه را بر او گذاشت تا حقیقت و مناقب و فضائل حضرت عباس علیه السلام را به جهانیان برسانند به این معنا که حضرتش </w:t>
      </w:r>
    </w:p>
    <w:p>
      <w:pPr>
        <w:pStyle w:val="BookText"/>
        <w:rPr/>
      </w:pPr>
      <w:r>
        <w:rPr>
          <w:rFonts w:ascii="IRNazanin" w:hAnsi="IRNazanin" w:eastAsia="IRNazanin"/>
          <w:color w:val="111111"/>
          <w:sz w:val="28"/>
          <w:sz w:val="28"/>
          <w:szCs w:val="28"/>
          <w:rtl w:val="true"/>
          <w:lang w:bidi="fa-IR"/>
        </w:rPr>
        <w:t>صاحب فضل و احسان و کرم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بر اساس اوصاف بارز شخص انتخاب و گذارده می‌شود، مانند امین و صادق، و تفاوت ان با کنیه در پیشوند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ابتدای کنیه وجود دارد، کنیه ها معمولاً از سوی خود شخص برای فرزندانشان انتخاب می‌شده است لکن القاب آنها بیشتر اوقات از سوی دیگران بر اساس اوصافی که به ظهور رسیده بر آنان گذارده می‌شده است و در روایتی آمده است ما فرزندانمان را در کودکی برایشان کنیه انتخاب می‌کنیم که در بعضی از روایات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ابوعبدالله برای امام حسین علیه السلام ، ابوجعفر برای حضرت امام پنجم و امام نهم و اباصالح برای امام زمان علیه السلام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اصحاب خود را از روی احترام، برای به دست اوردن دل‌هایشان به کنیه صدا میزد و آنهایی که کنیه نداشتند، کنیه‌اش برایشان انتخاب می‌نمود و سپس آنها را بدان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از آن پس ، آن شخص را به همان کنیه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آنان که فرزندی نداشتند تا کنیه‌ای داشته‌باشند، برای آنان کنیه‌ای انتخاب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رسم داشت حتی برای کودکان نیز کنیه انتخاب می‌نمود و آنان را مثلاً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میزد تا دل کودکان را نیز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الرجل حاضراً فکنه و ان کان غائباً فسمه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را در حضورش نام می‌بری او را با کنیه بخوان، و اگر غایب بود ، نامش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رسول خدا صلی الله علیه و آله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 و البر ان یکنی الرجل باسم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سنت های نیک آن است که انسان کنیه خود را به نام پسرش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تعریفی که از کنیه ارائه شد، کنیه پیامبراسلام به ابوالقاسم از آن جهت است که قاسم نام یکی از فرزندان پسر آن حضرت بود، و به این جهت کنیه ابوالقاسم بر وی نهاده شد؛ مانند کنیه اباعبدالله برای امام حسین علیه السلام به اعتبار فرزند شیرخوارش عبدالله الرضیع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گفتنی است در بعضی موارد که مردم در مورد افرادی تحمل شنیدن کنیه‌هایشان را نداشتند، در جهت تحقیر نیز شبه کنیه برای آنان درست می‌کردند و آنها را به آن می‌خواندند که به همان معروف شدند؛ مانند ابوجهل که قبل از اسلام کنیه‌اش ابوحکم بود، وقتی در </w:t>
      </w:r>
    </w:p>
    <w:p>
      <w:pPr>
        <w:pStyle w:val="BookText"/>
        <w:rPr/>
      </w:pPr>
      <w:r>
        <w:rPr>
          <w:rFonts w:ascii="IRNazanin" w:hAnsi="IRNazanin" w:eastAsia="IRNazanin"/>
          <w:color w:val="111111"/>
          <w:sz w:val="28"/>
          <w:sz w:val="28"/>
          <w:szCs w:val="28"/>
          <w:rtl w:val="true"/>
          <w:lang w:bidi="fa-IR"/>
        </w:rPr>
        <w:t>مقابل اسلام و پیامبر صلی الله علیه و آله به مخالفت برخاست، دیگر کنیه این چنینی در شان او نبود؛ لذا برایش کنیه ابوجهل را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قبلاً گفتیم معمولاً کنیه ها حامل پیام تکریم و تمجید برای صاحب آن است و بدین جهت کنیه های حضرت بقیه‌الله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و ارواح العالمین لتراب‌مقدمه الفداه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حامل معنایی از مقام شامخ آن امام عزیز می باشد و دارای پیامی می باشند مانند اباصالح، اباالقاسم،اباجعفر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امام‌زمان علیه‌السلام پدر صلح در جهانیان است و پیامش این است که فقط اوست که حقیقت صلح و آرامش را برای همه جهانیان فراهم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کنیه پیامبراسلام صلی الله علیه و آله است که آن حضرت فرمودند فرزندم مهدی همنام من و هم کنیه من است و پیامش این است که آن حضرت همانند جد بزرگوارشان رسول خدا صلی الله علیه و آله جداکننده حق از باطل و قسیم النار و الجنه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حقیقت دارد که در روایات آمده است که آن حضرت به کنیه عموی بزرگوارش جعفر نامیده می‌شود و حال آنکه هماهنطور که قبلاً بیان کردیم رسم بر این است که کنیه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می‌شود و یا اینکه برای تفال و خیرخواهی فرزند گذاشته می‌شود و هیچ کجا سابقه‌ای نداشته که کنیه را به نام عمو بگذارند و این خلاف عرف در معنای کنیه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اینکه ائمه اطهار علیهم السلام میخواستند با این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بسیار عمیق و مهمی را به مسلمانان برسانند و آن این جهت است که امام‌زمان علیه السلام حکم پدری بر عمویش جعفر داشته و بر او ولایت دارد به این معنا که جناب جعفر علیه السلام بنده و مطیع و فرمانبردار مولایش یعنی فرزند برادرش حضرت بقیه‌الله بوده و هرچه او می‌فرموده عمل می‌کرده است لذا کنیه امام زمان علیه السلام به نام عمویش جعفر گذارده شده تا این معنا و مفهوم بسیار دقیق و مهم را به ما برسانند و در حقیقت منزلت و منقبت جناب جعفر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می فرماید امام زمان علیه السلام به نام عموی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داده شده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رَضِيَ اللَّهُ عَنْهُ قَالَ حَدَّثَنَا مُحَمَّدُ بْنُ يَحْيَى الْعَطَّارُ قَالَ حَدَّثَنَا جَعْفَرُ بْنُ مُحَمَّدِ بْنِ مَالِكٍ قَالَ حَدَّثَنِي حَمْدَانُ بْنُ مَنْصُورٍ عَنْ سَعْدِ بْنِ مُحَمَّدٍ عَنْ عِيسَى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لِلْحُسَيْنِ بْنِ عَلِيٍّ ع أَنْتَ صَاحِبُ هَذَا </w:t>
      </w:r>
    </w:p>
    <w:p>
      <w:pPr>
        <w:pStyle w:val="BookText"/>
        <w:rPr/>
      </w:pPr>
      <w:r>
        <w:rPr>
          <w:rFonts w:ascii="Amiri" w:hAnsi="Amiri" w:eastAsia="Amiri" w:cs="Amiri"/>
          <w:color w:val="111111"/>
          <w:sz w:val="28"/>
          <w:sz w:val="28"/>
          <w:szCs w:val="28"/>
          <w:rtl w:val="true"/>
          <w:lang w:bidi="ar-SA"/>
        </w:rPr>
        <w:t xml:space="preserve">الْأَمْرِ قَالَ لَا وَ لَكِنْ صَاحِبُ الْأَمْرِ الطَّرِيدُ الشَّرِيدُ الْمَوْتُورُ بِأَبِيهِ الْمُكَنَّى بِعَمِّهِ يَضَعُ سَيْفَهُ عَلَى عَاتِقِهِ ثَمَانِيَةَ أَشْهُرٍ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عیسی الخشاب می گوید از محضر امام حسن علیه السلام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صاحب این امر هستید؟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نیستم بلکه صاحب این امر کسی است که از میان مردم کناره می گیرد و خون پدرش بر زمین مانده و کنیه اش به نام عمویش است، آنگاه شمشیر برمی دارد و هشت ماه تمام شمشیر بر زمین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دلائل الامامة نیز اینگونه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أَخْبَرَنِي أَبُو الْحُسَيْنِ مُحَمَّدُ بْنُ هَارُونَ، عَنْ أَبِيهِ، عَنْ أَبِي عَلِيٍّ مُحَمَّدِ ابْنِ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حَمَّادٍ الطَّائِيُّ،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الطَّرِيدُ الشَّرِيدُ، الْمَوْتُورُ بِأَبِيهِ، وَ هُوَ يُكَنَّى بِعَمِّهِ، الْمُفْرَدِ مِنْ أَهْلِهِ، اسْمُهُ اسْمُ نَبِي</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امر همان کسی است که طرد شده و آواره است و خون پدرش گرفته </w:t>
      </w:r>
    </w:p>
    <w:p>
      <w:pPr>
        <w:pStyle w:val="BookText"/>
        <w:rPr/>
      </w:pPr>
      <w:r>
        <w:rPr>
          <w:rFonts w:ascii="IRNazanin" w:hAnsi="IRNazanin" w:eastAsia="IRNazanin"/>
          <w:color w:val="111111"/>
          <w:sz w:val="28"/>
          <w:sz w:val="28"/>
          <w:szCs w:val="28"/>
          <w:rtl w:val="true"/>
          <w:lang w:bidi="fa-IR"/>
        </w:rPr>
        <w:t>نشده است،کنیه عمویش را دارد و از خانواده اش جدا افتاده و هم نام پیغمبر صلی الله علیه و آله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عَلِيٍّ مَاجِيلَوَيْهِ رَضِيَ اللَّهُ عَنْهُ قَالَ حَدَّثَنَا مُحَمَّدُ بْنُ يَحْيَى الْعَطَّارُ قَالَ حَدَّثَنَا الْحُسَيْنُ بْنُ عَلِيٍّ النَّيْسَابُورِيُّ قَالَ حَدَّثَنَا الْحَسَنُ بْنُ الْمُنْذِرِ عَنْ حَمْزَةَ بْنِ أَبِي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يَوْماً فَقَالَ لِيَ الْبِشَارَةُ وُلِدَ الْبَارِحَةَ فِي الدَّارِ مَوْلُودٌ لِأَبِي مُحَمَّدٍ ع وَ أَمَرَ بِكِتْمَانِهِ قُلْتُ وَ مَا اسْمُهُ قَالَ سُمِّيَ بِمُحَمَّدٍ وَ كُنِّيَ بِجَعْفَرٍ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حسن بن منذر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حمزة بن ابی الفتح به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که روز گذشته برای ابامحمد امام حسن عسکری علیه السلام در خانه فرزندی متولدگردید و فرمان داد کودک را پنهان دارند،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محمد نامیده اند و کنیه اش ابوجعفر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الاعلی بن حصین الثعلبی ، عن أبیه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لقیت أبا جعفر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 أو عمرة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کبرت سنی ، ودق عظمی فلست أدری یقضی لی لقاؤک أم لا فاعهد إلی عهدا وأخبرنی متی الفرج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الشرید الطرید الفرید الوحید ، المفرد من أهله </w:t>
      </w:r>
    </w:p>
    <w:p>
      <w:pPr>
        <w:pStyle w:val="BookText"/>
        <w:rPr/>
      </w:pPr>
      <w:r>
        <w:rPr>
          <w:rFonts w:ascii="IRNazanin" w:hAnsi="IRNazanin" w:eastAsia="IRNazanin"/>
          <w:color w:val="111111"/>
          <w:sz w:val="28"/>
          <w:sz w:val="28"/>
          <w:szCs w:val="28"/>
          <w:rtl w:val="true"/>
          <w:lang w:bidi="fa-IR"/>
        </w:rPr>
        <w:t xml:space="preserve">، الموتور بوالده، المکنی بعمه هو صاحب الرایات ، واسمه اسم نبی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علی ، فدعا بکتاب أدیم أو صحیفة فکتب لی فیها</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عبد الاعلی بن حسین ثعلبی از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حج یا عمره زیارت کرده و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 ه ام و استخوانهایم کوفته گشته نمی دانم زیارت شما دیگر نصیبم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عهد کن و با خبرم ساز که فرج آل محمد در چه وقتی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آواره دور مانده، فرد تنها، جداشده از کسانش که انتقام خون بناحق ریخته پدرش را نگرفته، مکنی به نام عمویش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پرچم ها و هم نام پیغمبر 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را بار دیگر برای من بیان کنید آن حضرت پوست پاره یا صحیفه ای خواست و آنچه فرموده بود در آن نوشت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امام زمان علیه السلام غیر از جناب جعفر عموهای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ولی به نام آنها توسط معصومین کنیه داده نشدند، بلکه به نام عمویشان جعفر کنیه داده شدند و این نیست مگر اینکه ائمه معصومین علیهم السلام می خواستند مقام و منزلت جناب جعفر را آشکار کنند</w:t>
      </w:r>
      <w:r>
        <w:rPr>
          <w:rFonts w:eastAsia="IRNazanin" w:cs="IRNazanin"/>
          <w:color w:val="111111"/>
          <w:sz w:val="28"/>
          <w:szCs w:val="28"/>
          <w:rtl w:val="true"/>
          <w:lang w:bidi="fa-IR"/>
        </w:rPr>
        <w:t xml:space="preserve">. </w:t>
      </w:r>
      <w:bookmarkStart w:id="174" w:name="pg6425_49212"/>
    </w:p>
    <w:p>
      <w:pPr>
        <w:pStyle w:val="Heading2"/>
        <w:numPr>
          <w:ilvl w:val="1"/>
          <w:numId w:val="1"/>
        </w:numPr>
        <w:rPr/>
      </w:pPr>
      <w:bookmarkStart w:id="175" w:name="__RefHeading___Toc695896_653776707"/>
      <w:bookmarkStart w:id="176" w:name="_Toc59"/>
      <w:bookmarkEnd w:id="174"/>
      <w:bookmarkEnd w:id="175"/>
      <w:r>
        <w:rPr>
          <w:rtl w:val="true"/>
        </w:rPr>
        <w:t>فرزندان جناب جعفر علیه السلام</w:t>
      </w:r>
      <w:bookmarkEnd w:id="176"/>
    </w:p>
    <w:p>
      <w:pPr>
        <w:pStyle w:val="BookText"/>
        <w:rPr/>
      </w:pPr>
      <w:r>
        <w:rPr>
          <w:rFonts w:ascii="IRNazanin" w:hAnsi="IRNazanin" w:eastAsia="IRNazanin"/>
          <w:color w:val="111111"/>
          <w:sz w:val="28"/>
          <w:sz w:val="28"/>
          <w:szCs w:val="28"/>
          <w:rtl w:val="true"/>
          <w:lang w:bidi="fa-IR"/>
        </w:rPr>
        <w:t xml:space="preserve">یکی دیگر از نسبت هایِ عجیب و غریب که به جناب جعفر می دهند این است که او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داشته است و به همین خاطر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الکرّین</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معروف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تاریخ مراجعه می کنیم می بینیم از این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جز پنج نفر هیچ اثری نیست یعنی وجود خارجی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همانند پیروان و معتقدان به امامت جعفر که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کثیری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در حالیکه اثری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اتهامات جعلی جز این نیست که دشمن می خواسته آن حضرت را سخیف و پست و شهوت پرست جلوه دهد تا در حقیقت از این طریق ضربه ای به بیت امام هادی علیه السلام وارد سازد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در تاریخ از اولاد جناب جعفر ذکر شده است چهار پسر و یک دختر می باشند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جعفر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جعفر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جعفر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بریهة بنت جعفر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جعفر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جعفر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مُکنّات به ابو الرّضا می باشد ، در ایّام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 باللّه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دمشق خروج کرد که به شهادت رسید و سرش را از بدنش جدا کردند و به بغداد بردند و بر جسر به دار 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 فاضل کاملی بوده و جناب شیخ اجل ابو محمّد هارون بن موسی تلعکبری در سنه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استماع حدیث کرده است و از او اجازه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یحیی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پس از فوت خواهرشان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آمدند و به وصیّت و ما ترک وی رسیدگی کردند ، پس از آن ابراهیم از قم برگشت و یحیی معروف به صوفی در قم اقامت کرد و در میدان زکریا بن آدم نزدیک </w:t>
      </w:r>
    </w:p>
    <w:p>
      <w:pPr>
        <w:pStyle w:val="BookText"/>
        <w:rPr/>
      </w:pPr>
      <w:r>
        <w:rPr>
          <w:rFonts w:ascii="IRNazanin" w:hAnsi="IRNazanin" w:eastAsia="IRNazanin"/>
          <w:color w:val="111111"/>
          <w:sz w:val="28"/>
          <w:sz w:val="28"/>
          <w:szCs w:val="28"/>
          <w:rtl w:val="true"/>
          <w:lang w:bidi="fa-IR"/>
        </w:rPr>
        <w:t>مشهدِ حمزة بن موسی بن جعفر علیهم السلام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قم ، شهر بانویه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امین الدّین ابو القاسم بن مرزبان بن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نکاح شرعی خود در آورد و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 فخرالعراق و ستّیه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آمدند و از آنها فرزندان بسیاری به دنیا آمدند و معروف به صوفیه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بریهة بنت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بریهه به همسری پسرعمویش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موسی مبرقع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آید و همراه همسرش در قم اقامت می گزیند و پس از فوت همسرش، او نیز وفات می یابد و در کنار مشهدِ شوهرش در جنب او مدفون می گردد و قبر ایشان در بقعه مشهور به چهل دختران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جعفر بن علی الهادی علیهما السلام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سرنوشت اسماعیل بن جعفر دقیقاً خبری در دست نیست ولی نزدیک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بقعه ای وجود دارد که منسوب به اسماعیل بن جعفر بن امام علی النقی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سوی این بقعه به واسطه بازار سرپوشیده، به خیابان اصلی بازار تهران راه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امامزاده سید اسماعیل علیه السلام از قدیمی‌ترین آثار تاریخی در بین امامزاده‌های تهران محسوب می‌شود؛ كه به قرن </w:t>
      </w:r>
      <w:bookmarkStart w:id="177" w:name="pg6425_49218"/>
    </w:p>
    <w:p>
      <w:pPr>
        <w:pStyle w:val="BookText"/>
        <w:rPr/>
      </w:pPr>
      <w:bookmarkEnd w:id="177"/>
      <w:r>
        <w:rPr>
          <w:rFonts w:ascii="IRNazanin" w:hAnsi="IRNazanin" w:eastAsia="IRNazanin"/>
          <w:color w:val="111111"/>
          <w:sz w:val="28"/>
          <w:sz w:val="28"/>
          <w:szCs w:val="28"/>
          <w:rtl w:val="true"/>
          <w:lang w:bidi="fa-IR"/>
        </w:rPr>
        <w:t>هشتم هجری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کتیبه ایوان و درب منبت کاری قدیمی امامزاده از آخرین تحولات مهم ساختمانی این بنا به وسیله حاجی عیسی خان بیگلربیگی، حاکم دارالخلافه تهران،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ضمن مرمت و تجدید بنای گنبدخانه، صحن، گلدسته ها، رواق و ایوان آن را احداث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عیسی خان بیگلربیگی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میرزا موسی وزیر اجازه می دهد تا در ملک شخصی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زمینی به مساحت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 عظیمی را بنا کند</w:t>
      </w:r>
      <w:r>
        <w:rPr>
          <w:rFonts w:eastAsia="IRNazanin" w:cs="IRNazanin"/>
          <w:color w:val="111111"/>
          <w:sz w:val="28"/>
          <w:szCs w:val="28"/>
          <w:rtl w:val="true"/>
          <w:lang w:bidi="fa-IR"/>
        </w:rPr>
        <w:t>.</w:t>
      </w:r>
    </w:p>
    <w:p>
      <w:pPr>
        <w:pStyle w:val="Heading2"/>
        <w:numPr>
          <w:ilvl w:val="1"/>
          <w:numId w:val="1"/>
        </w:numPr>
        <w:rPr/>
      </w:pPr>
      <w:bookmarkStart w:id="178" w:name="__RefHeading___Toc695898_653776707"/>
      <w:bookmarkStart w:id="179" w:name="_Toc60"/>
      <w:bookmarkEnd w:id="178"/>
      <w:r>
        <w:rPr>
          <w:rtl w:val="true"/>
        </w:rPr>
        <w:t>(</w:t>
      </w:r>
      <w:r>
        <w:rPr>
          <w:rtl w:val="true"/>
        </w:rPr>
        <w:t>متن وقف نامه آب انبار سیداسماعیل</w:t>
      </w:r>
      <w:r>
        <w:rPr>
          <w:rtl w:val="true"/>
        </w:rPr>
        <w:t>)</w:t>
      </w:r>
      <w:bookmarkEnd w:id="179"/>
    </w:p>
    <w:p>
      <w:pPr>
        <w:pStyle w:val="BookText"/>
        <w:rPr/>
      </w:pPr>
      <w:r>
        <w:rPr>
          <w:rFonts w:ascii="IRNazanin" w:hAnsi="IRNazanin" w:eastAsia="IRNazanin"/>
          <w:color w:val="111111"/>
          <w:sz w:val="28"/>
          <w:sz w:val="28"/>
          <w:szCs w:val="28"/>
          <w:rtl w:val="true"/>
          <w:lang w:bidi="fa-IR"/>
        </w:rPr>
        <w:t>این آب انبار به سبب همجواری با بقعه زیارتی سیداسماعیل از همان ابتدای ساخت به نام آب انبار سیداسماعیل مشهور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شماره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1334/11/11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آثار ملی تهران به ثبت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محمدتقی مصطفوی، در باب بنا اسماعیل بن جعفر بن علی الهادی علیهم السلام چنين می‌گويد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بقعه که منسوب به سيد اسماعيل، از احفاد امام علی النقی علیه السلام است در محله چاله ميدان واقع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کنونی آن طبق کتيبه موجود در ايوان و داخل حرم، در زمان محمدشاه قاجار به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آن عيسی خان بيگلربيگی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بسيار قديم تر آن در منبت عتيقه است که در ضلع غربی</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حرم قرار گرفته و به مسجد کوچکی باز می شود که بر روی اين در نيز نام محمدشاه قاجار و عيسی خان بيگلربيگی مذکور است ولی قسمت اصلی يعني وسط هر دو لنگه در، مربوط به قرن نهم هجری می باشد و طبق کتيبه های موجود آن، بانی درب استاد حسين پير علی حداد تهرانی و تاريخ آن غره جمادی الاول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و اين تاريخ قديم ترين سال تاريخی است که درباره ابنيه قديمی داخل شهر تهران می توان سراغ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می توان گفت بنای امامزاده اسماعیل در مرکز پایتخت به نوعی قطب گردشگری مذهبی تهران در این منطقه است که هم از لحاظ تاریخی و هم معنوی دارای جاذبه های بسیاری است</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راهرو ورودی غربی صحن مطهر کتیبه ای بر روی کاشی های لاجوردی وجود دارد که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حضرت امامزاده اسماعیل ابن جعفر ابن الامام علی النقّی علیه السلام که به اذعان تولیت مقدسه آن امامزاده قدمت این کتیبه به چند صد سال پیش برمیگردد و در سالهای اخیر بازسازی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کتیبه تصریح شده است که این امامزاده بزرگوار فرزند جناب جعفر فرزند امام هادی علیه السلام است</w:t>
      </w:r>
      <w:r>
        <w:rPr>
          <w:rFonts w:eastAsia="IRNazanin" w:cs="IRNazanin"/>
          <w:color w:val="111111"/>
          <w:sz w:val="28"/>
          <w:szCs w:val="28"/>
          <w:rtl w:val="true"/>
          <w:lang w:bidi="fa-IR"/>
        </w:rPr>
        <w:t xml:space="preserve">. </w:t>
      </w:r>
      <w:bookmarkStart w:id="180" w:name="pg6425_49222"/>
    </w:p>
    <w:p>
      <w:pPr>
        <w:pStyle w:val="Heading2"/>
        <w:numPr>
          <w:ilvl w:val="1"/>
          <w:numId w:val="1"/>
        </w:numPr>
        <w:rPr/>
      </w:pPr>
      <w:bookmarkStart w:id="181" w:name="__RefHeading___Toc695900_653776707"/>
      <w:bookmarkStart w:id="182" w:name="_Toc61"/>
      <w:bookmarkEnd w:id="180"/>
      <w:bookmarkEnd w:id="181"/>
      <w:r>
        <w:rPr>
          <w:rtl w:val="true"/>
        </w:rPr>
        <w:t xml:space="preserve">کتیبه زیارت نامه امامزاده </w:t>
      </w:r>
      <w:r>
        <w:rPr>
          <w:rtl w:val="true"/>
        </w:rPr>
        <w:t>:</w:t>
      </w:r>
      <w:bookmarkEnd w:id="182"/>
    </w:p>
    <w:p>
      <w:pPr>
        <w:pStyle w:val="BookText"/>
        <w:rPr/>
      </w:pPr>
      <w:r>
        <w:rPr>
          <w:rFonts w:ascii="IRNazanin" w:hAnsi="IRNazanin" w:eastAsia="IRNazanin"/>
          <w:color w:val="111111"/>
          <w:sz w:val="28"/>
          <w:sz w:val="28"/>
          <w:szCs w:val="28"/>
          <w:rtl w:val="true"/>
          <w:lang w:bidi="fa-IR"/>
        </w:rPr>
        <w:t xml:space="preserve">متن کتیبه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نامه حضرت امامزاده سید اسماعیل ابن جعفر ابن الامام علی النقی علیه السلام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یابن محمد المصطفی السلام علیک یابن علی المرتضی السلام علیک یابن فاطمه الزهرا السلام علیک یابن خدیجه الکبری السلام علیک یابن الحسن و الحسین سیدی شباب اهل الجنة السلام علیک یابن علی ابن الحسین زین العابدین السلام علیک یابن محمد ابن علی باقر العلم الیقین السلام علیک یابن جعفر بن محمد الصادق السلام علیک یابن موسی بن جعفر الکاظم السلام علیک یابن علی بن موسی الرضا السلام علیک یابن محمد ابن علی التقی الجواد السلام علیک یابن علی ابن محمد الهادی النقی السلام علیک یا اسماعیل ابن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ابن امام علی النقی علیه السلام و رحمةالله و برکاته</w:t>
      </w:r>
      <w:r>
        <w:rPr>
          <w:rFonts w:eastAsia="IRNazanin" w:cs="IRNazanin"/>
          <w:color w:val="111111"/>
          <w:sz w:val="28"/>
          <w:szCs w:val="28"/>
          <w:rtl w:val="true"/>
          <w:lang w:bidi="fa-IR"/>
        </w:rPr>
        <w:t xml:space="preserve">. </w:t>
      </w:r>
      <w:bookmarkStart w:id="183" w:name="pg6425_49226"/>
    </w:p>
    <w:p>
      <w:pPr>
        <w:pStyle w:val="Heading2"/>
        <w:numPr>
          <w:ilvl w:val="1"/>
          <w:numId w:val="1"/>
        </w:numPr>
        <w:rPr/>
      </w:pPr>
      <w:bookmarkStart w:id="184" w:name="__RefHeading___Toc695902_653776707"/>
      <w:bookmarkStart w:id="185" w:name="_Toc62"/>
      <w:bookmarkEnd w:id="183"/>
      <w:bookmarkEnd w:id="184"/>
      <w:r>
        <w:rPr>
          <w:rtl w:val="true"/>
        </w:rPr>
        <w:t>حدیث مفاخره و مباهات</w:t>
      </w:r>
      <w:bookmarkEnd w:id="185"/>
    </w:p>
    <w:p>
      <w:pPr>
        <w:pStyle w:val="BookText"/>
        <w:rPr/>
      </w:pPr>
      <w:r>
        <w:rPr>
          <w:rFonts w:ascii="IRNazanin" w:hAnsi="IRNazanin" w:eastAsia="IRNazanin"/>
          <w:color w:val="111111"/>
          <w:sz w:val="28"/>
          <w:sz w:val="28"/>
          <w:szCs w:val="28"/>
          <w:rtl w:val="true"/>
          <w:lang w:bidi="fa-IR"/>
        </w:rPr>
        <w:t>در زمان جاهلیت یکی از بزرگترین افتخارات برای یک نفر این بوده که خود را به یکی از بزرگان قبایل که همگی کافر و مشرک بودند، می رساند و به آن مباهات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از آن نهی نمودند و برای برانداختن این اصل موهوم و جهت در هم کوبیدن افتخارات بی اساس و جاهلی، در روز فتح مکه خطاب به مردم مکه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إن الله تبارك و تعالى قد أذهب عنكم بالإسلام نخوة الجاهلية و التفاخر بآبائها و عشائرها، أيها الناس إنكم من آدم و آدم من طين ألا و إن خيركم عند الله و أكرمكم عليه اليوم أتقاكم و أطوعكم له</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خداوند در پرتو اسلام نخوت جاهلیت و نازیدن به پدران و خاندان های جاهلی را از شما زدود، ای مردم شما از آدم علیه السلام هستید و او نیز از گل </w:t>
      </w:r>
    </w:p>
    <w:p>
      <w:pPr>
        <w:pStyle w:val="BookText"/>
        <w:rPr/>
      </w:pPr>
      <w:r>
        <w:rPr>
          <w:rFonts w:ascii="IRNazanin" w:hAnsi="IRNazanin" w:eastAsia="IRNazanin"/>
          <w:color w:val="111111"/>
          <w:sz w:val="28"/>
          <w:sz w:val="28"/>
          <w:szCs w:val="28"/>
          <w:rtl w:val="true"/>
          <w:lang w:bidi="fa-IR"/>
        </w:rPr>
        <w:t>آفریده شده است، بدانید که امروز بهترین شما در پیشگاه او باتقواترین و فرمان بردارترین شما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پیامبر اکرم صلی الله علیه و آله در این خطبه شریف می فرمایند مباهات کردن به پدران و اجداد مشرک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مباهات نمودن به پدران موحد و با تقوا و پرهیزکار ممدوح است، لذا رسول خدا صلی الله علیه و آله به نسب پدران و اجداد خود مباهات می کنند و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بن الذبیحین</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دو قربانی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ابراهیم و عبدالله بن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فخر و مباهات یک انسان به جهت انتسابش به بهترین اولیاء خدا باشد، مذموم نیست زیرا در واقع ملاک مباهات، خدا و مؤمنان واقعی می باشند نه ملاکهای مادی و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چون ملاک افتخار و مباهات معنویت و الهی بودن است، ممدوح است؛ مانند انتساب سادات و شرفا به پیامبر صلی الله علیه و آله و اهل بیت آن حضرت که فضیلت و فخر بزرگی می 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چند نمونه از مباهات و مفاخره نمون بعضی از اصحاب و بزرگان دین به انبیاء و اولیاء خدا را از بعضی از روایات صحیحه ذکر </w:t>
      </w:r>
      <w:bookmarkStart w:id="186" w:name="pg6425_49231"/>
    </w:p>
    <w:p>
      <w:pPr>
        <w:pStyle w:val="BookText"/>
        <w:rPr/>
      </w:pPr>
      <w:bookmarkEnd w:id="186"/>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p>
    <w:p>
      <w:pPr>
        <w:pStyle w:val="Heading2"/>
        <w:numPr>
          <w:ilvl w:val="1"/>
          <w:numId w:val="1"/>
        </w:numPr>
        <w:rPr/>
      </w:pPr>
      <w:bookmarkStart w:id="187" w:name="__RefHeading___Toc695904_653776707"/>
      <w:bookmarkStart w:id="188" w:name="_Toc63"/>
      <w:bookmarkEnd w:id="187"/>
      <w:r>
        <w:rPr>
          <w:rtl w:val="true"/>
        </w:rPr>
        <w:t>مفاخره و مباهات جناب صفیه همسر پیامبر اکرم صلی الله علیه و آله</w:t>
      </w:r>
      <w:bookmarkEnd w:id="188"/>
    </w:p>
    <w:p>
      <w:pPr>
        <w:pStyle w:val="BookText"/>
        <w:rPr/>
      </w:pPr>
      <w:r>
        <w:rPr>
          <w:rFonts w:ascii="IRNazanin" w:hAnsi="IRNazanin" w:eastAsia="IRNazanin"/>
          <w:color w:val="111111"/>
          <w:sz w:val="28"/>
          <w:sz w:val="28"/>
          <w:szCs w:val="28"/>
          <w:rtl w:val="true"/>
          <w:lang w:bidi="fa-IR"/>
        </w:rPr>
        <w:t>روزی عایشه و حفصه، جناب صفیه دیگر همسر رسول خدا صلی الله علیه و آله را آزار داده و دختر یهودیه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جناب صفیه به رسول خدا صلی الله علیه و آله شکایت برد و درحالیکه گریه می کرد بر نبی خاتم صلی الله علیه و آله وارد شد، رسول خدا صلی الله علیه و آله از او علت گریه اش را پرسید، 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حفصه مرا تحقیر نموده و یهودیه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آنها نمی گویی که پدرم هارون علیه السلام و عمویم موسی علیه السلام و شوهرم محمد صلی الله علیه و آله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این واقعه موجب شد که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نازل شود</w:t>
      </w:r>
      <w:r>
        <w:rPr>
          <w:rFonts w:eastAsia="IRNazanin" w:cs="IRNazanin"/>
          <w:color w:val="111111"/>
          <w:sz w:val="28"/>
          <w:szCs w:val="28"/>
          <w:rtl w:val="true"/>
          <w:lang w:bidi="fa-IR"/>
        </w:rPr>
        <w:t>.</w:t>
      </w:r>
    </w:p>
    <w:p>
      <w:pPr>
        <w:pStyle w:val="Heading2"/>
        <w:numPr>
          <w:ilvl w:val="1"/>
          <w:numId w:val="1"/>
        </w:numPr>
        <w:rPr/>
      </w:pPr>
      <w:bookmarkStart w:id="189" w:name="__RefHeading___Toc695906_653776707"/>
      <w:bookmarkStart w:id="190" w:name="_Toc64"/>
      <w:bookmarkEnd w:id="189"/>
      <w:r>
        <w:rPr>
          <w:rtl w:val="true"/>
        </w:rPr>
        <w:t>مفاخره و مباهات امیرالمؤمنین علیه السلام</w:t>
      </w:r>
      <w:bookmarkEnd w:id="19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بزرگترین افتخارات امیرالمؤمنین علیه السلام این است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فضیلت به علی بن ابیطالب علیه السلام داده که به هیچ کس از عالمیان نداده است و حتی من سهمی از آن ندارم</w:t>
      </w:r>
      <w:r>
        <w:rPr>
          <w:rFonts w:eastAsia="IRNazanin" w:cs="IRNazanin"/>
          <w:color w:val="111111"/>
          <w:sz w:val="28"/>
          <w:szCs w:val="28"/>
          <w:rtl w:val="true"/>
          <w:lang w:bidi="fa-IR"/>
        </w:rPr>
        <w:t xml:space="preserve">: </w:t>
      </w:r>
      <w:bookmarkStart w:id="191" w:name="pg6425_49233"/>
    </w:p>
    <w:p>
      <w:pPr>
        <w:pStyle w:val="BookText"/>
        <w:rPr/>
      </w:pPr>
      <w:bookmarkEnd w:id="19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علی بن ابیطالب پدرزنی داده که نظیرش را به من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ابیطالب علیه السلام همسری مانند فاطمه زهرا سلام الله علیها داده که به من نظیرش را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ابیطالب علیه السلام دو پسر که گوشواره عرش الهی هستند داده است و به من نداده است</w:t>
      </w:r>
      <w:r>
        <w:rPr>
          <w:rFonts w:eastAsia="IRNazanin" w:cs="IRNazanin"/>
          <w:color w:val="111111"/>
          <w:sz w:val="28"/>
          <w:szCs w:val="28"/>
          <w:rtl w:val="true"/>
          <w:lang w:bidi="fa-IR"/>
        </w:rPr>
        <w:t xml:space="preserve">. </w:t>
      </w:r>
      <w:r>
        <w:rPr>
          <w:rStyle w:val="FootnoteAnchor"/>
          <w:rtl w:val="true"/>
        </w:rPr>
        <w:footnoteReference w:id="157"/>
      </w:r>
    </w:p>
    <w:p>
      <w:pPr>
        <w:pStyle w:val="Heading2"/>
        <w:numPr>
          <w:ilvl w:val="1"/>
          <w:numId w:val="1"/>
        </w:numPr>
        <w:rPr/>
      </w:pPr>
      <w:bookmarkStart w:id="192" w:name="__RefHeading___Toc695908_653776707"/>
      <w:bookmarkStart w:id="193" w:name="_Toc65"/>
      <w:bookmarkEnd w:id="192"/>
      <w:r>
        <w:rPr>
          <w:rtl w:val="true"/>
        </w:rPr>
        <w:t>مفاخره و مباهات حضرت فاطمه سلام الله علیها</w:t>
      </w:r>
      <w:bookmarkEnd w:id="193"/>
    </w:p>
    <w:p>
      <w:pPr>
        <w:pStyle w:val="BookText"/>
        <w:rPr/>
      </w:pPr>
      <w:r>
        <w:rPr>
          <w:rFonts w:ascii="IRNazanin" w:hAnsi="IRNazanin" w:eastAsia="IRNazanin"/>
          <w:color w:val="111111"/>
          <w:sz w:val="28"/>
          <w:sz w:val="28"/>
          <w:szCs w:val="28"/>
          <w:rtl w:val="true"/>
          <w:lang w:bidi="fa-IR"/>
        </w:rPr>
        <w:t>حضرت فاطمه زهرا علیها السلام در حدیث مفاخره به انتساب نسبی خود به رسول خدا صلی الله علیه و آله مباهات می کنند و می 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ثمرة فؤاده و عضو من اعضائه و لیس له ولد غیری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بنت خاتم النبیین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بنت خدیجة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منی شبر و شبیر</w:t>
      </w:r>
      <w:r>
        <w:rPr>
          <w:rFonts w:eastAsia="IRNazanin" w:cs="IRNazanin"/>
          <w:color w:val="111111"/>
          <w:sz w:val="28"/>
          <w:szCs w:val="28"/>
          <w:rtl w:val="true"/>
          <w:lang w:bidi="fa-IR"/>
        </w:rPr>
        <w:t xml:space="preserve">... . </w:t>
      </w:r>
      <w:r>
        <w:rPr>
          <w:rStyle w:val="FootnoteAnchor"/>
          <w:rtl w:val="true"/>
        </w:rPr>
        <w:footnoteReference w:id="15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میوه دل پیامبر، و عضوی از اعضای بدن پیامبر صلی الله علیه و آله و نیست غیر از من فرزندی برای </w:t>
      </w:r>
      <w:bookmarkStart w:id="194" w:name="pg6425_49235"/>
    </w:p>
    <w:p>
      <w:pPr>
        <w:pStyle w:val="BookText"/>
        <w:rPr/>
      </w:pPr>
      <w:bookmarkEnd w:id="194"/>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منم دختر خاتم پیامبران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منم دختر خدیجه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منم مادر شبر و شبیر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p>
    <w:p>
      <w:pPr>
        <w:pStyle w:val="Heading2"/>
        <w:numPr>
          <w:ilvl w:val="1"/>
          <w:numId w:val="1"/>
        </w:numPr>
        <w:rPr/>
      </w:pPr>
      <w:bookmarkStart w:id="195" w:name="__RefHeading___Toc695910_653776707"/>
      <w:bookmarkStart w:id="196" w:name="_Toc66"/>
      <w:bookmarkEnd w:id="195"/>
      <w:r>
        <w:rPr>
          <w:rtl w:val="true"/>
        </w:rPr>
        <w:t>مفاخره و مباهات امام حسن مجتبی علیه السلام</w:t>
      </w:r>
      <w:bookmarkEnd w:id="196"/>
    </w:p>
    <w:p>
      <w:pPr>
        <w:pStyle w:val="BookText"/>
        <w:rPr/>
      </w:pPr>
      <w:r>
        <w:rPr>
          <w:rFonts w:ascii="IRNazanin" w:hAnsi="IRNazanin" w:eastAsia="IRNazanin"/>
          <w:color w:val="111111"/>
          <w:sz w:val="28"/>
          <w:sz w:val="28"/>
          <w:szCs w:val="28"/>
          <w:rtl w:val="true"/>
          <w:lang w:bidi="fa-IR"/>
        </w:rPr>
        <w:t>حضرت امام حسن مجتبی علیه السلام در مجلسی که معاویه و عمروعاص نشسته بودند، به نسب آنها طعنه می زنند و به نسب خود مباهات می کنند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و درود بی حد بر او و برگزیده او باد،</w:t>
      </w:r>
    </w:p>
    <w:p>
      <w:pPr>
        <w:pStyle w:val="BookText"/>
        <w:rPr/>
      </w:pPr>
      <w:r>
        <w:rPr>
          <w:rFonts w:ascii="IRNazanin" w:hAnsi="IRNazanin" w:eastAsia="IRNazanin"/>
          <w:color w:val="111111"/>
          <w:sz w:val="28"/>
          <w:sz w:val="28"/>
          <w:szCs w:val="28"/>
          <w:rtl w:val="true"/>
          <w:lang w:bidi="fa-IR"/>
        </w:rPr>
        <w:t>ای مردم هرکس مرا می شناسد که می شناسد و هر کس نمی شناسد بداند من حسن بن علی فرزند ابی طالب هستم که پسر عموی پیامبر بود و اول کسی است که اسلام آورد و مادرم فاطمه دخت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محمد بن عبدالله پیامبر رحمت الهی است، من فرزند آن کسی هستم که بشر را بشارت به بهشت و سعادت داد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فرزند آن که عالمیان را از تمرد و تخلف ترسانید و به جنهم </w:t>
      </w:r>
      <w:bookmarkStart w:id="197" w:name="pg6425_49237"/>
    </w:p>
    <w:p>
      <w:pPr>
        <w:pStyle w:val="BookText"/>
        <w:rPr/>
      </w:pPr>
      <w:bookmarkEnd w:id="197"/>
      <w:r>
        <w:rPr>
          <w:rFonts w:ascii="IRNazanin" w:hAnsi="IRNazanin" w:eastAsia="IRNazanin"/>
          <w:color w:val="111111"/>
          <w:sz w:val="28"/>
          <w:sz w:val="28"/>
          <w:szCs w:val="28"/>
          <w:rtl w:val="true"/>
          <w:lang w:bidi="fa-IR"/>
        </w:rPr>
        <w:t>بیم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پسر آنکه آفتاب درخشان آسمان رسالت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پسر برگزیده الهی که رحمت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پسر پیامبری که بر جن و انس مبعوث شد </w:t>
      </w:r>
      <w:r>
        <w:rPr>
          <w:rFonts w:eastAsia="IRNazanin" w:cs="IRNazanin"/>
          <w:color w:val="111111"/>
          <w:sz w:val="28"/>
          <w:szCs w:val="28"/>
          <w:rtl w:val="true"/>
          <w:lang w:bidi="fa-IR"/>
        </w:rPr>
        <w:t xml:space="preserve">... . </w:t>
      </w:r>
      <w:r>
        <w:rPr>
          <w:rStyle w:val="FootnoteAnchor"/>
          <w:rtl w:val="true"/>
        </w:rPr>
        <w:footnoteReference w:id="159"/>
      </w:r>
    </w:p>
    <w:p>
      <w:pPr>
        <w:pStyle w:val="Heading2"/>
        <w:numPr>
          <w:ilvl w:val="1"/>
          <w:numId w:val="1"/>
        </w:numPr>
        <w:rPr/>
      </w:pPr>
      <w:bookmarkStart w:id="198" w:name="__RefHeading___Toc695912_653776707"/>
      <w:bookmarkStart w:id="199" w:name="_Toc67"/>
      <w:bookmarkEnd w:id="198"/>
      <w:r>
        <w:rPr>
          <w:rtl w:val="true"/>
        </w:rPr>
        <w:t>مفاخره و مباهات امام حسین علیه السلام</w:t>
      </w:r>
      <w:bookmarkEnd w:id="199"/>
    </w:p>
    <w:p>
      <w:pPr>
        <w:pStyle w:val="BookText"/>
        <w:rPr/>
      </w:pPr>
      <w:r>
        <w:rPr>
          <w:rFonts w:ascii="IRNazanin" w:hAnsi="IRNazanin" w:eastAsia="IRNazanin"/>
          <w:color w:val="111111"/>
          <w:sz w:val="28"/>
          <w:sz w:val="28"/>
          <w:szCs w:val="28"/>
          <w:rtl w:val="true"/>
          <w:lang w:bidi="fa-IR"/>
        </w:rPr>
        <w:t>در فرازی از حدیث مفاخره بین امام حسین علیه السلام و امیرالمؤمنین علیه السلام، امام حسین علیه السلام به نسب خود اینچنین مباهات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حسین بن علی بن ابیطالب، مادرم فاطمه زهرا سیدة نساء العالمین است، جدم محمد مصطفی صلی الله علیه و آله سرور فرزندان آدم است و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افضل است بر مادر شما نزد خدا و نزد همه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جدم افضل است بر جد شما نزد خدا و نزد همه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کسی هستم که در گهواره جبرئیل برایم نغمه خواند و اسرافیل تکلم نمود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افضل هستید بر من و به شما افتخار می کنم و به پدران و مادران و اجدادم افتخار می کنم</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انتساب به پیامبر صلی الله علیه و آله و اهل بیت آن حضرت آن قدر حائز اهمیت است که در زیارات تمامی اولیاء خدا بدون استثناء به آن اشاره شده و در قالب سلام به آن حضرات عرضه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فرزند رسول خدا</w:t>
      </w:r>
    </w:p>
    <w:p>
      <w:pPr>
        <w:pStyle w:val="BookText"/>
        <w:rPr/>
      </w:pPr>
      <w:r>
        <w:rPr>
          <w:rFonts w:ascii="IRNazanin" w:hAnsi="IRNazanin" w:eastAsia="IRNazanin"/>
          <w:color w:val="111111"/>
          <w:sz w:val="28"/>
          <w:sz w:val="28"/>
          <w:szCs w:val="28"/>
          <w:rtl w:val="true"/>
          <w:lang w:bidi="fa-IR"/>
        </w:rPr>
        <w:t>سلام بر فرزند امیرالمؤمنین</w:t>
      </w:r>
    </w:p>
    <w:p>
      <w:pPr>
        <w:pStyle w:val="BookText"/>
        <w:rPr/>
      </w:pPr>
      <w:r>
        <w:rPr>
          <w:rFonts w:ascii="IRNazanin" w:hAnsi="IRNazanin" w:eastAsia="IRNazanin"/>
          <w:color w:val="111111"/>
          <w:sz w:val="28"/>
          <w:sz w:val="28"/>
          <w:szCs w:val="28"/>
          <w:rtl w:val="true"/>
          <w:lang w:bidi="fa-IR"/>
        </w:rPr>
        <w:t>سلام بر فرزند فاطمه زهرا</w:t>
      </w:r>
    </w:p>
    <w:p>
      <w:pPr>
        <w:pStyle w:val="BookText"/>
        <w:rPr/>
      </w:pPr>
      <w:r>
        <w:rPr>
          <w:rFonts w:ascii="IRNazanin" w:hAnsi="IRNazanin" w:eastAsia="IRNazanin"/>
          <w:color w:val="111111"/>
          <w:sz w:val="28"/>
          <w:sz w:val="28"/>
          <w:szCs w:val="28"/>
          <w:rtl w:val="true"/>
          <w:lang w:bidi="fa-IR"/>
        </w:rPr>
        <w:t xml:space="preserve">سلام بر فرزند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بدین جهت نیز است که در زیارت حضرت معصومه سلام الله علیها که منصوص است به این انتساب تذکر داده شده و آن بی بی را به عنوان فرزند پیامبر صلی الله علیه و آله و امامان علیهم السلام درود و سلام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آن زیارتنامه یکی از بلندترین فضیلتهای حضرت معصومه علیها السلام ذکر شده است که جناب جعفر علیه السلام نیز دارای آن مناقب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در زیارت حضرت معصومه علیها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بنت ولی الله</w:t>
      </w:r>
    </w:p>
    <w:p>
      <w:pPr>
        <w:pStyle w:val="BookText"/>
        <w:rPr/>
      </w:pPr>
      <w:r>
        <w:rPr>
          <w:rFonts w:ascii="IRNazanin" w:hAnsi="IRNazanin" w:eastAsia="IRNazanin"/>
          <w:color w:val="111111"/>
          <w:sz w:val="28"/>
          <w:sz w:val="28"/>
          <w:szCs w:val="28"/>
          <w:rtl w:val="true"/>
          <w:lang w:bidi="fa-IR"/>
        </w:rPr>
        <w:t>السلام علیک یا اخت ولی الله</w:t>
      </w:r>
    </w:p>
    <w:p>
      <w:pPr>
        <w:pStyle w:val="BookText"/>
        <w:rPr/>
      </w:pPr>
      <w:r>
        <w:rPr>
          <w:rFonts w:ascii="IRNazanin" w:hAnsi="IRNazanin" w:eastAsia="IRNazanin"/>
          <w:color w:val="111111"/>
          <w:sz w:val="28"/>
          <w:sz w:val="28"/>
          <w:szCs w:val="28"/>
          <w:rtl w:val="true"/>
          <w:lang w:bidi="fa-IR"/>
        </w:rPr>
        <w:t>السلام علیک یا عمة ولی الله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سه فقره به خاطر اهمیت داشتن این انتساب نسبی به آن بی </w:t>
      </w:r>
      <w:bookmarkStart w:id="200" w:name="pg6425_49241"/>
    </w:p>
    <w:p>
      <w:pPr>
        <w:pStyle w:val="BookText"/>
        <w:rPr/>
      </w:pPr>
      <w:bookmarkEnd w:id="200"/>
      <w:r>
        <w:rPr>
          <w:rFonts w:ascii="IRNazanin" w:hAnsi="IRNazanin" w:eastAsia="IRNazanin"/>
          <w:color w:val="111111"/>
          <w:sz w:val="28"/>
          <w:sz w:val="28"/>
          <w:szCs w:val="28"/>
          <w:rtl w:val="true"/>
          <w:lang w:bidi="fa-IR"/>
        </w:rPr>
        <w:t>بی جداگانه سلام داده شده و جناب جعفر فرزند امام هادی علیه السلام نیز دارای این انتساب نسبی است که جای دارد به آن فخر و مباهات کند و ما نیز حرمت آن سید جلیل القدر را به این حیث هم که شده است نگه داریم، زیرا آن جناب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امام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امام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عموی امام علیه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یابن ولی الله</w:t>
      </w:r>
    </w:p>
    <w:p>
      <w:pPr>
        <w:pStyle w:val="BookText"/>
        <w:rPr/>
      </w:pPr>
      <w:r>
        <w:rPr>
          <w:rFonts w:ascii="IRNazanin" w:hAnsi="IRNazanin" w:eastAsia="IRNazanin"/>
          <w:color w:val="111111"/>
          <w:sz w:val="28"/>
          <w:sz w:val="28"/>
          <w:szCs w:val="28"/>
          <w:rtl w:val="true"/>
          <w:lang w:bidi="fa-IR"/>
        </w:rPr>
        <w:t>السلام علیک یا اخ ولی الله</w:t>
      </w:r>
    </w:p>
    <w:p>
      <w:pPr>
        <w:pStyle w:val="BookText"/>
        <w:rPr/>
      </w:pPr>
      <w:r>
        <w:rPr>
          <w:rFonts w:ascii="IRNazanin" w:hAnsi="IRNazanin" w:eastAsia="IRNazanin"/>
          <w:color w:val="111111"/>
          <w:sz w:val="28"/>
          <w:sz w:val="28"/>
          <w:szCs w:val="28"/>
          <w:rtl w:val="true"/>
          <w:lang w:bidi="fa-IR"/>
        </w:rPr>
        <w:t>السلام علیک یا عمّ ولی الله</w:t>
      </w:r>
    </w:p>
    <w:p>
      <w:pPr>
        <w:pStyle w:val="Heading2"/>
        <w:numPr>
          <w:ilvl w:val="1"/>
          <w:numId w:val="1"/>
        </w:numPr>
        <w:rPr/>
      </w:pPr>
      <w:bookmarkStart w:id="201" w:name="__RefHeading___Toc695914_653776707"/>
      <w:bookmarkStart w:id="202" w:name="_Toc68"/>
      <w:bookmarkEnd w:id="201"/>
      <w:r>
        <w:rPr>
          <w:rtl w:val="true"/>
        </w:rPr>
        <w:t>جهاد جعفر علیه السلام</w:t>
      </w:r>
      <w:bookmarkEnd w:id="20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یجاهدون فی سبیل اللّه و لایخافون لومة لائم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مجموع نقد و بررسی های زندگانی جعفر طاهر كه در اين كتاب می خوانيد فهمیده می شود که جناب جعفر فرزند امام هادی علیهما السلام در مقام دفاع و حفظ جان امام زمانش دست به جهاد بزرگی زد که بسیاری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اندکی که درایت داشتند مثل عثمان بن سعید و ابوسهل نوبختی و حسن بن علی معروف به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برگشتند و انحراف او را باور کردند و زبان به ملامت او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فرصت استفاده کرد و روایات جعلی در فسق و فجور او را رواج داد تا ضربه ای به بیت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 ولی آن جناب در راستای این جهاد بزرگ از احدی واهمه و باک نداشت، فقط خدای تعالی را در نظر داشت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ملامت ملامت کنندگان او را از عمل به تکلیف شرعی اش در ادّعای امامت برای حفظ جان امام زمانش و منحرف ساختن عبّاسیان بازنداشت و حقاً مصداق بارز این آیه شریفه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یجاهدون فی سبیل اللّه و لایخافون لومة لائم </w:t>
      </w:r>
      <w:r>
        <w:rPr>
          <w:rStyle w:val="FootnoteAnchor"/>
          <w:rtl w:val="true"/>
        </w:rPr>
        <w:footnoteReference w:id="16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در راه خدا جهاد می کنند، و از سرزنش هیچ </w:t>
      </w:r>
    </w:p>
    <w:p>
      <w:pPr>
        <w:pStyle w:val="BookText"/>
        <w:rPr/>
      </w:pPr>
      <w:r>
        <w:rPr>
          <w:rFonts w:ascii="IRNazanin" w:hAnsi="IRNazanin" w:eastAsia="IRNazanin"/>
          <w:color w:val="111111"/>
          <w:sz w:val="28"/>
          <w:sz w:val="28"/>
          <w:szCs w:val="28"/>
          <w:rtl w:val="true"/>
          <w:lang w:bidi="fa-IR"/>
        </w:rPr>
        <w:t>سرزنش کننده ای نمی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ارادتم را به آنچه بر قلبم جاری می شود خطاب به آن حضرت اظهار می دارم و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آقای پاک و محبوب، سلام بر تو ای جعفر فرزند علی امام هادیِ عسکری، شهادت می دهم ای فرزند امام و ای برادر امام و ای عموی امام که جهاد نمودی در راه خداوند درحالیکه صبرکننده و حساب شده عمل کردی، و ملامت ملامت کنندگان در یاری فرزند برادرت،مولایت و مولایم، اثری نگذاشت و آشکارنمودی دعوتت را بجهت حفظ جان امام زمان و مقابله نمودی با فاجران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همانا تو پاک و پاکیزه و منزه هستی و از سلاله پاکان و پاکیزگان و منزه شدگان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عارف به جهادت و حرمتت و منزلتت نزد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مؤمنم به آنچه دعوت کردی و در جنگم با کسی که با تو و با اهل بیتت امامان معصوم عداوت نمود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در موقفی ایستادم که امید رضای خدایتعالی را به سبب ولایت شما و عمل به آنچه فرمودید دارم، پس شفیع من باشید در نزد خداوند، ای آبرومند نزد خداوند، و برطرف ساز </w:t>
      </w:r>
    </w:p>
    <w:p>
      <w:pPr>
        <w:pStyle w:val="BookText"/>
        <w:rPr/>
      </w:pPr>
      <w:r>
        <w:rPr>
          <w:rFonts w:ascii="IRNazanin" w:hAnsi="IRNazanin" w:eastAsia="IRNazanin"/>
          <w:color w:val="111111"/>
          <w:sz w:val="28"/>
          <w:sz w:val="28"/>
          <w:szCs w:val="28"/>
          <w:rtl w:val="true"/>
          <w:lang w:bidi="fa-IR"/>
        </w:rPr>
        <w:t>ناراحتیم را و حاجتم را برآورده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ناامید مگردان امید و کوششم را در راه رسیدن به شفاعت ائمه معصومین علیهم السلام که همانا تو ارحم الراحمین هستی صلوات خدا بر محمد و خاندانش که پاکانند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یا مولای انا عارفٌ بجهادک و حرمتک و منزلتک عندالله مؤمنٌ لما دعوت الیه، محاربٌ لمن نصب العداوة لک و لاهل بیتک الائمه المعصومین</w:t>
      </w:r>
    </w:p>
    <w:p>
      <w:pPr>
        <w:pStyle w:val="BookText"/>
        <w:rPr/>
      </w:pPr>
      <w:r>
        <w:rPr>
          <w:rFonts w:ascii="IRNazanin" w:hAnsi="IRNazanin" w:eastAsia="IRNazanin"/>
          <w:color w:val="111111"/>
          <w:sz w:val="28"/>
          <w:sz w:val="28"/>
          <w:szCs w:val="28"/>
          <w:rtl w:val="true"/>
          <w:lang w:bidi="fa-IR"/>
        </w:rPr>
        <w:t xml:space="preserve">یا مولای انی وقفت فی مقامی هذا، ابتغي رضا الله تعالی بموالاتی لکم و التوفیق لما دعوتم الیه، فکن لی شفیعا عندالله یا وجیها عندالله، و اکشف کربی و اقض حاجتی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 لاتخیب سعیي و رجائي من شفاعة الائمه الطاهرین انک ارحم الراحمین و صلی الله علی محمد و آله الطاهرین</w:t>
      </w:r>
      <w:bookmarkStart w:id="203" w:name="pg6425_49249"/>
    </w:p>
    <w:p>
      <w:pPr>
        <w:pStyle w:val="Heading2"/>
        <w:numPr>
          <w:ilvl w:val="1"/>
          <w:numId w:val="1"/>
        </w:numPr>
        <w:rPr/>
      </w:pPr>
      <w:bookmarkStart w:id="204" w:name="__RefHeading___Toc695916_653776707"/>
      <w:bookmarkStart w:id="205" w:name="_Toc69"/>
      <w:bookmarkEnd w:id="203"/>
      <w:bookmarkEnd w:id="204"/>
      <w:r>
        <w:rPr>
          <w:rtl w:val="true"/>
        </w:rPr>
        <w:t>وفات جناب جعفر علیه السلام</w:t>
      </w:r>
      <w:bookmarkEnd w:id="205"/>
    </w:p>
    <w:p>
      <w:pPr>
        <w:pStyle w:val="BookText"/>
        <w:rPr/>
      </w:pPr>
      <w:r>
        <w:rPr>
          <w:rFonts w:ascii="IRNazanin" w:hAnsi="IRNazanin" w:eastAsia="IRNazanin"/>
          <w:color w:val="111111"/>
          <w:sz w:val="28"/>
          <w:sz w:val="28"/>
          <w:szCs w:val="28"/>
          <w:rtl w:val="true"/>
          <w:lang w:bidi="fa-IR"/>
        </w:rPr>
        <w:t xml:space="preserve">اسناد معتبر و غیر قابل تردید حکایت دارد از زندانی شدن جناب جعفر علیه السلام در دوران قبل و بعد از شهادت برادرش امام حسن عسکری علیه السلام و پس از مدّت عمر کوتاهی یعنی یازده سال پس از شهادت برادرش امام حسن عسکری علیه السلام در سنّ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سالگی رحلت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مطرح کردن امامت خود توانست حُکّام بنی العباس را از آزار و ظلم نمودن به اهل بیت علیهم السلام و مهدی موعود عجل الله تعالی فرجه الشریف منصرف سازد و در این راستا وظیفه اش را نیکو انجام داد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چندین بار به زندان افتاد و در معرض بدترین و سخت ترین اهانت ها و اذیت های بنی العباس قرارگرفت و نهایتاً در سال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به احتمال زیاد مسموماً دار فانی را وداع گفت و در بیت پدری کنار پدر و برادر خود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قبر مطهرش داخل ضریح مطهر امام هادی و امام حسن عسکری علیهماالسلام است</w:t>
      </w:r>
      <w:r>
        <w:rPr>
          <w:rFonts w:eastAsia="IRNazanin" w:cs="IRNazanin"/>
          <w:color w:val="111111"/>
          <w:sz w:val="28"/>
          <w:szCs w:val="28"/>
          <w:rtl w:val="true"/>
          <w:lang w:bidi="fa-IR"/>
        </w:rPr>
        <w:t xml:space="preserve">. </w:t>
      </w:r>
      <w:bookmarkStart w:id="206" w:name="pg6425_49251"/>
    </w:p>
    <w:p>
      <w:pPr>
        <w:pStyle w:val="Heading2"/>
        <w:numPr>
          <w:ilvl w:val="1"/>
          <w:numId w:val="1"/>
        </w:numPr>
        <w:rPr/>
      </w:pPr>
      <w:bookmarkStart w:id="207" w:name="__RefHeading___Toc695918_653776707"/>
      <w:bookmarkStart w:id="208" w:name="_Toc70"/>
      <w:bookmarkEnd w:id="206"/>
      <w:bookmarkEnd w:id="207"/>
      <w:r>
        <w:rPr>
          <w:rtl w:val="true"/>
        </w:rPr>
        <w:t>ادعای وصایت بانو سوسن خاتون</w:t>
      </w:r>
      <w:bookmarkEnd w:id="208"/>
    </w:p>
    <w:p>
      <w:pPr>
        <w:pStyle w:val="BookText"/>
        <w:rPr/>
      </w:pPr>
      <w:r>
        <w:rPr>
          <w:rFonts w:ascii="IRNazanin" w:hAnsi="IRNazanin" w:eastAsia="IRNazanin"/>
          <w:color w:val="111111"/>
          <w:sz w:val="28"/>
          <w:sz w:val="28"/>
          <w:szCs w:val="28"/>
          <w:rtl w:val="true"/>
          <w:lang w:bidi="fa-IR"/>
        </w:rPr>
        <w:t xml:space="preserve">سوسن ملقب به سلیل یا حدیث، همسر امام هادی علیه السلام و مادر امام حسن عسکری علیه السلام می باشد، او در ابتدا به عنوان کنیز وارد خانه امام محمد تقی علیه السلام شد و پس از مدتی به همسری امام هادی علیه السلام درآمد و پس از تولد مهدی موعود، حجت بن الحسن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سليل مسلولة من الآفات و العاهات و الأرجاس و الأنجاس</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سلیل از بدی ها، پلیدی ها، زشتی ها، ناپاکی ها و آلودگی ها پاک و پاکیزه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طولی نکشید که پس از شهادت امام حسن عسکری علیه السلام عوامل حکومتی بنی العباس در یک سازماندهی منظم و عملیات ضربتی </w:t>
      </w:r>
    </w:p>
    <w:p>
      <w:pPr>
        <w:pStyle w:val="BookText"/>
        <w:rPr/>
      </w:pPr>
      <w:r>
        <w:rPr>
          <w:rFonts w:ascii="IRNazanin" w:hAnsi="IRNazanin" w:eastAsia="IRNazanin"/>
          <w:color w:val="111111"/>
          <w:sz w:val="28"/>
          <w:sz w:val="28"/>
          <w:szCs w:val="28"/>
          <w:rtl w:val="true"/>
          <w:lang w:bidi="fa-IR"/>
        </w:rPr>
        <w:t>متعدد در شب و روز، وقت و بی وقت یورش به بیت امام عسکری علیه السلام بردند و تمام خانه و خانه های اطراف را تفتیش و جستجو کردند تا به فرزند و جانشین امام عسکری علیه السلام دست یابند و حضرتش را به شهادت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جناب سوسن خاتون با یک اقدام شجاعانه ادعای وصایت فرزندش امام حسن عسکری علیه السلام را اعلام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وصی پسرم حسن بن علی هستم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سوسن خاتون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فشار بنی العباس را خنثی کند و جان مهدی موعود را از گزند بنی العباس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تاریخ آمده است که امور شیعیان به طور عمده بر دوش مادر امام حسن عسکری علیه السلام بوده است</w:t>
      </w:r>
      <w:r>
        <w:rPr>
          <w:rFonts w:eastAsia="IRNazanin" w:cs="IRNazanin"/>
          <w:color w:val="111111"/>
          <w:sz w:val="28"/>
          <w:szCs w:val="28"/>
          <w:rtl w:val="true"/>
          <w:lang w:bidi="fa-IR"/>
        </w:rPr>
        <w:t xml:space="preserve">. </w:t>
      </w:r>
      <w:bookmarkStart w:id="209" w:name="pg6425_49255"/>
    </w:p>
    <w:p>
      <w:pPr>
        <w:pStyle w:val="Heading2"/>
        <w:numPr>
          <w:ilvl w:val="1"/>
          <w:numId w:val="1"/>
        </w:numPr>
        <w:rPr/>
      </w:pPr>
      <w:bookmarkStart w:id="210" w:name="__RefHeading___Toc695920_653776707"/>
      <w:bookmarkStart w:id="211" w:name="_Toc71"/>
      <w:bookmarkEnd w:id="209"/>
      <w:bookmarkEnd w:id="210"/>
      <w:r>
        <w:rPr>
          <w:rtl w:val="true"/>
        </w:rPr>
        <w:t>ادعای صیقل خاتون برای فریب دشمن</w:t>
      </w:r>
      <w:bookmarkEnd w:id="211"/>
    </w:p>
    <w:p>
      <w:pPr>
        <w:pStyle w:val="BookText"/>
        <w:rPr/>
      </w:pPr>
      <w:r>
        <w:rPr>
          <w:rFonts w:ascii="IRNazanin" w:hAnsi="IRNazanin" w:eastAsia="IRNazanin"/>
          <w:color w:val="111111"/>
          <w:sz w:val="28"/>
          <w:sz w:val="28"/>
          <w:szCs w:val="28"/>
          <w:rtl w:val="true"/>
          <w:lang w:bidi="fa-IR"/>
        </w:rPr>
        <w:t>برای اعتمادسازی بین خود و دشمن باید با دادن اطلاعات غلط به دشمن برای رسیدن به مقصودش، اعتمادش را جلب کنید تا باور کند خواسته اش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طریق شما بدون برخورد مستقیم با دشمن، با وارد کردن فشار و یا دادن امتیاز و یا اطلاعات غلط دشمن را وادار می کنید به عقب نشینی و به تسلیم شدن به خواسته های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رقیب میدان می دهید تا وارد محدوده ای که تصور می کند خواسته اش آنجاست، شود در این صورت دشمن هم به خواسته اش نمی رسد و به شما اعتماد پیدا می کند و از آزار و اذیت دست می کشد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جستجوها و پژوهش ها برای یافتن مهدی موعود عجل الله فرجه نتیجه هراسی بود که معتصم عباسی و خلفای قبل و بعد از او از طریق روایات مورد اعتماد که به حضرت رسول الله صلی الله علیه و آله </w:t>
      </w:r>
    </w:p>
    <w:p>
      <w:pPr>
        <w:pStyle w:val="BookText"/>
        <w:rPr/>
      </w:pPr>
      <w:r>
        <w:rPr>
          <w:rFonts w:ascii="IRNazanin" w:hAnsi="IRNazanin" w:eastAsia="IRNazanin"/>
          <w:color w:val="111111"/>
          <w:sz w:val="28"/>
          <w:sz w:val="28"/>
          <w:szCs w:val="28"/>
          <w:rtl w:val="true"/>
          <w:lang w:bidi="fa-IR"/>
        </w:rPr>
        <w:t>می پیوست، شنیده بودند که از نرجس خاتون علیها السلام و حضرت امام حسن عسکری علیه السلام فرزندی پاک گوهر ملقب به مهدی آخرالزمان همنام با رسول اکرم صلی الله علیه و آله ولادت خواهد یافت و تخت ستمگران را واژگون و به سلطه و سلطنت آنها خاتمه خواهد داد، به همین جهت به بهانه های مختلف به خانه امام عسکری علیه السلام هجوم می بردند و دائماً رفت و آمد داشتند و جستجو می نمودند تا از آن فرزند گرامی اثری بیابند و او را نابود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جناب جعفر علیه السلام با هماهنگی قبلی با اهل بیت برادرش برای فریب دادن بنی العباس که از فشار و تجسس و محاصره بیت امام عسکری علیه السلام دست بکشند، گزارش وجود فرزندی را به بنی العباس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پس از ورود مأموران بنی العباس به بیت امام عسکری علیه السلام، جناب صیقل که از کنیزان امام عسکری علیه السلام است، به صورت تقیه ادعای بارداری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بنی العباس آن کنیز بزرگوار را همراه خود بردند و به زندان انداختند، و این زندانی دو سال طول کشید تا اینکه بنی العباس از باردار بودن وی مأیوس شدند و او را آزاد ساختند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دقیق به موقعیت زمانی و مکانی مهدی موعود عجل الله فرجه که خفقان و رعب و تجسس از ناحیه دشمن بوده و ادعاهای </w:t>
      </w:r>
    </w:p>
    <w:p>
      <w:pPr>
        <w:pStyle w:val="BookText"/>
        <w:rPr/>
      </w:pPr>
      <w:r>
        <w:rPr>
          <w:rFonts w:ascii="IRNazanin" w:hAnsi="IRNazanin" w:eastAsia="IRNazanin"/>
          <w:color w:val="111111"/>
          <w:sz w:val="28"/>
          <w:sz w:val="28"/>
          <w:szCs w:val="28"/>
          <w:rtl w:val="true"/>
          <w:lang w:bidi="fa-IR"/>
        </w:rPr>
        <w:t>متعدد بستگان نزدیک آن حضرت به خوبی توجیه می شود که هیچ یک از این ادعاها واقعی نبوده، بلکه از روی تقیه و برای حفظ جان آن حضرت صورت گرفته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مادر امام حسن عسکری علیه السلام بر جانشینی فرزند بزرگوارش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جناب جعفر علیه السلام عموی بزرگوار امام زمان علیه السلام مبنی بر امامت خود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جناب صیقل خاتون مبنی بر اینکه از امام عسکری علیه السلام باردار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در کمال الدین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قبضوا علی صیقل الجاریه فطلبوها بالصبی فانکرته و ادعت حبلاً بها لتغطی حال الصبی</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مأموران بنی العباس صیقل خاتون را دستگیر کردند و از او فرزند امام حسن عسکری علیه السلام را طلب کردند، بانو صیقل منکر فرزند شد و برای پوشاندن حال فرزند امام حسن عسکری علیه السلام ادعا نمود که از امام عسکری علیه السلام باردار است</w:t>
      </w:r>
      <w:r>
        <w:rPr>
          <w:rFonts w:eastAsia="IRNazanin" w:cs="IRNazanin"/>
          <w:color w:val="111111"/>
          <w:sz w:val="28"/>
          <w:szCs w:val="28"/>
          <w:rtl w:val="true"/>
          <w:lang w:bidi="fa-IR"/>
        </w:rPr>
        <w:t xml:space="preserve">. </w:t>
      </w:r>
      <w:bookmarkStart w:id="212" w:name="pg6425_49261"/>
    </w:p>
    <w:p>
      <w:pPr>
        <w:pStyle w:val="Heading2"/>
        <w:numPr>
          <w:ilvl w:val="1"/>
          <w:numId w:val="1"/>
        </w:numPr>
        <w:rPr/>
      </w:pPr>
      <w:bookmarkStart w:id="213" w:name="__RefHeading___Toc695922_653776707"/>
      <w:bookmarkStart w:id="214" w:name="_Toc72"/>
      <w:bookmarkEnd w:id="212"/>
      <w:bookmarkEnd w:id="213"/>
      <w:r>
        <w:rPr>
          <w:rtl w:val="true"/>
        </w:rPr>
        <w:t>قداست فرزندان امام معصوم علیهم السلام</w:t>
      </w:r>
      <w:bookmarkEnd w:id="214"/>
    </w:p>
    <w:p>
      <w:pPr>
        <w:pStyle w:val="BookText"/>
        <w:rPr/>
      </w:pPr>
      <w:r>
        <w:rPr>
          <w:rFonts w:ascii="IRNazanin" w:hAnsi="IRNazanin" w:eastAsia="IRNazanin"/>
          <w:color w:val="111111"/>
          <w:sz w:val="28"/>
          <w:sz w:val="28"/>
          <w:szCs w:val="28"/>
          <w:rtl w:val="true"/>
          <w:lang w:bidi="fa-IR"/>
        </w:rPr>
        <w:t>فرزند بلاواسطه بودنِ امام، خود یک فضیلتی بس بزرگ است که قابل انکار نیست و جناب جعفر فرزند امام هادی علیه السلام قطعاً این انتساب برای او شرافت و ارزشی بزرگ به حساب می آید زیرا خداوند هرکس را به این فضیلت و نعمت نمی رساند مگر اینکه دارای قدر و شأن بلندی 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انوار زهرا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فضائل اولاد حضرت فاطمه زهرا سلام الله علیها این است که به خاطر آن حضرت به آنها عطا شده این است که آنان ذاتاً پاک و طاهرند، زیرا </w:t>
      </w:r>
    </w:p>
    <w:p>
      <w:pPr>
        <w:pStyle w:val="BookText"/>
        <w:rPr/>
      </w:pPr>
      <w:r>
        <w:rPr>
          <w:rFonts w:ascii="IRNazanin" w:hAnsi="IRNazanin" w:eastAsia="IRNazanin"/>
          <w:color w:val="111111"/>
          <w:sz w:val="28"/>
          <w:sz w:val="28"/>
          <w:szCs w:val="28"/>
          <w:rtl w:val="true"/>
          <w:lang w:bidi="fa-IR"/>
        </w:rPr>
        <w:t>از نسل پیغمبر اکرم صلی الله علیه و آله و حضرت فاطمه زهرا و علی بن ابیطالب علیهما السلام می باشند و این اتّصال نسبی ، ایجاب می کند که آنها به تمام معنا باطناً پاک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از امام محمد باقر علیه السلام نقل کرده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کشجرة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درخت پاک، منظور پیغمبر اکرم صلی الله علیه و آله است و فرع آن حضرت علی بن ابیطالب علیه السلام و شاخه آن حضرت فاطمه زهرا سلام الله علیها و میوه آن، اولاد حضرت فاطمه سلام الله علیها و ذریّه او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ممکن است اصل درخت و شاخه آن پاک ولی میوه آن ناپاک باشد؟ و بر فرض اگر میوه که چون بر سر درخت است و بیشتر آلودگی دارد گرد و غباری به روی آن بنشیند، قابل جبران است یعنی به راحتی می توان آن را تمیز کرد و بلکه باید آنرا شست و شو نمود همچنین سادات که از این شجره هستند و میوه ی این درخت اند بوسیله دعاهای مردم و سلام و صلوات خدای تعالی پاک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در تاریخش نوشته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زکریا رازی در بلخ به خدمت یکی از سادات مشرف شد، سید به رازی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استاد را تأیید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درباره ما اهل بیت </w:t>
      </w:r>
    </w:p>
    <w:p>
      <w:pPr>
        <w:pStyle w:val="BookText"/>
        <w:rPr/>
      </w:pPr>
      <w:r>
        <w:rPr>
          <w:rFonts w:ascii="IRNazanin" w:hAnsi="IRNazanin" w:eastAsia="IRNazanin"/>
          <w:color w:val="111111"/>
          <w:sz w:val="28"/>
          <w:sz w:val="28"/>
          <w:szCs w:val="28"/>
          <w:rtl w:val="true"/>
          <w:lang w:bidi="fa-IR"/>
        </w:rPr>
        <w:t>پیغمبر صلی الله علیه و آله، نظرتان چیست؟</w:t>
      </w:r>
    </w:p>
    <w:p>
      <w:pPr>
        <w:pStyle w:val="BookText"/>
        <w:rPr/>
      </w:pPr>
      <w:r>
        <w:rPr>
          <w:rFonts w:ascii="IRNazanin" w:hAnsi="IRNazanin" w:eastAsia="IRNazanin"/>
          <w:color w:val="111111"/>
          <w:sz w:val="28"/>
          <w:sz w:val="28"/>
          <w:szCs w:val="28"/>
          <w:rtl w:val="true"/>
          <w:lang w:bidi="fa-IR"/>
        </w:rPr>
        <w:t>رازی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درباره طینتی که به آبِ وحی خمیر شده و درختی که به آب رسالت آبیاری گردیده، آیا غیر از عطر و مشک هدایت و بوی عنبر تقوی چیز دیگری از آن انتظار است ؟</w:t>
      </w:r>
    </w:p>
    <w:p>
      <w:pPr>
        <w:pStyle w:val="BookText"/>
        <w:rPr/>
      </w:pPr>
      <w:r>
        <w:rPr>
          <w:rFonts w:ascii="IRNazanin" w:hAnsi="IRNazanin" w:eastAsia="IRNazanin"/>
          <w:color w:val="111111"/>
          <w:sz w:val="28"/>
          <w:sz w:val="28"/>
          <w:szCs w:val="28"/>
          <w:rtl w:val="true"/>
          <w:lang w:bidi="fa-IR"/>
        </w:rPr>
        <w:t>آن سیّد بزرگوار به دهان او درّی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سیّد به بازدید او رفت، رازی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شما را زیارت کنیم به خاطر فضیلت شما است و اگر شما ما را زیارت کنید به خاطر فضل و کرم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محی الدّین اعرابی که از اکابر علمای صوفیه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آیه تطهیر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حکم این آیه اولاد فاطمه سلام الله علیها تا روز قیامت داخل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آمرزیده شده اند، آنها پاکانند، این خصیصه و عنایتی است که خدا به خاطر شرفی که پیغمبر صلی الله علیه و آله دارد به آنها عطا کرده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سزاوار است که هر مسلمانی خدا را در این آیه که اولاد فاطمه </w:t>
      </w:r>
    </w:p>
    <w:p>
      <w:pPr>
        <w:pStyle w:val="BookText"/>
        <w:rPr/>
      </w:pPr>
      <w:r>
        <w:rPr>
          <w:rFonts w:ascii="IRNazanin" w:hAnsi="IRNazanin" w:eastAsia="IRNazanin"/>
          <w:color w:val="111111"/>
          <w:sz w:val="28"/>
          <w:sz w:val="28"/>
          <w:szCs w:val="28"/>
          <w:rtl w:val="true"/>
          <w:lang w:bidi="fa-IR"/>
        </w:rPr>
        <w:t>سلام الله علیها را پاک معرّفی کرده، تصدیق کرده و معتقد شود که آنچه اولاد فاطمه سلام الله علیها می کنند، خدا آنها را عفو کرده و مؤاخذه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نیست که مسلمانان خدای نکرده آنهایی را که خدا بر تطهیرشان شهادت داده مزمّت کنند، این نه به خاطر عملی است که آنها کرده اند و نه به خاطر کار خوبی است که انجام داده اند بلکه به خاطر عنایتی است که خدا به آنها اختصاص داده و این فضل خداست که به هر کس بخواهد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کلام محی الدین این است که بدون تردید تطهیری که خدایتعالی در این آیه برای اهل بیت اراده کرده به دو بخش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تطهیر دفعی است یعنی خدایتعای نمی گذارد که رجس و پلیدی به بعضی از اهل بیت وارد شود و هنوز آنها به پلیدی مبتلا نشده از آنها دفع می کند چنانکه درباره معصومین علیهم السلام اینکار را کرده است و آنها را پاک خلق فرموده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تطهیر رفعی است یعنی خدایتعالی رجس و پلیدی را از بقیه اهل بیت پیغمبر اکرم صلی الله علیه و آله که آلوده به گناه می شوند رفع می کند و آنها را وارد بهشت می نماید پس معنی ظاهری آیه شریفه این است که خدا اراده کرده که رجس و پلیدی را از شما خاندان </w:t>
      </w:r>
    </w:p>
    <w:p>
      <w:pPr>
        <w:pStyle w:val="BookText"/>
        <w:rPr/>
      </w:pPr>
      <w:r>
        <w:rPr>
          <w:rFonts w:ascii="IRNazanin" w:hAnsi="IRNazanin" w:eastAsia="IRNazanin"/>
          <w:color w:val="111111"/>
          <w:sz w:val="28"/>
          <w:sz w:val="28"/>
          <w:szCs w:val="28"/>
          <w:rtl w:val="true"/>
          <w:lang w:bidi="fa-IR"/>
        </w:rPr>
        <w:t>عصمت و طهارت علیهم السلام دفع کند و شما را معصوم قراردهد و رفع کند یعنی گناهانتان را بیامرزد و شما را مغفور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محی الدین اعرابی در باب بیست و نهم از کتاب فتوحات در حالات سلمان مطلبی در این خصوص دارد که خلاصه اش این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اسلام صلی الله علیه و آله بنده خالص خدا بود، خدا او و اهل بیتش را تطهیر کرد و هر رجسی از آنها را زایل فرمود و منظور از رجس هر چیزی هست که آنان را پست کند زیرا رجس بنا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در نزد عرب همان پستی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مطلبی درباره ی سلمان دارد،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گمان می کنی درباره سادات و اهل بیت پیغمبر اکرم صلی الله علیه و آله؟</w:t>
      </w:r>
    </w:p>
    <w:p>
      <w:pPr>
        <w:pStyle w:val="BookText"/>
        <w:rPr/>
      </w:pPr>
      <w:r>
        <w:rPr>
          <w:rFonts w:ascii="IRNazanin" w:hAnsi="IRNazanin" w:eastAsia="IRNazanin"/>
          <w:color w:val="111111"/>
          <w:sz w:val="28"/>
          <w:sz w:val="28"/>
          <w:szCs w:val="28"/>
          <w:rtl w:val="true"/>
          <w:lang w:bidi="fa-IR"/>
        </w:rPr>
        <w:t>آنها در ذات پاک شدگانند، بلکه عین پاکی هستند و این شرافتی است برای تمام اولاد فاطمه سلام الله علیها از بعضی روایات اهل سنّت نیز استفاده می شود که آنها معتقدند آیه تطهیر شامل جمیع ذریّه پیغمبر صلی الله علیه و آله است و به معنی ظاهر آن اکتفا کرده اند که خدای تعالی می فرماید جز این نیست که خدا خواسته است پلیدی را از شما خاندان پیغمبر ببرد و پاکتان کند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ظاهر آیه حتّی قابل تطبیق با معصومین علیهم السلام نمی باشد زیرا خدا کسی را پاک می کند که آلودگی داشته باشد </w:t>
      </w:r>
    </w:p>
    <w:p>
      <w:pPr>
        <w:pStyle w:val="BookText"/>
        <w:rPr/>
      </w:pPr>
      <w:r>
        <w:rPr>
          <w:rFonts w:ascii="IRNazanin" w:hAnsi="IRNazanin" w:eastAsia="IRNazanin"/>
          <w:color w:val="111111"/>
          <w:sz w:val="28"/>
          <w:sz w:val="28"/>
          <w:szCs w:val="28"/>
          <w:rtl w:val="true"/>
          <w:lang w:bidi="fa-IR"/>
        </w:rPr>
        <w:t>و معصومین علیهم السلام از اوّل خلقتشان پاک بوده اند بنابراین ظاهر آیه موافق با نظر اهل سنّت است یعنی آیه شریفه شامل ذریّه و جمیع خاندان و خویشاوندان پیغمبراکرم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صدها روایت که در کتب شیعه و سنی وجود دارد شأن نزول آیه را درباره پیغمبراکرم و فاطمه و حسن و حسین علیهم السلام بیان می کنند و به وجود معصومین با تأویل به اینکه این اراده دفع پلیدی قبل از خلقتشان بوده و پاک و طاهر خلق شده اند، تطبیق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چه ظاهر آیه که حجّت است و طبعاً با سادات غیرمعصوم هم تطبیق می کند به پاک شدن سادات در آخر کار تطبیق بکند یا نکند،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طبق دلایل گذشته ذاتاً پاک و پاکیزه و طاهر از هرگونه پستی و پلیدی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اول سوره طه نیز جمعی از علما شیعه و سنی از امام صادق علیه السلام نقل کرده 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و پاکی اهل بیت پیغمبر صلی الله علیه و آله است و منظور از اهل بیت، ذریه و خویشاوندان آن حضرت است و منظور از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شدن آنها در آخر کار به حقایق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ائمه علیهم السلام به جهت </w:t>
      </w:r>
    </w:p>
    <w:p>
      <w:pPr>
        <w:pStyle w:val="BookText"/>
        <w:rPr/>
      </w:pPr>
      <w:r>
        <w:rPr>
          <w:rFonts w:ascii="IRNazanin" w:hAnsi="IRNazanin" w:eastAsia="IRNazanin"/>
          <w:color w:val="111111"/>
          <w:sz w:val="28"/>
          <w:sz w:val="28"/>
          <w:szCs w:val="28"/>
          <w:rtl w:val="true"/>
          <w:lang w:bidi="fa-IR"/>
        </w:rPr>
        <w:t>آگاهی کامل بر تمام جوانب مسائل تربیتی و رعایت دقیق آنها در مورد فرزندانِ خود، انسانهای صالح و پاکی را تحویل جامعه اسلامی داده اند که در طول تاریخ جوامع اسلامی بهره های فراوانی از وجود این افراد بردند و هر کدام منشأ خدمات زیادی بوده اند و حتّی امروزه نیز بارگاه و مرقدشان محلی برای جذب قلوب به سوی دین و معنویت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مهم این است که تربیت صحیح به معنای سلب اختیار و جبر نیست که بگوییم فرزندان بلاواسطه در پاکی و خوب بودن مجبور بودند بلکه امر بر می گردد به امام علیه السلام که با قدرت و آگاهی کامل بر مسائل تربیتی چگونه موفق به تربیت صحیح فرزندان خود نشده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سؤالی است که اکثر شیعیان و تا حتی دشمنانشان مطرح کرده اند و سؤال می کنند و برای نمونه ی عدمِ موفقیّت در تربیت صحیح، </w:t>
      </w:r>
    </w:p>
    <w:p>
      <w:pPr>
        <w:pStyle w:val="BookText"/>
        <w:rPr/>
      </w:pPr>
      <w:r>
        <w:rPr>
          <w:rFonts w:ascii="IRNazanin" w:hAnsi="IRNazanin" w:eastAsia="IRNazanin"/>
          <w:color w:val="111111"/>
          <w:sz w:val="28"/>
          <w:sz w:val="28"/>
          <w:szCs w:val="28"/>
          <w:rtl w:val="true"/>
          <w:lang w:bidi="fa-IR"/>
        </w:rPr>
        <w:t>جناب جعفر فرزند امام هادی علیه السلام را مثال می زنند که به ایشان انحراف های متعدّدی نسبت داده و مثال می زنند ولی هنگامی که به بررسی تاریخ و مستندات آن در مورد جناب جعفر علیه السلام میپردازیم درمی یابیم که اکثر آنها بدون سند و صرفاً اتّهامِ بدونِ اثبات میباشد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رساله گوشه هایی از این اتّهامات و روایات را مورد نقد و بررسی قرار داده ایم که خود دلیل آشکاری است بر تبرئه جناب جعفر طاهر علیه السلام</w:t>
      </w:r>
      <w:r>
        <w:rPr>
          <w:rFonts w:eastAsia="IRNazanin" w:cs="IRNazanin"/>
          <w:color w:val="111111"/>
          <w:sz w:val="28"/>
          <w:szCs w:val="28"/>
          <w:rtl w:val="true"/>
          <w:lang w:bidi="fa-IR"/>
        </w:rPr>
        <w:t xml:space="preserve">. </w:t>
      </w:r>
      <w:bookmarkStart w:id="215" w:name="pg6425_49278"/>
    </w:p>
    <w:p>
      <w:pPr>
        <w:pStyle w:val="Heading2"/>
        <w:numPr>
          <w:ilvl w:val="1"/>
          <w:numId w:val="1"/>
        </w:numPr>
        <w:rPr/>
      </w:pPr>
      <w:bookmarkStart w:id="216" w:name="__RefHeading___Toc695924_653776707"/>
      <w:bookmarkStart w:id="217" w:name="_Toc73"/>
      <w:bookmarkEnd w:id="215"/>
      <w:bookmarkEnd w:id="216"/>
      <w:r>
        <w:rPr>
          <w:rtl w:val="true"/>
        </w:rPr>
        <w:t>سادات،برگزیدگان خدای تعالی هستند</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امتیازات و فضائل سادات و فرزندان حضرت فاطمه زهرا سلام الله علیها این است که آنها اختیارشدگان و برگزیدگان خدای تعالی از میان خلق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مکرّر به این مطلب اشاره شده است که از جمله این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قمی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علیهم السلام اند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می کند که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وسلام علی عباده الّذین اصطفی </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آنهایی که خدا در این آیه به اسم بندگانی که برگزیده شده اند </w:t>
      </w:r>
    </w:p>
    <w:p>
      <w:pPr>
        <w:pStyle w:val="BookText"/>
        <w:rPr/>
      </w:pPr>
      <w:r>
        <w:rPr>
          <w:rFonts w:ascii="IRNazanin" w:hAnsi="IRNazanin" w:eastAsia="IRNazanin"/>
          <w:color w:val="111111"/>
          <w:sz w:val="28"/>
          <w:sz w:val="28"/>
          <w:szCs w:val="28"/>
          <w:rtl w:val="true"/>
          <w:lang w:bidi="fa-IR"/>
        </w:rPr>
        <w:t>نامبرده است، علی و فاطمه و حسن و حسین علیهم السلام و اولاد اینها تا روز قیامت اند که اینها برگزیدگان و انتخاب شدگان از میان خلق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علی ابن ابراهیم و سایر کتب روایی شیعه روایات متعددی نقل شده که منظور از برگزیدگان خدای تعالی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اورثنا الکتاب الذین اصطفینا من عبادنا </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فرزندان فاطمه زهرا سلام الله علیها تا روز قیامت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سیّدالشهدا علیه السلام دعا میکرد 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اهل بیت و ذرّیه و خویشاوندان پیغمبر تو هستیم، ظالمین و غاصبین حقوق ما را هلاک کن زیرا تو نزدیک و شنوا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اشعث قیس کندی در لشکر عمر سعد در کربلا به امام حسین علیه السلام با طعنه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پسر فاطمه چه حرمتی و قرابتی با پیغمبر داری؟</w:t>
      </w:r>
    </w:p>
    <w:p>
      <w:pPr>
        <w:pStyle w:val="BookText"/>
        <w:rPr/>
      </w:pPr>
      <w:r>
        <w:rPr>
          <w:rFonts w:ascii="IRNazanin" w:hAnsi="IRNazanin" w:eastAsia="IRNazanin"/>
          <w:color w:val="111111"/>
          <w:sz w:val="28"/>
          <w:sz w:val="28"/>
          <w:szCs w:val="28"/>
          <w:rtl w:val="true"/>
          <w:lang w:bidi="fa-IR"/>
        </w:rPr>
        <w:t>حضرت سیّدالشهدا علیه السلام این آیه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اصطفی آدم و نوح و آل ابراهیم و آل عمران علی العالمین </w:t>
      </w:r>
      <w:r>
        <w:rPr>
          <w:rStyle w:val="FootnoteAnchor"/>
          <w:rtl w:val="true"/>
        </w:rPr>
        <w:footnoteReference w:id="16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حضرت آدم و نوح و ذریّه ابراهیم و ذریّه عمران </w:t>
      </w:r>
    </w:p>
    <w:p>
      <w:pPr>
        <w:pStyle w:val="BookText"/>
        <w:rPr/>
      </w:pPr>
      <w:r>
        <w:rPr>
          <w:rFonts w:ascii="IRNazanin" w:hAnsi="IRNazanin" w:eastAsia="IRNazanin"/>
          <w:color w:val="111111"/>
          <w:sz w:val="28"/>
          <w:sz w:val="28"/>
          <w:szCs w:val="28"/>
          <w:rtl w:val="true"/>
          <w:lang w:bidi="fa-IR"/>
        </w:rPr>
        <w:t>را از میان خلایق بر جهانیان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حسین بن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محمد از آل ابراهیم بود و عترت پیغمبر اکرم هم آل محمد 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کسیت؟ کسی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اشعث بن قیس کندی است، حضرت سیدالشهدا علیه السلام سرش را به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همین امروز به من نشان بده ذلتی را که هیچ وقت برای او بعد از آن عزت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اشعث همانجا برای قضاء حاجت بیرون رفت، عقرب او را گزید و به روی زمین افتاد و از مردم کمک خواست و روی مدفوع خود می غلتید و عورتش دیده می شد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این آیه صراحت دارد که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ذریّه 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آل محمّد هم از آنها هستند، برگزیدگان خدا از میان خلق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علاوه بر آیات فوق، روایت مشهوری در کتب شیعه و سنی از پیغمبر اکرم صلی الله علیه و آله نقل شده که خلاصه اش این است، رسول اکرم صلی الله علیه و آله فرمود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 انتخاب شدگان از میان خلایق اند و بنی هاشم از میان قریش انتخاب شده اند و من و ذریّه ام از میان بنی هاشم برگزیده </w:t>
      </w:r>
    </w:p>
    <w:p>
      <w:pPr>
        <w:pStyle w:val="BookText"/>
        <w:rPr/>
      </w:pPr>
      <w:r>
        <w:rPr>
          <w:rFonts w:ascii="IRNazanin" w:hAnsi="IRNazanin" w:eastAsia="IRNazanin"/>
          <w:color w:val="111111"/>
          <w:sz w:val="28"/>
          <w:sz w:val="28"/>
          <w:szCs w:val="28"/>
          <w:rtl w:val="true"/>
          <w:lang w:bidi="fa-IR"/>
        </w:rPr>
        <w:t>شده ایم</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 کند که پیغمبر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سیّد و آقای بر تمام انبیاء و پیغمبرانم و افضل از ملائکه مقربینم و اوصیاء من آقای اوصیاء پیامبران و مرسلین و ذریّه من بافضیلت تر و برتر از تمام ذریّه انبیاء و پیغمبرانند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اهل سنت از عایشه در روایت متعدده ای نقل کرده 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 که جبرئیل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زمین را زیر و رو کردم شرق و غربش را تحقیق نمودم از بنی هاشم مردمی با فضیلت تر نیافتم</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روایت دیگری جبرئیل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شرق و غرب را زیر و رو کردم مردی با فضیلت تر از حضرت محمّد صلی الله علیه و آله و پسرِ پدری بهتر از بنی هاشم نیافتم</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علی بن موسی الرضا علیه السلام فرمودند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ابن ابی طالب علیه السلام فرمود بر روی بال هر هدهدی که </w:t>
      </w:r>
    </w:p>
    <w:p>
      <w:pPr>
        <w:pStyle w:val="BookText"/>
        <w:rPr/>
      </w:pPr>
      <w:r>
        <w:rPr>
          <w:rFonts w:ascii="IRNazanin" w:hAnsi="IRNazanin" w:eastAsia="IRNazanin"/>
          <w:color w:val="111111"/>
          <w:sz w:val="28"/>
          <w:sz w:val="28"/>
          <w:szCs w:val="28"/>
          <w:rtl w:val="true"/>
          <w:lang w:bidi="fa-IR"/>
        </w:rPr>
        <w:t>خدا خلق کرده به سریانی نوشته است آل محمّد بهترین مخلوقاتند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در این زمینه جلبِ توجّه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ولد المولود من نسل احمد</w:t>
      </w:r>
    </w:p>
    <w:p>
      <w:pPr>
        <w:pStyle w:val="BookText"/>
        <w:rPr/>
      </w:pPr>
      <w:r>
        <w:rPr>
          <w:rFonts w:ascii="IRNazanin" w:hAnsi="IRNazanin" w:eastAsia="IRNazanin"/>
          <w:color w:val="111111"/>
          <w:sz w:val="28"/>
          <w:sz w:val="28"/>
          <w:szCs w:val="28"/>
          <w:rtl w:val="true"/>
          <w:lang w:bidi="fa-IR"/>
        </w:rPr>
        <w:t>لقد زید فی اهل مکارم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فرزندی از نسل رسول اکرم صلی الله علیه و آله متولّدگردد؛باید معتقد شد که یک نفر به اهلِ کرامت و فضل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و روایات فوق و دهها روایت که در کتب حدیث نقل شده کاملاً استفاده می شود که سادات و اولاد حضرت فاطمه زهرا سلام الله علیها انتخاب شدگان و برگزیدگان خدا از میان خلق خدایند و این فضیلت بزرگی است که پروردگار متعال به خاطر حضرت خاتم انبیاء صلی الله علیه و آله برای فرزندان آن حضرت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پیغمبر اکرم صلی الله علیه و آله فرمود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حضرت موسی بن عمران علیه السلام مبعوث شد و خدا او را اختیار کرد و دریا را برای او شکافت و بنی اسرائیل را نجات داد و تورات و الواح را به او عنایت فرمود،حضرت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p>
    <w:p>
      <w:pPr>
        <w:pStyle w:val="BookText"/>
        <w:rPr/>
      </w:pPr>
      <w:r>
        <w:rPr>
          <w:rFonts w:ascii="IRNazanin" w:hAnsi="IRNazanin" w:eastAsia="IRNazanin"/>
          <w:color w:val="111111"/>
          <w:sz w:val="28"/>
          <w:sz w:val="28"/>
          <w:szCs w:val="28"/>
          <w:rtl w:val="true"/>
          <w:lang w:bidi="fa-IR"/>
        </w:rPr>
        <w:t>تو مرا گرامی داشتی ، آیا کسی را مثل من قبل از من اکرام کرده ای؟</w:t>
      </w:r>
    </w:p>
    <w:p>
      <w:pPr>
        <w:pStyle w:val="BookText"/>
        <w:rPr/>
      </w:pP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مگر نمی دانی که حضرت محمد صلی الله علیه و آله برتر و بالاترین خلق من است و حتّی از ملائکه و انبیاء افضل است؟</w:t>
      </w:r>
    </w:p>
    <w:p>
      <w:pPr>
        <w:pStyle w:val="BookText"/>
        <w:rPr/>
      </w:pPr>
      <w:r>
        <w:rPr>
          <w:rFonts w:ascii="IRNazanin" w:hAnsi="IRNazanin" w:eastAsia="IRNazanin"/>
          <w:color w:val="111111"/>
          <w:sz w:val="28"/>
          <w:sz w:val="28"/>
          <w:szCs w:val="28"/>
          <w:rtl w:val="true"/>
          <w:lang w:bidi="fa-IR"/>
        </w:rPr>
        <w:t>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 اگر او از جمیع خلایق بالاتر است آیا در آل انبیاء کسی که بالاتر از آل من وجود دارد؟</w:t>
      </w:r>
    </w:p>
    <w:p>
      <w:pPr>
        <w:pStyle w:val="BookText"/>
        <w:rPr/>
      </w:pP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مگر نمی دانی که برتری آل محمد صلی الله علیه و آله بر آل پیامبران دیگر مانند برتری خود اوست بر سایر پیامبران؟</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حال که آل محمد صلی الله علیه و آله اینچنین هستند آیا نزد تو امّتی بهتر از امّت من که ابر بر سر آنها سایه افکنده و دریا برای آنها شکافته شده و مائده برای آنها نازل گردیده وجود دارد؟</w:t>
      </w:r>
    </w:p>
    <w:p>
      <w:pPr>
        <w:pStyle w:val="BookText"/>
        <w:rPr/>
      </w:pP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مگر نمی دانی که برتری امّت محمد صلی الله علیه و آله بر جمیع امّت انبیاء دیگر مثل برتری خود آن حضرت است بر سایر خلایق؟ </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از این حدیث استفاده می شود که برتری و افضلیت سادات حتی بر اُولاد سایر انبیاء بسیار فوق العاده و قابل ملاحظه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باید به سادات و فرزندان امامان معصوم علیهم السلام </w:t>
      </w:r>
    </w:p>
    <w:p>
      <w:pPr>
        <w:pStyle w:val="BookText"/>
        <w:rPr/>
      </w:pPr>
      <w:r>
        <w:rPr>
          <w:rFonts w:ascii="IRNazanin" w:hAnsi="IRNazanin" w:eastAsia="IRNazanin"/>
          <w:color w:val="111111"/>
          <w:sz w:val="28"/>
          <w:sz w:val="28"/>
          <w:szCs w:val="28"/>
          <w:rtl w:val="true"/>
          <w:lang w:bidi="fa-IR"/>
        </w:rPr>
        <w:t>احترام گذاشت و اگر روایتی در مذمّت آنان وارد شده است آن روایت را از نظر زمان و مکان و معنا مورد بررسی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این چنین روایات از روی تقیّه صادر شده و یا اینکه مجهول بوده و سند درست و محکمی ندارند بنابر این احترام فرزندان ائمه علیهم السلام واجب است و نباید آنان را تحقیر و یا اهانت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شاگردان امام جعفر صادق علیه السلام است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مجلس امام صادق علیه السلام بودم که از جناب زید فرزند امام زین العابدین علیه السلام یادی و ذکری به میان آمد، شخصی که در مجلس بود خواست در مورد زید مطالبی بگوید که امام صادق علیه السلام نگذاشتند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 لیس لکم أن تدخلوا بیننا الا بسبیل الخیر، انّه لم یمت نفس منّا الا تدرکه السعادة بعد ان تخرج نفسه و لو بنواق ناقة</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کلام 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ندارید داخل در میان ما شوید مگر به طریق خیر، همانا فردی از میان ما نمی میرد مگر اینکه سعادت او را در میابد ولو به اندازه دوشیدن شتری زمان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هادی علیه السلام در احترام به فرزندان ائمه علیهم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اکرامهم و احترامهم علی کلّ حال و ان لا تحقّرهم و لا تستهین بهم و لانتسابهم الینا فتکون من الخاسرین</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باید و حتماً به فرزندان ما اکرام و احترام کنید به هر حالی که هستند و اینکه آنها را تحقیر نکنید و اهانت ننمایید به جهت انتساب داشتن آنها به ما که از زیان کاران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صفوان جمال و او از امام جعفر صادق علیه السلام نقل کرده که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فرمود که امّ سلمه گفت پیامبر اکرم صلی الله علیه و آله این آیه را برای من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 اصحاب النار و اصحاب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اصحاب جهنم چه کسانی هستند؟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علی بن ابیطالب علیه السلام و ذریّه او را دشمن بدارند و از آنها عیب جویی کنند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نجات پیدا می کنند؟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علیه السلام نجات یافتگانند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یکی دیگر از فضایل فرزندان حضرت فاطمه زهرا سلام الله علیها این است که پیغمبر اکرم و ائمه اطهار علیهم السلام برای آنها دعا کرده اند که از شرّ شیطان محفوظ باشند و بدون تردید دعای آنها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رسول اکرم صلی الله علیه و آله عقد ازدواج حضرت فاطمه زهرا سلام الله علیها را با حضرت علی بن ابی طالب علیه السلام خواند یک مشت آب به سینه حضرت فاطمه سلام الله علیها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و ذریّه اش را از شرّ شیطان در پناه تو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کف دیگر آب برداشت و به سینه حضرت علی ابن ابیطالب علیه السلام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برادرم علی بن ابیطالب و ذریّه اش را از شرّ شیطان رانده شده در پناه تو قرار میدهم و باز یک مشت دیگر آب برداشت و روی شانه حضرت علی ابن ابیطالب علیه السلام ریخت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و ذریّه اش را از شرّ شیطان در پناه تو قرار می دهم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هم در دعایی که برای اولادش در کتاب صحیفه سجّادیه می کند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اعذنی و ذریّتی من الشیطان الرّجیم </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خدایا، مرا و ذریّه ام را از شرّ شیطان رانده شده پناه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چون بدون تردید دعای پیغمبر اکرم صلی الله علیه و آله و حضرت سجّاد علیه السلام مستجاب است،ذریّه آن حضرت هم از شرّشیطان محفوظند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من این مطلب را در میان جمعی می گفتم شخصی به من ایرادی را که ممکن است به ذهن شما هم آمده باشد وارد کرد و من جوابی دادم که او پسندید، حالا آنرا برای شما نقل می کنم شاید شما هم بپسندید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تردیدی نداریم که دعای حضرت رسول اکرم صلی الله علیه و آله و حضرت سجّاد علیه السلام مستجاب است و از طرفی تردیدی نیست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 فرزندان حضرت فاطمه زهرا سلام الله علیها می شود پس چرا می بینیم که بعضی از سادات از شیطان تبعیت می کنند و با دیگران در این جهت فرقی ندارند؟</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همّت شیطان چنانکه در قرآن هم آمده این است که مردم را گمراه کند و نگذارد آنها با ایمان و عقاید صحیح از دنیا بروند و در نتیجه می خواهد همه مردم اهل جهنم گردند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خدای تعالی در اینجا نقشه او را نقش بر آب کرده و سادات را در </w:t>
      </w:r>
    </w:p>
    <w:p>
      <w:pPr>
        <w:pStyle w:val="BookText"/>
        <w:rPr/>
      </w:pPr>
      <w:r>
        <w:rPr>
          <w:rFonts w:ascii="IRNazanin" w:hAnsi="IRNazanin" w:eastAsia="IRNazanin"/>
          <w:color w:val="111111"/>
          <w:sz w:val="28"/>
          <w:sz w:val="28"/>
          <w:szCs w:val="28"/>
          <w:rtl w:val="true"/>
          <w:lang w:bidi="fa-IR"/>
        </w:rPr>
        <w:t xml:space="preserve">وقت بیرون رفتن از دنیا موفق به اعتقادات صحیح و نجات از گمراهی فرموده است، و روز قیامت نیز چون آنها یا به وسیله شفاعت و یا به خاطر وعده الهی از جهنّم نجات پیدا خواهند کرد، طبعاً نقشه شیطان نقش بر آب شده و خدا آنها را از شرّ او حفظ کرده است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شرّ شیطان این است که بشر را در عالم قیامت به شقاوت و بدبختی و عذاب جهنم بکشاند و چون او در خصوص فرزندان حضرت فاطمه زهرا سلام الله علیها نمی تواند به این هدف برسد برای آنها شرّی ندارد و آنها هم از شرّ او محفوظند</w:t>
      </w:r>
      <w:r>
        <w:rPr>
          <w:rFonts w:eastAsia="IRNazanin" w:cs="IRNazanin"/>
          <w:color w:val="111111"/>
          <w:sz w:val="28"/>
          <w:szCs w:val="28"/>
          <w:rtl w:val="true"/>
          <w:lang w:bidi="fa-IR"/>
        </w:rPr>
        <w:t xml:space="preserve">. </w:t>
      </w:r>
      <w:bookmarkStart w:id="218" w:name="pg6425_49300"/>
    </w:p>
    <w:p>
      <w:pPr>
        <w:pStyle w:val="Heading2"/>
        <w:numPr>
          <w:ilvl w:val="1"/>
          <w:numId w:val="1"/>
        </w:numPr>
        <w:rPr/>
      </w:pPr>
      <w:bookmarkStart w:id="219" w:name="__RefHeading___Toc695926_653776707"/>
      <w:bookmarkStart w:id="220" w:name="_Toc74"/>
      <w:bookmarkEnd w:id="218"/>
      <w:bookmarkEnd w:id="219"/>
      <w:r>
        <w:rPr>
          <w:rtl w:val="true"/>
        </w:rPr>
        <w:t>رؤیای مؤلف</w:t>
      </w:r>
      <w:bookmarkEnd w:id="220"/>
    </w:p>
    <w:p>
      <w:pPr>
        <w:pStyle w:val="BookText"/>
        <w:rPr/>
      </w:pPr>
      <w:r>
        <w:rPr>
          <w:rFonts w:ascii="IRNazanin" w:hAnsi="IRNazanin" w:eastAsia="IRNazanin"/>
          <w:color w:val="111111"/>
          <w:sz w:val="28"/>
          <w:sz w:val="28"/>
          <w:szCs w:val="28"/>
          <w:rtl w:val="true"/>
          <w:lang w:bidi="fa-IR"/>
        </w:rPr>
        <w:t xml:space="preserve">روزی هنگام ظهر داشتم پرینت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مطهر در تبرئه جناب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غلط گیری و تنظیم می کردم که خواب مستولی شد و به خواب رفتم، ناگهان دیدم جناب جعفر فرزند امام هادی علیهما السلام از دور شتابان و با سرعت به سوی من می آیند و با نگاهشان به من فهماندند منتظر کتابشان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فاصلۀ من با ایشان زمینی بصورت بیابان بود و ایشان بصورت دایره به دور من با شتاب می چرخیدند و منتظر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از خواب برخاستم دانستم آن جناب می خواهند به من برسانند که کتاب را هرچه سریع تر تمام کنم، و ان شاءالله تعالی کتاب نزد این امامزاده واجب التعظیم مقبول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بیابان بین من و ایشان همان عالم برزخ بوده است</w:t>
      </w:r>
      <w:r>
        <w:rPr>
          <w:rFonts w:eastAsia="IRNazanin" w:cs="IRNazanin"/>
          <w:color w:val="111111"/>
          <w:sz w:val="28"/>
          <w:szCs w:val="28"/>
          <w:rtl w:val="true"/>
          <w:lang w:bidi="fa-IR"/>
        </w:rPr>
        <w:t xml:space="preserve">. </w:t>
      </w:r>
      <w:bookmarkStart w:id="221" w:name="pg6425_49301"/>
    </w:p>
    <w:p>
      <w:pPr>
        <w:pStyle w:val="Heading2"/>
        <w:numPr>
          <w:ilvl w:val="1"/>
          <w:numId w:val="1"/>
        </w:numPr>
        <w:rPr/>
      </w:pPr>
      <w:bookmarkStart w:id="222" w:name="__RefHeading___Toc695928_653776707"/>
      <w:bookmarkStart w:id="223" w:name="_Toc75"/>
      <w:bookmarkEnd w:id="221"/>
      <w:bookmarkEnd w:id="222"/>
      <w:r>
        <w:rPr>
          <w:rtl w:val="true"/>
        </w:rPr>
        <w:t xml:space="preserve">تقریظ محقق و مورخ گرامی، جناب شیخ علی فلسفی </w:t>
      </w:r>
      <w:r>
        <w:rPr>
          <w:rtl w:val="true"/>
        </w:rPr>
        <w:t>(</w:t>
      </w:r>
      <w:r>
        <w:rPr>
          <w:rtl w:val="true"/>
        </w:rPr>
        <w:t>نویسنده کتاب هزار علم از علوم امیرالمؤمنین علیه السلام</w:t>
      </w:r>
      <w:r>
        <w:rPr>
          <w:rtl w:val="true"/>
        </w:rPr>
        <w:t>)</w:t>
      </w:r>
      <w:bookmarkEnd w:id="223"/>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رب العالمین و صلی الله علی نبینا محمد خاتم الانبیاء و المرسلین و علی آله الطیبین الطاهرین سادات الخلق اجمعین و لعنة الله الدائمه علی اعدائهم اجمعین من الآن الی یوم الدین </w:t>
      </w:r>
    </w:p>
    <w:p>
      <w:pPr>
        <w:pStyle w:val="BookText"/>
        <w:rPr/>
      </w:pPr>
      <w:r>
        <w:rPr>
          <w:rFonts w:ascii="IRNazanin" w:hAnsi="IRNazanin" w:eastAsia="IRNazanin"/>
          <w:color w:val="111111"/>
          <w:sz w:val="28"/>
          <w:sz w:val="28"/>
          <w:szCs w:val="28"/>
          <w:rtl w:val="true"/>
          <w:lang w:bidi="fa-IR"/>
        </w:rPr>
        <w:t>کتاب مستطاب طهر مطهر تألیف حجة الاسلام و المسلمین جناب آقای رفیع الدین سید جعفر رفیعی دام ظله العالی و تأییداته که پیرامون تنزیه و تبرئه امامزاده واجب التعظیم حضرت جعفر فرزند امام هادی علیه السلام نگاشته شده است تحقیق عالمانه و پرارزش می باشد که پس از سالیان دراز پرده از چهره واقعی این امامزاده مظلوم که به کذاب معروف گشته، برداشته و مظلومیت آن حضرت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بسیار متقن و عالمانه و شیرین است و پژوهش و تحقیق به جا و نو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مؤلف آن که در امتحانات بحث فقه و اصول آیة الله العظمی میرزا علی آقای فلسفی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از شاگردان ممتاز حوزه مشهد مقدس شناخته شدند، مورد توجه خاصّه حضرت بقیةالله ارواحنا له الفداء قرار گیرد و بدین وسیله حقیر اجازه نقل روایات و احادیث را با سلسله اجازاتی که از بزرگان و علما و اسلاف گذشتۀ علم و تقوا دارم به معظم له می دهم و امیدوارم خداوند متعال به ایشان طول عمر باعزت و خدمت به مکتب اهل بیت علیهم السلام بیش از پیش عنایت کند و این حقیر را از صالح دعای خویش فراموش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علی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1438</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مصادف </w:t>
      </w:r>
      <w:r>
        <w:rPr>
          <w:rFonts w:eastAsia="IRNazanin" w:cs="IRNazanin"/>
          <w:color w:val="111111"/>
          <w:sz w:val="28"/>
          <w:szCs w:val="28"/>
          <w:lang w:bidi="fa-IR"/>
        </w:rPr>
        <w:t>24/5/1396</w:t>
      </w:r>
      <w:r>
        <w:rPr>
          <w:rFonts w:eastAsia="IRNazanin" w:cs="IRNazanin"/>
          <w:color w:val="111111"/>
          <w:sz w:val="28"/>
          <w:szCs w:val="28"/>
          <w:rtl w:val="true"/>
          <w:lang w:bidi="fa-IR"/>
        </w:rPr>
        <w:t xml:space="preserve"> </w:t>
      </w:r>
      <w:bookmarkStart w:id="224" w:name="pg6425_49305"/>
    </w:p>
    <w:p>
      <w:pPr>
        <w:pStyle w:val="Heading2"/>
        <w:numPr>
          <w:ilvl w:val="1"/>
          <w:numId w:val="1"/>
        </w:numPr>
        <w:rPr/>
      </w:pPr>
      <w:bookmarkStart w:id="225" w:name="__RefHeading___Toc695930_653776707"/>
      <w:bookmarkStart w:id="226" w:name="_Toc76"/>
      <w:bookmarkEnd w:id="224"/>
      <w:bookmarkEnd w:id="225"/>
      <w:r>
        <w:rPr>
          <w:rtl w:val="true"/>
        </w:rPr>
        <w:t>فهرست مطالب</w:t>
      </w:r>
      <w:bookmarkEnd w:id="226"/>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مادر جناب جعفر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تحریف تاریخ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روایات صدوق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نظر ابوالحسن عبیدلی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نظر شیخ مفید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آیت الله سید محمد شیرازی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تثقيب الأمه بسیر اولاد الائمه</w:t>
      </w:r>
      <w:r>
        <w:rPr>
          <w:rFonts w:eastAsia="IRNazanin" w:cs="IRNazanin"/>
          <w:color w:val="111111"/>
          <w:sz w:val="28"/>
          <w:szCs w:val="28"/>
          <w:rtl w:val="true"/>
          <w:lang w:bidi="fa-IR"/>
        </w:rPr>
        <w:t>»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حاج محمد حسن مولوی قندهاری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IRNazanin" w:cs="IRNazanin"/>
          <w:color w:val="111111"/>
          <w:sz w:val="28"/>
          <w:szCs w:val="28"/>
          <w:lang w:bidi="fa-IR"/>
        </w:rPr>
        <w:t>1619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آیت الله سید محمود مجتهدی سیستانی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او به تقیه عمل می کرد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ظلم بنی العباس</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ایجاد شک و شبهه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در جستجوی مهدی موعود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حفظ جان امام زمان علیه السلام </w:t>
      </w:r>
      <w:r>
        <w:rPr>
          <w:rFonts w:eastAsia="IRNazanin" w:cs="IRNazanin"/>
          <w:color w:val="111111"/>
          <w:sz w:val="28"/>
          <w:szCs w:val="28"/>
          <w:rtl w:val="true"/>
          <w:lang w:bidi="fa-IR"/>
        </w:rPr>
        <w:t>...</w:t>
      </w:r>
      <w:r>
        <w:rPr>
          <w:rFonts w:eastAsia="IRNazanin" w:cs="IRNazanin"/>
          <w:color w:val="111111"/>
          <w:sz w:val="28"/>
          <w:szCs w:val="28"/>
          <w:lang w:bidi="fa-IR"/>
        </w:rPr>
        <w:t>79</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محاصره امام حسن 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قرينه حالیه، شرایط زمان و مکان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امتحان الهی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علت اقتضائیه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فداکاری جناب جعفر عليه السلام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مسأله بداء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سبيله سبیل ابن نوح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فانه سيضل خلق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ادعای میراث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فراست جناب جعفر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توقيعات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توقيع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کتمان عيب</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حد زدن برای افتر و تهمت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درایت ما در روایات جناب جعفر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مناظره ای پیرامون جناب جعفر عليه السلام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مناظره ای دیگر</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اختناق و فشار بني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تبرئه جناب جعفرطاهر فرزند امام هادی علیه السلام </w:t>
      </w:r>
      <w:r>
        <w:rPr>
          <w:rFonts w:eastAsia="IRNazanin" w:cs="IRNazanin"/>
          <w:color w:val="111111"/>
          <w:sz w:val="28"/>
          <w:szCs w:val="28"/>
          <w:rtl w:val="true"/>
          <w:lang w:bidi="fa-IR"/>
        </w:rPr>
        <w:t>...</w:t>
      </w:r>
      <w:r>
        <w:rPr>
          <w:rFonts w:eastAsia="IRNazanin" w:cs="IRNazanin"/>
          <w:color w:val="111111"/>
          <w:sz w:val="28"/>
          <w:szCs w:val="28"/>
          <w:lang w:bidi="fa-IR"/>
        </w:rPr>
        <w:t>199</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ضعيف السند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سیاسی جناب جعفربر پیکر مطهر برادر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همراهی عثمان بن سعيد عمروی اولین وکیل امام زمان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همراهی ابوسهل اسماعیل بن على نوبختی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همراهی حسن بن علی معروف به سلمه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همراهی فاطمه عالیه دخت گرانقدر امام هادی علیه السلام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آیا جعفر توبه کرد؟</w:t>
      </w:r>
      <w:r>
        <w:rPr>
          <w:rFonts w:eastAsia="IRNazanin" w:cs="IRNazanin"/>
          <w:color w:val="111111"/>
          <w:sz w:val="28"/>
          <w:szCs w:val="28"/>
          <w:rtl w:val="true"/>
          <w:lang w:bidi="fa-IR"/>
        </w:rPr>
        <w:t>!!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اباجعفر کنیه امام زمان علیه السلام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فرزندان جناب جعفر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حدیث مفاخره و مباهات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جهاد جعفر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وفات جناب جعفر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ادعای وصایت بانو سوسن خاتون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ادعای صیقل خاتون برای فریب دشمن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قداست فرزندان امام معصوم علیهم السلام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سادات ، برگزیدگان خدای تعالی هستند </w:t>
      </w:r>
      <w:r>
        <w:rPr>
          <w:rFonts w:eastAsia="IRNazanin" w:cs="IRNazanin"/>
          <w:color w:val="111111"/>
          <w:sz w:val="28"/>
          <w:szCs w:val="28"/>
          <w:rtl w:val="true"/>
          <w:lang w:bidi="fa-IR"/>
        </w:rPr>
        <w:t>...</w:t>
      </w:r>
      <w:r>
        <w:rPr>
          <w:rFonts w:eastAsia="IRNazanin" w:cs="IRNazanin"/>
          <w:color w:val="111111"/>
          <w:sz w:val="28"/>
          <w:szCs w:val="28"/>
          <w:lang w:bidi="fa-IR"/>
        </w:rPr>
        <w:t>275</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رؤیای مؤلف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227" w:name="pg6425_49312"/>
    </w:p>
    <w:p>
      <w:pPr>
        <w:pStyle w:val="Heading2"/>
        <w:numPr>
          <w:ilvl w:val="1"/>
          <w:numId w:val="1"/>
        </w:numPr>
        <w:rPr/>
      </w:pPr>
      <w:bookmarkStart w:id="228" w:name="__RefHeading___Toc695932_653776707"/>
      <w:bookmarkStart w:id="229" w:name="_Toc77"/>
      <w:bookmarkEnd w:id="227"/>
      <w:bookmarkEnd w:id="228"/>
      <w:r>
        <w:rPr>
          <w:rtl w:val="true"/>
        </w:rPr>
        <w:t>دیگر آثار مؤلف</w:t>
      </w:r>
      <w:bookmarkEnd w:id="229"/>
    </w:p>
    <w:p>
      <w:pPr>
        <w:pStyle w:val="BookText"/>
        <w:rPr/>
      </w:pPr>
      <w:r>
        <w:rPr>
          <w:rFonts w:ascii="IRNazanin" w:hAnsi="IRNazanin" w:eastAsia="IRNazanin"/>
          <w:color w:val="111111"/>
          <w:sz w:val="28"/>
          <w:sz w:val="28"/>
          <w:szCs w:val="28"/>
          <w:rtl w:val="true"/>
          <w:lang w:bidi="fa-IR"/>
        </w:rPr>
        <w:t>٭ ترجمه مَزجی قرآن کریم، مفاتیح الجنان و صحیفه سجادیه</w:t>
      </w:r>
    </w:p>
    <w:p>
      <w:pPr>
        <w:pStyle w:val="BookText"/>
        <w:rPr/>
      </w:pPr>
      <w:r>
        <w:rPr>
          <w:rFonts w:ascii="IRNazanin" w:hAnsi="IRNazanin" w:eastAsia="IRNazanin"/>
          <w:color w:val="111111"/>
          <w:sz w:val="28"/>
          <w:sz w:val="28"/>
          <w:szCs w:val="28"/>
          <w:rtl w:val="true"/>
          <w:lang w:bidi="fa-IR"/>
        </w:rPr>
        <w:t>این ترجمه به صورت کلمه به کلمه بوده و برای خواننده این امکان را فراهم می کند تا ترجمه هر کلمه عربی را در زیر همان کلمه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صحیفه فاطمیه علیها السلام</w:t>
      </w:r>
    </w:p>
    <w:p>
      <w:pPr>
        <w:pStyle w:val="BookText"/>
        <w:rPr/>
      </w:pPr>
      <w:r>
        <w:rPr>
          <w:rFonts w:ascii="IRNazanin" w:hAnsi="IRNazanin" w:eastAsia="IRNazanin"/>
          <w:color w:val="111111"/>
          <w:sz w:val="28"/>
          <w:sz w:val="28"/>
          <w:szCs w:val="28"/>
          <w:rtl w:val="true"/>
          <w:lang w:bidi="fa-IR"/>
        </w:rPr>
        <w:t>مجموعه ای از دعاها و نمازها و زیارتها و توسلات که از ناحیه مقدسه حضرت فاطمه زهرا سلام الله علیها صادر شده یا از دیگر معصومین علیهم السلام راجع به آن حضرت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تزکیه روح</w:t>
      </w:r>
    </w:p>
    <w:p>
      <w:pPr>
        <w:pStyle w:val="BookText"/>
        <w:rPr/>
      </w:pPr>
      <w:r>
        <w:rPr>
          <w:rFonts w:ascii="IRNazanin" w:hAnsi="IRNazanin" w:eastAsia="IRNazanin"/>
          <w:color w:val="111111"/>
          <w:sz w:val="28"/>
          <w:sz w:val="28"/>
          <w:szCs w:val="28"/>
          <w:rtl w:val="true"/>
          <w:lang w:bidi="fa-IR"/>
        </w:rPr>
        <w:t>کتابی عملی در پیاده نمودن صفات حسنه ی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منشور سعادت</w:t>
      </w:r>
    </w:p>
    <w:p>
      <w:pPr>
        <w:pStyle w:val="BookText"/>
        <w:rPr/>
      </w:pPr>
      <w:r>
        <w:rPr>
          <w:rFonts w:ascii="IRNazanin" w:hAnsi="IRNazanin" w:eastAsia="IRNazanin"/>
          <w:color w:val="111111"/>
          <w:sz w:val="28"/>
          <w:sz w:val="28"/>
          <w:szCs w:val="28"/>
          <w:rtl w:val="true"/>
          <w:lang w:bidi="fa-IR"/>
        </w:rPr>
        <w:t>برنامه عملی برای فرزندان دختر و پسر که به سن ده سالگی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ماه درخشان صاحب مفاتیح الجنان</w:t>
      </w:r>
    </w:p>
    <w:p>
      <w:pPr>
        <w:pStyle w:val="BookText"/>
        <w:rPr/>
      </w:pPr>
      <w:r>
        <w:rPr>
          <w:rFonts w:ascii="IRNazanin" w:hAnsi="IRNazanin" w:eastAsia="IRNazanin"/>
          <w:color w:val="111111"/>
          <w:sz w:val="28"/>
          <w:sz w:val="28"/>
          <w:szCs w:val="28"/>
          <w:rtl w:val="true"/>
          <w:lang w:bidi="fa-IR"/>
        </w:rPr>
        <w:t>شرح زندگانی مرحوم حاج شیخ عباس قمی رحمه الله صاحب کتاب گرانسنگ مفاتیح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الدرجات الرفیعه فی وقایع الشیعه</w:t>
      </w:r>
    </w:p>
    <w:p>
      <w:pPr>
        <w:pStyle w:val="BookText"/>
        <w:rPr/>
      </w:pPr>
      <w:r>
        <w:rPr>
          <w:rFonts w:ascii="IRNazanin" w:hAnsi="IRNazanin" w:eastAsia="IRNazanin"/>
          <w:color w:val="111111"/>
          <w:sz w:val="28"/>
          <w:sz w:val="28"/>
          <w:szCs w:val="28"/>
          <w:rtl w:val="true"/>
          <w:lang w:bidi="fa-IR"/>
        </w:rPr>
        <w:t>در شرح تاریخ وقایعی که در جهان تشیع رخ داده است به صورت روزشمار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نور علوی در عید غدیر شمسی و قمری</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انطباق اول فروردین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زیرا شکوفایی گلها و نباتات و بطور کلی حیات کره زمین به برکت ولایت امیرالمؤمنین علیه السلام است که ادله آن را در این کتاب می خوانید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اسرار فاطمیه علیها السلام</w:t>
      </w:r>
    </w:p>
    <w:p>
      <w:pPr>
        <w:pStyle w:val="BookText"/>
        <w:rPr/>
      </w:pPr>
      <w:r>
        <w:rPr>
          <w:rFonts w:ascii="IRNazanin" w:hAnsi="IRNazanin" w:eastAsia="IRNazanin"/>
          <w:color w:val="111111"/>
          <w:sz w:val="28"/>
          <w:sz w:val="28"/>
          <w:szCs w:val="28"/>
          <w:rtl w:val="true"/>
          <w:lang w:bidi="fa-IR"/>
        </w:rPr>
        <w:t>حقایق ناگفتنی پیرامون مناقب و فضائل حضرت صدیقه کبری فاطمه زهرا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سه بانوی بهشتی</w:t>
      </w:r>
    </w:p>
    <w:p>
      <w:pPr>
        <w:pStyle w:val="BookText"/>
        <w:rPr/>
      </w:pPr>
      <w:r>
        <w:rPr>
          <w:rFonts w:ascii="IRNazanin" w:hAnsi="IRNazanin" w:eastAsia="IRNazanin"/>
          <w:color w:val="111111"/>
          <w:sz w:val="28"/>
          <w:sz w:val="28"/>
          <w:szCs w:val="28"/>
          <w:rtl w:val="true"/>
          <w:lang w:bidi="fa-IR"/>
        </w:rPr>
        <w:t>شامل سه کتاب در احوالات و زندگانی و معجزات حضرت زهرا و حضرت زینب و حضرت رقیه 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فرمانده کل قوا، از لشکر حسینی تا لشکر مهدوی</w:t>
      </w:r>
    </w:p>
    <w:p>
      <w:pPr>
        <w:pStyle w:val="BookText"/>
        <w:rPr/>
      </w:pPr>
      <w:r>
        <w:rPr>
          <w:rFonts w:ascii="IRNazanin" w:hAnsi="IRNazanin" w:eastAsia="IRNazanin"/>
          <w:color w:val="111111"/>
          <w:sz w:val="28"/>
          <w:sz w:val="28"/>
          <w:szCs w:val="28"/>
          <w:rtl w:val="true"/>
          <w:lang w:bidi="fa-IR"/>
        </w:rPr>
        <w:t>در ذکر معجزات و مناقب و در اثبات ولایت کلیه حضرت اباالفضل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تفسیر و شرح زیارت جامعه کبیره</w:t>
      </w:r>
    </w:p>
    <w:p>
      <w:pPr>
        <w:pStyle w:val="BookText"/>
        <w:rPr/>
      </w:pPr>
      <w:r>
        <w:rPr>
          <w:rFonts w:ascii="IRNazanin" w:hAnsi="IRNazanin" w:eastAsia="IRNazanin"/>
          <w:color w:val="111111"/>
          <w:sz w:val="28"/>
          <w:sz w:val="28"/>
          <w:szCs w:val="28"/>
          <w:rtl w:val="true"/>
          <w:lang w:bidi="fa-IR"/>
        </w:rPr>
        <w:t>با بیانی بسیار رسا در مناقب و فضائل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طب الزهرا سلام الله علیها</w:t>
      </w:r>
    </w:p>
    <w:p>
      <w:pPr>
        <w:pStyle w:val="BookText"/>
        <w:rPr/>
      </w:pPr>
      <w:r>
        <w:rPr>
          <w:rFonts w:ascii="IRNazanin" w:hAnsi="IRNazanin" w:eastAsia="IRNazanin"/>
          <w:color w:val="111111"/>
          <w:sz w:val="28"/>
          <w:sz w:val="28"/>
          <w:szCs w:val="28"/>
          <w:rtl w:val="true"/>
          <w:lang w:bidi="fa-IR"/>
        </w:rPr>
        <w:t>این اثر در شرح روایاتی است که درباره خوردنیها و آشامیدنیها از زبان مبارک حجت خدا، حضرت فاطمه زهرا سلام الله علیها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آثار و فوائد آن خوردنیها و آشامیدنیها در علم طب جدید و طب سنتی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واجب فراموش شده، در اثبات وجوب دعا برای فرج امام زمان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دانید دعا برای حضرت ولی عصر ارواحنافداه واجب است ولی به فراموشی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این کتاب توجه دادن عوام و خواصّ شیعه به مسأله فقهی دعا برای فرج امام زمان علیه السلام است و در آن با ادله نقلی، عقلی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که بر شیعیان واجب است همچون نماز و روزه، هر روز برای فرج امام زمان علیه السلام دعا کنند، مسأله واجبی که به فراموشی سپرده شده است و عمل به آن در توجه شیعیان به امام زمانشان و تعجیل در فرج ایشان بسیار مؤثر خواهد بود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درمآثر الکبری جلد دوم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لاتقولوا فیه الا خیرا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75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الرفیعه فی وقایع الشیعه ص</w:t>
      </w:r>
      <w:r>
        <w:rPr>
          <w:rFonts w:eastAsia="IRNazanin" w:cs="IRNazanin"/>
          <w:b w:val="false"/>
          <w:bCs w:val="false"/>
          <w:i w:val="false"/>
          <w:iCs w:val="false"/>
          <w:color w:val="333333"/>
          <w:sz w:val="20"/>
          <w:szCs w:val="20"/>
        </w:rPr>
        <w:t>97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بررسی این اتهام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ادعای امامت و خلافت توسط فرزندان امامان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های شیعه در عصر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کنید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قیامهای شیعه در عصر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تبرئه قیام کنندگان از سادات حسنی و حسینی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مدعی است که قیام های سادات حسنی و حسینی بعنوان امامت و مهدویت نبوده لذا آنان در نزد ائمه علیهم السلام معذور و ممدوح و مظلوم بوده اند چنانکه نقل شده است امام جعفر صادق علیه السلام به هنگام اسارت بنی الحسن آنقدر متأثرشدند که تا بیست روز گریستند و تب کردند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الدرجات الرفیعه فی وقایع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ششم ربیع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درایه الحدیث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التنقیح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النساب صفحه</w:t>
      </w:r>
      <w:r>
        <w:rPr>
          <w:rFonts w:eastAsia="IRNazanin" w:cs="IRNazanin"/>
          <w:b w:val="false"/>
          <w:bCs w:val="false"/>
          <w:i w:val="false"/>
          <w:iCs w:val="false"/>
          <w:color w:val="333333"/>
          <w:sz w:val="20"/>
          <w:szCs w:val="20"/>
        </w:rPr>
        <w:t>136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الله مرعشی نجفی ص</w:t>
      </w:r>
      <w:r>
        <w:rPr>
          <w:rFonts w:eastAsia="IRNazanin" w:cs="IRNazanin"/>
          <w:b w:val="false"/>
          <w:bCs w:val="false"/>
          <w:i w:val="false"/>
          <w:iCs w:val="false"/>
          <w:color w:val="333333"/>
          <w:sz w:val="20"/>
          <w:szCs w:val="20"/>
        </w:rPr>
        <w:t>574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الکتاب المجدی ص</w:t>
      </w:r>
      <w:r>
        <w:rPr>
          <w:rFonts w:eastAsia="IRNazanin" w:cs="IRNazanin"/>
          <w:b w:val="false"/>
          <w:bCs w:val="false"/>
          <w:i w:val="false"/>
          <w:iCs w:val="false"/>
          <w:color w:val="333333"/>
          <w:sz w:val="20"/>
          <w:szCs w:val="20"/>
        </w:rPr>
        <w:t>22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صفحه</w:t>
      </w:r>
      <w:r>
        <w:rPr>
          <w:rFonts w:eastAsia="IRNazanin" w:cs="IRNazanin"/>
          <w:b w:val="false"/>
          <w:bCs w:val="false"/>
          <w:i w:val="false"/>
          <w:iCs w:val="false"/>
          <w:color w:val="333333"/>
          <w:sz w:val="20"/>
          <w:szCs w:val="20"/>
        </w:rPr>
        <w:t>473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الامام العسکری ص</w:t>
      </w:r>
      <w:r>
        <w:rPr>
          <w:rFonts w:eastAsia="IRNazanin" w:cs="IRNazanin"/>
          <w:b w:val="false"/>
          <w:bCs w:val="false"/>
          <w:i w:val="false"/>
          <w:iCs w:val="false"/>
          <w:color w:val="333333"/>
          <w:sz w:val="20"/>
          <w:szCs w:val="20"/>
        </w:rPr>
        <w:t>91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تثقیب الأمه بسیر الائمه، ص</w:t>
      </w:r>
      <w:r>
        <w:rPr>
          <w:rFonts w:eastAsia="IRNazanin" w:cs="IRNazanin"/>
          <w:b w:val="false"/>
          <w:bCs w:val="false"/>
          <w:i w:val="false"/>
          <w:iCs w:val="false"/>
          <w:color w:val="333333"/>
          <w:sz w:val="20"/>
          <w:szCs w:val="20"/>
        </w:rPr>
        <w:t>489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ابوعبدالله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شیعتنا خلقوا من فاضل طینتنا و عجنوا بماء ولايتنا يحزنون لحزننا و يفرحون لفرحنا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شجره طوبی،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عقاید صدوق ص </w:t>
      </w:r>
      <w:r>
        <w:rPr>
          <w:rFonts w:eastAsia="IRNazanin" w:cs="IRNazanin"/>
          <w:b w:val="false"/>
          <w:bCs w:val="false"/>
          <w:i w:val="false"/>
          <w:iCs w:val="false"/>
          <w:color w:val="333333"/>
          <w:sz w:val="20"/>
          <w:szCs w:val="20"/>
        </w:rPr>
        <w:t>246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الفقهیه ص </w:t>
      </w:r>
      <w:r>
        <w:rPr>
          <w:rFonts w:eastAsia="IRNazanin" w:cs="IRNazanin"/>
          <w:b w:val="false"/>
          <w:bCs w:val="false"/>
          <w:i w:val="false"/>
          <w:iCs w:val="false"/>
          <w:color w:val="333333"/>
          <w:sz w:val="20"/>
          <w:szCs w:val="20"/>
        </w:rPr>
        <w:t>71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ص </w:t>
      </w:r>
      <w:r>
        <w:rPr>
          <w:rFonts w:eastAsia="IRNazanin" w:cs="IRNazanin"/>
          <w:b w:val="false"/>
          <w:bCs w:val="false"/>
          <w:i w:val="false"/>
          <w:iCs w:val="false"/>
          <w:color w:val="333333"/>
          <w:sz w:val="20"/>
          <w:szCs w:val="20"/>
        </w:rPr>
        <w:t>434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امر به معروف، باب </w:t>
      </w:r>
      <w:r>
        <w:rPr>
          <w:rFonts w:eastAsia="IRNazanin" w:cs="IRNazanin"/>
          <w:b w:val="false"/>
          <w:bCs w:val="false"/>
          <w:i w:val="false"/>
          <w:iCs w:val="false"/>
          <w:color w:val="333333"/>
          <w:sz w:val="20"/>
          <w:szCs w:val="20"/>
        </w:rPr>
        <w:t>31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Pr>
        <w:t>338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70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في غرر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شریفه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96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شریفه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الکبرا فی تاریخ سامرا صفحه </w:t>
      </w:r>
      <w:r>
        <w:rPr>
          <w:rFonts w:eastAsia="IRNazanin" w:cs="IRNazanin"/>
          <w:b w:val="false"/>
          <w:bCs w:val="false"/>
          <w:i w:val="false"/>
          <w:iCs w:val="false"/>
          <w:color w:val="333333"/>
          <w:sz w:val="20"/>
          <w:szCs w:val="20"/>
        </w:rPr>
        <w:t>291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ابو الحجه ص </w:t>
      </w:r>
      <w:r>
        <w:rPr>
          <w:rFonts w:eastAsia="IRNazanin" w:cs="IRNazanin"/>
          <w:b w:val="false"/>
          <w:bCs w:val="false"/>
          <w:i w:val="false"/>
          <w:iCs w:val="false"/>
          <w:color w:val="333333"/>
          <w:sz w:val="20"/>
          <w:szCs w:val="20"/>
        </w:rPr>
        <w:t>292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الخراج، 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مادرانی و در المنتخب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شیخ طوسی،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منتخب انوار المضیئة ،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الخرائج و الجرائح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فرج المهموم ،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تفاوتی اندک در چهار مصدر اخیر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صفحه </w:t>
      </w:r>
      <w:r>
        <w:rPr>
          <w:rFonts w:eastAsia="IRNazanin" w:cs="IRNazanin"/>
          <w:b w:val="false"/>
          <w:bCs w:val="false"/>
          <w:i w:val="false"/>
          <w:iCs w:val="false"/>
          <w:color w:val="333333"/>
          <w:sz w:val="20"/>
          <w:szCs w:val="20"/>
        </w:rPr>
        <w:t>366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الآثار صفحه </w:t>
      </w:r>
      <w:r>
        <w:rPr>
          <w:rFonts w:eastAsia="IRNazanin" w:cs="IRNazanin"/>
          <w:b w:val="false"/>
          <w:bCs w:val="false"/>
          <w:i w:val="false"/>
          <w:iCs w:val="false"/>
          <w:color w:val="333333"/>
          <w:sz w:val="20"/>
          <w:szCs w:val="20"/>
        </w:rPr>
        <w:t>375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 شناسی فهم حدیث ص </w:t>
      </w:r>
      <w:r>
        <w:rPr>
          <w:rFonts w:eastAsia="IRNazanin" w:cs="IRNazanin"/>
          <w:b w:val="false"/>
          <w:bCs w:val="false"/>
          <w:i w:val="false"/>
          <w:iCs w:val="false"/>
          <w:color w:val="333333"/>
          <w:sz w:val="20"/>
          <w:szCs w:val="20"/>
        </w:rPr>
        <w:t>51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31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قصار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تورات، سفر پیدایش،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334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نجاشی،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 کتاب امام هادی – باقر قرشی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الامام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الله سید محمد شیرازی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از همین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جناب جعفر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 ذبیح الله محلاتی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نرجس خاتون از حوادث سخت شهادت امام حسن عسکری علیه السلام آگاه شد از همسر گرانقدرش درخواست نمود دعا کند تا خداوند مرگش را پیش از رحلت آن حضرت قرار دهد و امام نیز دعا نمود و نرگس خاتون پیش از شهادت امام حسن عسکری علیه السلام از دنیا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نقل نیز صحیح باشد باز اشکال ما وارد است و آن این است که چرا جناب جعفر علیه السلام ادعای ارث نکرد و به برادر خود اعتراض نکرد و نگفت این خانه ی پدری ماست و من راضی نیستم همسرت را در آن دفن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بعد از شهادت امام حسن عسکری وفات یافتند چرا گزارش نشده است که جناب جعفر از دفن وی جلوگیری کرده باشد؟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استاد علی اکبر غفاری ص </w:t>
      </w:r>
      <w:r>
        <w:rPr>
          <w:rFonts w:eastAsia="IRNazanin" w:cs="IRNazanin"/>
          <w:b w:val="false"/>
          <w:bCs w:val="false"/>
          <w:i w:val="false"/>
          <w:iCs w:val="false"/>
          <w:color w:val="333333"/>
          <w:sz w:val="20"/>
          <w:szCs w:val="20"/>
        </w:rPr>
        <w:t>501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عسکری علیه السلام مادرش سوسن خاتون را وصی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متولی موقوفات و 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تاریخی از احمد بن ابراهیم چنین نقل کرده‌اند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در سال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ق در مدینه به حضور حکیمه دختر محمد بن علی الرضا، خواهر ابوالحسن عسکری رسیدم و با او از پشت پرده صحبت کردم و از دین او سؤال کردم،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امام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فلان بن حسن علیهماالسلام و نام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 فدایت شوم او را دیدی یا اینکه خبرش را شنیدی؟ گفت خبر او را از ابومحمدعلیه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گرفتم که برای مادرش نوشته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حکیمه گفتم آن فرزند کجاست؟ گفت پنهان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پس شیعیان به چه کسی پناه ببرند، گفت به جده‌اش، مادر ابومحمدعلیه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آیا از کسی پیروی کنم که یک زن را وصی خود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عسکری علیه السلام در این مورد از امام حسین علیه السلام پیروی کرد که در ظاهر به خواهرش زینب دختر علی بن‌ابی‌طالب وصیت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جهت حفظ جان علی بن 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سجاد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 شما مردمی هستید مطلع از اخبار، آیا در روایات به شما نرسیده است كه نهمین فرزند حسین علیه السلام زنده است و میراثش تقسیم می‌شود؟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ابراهیم که در سال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نزد حکیمه خاتون علیهاالسلام آمده و ایشان، پناهگاه شیعه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کرده است تاریخ رحلت آن بانوی جلیل‌القدر، در سال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یا بعد از آن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طبق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تصحیح استاد علی اکبر غفاری،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گفتگوی راوی با عمه امام علیه السلام در سال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از این رو، وفات مادر امام عسکری علیه السلام در همان سال یا بعد از آن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روایت جعفر بن عمرو این ملاقات بدون اشاره به تاریخ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به سوی عسکر رفتم، در حالی که ام ابی محمد علیه السلام زنده بود و با من جماعتی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زمان علیه السلام به ما اجازه داد که به پیشگاهش شرفیاب شویم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حدیث </w:t>
      </w:r>
      <w:r>
        <w:rPr>
          <w:rFonts w:eastAsia="IRNazanin" w:cs="IRNazanin"/>
          <w:b w:val="false"/>
          <w:bCs w:val="false"/>
          <w:i w:val="false"/>
          <w:iCs w:val="false"/>
          <w:color w:val="333333"/>
          <w:sz w:val="20"/>
          <w:szCs w:val="20"/>
        </w:rPr>
        <w:t>30731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525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25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ذکر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عالمان حدیث و درایه به این معنا است که هنگامی که چند حدیث در یک موضوع را به صورت تقریباً مرتبی از یک منبع نقل می کنند پس از ذکر سند حدیث اول، در احادیث بعدی نیازی به تکرار آغاز تکراری سند که اشاره به منبع و به سند حدیث قبل دارد نیست، بلکه اختصاراً می نویسند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وبهذاالاسناد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آن در علم الدرایه شبه تعلیق می گویند و آن به معنای این است که افتادگی در ابتدای سند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بیانگر این مطلب می شود که در ابتدای سند افتادگی وجود دارد که با کمک روایات قبلی قابل تشخیص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سعد بن عبد الله قمی از بزرگان شیعه در نیمه دوم قرن سوم و معاصر امام حسن عسکری علیه السلام بوده و عالمی مورد اعتماد و والامقام بوده، در سلسله سند نزدیک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قرار دارد و حدود چهل اثر از وی به جای مانده است، بصائر الدرجات معروفترین نوشته ی وی می باشد</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شیخ 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الخویی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نور خورشید واضحتر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عبداللَّه اشعری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راستگو احمد بن اسحاق بن سعد اشعری که خدا رحمتش کند، این حدیث را گفته که بعضی از اصحابش نزد او آمده و اظهار داشته که جعفر کذاب برای وی نامه‌ای نوشته و در آن خودش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کرده است، و به او فهمانده است که پس از برادرش قیم است، و به حلال و حرام علم داشته و آنچه که از علوم مورد نیاز است نزد او است و به همه آن‌ها عالم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اسحاق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آن نامه را قرائت کردم، نامه‌ای به حضرت صاحب الزمان‌علیه السلام نوشتم و نامه جعفر را هم ضمیمه آن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جواب حضرت در آن مورد صادر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 خداوند بخشنده مهربان</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يعقوب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محمّد بن عثمان عمروى درخواست كردم نامه‌اى را كه مشتمل بر مسائل دشوارم بود برساند و توقيعى به خط مولاى ما صاحب الزّمان عليه السّلام چنين صادر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سؤالى كه درباره آن پرسیدی، خداوند تو را ارشاد كند و پايدار بدارد در برابر منكران از خاندان، و عموزادگان ما، بدان كه بين خداى تعالى و هيچ كس خويشاوندى نيست و كسى كه مرا انكار كند از من نيست و راه او مانند راه پسر نوح است، امّا راه عمويم جعفر و فرزندانش راه برادران يوسف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19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صفحه </w:t>
      </w:r>
      <w:r>
        <w:rPr>
          <w:rFonts w:eastAsia="IRNazanin" w:cs="IRNazanin"/>
          <w:b w:val="false"/>
          <w:bCs w:val="false"/>
          <w:i w:val="false"/>
          <w:iCs w:val="false"/>
          <w:color w:val="333333"/>
          <w:sz w:val="20"/>
          <w:szCs w:val="20"/>
        </w:rPr>
        <w:t>174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عبقری الحسان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آیه </w:t>
      </w:r>
      <w:r>
        <w:rPr>
          <w:rFonts w:eastAsia="IRNazanin" w:cs="IRNazanin"/>
          <w:b w:val="false"/>
          <w:bCs w:val="false"/>
          <w:i w:val="false"/>
          <w:iCs w:val="false"/>
          <w:color w:val="333333"/>
          <w:sz w:val="20"/>
          <w:szCs w:val="20"/>
        </w:rPr>
        <w:t>112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مشکاةالانوار فی غرر الاخبار،طبرسی،علی بن حسن، ص </w:t>
      </w:r>
      <w:r>
        <w:rPr>
          <w:rFonts w:eastAsia="IRNazanin" w:cs="IRNazanin"/>
          <w:b w:val="false"/>
          <w:bCs w:val="false"/>
          <w:i w:val="false"/>
          <w:iCs w:val="false"/>
          <w:color w:val="333333"/>
          <w:sz w:val="20"/>
          <w:szCs w:val="20"/>
        </w:rPr>
        <w:t>319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سید نعمت الله جزایری ص </w:t>
      </w:r>
      <w:r>
        <w:rPr>
          <w:rFonts w:eastAsia="IRNazanin" w:cs="IRNazanin"/>
          <w:b w:val="false"/>
          <w:bCs w:val="false"/>
          <w:i w:val="false"/>
          <w:iCs w:val="false"/>
          <w:color w:val="333333"/>
          <w:sz w:val="20"/>
          <w:szCs w:val="20"/>
        </w:rPr>
        <w:t>490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مأثرالکبری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ط،الاسلامیه،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4438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فطحیان یکی از فرقه های شیعه می باشند که بعد از شهادت امام صادق علیه السلام از روی تقیه معتقد به امامت جناب عبد الله بن افطح گردیدند و بسیاری از بزرگان جهت حفظ جان امام کاظم علیه السلام به ظاهر خود را فطحی معرفی می کردند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فی الغیبه ، شیخ مفید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الغیبه شیخ طوسی ص </w:t>
      </w:r>
      <w:r>
        <w:rPr>
          <w:rFonts w:eastAsia="IRNazanin" w:cs="IRNazanin"/>
          <w:b w:val="false"/>
          <w:bCs w:val="false"/>
          <w:i w:val="false"/>
          <w:iCs w:val="false"/>
          <w:color w:val="333333"/>
          <w:sz w:val="20"/>
          <w:szCs w:val="20"/>
        </w:rPr>
        <w:t>218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اشکالات سندی توقیع احمد بن اسحاق قمی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تصحیح کتاب الهدایة الکبری، ص </w:t>
      </w:r>
      <w:r>
        <w:rPr>
          <w:rFonts w:eastAsia="IRNazanin" w:cs="IRNazanin"/>
          <w:b w:val="false"/>
          <w:bCs w:val="false"/>
          <w:i w:val="false"/>
          <w:iCs w:val="false"/>
          <w:color w:val="333333"/>
          <w:sz w:val="20"/>
          <w:szCs w:val="20"/>
        </w:rPr>
        <w:t>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موسی چون بدون تمایزو لقب ذکرشده و از طرفی آیة الله خویی در صفحه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دهم کتاب معجم رجال خویی در ترجمه عبدالله بن موسی بن عبدالله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کان فالرجل غیر ثابت الوثاقة ولم یذکر له کتاب و لا وجه لما فعله الشیخ من ذکره فی کتاب الفهرست و طریق الشیخ مجهول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در 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داشتیم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سبیله سبیل إبن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ربطی به جناب جعفر ندارد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عقبری الحسان جلد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به اینکه سوسن خاتون مادر جناب جعفر بوده است، به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امام العسکری علیه السلام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ارشاد شیخ مفید</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متن و سند این روایت در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ضعف سند در 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اشکالات سندی توقیع احمد بن اسحاق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اشکالات سندی این توقیع در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کیسه پول</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شخص همان عثمان بن سعید، نائب حضرت ولی عصر عجل الله تعالی فرجه الشریف است، ولی بنا بر مصلحت موقعیت خود را در ظاهر پنهان کرده و به روغن فروش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شده بود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بحار 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 ص </w:t>
      </w:r>
      <w:r>
        <w:rPr>
          <w:rFonts w:eastAsia="IRNazanin" w:cs="IRNazanin"/>
          <w:b w:val="false"/>
          <w:bCs w:val="false"/>
          <w:i w:val="false"/>
          <w:iCs w:val="false"/>
          <w:color w:val="333333"/>
          <w:sz w:val="20"/>
          <w:szCs w:val="20"/>
        </w:rPr>
        <w:t>607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طوسی ص </w:t>
      </w:r>
      <w:r>
        <w:rPr>
          <w:rFonts w:eastAsia="IRNazanin" w:cs="IRNazanin"/>
          <w:b w:val="false"/>
          <w:bCs w:val="false"/>
          <w:i w:val="false"/>
          <w:iCs w:val="false"/>
          <w:color w:val="333333"/>
          <w:sz w:val="20"/>
          <w:szCs w:val="20"/>
        </w:rPr>
        <w:t>257</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ابوسهل اسماعیل نوبختی در تعریف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سیاه چهره و اهل نوبه بود و پیش از آن هم خدمتکار امام هادی علیه السلام بود، و امام حسن عسکری علیه السلام را در کودکی نگهداری و رسیدگی می کرده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الصدوق ص </w:t>
      </w:r>
      <w:r>
        <w:rPr>
          <w:rFonts w:eastAsia="IRNazanin" w:cs="IRNazanin"/>
          <w:b w:val="false"/>
          <w:bCs w:val="false"/>
          <w:i w:val="false"/>
          <w:iCs w:val="false"/>
          <w:color w:val="333333"/>
          <w:sz w:val="20"/>
          <w:szCs w:val="20"/>
        </w:rPr>
        <w:t>202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در فرآیند تکامل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طباطبایی ص </w:t>
      </w:r>
      <w:r>
        <w:rPr>
          <w:rFonts w:eastAsia="IRNazanin" w:cs="IRNazanin"/>
          <w:b w:val="false"/>
          <w:bCs w:val="false"/>
          <w:i w:val="false"/>
          <w:iCs w:val="false"/>
          <w:color w:val="333333"/>
          <w:sz w:val="20"/>
          <w:szCs w:val="20"/>
        </w:rPr>
        <w:t>100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شیخ 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ر</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318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178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کرین یعنی دو قفیز و هر قفیز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می باشد که جمعا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می گردد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 سيد محمدتقی ، آثار تاريخی طهران، تهران، انجمن آثار و مفاخر فرهنگی ،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علی بن ابراهیم،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انساب الأشراف بلاذری،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لإبن شاذان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لإبن شاذان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ایها السید الزکیّ الولیّ، السلام علیک یا جعفر بن علی الهادی العسکری، اشهد انک ابن الامام و اخ الامام و عم الامام و قد جاهدت فی سبیل ربک صابراً محتسباً لم تأخذک فی الله لومة لائم فی نصرة ابن اخیک مولاک و مولای فاعلنت الدعوة حفاظاً لامام الحجة و حاربت الفجرة، فانک طهر طاهر مطهر من طهر طاهر مطهر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ص </w:t>
      </w:r>
      <w:r>
        <w:rPr>
          <w:rFonts w:eastAsia="IRNazanin" w:cs="IRNazanin"/>
          <w:b w:val="false"/>
          <w:bCs w:val="false"/>
          <w:i w:val="false"/>
          <w:iCs w:val="false"/>
          <w:color w:val="333333"/>
          <w:sz w:val="20"/>
          <w:szCs w:val="20"/>
        </w:rPr>
        <w:t>244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27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السادات</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الکبری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الکبری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صفحه </w:t>
      </w:r>
      <w:r>
        <w:rPr>
          <w:rFonts w:eastAsia="IRNazanin" w:cs="IRNazanin"/>
          <w:b w:val="false"/>
          <w:bCs w:val="false"/>
          <w:i w:val="false"/>
          <w:iCs w:val="false"/>
          <w:color w:val="333333"/>
          <w:sz w:val="20"/>
          <w:szCs w:val="20"/>
        </w:rPr>
        <w:t>149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image" Target="media/image2.jpeg"/><Relationship Id="rId302" Type="http://schemas.openxmlformats.org/officeDocument/2006/relationships/image" Target="media/image2.jpeg"/><Relationship Id="rId303" Type="http://schemas.openxmlformats.org/officeDocument/2006/relationships/footer" Target="footer296.xml"/><Relationship Id="rId304" Type="http://schemas.openxmlformats.org/officeDocument/2006/relationships/footnotes" Target="footnotes.xml"/><Relationship Id="rId305" Type="http://schemas.openxmlformats.org/officeDocument/2006/relationships/numbering" Target="numbering.xml"/><Relationship Id="rId306" Type="http://schemas.openxmlformats.org/officeDocument/2006/relationships/fontTable" Target="fontTable.xml"/><Relationship Id="rId307" Type="http://schemas.openxmlformats.org/officeDocument/2006/relationships/settings" Target="settings.xml"/><Relationship Id="rId3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301</Pages>
  <Words>54185</Words>
  <Characters>201535</Characters>
  <CharactersWithSpaces>253946</CharactersWithSpaces>
  <Paragraphs>2235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2026-08-19T22:59:43Z</dcterms:created>
  <dc:creator>ghaemiyeh.com</dc:creator>
  <dc:description/>
  <dc:language>en-US</dc:language>
  <cp:lastModifiedBy/>
  <dcterms:modified xsi:type="dcterms:W3CDTF">2026-08-20T02:29:49Z</dcterms:modified>
  <cp:revision>1</cp:revision>
  <dc:subject/>
  <dc:title>طهر مطهر در تبرئه جناب جعفر عموی امام زمان علیه السلام</dc:title>
</cp:coreProperties>
</file>

<file path=docProps/custom.xml><?xml version="1.0" encoding="utf-8"?>
<Properties xmlns="http://schemas.openxmlformats.org/officeDocument/2006/custom-properties" xmlns:vt="http://schemas.openxmlformats.org/officeDocument/2006/docPropsVTypes"/>
</file>