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اللباب فی علل البناء و الاعراب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0383_23700411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90385_23700411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90387_237004111">
            <w:r>
              <w:rPr>
                <w:webHidden/>
                <w:rStyle w:val="IndexLink"/>
                <w:rtl w:val="true"/>
              </w:rPr>
              <w:t>مقدّمة التحقيق</w:t>
            </w:r>
            <w:r>
              <w:rPr>
                <w:rStyle w:val="IndexLink"/>
                <w:rtl w:val="true"/>
              </w:rPr>
              <w:tab/>
            </w:r>
            <w:r>
              <w:rPr>
                <w:rStyle w:val="IndexLink"/>
              </w:rPr>
              <w:t>12</w:t>
            </w:r>
          </w:hyperlink>
        </w:p>
        <w:p>
          <w:pPr>
            <w:pStyle w:val="Contents3"/>
            <w:tabs>
              <w:tab w:val="clear" w:pos="8459"/>
              <w:tab w:val="right" w:pos="9026" w:leader="dot"/>
            </w:tabs>
            <w:rPr/>
          </w:pPr>
          <w:hyperlink w:anchor="__RefHeading___Toc1590389_237004111">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90391_237004111">
            <w:r>
              <w:rPr>
                <w:webHidden/>
                <w:rStyle w:val="IndexLink"/>
                <w:rtl w:val="true"/>
              </w:rPr>
              <w:t>مقدمة في علم اللغة</w:t>
            </w:r>
            <w:r>
              <w:rPr>
                <w:rStyle w:val="IndexLink"/>
                <w:rtl w:val="true"/>
              </w:rPr>
              <w:tab/>
            </w:r>
            <w:r>
              <w:rPr>
                <w:rStyle w:val="IndexLink"/>
              </w:rPr>
              <w:t>13</w:t>
            </w:r>
          </w:hyperlink>
        </w:p>
        <w:p>
          <w:pPr>
            <w:pStyle w:val="Contents4"/>
            <w:tabs>
              <w:tab w:val="clear" w:pos="8176"/>
              <w:tab w:val="right" w:pos="9026" w:leader="dot"/>
            </w:tabs>
            <w:rPr/>
          </w:pPr>
          <w:hyperlink w:anchor="__RefHeading___Toc1590393_237004111">
            <w:r>
              <w:rPr>
                <w:webHidden/>
                <w:rStyle w:val="IndexLink"/>
                <w:rtl w:val="true"/>
              </w:rPr>
              <w:t>تعريف اللغة</w:t>
            </w:r>
            <w:r>
              <w:rPr>
                <w:rStyle w:val="IndexLink"/>
                <w:rtl w:val="true"/>
              </w:rPr>
              <w:tab/>
            </w:r>
            <w:r>
              <w:rPr>
                <w:rStyle w:val="IndexLink"/>
              </w:rPr>
              <w:t>13</w:t>
            </w:r>
          </w:hyperlink>
        </w:p>
        <w:p>
          <w:pPr>
            <w:pStyle w:val="Contents4"/>
            <w:tabs>
              <w:tab w:val="clear" w:pos="8176"/>
              <w:tab w:val="right" w:pos="9026" w:leader="dot"/>
            </w:tabs>
            <w:rPr/>
          </w:pPr>
          <w:hyperlink w:anchor="__RefHeading___Toc1590395_237004111">
            <w:r>
              <w:rPr>
                <w:webHidden/>
                <w:rStyle w:val="IndexLink"/>
                <w:rtl w:val="true"/>
              </w:rPr>
              <w:t>العلوم العربية</w:t>
            </w:r>
            <w:r>
              <w:rPr>
                <w:rStyle w:val="IndexLink"/>
                <w:rtl w:val="true"/>
              </w:rPr>
              <w:tab/>
            </w:r>
            <w:r>
              <w:rPr>
                <w:rStyle w:val="IndexLink"/>
              </w:rPr>
              <w:t>13</w:t>
            </w:r>
          </w:hyperlink>
        </w:p>
        <w:p>
          <w:pPr>
            <w:pStyle w:val="Contents3"/>
            <w:tabs>
              <w:tab w:val="clear" w:pos="8459"/>
              <w:tab w:val="right" w:pos="9026" w:leader="dot"/>
            </w:tabs>
            <w:rPr/>
          </w:pPr>
          <w:hyperlink w:anchor="__RefHeading___Toc1590397_237004111">
            <w:r>
              <w:rPr>
                <w:webHidden/>
                <w:rStyle w:val="IndexLink"/>
                <w:rtl w:val="true"/>
              </w:rPr>
              <w:t>الصرف والإعراب</w:t>
            </w:r>
            <w:r>
              <w:rPr>
                <w:rStyle w:val="IndexLink"/>
                <w:rtl w:val="true"/>
              </w:rPr>
              <w:tab/>
            </w:r>
            <w:r>
              <w:rPr>
                <w:rStyle w:val="IndexLink"/>
              </w:rPr>
              <w:t>13</w:t>
            </w:r>
          </w:hyperlink>
        </w:p>
        <w:p>
          <w:pPr>
            <w:pStyle w:val="Contents3"/>
            <w:tabs>
              <w:tab w:val="clear" w:pos="8459"/>
              <w:tab w:val="right" w:pos="9026" w:leader="dot"/>
            </w:tabs>
            <w:rPr/>
          </w:pPr>
          <w:hyperlink w:anchor="__RefHeading___Toc1590399_237004111">
            <w:r>
              <w:rPr>
                <w:webHidden/>
                <w:rStyle w:val="IndexLink"/>
                <w:rtl w:val="true"/>
              </w:rPr>
              <w:t>الكلمة وأقسامها</w:t>
            </w:r>
            <w:r>
              <w:rPr>
                <w:rStyle w:val="IndexLink"/>
                <w:rtl w:val="true"/>
              </w:rPr>
              <w:tab/>
            </w:r>
            <w:r>
              <w:rPr>
                <w:rStyle w:val="IndexLink"/>
              </w:rPr>
              <w:t>15</w:t>
            </w:r>
          </w:hyperlink>
        </w:p>
        <w:p>
          <w:pPr>
            <w:pStyle w:val="Contents4"/>
            <w:tabs>
              <w:tab w:val="clear" w:pos="8176"/>
              <w:tab w:val="right" w:pos="9026" w:leader="dot"/>
            </w:tabs>
            <w:rPr/>
          </w:pPr>
          <w:hyperlink w:anchor="__RefHeading___Toc1590401_237004111">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590403_237004111">
            <w:r>
              <w:rPr>
                <w:webHidden/>
                <w:rStyle w:val="IndexLink"/>
              </w:rPr>
              <w:t>1</w:t>
            </w:r>
            <w:r>
              <w:rPr>
                <w:rStyle w:val="IndexLink"/>
                <w:rtl w:val="true"/>
              </w:rPr>
              <w:t xml:space="preserve"> - </w:t>
            </w:r>
            <w:r>
              <w:rPr>
                <w:rStyle w:val="IndexLink"/>
                <w:rtl w:val="true"/>
              </w:rPr>
              <w:t>الاسم</w:t>
            </w:r>
            <w:r>
              <w:rPr>
                <w:rStyle w:val="IndexLink"/>
                <w:rtl w:val="true"/>
              </w:rPr>
              <w:tab/>
            </w:r>
            <w:r>
              <w:rPr>
                <w:rStyle w:val="IndexLink"/>
              </w:rPr>
              <w:t>15</w:t>
            </w:r>
          </w:hyperlink>
        </w:p>
        <w:p>
          <w:pPr>
            <w:pStyle w:val="Contents4"/>
            <w:tabs>
              <w:tab w:val="clear" w:pos="8176"/>
              <w:tab w:val="right" w:pos="9026" w:leader="dot"/>
            </w:tabs>
            <w:rPr/>
          </w:pPr>
          <w:hyperlink w:anchor="__RefHeading___Toc1590405_237004111">
            <w:r>
              <w:rPr>
                <w:webHidden/>
                <w:rStyle w:val="IndexLink"/>
              </w:rPr>
              <w:t>2</w:t>
            </w:r>
            <w:r>
              <w:rPr>
                <w:rStyle w:val="IndexLink"/>
                <w:rtl w:val="true"/>
              </w:rPr>
              <w:t xml:space="preserve"> - </w:t>
            </w:r>
            <w:r>
              <w:rPr>
                <w:rStyle w:val="IndexLink"/>
                <w:rtl w:val="true"/>
              </w:rPr>
              <w:t>الفعل</w:t>
            </w:r>
            <w:r>
              <w:rPr>
                <w:rStyle w:val="IndexLink"/>
                <w:rtl w:val="true"/>
              </w:rPr>
              <w:tab/>
            </w:r>
            <w:r>
              <w:rPr>
                <w:rStyle w:val="IndexLink"/>
              </w:rPr>
              <w:t>16</w:t>
            </w:r>
          </w:hyperlink>
        </w:p>
        <w:p>
          <w:pPr>
            <w:pStyle w:val="Contents4"/>
            <w:tabs>
              <w:tab w:val="clear" w:pos="8176"/>
              <w:tab w:val="right" w:pos="9026" w:leader="dot"/>
            </w:tabs>
            <w:rPr/>
          </w:pPr>
          <w:hyperlink w:anchor="__RefHeading___Toc1590407_237004111">
            <w:r>
              <w:rPr>
                <w:webHidden/>
                <w:rStyle w:val="IndexLink"/>
              </w:rPr>
              <w:t>3</w:t>
            </w:r>
            <w:r>
              <w:rPr>
                <w:rStyle w:val="IndexLink"/>
                <w:rtl w:val="true"/>
              </w:rPr>
              <w:t xml:space="preserve"> - </w:t>
            </w:r>
            <w:r>
              <w:rPr>
                <w:rStyle w:val="IndexLink"/>
                <w:rtl w:val="true"/>
              </w:rPr>
              <w:t>الحرف</w:t>
            </w:r>
            <w:r>
              <w:rPr>
                <w:rStyle w:val="IndexLink"/>
                <w:rtl w:val="true"/>
              </w:rPr>
              <w:tab/>
            </w:r>
            <w:r>
              <w:rPr>
                <w:rStyle w:val="IndexLink"/>
              </w:rPr>
              <w:t>16</w:t>
            </w:r>
          </w:hyperlink>
        </w:p>
        <w:p>
          <w:pPr>
            <w:pStyle w:val="Contents3"/>
            <w:tabs>
              <w:tab w:val="clear" w:pos="8459"/>
              <w:tab w:val="right" w:pos="9026" w:leader="dot"/>
            </w:tabs>
            <w:rPr/>
          </w:pPr>
          <w:hyperlink w:anchor="__RefHeading___Toc1590409_237004111">
            <w:r>
              <w:rPr>
                <w:webHidden/>
                <w:rStyle w:val="IndexLink"/>
                <w:rtl w:val="true"/>
              </w:rPr>
              <w:t>المركبات وأنواعها وإعرابها</w:t>
            </w:r>
            <w:r>
              <w:rPr>
                <w:rStyle w:val="IndexLink"/>
                <w:rtl w:val="true"/>
              </w:rPr>
              <w:tab/>
            </w:r>
            <w:r>
              <w:rPr>
                <w:rStyle w:val="IndexLink"/>
              </w:rPr>
              <w:t>17</w:t>
            </w:r>
          </w:hyperlink>
        </w:p>
        <w:p>
          <w:pPr>
            <w:pStyle w:val="Contents4"/>
            <w:tabs>
              <w:tab w:val="clear" w:pos="8176"/>
              <w:tab w:val="right" w:pos="9026" w:leader="dot"/>
            </w:tabs>
            <w:rPr/>
          </w:pPr>
          <w:hyperlink w:anchor="__RefHeading___Toc1590411_237004111">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590413_237004111">
            <w:r>
              <w:rPr>
                <w:webHidden/>
                <w:rStyle w:val="IndexLink"/>
                <w:rtl w:val="true"/>
              </w:rPr>
              <w:t>(</w:t>
            </w:r>
            <w:r>
              <w:rPr>
                <w:rStyle w:val="IndexLink"/>
              </w:rPr>
              <w:t>1</w:t>
            </w:r>
            <w:r>
              <w:rPr>
                <w:rStyle w:val="IndexLink"/>
                <w:rtl w:val="true"/>
              </w:rPr>
              <w:t xml:space="preserve">) </w:t>
            </w:r>
            <w:r>
              <w:rPr>
                <w:rStyle w:val="IndexLink"/>
                <w:rtl w:val="true"/>
              </w:rPr>
              <w:t>المركب الإسنادي أو الجملة</w:t>
            </w:r>
            <w:r>
              <w:rPr>
                <w:rStyle w:val="IndexLink"/>
                <w:rtl w:val="true"/>
              </w:rPr>
              <w:tab/>
            </w:r>
            <w:r>
              <w:rPr>
                <w:rStyle w:val="IndexLink"/>
              </w:rPr>
              <w:t>17</w:t>
            </w:r>
          </w:hyperlink>
        </w:p>
        <w:p>
          <w:pPr>
            <w:pStyle w:val="Contents4"/>
            <w:tabs>
              <w:tab w:val="clear" w:pos="8176"/>
              <w:tab w:val="right" w:pos="9026" w:leader="dot"/>
            </w:tabs>
            <w:rPr/>
          </w:pPr>
          <w:hyperlink w:anchor="__RefHeading___Toc1590415_237004111">
            <w:r>
              <w:rPr>
                <w:webHidden/>
                <w:rStyle w:val="IndexLink"/>
                <w:rtl w:val="true"/>
              </w:rPr>
              <w:t>(</w:t>
            </w:r>
            <w:r>
              <w:rPr>
                <w:rStyle w:val="IndexLink"/>
              </w:rPr>
              <w:t>2</w:t>
            </w:r>
            <w:r>
              <w:rPr>
                <w:rStyle w:val="IndexLink"/>
                <w:rtl w:val="true"/>
              </w:rPr>
              <w:t xml:space="preserve">) </w:t>
            </w:r>
            <w:r>
              <w:rPr>
                <w:rStyle w:val="IndexLink"/>
                <w:rtl w:val="true"/>
              </w:rPr>
              <w:t>المركب الاضافي</w:t>
            </w:r>
            <w:r>
              <w:rPr>
                <w:rStyle w:val="IndexLink"/>
                <w:rtl w:val="true"/>
              </w:rPr>
              <w:tab/>
            </w:r>
            <w:r>
              <w:rPr>
                <w:rStyle w:val="IndexLink"/>
              </w:rPr>
              <w:t>18</w:t>
            </w:r>
          </w:hyperlink>
        </w:p>
        <w:p>
          <w:pPr>
            <w:pStyle w:val="Contents4"/>
            <w:tabs>
              <w:tab w:val="clear" w:pos="8176"/>
              <w:tab w:val="right" w:pos="9026" w:leader="dot"/>
            </w:tabs>
            <w:rPr/>
          </w:pPr>
          <w:hyperlink w:anchor="__RefHeading___Toc1590417_237004111">
            <w:r>
              <w:rPr>
                <w:webHidden/>
                <w:rStyle w:val="IndexLink"/>
                <w:rtl w:val="true"/>
              </w:rPr>
              <w:t>(</w:t>
            </w:r>
            <w:r>
              <w:rPr>
                <w:rStyle w:val="IndexLink"/>
              </w:rPr>
              <w:t>3</w:t>
            </w:r>
            <w:r>
              <w:rPr>
                <w:rStyle w:val="IndexLink"/>
                <w:rtl w:val="true"/>
              </w:rPr>
              <w:t xml:space="preserve">) </w:t>
            </w:r>
            <w:r>
              <w:rPr>
                <w:rStyle w:val="IndexLink"/>
                <w:rtl w:val="true"/>
              </w:rPr>
              <w:t>المركب البياني</w:t>
            </w:r>
            <w:r>
              <w:rPr>
                <w:rStyle w:val="IndexLink"/>
                <w:rtl w:val="true"/>
              </w:rPr>
              <w:tab/>
            </w:r>
            <w:r>
              <w:rPr>
                <w:rStyle w:val="IndexLink"/>
              </w:rPr>
              <w:t>18</w:t>
            </w:r>
          </w:hyperlink>
        </w:p>
        <w:p>
          <w:pPr>
            <w:pStyle w:val="Contents4"/>
            <w:tabs>
              <w:tab w:val="clear" w:pos="8176"/>
              <w:tab w:val="right" w:pos="9026" w:leader="dot"/>
            </w:tabs>
            <w:rPr/>
          </w:pPr>
          <w:hyperlink w:anchor="__RefHeading___Toc1590419_237004111">
            <w:r>
              <w:rPr>
                <w:webHidden/>
                <w:rStyle w:val="IndexLink"/>
                <w:rtl w:val="true"/>
              </w:rPr>
              <w:t>(</w:t>
            </w:r>
            <w:r>
              <w:rPr>
                <w:rStyle w:val="IndexLink"/>
              </w:rPr>
              <w:t>4</w:t>
            </w:r>
            <w:r>
              <w:rPr>
                <w:rStyle w:val="IndexLink"/>
                <w:rtl w:val="true"/>
              </w:rPr>
              <w:t xml:space="preserve">) </w:t>
            </w:r>
            <w:r>
              <w:rPr>
                <w:rStyle w:val="IndexLink"/>
                <w:rtl w:val="true"/>
              </w:rPr>
              <w:t>المركّب العطفيّ</w:t>
            </w:r>
            <w:r>
              <w:rPr>
                <w:rStyle w:val="IndexLink"/>
                <w:rtl w:val="true"/>
              </w:rPr>
              <w:tab/>
            </w:r>
            <w:r>
              <w:rPr>
                <w:rStyle w:val="IndexLink"/>
              </w:rPr>
              <w:t>19</w:t>
            </w:r>
          </w:hyperlink>
        </w:p>
        <w:p>
          <w:pPr>
            <w:pStyle w:val="Contents4"/>
            <w:tabs>
              <w:tab w:val="clear" w:pos="8176"/>
              <w:tab w:val="right" w:pos="9026" w:leader="dot"/>
            </w:tabs>
            <w:rPr/>
          </w:pPr>
          <w:hyperlink w:anchor="__RefHeading___Toc1590421_237004111">
            <w:r>
              <w:rPr>
                <w:webHidden/>
                <w:rStyle w:val="IndexLink"/>
                <w:rtl w:val="true"/>
              </w:rPr>
              <w:t>(</w:t>
            </w:r>
            <w:r>
              <w:rPr>
                <w:rStyle w:val="IndexLink"/>
              </w:rPr>
              <w:t>5</w:t>
            </w:r>
            <w:r>
              <w:rPr>
                <w:rStyle w:val="IndexLink"/>
                <w:rtl w:val="true"/>
              </w:rPr>
              <w:t xml:space="preserve">) </w:t>
            </w:r>
            <w:r>
              <w:rPr>
                <w:rStyle w:val="IndexLink"/>
                <w:rtl w:val="true"/>
              </w:rPr>
              <w:t>المركب المزجي</w:t>
            </w:r>
            <w:r>
              <w:rPr>
                <w:rStyle w:val="IndexLink"/>
                <w:rtl w:val="true"/>
              </w:rPr>
              <w:tab/>
            </w:r>
            <w:r>
              <w:rPr>
                <w:rStyle w:val="IndexLink"/>
              </w:rPr>
              <w:t>19</w:t>
            </w:r>
          </w:hyperlink>
        </w:p>
        <w:p>
          <w:pPr>
            <w:pStyle w:val="Contents4"/>
            <w:tabs>
              <w:tab w:val="clear" w:pos="8176"/>
              <w:tab w:val="right" w:pos="9026" w:leader="dot"/>
            </w:tabs>
            <w:rPr/>
          </w:pPr>
          <w:hyperlink w:anchor="__RefHeading___Toc1590423_237004111">
            <w:r>
              <w:rPr>
                <w:webHidden/>
                <w:rStyle w:val="IndexLink"/>
                <w:rtl w:val="true"/>
              </w:rPr>
              <w:t>(</w:t>
            </w:r>
            <w:r>
              <w:rPr>
                <w:rStyle w:val="IndexLink"/>
              </w:rPr>
              <w:t>6</w:t>
            </w:r>
            <w:r>
              <w:rPr>
                <w:rStyle w:val="IndexLink"/>
                <w:rtl w:val="true"/>
              </w:rPr>
              <w:t xml:space="preserve">) </w:t>
            </w:r>
            <w:r>
              <w:rPr>
                <w:rStyle w:val="IndexLink"/>
                <w:rtl w:val="true"/>
              </w:rPr>
              <w:t>المركب العددي</w:t>
            </w:r>
            <w:r>
              <w:rPr>
                <w:rStyle w:val="IndexLink"/>
                <w:rtl w:val="true"/>
              </w:rPr>
              <w:tab/>
            </w:r>
            <w:r>
              <w:rPr>
                <w:rStyle w:val="IndexLink"/>
              </w:rPr>
              <w:t>19</w:t>
            </w:r>
          </w:hyperlink>
        </w:p>
        <w:p>
          <w:pPr>
            <w:pStyle w:val="Contents3"/>
            <w:tabs>
              <w:tab w:val="clear" w:pos="8459"/>
              <w:tab w:val="right" w:pos="9026" w:leader="dot"/>
            </w:tabs>
            <w:rPr/>
          </w:pPr>
          <w:hyperlink w:anchor="__RefHeading___Toc1590425_237004111">
            <w:r>
              <w:rPr>
                <w:webHidden/>
                <w:rStyle w:val="IndexLink"/>
                <w:rtl w:val="true"/>
              </w:rPr>
              <w:t>حكم العدد مع المعدود</w:t>
            </w:r>
            <w:r>
              <w:rPr>
                <w:rStyle w:val="IndexLink"/>
                <w:rtl w:val="true"/>
              </w:rPr>
              <w:tab/>
            </w:r>
            <w:r>
              <w:rPr>
                <w:rStyle w:val="IndexLink"/>
              </w:rPr>
              <w:t>20</w:t>
            </w:r>
          </w:hyperlink>
        </w:p>
        <w:p>
          <w:pPr>
            <w:pStyle w:val="Contents3"/>
            <w:tabs>
              <w:tab w:val="clear" w:pos="8459"/>
              <w:tab w:val="right" w:pos="9026" w:leader="dot"/>
            </w:tabs>
            <w:rPr/>
          </w:pPr>
          <w:hyperlink w:anchor="__RefHeading___Toc1590427_237004111">
            <w:r>
              <w:rPr>
                <w:webHidden/>
                <w:rStyle w:val="IndexLink"/>
                <w:rtl w:val="true"/>
              </w:rPr>
              <w:t>الإعراب والبناء</w:t>
            </w:r>
            <w:r>
              <w:rPr>
                <w:rStyle w:val="IndexLink"/>
                <w:rtl w:val="true"/>
              </w:rPr>
              <w:tab/>
            </w:r>
            <w:r>
              <w:rPr>
                <w:rStyle w:val="IndexLink"/>
              </w:rPr>
              <w:t>21</w:t>
            </w:r>
          </w:hyperlink>
        </w:p>
        <w:p>
          <w:pPr>
            <w:pStyle w:val="Contents4"/>
            <w:tabs>
              <w:tab w:val="clear" w:pos="8176"/>
              <w:tab w:val="right" w:pos="9026" w:leader="dot"/>
            </w:tabs>
            <w:rPr/>
          </w:pPr>
          <w:hyperlink w:anchor="__RefHeading___Toc1590429_237004111">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590431_237004111">
            <w:r>
              <w:rPr>
                <w:webHidden/>
                <w:rStyle w:val="IndexLink"/>
                <w:rtl w:val="true"/>
              </w:rPr>
              <w:t>المعرب والمبني</w:t>
            </w:r>
            <w:r>
              <w:rPr>
                <w:rStyle w:val="IndexLink"/>
                <w:rtl w:val="true"/>
              </w:rPr>
              <w:tab/>
            </w:r>
            <w:r>
              <w:rPr>
                <w:rStyle w:val="IndexLink"/>
              </w:rPr>
              <w:t>21</w:t>
            </w:r>
          </w:hyperlink>
        </w:p>
        <w:p>
          <w:pPr>
            <w:pStyle w:val="Contents4"/>
            <w:tabs>
              <w:tab w:val="clear" w:pos="8176"/>
              <w:tab w:val="right" w:pos="9026" w:leader="dot"/>
            </w:tabs>
            <w:rPr/>
          </w:pPr>
          <w:hyperlink w:anchor="__RefHeading___Toc1590433_237004111">
            <w:r>
              <w:rPr>
                <w:webHidden/>
                <w:rStyle w:val="IndexLink"/>
                <w:rtl w:val="true"/>
              </w:rPr>
              <w:t>أنواع البناء</w:t>
            </w:r>
            <w:r>
              <w:rPr>
                <w:rStyle w:val="IndexLink"/>
                <w:rtl w:val="true"/>
              </w:rPr>
              <w:tab/>
            </w:r>
            <w:r>
              <w:rPr>
                <w:rStyle w:val="IndexLink"/>
              </w:rPr>
              <w:t>21</w:t>
            </w:r>
          </w:hyperlink>
        </w:p>
        <w:p>
          <w:pPr>
            <w:pStyle w:val="Contents4"/>
            <w:tabs>
              <w:tab w:val="clear" w:pos="8176"/>
              <w:tab w:val="right" w:pos="9026" w:leader="dot"/>
            </w:tabs>
            <w:rPr/>
          </w:pPr>
          <w:hyperlink w:anchor="__RefHeading___Toc1590435_237004111">
            <w:r>
              <w:rPr>
                <w:webHidden/>
                <w:rStyle w:val="IndexLink"/>
                <w:rtl w:val="true"/>
              </w:rPr>
              <w:t>أنواع الإعراب</w:t>
            </w:r>
            <w:r>
              <w:rPr>
                <w:rStyle w:val="IndexLink"/>
                <w:rtl w:val="true"/>
              </w:rPr>
              <w:tab/>
            </w:r>
            <w:r>
              <w:rPr>
                <w:rStyle w:val="IndexLink"/>
              </w:rPr>
              <w:t>22</w:t>
            </w:r>
          </w:hyperlink>
        </w:p>
        <w:p>
          <w:pPr>
            <w:pStyle w:val="Contents4"/>
            <w:tabs>
              <w:tab w:val="clear" w:pos="8176"/>
              <w:tab w:val="right" w:pos="9026" w:leader="dot"/>
            </w:tabs>
            <w:rPr/>
          </w:pPr>
          <w:hyperlink w:anchor="__RefHeading___Toc1590437_237004111">
            <w:r>
              <w:rPr>
                <w:webHidden/>
                <w:rStyle w:val="IndexLink"/>
                <w:rtl w:val="true"/>
              </w:rPr>
              <w:t>علامات الإعراب</w:t>
            </w:r>
            <w:r>
              <w:rPr>
                <w:rStyle w:val="IndexLink"/>
                <w:rtl w:val="true"/>
              </w:rPr>
              <w:tab/>
            </w:r>
            <w:r>
              <w:rPr>
                <w:rStyle w:val="IndexLink"/>
              </w:rPr>
              <w:t>22</w:t>
            </w:r>
          </w:hyperlink>
        </w:p>
        <w:p>
          <w:pPr>
            <w:pStyle w:val="Contents4"/>
            <w:tabs>
              <w:tab w:val="clear" w:pos="8176"/>
              <w:tab w:val="right" w:pos="9026" w:leader="dot"/>
            </w:tabs>
            <w:rPr/>
          </w:pPr>
          <w:hyperlink w:anchor="__RefHeading___Toc1590439_237004111">
            <w:r>
              <w:rPr>
                <w:webHidden/>
                <w:rStyle w:val="IndexLink"/>
                <w:rtl w:val="true"/>
              </w:rPr>
              <w:t>(</w:t>
            </w:r>
            <w:r>
              <w:rPr>
                <w:rStyle w:val="IndexLink"/>
              </w:rPr>
              <w:t>1</w:t>
            </w:r>
            <w:r>
              <w:rPr>
                <w:rStyle w:val="IndexLink"/>
                <w:rtl w:val="true"/>
              </w:rPr>
              <w:t xml:space="preserve">) </w:t>
            </w:r>
            <w:r>
              <w:rPr>
                <w:rStyle w:val="IndexLink"/>
                <w:rtl w:val="true"/>
              </w:rPr>
              <w:t>علامات الرفع</w:t>
            </w:r>
            <w:r>
              <w:rPr>
                <w:rStyle w:val="IndexLink"/>
                <w:rtl w:val="true"/>
              </w:rPr>
              <w:tab/>
            </w:r>
            <w:r>
              <w:rPr>
                <w:rStyle w:val="IndexLink"/>
              </w:rPr>
              <w:t>22</w:t>
            </w:r>
          </w:hyperlink>
        </w:p>
        <w:p>
          <w:pPr>
            <w:pStyle w:val="Contents4"/>
            <w:tabs>
              <w:tab w:val="clear" w:pos="8176"/>
              <w:tab w:val="right" w:pos="9026" w:leader="dot"/>
            </w:tabs>
            <w:rPr/>
          </w:pPr>
          <w:hyperlink w:anchor="__RefHeading___Toc1590441_237004111">
            <w:r>
              <w:rPr>
                <w:webHidden/>
                <w:rStyle w:val="IndexLink"/>
                <w:rtl w:val="true"/>
              </w:rPr>
              <w:t>(</w:t>
            </w:r>
            <w:r>
              <w:rPr>
                <w:rStyle w:val="IndexLink"/>
              </w:rPr>
              <w:t>2</w:t>
            </w:r>
            <w:r>
              <w:rPr>
                <w:rStyle w:val="IndexLink"/>
                <w:rtl w:val="true"/>
              </w:rPr>
              <w:t xml:space="preserve">) </w:t>
            </w:r>
            <w:r>
              <w:rPr>
                <w:rStyle w:val="IndexLink"/>
                <w:rtl w:val="true"/>
              </w:rPr>
              <w:t>علامات النصب</w:t>
            </w:r>
            <w:r>
              <w:rPr>
                <w:rStyle w:val="IndexLink"/>
                <w:rtl w:val="true"/>
              </w:rPr>
              <w:tab/>
            </w:r>
            <w:r>
              <w:rPr>
                <w:rStyle w:val="IndexLink"/>
              </w:rPr>
              <w:t>22</w:t>
            </w:r>
          </w:hyperlink>
        </w:p>
        <w:p>
          <w:pPr>
            <w:pStyle w:val="Contents4"/>
            <w:tabs>
              <w:tab w:val="clear" w:pos="8176"/>
              <w:tab w:val="right" w:pos="9026" w:leader="dot"/>
            </w:tabs>
            <w:rPr/>
          </w:pPr>
          <w:hyperlink w:anchor="__RefHeading___Toc1590443_237004111">
            <w:r>
              <w:rPr>
                <w:webHidden/>
                <w:rStyle w:val="IndexLink"/>
                <w:rtl w:val="true"/>
              </w:rPr>
              <w:t>(</w:t>
            </w:r>
            <w:r>
              <w:rPr>
                <w:rStyle w:val="IndexLink"/>
              </w:rPr>
              <w:t>3</w:t>
            </w:r>
            <w:r>
              <w:rPr>
                <w:rStyle w:val="IndexLink"/>
                <w:rtl w:val="true"/>
              </w:rPr>
              <w:t xml:space="preserve">) </w:t>
            </w:r>
            <w:r>
              <w:rPr>
                <w:rStyle w:val="IndexLink"/>
                <w:rtl w:val="true"/>
              </w:rPr>
              <w:t>علامات الجر</w:t>
            </w:r>
            <w:r>
              <w:rPr>
                <w:rStyle w:val="IndexLink"/>
                <w:rtl w:val="true"/>
              </w:rPr>
              <w:tab/>
            </w:r>
            <w:r>
              <w:rPr>
                <w:rStyle w:val="IndexLink"/>
              </w:rPr>
              <w:t>23</w:t>
            </w:r>
          </w:hyperlink>
        </w:p>
        <w:p>
          <w:pPr>
            <w:pStyle w:val="Contents4"/>
            <w:tabs>
              <w:tab w:val="clear" w:pos="8176"/>
              <w:tab w:val="right" w:pos="9026" w:leader="dot"/>
            </w:tabs>
            <w:rPr/>
          </w:pPr>
          <w:hyperlink w:anchor="__RefHeading___Toc1590445_237004111">
            <w:r>
              <w:rPr>
                <w:webHidden/>
                <w:rStyle w:val="IndexLink"/>
                <w:rtl w:val="true"/>
              </w:rPr>
              <w:t>(</w:t>
            </w:r>
            <w:r>
              <w:rPr>
                <w:rStyle w:val="IndexLink"/>
              </w:rPr>
              <w:t>4</w:t>
            </w:r>
            <w:r>
              <w:rPr>
                <w:rStyle w:val="IndexLink"/>
                <w:rtl w:val="true"/>
              </w:rPr>
              <w:t xml:space="preserve">) </w:t>
            </w:r>
            <w:r>
              <w:rPr>
                <w:rStyle w:val="IndexLink"/>
                <w:rtl w:val="true"/>
              </w:rPr>
              <w:t>علامات الجزم</w:t>
            </w:r>
            <w:r>
              <w:rPr>
                <w:rStyle w:val="IndexLink"/>
                <w:rtl w:val="true"/>
              </w:rPr>
              <w:tab/>
            </w:r>
            <w:r>
              <w:rPr>
                <w:rStyle w:val="IndexLink"/>
              </w:rPr>
              <w:t>23</w:t>
            </w:r>
          </w:hyperlink>
        </w:p>
        <w:p>
          <w:pPr>
            <w:pStyle w:val="Contents4"/>
            <w:tabs>
              <w:tab w:val="clear" w:pos="8176"/>
              <w:tab w:val="right" w:pos="9026" w:leader="dot"/>
            </w:tabs>
            <w:rPr/>
          </w:pPr>
          <w:hyperlink w:anchor="__RefHeading___Toc1590447_237004111">
            <w:r>
              <w:rPr>
                <w:webHidden/>
                <w:rStyle w:val="IndexLink"/>
                <w:rtl w:val="true"/>
              </w:rPr>
              <w:t>المعرب بالحركة والمعرب بالحرف</w:t>
            </w:r>
            <w:r>
              <w:rPr>
                <w:rStyle w:val="IndexLink"/>
                <w:rtl w:val="true"/>
              </w:rPr>
              <w:tab/>
            </w:r>
            <w:r>
              <w:rPr>
                <w:rStyle w:val="IndexLink"/>
              </w:rPr>
              <w:t>23</w:t>
            </w:r>
          </w:hyperlink>
        </w:p>
        <w:p>
          <w:pPr>
            <w:pStyle w:val="Contents4"/>
            <w:tabs>
              <w:tab w:val="clear" w:pos="8176"/>
              <w:tab w:val="right" w:pos="9026" w:leader="dot"/>
            </w:tabs>
            <w:rPr/>
          </w:pPr>
          <w:hyperlink w:anchor="__RefHeading___Toc1590449_237004111">
            <w:r>
              <w:rPr>
                <w:webHidden/>
                <w:rStyle w:val="IndexLink"/>
                <w:rtl w:val="true"/>
              </w:rPr>
              <w:t>أقسام الإعراب</w:t>
            </w:r>
            <w:r>
              <w:rPr>
                <w:rStyle w:val="IndexLink"/>
                <w:rtl w:val="true"/>
              </w:rPr>
              <w:tab/>
            </w:r>
            <w:r>
              <w:rPr>
                <w:rStyle w:val="IndexLink"/>
              </w:rPr>
              <w:t>24</w:t>
            </w:r>
          </w:hyperlink>
        </w:p>
        <w:p>
          <w:pPr>
            <w:pStyle w:val="Contents4"/>
            <w:tabs>
              <w:tab w:val="clear" w:pos="8176"/>
              <w:tab w:val="right" w:pos="9026" w:leader="dot"/>
            </w:tabs>
            <w:rPr/>
          </w:pPr>
          <w:hyperlink w:anchor="__RefHeading___Toc1590451_237004111">
            <w:r>
              <w:rPr>
                <w:webHidden/>
                <w:rStyle w:val="IndexLink"/>
                <w:rtl w:val="true"/>
              </w:rPr>
              <w:t>الإعراب اللفظي</w:t>
            </w:r>
            <w:r>
              <w:rPr>
                <w:rStyle w:val="IndexLink"/>
                <w:rtl w:val="true"/>
              </w:rPr>
              <w:tab/>
            </w:r>
            <w:r>
              <w:rPr>
                <w:rStyle w:val="IndexLink"/>
              </w:rPr>
              <w:t>24</w:t>
            </w:r>
          </w:hyperlink>
        </w:p>
        <w:p>
          <w:pPr>
            <w:pStyle w:val="Contents4"/>
            <w:tabs>
              <w:tab w:val="clear" w:pos="8176"/>
              <w:tab w:val="right" w:pos="9026" w:leader="dot"/>
            </w:tabs>
            <w:rPr/>
          </w:pPr>
          <w:hyperlink w:anchor="__RefHeading___Toc1590453_237004111">
            <w:r>
              <w:rPr>
                <w:webHidden/>
                <w:rStyle w:val="IndexLink"/>
                <w:rtl w:val="true"/>
              </w:rPr>
              <w:t>الإعراب التقديري</w:t>
            </w:r>
            <w:r>
              <w:rPr>
                <w:rStyle w:val="IndexLink"/>
                <w:rtl w:val="true"/>
              </w:rPr>
              <w:tab/>
            </w:r>
            <w:r>
              <w:rPr>
                <w:rStyle w:val="IndexLink"/>
              </w:rPr>
              <w:t>24</w:t>
            </w:r>
          </w:hyperlink>
        </w:p>
        <w:p>
          <w:pPr>
            <w:pStyle w:val="Contents4"/>
            <w:tabs>
              <w:tab w:val="clear" w:pos="8176"/>
              <w:tab w:val="right" w:pos="9026" w:leader="dot"/>
            </w:tabs>
            <w:rPr/>
          </w:pPr>
          <w:hyperlink w:anchor="__RefHeading___Toc1590455_237004111">
            <w:r>
              <w:rPr>
                <w:webHidden/>
                <w:rStyle w:val="IndexLink"/>
                <w:rtl w:val="true"/>
              </w:rPr>
              <w:t>إعراب المعتل الآخر</w:t>
            </w:r>
            <w:r>
              <w:rPr>
                <w:rStyle w:val="IndexLink"/>
                <w:rtl w:val="true"/>
              </w:rPr>
              <w:tab/>
            </w:r>
            <w:r>
              <w:rPr>
                <w:rStyle w:val="IndexLink"/>
              </w:rPr>
              <w:t>24</w:t>
            </w:r>
          </w:hyperlink>
        </w:p>
        <w:p>
          <w:pPr>
            <w:pStyle w:val="Contents4"/>
            <w:tabs>
              <w:tab w:val="clear" w:pos="8176"/>
              <w:tab w:val="right" w:pos="9026" w:leader="dot"/>
            </w:tabs>
            <w:rPr/>
          </w:pPr>
          <w:hyperlink w:anchor="__RefHeading___Toc1590457_237004111">
            <w:r>
              <w:rPr>
                <w:webHidden/>
                <w:rStyle w:val="IndexLink"/>
                <w:rtl w:val="true"/>
              </w:rPr>
              <w:t>إعراب المضاف الى ياء المتكلم</w:t>
            </w:r>
            <w:r>
              <w:rPr>
                <w:rStyle w:val="IndexLink"/>
                <w:rtl w:val="true"/>
              </w:rPr>
              <w:tab/>
            </w:r>
            <w:r>
              <w:rPr>
                <w:rStyle w:val="IndexLink"/>
              </w:rPr>
              <w:t>25</w:t>
            </w:r>
          </w:hyperlink>
        </w:p>
        <w:p>
          <w:pPr>
            <w:pStyle w:val="Contents4"/>
            <w:tabs>
              <w:tab w:val="clear" w:pos="8176"/>
              <w:tab w:val="right" w:pos="9026" w:leader="dot"/>
            </w:tabs>
            <w:rPr/>
          </w:pPr>
          <w:hyperlink w:anchor="__RefHeading___Toc1590459_237004111">
            <w:r>
              <w:rPr>
                <w:webHidden/>
                <w:rStyle w:val="IndexLink"/>
                <w:rtl w:val="true"/>
              </w:rPr>
              <w:t>إعراب المحكي</w:t>
            </w:r>
            <w:r>
              <w:rPr>
                <w:rStyle w:val="IndexLink"/>
                <w:rtl w:val="true"/>
              </w:rPr>
              <w:tab/>
            </w:r>
            <w:r>
              <w:rPr>
                <w:rStyle w:val="IndexLink"/>
              </w:rPr>
              <w:t>26</w:t>
            </w:r>
          </w:hyperlink>
        </w:p>
        <w:p>
          <w:pPr>
            <w:pStyle w:val="Contents4"/>
            <w:tabs>
              <w:tab w:val="clear" w:pos="8176"/>
              <w:tab w:val="right" w:pos="9026" w:leader="dot"/>
            </w:tabs>
            <w:rPr/>
          </w:pPr>
          <w:hyperlink w:anchor="__RefHeading___Toc1590461_237004111">
            <w:r>
              <w:rPr>
                <w:webHidden/>
                <w:rStyle w:val="IndexLink"/>
                <w:rtl w:val="true"/>
              </w:rPr>
              <w:t>إعراب المسمى به</w:t>
            </w:r>
            <w:r>
              <w:rPr>
                <w:rStyle w:val="IndexLink"/>
                <w:rtl w:val="true"/>
              </w:rPr>
              <w:tab/>
            </w:r>
            <w:r>
              <w:rPr>
                <w:rStyle w:val="IndexLink"/>
              </w:rPr>
              <w:t>27</w:t>
            </w:r>
          </w:hyperlink>
        </w:p>
        <w:p>
          <w:pPr>
            <w:pStyle w:val="Contents4"/>
            <w:tabs>
              <w:tab w:val="clear" w:pos="8176"/>
              <w:tab w:val="right" w:pos="9026" w:leader="dot"/>
            </w:tabs>
            <w:rPr/>
          </w:pPr>
          <w:hyperlink w:anchor="__RefHeading___Toc1590463_237004111">
            <w:r>
              <w:rPr>
                <w:webHidden/>
                <w:rStyle w:val="IndexLink"/>
                <w:rtl w:val="true"/>
              </w:rPr>
              <w:t>الإعراب المحلي</w:t>
            </w:r>
            <w:r>
              <w:rPr>
                <w:rStyle w:val="IndexLink"/>
                <w:rtl w:val="true"/>
              </w:rPr>
              <w:tab/>
            </w:r>
            <w:r>
              <w:rPr>
                <w:rStyle w:val="IndexLink"/>
              </w:rPr>
              <w:t>27</w:t>
            </w:r>
          </w:hyperlink>
        </w:p>
        <w:p>
          <w:pPr>
            <w:pStyle w:val="Contents4"/>
            <w:tabs>
              <w:tab w:val="clear" w:pos="8176"/>
              <w:tab w:val="right" w:pos="9026" w:leader="dot"/>
            </w:tabs>
            <w:rPr/>
          </w:pPr>
          <w:hyperlink w:anchor="__RefHeading___Toc1590465_237004111">
            <w:r>
              <w:rPr>
                <w:webHidden/>
                <w:rStyle w:val="IndexLink"/>
                <w:rtl w:val="true"/>
              </w:rPr>
              <w:t>الخلاصة الإعرابية</w:t>
            </w:r>
            <w:r>
              <w:rPr>
                <w:rStyle w:val="IndexLink"/>
                <w:rtl w:val="true"/>
              </w:rPr>
              <w:tab/>
            </w:r>
            <w:r>
              <w:rPr>
                <w:rStyle w:val="IndexLink"/>
              </w:rPr>
              <w:t>28</w:t>
            </w:r>
          </w:hyperlink>
        </w:p>
        <w:p>
          <w:pPr>
            <w:pStyle w:val="Contents5"/>
            <w:tabs>
              <w:tab w:val="clear" w:pos="7892"/>
              <w:tab w:val="right" w:pos="9026" w:leader="dot"/>
            </w:tabs>
            <w:rPr/>
          </w:pPr>
          <w:hyperlink w:anchor="__RefHeading___Toc1590467_237004111">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590469_237004111">
            <w:r>
              <w:rPr>
                <w:webHidden/>
                <w:rStyle w:val="IndexLink"/>
                <w:rtl w:val="true"/>
              </w:rPr>
              <w:t>إعراب المسند اليه</w:t>
            </w:r>
            <w:r>
              <w:rPr>
                <w:rStyle w:val="IndexLink"/>
                <w:rtl w:val="true"/>
              </w:rPr>
              <w:tab/>
            </w:r>
            <w:r>
              <w:rPr>
                <w:rStyle w:val="IndexLink"/>
              </w:rPr>
              <w:t>28</w:t>
            </w:r>
          </w:hyperlink>
        </w:p>
        <w:p>
          <w:pPr>
            <w:pStyle w:val="Contents5"/>
            <w:tabs>
              <w:tab w:val="clear" w:pos="7892"/>
              <w:tab w:val="right" w:pos="9026" w:leader="dot"/>
            </w:tabs>
            <w:rPr/>
          </w:pPr>
          <w:hyperlink w:anchor="__RefHeading___Toc1590471_237004111">
            <w:r>
              <w:rPr>
                <w:webHidden/>
                <w:rStyle w:val="IndexLink"/>
                <w:rtl w:val="true"/>
              </w:rPr>
              <w:t>إعراب المسند</w:t>
            </w:r>
            <w:r>
              <w:rPr>
                <w:rStyle w:val="IndexLink"/>
                <w:rtl w:val="true"/>
              </w:rPr>
              <w:tab/>
            </w:r>
            <w:r>
              <w:rPr>
                <w:rStyle w:val="IndexLink"/>
              </w:rPr>
              <w:t>28</w:t>
            </w:r>
          </w:hyperlink>
        </w:p>
        <w:p>
          <w:pPr>
            <w:pStyle w:val="Contents5"/>
            <w:tabs>
              <w:tab w:val="clear" w:pos="7892"/>
              <w:tab w:val="right" w:pos="9026" w:leader="dot"/>
            </w:tabs>
            <w:rPr/>
          </w:pPr>
          <w:hyperlink w:anchor="__RefHeading___Toc1590473_237004111">
            <w:r>
              <w:rPr>
                <w:webHidden/>
                <w:rStyle w:val="IndexLink"/>
                <w:rtl w:val="true"/>
              </w:rPr>
              <w:t>الفضلة وإعرابها</w:t>
            </w:r>
            <w:r>
              <w:rPr>
                <w:rStyle w:val="IndexLink"/>
                <w:rtl w:val="true"/>
              </w:rPr>
              <w:tab/>
            </w:r>
            <w:r>
              <w:rPr>
                <w:rStyle w:val="IndexLink"/>
              </w:rPr>
              <w:t>29</w:t>
            </w:r>
          </w:hyperlink>
        </w:p>
        <w:p>
          <w:pPr>
            <w:pStyle w:val="Contents5"/>
            <w:tabs>
              <w:tab w:val="clear" w:pos="7892"/>
              <w:tab w:val="right" w:pos="9026" w:leader="dot"/>
            </w:tabs>
            <w:rPr/>
          </w:pPr>
          <w:hyperlink w:anchor="__RefHeading___Toc1590475_237004111">
            <w:r>
              <w:rPr>
                <w:webHidden/>
                <w:rStyle w:val="IndexLink"/>
                <w:rtl w:val="true"/>
              </w:rPr>
              <w:t>الأداة وحكمها</w:t>
            </w:r>
            <w:r>
              <w:rPr>
                <w:rStyle w:val="IndexLink"/>
                <w:rtl w:val="true"/>
              </w:rPr>
              <w:tab/>
            </w:r>
            <w:r>
              <w:rPr>
                <w:rStyle w:val="IndexLink"/>
              </w:rPr>
              <w:t>30</w:t>
            </w:r>
          </w:hyperlink>
        </w:p>
        <w:p>
          <w:pPr>
            <w:pStyle w:val="Contents3"/>
            <w:tabs>
              <w:tab w:val="clear" w:pos="8459"/>
              <w:tab w:val="right" w:pos="9026" w:leader="dot"/>
            </w:tabs>
            <w:rPr/>
          </w:pPr>
          <w:hyperlink w:anchor="__RefHeading___Toc1590477_237004111">
            <w:r>
              <w:rPr>
                <w:webHidden/>
                <w:rStyle w:val="IndexLink"/>
                <w:rtl w:val="true"/>
              </w:rPr>
              <w:t>مباحث إعرابيّة متفرقة</w:t>
            </w:r>
            <w:r>
              <w:rPr>
                <w:rStyle w:val="IndexLink"/>
                <w:rtl w:val="true"/>
              </w:rPr>
              <w:tab/>
            </w:r>
            <w:r>
              <w:rPr>
                <w:rStyle w:val="IndexLink"/>
              </w:rPr>
              <w:t>31</w:t>
            </w:r>
          </w:hyperlink>
        </w:p>
        <w:p>
          <w:pPr>
            <w:pStyle w:val="Contents4"/>
            <w:tabs>
              <w:tab w:val="clear" w:pos="8176"/>
              <w:tab w:val="right" w:pos="9026" w:leader="dot"/>
            </w:tabs>
            <w:rPr/>
          </w:pPr>
          <w:hyperlink w:anchor="__RefHeading___Toc1590479_237004111">
            <w:r>
              <w:rPr>
                <w:webHidden/>
                <w:rStyle w:val="IndexLink"/>
                <w:rtl w:val="true"/>
              </w:rPr>
              <w:t>الجمل وأنواعها</w:t>
            </w:r>
            <w:r>
              <w:rPr>
                <w:rStyle w:val="IndexLink"/>
                <w:rtl w:val="true"/>
              </w:rPr>
              <w:tab/>
            </w:r>
            <w:r>
              <w:rPr>
                <w:rStyle w:val="IndexLink"/>
              </w:rPr>
              <w:t>31</w:t>
            </w:r>
          </w:hyperlink>
        </w:p>
        <w:p>
          <w:pPr>
            <w:pStyle w:val="Contents5"/>
            <w:tabs>
              <w:tab w:val="clear" w:pos="7892"/>
              <w:tab w:val="right" w:pos="9026" w:leader="dot"/>
            </w:tabs>
            <w:rPr/>
          </w:pPr>
          <w:hyperlink w:anchor="__RefHeading___Toc1590481_237004111">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590483_237004111">
            <w:r>
              <w:rPr>
                <w:webHidden/>
                <w:rStyle w:val="IndexLink"/>
              </w:rPr>
              <w:t>1</w:t>
            </w:r>
            <w:r>
              <w:rPr>
                <w:rStyle w:val="IndexLink"/>
                <w:rtl w:val="true"/>
              </w:rPr>
              <w:t xml:space="preserve"> - </w:t>
            </w:r>
            <w:r>
              <w:rPr>
                <w:rStyle w:val="IndexLink"/>
                <w:rtl w:val="true"/>
              </w:rPr>
              <w:t>الجملة الفعليّة</w:t>
            </w:r>
            <w:r>
              <w:rPr>
                <w:rStyle w:val="IndexLink"/>
                <w:rtl w:val="true"/>
              </w:rPr>
              <w:tab/>
            </w:r>
            <w:r>
              <w:rPr>
                <w:rStyle w:val="IndexLink"/>
              </w:rPr>
              <w:t>31</w:t>
            </w:r>
          </w:hyperlink>
        </w:p>
        <w:p>
          <w:pPr>
            <w:pStyle w:val="Contents5"/>
            <w:tabs>
              <w:tab w:val="clear" w:pos="7892"/>
              <w:tab w:val="right" w:pos="9026" w:leader="dot"/>
            </w:tabs>
            <w:rPr/>
          </w:pPr>
          <w:hyperlink w:anchor="__RefHeading___Toc1590485_237004111">
            <w:r>
              <w:rPr>
                <w:webHidden/>
                <w:rStyle w:val="IndexLink"/>
              </w:rPr>
              <w:t>2</w:t>
            </w:r>
            <w:r>
              <w:rPr>
                <w:rStyle w:val="IndexLink"/>
                <w:rtl w:val="true"/>
              </w:rPr>
              <w:t xml:space="preserve"> - </w:t>
            </w:r>
            <w:r>
              <w:rPr>
                <w:rStyle w:val="IndexLink"/>
                <w:rtl w:val="true"/>
              </w:rPr>
              <w:t>الجملة الاسميّة</w:t>
            </w:r>
            <w:r>
              <w:rPr>
                <w:rStyle w:val="IndexLink"/>
                <w:rtl w:val="true"/>
              </w:rPr>
              <w:tab/>
            </w:r>
            <w:r>
              <w:rPr>
                <w:rStyle w:val="IndexLink"/>
              </w:rPr>
              <w:t>31</w:t>
            </w:r>
          </w:hyperlink>
        </w:p>
        <w:p>
          <w:pPr>
            <w:pStyle w:val="Contents5"/>
            <w:tabs>
              <w:tab w:val="clear" w:pos="7892"/>
              <w:tab w:val="right" w:pos="9026" w:leader="dot"/>
            </w:tabs>
            <w:rPr/>
          </w:pPr>
          <w:hyperlink w:anchor="__RefHeading___Toc1590487_237004111">
            <w:r>
              <w:rPr>
                <w:webHidden/>
                <w:rStyle w:val="IndexLink"/>
              </w:rPr>
              <w:t>3</w:t>
            </w:r>
            <w:r>
              <w:rPr>
                <w:rStyle w:val="IndexLink"/>
                <w:rtl w:val="true"/>
              </w:rPr>
              <w:t xml:space="preserve"> - </w:t>
            </w:r>
            <w:r>
              <w:rPr>
                <w:rStyle w:val="IndexLink"/>
                <w:rtl w:val="true"/>
              </w:rPr>
              <w:t>الجمل الّتي لها محلّ من الإعراب</w:t>
            </w:r>
            <w:r>
              <w:rPr>
                <w:rStyle w:val="IndexLink"/>
                <w:rtl w:val="true"/>
              </w:rPr>
              <w:tab/>
            </w:r>
            <w:r>
              <w:rPr>
                <w:rStyle w:val="IndexLink"/>
              </w:rPr>
              <w:t>31</w:t>
            </w:r>
          </w:hyperlink>
        </w:p>
        <w:p>
          <w:pPr>
            <w:pStyle w:val="Contents5"/>
            <w:tabs>
              <w:tab w:val="clear" w:pos="7892"/>
              <w:tab w:val="right" w:pos="9026" w:leader="dot"/>
            </w:tabs>
            <w:rPr/>
          </w:pPr>
          <w:hyperlink w:anchor="__RefHeading___Toc1590489_237004111">
            <w:r>
              <w:rPr>
                <w:webHidden/>
                <w:rStyle w:val="IndexLink"/>
              </w:rPr>
              <w:t>4</w:t>
            </w:r>
            <w:r>
              <w:rPr>
                <w:rStyle w:val="IndexLink"/>
                <w:rtl w:val="true"/>
              </w:rPr>
              <w:t xml:space="preserve"> - </w:t>
            </w:r>
            <w:r>
              <w:rPr>
                <w:rStyle w:val="IndexLink"/>
                <w:rtl w:val="true"/>
              </w:rPr>
              <w:t>الجمل الّتي لا محلّ لها من الإعراب</w:t>
            </w:r>
            <w:r>
              <w:rPr>
                <w:rStyle w:val="IndexLink"/>
                <w:rtl w:val="true"/>
              </w:rPr>
              <w:tab/>
            </w:r>
            <w:r>
              <w:rPr>
                <w:rStyle w:val="IndexLink"/>
              </w:rPr>
              <w:t>33</w:t>
            </w:r>
          </w:hyperlink>
        </w:p>
        <w:p>
          <w:pPr>
            <w:pStyle w:val="Contents3"/>
            <w:tabs>
              <w:tab w:val="clear" w:pos="8459"/>
              <w:tab w:val="right" w:pos="9026" w:leader="dot"/>
            </w:tabs>
            <w:rPr/>
          </w:pPr>
          <w:hyperlink w:anchor="__RefHeading___Toc1590491_237004111">
            <w:r>
              <w:rPr>
                <w:webHidden/>
                <w:rStyle w:val="IndexLink"/>
                <w:rtl w:val="true"/>
              </w:rPr>
              <w:t>ترجمة العكبري</w:t>
            </w:r>
            <w:r>
              <w:rPr>
                <w:rStyle w:val="IndexLink"/>
                <w:rtl w:val="true"/>
              </w:rPr>
              <w:tab/>
            </w:r>
            <w:r>
              <w:rPr>
                <w:rStyle w:val="IndexLink"/>
              </w:rPr>
              <w:t>36</w:t>
            </w:r>
          </w:hyperlink>
        </w:p>
        <w:p>
          <w:pPr>
            <w:pStyle w:val="Contents4"/>
            <w:tabs>
              <w:tab w:val="clear" w:pos="8176"/>
              <w:tab w:val="right" w:pos="9026" w:leader="dot"/>
            </w:tabs>
            <w:rPr/>
          </w:pPr>
          <w:hyperlink w:anchor="__RefHeading___Toc1590493_237004111">
            <w:r>
              <w:rPr>
                <w:webHidden/>
                <w:rStyle w:val="IndexLink"/>
                <w:rtl w:val="true"/>
              </w:rPr>
              <w:t>اسمه ونسبه</w:t>
            </w:r>
            <w:r>
              <w:rPr>
                <w:rStyle w:val="IndexLink"/>
                <w:rtl w:val="true"/>
              </w:rPr>
              <w:tab/>
            </w:r>
            <w:r>
              <w:rPr>
                <w:rStyle w:val="IndexLink"/>
              </w:rPr>
              <w:t>36</w:t>
            </w:r>
          </w:hyperlink>
        </w:p>
        <w:p>
          <w:pPr>
            <w:pStyle w:val="Contents4"/>
            <w:tabs>
              <w:tab w:val="clear" w:pos="8176"/>
              <w:tab w:val="right" w:pos="9026" w:leader="dot"/>
            </w:tabs>
            <w:rPr/>
          </w:pPr>
          <w:hyperlink w:anchor="__RefHeading___Toc1590495_237004111">
            <w:r>
              <w:rPr>
                <w:webHidden/>
                <w:rStyle w:val="IndexLink"/>
                <w:rtl w:val="true"/>
              </w:rPr>
              <w:t>مولده ونشأته العلمية</w:t>
            </w:r>
            <w:r>
              <w:rPr>
                <w:rStyle w:val="IndexLink"/>
                <w:rtl w:val="true"/>
              </w:rPr>
              <w:tab/>
            </w:r>
            <w:r>
              <w:rPr>
                <w:rStyle w:val="IndexLink"/>
              </w:rPr>
              <w:t>36</w:t>
            </w:r>
          </w:hyperlink>
        </w:p>
        <w:p>
          <w:pPr>
            <w:pStyle w:val="Contents4"/>
            <w:tabs>
              <w:tab w:val="clear" w:pos="8176"/>
              <w:tab w:val="right" w:pos="9026" w:leader="dot"/>
            </w:tabs>
            <w:rPr/>
          </w:pPr>
          <w:hyperlink w:anchor="__RefHeading___Toc1590497_237004111">
            <w:r>
              <w:rPr>
                <w:webHidden/>
                <w:rStyle w:val="IndexLink"/>
                <w:rtl w:val="true"/>
              </w:rPr>
              <w:t>مكانته العلمية ومناقبه</w:t>
            </w:r>
            <w:r>
              <w:rPr>
                <w:rStyle w:val="IndexLink"/>
                <w:rtl w:val="true"/>
              </w:rPr>
              <w:tab/>
            </w:r>
            <w:r>
              <w:rPr>
                <w:rStyle w:val="IndexLink"/>
              </w:rPr>
              <w:t>37</w:t>
            </w:r>
          </w:hyperlink>
        </w:p>
        <w:p>
          <w:pPr>
            <w:pStyle w:val="Contents4"/>
            <w:tabs>
              <w:tab w:val="clear" w:pos="8176"/>
              <w:tab w:val="right" w:pos="9026" w:leader="dot"/>
            </w:tabs>
            <w:rPr/>
          </w:pPr>
          <w:hyperlink w:anchor="__RefHeading___Toc1590499_237004111">
            <w:r>
              <w:rPr>
                <w:webHidden/>
                <w:rStyle w:val="IndexLink"/>
                <w:rtl w:val="true"/>
              </w:rPr>
              <w:t>تلاميذه</w:t>
            </w:r>
            <w:r>
              <w:rPr>
                <w:rStyle w:val="IndexLink"/>
                <w:rtl w:val="true"/>
              </w:rPr>
              <w:tab/>
            </w:r>
            <w:r>
              <w:rPr>
                <w:rStyle w:val="IndexLink"/>
              </w:rPr>
              <w:t>38</w:t>
            </w:r>
          </w:hyperlink>
        </w:p>
        <w:p>
          <w:pPr>
            <w:pStyle w:val="Contents4"/>
            <w:tabs>
              <w:tab w:val="clear" w:pos="8176"/>
              <w:tab w:val="right" w:pos="9026" w:leader="dot"/>
            </w:tabs>
            <w:rPr/>
          </w:pPr>
          <w:hyperlink w:anchor="__RefHeading___Toc1590501_237004111">
            <w:r>
              <w:rPr>
                <w:webHidden/>
                <w:rStyle w:val="IndexLink"/>
                <w:rtl w:val="true"/>
              </w:rPr>
              <w:t>ذكر شيء من فوائده</w:t>
            </w:r>
            <w:r>
              <w:rPr>
                <w:rStyle w:val="IndexLink"/>
                <w:rtl w:val="true"/>
              </w:rPr>
              <w:tab/>
            </w:r>
            <w:r>
              <w:rPr>
                <w:rStyle w:val="IndexLink"/>
              </w:rPr>
              <w:t>38</w:t>
            </w:r>
          </w:hyperlink>
        </w:p>
        <w:p>
          <w:pPr>
            <w:pStyle w:val="Contents4"/>
            <w:tabs>
              <w:tab w:val="clear" w:pos="8176"/>
              <w:tab w:val="right" w:pos="9026" w:leader="dot"/>
            </w:tabs>
            <w:rPr/>
          </w:pPr>
          <w:hyperlink w:anchor="__RefHeading___Toc1590503_237004111">
            <w:r>
              <w:rPr>
                <w:webHidden/>
                <w:rStyle w:val="IndexLink"/>
                <w:rtl w:val="true"/>
              </w:rPr>
              <w:t>وفاته</w:t>
            </w:r>
            <w:r>
              <w:rPr>
                <w:rStyle w:val="IndexLink"/>
                <w:rtl w:val="true"/>
              </w:rPr>
              <w:tab/>
            </w:r>
            <w:r>
              <w:rPr>
                <w:rStyle w:val="IndexLink"/>
              </w:rPr>
              <w:t>44</w:t>
            </w:r>
          </w:hyperlink>
        </w:p>
        <w:p>
          <w:pPr>
            <w:pStyle w:val="Contents4"/>
            <w:tabs>
              <w:tab w:val="clear" w:pos="8176"/>
              <w:tab w:val="right" w:pos="9026" w:leader="dot"/>
            </w:tabs>
            <w:rPr/>
          </w:pPr>
          <w:hyperlink w:anchor="__RefHeading___Toc1590505_237004111">
            <w:r>
              <w:rPr>
                <w:webHidden/>
                <w:rStyle w:val="IndexLink"/>
                <w:rtl w:val="true"/>
              </w:rPr>
              <w:t>مصنفاته</w:t>
            </w:r>
            <w:r>
              <w:rPr>
                <w:rStyle w:val="IndexLink"/>
                <w:rtl w:val="true"/>
              </w:rPr>
              <w:tab/>
            </w:r>
            <w:r>
              <w:rPr>
                <w:rStyle w:val="IndexLink"/>
              </w:rPr>
              <w:t>44</w:t>
            </w:r>
          </w:hyperlink>
        </w:p>
        <w:p>
          <w:pPr>
            <w:pStyle w:val="Contents3"/>
            <w:tabs>
              <w:tab w:val="clear" w:pos="8459"/>
              <w:tab w:val="right" w:pos="9026" w:leader="dot"/>
            </w:tabs>
            <w:rPr/>
          </w:pPr>
          <w:hyperlink w:anchor="__RefHeading___Toc1590507_237004111">
            <w:r>
              <w:rPr>
                <w:webHidden/>
                <w:rStyle w:val="IndexLink"/>
                <w:rtl w:val="true"/>
              </w:rPr>
              <w:t>وصف النسخة الخطية</w:t>
            </w:r>
            <w:r>
              <w:rPr>
                <w:rStyle w:val="IndexLink"/>
                <w:rtl w:val="true"/>
              </w:rPr>
              <w:tab/>
            </w:r>
            <w:r>
              <w:rPr>
                <w:rStyle w:val="IndexLink"/>
              </w:rPr>
              <w:t>48</w:t>
            </w:r>
          </w:hyperlink>
        </w:p>
        <w:p>
          <w:pPr>
            <w:pStyle w:val="Contents2"/>
            <w:tabs>
              <w:tab w:val="clear" w:pos="8743"/>
              <w:tab w:val="right" w:pos="9026" w:leader="dot"/>
            </w:tabs>
            <w:rPr/>
          </w:pPr>
          <w:hyperlink w:anchor="__RefHeading___Toc1590509_237004111">
            <w:r>
              <w:rPr>
                <w:webHidden/>
                <w:rStyle w:val="IndexLink"/>
                <w:rtl w:val="true"/>
              </w:rPr>
              <w:t>[</w:t>
            </w:r>
            <w:r>
              <w:rPr>
                <w:rStyle w:val="IndexLink"/>
                <w:rtl w:val="true"/>
              </w:rPr>
              <w:t>مقدمة المصنف</w:t>
            </w:r>
            <w:r>
              <w:rPr>
                <w:rStyle w:val="IndexLink"/>
                <w:rtl w:val="true"/>
              </w:rPr>
              <w:t>]</w:t>
              <w:tab/>
            </w:r>
            <w:r>
              <w:rPr>
                <w:rStyle w:val="IndexLink"/>
              </w:rPr>
              <w:t>52</w:t>
            </w:r>
          </w:hyperlink>
        </w:p>
        <w:p>
          <w:pPr>
            <w:pStyle w:val="Contents2"/>
            <w:tabs>
              <w:tab w:val="clear" w:pos="8743"/>
              <w:tab w:val="right" w:pos="9026" w:leader="dot"/>
            </w:tabs>
            <w:rPr/>
          </w:pPr>
          <w:hyperlink w:anchor="__RefHeading___Toc1590511_237004111">
            <w:r>
              <w:rPr>
                <w:webHidden/>
                <w:rStyle w:val="IndexLink"/>
                <w:rtl w:val="true"/>
              </w:rPr>
              <w:t>باب بيان النحو وأصل وضعه</w:t>
            </w:r>
            <w:r>
              <w:rPr>
                <w:rStyle w:val="IndexLink"/>
                <w:rtl w:val="true"/>
              </w:rPr>
              <w:tab/>
            </w:r>
            <w:r>
              <w:rPr>
                <w:rStyle w:val="IndexLink"/>
              </w:rPr>
              <w:t>53</w:t>
            </w:r>
          </w:hyperlink>
        </w:p>
        <w:p>
          <w:pPr>
            <w:pStyle w:val="Contents2"/>
            <w:tabs>
              <w:tab w:val="clear" w:pos="8743"/>
              <w:tab w:val="right" w:pos="9026" w:leader="dot"/>
            </w:tabs>
            <w:rPr/>
          </w:pPr>
          <w:hyperlink w:anchor="__RefHeading___Toc1590513_237004111">
            <w:r>
              <w:rPr>
                <w:webHidden/>
                <w:rStyle w:val="IndexLink"/>
                <w:rtl w:val="true"/>
              </w:rPr>
              <w:t>باب القول في الكلام</w:t>
            </w:r>
            <w:r>
              <w:rPr>
                <w:rStyle w:val="IndexLink"/>
                <w:rtl w:val="true"/>
              </w:rPr>
              <w:tab/>
            </w:r>
            <w:r>
              <w:rPr>
                <w:rStyle w:val="IndexLink"/>
              </w:rPr>
              <w:t>53</w:t>
            </w:r>
          </w:hyperlink>
        </w:p>
        <w:p>
          <w:pPr>
            <w:pStyle w:val="Contents2"/>
            <w:tabs>
              <w:tab w:val="clear" w:pos="8743"/>
              <w:tab w:val="right" w:pos="9026" w:leader="dot"/>
            </w:tabs>
            <w:rPr/>
          </w:pPr>
          <w:hyperlink w:anchor="__RefHeading___Toc1590515_237004111">
            <w:r>
              <w:rPr>
                <w:webHidden/>
                <w:rStyle w:val="IndexLink"/>
                <w:rtl w:val="true"/>
              </w:rPr>
              <w:t>باب أقسام الكلم</w:t>
            </w:r>
            <w:r>
              <w:rPr>
                <w:rStyle w:val="IndexLink"/>
                <w:rtl w:val="true"/>
              </w:rPr>
              <w:tab/>
            </w:r>
            <w:r>
              <w:rPr>
                <w:rStyle w:val="IndexLink"/>
              </w:rPr>
              <w:t>55</w:t>
            </w:r>
          </w:hyperlink>
        </w:p>
        <w:p>
          <w:pPr>
            <w:pStyle w:val="Contents2"/>
            <w:tabs>
              <w:tab w:val="clear" w:pos="8743"/>
              <w:tab w:val="right" w:pos="9026" w:leader="dot"/>
            </w:tabs>
            <w:rPr/>
          </w:pPr>
          <w:hyperlink w:anchor="__RefHeading___Toc1590517_237004111">
            <w:r>
              <w:rPr>
                <w:webHidden/>
                <w:rStyle w:val="IndexLink"/>
                <w:rtl w:val="true"/>
              </w:rPr>
              <w:t>باب الإعراب والبناء</w:t>
            </w:r>
            <w:r>
              <w:rPr>
                <w:rStyle w:val="IndexLink"/>
                <w:rtl w:val="true"/>
              </w:rPr>
              <w:tab/>
            </w:r>
            <w:r>
              <w:rPr>
                <w:rStyle w:val="IndexLink"/>
              </w:rPr>
              <w:t>63</w:t>
            </w:r>
          </w:hyperlink>
        </w:p>
        <w:p>
          <w:pPr>
            <w:pStyle w:val="Contents2"/>
            <w:tabs>
              <w:tab w:val="clear" w:pos="8743"/>
              <w:tab w:val="right" w:pos="9026" w:leader="dot"/>
            </w:tabs>
            <w:rPr/>
          </w:pPr>
          <w:hyperlink w:anchor="__RefHeading___Toc1590519_237004111">
            <w:r>
              <w:rPr>
                <w:webHidden/>
                <w:rStyle w:val="IndexLink"/>
                <w:rtl w:val="true"/>
              </w:rPr>
              <w:t>باب البناء</w:t>
            </w:r>
            <w:r>
              <w:rPr>
                <w:rStyle w:val="IndexLink"/>
                <w:rtl w:val="true"/>
              </w:rPr>
              <w:tab/>
            </w:r>
            <w:r>
              <w:rPr>
                <w:rStyle w:val="IndexLink"/>
              </w:rPr>
              <w:t>72</w:t>
            </w:r>
          </w:hyperlink>
        </w:p>
        <w:p>
          <w:pPr>
            <w:pStyle w:val="Contents2"/>
            <w:tabs>
              <w:tab w:val="clear" w:pos="8743"/>
              <w:tab w:val="right" w:pos="9026" w:leader="dot"/>
            </w:tabs>
            <w:rPr/>
          </w:pPr>
          <w:hyperlink w:anchor="__RefHeading___Toc1590521_237004111">
            <w:r>
              <w:rPr>
                <w:webHidden/>
                <w:rStyle w:val="IndexLink"/>
                <w:rtl w:val="true"/>
              </w:rPr>
              <w:t>باب المعرب والمبنيّ</w:t>
            </w:r>
            <w:r>
              <w:rPr>
                <w:rStyle w:val="IndexLink"/>
                <w:rtl w:val="true"/>
              </w:rPr>
              <w:tab/>
            </w:r>
            <w:r>
              <w:rPr>
                <w:rStyle w:val="IndexLink"/>
              </w:rPr>
              <w:t>72</w:t>
            </w:r>
          </w:hyperlink>
        </w:p>
        <w:p>
          <w:pPr>
            <w:pStyle w:val="Contents2"/>
            <w:tabs>
              <w:tab w:val="clear" w:pos="8743"/>
              <w:tab w:val="right" w:pos="9026" w:leader="dot"/>
            </w:tabs>
            <w:rPr/>
          </w:pPr>
          <w:hyperlink w:anchor="__RefHeading___Toc1590523_237004111">
            <w:r>
              <w:rPr>
                <w:webHidden/>
                <w:rStyle w:val="IndexLink"/>
                <w:rtl w:val="true"/>
              </w:rPr>
              <w:t>باب الاسم الصحيح</w:t>
            </w:r>
            <w:r>
              <w:rPr>
                <w:rStyle w:val="IndexLink"/>
                <w:rtl w:val="true"/>
              </w:rPr>
              <w:tab/>
            </w:r>
            <w:r>
              <w:rPr>
                <w:rStyle w:val="IndexLink"/>
              </w:rPr>
              <w:t>76</w:t>
            </w:r>
          </w:hyperlink>
        </w:p>
        <w:p>
          <w:pPr>
            <w:pStyle w:val="Contents2"/>
            <w:tabs>
              <w:tab w:val="clear" w:pos="8743"/>
              <w:tab w:val="right" w:pos="9026" w:leader="dot"/>
            </w:tabs>
            <w:rPr/>
          </w:pPr>
          <w:hyperlink w:anchor="__RefHeading___Toc1590525_237004111">
            <w:r>
              <w:rPr>
                <w:webHidden/>
                <w:rStyle w:val="IndexLink"/>
                <w:rtl w:val="true"/>
              </w:rPr>
              <w:t>باب الاسم المعتلّ</w:t>
            </w:r>
            <w:r>
              <w:rPr>
                <w:rStyle w:val="IndexLink"/>
                <w:rtl w:val="true"/>
              </w:rPr>
              <w:tab/>
            </w:r>
            <w:r>
              <w:rPr>
                <w:rStyle w:val="IndexLink"/>
              </w:rPr>
              <w:t>82</w:t>
            </w:r>
          </w:hyperlink>
        </w:p>
        <w:p>
          <w:pPr>
            <w:pStyle w:val="Contents2"/>
            <w:tabs>
              <w:tab w:val="clear" w:pos="8743"/>
              <w:tab w:val="right" w:pos="9026" w:leader="dot"/>
            </w:tabs>
            <w:rPr/>
          </w:pPr>
          <w:hyperlink w:anchor="__RefHeading___Toc1590527_237004111">
            <w:r>
              <w:rPr>
                <w:webHidden/>
                <w:rStyle w:val="IndexLink"/>
                <w:rtl w:val="true"/>
              </w:rPr>
              <w:t>باب الأسماء الستة</w:t>
            </w:r>
            <w:r>
              <w:rPr>
                <w:rStyle w:val="IndexLink"/>
                <w:rtl w:val="true"/>
              </w:rPr>
              <w:tab/>
            </w:r>
            <w:r>
              <w:rPr>
                <w:rStyle w:val="IndexLink"/>
              </w:rPr>
              <w:t>88</w:t>
            </w:r>
          </w:hyperlink>
        </w:p>
        <w:p>
          <w:pPr>
            <w:pStyle w:val="Contents2"/>
            <w:tabs>
              <w:tab w:val="clear" w:pos="8743"/>
              <w:tab w:val="right" w:pos="9026" w:leader="dot"/>
            </w:tabs>
            <w:rPr/>
          </w:pPr>
          <w:hyperlink w:anchor="__RefHeading___Toc1590529_237004111">
            <w:r>
              <w:rPr>
                <w:webHidden/>
                <w:rStyle w:val="IndexLink"/>
                <w:rtl w:val="true"/>
              </w:rPr>
              <w:t>باب التثنية والجمع</w:t>
            </w:r>
            <w:r>
              <w:rPr>
                <w:rStyle w:val="IndexLink"/>
                <w:rtl w:val="true"/>
              </w:rPr>
              <w:tab/>
            </w:r>
            <w:r>
              <w:rPr>
                <w:rStyle w:val="IndexLink"/>
              </w:rPr>
              <w:t>92</w:t>
            </w:r>
          </w:hyperlink>
        </w:p>
        <w:p>
          <w:pPr>
            <w:pStyle w:val="Contents2"/>
            <w:tabs>
              <w:tab w:val="clear" w:pos="8743"/>
              <w:tab w:val="right" w:pos="9026" w:leader="dot"/>
            </w:tabs>
            <w:rPr/>
          </w:pPr>
          <w:hyperlink w:anchor="__RefHeading___Toc1590531_237004111">
            <w:r>
              <w:rPr>
                <w:webHidden/>
                <w:rStyle w:val="IndexLink"/>
                <w:rtl w:val="true"/>
              </w:rPr>
              <w:t>باب الجمع</w:t>
            </w:r>
            <w:r>
              <w:rPr>
                <w:rStyle w:val="IndexLink"/>
                <w:rtl w:val="true"/>
              </w:rPr>
              <w:tab/>
            </w:r>
            <w:r>
              <w:rPr>
                <w:rStyle w:val="IndexLink"/>
              </w:rPr>
              <w:t>102</w:t>
            </w:r>
          </w:hyperlink>
        </w:p>
        <w:p>
          <w:pPr>
            <w:pStyle w:val="Contents2"/>
            <w:tabs>
              <w:tab w:val="clear" w:pos="8743"/>
              <w:tab w:val="right" w:pos="9026" w:leader="dot"/>
            </w:tabs>
            <w:rPr/>
          </w:pPr>
          <w:hyperlink w:anchor="__RefHeading___Toc1590533_237004111">
            <w:r>
              <w:rPr>
                <w:webHidden/>
                <w:rStyle w:val="IndexLink"/>
                <w:rtl w:val="true"/>
              </w:rPr>
              <w:t>باب جمع التأنيث</w:t>
            </w:r>
            <w:r>
              <w:rPr>
                <w:rStyle w:val="IndexLink"/>
                <w:rtl w:val="true"/>
              </w:rPr>
              <w:tab/>
            </w:r>
            <w:r>
              <w:rPr>
                <w:rStyle w:val="IndexLink"/>
              </w:rPr>
              <w:t>106</w:t>
            </w:r>
          </w:hyperlink>
        </w:p>
        <w:p>
          <w:pPr>
            <w:pStyle w:val="Contents2"/>
            <w:tabs>
              <w:tab w:val="clear" w:pos="8743"/>
              <w:tab w:val="right" w:pos="9026" w:leader="dot"/>
            </w:tabs>
            <w:rPr/>
          </w:pPr>
          <w:hyperlink w:anchor="__RefHeading___Toc1590535_237004111">
            <w:r>
              <w:rPr>
                <w:webHidden/>
                <w:rStyle w:val="IndexLink"/>
                <w:rtl w:val="true"/>
              </w:rPr>
              <w:t>باب ذكر الأسماء المرفوعة</w:t>
            </w:r>
            <w:r>
              <w:rPr>
                <w:rStyle w:val="IndexLink"/>
                <w:rtl w:val="true"/>
              </w:rPr>
              <w:tab/>
            </w:r>
            <w:r>
              <w:rPr>
                <w:rStyle w:val="IndexLink"/>
              </w:rPr>
              <w:t>111</w:t>
            </w:r>
          </w:hyperlink>
        </w:p>
        <w:p>
          <w:pPr>
            <w:pStyle w:val="Contents3"/>
            <w:tabs>
              <w:tab w:val="clear" w:pos="8459"/>
              <w:tab w:val="right" w:pos="9026" w:leader="dot"/>
            </w:tabs>
            <w:rPr/>
          </w:pPr>
          <w:hyperlink w:anchor="__RefHeading___Toc1590537_237004111">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590539_237004111">
            <w:r>
              <w:rPr>
                <w:webHidden/>
                <w:rStyle w:val="IndexLink"/>
                <w:rtl w:val="true"/>
              </w:rPr>
              <w:t>فصل فيما يسدّ مسدّ الخبر</w:t>
            </w:r>
            <w:r>
              <w:rPr>
                <w:rStyle w:val="IndexLink"/>
                <w:rtl w:val="true"/>
              </w:rPr>
              <w:tab/>
            </w:r>
            <w:r>
              <w:rPr>
                <w:rStyle w:val="IndexLink"/>
              </w:rPr>
              <w:t>125</w:t>
            </w:r>
          </w:hyperlink>
        </w:p>
        <w:p>
          <w:pPr>
            <w:pStyle w:val="Contents2"/>
            <w:tabs>
              <w:tab w:val="clear" w:pos="8743"/>
              <w:tab w:val="right" w:pos="9026" w:leader="dot"/>
            </w:tabs>
            <w:rPr/>
          </w:pPr>
          <w:hyperlink w:anchor="__RefHeading___Toc1590541_237004111">
            <w:r>
              <w:rPr>
                <w:webHidden/>
                <w:rStyle w:val="IndexLink"/>
                <w:rtl w:val="true"/>
              </w:rPr>
              <w:t>باب الفاعل</w:t>
            </w:r>
            <w:r>
              <w:rPr>
                <w:rStyle w:val="IndexLink"/>
                <w:rtl w:val="true"/>
              </w:rPr>
              <w:tab/>
            </w:r>
            <w:r>
              <w:rPr>
                <w:rStyle w:val="IndexLink"/>
              </w:rPr>
              <w:t>127</w:t>
            </w:r>
          </w:hyperlink>
        </w:p>
        <w:p>
          <w:pPr>
            <w:pStyle w:val="Contents2"/>
            <w:tabs>
              <w:tab w:val="clear" w:pos="8743"/>
              <w:tab w:val="right" w:pos="9026" w:leader="dot"/>
            </w:tabs>
            <w:rPr/>
          </w:pPr>
          <w:hyperlink w:anchor="__RefHeading___Toc1590543_237004111">
            <w:r>
              <w:rPr>
                <w:webHidden/>
                <w:rStyle w:val="IndexLink"/>
                <w:rtl w:val="true"/>
              </w:rPr>
              <w:t>باب ما لم يسمّ فاعله</w:t>
            </w:r>
            <w:r>
              <w:rPr>
                <w:rStyle w:val="IndexLink"/>
                <w:rtl w:val="true"/>
              </w:rPr>
              <w:tab/>
            </w:r>
            <w:r>
              <w:rPr>
                <w:rStyle w:val="IndexLink"/>
              </w:rPr>
              <w:t>133</w:t>
            </w:r>
          </w:hyperlink>
        </w:p>
        <w:p>
          <w:pPr>
            <w:pStyle w:val="Contents3"/>
            <w:tabs>
              <w:tab w:val="clear" w:pos="8459"/>
              <w:tab w:val="right" w:pos="9026" w:leader="dot"/>
            </w:tabs>
            <w:rPr/>
          </w:pPr>
          <w:hyperlink w:anchor="__RefHeading___Toc1590545_237004111">
            <w:r>
              <w:rPr>
                <w:webHidden/>
                <w:rStyle w:val="IndexLink"/>
                <w:rtl w:val="true"/>
              </w:rPr>
              <w:t>إنّما حذف الفاعل لخمسة أوجه</w:t>
            </w:r>
            <w:r>
              <w:rPr>
                <w:rStyle w:val="IndexLink"/>
                <w:rtl w:val="true"/>
              </w:rPr>
              <w:tab/>
            </w:r>
            <w:r>
              <w:rPr>
                <w:rStyle w:val="IndexLink"/>
              </w:rPr>
              <w:t>133</w:t>
            </w:r>
          </w:hyperlink>
        </w:p>
        <w:p>
          <w:pPr>
            <w:pStyle w:val="Contents2"/>
            <w:tabs>
              <w:tab w:val="clear" w:pos="8743"/>
              <w:tab w:val="right" w:pos="9026" w:leader="dot"/>
            </w:tabs>
            <w:rPr/>
          </w:pPr>
          <w:hyperlink w:anchor="__RefHeading___Toc1590547_237004111">
            <w:r>
              <w:rPr>
                <w:webHidden/>
                <w:rStyle w:val="IndexLink"/>
                <w:rtl w:val="true"/>
              </w:rPr>
              <w:t>باب كان وأخواتها</w:t>
            </w:r>
            <w:r>
              <w:rPr>
                <w:rStyle w:val="IndexLink"/>
                <w:rtl w:val="true"/>
              </w:rPr>
              <w:tab/>
            </w:r>
            <w:r>
              <w:rPr>
                <w:rStyle w:val="IndexLink"/>
              </w:rPr>
              <w:t>137</w:t>
            </w:r>
          </w:hyperlink>
        </w:p>
        <w:p>
          <w:pPr>
            <w:pStyle w:val="Contents2"/>
            <w:tabs>
              <w:tab w:val="clear" w:pos="8743"/>
              <w:tab w:val="right" w:pos="9026" w:leader="dot"/>
            </w:tabs>
            <w:rPr/>
          </w:pPr>
          <w:hyperlink w:anchor="__RefHeading___Toc1590549_237004111">
            <w:r>
              <w:rPr>
                <w:webHidden/>
                <w:rStyle w:val="IndexLink"/>
                <w:rtl w:val="true"/>
              </w:rPr>
              <w:t xml:space="preserve">باب </w:t>
            </w:r>
            <w:r>
              <w:rPr>
                <w:rStyle w:val="IndexLink"/>
                <w:rtl w:val="true"/>
              </w:rPr>
              <w:t>(</w:t>
            </w:r>
            <w:r>
              <w:rPr>
                <w:rStyle w:val="IndexLink"/>
                <w:rtl w:val="true"/>
              </w:rPr>
              <w:t>ما</w:t>
            </w:r>
            <w:r>
              <w:rPr>
                <w:rStyle w:val="IndexLink"/>
                <w:rtl w:val="true"/>
              </w:rPr>
              <w:t>)</w:t>
              <w:tab/>
            </w:r>
            <w:r>
              <w:rPr>
                <w:rStyle w:val="IndexLink"/>
              </w:rPr>
              <w:t>146</w:t>
            </w:r>
          </w:hyperlink>
        </w:p>
        <w:p>
          <w:pPr>
            <w:pStyle w:val="Contents2"/>
            <w:tabs>
              <w:tab w:val="clear" w:pos="8743"/>
              <w:tab w:val="right" w:pos="9026" w:leader="dot"/>
            </w:tabs>
            <w:rPr/>
          </w:pPr>
          <w:hyperlink w:anchor="__RefHeading___Toc1590551_237004111">
            <w:r>
              <w:rPr>
                <w:webHidden/>
                <w:rStyle w:val="IndexLink"/>
                <w:rtl w:val="true"/>
              </w:rPr>
              <w:t>باب نعم وبئس</w:t>
            </w:r>
            <w:r>
              <w:rPr>
                <w:rStyle w:val="IndexLink"/>
                <w:rtl w:val="true"/>
              </w:rPr>
              <w:tab/>
            </w:r>
            <w:r>
              <w:rPr>
                <w:rStyle w:val="IndexLink"/>
              </w:rPr>
              <w:t>151</w:t>
            </w:r>
          </w:hyperlink>
        </w:p>
        <w:p>
          <w:pPr>
            <w:pStyle w:val="Contents2"/>
            <w:tabs>
              <w:tab w:val="clear" w:pos="8743"/>
              <w:tab w:val="right" w:pos="9026" w:leader="dot"/>
            </w:tabs>
            <w:rPr/>
          </w:pPr>
          <w:hyperlink w:anchor="__RefHeading___Toc1590553_237004111">
            <w:r>
              <w:rPr>
                <w:webHidden/>
                <w:rStyle w:val="IndexLink"/>
                <w:rtl w:val="true"/>
              </w:rPr>
              <w:t>باب حبّذا</w:t>
            </w:r>
            <w:r>
              <w:rPr>
                <w:rStyle w:val="IndexLink"/>
                <w:rtl w:val="true"/>
              </w:rPr>
              <w:tab/>
            </w:r>
            <w:r>
              <w:rPr>
                <w:rStyle w:val="IndexLink"/>
              </w:rPr>
              <w:t>157</w:t>
            </w:r>
          </w:hyperlink>
        </w:p>
        <w:p>
          <w:pPr>
            <w:pStyle w:val="Contents2"/>
            <w:tabs>
              <w:tab w:val="clear" w:pos="8743"/>
              <w:tab w:val="right" w:pos="9026" w:leader="dot"/>
            </w:tabs>
            <w:rPr/>
          </w:pPr>
          <w:hyperlink w:anchor="__RefHeading___Toc1590555_237004111">
            <w:r>
              <w:rPr>
                <w:webHidden/>
                <w:rStyle w:val="IndexLink"/>
                <w:rtl w:val="true"/>
              </w:rPr>
              <w:t>باب عسى</w:t>
            </w:r>
            <w:r>
              <w:rPr>
                <w:rStyle w:val="IndexLink"/>
                <w:rtl w:val="true"/>
              </w:rPr>
              <w:tab/>
            </w:r>
            <w:r>
              <w:rPr>
                <w:rStyle w:val="IndexLink"/>
              </w:rPr>
              <w:t>160</w:t>
            </w:r>
          </w:hyperlink>
        </w:p>
        <w:p>
          <w:pPr>
            <w:pStyle w:val="Contents2"/>
            <w:tabs>
              <w:tab w:val="clear" w:pos="8743"/>
              <w:tab w:val="right" w:pos="9026" w:leader="dot"/>
            </w:tabs>
            <w:rPr/>
          </w:pPr>
          <w:hyperlink w:anchor="__RefHeading___Toc1590557_237004111">
            <w:r>
              <w:rPr>
                <w:webHidden/>
                <w:rStyle w:val="IndexLink"/>
                <w:rtl w:val="true"/>
              </w:rPr>
              <w:t>باب التّعجّب</w:t>
            </w:r>
            <w:r>
              <w:rPr>
                <w:rStyle w:val="IndexLink"/>
                <w:rtl w:val="true"/>
              </w:rPr>
              <w:tab/>
            </w:r>
            <w:r>
              <w:rPr>
                <w:rStyle w:val="IndexLink"/>
              </w:rPr>
              <w:t>164</w:t>
            </w:r>
          </w:hyperlink>
        </w:p>
        <w:p>
          <w:pPr>
            <w:pStyle w:val="Contents2"/>
            <w:tabs>
              <w:tab w:val="clear" w:pos="8743"/>
              <w:tab w:val="right" w:pos="9026" w:leader="dot"/>
            </w:tabs>
            <w:rPr/>
          </w:pPr>
          <w:hyperlink w:anchor="__RefHeading___Toc1590559_237004111">
            <w:r>
              <w:rPr>
                <w:webHidden/>
                <w:rStyle w:val="IndexLink"/>
                <w:rtl w:val="true"/>
              </w:rPr>
              <w:t>باب إنّ وأخواتها</w:t>
            </w:r>
            <w:r>
              <w:rPr>
                <w:rStyle w:val="IndexLink"/>
                <w:rtl w:val="true"/>
              </w:rPr>
              <w:tab/>
            </w:r>
            <w:r>
              <w:rPr>
                <w:rStyle w:val="IndexLink"/>
              </w:rPr>
              <w:t>169</w:t>
            </w:r>
          </w:hyperlink>
        </w:p>
        <w:p>
          <w:pPr>
            <w:pStyle w:val="Contents2"/>
            <w:tabs>
              <w:tab w:val="clear" w:pos="8743"/>
              <w:tab w:val="right" w:pos="9026" w:leader="dot"/>
            </w:tabs>
            <w:rPr/>
          </w:pPr>
          <w:hyperlink w:anchor="__RefHeading___Toc1590561_237004111">
            <w:r>
              <w:rPr>
                <w:webHidden/>
                <w:rStyle w:val="IndexLink"/>
                <w:rtl w:val="true"/>
              </w:rPr>
              <w:t>باب الفرق بين إن المفتوحة والمكسورة</w:t>
            </w:r>
            <w:r>
              <w:rPr>
                <w:rStyle w:val="IndexLink"/>
                <w:rtl w:val="true"/>
              </w:rPr>
              <w:tab/>
            </w:r>
            <w:r>
              <w:rPr>
                <w:rStyle w:val="IndexLink"/>
              </w:rPr>
              <w:t>183</w:t>
            </w:r>
          </w:hyperlink>
        </w:p>
        <w:p>
          <w:pPr>
            <w:pStyle w:val="Contents2"/>
            <w:tabs>
              <w:tab w:val="clear" w:pos="8743"/>
              <w:tab w:val="right" w:pos="9026" w:leader="dot"/>
            </w:tabs>
            <w:rPr/>
          </w:pPr>
          <w:hyperlink w:anchor="__RefHeading___Toc1590563_237004111">
            <w:r>
              <w:rPr>
                <w:webHidden/>
                <w:rStyle w:val="IndexLink"/>
                <w:rtl w:val="true"/>
              </w:rPr>
              <w:t xml:space="preserve">باب </w:t>
            </w:r>
            <w:r>
              <w:rPr>
                <w:rStyle w:val="IndexLink"/>
                <w:rtl w:val="true"/>
              </w:rPr>
              <w:t>(</w:t>
            </w:r>
            <w:r>
              <w:rPr>
                <w:rStyle w:val="IndexLink"/>
                <w:rtl w:val="true"/>
              </w:rPr>
              <w:t>لا</w:t>
            </w:r>
            <w:r>
              <w:rPr>
                <w:rStyle w:val="IndexLink"/>
                <w:rtl w:val="true"/>
              </w:rPr>
              <w:t>)</w:t>
              <w:tab/>
            </w:r>
            <w:r>
              <w:rPr>
                <w:rStyle w:val="IndexLink"/>
              </w:rPr>
              <w:t>187</w:t>
            </w:r>
          </w:hyperlink>
        </w:p>
        <w:p>
          <w:pPr>
            <w:pStyle w:val="Contents2"/>
            <w:tabs>
              <w:tab w:val="clear" w:pos="8743"/>
              <w:tab w:val="right" w:pos="9026" w:leader="dot"/>
            </w:tabs>
            <w:rPr/>
          </w:pPr>
          <w:hyperlink w:anchor="__RefHeading___Toc1590565_237004111">
            <w:r>
              <w:rPr>
                <w:webHidden/>
                <w:rStyle w:val="IndexLink"/>
                <w:rtl w:val="true"/>
              </w:rPr>
              <w:t>باب ظنّ وأخواتها</w:t>
            </w:r>
            <w:r>
              <w:rPr>
                <w:rStyle w:val="IndexLink"/>
                <w:rtl w:val="true"/>
              </w:rPr>
              <w:tab/>
            </w:r>
            <w:r>
              <w:rPr>
                <w:rStyle w:val="IndexLink"/>
              </w:rPr>
              <w:t>204</w:t>
            </w:r>
          </w:hyperlink>
        </w:p>
        <w:p>
          <w:pPr>
            <w:pStyle w:val="Contents2"/>
            <w:tabs>
              <w:tab w:val="clear" w:pos="8743"/>
              <w:tab w:val="right" w:pos="9026" w:leader="dot"/>
            </w:tabs>
            <w:rPr/>
          </w:pPr>
          <w:hyperlink w:anchor="__RefHeading___Toc1590567_237004111">
            <w:r>
              <w:rPr>
                <w:webHidden/>
                <w:rStyle w:val="IndexLink"/>
                <w:rtl w:val="true"/>
              </w:rPr>
              <w:t>باب ما يتعدّى إلى ثلاثة مفعولين</w:t>
            </w:r>
            <w:r>
              <w:rPr>
                <w:rStyle w:val="IndexLink"/>
                <w:rtl w:val="true"/>
              </w:rPr>
              <w:tab/>
            </w:r>
            <w:r>
              <w:rPr>
                <w:rStyle w:val="IndexLink"/>
              </w:rPr>
              <w:t>212</w:t>
            </w:r>
          </w:hyperlink>
        </w:p>
        <w:p>
          <w:pPr>
            <w:pStyle w:val="Contents2"/>
            <w:tabs>
              <w:tab w:val="clear" w:pos="8743"/>
              <w:tab w:val="right" w:pos="9026" w:leader="dot"/>
            </w:tabs>
            <w:rPr/>
          </w:pPr>
          <w:hyperlink w:anchor="__RefHeading___Toc1590569_237004111">
            <w:r>
              <w:rPr>
                <w:webHidden/>
                <w:rStyle w:val="IndexLink"/>
                <w:rtl w:val="true"/>
              </w:rPr>
              <w:t>باب المصدر</w:t>
            </w:r>
            <w:r>
              <w:rPr>
                <w:rStyle w:val="IndexLink"/>
                <w:rtl w:val="true"/>
              </w:rPr>
              <w:tab/>
            </w:r>
            <w:r>
              <w:rPr>
                <w:rStyle w:val="IndexLink"/>
              </w:rPr>
              <w:t>215</w:t>
            </w:r>
          </w:hyperlink>
        </w:p>
        <w:p>
          <w:pPr>
            <w:pStyle w:val="Contents2"/>
            <w:tabs>
              <w:tab w:val="clear" w:pos="8743"/>
              <w:tab w:val="right" w:pos="9026" w:leader="dot"/>
            </w:tabs>
            <w:rPr/>
          </w:pPr>
          <w:hyperlink w:anchor="__RefHeading___Toc1590571_237004111">
            <w:r>
              <w:rPr>
                <w:webHidden/>
                <w:rStyle w:val="IndexLink"/>
                <w:rtl w:val="true"/>
              </w:rPr>
              <w:t>باب المفعول به</w:t>
            </w:r>
            <w:r>
              <w:rPr>
                <w:rStyle w:val="IndexLink"/>
                <w:rtl w:val="true"/>
              </w:rPr>
              <w:tab/>
            </w:r>
            <w:r>
              <w:rPr>
                <w:rStyle w:val="IndexLink"/>
              </w:rPr>
              <w:t>221</w:t>
            </w:r>
          </w:hyperlink>
        </w:p>
        <w:p>
          <w:pPr>
            <w:pStyle w:val="Contents2"/>
            <w:tabs>
              <w:tab w:val="clear" w:pos="8743"/>
              <w:tab w:val="right" w:pos="9026" w:leader="dot"/>
            </w:tabs>
            <w:rPr/>
          </w:pPr>
          <w:hyperlink w:anchor="__RefHeading___Toc1590573_237004111">
            <w:r>
              <w:rPr>
                <w:webHidden/>
                <w:rStyle w:val="IndexLink"/>
                <w:rtl w:val="true"/>
              </w:rPr>
              <w:t>باب المفعول فيه</w:t>
            </w:r>
            <w:r>
              <w:rPr>
                <w:rStyle w:val="IndexLink"/>
                <w:rtl w:val="true"/>
              </w:rPr>
              <w:tab/>
            </w:r>
            <w:r>
              <w:rPr>
                <w:rStyle w:val="IndexLink"/>
              </w:rPr>
              <w:t>223</w:t>
            </w:r>
          </w:hyperlink>
        </w:p>
        <w:p>
          <w:pPr>
            <w:pStyle w:val="Contents2"/>
            <w:tabs>
              <w:tab w:val="clear" w:pos="8743"/>
              <w:tab w:val="right" w:pos="9026" w:leader="dot"/>
            </w:tabs>
            <w:rPr/>
          </w:pPr>
          <w:hyperlink w:anchor="__RefHeading___Toc1590575_237004111">
            <w:r>
              <w:rPr>
                <w:webHidden/>
                <w:rStyle w:val="IndexLink"/>
                <w:rtl w:val="true"/>
              </w:rPr>
              <w:t>باب المفعول له</w:t>
            </w:r>
            <w:r>
              <w:rPr>
                <w:rStyle w:val="IndexLink"/>
                <w:rtl w:val="true"/>
              </w:rPr>
              <w:tab/>
            </w:r>
            <w:r>
              <w:rPr>
                <w:rStyle w:val="IndexLink"/>
              </w:rPr>
              <w:t>226</w:t>
            </w:r>
          </w:hyperlink>
        </w:p>
        <w:p>
          <w:pPr>
            <w:pStyle w:val="Contents2"/>
            <w:tabs>
              <w:tab w:val="clear" w:pos="8743"/>
              <w:tab w:val="right" w:pos="9026" w:leader="dot"/>
            </w:tabs>
            <w:rPr/>
          </w:pPr>
          <w:hyperlink w:anchor="__RefHeading___Toc1590577_237004111">
            <w:r>
              <w:rPr>
                <w:webHidden/>
                <w:rStyle w:val="IndexLink"/>
                <w:rtl w:val="true"/>
              </w:rPr>
              <w:t>باب المفعول معه</w:t>
            </w:r>
            <w:r>
              <w:rPr>
                <w:rStyle w:val="IndexLink"/>
                <w:rtl w:val="true"/>
              </w:rPr>
              <w:tab/>
            </w:r>
            <w:r>
              <w:rPr>
                <w:rStyle w:val="IndexLink"/>
              </w:rPr>
              <w:t>227</w:t>
            </w:r>
          </w:hyperlink>
        </w:p>
        <w:p>
          <w:pPr>
            <w:pStyle w:val="Contents2"/>
            <w:tabs>
              <w:tab w:val="clear" w:pos="8743"/>
              <w:tab w:val="right" w:pos="9026" w:leader="dot"/>
            </w:tabs>
            <w:rPr/>
          </w:pPr>
          <w:hyperlink w:anchor="__RefHeading___Toc1590579_237004111">
            <w:r>
              <w:rPr>
                <w:webHidden/>
                <w:rStyle w:val="IndexLink"/>
                <w:rtl w:val="true"/>
              </w:rPr>
              <w:t>باب الحال</w:t>
            </w:r>
            <w:r>
              <w:rPr>
                <w:rStyle w:val="IndexLink"/>
                <w:rtl w:val="true"/>
              </w:rPr>
              <w:tab/>
            </w:r>
            <w:r>
              <w:rPr>
                <w:rStyle w:val="IndexLink"/>
              </w:rPr>
              <w:t>229</w:t>
            </w:r>
          </w:hyperlink>
        </w:p>
        <w:p>
          <w:pPr>
            <w:pStyle w:val="Contents2"/>
            <w:tabs>
              <w:tab w:val="clear" w:pos="8743"/>
              <w:tab w:val="right" w:pos="9026" w:leader="dot"/>
            </w:tabs>
            <w:rPr/>
          </w:pPr>
          <w:hyperlink w:anchor="__RefHeading___Toc1590581_237004111">
            <w:r>
              <w:rPr>
                <w:webHidden/>
                <w:rStyle w:val="IndexLink"/>
                <w:rtl w:val="true"/>
              </w:rPr>
              <w:t>باب التمييز</w:t>
            </w:r>
            <w:r>
              <w:rPr>
                <w:rStyle w:val="IndexLink"/>
                <w:rtl w:val="true"/>
              </w:rPr>
              <w:tab/>
            </w:r>
            <w:r>
              <w:rPr>
                <w:rStyle w:val="IndexLink"/>
              </w:rPr>
              <w:t>238</w:t>
            </w:r>
          </w:hyperlink>
        </w:p>
        <w:p>
          <w:pPr>
            <w:pStyle w:val="Contents2"/>
            <w:tabs>
              <w:tab w:val="clear" w:pos="8743"/>
              <w:tab w:val="right" w:pos="9026" w:leader="dot"/>
            </w:tabs>
            <w:rPr/>
          </w:pPr>
          <w:hyperlink w:anchor="__RefHeading___Toc1590583_237004111">
            <w:r>
              <w:rPr>
                <w:webHidden/>
                <w:rStyle w:val="IndexLink"/>
                <w:rtl w:val="true"/>
              </w:rPr>
              <w:t>باب الاستثناء</w:t>
            </w:r>
            <w:r>
              <w:rPr>
                <w:rStyle w:val="IndexLink"/>
                <w:rtl w:val="true"/>
              </w:rPr>
              <w:tab/>
            </w:r>
            <w:r>
              <w:rPr>
                <w:rStyle w:val="IndexLink"/>
              </w:rPr>
              <w:t>243</w:t>
            </w:r>
          </w:hyperlink>
        </w:p>
        <w:p>
          <w:pPr>
            <w:pStyle w:val="Contents2"/>
            <w:tabs>
              <w:tab w:val="clear" w:pos="8743"/>
              <w:tab w:val="right" w:pos="9026" w:leader="dot"/>
            </w:tabs>
            <w:rPr/>
          </w:pPr>
          <w:hyperlink w:anchor="__RefHeading___Toc1590585_237004111">
            <w:r>
              <w:rPr>
                <w:webHidden/>
                <w:rStyle w:val="IndexLink"/>
                <w:rtl w:val="true"/>
              </w:rPr>
              <w:t xml:space="preserve">باب </w:t>
            </w:r>
            <w:r>
              <w:rPr>
                <w:rStyle w:val="IndexLink"/>
                <w:rtl w:val="true"/>
              </w:rPr>
              <w:t>(</w:t>
            </w:r>
            <w:r>
              <w:rPr>
                <w:rStyle w:val="IndexLink"/>
                <w:rtl w:val="true"/>
              </w:rPr>
              <w:t>كم</w:t>
            </w:r>
            <w:r>
              <w:rPr>
                <w:rStyle w:val="IndexLink"/>
                <w:rtl w:val="true"/>
              </w:rPr>
              <w:t>)</w:t>
              <w:tab/>
            </w:r>
            <w:r>
              <w:rPr>
                <w:rStyle w:val="IndexLink"/>
              </w:rPr>
              <w:t>250</w:t>
            </w:r>
          </w:hyperlink>
        </w:p>
        <w:p>
          <w:pPr>
            <w:pStyle w:val="Contents2"/>
            <w:tabs>
              <w:tab w:val="clear" w:pos="8743"/>
              <w:tab w:val="right" w:pos="9026" w:leader="dot"/>
            </w:tabs>
            <w:rPr/>
          </w:pPr>
          <w:hyperlink w:anchor="__RefHeading___Toc1590587_237004111">
            <w:r>
              <w:rPr>
                <w:webHidden/>
                <w:rStyle w:val="IndexLink"/>
                <w:rtl w:val="true"/>
              </w:rPr>
              <w:t>باب العدد</w:t>
            </w:r>
            <w:r>
              <w:rPr>
                <w:rStyle w:val="IndexLink"/>
                <w:rtl w:val="true"/>
              </w:rPr>
              <w:tab/>
            </w:r>
            <w:r>
              <w:rPr>
                <w:rStyle w:val="IndexLink"/>
              </w:rPr>
              <w:t>255</w:t>
            </w:r>
          </w:hyperlink>
        </w:p>
        <w:p>
          <w:pPr>
            <w:pStyle w:val="Contents2"/>
            <w:tabs>
              <w:tab w:val="clear" w:pos="8743"/>
              <w:tab w:val="right" w:pos="9026" w:leader="dot"/>
            </w:tabs>
            <w:rPr/>
          </w:pPr>
          <w:hyperlink w:anchor="__RefHeading___Toc1590589_237004111">
            <w:r>
              <w:rPr>
                <w:webHidden/>
                <w:rStyle w:val="IndexLink"/>
                <w:rtl w:val="true"/>
              </w:rPr>
              <w:t>باب النداء</w:t>
            </w:r>
            <w:r>
              <w:rPr>
                <w:rStyle w:val="IndexLink"/>
                <w:rtl w:val="true"/>
              </w:rPr>
              <w:tab/>
            </w:r>
            <w:r>
              <w:rPr>
                <w:rStyle w:val="IndexLink"/>
              </w:rPr>
              <w:t>259</w:t>
            </w:r>
          </w:hyperlink>
        </w:p>
        <w:p>
          <w:pPr>
            <w:pStyle w:val="Contents2"/>
            <w:tabs>
              <w:tab w:val="clear" w:pos="8743"/>
              <w:tab w:val="right" w:pos="9026" w:leader="dot"/>
            </w:tabs>
            <w:rPr/>
          </w:pPr>
          <w:hyperlink w:anchor="__RefHeading___Toc1590591_237004111">
            <w:r>
              <w:rPr>
                <w:webHidden/>
                <w:rStyle w:val="IndexLink"/>
                <w:rtl w:val="true"/>
              </w:rPr>
              <w:t>باب الندبة</w:t>
            </w:r>
            <w:r>
              <w:rPr>
                <w:rStyle w:val="IndexLink"/>
                <w:rtl w:val="true"/>
              </w:rPr>
              <w:tab/>
            </w:r>
            <w:r>
              <w:rPr>
                <w:rStyle w:val="IndexLink"/>
              </w:rPr>
              <w:t>271</w:t>
            </w:r>
          </w:hyperlink>
        </w:p>
        <w:p>
          <w:pPr>
            <w:pStyle w:val="Contents2"/>
            <w:tabs>
              <w:tab w:val="clear" w:pos="8743"/>
              <w:tab w:val="right" w:pos="9026" w:leader="dot"/>
            </w:tabs>
            <w:rPr/>
          </w:pPr>
          <w:hyperlink w:anchor="__RefHeading___Toc1590593_237004111">
            <w:r>
              <w:rPr>
                <w:webHidden/>
                <w:rStyle w:val="IndexLink"/>
                <w:rtl w:val="true"/>
              </w:rPr>
              <w:t>باب الترخيم</w:t>
            </w:r>
            <w:r>
              <w:rPr>
                <w:rStyle w:val="IndexLink"/>
                <w:rtl w:val="true"/>
              </w:rPr>
              <w:tab/>
            </w:r>
            <w:r>
              <w:rPr>
                <w:rStyle w:val="IndexLink"/>
              </w:rPr>
              <w:t>273</w:t>
            </w:r>
          </w:hyperlink>
        </w:p>
        <w:p>
          <w:pPr>
            <w:pStyle w:val="Contents2"/>
            <w:tabs>
              <w:tab w:val="clear" w:pos="8743"/>
              <w:tab w:val="right" w:pos="9026" w:leader="dot"/>
            </w:tabs>
            <w:rPr/>
          </w:pPr>
          <w:hyperlink w:anchor="__RefHeading___Toc1590595_237004111">
            <w:r>
              <w:rPr>
                <w:webHidden/>
                <w:rStyle w:val="IndexLink"/>
                <w:rtl w:val="true"/>
              </w:rPr>
              <w:t>باب حروف الجرّ</w:t>
            </w:r>
            <w:r>
              <w:rPr>
                <w:rStyle w:val="IndexLink"/>
                <w:rtl w:val="true"/>
              </w:rPr>
              <w:tab/>
            </w:r>
            <w:r>
              <w:rPr>
                <w:rStyle w:val="IndexLink"/>
              </w:rPr>
              <w:t>278</w:t>
            </w:r>
          </w:hyperlink>
        </w:p>
        <w:p>
          <w:pPr>
            <w:pStyle w:val="Contents2"/>
            <w:tabs>
              <w:tab w:val="clear" w:pos="8743"/>
              <w:tab w:val="right" w:pos="9026" w:leader="dot"/>
            </w:tabs>
            <w:rPr/>
          </w:pPr>
          <w:hyperlink w:anchor="__RefHeading___Toc1590597_237004111">
            <w:r>
              <w:rPr>
                <w:webHidden/>
                <w:rStyle w:val="IndexLink"/>
                <w:rtl w:val="true"/>
              </w:rPr>
              <w:t xml:space="preserve">باب </w:t>
            </w:r>
            <w:r>
              <w:rPr>
                <w:rStyle w:val="IndexLink"/>
                <w:rtl w:val="true"/>
              </w:rPr>
              <w:t>(</w:t>
            </w:r>
            <w:r>
              <w:rPr>
                <w:rStyle w:val="IndexLink"/>
                <w:rtl w:val="true"/>
              </w:rPr>
              <w:t>مذ ، ومنذ</w:t>
            </w:r>
            <w:r>
              <w:rPr>
                <w:rStyle w:val="IndexLink"/>
                <w:rtl w:val="true"/>
              </w:rPr>
              <w:t>)</w:t>
              <w:tab/>
            </w:r>
            <w:r>
              <w:rPr>
                <w:rStyle w:val="IndexLink"/>
              </w:rPr>
              <w:t>295</w:t>
            </w:r>
          </w:hyperlink>
        </w:p>
        <w:p>
          <w:pPr>
            <w:pStyle w:val="Contents2"/>
            <w:tabs>
              <w:tab w:val="clear" w:pos="8743"/>
              <w:tab w:val="right" w:pos="9026" w:leader="dot"/>
            </w:tabs>
            <w:rPr/>
          </w:pPr>
          <w:hyperlink w:anchor="__RefHeading___Toc1590599_237004111">
            <w:r>
              <w:rPr>
                <w:webHidden/>
                <w:rStyle w:val="IndexLink"/>
                <w:rtl w:val="true"/>
              </w:rPr>
              <w:t>باب القسم</w:t>
            </w:r>
            <w:r>
              <w:rPr>
                <w:rStyle w:val="IndexLink"/>
                <w:rtl w:val="true"/>
              </w:rPr>
              <w:tab/>
            </w:r>
            <w:r>
              <w:rPr>
                <w:rStyle w:val="IndexLink"/>
              </w:rPr>
              <w:t>298</w:t>
            </w:r>
          </w:hyperlink>
        </w:p>
        <w:p>
          <w:pPr>
            <w:pStyle w:val="Contents2"/>
            <w:tabs>
              <w:tab w:val="clear" w:pos="8743"/>
              <w:tab w:val="right" w:pos="9026" w:leader="dot"/>
            </w:tabs>
            <w:rPr/>
          </w:pPr>
          <w:hyperlink w:anchor="__RefHeading___Toc1590601_237004111">
            <w:r>
              <w:rPr>
                <w:webHidden/>
                <w:rStyle w:val="IndexLink"/>
                <w:rtl w:val="true"/>
              </w:rPr>
              <w:t xml:space="preserve">باب </w:t>
            </w:r>
            <w:r>
              <w:rPr>
                <w:rStyle w:val="IndexLink"/>
                <w:rtl w:val="true"/>
              </w:rPr>
              <w:t>(</w:t>
            </w:r>
            <w:r>
              <w:rPr>
                <w:rStyle w:val="IndexLink"/>
                <w:rtl w:val="true"/>
              </w:rPr>
              <w:t>حتّى</w:t>
            </w:r>
            <w:r>
              <w:rPr>
                <w:rStyle w:val="IndexLink"/>
                <w:rtl w:val="true"/>
              </w:rPr>
              <w:t>)</w:t>
              <w:tab/>
            </w:r>
            <w:r>
              <w:rPr>
                <w:rStyle w:val="IndexLink"/>
              </w:rPr>
              <w:t>302</w:t>
            </w:r>
          </w:hyperlink>
        </w:p>
        <w:p>
          <w:pPr>
            <w:pStyle w:val="Contents2"/>
            <w:tabs>
              <w:tab w:val="clear" w:pos="8743"/>
              <w:tab w:val="right" w:pos="9026" w:leader="dot"/>
            </w:tabs>
            <w:rPr/>
          </w:pPr>
          <w:hyperlink w:anchor="__RefHeading___Toc1590603_237004111">
            <w:r>
              <w:rPr>
                <w:webHidden/>
                <w:rStyle w:val="IndexLink"/>
                <w:rtl w:val="true"/>
              </w:rPr>
              <w:t>باب الإضافة</w:t>
            </w:r>
            <w:r>
              <w:rPr>
                <w:rStyle w:val="IndexLink"/>
                <w:rtl w:val="true"/>
              </w:rPr>
              <w:tab/>
            </w:r>
            <w:r>
              <w:rPr>
                <w:rStyle w:val="IndexLink"/>
              </w:rPr>
              <w:t>305</w:t>
            </w:r>
          </w:hyperlink>
        </w:p>
        <w:p>
          <w:pPr>
            <w:pStyle w:val="Contents2"/>
            <w:tabs>
              <w:tab w:val="clear" w:pos="8743"/>
              <w:tab w:val="right" w:pos="9026" w:leader="dot"/>
            </w:tabs>
            <w:rPr/>
          </w:pPr>
          <w:hyperlink w:anchor="__RefHeading___Toc1590605_237004111">
            <w:r>
              <w:rPr>
                <w:webHidden/>
                <w:rStyle w:val="IndexLink"/>
                <w:rtl w:val="true"/>
              </w:rPr>
              <w:t>باب التوكيد</w:t>
            </w:r>
            <w:r>
              <w:rPr>
                <w:rStyle w:val="IndexLink"/>
                <w:rtl w:val="true"/>
              </w:rPr>
              <w:tab/>
            </w:r>
            <w:r>
              <w:rPr>
                <w:rStyle w:val="IndexLink"/>
              </w:rPr>
              <w:t>309</w:t>
            </w:r>
          </w:hyperlink>
        </w:p>
        <w:p>
          <w:pPr>
            <w:pStyle w:val="Contents2"/>
            <w:tabs>
              <w:tab w:val="clear" w:pos="8743"/>
              <w:tab w:val="right" w:pos="9026" w:leader="dot"/>
            </w:tabs>
            <w:rPr/>
          </w:pPr>
          <w:hyperlink w:anchor="__RefHeading___Toc1590607_237004111">
            <w:r>
              <w:rPr>
                <w:webHidden/>
                <w:rStyle w:val="IndexLink"/>
                <w:rtl w:val="true"/>
              </w:rPr>
              <w:t>باب النعت</w:t>
            </w:r>
            <w:r>
              <w:rPr>
                <w:rStyle w:val="IndexLink"/>
                <w:rtl w:val="true"/>
              </w:rPr>
              <w:tab/>
            </w:r>
            <w:r>
              <w:rPr>
                <w:rStyle w:val="IndexLink"/>
              </w:rPr>
              <w:t>314</w:t>
            </w:r>
          </w:hyperlink>
        </w:p>
        <w:p>
          <w:pPr>
            <w:pStyle w:val="Contents2"/>
            <w:tabs>
              <w:tab w:val="clear" w:pos="8743"/>
              <w:tab w:val="right" w:pos="9026" w:leader="dot"/>
            </w:tabs>
            <w:rPr/>
          </w:pPr>
          <w:hyperlink w:anchor="__RefHeading___Toc1590609_237004111">
            <w:r>
              <w:rPr>
                <w:webHidden/>
                <w:rStyle w:val="IndexLink"/>
                <w:rtl w:val="true"/>
              </w:rPr>
              <w:t>باب عطف البيان</w:t>
            </w:r>
            <w:r>
              <w:rPr>
                <w:rStyle w:val="IndexLink"/>
                <w:rtl w:val="true"/>
              </w:rPr>
              <w:tab/>
            </w:r>
            <w:r>
              <w:rPr>
                <w:rStyle w:val="IndexLink"/>
              </w:rPr>
              <w:t>316</w:t>
            </w:r>
          </w:hyperlink>
        </w:p>
        <w:p>
          <w:pPr>
            <w:pStyle w:val="Contents2"/>
            <w:tabs>
              <w:tab w:val="clear" w:pos="8743"/>
              <w:tab w:val="right" w:pos="9026" w:leader="dot"/>
            </w:tabs>
            <w:rPr/>
          </w:pPr>
          <w:hyperlink w:anchor="__RefHeading___Toc1590611_237004111">
            <w:r>
              <w:rPr>
                <w:webHidden/>
                <w:rStyle w:val="IndexLink"/>
                <w:rtl w:val="true"/>
              </w:rPr>
              <w:t>باب البدل</w:t>
            </w:r>
            <w:r>
              <w:rPr>
                <w:rStyle w:val="IndexLink"/>
                <w:rtl w:val="true"/>
              </w:rPr>
              <w:tab/>
            </w:r>
            <w:r>
              <w:rPr>
                <w:rStyle w:val="IndexLink"/>
              </w:rPr>
              <w:t>317</w:t>
            </w:r>
          </w:hyperlink>
        </w:p>
        <w:p>
          <w:pPr>
            <w:pStyle w:val="Contents2"/>
            <w:tabs>
              <w:tab w:val="clear" w:pos="8743"/>
              <w:tab w:val="right" w:pos="9026" w:leader="dot"/>
            </w:tabs>
            <w:rPr/>
          </w:pPr>
          <w:hyperlink w:anchor="__RefHeading___Toc1590613_237004111">
            <w:r>
              <w:rPr>
                <w:webHidden/>
                <w:rStyle w:val="IndexLink"/>
                <w:rtl w:val="true"/>
              </w:rPr>
              <w:t>باب عطف النسق</w:t>
            </w:r>
            <w:r>
              <w:rPr>
                <w:rStyle w:val="IndexLink"/>
                <w:rtl w:val="true"/>
              </w:rPr>
              <w:tab/>
            </w:r>
            <w:r>
              <w:rPr>
                <w:rStyle w:val="IndexLink"/>
              </w:rPr>
              <w:t>321</w:t>
            </w:r>
          </w:hyperlink>
        </w:p>
        <w:p>
          <w:pPr>
            <w:pStyle w:val="Contents2"/>
            <w:tabs>
              <w:tab w:val="clear" w:pos="8743"/>
              <w:tab w:val="right" w:pos="9026" w:leader="dot"/>
            </w:tabs>
            <w:rPr/>
          </w:pPr>
          <w:hyperlink w:anchor="__RefHeading___Toc1590615_237004111">
            <w:r>
              <w:rPr>
                <w:webHidden/>
                <w:rStyle w:val="IndexLink"/>
                <w:rtl w:val="true"/>
              </w:rPr>
              <w:t>باب عمل اسم الفاعل</w:t>
            </w:r>
            <w:r>
              <w:rPr>
                <w:rStyle w:val="IndexLink"/>
                <w:rtl w:val="true"/>
              </w:rPr>
              <w:tab/>
            </w:r>
            <w:r>
              <w:rPr>
                <w:rStyle w:val="IndexLink"/>
              </w:rPr>
              <w:t>333</w:t>
            </w:r>
          </w:hyperlink>
        </w:p>
        <w:p>
          <w:pPr>
            <w:pStyle w:val="Contents2"/>
            <w:tabs>
              <w:tab w:val="clear" w:pos="8743"/>
              <w:tab w:val="right" w:pos="9026" w:leader="dot"/>
            </w:tabs>
            <w:rPr/>
          </w:pPr>
          <w:hyperlink w:anchor="__RefHeading___Toc1590617_237004111">
            <w:r>
              <w:rPr>
                <w:webHidden/>
                <w:rStyle w:val="IndexLink"/>
                <w:rtl w:val="true"/>
              </w:rPr>
              <w:t>باب الصفة المشبّهة باسم الفاعل</w:t>
            </w:r>
            <w:r>
              <w:rPr>
                <w:rStyle w:val="IndexLink"/>
                <w:rtl w:val="true"/>
              </w:rPr>
              <w:tab/>
            </w:r>
            <w:r>
              <w:rPr>
                <w:rStyle w:val="IndexLink"/>
              </w:rPr>
              <w:t>336</w:t>
            </w:r>
          </w:hyperlink>
        </w:p>
        <w:p>
          <w:pPr>
            <w:pStyle w:val="Contents2"/>
            <w:tabs>
              <w:tab w:val="clear" w:pos="8743"/>
              <w:tab w:val="right" w:pos="9026" w:leader="dot"/>
            </w:tabs>
            <w:rPr/>
          </w:pPr>
          <w:hyperlink w:anchor="__RefHeading___Toc1590619_237004111">
            <w:r>
              <w:rPr>
                <w:webHidden/>
                <w:rStyle w:val="IndexLink"/>
                <w:rtl w:val="true"/>
              </w:rPr>
              <w:t>باب ما يعمل من المصادر عمل الفعل</w:t>
            </w:r>
            <w:r>
              <w:rPr>
                <w:rStyle w:val="IndexLink"/>
                <w:rtl w:val="true"/>
              </w:rPr>
              <w:tab/>
            </w:r>
            <w:r>
              <w:rPr>
                <w:rStyle w:val="IndexLink"/>
              </w:rPr>
              <w:t>340</w:t>
            </w:r>
          </w:hyperlink>
        </w:p>
        <w:p>
          <w:pPr>
            <w:pStyle w:val="Contents2"/>
            <w:tabs>
              <w:tab w:val="clear" w:pos="8743"/>
              <w:tab w:val="right" w:pos="9026" w:leader="dot"/>
            </w:tabs>
            <w:rPr/>
          </w:pPr>
          <w:hyperlink w:anchor="__RefHeading___Toc1590621_237004111">
            <w:r>
              <w:rPr>
                <w:webHidden/>
                <w:rStyle w:val="IndexLink"/>
                <w:rtl w:val="true"/>
              </w:rPr>
              <w:t>باب أسماء الفعل</w:t>
            </w:r>
            <w:r>
              <w:rPr>
                <w:rStyle w:val="IndexLink"/>
                <w:rtl w:val="true"/>
              </w:rPr>
              <w:tab/>
            </w:r>
            <w:r>
              <w:rPr>
                <w:rStyle w:val="IndexLink"/>
              </w:rPr>
              <w:t>344</w:t>
            </w:r>
          </w:hyperlink>
        </w:p>
        <w:p>
          <w:pPr>
            <w:pStyle w:val="Contents2"/>
            <w:tabs>
              <w:tab w:val="clear" w:pos="8743"/>
              <w:tab w:val="right" w:pos="9026" w:leader="dot"/>
            </w:tabs>
            <w:rPr/>
          </w:pPr>
          <w:hyperlink w:anchor="__RefHeading___Toc1590623_237004111">
            <w:r>
              <w:rPr>
                <w:webHidden/>
                <w:rStyle w:val="IndexLink"/>
                <w:rtl w:val="true"/>
              </w:rPr>
              <w:t>باب ما ينتصب على التحذير</w:t>
            </w:r>
            <w:r>
              <w:rPr>
                <w:rStyle w:val="IndexLink"/>
                <w:rtl w:val="true"/>
              </w:rPr>
              <w:tab/>
            </w:r>
            <w:r>
              <w:rPr>
                <w:rStyle w:val="IndexLink"/>
              </w:rPr>
              <w:t>348</w:t>
            </w:r>
          </w:hyperlink>
        </w:p>
        <w:p>
          <w:pPr>
            <w:pStyle w:val="Contents2"/>
            <w:tabs>
              <w:tab w:val="clear" w:pos="8743"/>
              <w:tab w:val="right" w:pos="9026" w:leader="dot"/>
            </w:tabs>
            <w:rPr/>
          </w:pPr>
          <w:hyperlink w:anchor="__RefHeading___Toc1590625_237004111">
            <w:r>
              <w:rPr>
                <w:webHidden/>
                <w:rStyle w:val="IndexLink"/>
                <w:rtl w:val="true"/>
              </w:rPr>
              <w:t>باب ما ينتصب بفعل محذوف</w:t>
            </w:r>
            <w:r>
              <w:rPr>
                <w:rStyle w:val="IndexLink"/>
                <w:rtl w:val="true"/>
              </w:rPr>
              <w:tab/>
            </w:r>
            <w:r>
              <w:rPr>
                <w:rStyle w:val="IndexLink"/>
              </w:rPr>
              <w:t>349</w:t>
            </w:r>
          </w:hyperlink>
        </w:p>
        <w:p>
          <w:pPr>
            <w:pStyle w:val="Contents2"/>
            <w:tabs>
              <w:tab w:val="clear" w:pos="8743"/>
              <w:tab w:val="right" w:pos="9026" w:leader="dot"/>
            </w:tabs>
            <w:rPr/>
          </w:pPr>
          <w:hyperlink w:anchor="__RefHeading___Toc1590627_237004111">
            <w:r>
              <w:rPr>
                <w:webHidden/>
                <w:rStyle w:val="IndexLink"/>
                <w:rtl w:val="true"/>
              </w:rPr>
              <w:t>باب ما يشغل عنه الفعل بضميره</w:t>
            </w:r>
            <w:r>
              <w:rPr>
                <w:rStyle w:val="IndexLink"/>
                <w:rtl w:val="true"/>
              </w:rPr>
              <w:tab/>
            </w:r>
            <w:r>
              <w:rPr>
                <w:rStyle w:val="IndexLink"/>
              </w:rPr>
              <w:t>350</w:t>
            </w:r>
          </w:hyperlink>
        </w:p>
        <w:p>
          <w:pPr>
            <w:pStyle w:val="Contents2"/>
            <w:tabs>
              <w:tab w:val="clear" w:pos="8743"/>
              <w:tab w:val="right" w:pos="9026" w:leader="dot"/>
            </w:tabs>
            <w:rPr/>
          </w:pPr>
          <w:hyperlink w:anchor="__RefHeading___Toc1590629_237004111">
            <w:r>
              <w:rPr>
                <w:webHidden/>
                <w:rStyle w:val="IndexLink"/>
                <w:rtl w:val="true"/>
              </w:rPr>
              <w:t>باب المعرفة والنكرة</w:t>
            </w:r>
            <w:r>
              <w:rPr>
                <w:rStyle w:val="IndexLink"/>
                <w:rtl w:val="true"/>
              </w:rPr>
              <w:tab/>
            </w:r>
            <w:r>
              <w:rPr>
                <w:rStyle w:val="IndexLink"/>
              </w:rPr>
              <w:t>352</w:t>
            </w:r>
          </w:hyperlink>
        </w:p>
        <w:p>
          <w:pPr>
            <w:pStyle w:val="Contents3"/>
            <w:tabs>
              <w:tab w:val="clear" w:pos="8459"/>
              <w:tab w:val="right" w:pos="9026" w:leader="dot"/>
            </w:tabs>
            <w:rPr/>
          </w:pPr>
          <w:hyperlink w:anchor="__RefHeading___Toc1590631_237004111">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590633_237004111">
            <w:r>
              <w:rPr>
                <w:webHidden/>
                <w:rStyle w:val="IndexLink"/>
                <w:rtl w:val="true"/>
              </w:rPr>
              <w:t>فصل في الفصل</w:t>
            </w:r>
            <w:r>
              <w:rPr>
                <w:rStyle w:val="IndexLink"/>
                <w:rtl w:val="true"/>
              </w:rPr>
              <w:tab/>
            </w:r>
            <w:r>
              <w:rPr>
                <w:rStyle w:val="IndexLink"/>
              </w:rPr>
              <w:t>365</w:t>
            </w:r>
          </w:hyperlink>
        </w:p>
        <w:p>
          <w:pPr>
            <w:pStyle w:val="Contents2"/>
            <w:tabs>
              <w:tab w:val="clear" w:pos="8743"/>
              <w:tab w:val="right" w:pos="9026" w:leader="dot"/>
            </w:tabs>
            <w:rPr/>
          </w:pPr>
          <w:hyperlink w:anchor="__RefHeading___Toc1590635_237004111">
            <w:r>
              <w:rPr>
                <w:webHidden/>
                <w:rStyle w:val="IndexLink"/>
                <w:rtl w:val="true"/>
              </w:rPr>
              <w:t>باب ما لا ينصرف</w:t>
            </w:r>
            <w:r>
              <w:rPr>
                <w:rStyle w:val="IndexLink"/>
                <w:rtl w:val="true"/>
              </w:rPr>
              <w:tab/>
            </w:r>
            <w:r>
              <w:rPr>
                <w:rStyle w:val="IndexLink"/>
              </w:rPr>
              <w:t>367</w:t>
            </w:r>
          </w:hyperlink>
        </w:p>
        <w:p>
          <w:pPr>
            <w:pStyle w:val="Contents2"/>
            <w:tabs>
              <w:tab w:val="clear" w:pos="8743"/>
              <w:tab w:val="right" w:pos="9026" w:leader="dot"/>
            </w:tabs>
            <w:rPr/>
          </w:pPr>
          <w:hyperlink w:anchor="__RefHeading___Toc1590637_237004111">
            <w:r>
              <w:rPr>
                <w:webHidden/>
                <w:rStyle w:val="IndexLink"/>
                <w:rtl w:val="true"/>
              </w:rPr>
              <w:t>باب مسائل المنع من الصرف</w:t>
            </w:r>
            <w:r>
              <w:rPr>
                <w:rStyle w:val="IndexLink"/>
                <w:rtl w:val="true"/>
              </w:rPr>
              <w:tab/>
            </w:r>
            <w:r>
              <w:rPr>
                <w:rStyle w:val="IndexLink"/>
              </w:rPr>
              <w:t>370</w:t>
            </w:r>
          </w:hyperlink>
        </w:p>
        <w:p>
          <w:pPr>
            <w:pStyle w:val="Contents2"/>
            <w:tabs>
              <w:tab w:val="clear" w:pos="8743"/>
              <w:tab w:val="right" w:pos="9026" w:leader="dot"/>
            </w:tabs>
            <w:rPr/>
          </w:pPr>
          <w:hyperlink w:anchor="__RefHeading___Toc1590639_237004111">
            <w:r>
              <w:rPr>
                <w:webHidden/>
                <w:rStyle w:val="IndexLink"/>
                <w:rtl w:val="true"/>
              </w:rPr>
              <w:t>باب الأفعال</w:t>
            </w:r>
            <w:r>
              <w:rPr>
                <w:rStyle w:val="IndexLink"/>
                <w:rtl w:val="true"/>
              </w:rPr>
              <w:tab/>
            </w:r>
            <w:r>
              <w:rPr>
                <w:rStyle w:val="IndexLink"/>
              </w:rPr>
              <w:t>378</w:t>
            </w:r>
          </w:hyperlink>
        </w:p>
        <w:p>
          <w:pPr>
            <w:pStyle w:val="Contents2"/>
            <w:tabs>
              <w:tab w:val="clear" w:pos="8743"/>
              <w:tab w:val="right" w:pos="9026" w:leader="dot"/>
            </w:tabs>
            <w:rPr/>
          </w:pPr>
          <w:hyperlink w:anchor="__RefHeading___Toc1590641_237004111">
            <w:r>
              <w:rPr>
                <w:webHidden/>
                <w:rStyle w:val="IndexLink"/>
                <w:rtl w:val="true"/>
              </w:rPr>
              <w:t>باب نواصب الفعل</w:t>
            </w:r>
            <w:r>
              <w:rPr>
                <w:rStyle w:val="IndexLink"/>
                <w:rtl w:val="true"/>
              </w:rPr>
              <w:tab/>
            </w:r>
            <w:r>
              <w:rPr>
                <w:rStyle w:val="IndexLink"/>
              </w:rPr>
              <w:t>387</w:t>
            </w:r>
          </w:hyperlink>
        </w:p>
        <w:p>
          <w:pPr>
            <w:pStyle w:val="Contents2"/>
            <w:tabs>
              <w:tab w:val="clear" w:pos="8743"/>
              <w:tab w:val="right" w:pos="9026" w:leader="dot"/>
            </w:tabs>
            <w:rPr/>
          </w:pPr>
          <w:hyperlink w:anchor="__RefHeading___Toc1590643_237004111">
            <w:r>
              <w:rPr>
                <w:webHidden/>
                <w:rStyle w:val="IndexLink"/>
                <w:rtl w:val="true"/>
              </w:rPr>
              <w:t>باب الجوازم</w:t>
            </w:r>
            <w:r>
              <w:rPr>
                <w:rStyle w:val="IndexLink"/>
                <w:rtl w:val="true"/>
              </w:rPr>
              <w:tab/>
            </w:r>
            <w:r>
              <w:rPr>
                <w:rStyle w:val="IndexLink"/>
              </w:rPr>
              <w:t>396</w:t>
            </w:r>
          </w:hyperlink>
        </w:p>
        <w:p>
          <w:pPr>
            <w:pStyle w:val="Contents2"/>
            <w:tabs>
              <w:tab w:val="clear" w:pos="8743"/>
              <w:tab w:val="right" w:pos="9026" w:leader="dot"/>
            </w:tabs>
            <w:rPr/>
          </w:pPr>
          <w:hyperlink w:anchor="__RefHeading___Toc1590645_237004111">
            <w:r>
              <w:rPr>
                <w:webHidden/>
                <w:rStyle w:val="IndexLink"/>
                <w:rtl w:val="true"/>
              </w:rPr>
              <w:t>باب النّونين</w:t>
            </w:r>
            <w:r>
              <w:rPr>
                <w:rStyle w:val="IndexLink"/>
                <w:rtl w:val="true"/>
              </w:rPr>
              <w:tab/>
            </w:r>
            <w:r>
              <w:rPr>
                <w:rStyle w:val="IndexLink"/>
              </w:rPr>
              <w:t>406</w:t>
            </w:r>
          </w:hyperlink>
        </w:p>
        <w:p>
          <w:pPr>
            <w:pStyle w:val="Contents2"/>
            <w:tabs>
              <w:tab w:val="clear" w:pos="8743"/>
              <w:tab w:val="right" w:pos="9026" w:leader="dot"/>
            </w:tabs>
            <w:rPr/>
          </w:pPr>
          <w:hyperlink w:anchor="__RefHeading___Toc1590647_237004111">
            <w:r>
              <w:rPr>
                <w:webHidden/>
                <w:rStyle w:val="IndexLink"/>
                <w:rtl w:val="true"/>
              </w:rPr>
              <w:t>باب الإعراب والبناء</w:t>
            </w:r>
            <w:r>
              <w:rPr>
                <w:rStyle w:val="IndexLink"/>
                <w:rtl w:val="true"/>
              </w:rPr>
              <w:tab/>
            </w:r>
            <w:r>
              <w:rPr>
                <w:rStyle w:val="IndexLink"/>
              </w:rPr>
              <w:t>410</w:t>
            </w:r>
          </w:hyperlink>
        </w:p>
        <w:p>
          <w:pPr>
            <w:pStyle w:val="Contents2"/>
            <w:tabs>
              <w:tab w:val="clear" w:pos="8743"/>
              <w:tab w:val="right" w:pos="9026" w:leader="dot"/>
            </w:tabs>
            <w:rPr/>
          </w:pPr>
          <w:hyperlink w:anchor="__RefHeading___Toc1590649_237004111">
            <w:r>
              <w:rPr>
                <w:webHidden/>
                <w:rStyle w:val="IndexLink"/>
                <w:rtl w:val="true"/>
              </w:rPr>
              <w:t xml:space="preserve">باب </w:t>
            </w:r>
            <w:r>
              <w:rPr>
                <w:rStyle w:val="IndexLink"/>
                <w:rtl w:val="true"/>
              </w:rPr>
              <w:t>(</w:t>
            </w:r>
            <w:r>
              <w:rPr>
                <w:rStyle w:val="IndexLink"/>
                <w:rtl w:val="true"/>
              </w:rPr>
              <w:t>حيث</w:t>
            </w:r>
            <w:r>
              <w:rPr>
                <w:rStyle w:val="IndexLink"/>
                <w:rtl w:val="true"/>
              </w:rPr>
              <w:t>)</w:t>
              <w:tab/>
            </w:r>
            <w:r>
              <w:rPr>
                <w:rStyle w:val="IndexLink"/>
              </w:rPr>
              <w:t>412</w:t>
            </w:r>
          </w:hyperlink>
        </w:p>
        <w:p>
          <w:pPr>
            <w:pStyle w:val="Contents2"/>
            <w:tabs>
              <w:tab w:val="clear" w:pos="8743"/>
              <w:tab w:val="right" w:pos="9026" w:leader="dot"/>
            </w:tabs>
            <w:rPr/>
          </w:pPr>
          <w:hyperlink w:anchor="__RefHeading___Toc1590651_237004111">
            <w:r>
              <w:rPr>
                <w:webHidden/>
                <w:rStyle w:val="IndexLink"/>
                <w:rtl w:val="true"/>
              </w:rPr>
              <w:t xml:space="preserve">باب </w:t>
            </w:r>
            <w:r>
              <w:rPr>
                <w:rStyle w:val="IndexLink"/>
                <w:rtl w:val="true"/>
              </w:rPr>
              <w:t>(</w:t>
            </w:r>
            <w:r>
              <w:rPr>
                <w:rStyle w:val="IndexLink"/>
                <w:rtl w:val="true"/>
              </w:rPr>
              <w:t>قبل ، وبعد</w:t>
            </w:r>
            <w:r>
              <w:rPr>
                <w:rStyle w:val="IndexLink"/>
                <w:rtl w:val="true"/>
              </w:rPr>
              <w:t>)</w:t>
              <w:tab/>
            </w:r>
            <w:r>
              <w:rPr>
                <w:rStyle w:val="IndexLink"/>
              </w:rPr>
              <w:t>414</w:t>
            </w:r>
          </w:hyperlink>
        </w:p>
        <w:p>
          <w:pPr>
            <w:pStyle w:val="Contents2"/>
            <w:tabs>
              <w:tab w:val="clear" w:pos="8743"/>
              <w:tab w:val="right" w:pos="9026" w:leader="dot"/>
            </w:tabs>
            <w:rPr/>
          </w:pPr>
          <w:hyperlink w:anchor="__RefHeading___Toc1590653_237004111">
            <w:r>
              <w:rPr>
                <w:webHidden/>
                <w:rStyle w:val="IndexLink"/>
                <w:rtl w:val="true"/>
              </w:rPr>
              <w:t xml:space="preserve">باب </w:t>
            </w:r>
            <w:r>
              <w:rPr>
                <w:rStyle w:val="IndexLink"/>
                <w:rtl w:val="true"/>
              </w:rPr>
              <w:t>(</w:t>
            </w:r>
            <w:r>
              <w:rPr>
                <w:rStyle w:val="IndexLink"/>
                <w:rtl w:val="true"/>
              </w:rPr>
              <w:t>قط</w:t>
            </w:r>
            <w:r>
              <w:rPr>
                <w:rStyle w:val="IndexLink"/>
                <w:rtl w:val="true"/>
              </w:rPr>
              <w:t>)</w:t>
              <w:tab/>
            </w:r>
            <w:r>
              <w:rPr>
                <w:rStyle w:val="IndexLink"/>
              </w:rPr>
              <w:t>416</w:t>
            </w:r>
          </w:hyperlink>
        </w:p>
        <w:p>
          <w:pPr>
            <w:pStyle w:val="Contents2"/>
            <w:tabs>
              <w:tab w:val="clear" w:pos="8743"/>
              <w:tab w:val="right" w:pos="9026" w:leader="dot"/>
            </w:tabs>
            <w:rPr/>
          </w:pPr>
          <w:hyperlink w:anchor="__RefHeading___Toc1590655_237004111">
            <w:r>
              <w:rPr>
                <w:webHidden/>
                <w:rStyle w:val="IndexLink"/>
                <w:rtl w:val="true"/>
              </w:rPr>
              <w:t xml:space="preserve">فصل </w:t>
            </w:r>
            <w:r>
              <w:rPr>
                <w:rStyle w:val="IndexLink"/>
                <w:rtl w:val="true"/>
              </w:rPr>
              <w:t xml:space="preserve">: </w:t>
            </w:r>
            <w:r>
              <w:rPr>
                <w:rStyle w:val="IndexLink"/>
                <w:rtl w:val="true"/>
              </w:rPr>
              <w:t>في هلمّ قولان</w:t>
            </w:r>
            <w:r>
              <w:rPr>
                <w:rStyle w:val="IndexLink"/>
                <w:rtl w:val="true"/>
              </w:rPr>
              <w:tab/>
            </w:r>
            <w:r>
              <w:rPr>
                <w:rStyle w:val="IndexLink"/>
              </w:rPr>
              <w:t>418</w:t>
            </w:r>
          </w:hyperlink>
        </w:p>
        <w:p>
          <w:pPr>
            <w:pStyle w:val="Contents2"/>
            <w:tabs>
              <w:tab w:val="clear" w:pos="8743"/>
              <w:tab w:val="right" w:pos="9026" w:leader="dot"/>
            </w:tabs>
            <w:rPr/>
          </w:pPr>
          <w:hyperlink w:anchor="__RefHeading___Toc1590657_237004111">
            <w:r>
              <w:rPr>
                <w:webHidden/>
                <w:rStyle w:val="IndexLink"/>
                <w:rtl w:val="true"/>
              </w:rPr>
              <w:t>باب ما يجوز في ضرورة الشعر</w:t>
            </w:r>
            <w:r>
              <w:rPr>
                <w:rStyle w:val="IndexLink"/>
                <w:rtl w:val="true"/>
              </w:rPr>
              <w:tab/>
            </w:r>
            <w:r>
              <w:rPr>
                <w:rStyle w:val="IndexLink"/>
              </w:rPr>
              <w:t>421</w:t>
            </w:r>
          </w:hyperlink>
        </w:p>
        <w:p>
          <w:pPr>
            <w:pStyle w:val="Contents2"/>
            <w:tabs>
              <w:tab w:val="clear" w:pos="8743"/>
              <w:tab w:val="right" w:pos="9026" w:leader="dot"/>
            </w:tabs>
            <w:rPr/>
          </w:pPr>
          <w:hyperlink w:anchor="__RefHeading___Toc1590659_237004111">
            <w:r>
              <w:rPr>
                <w:webHidden/>
                <w:rStyle w:val="IndexLink"/>
                <w:rtl w:val="true"/>
              </w:rPr>
              <w:t>باب الموصول والصّلة</w:t>
            </w:r>
            <w:r>
              <w:rPr>
                <w:rStyle w:val="IndexLink"/>
                <w:rtl w:val="true"/>
              </w:rPr>
              <w:tab/>
            </w:r>
            <w:r>
              <w:rPr>
                <w:rStyle w:val="IndexLink"/>
              </w:rPr>
              <w:t>430</w:t>
            </w:r>
          </w:hyperlink>
        </w:p>
        <w:p>
          <w:pPr>
            <w:pStyle w:val="Contents2"/>
            <w:tabs>
              <w:tab w:val="clear" w:pos="8743"/>
              <w:tab w:val="right" w:pos="9026" w:leader="dot"/>
            </w:tabs>
            <w:rPr/>
          </w:pPr>
          <w:hyperlink w:anchor="__RefHeading___Toc1590661_237004111">
            <w:r>
              <w:rPr>
                <w:webHidden/>
                <w:rStyle w:val="IndexLink"/>
                <w:rtl w:val="true"/>
              </w:rPr>
              <w:t>باب الاستفهام</w:t>
            </w:r>
            <w:r>
              <w:rPr>
                <w:rStyle w:val="IndexLink"/>
                <w:rtl w:val="true"/>
              </w:rPr>
              <w:tab/>
            </w:r>
            <w:r>
              <w:rPr>
                <w:rStyle w:val="IndexLink"/>
              </w:rPr>
              <w:t>439</w:t>
            </w:r>
          </w:hyperlink>
        </w:p>
        <w:p>
          <w:pPr>
            <w:pStyle w:val="Contents2"/>
            <w:tabs>
              <w:tab w:val="clear" w:pos="8743"/>
              <w:tab w:val="right" w:pos="9026" w:leader="dot"/>
            </w:tabs>
            <w:rPr/>
          </w:pPr>
          <w:hyperlink w:anchor="__RefHeading___Toc1590663_237004111">
            <w:r>
              <w:rPr>
                <w:webHidden/>
                <w:rStyle w:val="IndexLink"/>
                <w:rtl w:val="true"/>
              </w:rPr>
              <w:t>باب الحكاية</w:t>
            </w:r>
            <w:r>
              <w:rPr>
                <w:rStyle w:val="IndexLink"/>
                <w:rtl w:val="true"/>
              </w:rPr>
              <w:tab/>
            </w:r>
            <w:r>
              <w:rPr>
                <w:rStyle w:val="IndexLink"/>
              </w:rPr>
              <w:t>441</w:t>
            </w:r>
          </w:hyperlink>
        </w:p>
        <w:p>
          <w:pPr>
            <w:pStyle w:val="Contents2"/>
            <w:tabs>
              <w:tab w:val="clear" w:pos="8743"/>
              <w:tab w:val="right" w:pos="9026" w:leader="dot"/>
            </w:tabs>
            <w:rPr/>
          </w:pPr>
          <w:hyperlink w:anchor="__RefHeading___Toc1590665_237004111">
            <w:r>
              <w:rPr>
                <w:webHidden/>
                <w:rStyle w:val="IndexLink"/>
                <w:rtl w:val="true"/>
              </w:rPr>
              <w:t>باب الخطاب</w:t>
            </w:r>
            <w:r>
              <w:rPr>
                <w:rStyle w:val="IndexLink"/>
                <w:rtl w:val="true"/>
              </w:rPr>
              <w:tab/>
            </w:r>
            <w:r>
              <w:rPr>
                <w:rStyle w:val="IndexLink"/>
              </w:rPr>
              <w:t>444</w:t>
            </w:r>
          </w:hyperlink>
        </w:p>
        <w:p>
          <w:pPr>
            <w:pStyle w:val="Contents2"/>
            <w:tabs>
              <w:tab w:val="clear" w:pos="8743"/>
              <w:tab w:val="right" w:pos="9026" w:leader="dot"/>
            </w:tabs>
            <w:rPr/>
          </w:pPr>
          <w:hyperlink w:anchor="__RefHeading___Toc1590667_237004111">
            <w:r>
              <w:rPr>
                <w:webHidden/>
                <w:rStyle w:val="IndexLink"/>
                <w:rtl w:val="true"/>
              </w:rPr>
              <w:t>باب النّسب</w:t>
            </w:r>
            <w:r>
              <w:rPr>
                <w:rStyle w:val="IndexLink"/>
                <w:rtl w:val="true"/>
              </w:rPr>
              <w:tab/>
            </w:r>
            <w:r>
              <w:rPr>
                <w:rStyle w:val="IndexLink"/>
              </w:rPr>
              <w:t>445</w:t>
            </w:r>
          </w:hyperlink>
        </w:p>
        <w:p>
          <w:pPr>
            <w:pStyle w:val="Contents2"/>
            <w:tabs>
              <w:tab w:val="clear" w:pos="8743"/>
              <w:tab w:val="right" w:pos="9026" w:leader="dot"/>
            </w:tabs>
            <w:rPr/>
          </w:pPr>
          <w:hyperlink w:anchor="__RefHeading___Toc1590669_237004111">
            <w:r>
              <w:rPr>
                <w:webHidden/>
                <w:rStyle w:val="IndexLink"/>
                <w:rtl w:val="true"/>
              </w:rPr>
              <w:t>باب التصغير</w:t>
            </w:r>
            <w:r>
              <w:rPr>
                <w:rStyle w:val="IndexLink"/>
                <w:rtl w:val="true"/>
              </w:rPr>
              <w:tab/>
            </w:r>
            <w:r>
              <w:rPr>
                <w:rStyle w:val="IndexLink"/>
              </w:rPr>
              <w:t>451</w:t>
            </w:r>
          </w:hyperlink>
        </w:p>
        <w:p>
          <w:pPr>
            <w:pStyle w:val="Contents3"/>
            <w:tabs>
              <w:tab w:val="clear" w:pos="8459"/>
              <w:tab w:val="right" w:pos="9026" w:leader="dot"/>
            </w:tabs>
            <w:rPr/>
          </w:pPr>
          <w:hyperlink w:anchor="__RefHeading___Toc1590671_237004111">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590673_237004111">
            <w:r>
              <w:rPr>
                <w:webHidden/>
                <w:rStyle w:val="IndexLink"/>
                <w:rtl w:val="true"/>
              </w:rPr>
              <w:t>فصل في تصغير الأسماء المبهمة</w:t>
            </w:r>
            <w:r>
              <w:rPr>
                <w:rStyle w:val="IndexLink"/>
                <w:rtl w:val="true"/>
              </w:rPr>
              <w:tab/>
            </w:r>
            <w:r>
              <w:rPr>
                <w:rStyle w:val="IndexLink"/>
              </w:rPr>
              <w:t>456</w:t>
            </w:r>
          </w:hyperlink>
        </w:p>
        <w:p>
          <w:pPr>
            <w:pStyle w:val="Contents2"/>
            <w:tabs>
              <w:tab w:val="clear" w:pos="8743"/>
              <w:tab w:val="right" w:pos="9026" w:leader="dot"/>
            </w:tabs>
            <w:rPr/>
          </w:pPr>
          <w:hyperlink w:anchor="__RefHeading___Toc1590675_237004111">
            <w:r>
              <w:rPr>
                <w:webHidden/>
                <w:rStyle w:val="IndexLink"/>
                <w:rtl w:val="true"/>
              </w:rPr>
              <w:t>باب جمع التكسير</w:t>
            </w:r>
            <w:r>
              <w:rPr>
                <w:rStyle w:val="IndexLink"/>
                <w:rtl w:val="true"/>
              </w:rPr>
              <w:tab/>
            </w:r>
            <w:r>
              <w:rPr>
                <w:rStyle w:val="IndexLink"/>
              </w:rPr>
              <w:t>459</w:t>
            </w:r>
          </w:hyperlink>
        </w:p>
        <w:p>
          <w:pPr>
            <w:pStyle w:val="Contents3"/>
            <w:tabs>
              <w:tab w:val="clear" w:pos="8459"/>
              <w:tab w:val="right" w:pos="9026" w:leader="dot"/>
            </w:tabs>
            <w:rPr/>
          </w:pPr>
          <w:hyperlink w:anchor="__RefHeading___Toc1590677_237004111">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1590679_237004111">
            <w:r>
              <w:rPr>
                <w:webHidden/>
                <w:rStyle w:val="IndexLink"/>
                <w:rtl w:val="true"/>
              </w:rPr>
              <w:t>فصل في جمع أفعل</w:t>
            </w:r>
            <w:r>
              <w:rPr>
                <w:rStyle w:val="IndexLink"/>
                <w:rtl w:val="true"/>
              </w:rPr>
              <w:tab/>
            </w:r>
            <w:r>
              <w:rPr>
                <w:rStyle w:val="IndexLink"/>
              </w:rPr>
              <w:t>463</w:t>
            </w:r>
          </w:hyperlink>
        </w:p>
        <w:p>
          <w:pPr>
            <w:pStyle w:val="Contents2"/>
            <w:tabs>
              <w:tab w:val="clear" w:pos="8743"/>
              <w:tab w:val="right" w:pos="9026" w:leader="dot"/>
            </w:tabs>
            <w:rPr/>
          </w:pPr>
          <w:hyperlink w:anchor="__RefHeading___Toc1590681_237004111">
            <w:r>
              <w:rPr>
                <w:webHidden/>
                <w:rStyle w:val="IndexLink"/>
                <w:rtl w:val="true"/>
              </w:rPr>
              <w:t>باب ألفات القطع وألفات الوصل</w:t>
            </w:r>
            <w:r>
              <w:rPr>
                <w:rStyle w:val="IndexLink"/>
                <w:rtl w:val="true"/>
              </w:rPr>
              <w:tab/>
            </w:r>
            <w:r>
              <w:rPr>
                <w:rStyle w:val="IndexLink"/>
              </w:rPr>
              <w:t>465</w:t>
            </w:r>
          </w:hyperlink>
        </w:p>
        <w:p>
          <w:pPr>
            <w:pStyle w:val="Contents2"/>
            <w:tabs>
              <w:tab w:val="clear" w:pos="8743"/>
              <w:tab w:val="right" w:pos="9026" w:leader="dot"/>
            </w:tabs>
            <w:rPr/>
          </w:pPr>
          <w:hyperlink w:anchor="__RefHeading___Toc1590683_237004111">
            <w:r>
              <w:rPr>
                <w:webHidden/>
                <w:rStyle w:val="IndexLink"/>
                <w:rtl w:val="true"/>
              </w:rPr>
              <w:t>باب الوقف</w:t>
            </w:r>
            <w:r>
              <w:rPr>
                <w:rStyle w:val="IndexLink"/>
                <w:rtl w:val="true"/>
              </w:rPr>
              <w:tab/>
            </w:r>
            <w:r>
              <w:rPr>
                <w:rStyle w:val="IndexLink"/>
              </w:rPr>
              <w:t>468</w:t>
            </w:r>
          </w:hyperlink>
        </w:p>
        <w:p>
          <w:pPr>
            <w:pStyle w:val="Contents2"/>
            <w:tabs>
              <w:tab w:val="clear" w:pos="8743"/>
              <w:tab w:val="right" w:pos="9026" w:leader="dot"/>
            </w:tabs>
            <w:rPr/>
          </w:pPr>
          <w:hyperlink w:anchor="__RefHeading___Toc1590685_237004111">
            <w:r>
              <w:rPr>
                <w:webHidden/>
                <w:rStyle w:val="IndexLink"/>
                <w:rtl w:val="true"/>
              </w:rPr>
              <w:t>كتاب التصريف</w:t>
            </w:r>
            <w:r>
              <w:rPr>
                <w:rStyle w:val="IndexLink"/>
                <w:rtl w:val="true"/>
              </w:rPr>
              <w:tab/>
            </w:r>
            <w:r>
              <w:rPr>
                <w:rStyle w:val="IndexLink"/>
              </w:rPr>
              <w:t>476</w:t>
            </w:r>
          </w:hyperlink>
        </w:p>
        <w:p>
          <w:pPr>
            <w:pStyle w:val="Contents3"/>
            <w:tabs>
              <w:tab w:val="clear" w:pos="8459"/>
              <w:tab w:val="right" w:pos="9026" w:leader="dot"/>
            </w:tabs>
            <w:rPr/>
          </w:pPr>
          <w:hyperlink w:anchor="__RefHeading___Toc1590687_237004111">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1590689_237004111">
            <w:r>
              <w:rPr>
                <w:webHidden/>
                <w:rStyle w:val="IndexLink"/>
                <w:rtl w:val="true"/>
              </w:rPr>
              <w:t>فصل في أبنية الأسماء الأصول</w:t>
            </w:r>
            <w:r>
              <w:rPr>
                <w:rStyle w:val="IndexLink"/>
                <w:rtl w:val="true"/>
              </w:rPr>
              <w:tab/>
            </w:r>
            <w:r>
              <w:rPr>
                <w:rStyle w:val="IndexLink"/>
              </w:rPr>
              <w:t>477</w:t>
            </w:r>
          </w:hyperlink>
        </w:p>
        <w:p>
          <w:pPr>
            <w:pStyle w:val="Contents3"/>
            <w:tabs>
              <w:tab w:val="clear" w:pos="8459"/>
              <w:tab w:val="right" w:pos="9026" w:leader="dot"/>
            </w:tabs>
            <w:rPr/>
          </w:pPr>
          <w:hyperlink w:anchor="__RefHeading___Toc1590691_237004111">
            <w:r>
              <w:rPr>
                <w:webHidden/>
                <w:rStyle w:val="IndexLink"/>
                <w:rtl w:val="true"/>
              </w:rPr>
              <w:t>باب حدّ التصريف وفائدته</w:t>
            </w:r>
            <w:r>
              <w:rPr>
                <w:rStyle w:val="IndexLink"/>
                <w:rtl w:val="true"/>
              </w:rPr>
              <w:tab/>
            </w:r>
            <w:r>
              <w:rPr>
                <w:rStyle w:val="IndexLink"/>
              </w:rPr>
              <w:t>479</w:t>
            </w:r>
          </w:hyperlink>
        </w:p>
        <w:p>
          <w:pPr>
            <w:pStyle w:val="Contents3"/>
            <w:tabs>
              <w:tab w:val="clear" w:pos="8459"/>
              <w:tab w:val="right" w:pos="9026" w:leader="dot"/>
            </w:tabs>
            <w:rPr/>
          </w:pPr>
          <w:hyperlink w:anchor="__RefHeading___Toc1590693_237004111">
            <w:r>
              <w:rPr>
                <w:webHidden/>
                <w:rStyle w:val="IndexLink"/>
                <w:rtl w:val="true"/>
              </w:rPr>
              <w:t>باب زيادة حروف المدّ</w:t>
            </w:r>
            <w:r>
              <w:rPr>
                <w:rStyle w:val="IndexLink"/>
                <w:rtl w:val="true"/>
              </w:rPr>
              <w:tab/>
            </w:r>
            <w:r>
              <w:rPr>
                <w:rStyle w:val="IndexLink"/>
              </w:rPr>
              <w:t>483</w:t>
            </w:r>
          </w:hyperlink>
        </w:p>
        <w:p>
          <w:pPr>
            <w:pStyle w:val="Contents4"/>
            <w:tabs>
              <w:tab w:val="clear" w:pos="8176"/>
              <w:tab w:val="right" w:pos="9026" w:leader="dot"/>
            </w:tabs>
            <w:rPr/>
          </w:pPr>
          <w:hyperlink w:anchor="__RefHeading___Toc1590695_237004111">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590697_237004111">
            <w:r>
              <w:rPr>
                <w:webHidden/>
                <w:rStyle w:val="IndexLink"/>
                <w:rtl w:val="true"/>
              </w:rPr>
              <w:t>فصل في زيادة الهمزة</w:t>
            </w:r>
            <w:r>
              <w:rPr>
                <w:rStyle w:val="IndexLink"/>
                <w:rtl w:val="true"/>
              </w:rPr>
              <w:tab/>
            </w:r>
            <w:r>
              <w:rPr>
                <w:rStyle w:val="IndexLink"/>
              </w:rPr>
              <w:t>485</w:t>
            </w:r>
          </w:hyperlink>
        </w:p>
        <w:p>
          <w:pPr>
            <w:pStyle w:val="Contents3"/>
            <w:tabs>
              <w:tab w:val="clear" w:pos="8459"/>
              <w:tab w:val="right" w:pos="9026" w:leader="dot"/>
            </w:tabs>
            <w:rPr/>
          </w:pPr>
          <w:hyperlink w:anchor="__RefHeading___Toc1590699_237004111">
            <w:r>
              <w:rPr>
                <w:webHidden/>
                <w:rStyle w:val="IndexLink"/>
                <w:rtl w:val="true"/>
              </w:rPr>
              <w:t>باب زيادة الميم</w:t>
            </w:r>
            <w:r>
              <w:rPr>
                <w:rStyle w:val="IndexLink"/>
                <w:rtl w:val="true"/>
              </w:rPr>
              <w:tab/>
            </w:r>
            <w:r>
              <w:rPr>
                <w:rStyle w:val="IndexLink"/>
              </w:rPr>
              <w:t>492</w:t>
            </w:r>
          </w:hyperlink>
        </w:p>
        <w:p>
          <w:pPr>
            <w:pStyle w:val="Contents3"/>
            <w:tabs>
              <w:tab w:val="clear" w:pos="8459"/>
              <w:tab w:val="right" w:pos="9026" w:leader="dot"/>
            </w:tabs>
            <w:rPr/>
          </w:pPr>
          <w:hyperlink w:anchor="__RefHeading___Toc1590701_237004111">
            <w:r>
              <w:rPr>
                <w:webHidden/>
                <w:rStyle w:val="IndexLink"/>
                <w:rtl w:val="true"/>
              </w:rPr>
              <w:t>باب زيادة النون</w:t>
            </w:r>
            <w:r>
              <w:rPr>
                <w:rStyle w:val="IndexLink"/>
                <w:rtl w:val="true"/>
              </w:rPr>
              <w:tab/>
            </w:r>
            <w:r>
              <w:rPr>
                <w:rStyle w:val="IndexLink"/>
              </w:rPr>
              <w:t>495</w:t>
            </w:r>
          </w:hyperlink>
        </w:p>
        <w:p>
          <w:pPr>
            <w:pStyle w:val="Contents3"/>
            <w:tabs>
              <w:tab w:val="clear" w:pos="8459"/>
              <w:tab w:val="right" w:pos="9026" w:leader="dot"/>
            </w:tabs>
            <w:rPr/>
          </w:pPr>
          <w:hyperlink w:anchor="__RefHeading___Toc1590703_237004111">
            <w:r>
              <w:rPr>
                <w:webHidden/>
                <w:rStyle w:val="IndexLink"/>
                <w:rtl w:val="true"/>
              </w:rPr>
              <w:t>باب زيادة التّاء</w:t>
            </w:r>
            <w:r>
              <w:rPr>
                <w:rStyle w:val="IndexLink"/>
                <w:rtl w:val="true"/>
              </w:rPr>
              <w:tab/>
            </w:r>
            <w:r>
              <w:rPr>
                <w:rStyle w:val="IndexLink"/>
              </w:rPr>
              <w:t>498</w:t>
            </w:r>
          </w:hyperlink>
        </w:p>
        <w:p>
          <w:pPr>
            <w:pStyle w:val="Contents4"/>
            <w:tabs>
              <w:tab w:val="clear" w:pos="8176"/>
              <w:tab w:val="right" w:pos="9026" w:leader="dot"/>
            </w:tabs>
            <w:rPr/>
          </w:pPr>
          <w:hyperlink w:anchor="__RefHeading___Toc1590705_237004111">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590707_237004111">
            <w:r>
              <w:rPr>
                <w:webHidden/>
                <w:rStyle w:val="IndexLink"/>
                <w:rtl w:val="true"/>
              </w:rPr>
              <w:t>فصل في تاء التأنيث</w:t>
            </w:r>
            <w:r>
              <w:rPr>
                <w:rStyle w:val="IndexLink"/>
                <w:rtl w:val="true"/>
              </w:rPr>
              <w:tab/>
            </w:r>
            <w:r>
              <w:rPr>
                <w:rStyle w:val="IndexLink"/>
              </w:rPr>
              <w:t>499</w:t>
            </w:r>
          </w:hyperlink>
        </w:p>
        <w:p>
          <w:pPr>
            <w:pStyle w:val="Contents3"/>
            <w:tabs>
              <w:tab w:val="clear" w:pos="8459"/>
              <w:tab w:val="right" w:pos="9026" w:leader="dot"/>
            </w:tabs>
            <w:rPr/>
          </w:pPr>
          <w:hyperlink w:anchor="__RefHeading___Toc1590709_237004111">
            <w:r>
              <w:rPr>
                <w:webHidden/>
                <w:rStyle w:val="IndexLink"/>
                <w:rtl w:val="true"/>
              </w:rPr>
              <w:t>باب زيادة الهاء</w:t>
            </w:r>
            <w:r>
              <w:rPr>
                <w:rStyle w:val="IndexLink"/>
                <w:rtl w:val="true"/>
              </w:rPr>
              <w:tab/>
            </w:r>
            <w:r>
              <w:rPr>
                <w:rStyle w:val="IndexLink"/>
              </w:rPr>
              <w:t>500</w:t>
            </w:r>
          </w:hyperlink>
        </w:p>
        <w:p>
          <w:pPr>
            <w:pStyle w:val="Contents3"/>
            <w:tabs>
              <w:tab w:val="clear" w:pos="8459"/>
              <w:tab w:val="right" w:pos="9026" w:leader="dot"/>
            </w:tabs>
            <w:rPr/>
          </w:pPr>
          <w:hyperlink w:anchor="__RefHeading___Toc1590711_237004111">
            <w:r>
              <w:rPr>
                <w:webHidden/>
                <w:rStyle w:val="IndexLink"/>
                <w:rtl w:val="true"/>
              </w:rPr>
              <w:t>باب زيادة السين</w:t>
            </w:r>
            <w:r>
              <w:rPr>
                <w:rStyle w:val="IndexLink"/>
                <w:rtl w:val="true"/>
              </w:rPr>
              <w:tab/>
            </w:r>
            <w:r>
              <w:rPr>
                <w:rStyle w:val="IndexLink"/>
              </w:rPr>
              <w:t>502</w:t>
            </w:r>
          </w:hyperlink>
        </w:p>
        <w:p>
          <w:pPr>
            <w:pStyle w:val="Contents3"/>
            <w:tabs>
              <w:tab w:val="clear" w:pos="8459"/>
              <w:tab w:val="right" w:pos="9026" w:leader="dot"/>
            </w:tabs>
            <w:rPr/>
          </w:pPr>
          <w:hyperlink w:anchor="__RefHeading___Toc1590713_237004111">
            <w:r>
              <w:rPr>
                <w:webHidden/>
                <w:rStyle w:val="IndexLink"/>
                <w:rtl w:val="true"/>
              </w:rPr>
              <w:t>باب زيادة اللّام</w:t>
            </w:r>
            <w:r>
              <w:rPr>
                <w:rStyle w:val="IndexLink"/>
                <w:rtl w:val="true"/>
              </w:rPr>
              <w:tab/>
            </w:r>
            <w:r>
              <w:rPr>
                <w:rStyle w:val="IndexLink"/>
              </w:rPr>
              <w:t>503</w:t>
            </w:r>
          </w:hyperlink>
        </w:p>
        <w:p>
          <w:pPr>
            <w:pStyle w:val="Contents4"/>
            <w:tabs>
              <w:tab w:val="clear" w:pos="8176"/>
              <w:tab w:val="right" w:pos="9026" w:leader="dot"/>
            </w:tabs>
            <w:rPr/>
          </w:pPr>
          <w:hyperlink w:anchor="__RefHeading___Toc1590715_237004111">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590717_237004111">
            <w:r>
              <w:rPr>
                <w:webHidden/>
                <w:rStyle w:val="IndexLink"/>
                <w:rtl w:val="true"/>
              </w:rPr>
              <w:t>فصل في الإلحاق</w:t>
            </w:r>
            <w:r>
              <w:rPr>
                <w:rStyle w:val="IndexLink"/>
                <w:rtl w:val="true"/>
              </w:rPr>
              <w:tab/>
            </w:r>
            <w:r>
              <w:rPr>
                <w:rStyle w:val="IndexLink"/>
              </w:rPr>
              <w:t>503</w:t>
            </w:r>
          </w:hyperlink>
        </w:p>
        <w:p>
          <w:pPr>
            <w:pStyle w:val="Contents2"/>
            <w:tabs>
              <w:tab w:val="clear" w:pos="8743"/>
              <w:tab w:val="right" w:pos="9026" w:leader="dot"/>
            </w:tabs>
            <w:rPr/>
          </w:pPr>
          <w:hyperlink w:anchor="__RefHeading___Toc1590719_237004111">
            <w:r>
              <w:rPr>
                <w:webHidden/>
                <w:rStyle w:val="IndexLink"/>
                <w:rtl w:val="true"/>
              </w:rPr>
              <w:t>باب البدل</w:t>
            </w:r>
            <w:r>
              <w:rPr>
                <w:rStyle w:val="IndexLink"/>
                <w:rtl w:val="true"/>
              </w:rPr>
              <w:tab/>
            </w:r>
            <w:r>
              <w:rPr>
                <w:rStyle w:val="IndexLink"/>
              </w:rPr>
              <w:t>505</w:t>
            </w:r>
          </w:hyperlink>
        </w:p>
        <w:p>
          <w:pPr>
            <w:pStyle w:val="Contents3"/>
            <w:tabs>
              <w:tab w:val="clear" w:pos="8459"/>
              <w:tab w:val="right" w:pos="9026" w:leader="dot"/>
            </w:tabs>
            <w:rPr/>
          </w:pPr>
          <w:hyperlink w:anchor="__RefHeading___Toc1590721_237004111">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590723_237004111">
            <w:r>
              <w:rPr>
                <w:webHidden/>
                <w:rStyle w:val="IndexLink"/>
                <w:rtl w:val="true"/>
              </w:rPr>
              <w:t>فصل في حروف البدل</w:t>
            </w:r>
            <w:r>
              <w:rPr>
                <w:rStyle w:val="IndexLink"/>
                <w:rtl w:val="true"/>
              </w:rPr>
              <w:tab/>
            </w:r>
            <w:r>
              <w:rPr>
                <w:rStyle w:val="IndexLink"/>
              </w:rPr>
              <w:t>505</w:t>
            </w:r>
          </w:hyperlink>
        </w:p>
        <w:p>
          <w:pPr>
            <w:pStyle w:val="Contents3"/>
            <w:tabs>
              <w:tab w:val="clear" w:pos="8459"/>
              <w:tab w:val="right" w:pos="9026" w:leader="dot"/>
            </w:tabs>
            <w:rPr/>
          </w:pPr>
          <w:hyperlink w:anchor="__RefHeading___Toc1590725_237004111">
            <w:r>
              <w:rPr>
                <w:webHidden/>
                <w:rStyle w:val="IndexLink"/>
                <w:rtl w:val="true"/>
              </w:rPr>
              <w:t>فصل في إبدال الهمزة</w:t>
            </w:r>
            <w:r>
              <w:rPr>
                <w:rStyle w:val="IndexLink"/>
                <w:rtl w:val="true"/>
              </w:rPr>
              <w:tab/>
            </w:r>
            <w:r>
              <w:rPr>
                <w:rStyle w:val="IndexLink"/>
              </w:rPr>
              <w:t>506</w:t>
            </w:r>
          </w:hyperlink>
        </w:p>
        <w:p>
          <w:pPr>
            <w:pStyle w:val="Contents3"/>
            <w:tabs>
              <w:tab w:val="clear" w:pos="8459"/>
              <w:tab w:val="right" w:pos="9026" w:leader="dot"/>
            </w:tabs>
            <w:rPr/>
          </w:pPr>
          <w:hyperlink w:anchor="__RefHeading___Toc1590727_237004111">
            <w:r>
              <w:rPr>
                <w:webHidden/>
                <w:rStyle w:val="IndexLink"/>
                <w:rtl w:val="true"/>
              </w:rPr>
              <w:t>فصل في إبدال الهمزة من الواو</w:t>
            </w:r>
            <w:r>
              <w:rPr>
                <w:rStyle w:val="IndexLink"/>
                <w:rtl w:val="true"/>
              </w:rPr>
              <w:tab/>
            </w:r>
            <w:r>
              <w:rPr>
                <w:rStyle w:val="IndexLink"/>
              </w:rPr>
              <w:t>508</w:t>
            </w:r>
          </w:hyperlink>
        </w:p>
        <w:p>
          <w:pPr>
            <w:pStyle w:val="Contents3"/>
            <w:tabs>
              <w:tab w:val="clear" w:pos="8459"/>
              <w:tab w:val="right" w:pos="9026" w:leader="dot"/>
            </w:tabs>
            <w:rPr/>
          </w:pPr>
          <w:hyperlink w:anchor="__RefHeading___Toc1590729_237004111">
            <w:r>
              <w:rPr>
                <w:webHidden/>
                <w:rStyle w:val="IndexLink"/>
                <w:rtl w:val="true"/>
              </w:rPr>
              <w:t>فصل في إبدال الهمزة من العين</w:t>
            </w:r>
            <w:r>
              <w:rPr>
                <w:rStyle w:val="IndexLink"/>
                <w:rtl w:val="true"/>
              </w:rPr>
              <w:tab/>
            </w:r>
            <w:r>
              <w:rPr>
                <w:rStyle w:val="IndexLink"/>
              </w:rPr>
              <w:t>511</w:t>
            </w:r>
          </w:hyperlink>
        </w:p>
        <w:p>
          <w:pPr>
            <w:pStyle w:val="Contents3"/>
            <w:tabs>
              <w:tab w:val="clear" w:pos="8459"/>
              <w:tab w:val="right" w:pos="9026" w:leader="dot"/>
            </w:tabs>
            <w:rPr/>
          </w:pPr>
          <w:hyperlink w:anchor="__RefHeading___Toc1590731_237004111">
            <w:r>
              <w:rPr>
                <w:webHidden/>
                <w:rStyle w:val="IndexLink"/>
                <w:rtl w:val="true"/>
              </w:rPr>
              <w:t>ذكر إبدال الألف</w:t>
            </w:r>
            <w:r>
              <w:rPr>
                <w:rStyle w:val="IndexLink"/>
                <w:rtl w:val="true"/>
              </w:rPr>
              <w:tab/>
            </w:r>
            <w:r>
              <w:rPr>
                <w:rStyle w:val="IndexLink"/>
              </w:rPr>
              <w:t>512</w:t>
            </w:r>
          </w:hyperlink>
        </w:p>
        <w:p>
          <w:pPr>
            <w:pStyle w:val="Contents3"/>
            <w:tabs>
              <w:tab w:val="clear" w:pos="8459"/>
              <w:tab w:val="right" w:pos="9026" w:leader="dot"/>
            </w:tabs>
            <w:rPr/>
          </w:pPr>
          <w:hyperlink w:anchor="__RefHeading___Toc1590733_237004111">
            <w:r>
              <w:rPr>
                <w:webHidden/>
                <w:rStyle w:val="IndexLink"/>
                <w:rtl w:val="true"/>
              </w:rPr>
              <w:t>إبدال الألف من الهمزة</w:t>
            </w:r>
            <w:r>
              <w:rPr>
                <w:rStyle w:val="IndexLink"/>
                <w:rtl w:val="true"/>
              </w:rPr>
              <w:tab/>
            </w:r>
            <w:r>
              <w:rPr>
                <w:rStyle w:val="IndexLink"/>
              </w:rPr>
              <w:t>515</w:t>
            </w:r>
          </w:hyperlink>
        </w:p>
        <w:p>
          <w:pPr>
            <w:pStyle w:val="Contents3"/>
            <w:tabs>
              <w:tab w:val="clear" w:pos="8459"/>
              <w:tab w:val="right" w:pos="9026" w:leader="dot"/>
            </w:tabs>
            <w:rPr/>
          </w:pPr>
          <w:hyperlink w:anchor="__RefHeading___Toc1590735_237004111">
            <w:r>
              <w:rPr>
                <w:webHidden/>
                <w:rStyle w:val="IndexLink"/>
                <w:rtl w:val="true"/>
              </w:rPr>
              <w:t>إبدال الألف من التّنوين والنّون</w:t>
            </w:r>
            <w:r>
              <w:rPr>
                <w:rStyle w:val="IndexLink"/>
                <w:rtl w:val="true"/>
              </w:rPr>
              <w:tab/>
            </w:r>
            <w:r>
              <w:rPr>
                <w:rStyle w:val="IndexLink"/>
              </w:rPr>
              <w:t>517</w:t>
            </w:r>
          </w:hyperlink>
        </w:p>
        <w:p>
          <w:pPr>
            <w:pStyle w:val="Contents3"/>
            <w:tabs>
              <w:tab w:val="clear" w:pos="8459"/>
              <w:tab w:val="right" w:pos="9026" w:leader="dot"/>
            </w:tabs>
            <w:rPr/>
          </w:pPr>
          <w:hyperlink w:anchor="__RefHeading___Toc1590737_237004111">
            <w:r>
              <w:rPr>
                <w:webHidden/>
                <w:rStyle w:val="IndexLink"/>
                <w:rtl w:val="true"/>
              </w:rPr>
              <w:t>إبدال الياء</w:t>
            </w:r>
            <w:r>
              <w:rPr>
                <w:rStyle w:val="IndexLink"/>
                <w:rtl w:val="true"/>
              </w:rPr>
              <w:tab/>
            </w:r>
            <w:r>
              <w:rPr>
                <w:rStyle w:val="IndexLink"/>
              </w:rPr>
              <w:t>518</w:t>
            </w:r>
          </w:hyperlink>
        </w:p>
        <w:p>
          <w:pPr>
            <w:pStyle w:val="Contents4"/>
            <w:tabs>
              <w:tab w:val="clear" w:pos="8176"/>
              <w:tab w:val="right" w:pos="9026" w:leader="dot"/>
            </w:tabs>
            <w:rPr/>
          </w:pPr>
          <w:hyperlink w:anchor="__RefHeading___Toc1590739_237004111">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590741_237004111">
            <w:r>
              <w:rPr>
                <w:webHidden/>
                <w:rStyle w:val="IndexLink"/>
                <w:rtl w:val="true"/>
              </w:rPr>
              <w:t>فصل في إبدالها من الهمزة</w:t>
            </w:r>
            <w:r>
              <w:rPr>
                <w:rStyle w:val="IndexLink"/>
                <w:rtl w:val="true"/>
              </w:rPr>
              <w:tab/>
            </w:r>
            <w:r>
              <w:rPr>
                <w:rStyle w:val="IndexLink"/>
              </w:rPr>
              <w:t>518</w:t>
            </w:r>
          </w:hyperlink>
        </w:p>
        <w:p>
          <w:pPr>
            <w:pStyle w:val="Contents4"/>
            <w:tabs>
              <w:tab w:val="clear" w:pos="8176"/>
              <w:tab w:val="right" w:pos="9026" w:leader="dot"/>
            </w:tabs>
            <w:rPr/>
          </w:pPr>
          <w:hyperlink w:anchor="__RefHeading___Toc1590743_237004111">
            <w:r>
              <w:rPr>
                <w:webHidden/>
                <w:rStyle w:val="IndexLink"/>
                <w:rtl w:val="true"/>
              </w:rPr>
              <w:t>إبدال الياء من الألف</w:t>
            </w:r>
            <w:r>
              <w:rPr>
                <w:rStyle w:val="IndexLink"/>
                <w:rtl w:val="true"/>
              </w:rPr>
              <w:tab/>
            </w:r>
            <w:r>
              <w:rPr>
                <w:rStyle w:val="IndexLink"/>
              </w:rPr>
              <w:t>518</w:t>
            </w:r>
          </w:hyperlink>
        </w:p>
        <w:p>
          <w:pPr>
            <w:pStyle w:val="Contents4"/>
            <w:tabs>
              <w:tab w:val="clear" w:pos="8176"/>
              <w:tab w:val="right" w:pos="9026" w:leader="dot"/>
            </w:tabs>
            <w:rPr/>
          </w:pPr>
          <w:hyperlink w:anchor="__RefHeading___Toc1590745_237004111">
            <w:r>
              <w:rPr>
                <w:webHidden/>
                <w:rStyle w:val="IndexLink"/>
                <w:rtl w:val="true"/>
              </w:rPr>
              <w:t>فصل في إبدال الياء من الرّاء</w:t>
            </w:r>
            <w:r>
              <w:rPr>
                <w:rStyle w:val="IndexLink"/>
                <w:rtl w:val="true"/>
              </w:rPr>
              <w:tab/>
            </w:r>
            <w:r>
              <w:rPr>
                <w:rStyle w:val="IndexLink"/>
              </w:rPr>
              <w:t>519</w:t>
            </w:r>
          </w:hyperlink>
        </w:p>
        <w:p>
          <w:pPr>
            <w:pStyle w:val="Contents4"/>
            <w:tabs>
              <w:tab w:val="clear" w:pos="8176"/>
              <w:tab w:val="right" w:pos="9026" w:leader="dot"/>
            </w:tabs>
            <w:rPr/>
          </w:pPr>
          <w:hyperlink w:anchor="__RefHeading___Toc1590747_237004111">
            <w:r>
              <w:rPr>
                <w:webHidden/>
                <w:rStyle w:val="IndexLink"/>
                <w:rtl w:val="true"/>
              </w:rPr>
              <w:t>فصل في إبدال الياء من النون</w:t>
            </w:r>
            <w:r>
              <w:rPr>
                <w:rStyle w:val="IndexLink"/>
                <w:rtl w:val="true"/>
              </w:rPr>
              <w:tab/>
            </w:r>
            <w:r>
              <w:rPr>
                <w:rStyle w:val="IndexLink"/>
              </w:rPr>
              <w:t>520</w:t>
            </w:r>
          </w:hyperlink>
        </w:p>
        <w:p>
          <w:pPr>
            <w:pStyle w:val="Contents3"/>
            <w:tabs>
              <w:tab w:val="clear" w:pos="8459"/>
              <w:tab w:val="right" w:pos="9026" w:leader="dot"/>
            </w:tabs>
            <w:rPr/>
          </w:pPr>
          <w:hyperlink w:anchor="__RefHeading___Toc1590749_237004111">
            <w:r>
              <w:rPr>
                <w:webHidden/>
                <w:rStyle w:val="IndexLink"/>
                <w:rtl w:val="true"/>
              </w:rPr>
              <w:t>فصل في إبدال الواو</w:t>
            </w:r>
            <w:r>
              <w:rPr>
                <w:rStyle w:val="IndexLink"/>
                <w:rtl w:val="true"/>
              </w:rPr>
              <w:tab/>
            </w:r>
            <w:r>
              <w:rPr>
                <w:rStyle w:val="IndexLink"/>
              </w:rPr>
              <w:t>524</w:t>
            </w:r>
          </w:hyperlink>
        </w:p>
        <w:p>
          <w:pPr>
            <w:pStyle w:val="Contents3"/>
            <w:tabs>
              <w:tab w:val="clear" w:pos="8459"/>
              <w:tab w:val="right" w:pos="9026" w:leader="dot"/>
            </w:tabs>
            <w:rPr/>
          </w:pPr>
          <w:hyperlink w:anchor="__RefHeading___Toc1590751_237004111">
            <w:r>
              <w:rPr>
                <w:webHidden/>
                <w:rStyle w:val="IndexLink"/>
                <w:rtl w:val="true"/>
              </w:rPr>
              <w:t>فصل في إبدال الميم</w:t>
            </w:r>
            <w:r>
              <w:rPr>
                <w:rStyle w:val="IndexLink"/>
                <w:rtl w:val="true"/>
              </w:rPr>
              <w:tab/>
            </w:r>
            <w:r>
              <w:rPr>
                <w:rStyle w:val="IndexLink"/>
              </w:rPr>
              <w:t>524</w:t>
            </w:r>
          </w:hyperlink>
        </w:p>
        <w:p>
          <w:pPr>
            <w:pStyle w:val="Contents3"/>
            <w:tabs>
              <w:tab w:val="clear" w:pos="8459"/>
              <w:tab w:val="right" w:pos="9026" w:leader="dot"/>
            </w:tabs>
            <w:rPr/>
          </w:pPr>
          <w:hyperlink w:anchor="__RefHeading___Toc1590753_237004111">
            <w:r>
              <w:rPr>
                <w:webHidden/>
                <w:rStyle w:val="IndexLink"/>
                <w:rtl w:val="true"/>
              </w:rPr>
              <w:t>فصل في إبدال النّون</w:t>
            </w:r>
            <w:r>
              <w:rPr>
                <w:rStyle w:val="IndexLink"/>
                <w:rtl w:val="true"/>
              </w:rPr>
              <w:tab/>
            </w:r>
            <w:r>
              <w:rPr>
                <w:rStyle w:val="IndexLink"/>
              </w:rPr>
              <w:t>526</w:t>
            </w:r>
          </w:hyperlink>
        </w:p>
        <w:p>
          <w:pPr>
            <w:pStyle w:val="Contents3"/>
            <w:tabs>
              <w:tab w:val="clear" w:pos="8459"/>
              <w:tab w:val="right" w:pos="9026" w:leader="dot"/>
            </w:tabs>
            <w:rPr/>
          </w:pPr>
          <w:hyperlink w:anchor="__RefHeading___Toc1590755_237004111">
            <w:r>
              <w:rPr>
                <w:webHidden/>
                <w:rStyle w:val="IndexLink"/>
                <w:rtl w:val="true"/>
              </w:rPr>
              <w:t>فصل في إبدال التاء</w:t>
            </w:r>
            <w:r>
              <w:rPr>
                <w:rStyle w:val="IndexLink"/>
                <w:rtl w:val="true"/>
              </w:rPr>
              <w:tab/>
            </w:r>
            <w:r>
              <w:rPr>
                <w:rStyle w:val="IndexLink"/>
              </w:rPr>
              <w:t>527</w:t>
            </w:r>
          </w:hyperlink>
        </w:p>
        <w:p>
          <w:pPr>
            <w:pStyle w:val="Contents3"/>
            <w:tabs>
              <w:tab w:val="clear" w:pos="8459"/>
              <w:tab w:val="right" w:pos="9026" w:leader="dot"/>
            </w:tabs>
            <w:rPr/>
          </w:pPr>
          <w:hyperlink w:anchor="__RefHeading___Toc1590757_237004111">
            <w:r>
              <w:rPr>
                <w:webHidden/>
                <w:rStyle w:val="IndexLink"/>
                <w:rtl w:val="true"/>
              </w:rPr>
              <w:t>إبدال التاء من الياء</w:t>
            </w:r>
            <w:r>
              <w:rPr>
                <w:rStyle w:val="IndexLink"/>
                <w:rtl w:val="true"/>
              </w:rPr>
              <w:tab/>
            </w:r>
            <w:r>
              <w:rPr>
                <w:rStyle w:val="IndexLink"/>
              </w:rPr>
              <w:t>529</w:t>
            </w:r>
          </w:hyperlink>
        </w:p>
        <w:p>
          <w:pPr>
            <w:pStyle w:val="Contents3"/>
            <w:tabs>
              <w:tab w:val="clear" w:pos="8459"/>
              <w:tab w:val="right" w:pos="9026" w:leader="dot"/>
            </w:tabs>
            <w:rPr/>
          </w:pPr>
          <w:hyperlink w:anchor="__RefHeading___Toc1590759_237004111">
            <w:r>
              <w:rPr>
                <w:webHidden/>
                <w:rStyle w:val="IndexLink"/>
                <w:rtl w:val="true"/>
              </w:rPr>
              <w:t>إبدال الهاء من الياء</w:t>
            </w:r>
            <w:r>
              <w:rPr>
                <w:rStyle w:val="IndexLink"/>
                <w:rtl w:val="true"/>
              </w:rPr>
              <w:tab/>
            </w:r>
            <w:r>
              <w:rPr>
                <w:rStyle w:val="IndexLink"/>
              </w:rPr>
              <w:t>530</w:t>
            </w:r>
          </w:hyperlink>
        </w:p>
        <w:p>
          <w:pPr>
            <w:pStyle w:val="Contents3"/>
            <w:tabs>
              <w:tab w:val="clear" w:pos="8459"/>
              <w:tab w:val="right" w:pos="9026" w:leader="dot"/>
            </w:tabs>
            <w:rPr/>
          </w:pPr>
          <w:hyperlink w:anchor="__RefHeading___Toc1590761_237004111">
            <w:r>
              <w:rPr>
                <w:webHidden/>
                <w:rStyle w:val="IndexLink"/>
                <w:rtl w:val="true"/>
              </w:rPr>
              <w:t>إبدال الهاء من الهمزة</w:t>
            </w:r>
            <w:r>
              <w:rPr>
                <w:rStyle w:val="IndexLink"/>
                <w:rtl w:val="true"/>
              </w:rPr>
              <w:tab/>
            </w:r>
            <w:r>
              <w:rPr>
                <w:rStyle w:val="IndexLink"/>
              </w:rPr>
              <w:t>530</w:t>
            </w:r>
          </w:hyperlink>
        </w:p>
        <w:p>
          <w:pPr>
            <w:pStyle w:val="Contents4"/>
            <w:tabs>
              <w:tab w:val="clear" w:pos="8176"/>
              <w:tab w:val="right" w:pos="9026" w:leader="dot"/>
            </w:tabs>
            <w:rPr/>
          </w:pPr>
          <w:hyperlink w:anchor="__RefHeading___Toc1590763_237004111">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590765_237004111">
            <w:r>
              <w:rPr>
                <w:webHidden/>
                <w:rStyle w:val="IndexLink"/>
                <w:rtl w:val="true"/>
              </w:rPr>
              <w:t>وفي هذه الهاء أقوال</w:t>
            </w:r>
            <w:r>
              <w:rPr>
                <w:rStyle w:val="IndexLink"/>
                <w:rtl w:val="true"/>
              </w:rPr>
              <w:tab/>
            </w:r>
            <w:r>
              <w:rPr>
                <w:rStyle w:val="IndexLink"/>
              </w:rPr>
              <w:t>530</w:t>
            </w:r>
          </w:hyperlink>
        </w:p>
        <w:p>
          <w:pPr>
            <w:pStyle w:val="Contents3"/>
            <w:tabs>
              <w:tab w:val="clear" w:pos="8459"/>
              <w:tab w:val="right" w:pos="9026" w:leader="dot"/>
            </w:tabs>
            <w:rPr/>
          </w:pPr>
          <w:hyperlink w:anchor="__RefHeading___Toc1590767_237004111">
            <w:r>
              <w:rPr>
                <w:webHidden/>
                <w:rStyle w:val="IndexLink"/>
                <w:rtl w:val="true"/>
              </w:rPr>
              <w:t>إبدال الهاء من الألف</w:t>
            </w:r>
            <w:r>
              <w:rPr>
                <w:rStyle w:val="IndexLink"/>
                <w:rtl w:val="true"/>
              </w:rPr>
              <w:tab/>
            </w:r>
            <w:r>
              <w:rPr>
                <w:rStyle w:val="IndexLink"/>
              </w:rPr>
              <w:t>531</w:t>
            </w:r>
          </w:hyperlink>
        </w:p>
        <w:p>
          <w:pPr>
            <w:pStyle w:val="Contents3"/>
            <w:tabs>
              <w:tab w:val="clear" w:pos="8459"/>
              <w:tab w:val="right" w:pos="9026" w:leader="dot"/>
            </w:tabs>
            <w:rPr/>
          </w:pPr>
          <w:hyperlink w:anchor="__RefHeading___Toc1590769_237004111">
            <w:r>
              <w:rPr>
                <w:webHidden/>
                <w:rStyle w:val="IndexLink"/>
                <w:rtl w:val="true"/>
              </w:rPr>
              <w:t>فصل في إبدال الطّاء من التّاء</w:t>
            </w:r>
            <w:r>
              <w:rPr>
                <w:rStyle w:val="IndexLink"/>
                <w:rtl w:val="true"/>
              </w:rPr>
              <w:tab/>
            </w:r>
            <w:r>
              <w:rPr>
                <w:rStyle w:val="IndexLink"/>
              </w:rPr>
              <w:t>531</w:t>
            </w:r>
          </w:hyperlink>
        </w:p>
        <w:p>
          <w:pPr>
            <w:pStyle w:val="Contents3"/>
            <w:tabs>
              <w:tab w:val="clear" w:pos="8459"/>
              <w:tab w:val="right" w:pos="9026" w:leader="dot"/>
            </w:tabs>
            <w:rPr/>
          </w:pPr>
          <w:hyperlink w:anchor="__RefHeading___Toc1590771_237004111">
            <w:r>
              <w:rPr>
                <w:webHidden/>
                <w:rStyle w:val="IndexLink"/>
                <w:rtl w:val="true"/>
              </w:rPr>
              <w:t>فصل في إبدال الدّال</w:t>
            </w:r>
            <w:r>
              <w:rPr>
                <w:rStyle w:val="IndexLink"/>
                <w:rtl w:val="true"/>
              </w:rPr>
              <w:tab/>
            </w:r>
            <w:r>
              <w:rPr>
                <w:rStyle w:val="IndexLink"/>
              </w:rPr>
              <w:t>532</w:t>
            </w:r>
          </w:hyperlink>
        </w:p>
        <w:p>
          <w:pPr>
            <w:pStyle w:val="Contents3"/>
            <w:tabs>
              <w:tab w:val="clear" w:pos="8459"/>
              <w:tab w:val="right" w:pos="9026" w:leader="dot"/>
            </w:tabs>
            <w:rPr/>
          </w:pPr>
          <w:hyperlink w:anchor="__RefHeading___Toc1590773_237004111">
            <w:r>
              <w:rPr>
                <w:webHidden/>
                <w:rStyle w:val="IndexLink"/>
                <w:rtl w:val="true"/>
              </w:rPr>
              <w:t>فصل في إبدال الجيم</w:t>
            </w:r>
            <w:r>
              <w:rPr>
                <w:rStyle w:val="IndexLink"/>
                <w:rtl w:val="true"/>
              </w:rPr>
              <w:tab/>
            </w:r>
            <w:r>
              <w:rPr>
                <w:rStyle w:val="IndexLink"/>
              </w:rPr>
              <w:t>533</w:t>
            </w:r>
          </w:hyperlink>
        </w:p>
        <w:p>
          <w:pPr>
            <w:pStyle w:val="Contents3"/>
            <w:tabs>
              <w:tab w:val="clear" w:pos="8459"/>
              <w:tab w:val="right" w:pos="9026" w:leader="dot"/>
            </w:tabs>
            <w:rPr/>
          </w:pPr>
          <w:hyperlink w:anchor="__RefHeading___Toc1590775_237004111">
            <w:r>
              <w:rPr>
                <w:webHidden/>
                <w:rStyle w:val="IndexLink"/>
                <w:rtl w:val="true"/>
              </w:rPr>
              <w:t>فصل في إبدال اللّام</w:t>
            </w:r>
            <w:r>
              <w:rPr>
                <w:rStyle w:val="IndexLink"/>
                <w:rtl w:val="true"/>
              </w:rPr>
              <w:tab/>
            </w:r>
            <w:r>
              <w:rPr>
                <w:rStyle w:val="IndexLink"/>
              </w:rPr>
              <w:t>534</w:t>
            </w:r>
          </w:hyperlink>
        </w:p>
        <w:p>
          <w:pPr>
            <w:pStyle w:val="Contents2"/>
            <w:tabs>
              <w:tab w:val="clear" w:pos="8743"/>
              <w:tab w:val="right" w:pos="9026" w:leader="dot"/>
            </w:tabs>
            <w:rPr/>
          </w:pPr>
          <w:hyperlink w:anchor="__RefHeading___Toc1590777_237004111">
            <w:r>
              <w:rPr>
                <w:webHidden/>
                <w:rStyle w:val="IndexLink"/>
                <w:rtl w:val="true"/>
              </w:rPr>
              <w:t>باب الحذف</w:t>
            </w:r>
            <w:r>
              <w:rPr>
                <w:rStyle w:val="IndexLink"/>
                <w:rtl w:val="true"/>
              </w:rPr>
              <w:tab/>
            </w:r>
            <w:r>
              <w:rPr>
                <w:rStyle w:val="IndexLink"/>
              </w:rPr>
              <w:t>535</w:t>
            </w:r>
          </w:hyperlink>
        </w:p>
        <w:p>
          <w:pPr>
            <w:pStyle w:val="Contents3"/>
            <w:tabs>
              <w:tab w:val="clear" w:pos="8459"/>
              <w:tab w:val="right" w:pos="9026" w:leader="dot"/>
            </w:tabs>
            <w:rPr/>
          </w:pPr>
          <w:hyperlink w:anchor="__RefHeading___Toc1590779_237004111">
            <w:r>
              <w:rPr>
                <w:webHidden/>
                <w:rStyle w:val="IndexLink"/>
                <w:rtl w:val="true"/>
              </w:rPr>
              <w:t>اشارة</w:t>
            </w:r>
            <w:r>
              <w:rPr>
                <w:rStyle w:val="IndexLink"/>
                <w:rtl w:val="true"/>
              </w:rPr>
              <w:tab/>
            </w:r>
            <w:r>
              <w:rPr>
                <w:rStyle w:val="IndexLink"/>
              </w:rPr>
              <w:t>535</w:t>
            </w:r>
          </w:hyperlink>
        </w:p>
        <w:p>
          <w:pPr>
            <w:pStyle w:val="Contents3"/>
            <w:tabs>
              <w:tab w:val="clear" w:pos="8459"/>
              <w:tab w:val="right" w:pos="9026" w:leader="dot"/>
            </w:tabs>
            <w:rPr/>
          </w:pPr>
          <w:hyperlink w:anchor="__RefHeading___Toc1590781_237004111">
            <w:r>
              <w:rPr>
                <w:webHidden/>
                <w:rStyle w:val="IndexLink"/>
                <w:rtl w:val="true"/>
              </w:rPr>
              <w:t>فصل في حذف الهمزة</w:t>
            </w:r>
            <w:r>
              <w:rPr>
                <w:rStyle w:val="IndexLink"/>
                <w:rtl w:val="true"/>
              </w:rPr>
              <w:tab/>
            </w:r>
            <w:r>
              <w:rPr>
                <w:rStyle w:val="IndexLink"/>
              </w:rPr>
              <w:t>538</w:t>
            </w:r>
          </w:hyperlink>
        </w:p>
        <w:p>
          <w:pPr>
            <w:pStyle w:val="Contents3"/>
            <w:tabs>
              <w:tab w:val="clear" w:pos="8459"/>
              <w:tab w:val="right" w:pos="9026" w:leader="dot"/>
            </w:tabs>
            <w:rPr/>
          </w:pPr>
          <w:hyperlink w:anchor="__RefHeading___Toc1590783_237004111">
            <w:r>
              <w:rPr>
                <w:webHidden/>
                <w:rStyle w:val="IndexLink"/>
                <w:rtl w:val="true"/>
              </w:rPr>
              <w:t>باب ما حذف على خلاف القياس</w:t>
            </w:r>
            <w:r>
              <w:rPr>
                <w:rStyle w:val="IndexLink"/>
                <w:rtl w:val="true"/>
              </w:rPr>
              <w:tab/>
            </w:r>
            <w:r>
              <w:rPr>
                <w:rStyle w:val="IndexLink"/>
              </w:rPr>
              <w:t>540</w:t>
            </w:r>
          </w:hyperlink>
        </w:p>
        <w:p>
          <w:pPr>
            <w:pStyle w:val="Contents3"/>
            <w:tabs>
              <w:tab w:val="clear" w:pos="8459"/>
              <w:tab w:val="right" w:pos="9026" w:leader="dot"/>
            </w:tabs>
            <w:rPr/>
          </w:pPr>
          <w:hyperlink w:anchor="__RefHeading___Toc1590785_237004111">
            <w:r>
              <w:rPr>
                <w:webHidden/>
                <w:rStyle w:val="IndexLink"/>
                <w:rtl w:val="true"/>
              </w:rPr>
              <w:t>فصل في حذف الألف</w:t>
            </w:r>
            <w:r>
              <w:rPr>
                <w:rStyle w:val="IndexLink"/>
                <w:rtl w:val="true"/>
              </w:rPr>
              <w:tab/>
            </w:r>
            <w:r>
              <w:rPr>
                <w:rStyle w:val="IndexLink"/>
              </w:rPr>
              <w:t>543</w:t>
            </w:r>
          </w:hyperlink>
        </w:p>
        <w:p>
          <w:pPr>
            <w:pStyle w:val="Contents3"/>
            <w:tabs>
              <w:tab w:val="clear" w:pos="8459"/>
              <w:tab w:val="right" w:pos="9026" w:leader="dot"/>
            </w:tabs>
            <w:rPr/>
          </w:pPr>
          <w:hyperlink w:anchor="__RefHeading___Toc1590787_237004111">
            <w:r>
              <w:rPr>
                <w:webHidden/>
                <w:rStyle w:val="IndexLink"/>
                <w:rtl w:val="true"/>
              </w:rPr>
              <w:t>فصل في حذف الواو</w:t>
            </w:r>
            <w:r>
              <w:rPr>
                <w:rStyle w:val="IndexLink"/>
                <w:rtl w:val="true"/>
              </w:rPr>
              <w:tab/>
            </w:r>
            <w:r>
              <w:rPr>
                <w:rStyle w:val="IndexLink"/>
              </w:rPr>
              <w:t>544</w:t>
            </w:r>
          </w:hyperlink>
        </w:p>
        <w:p>
          <w:pPr>
            <w:pStyle w:val="Contents3"/>
            <w:tabs>
              <w:tab w:val="clear" w:pos="8459"/>
              <w:tab w:val="right" w:pos="9026" w:leader="dot"/>
            </w:tabs>
            <w:rPr/>
          </w:pPr>
          <w:hyperlink w:anchor="__RefHeading___Toc1590789_237004111">
            <w:r>
              <w:rPr>
                <w:webHidden/>
                <w:rStyle w:val="IndexLink"/>
                <w:rtl w:val="true"/>
              </w:rPr>
              <w:t>فصل في حذف الياء</w:t>
            </w:r>
            <w:r>
              <w:rPr>
                <w:rStyle w:val="IndexLink"/>
                <w:rtl w:val="true"/>
              </w:rPr>
              <w:tab/>
            </w:r>
            <w:r>
              <w:rPr>
                <w:rStyle w:val="IndexLink"/>
              </w:rPr>
              <w:t>545</w:t>
            </w:r>
          </w:hyperlink>
        </w:p>
        <w:p>
          <w:pPr>
            <w:pStyle w:val="Contents3"/>
            <w:tabs>
              <w:tab w:val="clear" w:pos="8459"/>
              <w:tab w:val="right" w:pos="9026" w:leader="dot"/>
            </w:tabs>
            <w:rPr/>
          </w:pPr>
          <w:hyperlink w:anchor="__RefHeading___Toc1590791_237004111">
            <w:r>
              <w:rPr>
                <w:webHidden/>
                <w:rStyle w:val="IndexLink"/>
                <w:rtl w:val="true"/>
              </w:rPr>
              <w:t>فصل في حذف الهاء</w:t>
            </w:r>
            <w:r>
              <w:rPr>
                <w:rStyle w:val="IndexLink"/>
                <w:rtl w:val="true"/>
              </w:rPr>
              <w:tab/>
            </w:r>
            <w:r>
              <w:rPr>
                <w:rStyle w:val="IndexLink"/>
              </w:rPr>
              <w:t>546</w:t>
            </w:r>
          </w:hyperlink>
        </w:p>
        <w:p>
          <w:pPr>
            <w:pStyle w:val="Contents3"/>
            <w:tabs>
              <w:tab w:val="clear" w:pos="8459"/>
              <w:tab w:val="right" w:pos="9026" w:leader="dot"/>
            </w:tabs>
            <w:rPr/>
          </w:pPr>
          <w:hyperlink w:anchor="__RefHeading___Toc1590793_237004111">
            <w:r>
              <w:rPr>
                <w:webHidden/>
                <w:rStyle w:val="IndexLink"/>
                <w:rtl w:val="true"/>
              </w:rPr>
              <w:t>فصل في حذف الباء</w:t>
            </w:r>
            <w:r>
              <w:rPr>
                <w:rStyle w:val="IndexLink"/>
                <w:rtl w:val="true"/>
              </w:rPr>
              <w:tab/>
            </w:r>
            <w:r>
              <w:rPr>
                <w:rStyle w:val="IndexLink"/>
              </w:rPr>
              <w:t>547</w:t>
            </w:r>
          </w:hyperlink>
        </w:p>
        <w:p>
          <w:pPr>
            <w:pStyle w:val="Contents3"/>
            <w:tabs>
              <w:tab w:val="clear" w:pos="8459"/>
              <w:tab w:val="right" w:pos="9026" w:leader="dot"/>
            </w:tabs>
            <w:rPr/>
          </w:pPr>
          <w:hyperlink w:anchor="__RefHeading___Toc1590795_237004111">
            <w:r>
              <w:rPr>
                <w:webHidden/>
                <w:rStyle w:val="IndexLink"/>
                <w:rtl w:val="true"/>
              </w:rPr>
              <w:t>فصل في حذف النون</w:t>
            </w:r>
            <w:r>
              <w:rPr>
                <w:rStyle w:val="IndexLink"/>
                <w:rtl w:val="true"/>
              </w:rPr>
              <w:tab/>
            </w:r>
            <w:r>
              <w:rPr>
                <w:rStyle w:val="IndexLink"/>
              </w:rPr>
              <w:t>547</w:t>
            </w:r>
          </w:hyperlink>
        </w:p>
        <w:p>
          <w:pPr>
            <w:pStyle w:val="Contents3"/>
            <w:tabs>
              <w:tab w:val="clear" w:pos="8459"/>
              <w:tab w:val="right" w:pos="9026" w:leader="dot"/>
            </w:tabs>
            <w:rPr/>
          </w:pPr>
          <w:hyperlink w:anchor="__RefHeading___Toc1590797_237004111">
            <w:r>
              <w:rPr>
                <w:webHidden/>
                <w:rStyle w:val="IndexLink"/>
                <w:rtl w:val="true"/>
              </w:rPr>
              <w:t>فصل في حذف الحاء</w:t>
            </w:r>
            <w:r>
              <w:rPr>
                <w:rStyle w:val="IndexLink"/>
                <w:rtl w:val="true"/>
              </w:rPr>
              <w:tab/>
            </w:r>
            <w:r>
              <w:rPr>
                <w:rStyle w:val="IndexLink"/>
              </w:rPr>
              <w:t>547</w:t>
            </w:r>
          </w:hyperlink>
        </w:p>
        <w:p>
          <w:pPr>
            <w:pStyle w:val="Contents2"/>
            <w:tabs>
              <w:tab w:val="clear" w:pos="8743"/>
              <w:tab w:val="right" w:pos="9026" w:leader="dot"/>
            </w:tabs>
            <w:rPr/>
          </w:pPr>
          <w:hyperlink w:anchor="__RefHeading___Toc1590799_237004111">
            <w:r>
              <w:rPr>
                <w:webHidden/>
                <w:rStyle w:val="IndexLink"/>
                <w:rtl w:val="true"/>
              </w:rPr>
              <w:t>باب أبنية الأفعال</w:t>
            </w:r>
            <w:r>
              <w:rPr>
                <w:rStyle w:val="IndexLink"/>
                <w:rtl w:val="true"/>
              </w:rPr>
              <w:tab/>
            </w:r>
            <w:r>
              <w:rPr>
                <w:rStyle w:val="IndexLink"/>
              </w:rPr>
              <w:t>548</w:t>
            </w:r>
          </w:hyperlink>
        </w:p>
        <w:p>
          <w:pPr>
            <w:pStyle w:val="Contents3"/>
            <w:tabs>
              <w:tab w:val="clear" w:pos="8459"/>
              <w:tab w:val="right" w:pos="9026" w:leader="dot"/>
            </w:tabs>
            <w:rPr/>
          </w:pPr>
          <w:hyperlink w:anchor="__RefHeading___Toc1590801_237004111">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1590803_237004111">
            <w:r>
              <w:rPr>
                <w:webHidden/>
                <w:rStyle w:val="IndexLink"/>
                <w:rtl w:val="true"/>
              </w:rPr>
              <w:t>فصل في الفعل المضاعف</w:t>
            </w:r>
            <w:r>
              <w:rPr>
                <w:rStyle w:val="IndexLink"/>
                <w:rtl w:val="true"/>
              </w:rPr>
              <w:tab/>
            </w:r>
            <w:r>
              <w:rPr>
                <w:rStyle w:val="IndexLink"/>
              </w:rPr>
              <w:t>551</w:t>
            </w:r>
          </w:hyperlink>
        </w:p>
        <w:p>
          <w:pPr>
            <w:pStyle w:val="Contents2"/>
            <w:tabs>
              <w:tab w:val="clear" w:pos="8743"/>
              <w:tab w:val="right" w:pos="9026" w:leader="dot"/>
            </w:tabs>
            <w:rPr/>
          </w:pPr>
          <w:hyperlink w:anchor="__RefHeading___Toc1590805_237004111">
            <w:r>
              <w:rPr>
                <w:webHidden/>
                <w:rStyle w:val="IndexLink"/>
                <w:rtl w:val="true"/>
              </w:rPr>
              <w:t>باب يجمع مسائل تنعطف على الأصول المتقدّمة</w:t>
            </w:r>
            <w:r>
              <w:rPr>
                <w:rStyle w:val="IndexLink"/>
                <w:rtl w:val="true"/>
              </w:rPr>
              <w:tab/>
            </w:r>
            <w:r>
              <w:rPr>
                <w:rStyle w:val="IndexLink"/>
              </w:rPr>
              <w:t>554</w:t>
            </w:r>
          </w:hyperlink>
        </w:p>
        <w:p>
          <w:pPr>
            <w:pStyle w:val="Contents2"/>
            <w:tabs>
              <w:tab w:val="clear" w:pos="8743"/>
              <w:tab w:val="right" w:pos="9026" w:leader="dot"/>
            </w:tabs>
            <w:rPr/>
          </w:pPr>
          <w:hyperlink w:anchor="__RefHeading___Toc1590807_237004111">
            <w:r>
              <w:rPr>
                <w:webHidden/>
                <w:rStyle w:val="IndexLink"/>
                <w:rtl w:val="true"/>
              </w:rPr>
              <w:t>باب ما يمتحن فيه من الأبنية</w:t>
            </w:r>
            <w:r>
              <w:rPr>
                <w:rStyle w:val="IndexLink"/>
                <w:rtl w:val="true"/>
              </w:rPr>
              <w:tab/>
            </w:r>
            <w:r>
              <w:rPr>
                <w:rStyle w:val="IndexLink"/>
              </w:rPr>
              <w:t>565</w:t>
            </w:r>
          </w:hyperlink>
        </w:p>
        <w:p>
          <w:pPr>
            <w:pStyle w:val="Contents3"/>
            <w:tabs>
              <w:tab w:val="clear" w:pos="8459"/>
              <w:tab w:val="right" w:pos="9026" w:leader="dot"/>
            </w:tabs>
            <w:rPr/>
          </w:pPr>
          <w:hyperlink w:anchor="__RefHeading___Toc1590809_237004111">
            <w:r>
              <w:rPr>
                <w:webHidden/>
                <w:rStyle w:val="IndexLink"/>
                <w:rtl w:val="true"/>
              </w:rPr>
              <w:t>اشارة</w:t>
            </w:r>
            <w:r>
              <w:rPr>
                <w:rStyle w:val="IndexLink"/>
                <w:rtl w:val="true"/>
              </w:rPr>
              <w:tab/>
            </w:r>
            <w:r>
              <w:rPr>
                <w:rStyle w:val="IndexLink"/>
              </w:rPr>
              <w:t>565</w:t>
            </w:r>
          </w:hyperlink>
        </w:p>
        <w:p>
          <w:pPr>
            <w:pStyle w:val="Contents3"/>
            <w:tabs>
              <w:tab w:val="clear" w:pos="8459"/>
              <w:tab w:val="right" w:pos="9026" w:leader="dot"/>
            </w:tabs>
            <w:rPr/>
          </w:pPr>
          <w:hyperlink w:anchor="__RefHeading___Toc1590811_237004111">
            <w:r>
              <w:rPr>
                <w:webHidden/>
                <w:rStyle w:val="IndexLink"/>
                <w:rtl w:val="true"/>
              </w:rPr>
              <w:t>مسألة في الهمز</w:t>
            </w:r>
            <w:r>
              <w:rPr>
                <w:rStyle w:val="IndexLink"/>
                <w:rtl w:val="true"/>
              </w:rPr>
              <w:tab/>
            </w:r>
            <w:r>
              <w:rPr>
                <w:rStyle w:val="IndexLink"/>
              </w:rPr>
              <w:t>566</w:t>
            </w:r>
          </w:hyperlink>
        </w:p>
        <w:p>
          <w:pPr>
            <w:pStyle w:val="Contents2"/>
            <w:tabs>
              <w:tab w:val="clear" w:pos="8743"/>
              <w:tab w:val="right" w:pos="9026" w:leader="dot"/>
            </w:tabs>
            <w:rPr/>
          </w:pPr>
          <w:hyperlink w:anchor="__RefHeading___Toc1590813_237004111">
            <w:r>
              <w:rPr>
                <w:webHidden/>
                <w:rStyle w:val="IndexLink"/>
                <w:rtl w:val="true"/>
              </w:rPr>
              <w:t>باب ما يعرف به المقصور من الممدود</w:t>
            </w:r>
            <w:r>
              <w:rPr>
                <w:rStyle w:val="IndexLink"/>
                <w:rtl w:val="true"/>
              </w:rPr>
              <w:tab/>
            </w:r>
            <w:r>
              <w:rPr>
                <w:rStyle w:val="IndexLink"/>
              </w:rPr>
              <w:t>569</w:t>
            </w:r>
          </w:hyperlink>
        </w:p>
        <w:p>
          <w:pPr>
            <w:pStyle w:val="Contents2"/>
            <w:tabs>
              <w:tab w:val="clear" w:pos="8743"/>
              <w:tab w:val="right" w:pos="9026" w:leader="dot"/>
            </w:tabs>
            <w:rPr/>
          </w:pPr>
          <w:hyperlink w:anchor="__RefHeading___Toc1590815_237004111">
            <w:r>
              <w:rPr>
                <w:webHidden/>
                <w:rStyle w:val="IndexLink"/>
                <w:rtl w:val="true"/>
              </w:rPr>
              <w:t>باب الهمز</w:t>
            </w:r>
            <w:r>
              <w:rPr>
                <w:rStyle w:val="IndexLink"/>
                <w:rtl w:val="true"/>
              </w:rPr>
              <w:tab/>
            </w:r>
            <w:r>
              <w:rPr>
                <w:rStyle w:val="IndexLink"/>
              </w:rPr>
              <w:t>573</w:t>
            </w:r>
          </w:hyperlink>
        </w:p>
        <w:p>
          <w:pPr>
            <w:pStyle w:val="Contents3"/>
            <w:tabs>
              <w:tab w:val="clear" w:pos="8459"/>
              <w:tab w:val="right" w:pos="9026" w:leader="dot"/>
            </w:tabs>
            <w:rPr/>
          </w:pPr>
          <w:hyperlink w:anchor="__RefHeading___Toc1590817_237004111">
            <w:r>
              <w:rPr>
                <w:webHidden/>
                <w:rStyle w:val="IndexLink"/>
                <w:rtl w:val="true"/>
              </w:rPr>
              <w:t>اشارة</w:t>
            </w:r>
            <w:r>
              <w:rPr>
                <w:rStyle w:val="IndexLink"/>
                <w:rtl w:val="true"/>
              </w:rPr>
              <w:tab/>
            </w:r>
            <w:r>
              <w:rPr>
                <w:rStyle w:val="IndexLink"/>
              </w:rPr>
              <w:t>573</w:t>
            </w:r>
          </w:hyperlink>
        </w:p>
        <w:p>
          <w:pPr>
            <w:pStyle w:val="Contents3"/>
            <w:tabs>
              <w:tab w:val="clear" w:pos="8459"/>
              <w:tab w:val="right" w:pos="9026" w:leader="dot"/>
            </w:tabs>
            <w:rPr/>
          </w:pPr>
          <w:hyperlink w:anchor="__RefHeading___Toc1590819_237004111">
            <w:r>
              <w:rPr>
                <w:webHidden/>
                <w:rStyle w:val="IndexLink"/>
                <w:rtl w:val="true"/>
              </w:rPr>
              <w:t>فصل في اجتماع الهمزتين في كلمة واحدة</w:t>
            </w:r>
            <w:r>
              <w:rPr>
                <w:rStyle w:val="IndexLink"/>
                <w:rtl w:val="true"/>
              </w:rPr>
              <w:tab/>
            </w:r>
            <w:r>
              <w:rPr>
                <w:rStyle w:val="IndexLink"/>
              </w:rPr>
              <w:t>576</w:t>
            </w:r>
          </w:hyperlink>
        </w:p>
        <w:p>
          <w:pPr>
            <w:pStyle w:val="Contents2"/>
            <w:tabs>
              <w:tab w:val="clear" w:pos="8743"/>
              <w:tab w:val="right" w:pos="9026" w:leader="dot"/>
            </w:tabs>
            <w:rPr/>
          </w:pPr>
          <w:hyperlink w:anchor="__RefHeading___Toc1590821_237004111">
            <w:r>
              <w:rPr>
                <w:webHidden/>
                <w:rStyle w:val="IndexLink"/>
                <w:rtl w:val="true"/>
              </w:rPr>
              <w:t>باب الإمالة</w:t>
            </w:r>
            <w:r>
              <w:rPr>
                <w:rStyle w:val="IndexLink"/>
                <w:rtl w:val="true"/>
              </w:rPr>
              <w:tab/>
            </w:r>
            <w:r>
              <w:rPr>
                <w:rStyle w:val="IndexLink"/>
              </w:rPr>
              <w:t>578</w:t>
            </w:r>
          </w:hyperlink>
        </w:p>
        <w:p>
          <w:pPr>
            <w:pStyle w:val="Contents3"/>
            <w:tabs>
              <w:tab w:val="clear" w:pos="8459"/>
              <w:tab w:val="right" w:pos="9026" w:leader="dot"/>
            </w:tabs>
            <w:rPr/>
          </w:pPr>
          <w:hyperlink w:anchor="__RefHeading___Toc1590823_237004111">
            <w:r>
              <w:rPr>
                <w:webHidden/>
                <w:rStyle w:val="IndexLink"/>
                <w:rtl w:val="true"/>
              </w:rPr>
              <w:t>اشارة</w:t>
            </w:r>
            <w:r>
              <w:rPr>
                <w:rStyle w:val="IndexLink"/>
                <w:rtl w:val="true"/>
              </w:rPr>
              <w:tab/>
            </w:r>
            <w:r>
              <w:rPr>
                <w:rStyle w:val="IndexLink"/>
              </w:rPr>
              <w:t>578</w:t>
            </w:r>
          </w:hyperlink>
        </w:p>
        <w:p>
          <w:pPr>
            <w:pStyle w:val="Contents3"/>
            <w:tabs>
              <w:tab w:val="clear" w:pos="8459"/>
              <w:tab w:val="right" w:pos="9026" w:leader="dot"/>
            </w:tabs>
            <w:rPr/>
          </w:pPr>
          <w:hyperlink w:anchor="__RefHeading___Toc1590825_237004111">
            <w:r>
              <w:rPr>
                <w:webHidden/>
                <w:rStyle w:val="IndexLink"/>
                <w:rtl w:val="true"/>
              </w:rPr>
              <w:t>فصل في موانع الإمالة</w:t>
            </w:r>
            <w:r>
              <w:rPr>
                <w:rStyle w:val="IndexLink"/>
                <w:rtl w:val="true"/>
              </w:rPr>
              <w:tab/>
            </w:r>
            <w:r>
              <w:rPr>
                <w:rStyle w:val="IndexLink"/>
              </w:rPr>
              <w:t>579</w:t>
            </w:r>
          </w:hyperlink>
        </w:p>
        <w:p>
          <w:pPr>
            <w:pStyle w:val="Contents2"/>
            <w:tabs>
              <w:tab w:val="clear" w:pos="8743"/>
              <w:tab w:val="right" w:pos="9026" w:leader="dot"/>
            </w:tabs>
            <w:rPr/>
          </w:pPr>
          <w:hyperlink w:anchor="__RefHeading___Toc1590827_237004111">
            <w:r>
              <w:rPr>
                <w:webHidden/>
                <w:rStyle w:val="IndexLink"/>
                <w:rtl w:val="true"/>
              </w:rPr>
              <w:t>باب مخارج الحروف وعددها وصفاتها</w:t>
            </w:r>
            <w:r>
              <w:rPr>
                <w:rStyle w:val="IndexLink"/>
                <w:rtl w:val="true"/>
              </w:rPr>
              <w:tab/>
            </w:r>
            <w:r>
              <w:rPr>
                <w:rStyle w:val="IndexLink"/>
              </w:rPr>
              <w:t>582</w:t>
            </w:r>
          </w:hyperlink>
        </w:p>
        <w:p>
          <w:pPr>
            <w:pStyle w:val="Contents3"/>
            <w:tabs>
              <w:tab w:val="clear" w:pos="8459"/>
              <w:tab w:val="right" w:pos="9026" w:leader="dot"/>
            </w:tabs>
            <w:rPr/>
          </w:pPr>
          <w:hyperlink w:anchor="__RefHeading___Toc1590829_237004111">
            <w:r>
              <w:rPr>
                <w:webHidden/>
                <w:rStyle w:val="IndexLink"/>
                <w:rtl w:val="true"/>
              </w:rPr>
              <w:t>اشارة</w:t>
            </w:r>
            <w:r>
              <w:rPr>
                <w:rStyle w:val="IndexLink"/>
                <w:rtl w:val="true"/>
              </w:rPr>
              <w:tab/>
            </w:r>
            <w:r>
              <w:rPr>
                <w:rStyle w:val="IndexLink"/>
              </w:rPr>
              <w:t>582</w:t>
            </w:r>
          </w:hyperlink>
        </w:p>
        <w:p>
          <w:pPr>
            <w:pStyle w:val="Contents3"/>
            <w:tabs>
              <w:tab w:val="clear" w:pos="8459"/>
              <w:tab w:val="right" w:pos="9026" w:leader="dot"/>
            </w:tabs>
            <w:rPr/>
          </w:pPr>
          <w:hyperlink w:anchor="__RefHeading___Toc1590831_237004111">
            <w:r>
              <w:rPr>
                <w:webHidden/>
                <w:rStyle w:val="IndexLink"/>
                <w:rtl w:val="true"/>
              </w:rPr>
              <w:t>فصل في عدد المخارج</w:t>
            </w:r>
            <w:r>
              <w:rPr>
                <w:rStyle w:val="IndexLink"/>
                <w:rtl w:val="true"/>
              </w:rPr>
              <w:tab/>
            </w:r>
            <w:r>
              <w:rPr>
                <w:rStyle w:val="IndexLink"/>
              </w:rPr>
              <w:t>584</w:t>
            </w:r>
          </w:hyperlink>
        </w:p>
        <w:p>
          <w:pPr>
            <w:pStyle w:val="Contents3"/>
            <w:tabs>
              <w:tab w:val="clear" w:pos="8459"/>
              <w:tab w:val="right" w:pos="9026" w:leader="dot"/>
            </w:tabs>
            <w:rPr/>
          </w:pPr>
          <w:hyperlink w:anchor="__RefHeading___Toc1590833_237004111">
            <w:r>
              <w:rPr>
                <w:webHidden/>
                <w:rStyle w:val="IndexLink"/>
                <w:rtl w:val="true"/>
              </w:rPr>
              <w:t>فصل في صفات الحروف وأجناسها</w:t>
            </w:r>
            <w:r>
              <w:rPr>
                <w:rStyle w:val="IndexLink"/>
                <w:rtl w:val="true"/>
              </w:rPr>
              <w:tab/>
            </w:r>
            <w:r>
              <w:rPr>
                <w:rStyle w:val="IndexLink"/>
              </w:rPr>
              <w:t>585</w:t>
            </w:r>
          </w:hyperlink>
        </w:p>
        <w:p>
          <w:pPr>
            <w:pStyle w:val="Contents3"/>
            <w:tabs>
              <w:tab w:val="clear" w:pos="8459"/>
              <w:tab w:val="right" w:pos="9026" w:leader="dot"/>
            </w:tabs>
            <w:rPr/>
          </w:pPr>
          <w:hyperlink w:anchor="__RefHeading___Toc1590835_237004111">
            <w:r>
              <w:rPr>
                <w:webHidden/>
                <w:rStyle w:val="IndexLink"/>
                <w:rtl w:val="true"/>
              </w:rPr>
              <w:t>فصل فيما يجتمع لكل حرف من الصّفات</w:t>
            </w:r>
            <w:r>
              <w:rPr>
                <w:rStyle w:val="IndexLink"/>
                <w:rtl w:val="true"/>
              </w:rPr>
              <w:tab/>
            </w:r>
            <w:r>
              <w:rPr>
                <w:rStyle w:val="IndexLink"/>
              </w:rPr>
              <w:t>587</w:t>
            </w:r>
          </w:hyperlink>
        </w:p>
        <w:p>
          <w:pPr>
            <w:pStyle w:val="Contents2"/>
            <w:tabs>
              <w:tab w:val="clear" w:pos="8743"/>
              <w:tab w:val="right" w:pos="9026" w:leader="dot"/>
            </w:tabs>
            <w:rPr/>
          </w:pPr>
          <w:hyperlink w:anchor="__RefHeading___Toc1590837_237004111">
            <w:r>
              <w:rPr>
                <w:webHidden/>
                <w:rStyle w:val="IndexLink"/>
                <w:rtl w:val="true"/>
              </w:rPr>
              <w:t>باب الإدغام</w:t>
            </w:r>
            <w:r>
              <w:rPr>
                <w:rStyle w:val="IndexLink"/>
                <w:rtl w:val="true"/>
              </w:rPr>
              <w:tab/>
            </w:r>
            <w:r>
              <w:rPr>
                <w:rStyle w:val="IndexLink"/>
              </w:rPr>
              <w:t>589</w:t>
            </w:r>
          </w:hyperlink>
        </w:p>
        <w:p>
          <w:pPr>
            <w:pStyle w:val="Contents3"/>
            <w:tabs>
              <w:tab w:val="clear" w:pos="8459"/>
              <w:tab w:val="right" w:pos="9026" w:leader="dot"/>
            </w:tabs>
            <w:rPr/>
          </w:pPr>
          <w:hyperlink w:anchor="__RefHeading___Toc1590839_237004111">
            <w:r>
              <w:rPr>
                <w:webHidden/>
                <w:rStyle w:val="IndexLink"/>
                <w:rtl w:val="true"/>
              </w:rPr>
              <w:t>اشارة</w:t>
            </w:r>
            <w:r>
              <w:rPr>
                <w:rStyle w:val="IndexLink"/>
                <w:rtl w:val="true"/>
              </w:rPr>
              <w:tab/>
            </w:r>
            <w:r>
              <w:rPr>
                <w:rStyle w:val="IndexLink"/>
              </w:rPr>
              <w:t>589</w:t>
            </w:r>
          </w:hyperlink>
        </w:p>
        <w:p>
          <w:pPr>
            <w:pStyle w:val="Contents3"/>
            <w:tabs>
              <w:tab w:val="clear" w:pos="8459"/>
              <w:tab w:val="right" w:pos="9026" w:leader="dot"/>
            </w:tabs>
            <w:rPr/>
          </w:pPr>
          <w:hyperlink w:anchor="__RefHeading___Toc1590841_237004111">
            <w:r>
              <w:rPr>
                <w:webHidden/>
                <w:rStyle w:val="IndexLink"/>
                <w:rtl w:val="true"/>
              </w:rPr>
              <w:t>فصل في إدغام الحروف المتقاربة</w:t>
            </w:r>
            <w:r>
              <w:rPr>
                <w:rStyle w:val="IndexLink"/>
                <w:rtl w:val="true"/>
              </w:rPr>
              <w:tab/>
            </w:r>
            <w:r>
              <w:rPr>
                <w:rStyle w:val="IndexLink"/>
              </w:rPr>
              <w:t>591</w:t>
            </w:r>
          </w:hyperlink>
        </w:p>
        <w:p>
          <w:pPr>
            <w:pStyle w:val="Contents2"/>
            <w:tabs>
              <w:tab w:val="clear" w:pos="8743"/>
              <w:tab w:val="right" w:pos="9026" w:leader="dot"/>
            </w:tabs>
            <w:rPr/>
          </w:pPr>
          <w:hyperlink w:anchor="__RefHeading___Toc1590843_237004111">
            <w:r>
              <w:rPr>
                <w:webHidden/>
                <w:rStyle w:val="IndexLink"/>
                <w:rtl w:val="true"/>
              </w:rPr>
              <w:t>باب الخطّ</w:t>
            </w:r>
            <w:r>
              <w:rPr>
                <w:rStyle w:val="IndexLink"/>
                <w:rtl w:val="true"/>
              </w:rPr>
              <w:tab/>
            </w:r>
            <w:r>
              <w:rPr>
                <w:rStyle w:val="IndexLink"/>
              </w:rPr>
              <w:t>595</w:t>
            </w:r>
          </w:hyperlink>
        </w:p>
        <w:p>
          <w:pPr>
            <w:pStyle w:val="Contents3"/>
            <w:tabs>
              <w:tab w:val="clear" w:pos="8459"/>
              <w:tab w:val="right" w:pos="9026" w:leader="dot"/>
            </w:tabs>
            <w:rPr/>
          </w:pPr>
          <w:hyperlink w:anchor="__RefHeading___Toc1590845_237004111">
            <w:r>
              <w:rPr>
                <w:webHidden/>
                <w:rStyle w:val="IndexLink"/>
                <w:rtl w:val="true"/>
              </w:rPr>
              <w:t>اشارة</w:t>
            </w:r>
            <w:r>
              <w:rPr>
                <w:rStyle w:val="IndexLink"/>
                <w:rtl w:val="true"/>
              </w:rPr>
              <w:tab/>
            </w:r>
            <w:r>
              <w:rPr>
                <w:rStyle w:val="IndexLink"/>
              </w:rPr>
              <w:t>595</w:t>
            </w:r>
          </w:hyperlink>
        </w:p>
        <w:p>
          <w:pPr>
            <w:pStyle w:val="Contents3"/>
            <w:tabs>
              <w:tab w:val="clear" w:pos="8459"/>
              <w:tab w:val="right" w:pos="9026" w:leader="dot"/>
            </w:tabs>
            <w:rPr/>
          </w:pPr>
          <w:hyperlink w:anchor="__RefHeading___Toc1590847_237004111">
            <w:r>
              <w:rPr>
                <w:webHidden/>
                <w:rStyle w:val="IndexLink"/>
                <w:rtl w:val="true"/>
              </w:rPr>
              <w:t>فصل في القسم الأول</w:t>
            </w:r>
            <w:r>
              <w:rPr>
                <w:rStyle w:val="IndexLink"/>
                <w:rtl w:val="true"/>
              </w:rPr>
              <w:tab/>
            </w:r>
            <w:r>
              <w:rPr>
                <w:rStyle w:val="IndexLink"/>
              </w:rPr>
              <w:t>597</w:t>
            </w:r>
          </w:hyperlink>
        </w:p>
        <w:p>
          <w:pPr>
            <w:pStyle w:val="Contents3"/>
            <w:tabs>
              <w:tab w:val="clear" w:pos="8459"/>
              <w:tab w:val="right" w:pos="9026" w:leader="dot"/>
            </w:tabs>
            <w:rPr/>
          </w:pPr>
          <w:hyperlink w:anchor="__RefHeading___Toc1590849_237004111">
            <w:r>
              <w:rPr>
                <w:webHidden/>
                <w:rStyle w:val="IndexLink"/>
                <w:rtl w:val="true"/>
              </w:rPr>
              <w:t>فصل في الهمزة</w:t>
            </w:r>
            <w:r>
              <w:rPr>
                <w:rStyle w:val="IndexLink"/>
                <w:rtl w:val="true"/>
              </w:rPr>
              <w:tab/>
            </w:r>
            <w:r>
              <w:rPr>
                <w:rStyle w:val="IndexLink"/>
              </w:rPr>
              <w:t>598</w:t>
            </w:r>
          </w:hyperlink>
        </w:p>
        <w:p>
          <w:pPr>
            <w:pStyle w:val="Contents3"/>
            <w:tabs>
              <w:tab w:val="clear" w:pos="8459"/>
              <w:tab w:val="right" w:pos="9026" w:leader="dot"/>
            </w:tabs>
            <w:rPr/>
          </w:pPr>
          <w:hyperlink w:anchor="__RefHeading___Toc1590851_237004111">
            <w:r>
              <w:rPr>
                <w:webHidden/>
                <w:rStyle w:val="IndexLink"/>
                <w:rtl w:val="true"/>
              </w:rPr>
              <w:t>فصل في الممدود</w:t>
            </w:r>
            <w:r>
              <w:rPr>
                <w:rStyle w:val="IndexLink"/>
                <w:rtl w:val="true"/>
              </w:rPr>
              <w:tab/>
            </w:r>
            <w:r>
              <w:rPr>
                <w:rStyle w:val="IndexLink"/>
              </w:rPr>
              <w:t>599</w:t>
            </w:r>
          </w:hyperlink>
        </w:p>
        <w:p>
          <w:pPr>
            <w:pStyle w:val="Contents3"/>
            <w:tabs>
              <w:tab w:val="clear" w:pos="8459"/>
              <w:tab w:val="right" w:pos="9026" w:leader="dot"/>
            </w:tabs>
            <w:rPr/>
          </w:pPr>
          <w:hyperlink w:anchor="__RefHeading___Toc1590853_237004111">
            <w:r>
              <w:rPr>
                <w:webHidden/>
                <w:rStyle w:val="IndexLink"/>
                <w:rtl w:val="true"/>
              </w:rPr>
              <w:t xml:space="preserve">فصل في الضّرب الثاني </w:t>
            </w:r>
            <w:r>
              <w:rPr>
                <w:rStyle w:val="IndexLink"/>
                <w:rtl w:val="true"/>
              </w:rPr>
              <w:t xml:space="preserve">: </w:t>
            </w:r>
            <w:r>
              <w:rPr>
                <w:rStyle w:val="IndexLink"/>
                <w:rtl w:val="true"/>
              </w:rPr>
              <w:t>وهو الزّيادة</w:t>
            </w:r>
            <w:r>
              <w:rPr>
                <w:rStyle w:val="IndexLink"/>
                <w:rtl w:val="true"/>
              </w:rPr>
              <w:tab/>
            </w:r>
            <w:r>
              <w:rPr>
                <w:rStyle w:val="IndexLink"/>
              </w:rPr>
              <w:t>600</w:t>
            </w:r>
          </w:hyperlink>
        </w:p>
        <w:p>
          <w:pPr>
            <w:pStyle w:val="Contents3"/>
            <w:tabs>
              <w:tab w:val="clear" w:pos="8459"/>
              <w:tab w:val="right" w:pos="9026" w:leader="dot"/>
            </w:tabs>
            <w:rPr/>
          </w:pPr>
          <w:hyperlink w:anchor="__RefHeading___Toc1590855_237004111">
            <w:r>
              <w:rPr>
                <w:webHidden/>
                <w:rStyle w:val="IndexLink"/>
                <w:rtl w:val="true"/>
              </w:rPr>
              <w:t xml:space="preserve">فصل في القسم الثاني </w:t>
            </w:r>
            <w:r>
              <w:rPr>
                <w:rStyle w:val="IndexLink"/>
                <w:rtl w:val="true"/>
              </w:rPr>
              <w:t xml:space="preserve">: </w:t>
            </w:r>
            <w:r>
              <w:rPr>
                <w:rStyle w:val="IndexLink"/>
                <w:rtl w:val="true"/>
              </w:rPr>
              <w:t>وهو الحذف</w:t>
            </w:r>
            <w:r>
              <w:rPr>
                <w:rStyle w:val="IndexLink"/>
                <w:rtl w:val="true"/>
              </w:rPr>
              <w:tab/>
            </w:r>
            <w:r>
              <w:rPr>
                <w:rStyle w:val="IndexLink"/>
              </w:rPr>
              <w:t>600</w:t>
            </w:r>
          </w:hyperlink>
        </w:p>
        <w:p>
          <w:pPr>
            <w:pStyle w:val="Contents3"/>
            <w:tabs>
              <w:tab w:val="clear" w:pos="8459"/>
              <w:tab w:val="right" w:pos="9026" w:leader="dot"/>
            </w:tabs>
            <w:rPr/>
          </w:pPr>
          <w:hyperlink w:anchor="__RefHeading___Toc1590857_237004111">
            <w:r>
              <w:rPr>
                <w:webHidden/>
                <w:rStyle w:val="IndexLink"/>
                <w:rtl w:val="true"/>
              </w:rPr>
              <w:t>فصل في اللّام</w:t>
            </w:r>
            <w:r>
              <w:rPr>
                <w:rStyle w:val="IndexLink"/>
                <w:rtl w:val="true"/>
              </w:rPr>
              <w:tab/>
            </w:r>
            <w:r>
              <w:rPr>
                <w:rStyle w:val="IndexLink"/>
              </w:rPr>
              <w:t>601</w:t>
            </w:r>
          </w:hyperlink>
        </w:p>
        <w:p>
          <w:pPr>
            <w:pStyle w:val="Contents2"/>
            <w:tabs>
              <w:tab w:val="clear" w:pos="8743"/>
              <w:tab w:val="right" w:pos="9026" w:leader="dot"/>
            </w:tabs>
            <w:rPr/>
          </w:pPr>
          <w:hyperlink w:anchor="__RefHeading___Toc1590859_237004111">
            <w:r>
              <w:rPr>
                <w:webHidden/>
                <w:rStyle w:val="IndexLink"/>
                <w:rtl w:val="true"/>
              </w:rPr>
              <w:t>باب الموصول والمقطوع</w:t>
            </w:r>
            <w:r>
              <w:rPr>
                <w:rStyle w:val="IndexLink"/>
                <w:rtl w:val="true"/>
              </w:rPr>
              <w:tab/>
            </w:r>
            <w:r>
              <w:rPr>
                <w:rStyle w:val="IndexLink"/>
              </w:rPr>
              <w:t>602</w:t>
            </w:r>
          </w:hyperlink>
        </w:p>
        <w:p>
          <w:pPr>
            <w:pStyle w:val="Contents3"/>
            <w:tabs>
              <w:tab w:val="clear" w:pos="8459"/>
              <w:tab w:val="right" w:pos="9026" w:leader="dot"/>
            </w:tabs>
            <w:rPr/>
          </w:pPr>
          <w:hyperlink w:anchor="__RefHeading___Toc1590861_237004111">
            <w:r>
              <w:rPr>
                <w:webHidden/>
                <w:rStyle w:val="IndexLink"/>
                <w:rtl w:val="true"/>
              </w:rPr>
              <w:t>اشارة</w:t>
            </w:r>
            <w:r>
              <w:rPr>
                <w:rStyle w:val="IndexLink"/>
                <w:rtl w:val="true"/>
              </w:rPr>
              <w:tab/>
            </w:r>
            <w:r>
              <w:rPr>
                <w:rStyle w:val="IndexLink"/>
              </w:rPr>
              <w:t>602</w:t>
            </w:r>
          </w:hyperlink>
        </w:p>
        <w:p>
          <w:pPr>
            <w:pStyle w:val="Contents3"/>
            <w:tabs>
              <w:tab w:val="clear" w:pos="8459"/>
              <w:tab w:val="right" w:pos="9026" w:leader="dot"/>
            </w:tabs>
            <w:rPr/>
          </w:pPr>
          <w:hyperlink w:anchor="__RefHeading___Toc1590863_237004111">
            <w:r>
              <w:rPr>
                <w:webHidden/>
                <w:rStyle w:val="IndexLink"/>
                <w:rtl w:val="true"/>
              </w:rPr>
              <w:t xml:space="preserve">فصل في </w:t>
            </w:r>
            <w:r>
              <w:rPr>
                <w:rStyle w:val="IndexLink"/>
                <w:rtl w:val="true"/>
              </w:rPr>
              <w:t>: (</w:t>
            </w:r>
            <w:r>
              <w:rPr>
                <w:rStyle w:val="IndexLink"/>
                <w:rtl w:val="true"/>
              </w:rPr>
              <w:t>إن وأن</w:t>
            </w:r>
            <w:r>
              <w:rPr>
                <w:rStyle w:val="IndexLink"/>
                <w:rtl w:val="true"/>
              </w:rPr>
              <w:t>)</w:t>
              <w:tab/>
            </w:r>
            <w:r>
              <w:rPr>
                <w:rStyle w:val="IndexLink"/>
              </w:rPr>
              <w:t>604</w:t>
            </w:r>
          </w:hyperlink>
        </w:p>
        <w:p>
          <w:pPr>
            <w:pStyle w:val="Contents3"/>
            <w:tabs>
              <w:tab w:val="clear" w:pos="8459"/>
              <w:tab w:val="right" w:pos="9026" w:leader="dot"/>
            </w:tabs>
            <w:rPr/>
          </w:pPr>
          <w:hyperlink w:anchor="__RefHeading___Toc1590865_237004111">
            <w:r>
              <w:rPr>
                <w:webHidden/>
                <w:rStyle w:val="IndexLink"/>
                <w:rtl w:val="true"/>
              </w:rPr>
              <w:t>فصل في الميم</w:t>
            </w:r>
            <w:r>
              <w:rPr>
                <w:rStyle w:val="IndexLink"/>
                <w:rtl w:val="true"/>
              </w:rPr>
              <w:tab/>
            </w:r>
            <w:r>
              <w:rPr>
                <w:rStyle w:val="IndexLink"/>
              </w:rPr>
              <w:t>605</w:t>
            </w:r>
          </w:hyperlink>
        </w:p>
        <w:p>
          <w:pPr>
            <w:pStyle w:val="Contents2"/>
            <w:tabs>
              <w:tab w:val="clear" w:pos="8743"/>
              <w:tab w:val="right" w:pos="9026" w:leader="dot"/>
            </w:tabs>
            <w:rPr/>
          </w:pPr>
          <w:hyperlink w:anchor="__RefHeading___Toc1590867_237004111">
            <w:r>
              <w:rPr>
                <w:webHidden/>
                <w:rStyle w:val="IndexLink"/>
                <w:rtl w:val="true"/>
              </w:rPr>
              <w:t>الفهرس</w:t>
            </w:r>
            <w:r>
              <w:rPr>
                <w:rStyle w:val="IndexLink"/>
                <w:rtl w:val="true"/>
              </w:rPr>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43_54944"/>
      <w:bookmarkStart w:id="1" w:name="pg6243_54944"/>
      <w:bookmarkEnd w:id="1"/>
    </w:p>
    <w:p>
      <w:pPr>
        <w:pStyle w:val="Heading2"/>
        <w:numPr>
          <w:ilvl w:val="1"/>
          <w:numId w:val="1"/>
        </w:numPr>
        <w:rPr/>
      </w:pPr>
      <w:bookmarkStart w:id="2" w:name="pg6243_54944"/>
      <w:bookmarkStart w:id="3" w:name="__RefHeading___Toc159038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العکبری، عبدالله بن الحسین،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في علل البناء و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البقاء العکبری محبّ الدین عبدالله بن الحسین البغدادی؛ تحقیق محمد عثمان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الثقافة الدینیة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محمد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علل البناء و 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محب‌الدین عبدالله بن الحسین بغدادی، معروف به ابوالبقاء العکبری، با تحقیق محمد عثمان، کتابی نحوی است که پیرامون علل و اسباب اعراب و بنا به رشته تحریر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اهمیت کتاب می‌شود، این است که نویسنده آن علاوه بر نحو، لغت، فقه و قرائات قرآن، در علم فرائض، حساب، جبر و مقابله و ادبیات نیز صاحب اطلاع بود، تا آنجا که ابن جوزی مشکلات خود را در ادبیات، بر او عرضه می‌کرد و ابوالفرج ابن حنبلی، او را در تمامی این علوم، امام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عامه خوانندگان نوشته نشده، بلکه برای خواص آنان و به عبارت دقیق‌تر، برای کسانی به نگارش درآمده است که از آموختن علم نحو و تدبر در اسباب و تفکر در علل آن، براعت از تسلسل و تغلغل در اسرار لغات، اکتشاف موارد پنهان و رد اقوال ضعیف و پی بردن به قول صحیح،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این اثر را کتابی صرفا نحوی دانست، بلکه به اعتقاد برخی شایسته است که مطالب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0385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43_54952"/>
      <w:bookmarkStart w:id="8" w:name="pg6243_54952"/>
      <w:bookmarkEnd w:id="8"/>
    </w:p>
    <w:p>
      <w:pPr>
        <w:pStyle w:val="BookText"/>
        <w:rPr/>
      </w:pPr>
      <w:bookmarkStart w:id="9" w:name="pg6243_54952"/>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590387_237004111"/>
      <w:bookmarkStart w:id="11" w:name="_Toc3"/>
      <w:bookmarkEnd w:id="10"/>
      <w:r>
        <w:rPr>
          <w:rtl w:val="true"/>
        </w:rPr>
        <w:t>مقدّمة التحقيق</w:t>
      </w:r>
      <w:bookmarkEnd w:id="11"/>
    </w:p>
    <w:p>
      <w:pPr>
        <w:pStyle w:val="Heading3"/>
        <w:numPr>
          <w:ilvl w:val="2"/>
          <w:numId w:val="1"/>
        </w:numPr>
        <w:rPr/>
      </w:pPr>
      <w:bookmarkStart w:id="12" w:name="__RefHeading___Toc1590389_237004111"/>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إنّ الحمد لله نحمده ونستعينه ونستغفره ، ونعوذ بالله من شرور أنفسنا وسيئات أعمالنا ، من يهده الله فلا مضل له ، ومن يضلل فلا هادي له ، وأشهد أن لا إله إلا الله وحده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له ، وأشهد أنّ محمدا عبده ورسوله ، وأمينه على وحيه ، وخيرته من خلقه ، وسفيره بينه وبين عباده ، المبعوث بالدين القويم ، والمنهج المستقيم ، أرسله الله رحمة للعالمين ، وإماما للمتقين ، وحجة على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لمن رفع منزلة العلماء ، ونصب الأدلة على وحدانيّته فتنزه عن الشركاء ، وخفض أهل الكفر والضلال واتصف بالعظمة والكبرياء ، وأشهد أن لا إله إلا هو شهادة جزم مبرّأة عن وصمة التردد والرياء ، وصلاة وسلاما على من أعطي جوامع الكلم ، وعلى آله وصحبه والتابعين ، ومن نحا نحوهم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كتاب قيم من كتب النحو المتخصصة الذي يتحدث عن موضوع جد لا يتصدى له سوى الفحول من أهل اللغة ، وقد تصدى له بحق إمام فحل هو الإمام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إتماما للفائدة أن أبدأ الكتاب بمقدمة في تعريف ومقاصد اللغة بوجه عام ، والنحو والإعراب بوجه خاص ، ثم أتبعتها بترجمة أرجو أن تكون وافية للإمام العكبري ، هذا وما كان من توفيق فمن الله ، وما كان من خطأ فمن نفسي ومن الشيطان ، والآن أتركك عزيزي القارئ الكريم مع المقدمة ، فأقول بعون الله تعالى </w:t>
      </w:r>
      <w:r>
        <w:rPr>
          <w:rFonts w:eastAsia="Amiri" w:cs="Amiri" w:ascii="Amiri" w:hAnsi="Amiri"/>
          <w:color w:val="111111"/>
          <w:sz w:val="28"/>
          <w:szCs w:val="28"/>
          <w:rtl w:val="true"/>
          <w:lang w:bidi="ar-SA"/>
        </w:rPr>
        <w:t xml:space="preserve">: </w:t>
      </w:r>
      <w:bookmarkStart w:id="14" w:name="pg6243_54954"/>
    </w:p>
    <w:p>
      <w:pPr>
        <w:pStyle w:val="Heading3"/>
        <w:numPr>
          <w:ilvl w:val="2"/>
          <w:numId w:val="1"/>
        </w:numPr>
        <w:rPr/>
      </w:pPr>
      <w:bookmarkStart w:id="15" w:name="__RefHeading___Toc1590391_237004111"/>
      <w:bookmarkStart w:id="16" w:name="_Toc5"/>
      <w:bookmarkEnd w:id="14"/>
      <w:bookmarkEnd w:id="15"/>
      <w:r>
        <w:rPr>
          <w:rtl w:val="true"/>
        </w:rPr>
        <w:t>مقدمة في علم اللغة</w:t>
      </w:r>
      <w:bookmarkEnd w:id="16"/>
    </w:p>
    <w:p>
      <w:pPr>
        <w:pStyle w:val="Heading4"/>
        <w:numPr>
          <w:ilvl w:val="3"/>
          <w:numId w:val="1"/>
        </w:numPr>
        <w:rPr/>
      </w:pPr>
      <w:bookmarkStart w:id="17" w:name="__RefHeading___Toc1590393_237004111"/>
      <w:bookmarkStart w:id="18" w:name="_Toc6"/>
      <w:bookmarkEnd w:id="17"/>
      <w:r>
        <w:rPr>
          <w:rtl w:val="true"/>
        </w:rPr>
        <w:t>تعريف اللغة</w:t>
      </w:r>
      <w:bookmarkEnd w:id="18"/>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يعبر بها كل قوم عن مقاصدهم ، واللغات كثيرة ، وهي مختلفة من حيث اللفظ ، متحدة من حيث المعنى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الواحد الذي يخالج ضمائر الناس واحد ، ولكنّ كلّ قوم يعبرون عنه بلفظ غير لفظ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واللغة العربية هي الكلمات التي يعبر بها العرب عن أغراضهم ، وقد وصلت إلينا من طريق النقل ، وحفظها لنا القرآن الكريم والأحاديث الشريفة ، وما رواه الثّقات من منثور العرب ومنظومهم</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590395_237004111"/>
      <w:bookmarkStart w:id="20" w:name="_Toc7"/>
      <w:bookmarkEnd w:id="19"/>
      <w:r>
        <w:rPr>
          <w:rtl w:val="true"/>
        </w:rPr>
        <w:t>العلوم العربية</w:t>
      </w:r>
      <w:bookmarkEnd w:id="20"/>
    </w:p>
    <w:p>
      <w:pPr>
        <w:pStyle w:val="BookText"/>
        <w:rPr/>
      </w:pPr>
      <w:r>
        <w:rPr>
          <w:rFonts w:ascii="Amiri" w:hAnsi="Amiri" w:eastAsia="Amiri" w:cs="Amiri"/>
          <w:color w:val="111111"/>
          <w:sz w:val="28"/>
          <w:sz w:val="28"/>
          <w:szCs w:val="28"/>
          <w:rtl w:val="true"/>
          <w:lang w:bidi="ar-SA"/>
        </w:rPr>
        <w:t xml:space="preserve">لما خشي أهل العربية عن ضياعها بعد أن اختلطوا بالأعاجم ، دوّنوها في المعاجم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وأصّلوا لها أصولا تحفظها من الخطأ ، وتسمى هذه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العلوم التي يتوصل بها إلى عصمة اللسان والقلم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ثلاثة عشر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الصرف ، والإعراب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ويجمعهما اسم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والرسم ، والمعاني ، والبيان ، والبديع ، والعروض ، والقوافي ، وقرض الشعر ، والإنشاء ، والخطابة ، وتاريخ الأدب ، ومتن اللغة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90397_237004111"/>
      <w:bookmarkStart w:id="22" w:name="_Toc8"/>
      <w:bookmarkEnd w:id="21"/>
      <w:r>
        <w:rPr>
          <w:rtl w:val="true"/>
        </w:rPr>
        <w:t>الصرف والإعراب</w:t>
      </w:r>
      <w:bookmarkEnd w:id="22"/>
    </w:p>
    <w:p>
      <w:pPr>
        <w:pStyle w:val="BookText"/>
        <w:rPr/>
      </w:pPr>
      <w:r>
        <w:rPr>
          <w:rFonts w:ascii="Amiri" w:hAnsi="Amiri" w:eastAsia="Amiri" w:cs="Amiri"/>
          <w:color w:val="111111"/>
          <w:sz w:val="28"/>
          <w:sz w:val="28"/>
          <w:szCs w:val="28"/>
          <w:rtl w:val="true"/>
          <w:lang w:bidi="ar-SA"/>
        </w:rPr>
        <w:t xml:space="preserve">للكلمات العربية حالتان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إفراد ، وحالة 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عنها وهي مفردة ؛ لتكون على وزن خاصّ وهيئة خاصة هو 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الصرف</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عنها وهي مركبة ؛ ليكون آخرها على ما يقتضيه منهج العرب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 أو نصب ، أو جرّ ، أو جزم ، أو بقاء على حالة واحدة ، من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بأصول تعرف بها صيغ الكلمات العربية وأحوالها التي ليست بإعراب ولا بناء ، فهو علم يبحث عن الكلم من حيث ما يعرض له من تصريف وإعلال وإدغام وإبدال وبه نعرف ما يجب أن تكون عليه بنية الكلمة قبل انتظامها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وموضوعه الاسم المتمكن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المتصرّف ، فلا يبحث عن الأسماء المبنيّة ، ولا عن الأفعال الجامدة ، ولا عن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قديما جزءا من علم النحو ، وكان يعرف النحو بأنه علم تعرف به أحوال الكلمات العربية مفردة ومركبة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والصرف من أهمّ العلوم العربية ؛ لأن عليه المعوّل فى ضبط صيغ الكلم ، ومعرفة تصغيرها والنسبة إليها والعلم بالجموع القياسيّة والسماعية والشاّة ومعرفة ما يعتري الكلمات من إعلال أو إدغام أو إبدال ، وغير ذلك من الأصول التي يجب على كل أديب وعالم أن يعرفها ، خشية الوقوع في أخطاء يقع فيها كثير من المتأدبين ، الذين لا حظّ لهم من هذا العلم الجليل النافع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يعرف اليوم بالنحو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بأصول تعرف بها أحوال الكلمات العربية من حيث الإعراب والبناء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يعرض لها في حال تركيبها ، فبه نعرف ما يجب عليه أن يكون آخر الكلمة من رفع ، أو نصب ، أو جرّ أو جزم ، أو لزوم حالة واحدة ، بعد انتظامها في الجملة ، ومعرفته ضرورية لكل من يزاول الكتابة والخطابة ومدارسة الآداب العربية</w:t>
      </w:r>
      <w:r>
        <w:rPr>
          <w:rFonts w:eastAsia="Amiri" w:cs="Amiri" w:ascii="Amiri" w:hAnsi="Amiri"/>
          <w:color w:val="111111"/>
          <w:sz w:val="28"/>
          <w:szCs w:val="28"/>
          <w:rtl w:val="true"/>
          <w:lang w:bidi="ar-SA"/>
        </w:rPr>
        <w:t xml:space="preserve">. </w:t>
      </w:r>
      <w:bookmarkStart w:id="23" w:name="pg6243_54958"/>
    </w:p>
    <w:p>
      <w:pPr>
        <w:pStyle w:val="Heading3"/>
        <w:numPr>
          <w:ilvl w:val="2"/>
          <w:numId w:val="1"/>
        </w:numPr>
        <w:rPr/>
      </w:pPr>
      <w:bookmarkStart w:id="24" w:name="__RefHeading___Toc1590399_237004111"/>
      <w:bookmarkStart w:id="25" w:name="_Toc9"/>
      <w:bookmarkEnd w:id="23"/>
      <w:bookmarkEnd w:id="24"/>
      <w:r>
        <w:rPr>
          <w:rtl w:val="true"/>
        </w:rPr>
        <w:t>الكلمة وأقسامها</w:t>
      </w:r>
      <w:bookmarkEnd w:id="25"/>
    </w:p>
    <w:p>
      <w:pPr>
        <w:pStyle w:val="Heading4"/>
        <w:numPr>
          <w:ilvl w:val="3"/>
          <w:numId w:val="1"/>
        </w:numPr>
        <w:rPr/>
      </w:pPr>
      <w:bookmarkStart w:id="26" w:name="__RefHeading___Toc1590401_237004111"/>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يدلّ على معنى مفرد ، وهي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وفعل ، وحرف</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590403_237004111"/>
      <w:bookmarkStart w:id="29" w:name="_Toc11"/>
      <w:bookmarkEnd w:id="28"/>
      <w:r>
        <w:rPr/>
        <w:t>1</w:t>
      </w:r>
      <w:r>
        <w:rPr>
          <w:rtl w:val="true"/>
        </w:rPr>
        <w:t xml:space="preserve"> - </w:t>
      </w:r>
      <w:r>
        <w:rPr>
          <w:rtl w:val="true"/>
        </w:rPr>
        <w:t>الاسم</w:t>
      </w:r>
      <w:bookmarkEnd w:id="29"/>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على معنى في نفسه غير مقترن بزمان كخالد وفرس وعصفور ودار وحنطة وماء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يصحّ الإخبار عنه كالتاء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 ، أو التنوين ، كفرس ، أو حرف النداء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حرف الجرّ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على من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نون ساكنة زائدة ، تلحق أواخر الأسماء لفظا ، وتفارقها خطا ووقعا وهو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تنوين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اللاحق للأسماء المعربة المنصرفة كرجل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تنوين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يلحق بعض الأسماء المبنيّة كاسم الفعل والعلم المختوم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 المعرفة منهما والنكرة ، فما نوّن كان نكرة ، وما لم ينوّن كان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وصه ومه ومه وإيه وإيه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بسيبويه وسيبويه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رجل آخر مسمّى بهذا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 معرفة والآخر نكرة لتنوينه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تطلب الى مخاطبك أن يسكت عن حديثه الذي هو فيه ، وإذا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تطلب إليه أن يكف عما هو فيه ، وإذا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تطلب منه الاستزادة من حديثه الذي يحدثك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ومه 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 فإنما تطلب منه السكون عنّ كل حديث والكف عن كل شيء ، والاستزادة من حديث أي حديث</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أن يكون عوضا من مفرد وهو ما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وبعضا وأيّا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مما تضاف إليه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 وَعَدَ </w:t>
      </w:r>
      <w:bookmarkStart w:id="30" w:name="pg6243_54960"/>
    </w:p>
    <w:p>
      <w:pPr>
        <w:pStyle w:val="BookText"/>
        <w:rPr/>
      </w:pPr>
      <w:bookmarkEnd w:id="30"/>
      <w:r>
        <w:rPr>
          <w:rFonts w:ascii="Amiri" w:hAnsi="Amiri" w:eastAsia="Amiri" w:cs="Amiri"/>
          <w:color w:val="111111"/>
          <w:sz w:val="28"/>
          <w:sz w:val="28"/>
          <w:szCs w:val="28"/>
          <w:rtl w:val="true"/>
          <w:lang w:bidi="ar-SA"/>
        </w:rPr>
        <w:t>اللهُ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عوضا من جملة وهو ما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جملة تكون بعدها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حِينَئِذٍ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إذ بلغت الروح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عوضا من حرف ، وهو ما يلحق الأسماء المنقوصة الممنوعة من الصّرف ، في حالتي الرفع والجرّ ، عوضا من آخرها المحذوف كجوار وغواش وعواد واعيم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كل منقوص ممنوع من الصرف ، فتنوينها ليس تنوين صرف كتنوين الأسماء المنصرفة ؛ لأنها ممنوعة منه ، وإنما هو عوض من الياء المحذوفة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 وغواشي وعوادي وأعيمي وراجي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 النصب فترد الياء وتنصب بلا تنوين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عنك وعوادي ، أكرمت أعيمي فقيرا ، علّمت الفتاة راجي</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590405_237004111"/>
      <w:bookmarkStart w:id="32" w:name="_Toc12"/>
      <w:bookmarkEnd w:id="31"/>
      <w:r>
        <w:rPr/>
        <w:t>2</w:t>
      </w:r>
      <w:r>
        <w:rPr>
          <w:rtl w:val="true"/>
        </w:rPr>
        <w:t xml:space="preserve"> - </w:t>
      </w:r>
      <w:r>
        <w:rPr>
          <w:rtl w:val="true"/>
        </w:rPr>
        <w:t>الفعل</w:t>
      </w:r>
      <w:bookmarkEnd w:id="32"/>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فى نفسه مقترن بزمان كجاء ويجيء وجيء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تاء التأنيث الساكنة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590407_237004111"/>
      <w:bookmarkStart w:id="34" w:name="_Toc13"/>
      <w:bookmarkEnd w:id="33"/>
      <w:r>
        <w:rPr/>
        <w:t>3</w:t>
      </w:r>
      <w:r>
        <w:rPr>
          <w:rtl w:val="true"/>
        </w:rPr>
        <w:t xml:space="preserve"> - </w:t>
      </w:r>
      <w:r>
        <w:rPr>
          <w:rtl w:val="true"/>
        </w:rPr>
        <w:t>الحرف</w:t>
      </w:r>
      <w:bookmarkEnd w:id="34"/>
    </w:p>
    <w:p>
      <w:pPr>
        <w:pStyle w:val="BookText"/>
        <w:rPr/>
      </w:pP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معنى في غيره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وفي ولم وعلى وإنّ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علامة يتميّز بها ، كما للاسم والفعل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مختصّ بالفعل بالاسم كحروف الجرّ ، والأحرف التي تنصب الاسم وترفع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مشترك بين الأسماء والأفعال كحروف العطف ، وحرفي الاستفهام</w:t>
      </w:r>
      <w:r>
        <w:rPr>
          <w:rFonts w:eastAsia="Amiri" w:cs="Amiri" w:ascii="Amiri" w:hAnsi="Amiri"/>
          <w:color w:val="111111"/>
          <w:sz w:val="28"/>
          <w:szCs w:val="28"/>
          <w:rtl w:val="true"/>
          <w:lang w:bidi="ar-SA"/>
        </w:rPr>
        <w:t xml:space="preserve">. </w:t>
      </w:r>
      <w:bookmarkStart w:id="35" w:name="pg6243_54961"/>
    </w:p>
    <w:p>
      <w:pPr>
        <w:pStyle w:val="Heading3"/>
        <w:numPr>
          <w:ilvl w:val="2"/>
          <w:numId w:val="1"/>
        </w:numPr>
        <w:rPr/>
      </w:pPr>
      <w:bookmarkStart w:id="36" w:name="__RefHeading___Toc1590409_237004111"/>
      <w:bookmarkStart w:id="37" w:name="_Toc14"/>
      <w:bookmarkEnd w:id="35"/>
      <w:bookmarkEnd w:id="36"/>
      <w:r>
        <w:rPr>
          <w:rtl w:val="true"/>
        </w:rPr>
        <w:t>المركبات وأنواعها وإعرابها</w:t>
      </w:r>
      <w:bookmarkEnd w:id="37"/>
    </w:p>
    <w:p>
      <w:pPr>
        <w:pStyle w:val="Heading4"/>
        <w:numPr>
          <w:ilvl w:val="3"/>
          <w:numId w:val="1"/>
        </w:numPr>
        <w:rPr/>
      </w:pPr>
      <w:bookmarkStart w:id="38" w:name="__RefHeading___Toc1590411_237004111"/>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مؤلف من كلمتين أو أكثر لفائدة ، سواء أكانت الفائدة تامة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ناقصة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تتقن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والمركب ستة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إسنادي ، وإضافيّ ، وبيانيّ ، وعطفيّ ، ومزجيّ ، وعدديّ</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590413_237004111"/>
      <w:bookmarkStart w:id="41" w:name="_Toc16"/>
      <w:bookmarkEnd w:id="40"/>
      <w:r>
        <w:rPr>
          <w:rtl w:val="true"/>
        </w:rPr>
        <w:t>(</w:t>
      </w:r>
      <w:r>
        <w:rPr/>
        <w:t>1</w:t>
      </w:r>
      <w:r>
        <w:rPr>
          <w:rtl w:val="true"/>
        </w:rPr>
        <w:t xml:space="preserve">) </w:t>
      </w:r>
      <w:r>
        <w:rPr>
          <w:rtl w:val="true"/>
        </w:rPr>
        <w:t>المركب الإسنادي أو الجملة</w:t>
      </w:r>
      <w:bookmarkEnd w:id="41"/>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بشيء ، كالحكم على زهير بالاجتهاد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والمحكوم به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والمحكوم عليه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به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والمركب الإسنادي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تألف من مسند ومسند إليه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يفلح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فالحلم مسند إليه ؛ لأنك أسندت عليه الزين وحكمت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والزين مسند ، لأنك أسندته الى الحلم وحكمت عليه به ، وقد أسندت الفلاح إلى المجتهد ، فيفلح مسند ، والمجتهد مسند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الفاعل ، ونائبه ، والمبتدأ ، واسم الفعل الناقص ، واسم الأحرف التى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فالفاعل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ونائب الفاعل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يعاقب العاصون ، ويثاب الطائعون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والمبتدأ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واسم الفعل الناقص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الأحرف التى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زهير كسولا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فلا شيء على الارض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ساعة مندم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خيرا من أحد إلا بالعلم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bookmarkStart w:id="42" w:name="pg6243_54963"/>
    </w:p>
    <w:p>
      <w:pPr>
        <w:pStyle w:val="BookText"/>
        <w:rPr/>
      </w:pPr>
      <w:bookmarkEnd w:id="42"/>
      <w:r>
        <w:rPr>
          <w:rFonts w:ascii="Amiri" w:hAnsi="Amiri" w:eastAsia="Amiri" w:cs="Amiri"/>
          <w:color w:val="111111"/>
          <w:sz w:val="28"/>
          <w:sz w:val="28"/>
          <w:szCs w:val="28"/>
          <w:rtl w:val="true"/>
          <w:lang w:bidi="ar-SA"/>
        </w:rPr>
        <w:t xml:space="preserve">والمسند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 واسم الفعل ، وخبر المبتدأ ، وخبر الفعل الناقص ، وخبر الأحرف التي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يكون فعلا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وصفة مشتقّة من الفعل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واسما جامدا يتضمن معنى الصفة المشتقة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نور ، والقائم به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مضيء كالنور ، والقائم به شجاع كالأسد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الجملة المفيدة معنى تاما مكتفيا بنفسه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تفد الجملة معنى تاما مكتفيا بنفسه فلا تسمى كلاما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تجتهد في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الجملة ناقصة الإفادة ؛ لأن جواب الشرط فيها غير مذكور وغير معلوم فلا تسمى كلاما ، فإن ذكرت الجواب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تجتهد في عملك تنجح ، صار كلاما</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590415_237004111"/>
      <w:bookmarkStart w:id="44" w:name="_Toc17"/>
      <w:bookmarkEnd w:id="43"/>
      <w:r>
        <w:rPr>
          <w:rtl w:val="true"/>
        </w:rPr>
        <w:t>(</w:t>
      </w:r>
      <w:r>
        <w:rPr/>
        <w:t>2</w:t>
      </w:r>
      <w:r>
        <w:rPr>
          <w:rtl w:val="true"/>
        </w:rPr>
        <w:t xml:space="preserve">) </w:t>
      </w:r>
      <w:r>
        <w:rPr>
          <w:rtl w:val="true"/>
        </w:rPr>
        <w:t>المركب الاضافي</w:t>
      </w:r>
      <w:bookmarkEnd w:id="44"/>
    </w:p>
    <w:p>
      <w:pPr>
        <w:pStyle w:val="BookText"/>
        <w:rPr/>
      </w:pPr>
      <w:r>
        <w:rPr>
          <w:rFonts w:ascii="Amiri" w:hAnsi="Amiri" w:eastAsia="Amiri" w:cs="Amiri"/>
          <w:color w:val="111111"/>
          <w:sz w:val="28"/>
          <w:sz w:val="28"/>
          <w:szCs w:val="28"/>
          <w:rtl w:val="true"/>
          <w:lang w:bidi="ar-SA"/>
        </w:rPr>
        <w:t xml:space="preserve">المركب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تركّب من المضاف والمضاف إليه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الجزء الثاني منه أنه مجرور أبدا كما رأيت</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90417_237004111"/>
      <w:bookmarkStart w:id="46" w:name="_Toc18"/>
      <w:bookmarkEnd w:id="45"/>
      <w:r>
        <w:rPr>
          <w:rtl w:val="true"/>
        </w:rPr>
        <w:t>(</w:t>
      </w:r>
      <w:r>
        <w:rPr/>
        <w:t>3</w:t>
      </w:r>
      <w:r>
        <w:rPr>
          <w:rtl w:val="true"/>
        </w:rPr>
        <w:t xml:space="preserve">) </w:t>
      </w:r>
      <w:r>
        <w:rPr>
          <w:rtl w:val="true"/>
        </w:rPr>
        <w:t>المركب البياني</w:t>
      </w:r>
      <w:bookmarkEnd w:id="46"/>
    </w:p>
    <w:p>
      <w:pPr>
        <w:pStyle w:val="BookText"/>
        <w:rPr/>
      </w:pPr>
      <w:r>
        <w:rPr>
          <w:rFonts w:ascii="Amiri" w:hAnsi="Amiri" w:eastAsia="Amiri" w:cs="Amiri"/>
          <w:color w:val="111111"/>
          <w:sz w:val="28"/>
          <w:sz w:val="28"/>
          <w:szCs w:val="28"/>
          <w:rtl w:val="true"/>
          <w:lang w:bidi="ar-SA"/>
        </w:rPr>
        <w:t xml:space="preserve">المركّب البياني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كلمتين كانت ثانيتهما موضحة معنى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تألف من الصفة والموصوف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التلميذ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أكرمت التلميذ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اخلاق التلميذ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ومركّب توكيديّ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تألف من المؤكّد والمؤكّد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أكرمت القوم كلّهم ، أحسنت إلى القوم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ومركّب 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تألف من البدل والمبدل منه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خليل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خليلا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بخليل أخيك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الجزء الثاني من المركب البياني أن يتبع ما قبله فى إعرابه كما رأيت</w:t>
      </w:r>
      <w:r>
        <w:rPr>
          <w:rFonts w:eastAsia="Amiri" w:cs="Amiri" w:ascii="Amiri" w:hAnsi="Amiri"/>
          <w:color w:val="111111"/>
          <w:sz w:val="28"/>
          <w:szCs w:val="28"/>
          <w:rtl w:val="true"/>
          <w:lang w:bidi="ar-SA"/>
        </w:rPr>
        <w:t xml:space="preserve">. </w:t>
      </w:r>
      <w:bookmarkStart w:id="47" w:name="pg6243_54966"/>
    </w:p>
    <w:p>
      <w:pPr>
        <w:pStyle w:val="Heading4"/>
        <w:numPr>
          <w:ilvl w:val="3"/>
          <w:numId w:val="1"/>
        </w:numPr>
        <w:rPr/>
      </w:pPr>
      <w:bookmarkStart w:id="48" w:name="__RefHeading___Toc1590419_237004111"/>
      <w:bookmarkStart w:id="49" w:name="_Toc19"/>
      <w:bookmarkEnd w:id="47"/>
      <w:bookmarkEnd w:id="48"/>
      <w:r>
        <w:rPr>
          <w:rtl w:val="true"/>
        </w:rPr>
        <w:t>(</w:t>
      </w:r>
      <w:r>
        <w:rPr/>
        <w:t>4</w:t>
      </w:r>
      <w:r>
        <w:rPr>
          <w:rtl w:val="true"/>
        </w:rPr>
        <w:t xml:space="preserve">) </w:t>
      </w:r>
      <w:r>
        <w:rPr>
          <w:rtl w:val="true"/>
        </w:rPr>
        <w:t>المركّب العطفيّ</w:t>
      </w:r>
      <w:bookmarkEnd w:id="49"/>
    </w:p>
    <w:p>
      <w:pPr>
        <w:pStyle w:val="BookText"/>
        <w:rPr/>
      </w:pPr>
      <w:r>
        <w:rPr>
          <w:rFonts w:ascii="Amiri" w:hAnsi="Amiri" w:eastAsia="Amiri" w:cs="Amiri"/>
          <w:color w:val="111111"/>
          <w:sz w:val="28"/>
          <w:sz w:val="28"/>
          <w:szCs w:val="28"/>
          <w:rtl w:val="true"/>
          <w:lang w:bidi="ar-SA"/>
        </w:rPr>
        <w:t xml:space="preserve">المركّب العطفيّ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تألف من المعطوف والمعطوف عليه ، بتوسّط حرف العطف بينهما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ينال التلميذ والتلميذة الحم والثّناء ، إذا ثابرا على الدرس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ما بعد حرف العطف أن يتبع ما قبله في إعرابه كما رأيت</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590421_237004111"/>
      <w:bookmarkStart w:id="51" w:name="_Toc20"/>
      <w:bookmarkEnd w:id="50"/>
      <w:r>
        <w:rPr>
          <w:rtl w:val="true"/>
        </w:rPr>
        <w:t>(</w:t>
      </w:r>
      <w:r>
        <w:rPr/>
        <w:t>5</w:t>
      </w:r>
      <w:r>
        <w:rPr>
          <w:rtl w:val="true"/>
        </w:rPr>
        <w:t xml:space="preserve">) </w:t>
      </w:r>
      <w:r>
        <w:rPr>
          <w:rtl w:val="true"/>
        </w:rPr>
        <w:t>المركب المزجي</w:t>
      </w:r>
      <w:bookmarkEnd w:id="51"/>
    </w:p>
    <w:p>
      <w:pPr>
        <w:pStyle w:val="BookText"/>
        <w:rPr/>
      </w:pPr>
      <w:r>
        <w:rPr>
          <w:rFonts w:ascii="Amiri" w:hAnsi="Amiri" w:eastAsia="Amiri" w:cs="Amiri"/>
          <w:color w:val="111111"/>
          <w:sz w:val="28"/>
          <w:sz w:val="28"/>
          <w:szCs w:val="28"/>
          <w:rtl w:val="true"/>
          <w:lang w:bidi="ar-SA"/>
        </w:rPr>
        <w:t xml:space="preserve">المركّب المزجيّ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كلمتين ركّبتا وجعلتا كلمة واحدة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بعلبك ، وبيت لحم ، وحضرموت ، وسيبويه ، وصباح مساء ، وشذر مذر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المركب المزجيّ علما أعرب إعراب ما لا ينصرف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بعلبك بلدة طيبة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 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إلى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الجزء الثاني منه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تكون مبنيّة على الكسر دائما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سيبويه عالم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سيبويه عالما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علم كان مبنيّ الجزءين على الفتح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زرني صباح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جاري بيت بيت</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590423_237004111"/>
      <w:bookmarkStart w:id="53" w:name="_Toc21"/>
      <w:bookmarkEnd w:id="52"/>
      <w:r>
        <w:rPr>
          <w:rtl w:val="true"/>
        </w:rPr>
        <w:t>(</w:t>
      </w:r>
      <w:r>
        <w:rPr/>
        <w:t>6</w:t>
      </w:r>
      <w:r>
        <w:rPr>
          <w:rtl w:val="true"/>
        </w:rPr>
        <w:t xml:space="preserve">) </w:t>
      </w:r>
      <w:r>
        <w:rPr>
          <w:rtl w:val="true"/>
        </w:rPr>
        <w:t>المركب العددي</w:t>
      </w:r>
      <w:bookmarkEnd w:id="53"/>
    </w:p>
    <w:p>
      <w:pPr>
        <w:pStyle w:val="BookText"/>
        <w:rPr/>
      </w:pPr>
      <w:r>
        <w:rPr>
          <w:rFonts w:ascii="Amiri" w:hAnsi="Amiri" w:eastAsia="Amiri" w:cs="Amiri"/>
          <w:color w:val="111111"/>
          <w:sz w:val="28"/>
          <w:sz w:val="28"/>
          <w:szCs w:val="28"/>
          <w:rtl w:val="true"/>
          <w:lang w:bidi="ar-SA"/>
        </w:rPr>
        <w:t xml:space="preserve">المركّب العددي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المركّبات المزجية ، وهو كل عددين كان بينهما حرف عطف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أحد عشر إلى تسعة عشر ، ومن الحادي عشر إلى التاسع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واحد وعشرون إلى تسعة وتسعين ، فليست من المركبات العددية ؛ لأن حرف العطف مذكور ، بل هي من المركبات العطفية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فتح جزءي المركب العدديّ ، سواء أكان مرفوعا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أحد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منصوبا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أَحَدَ عَشَرَ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مجرورا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الى أحد عشر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حينئذ مبنيا على فتح جزءيه ، مرفوعا أو منصوبا أو مجرورا محلّا ، إلا اثني عشر ، فالجزء الأول يعرب إعراب المثنّى ، بالألف رفعا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وبالياء نصبا وجرّا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اثنتي عشرة فقيرة باثني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الثاني مبنيّ على الفتح ، ولا محلّ له من الإعراب ، فهو بمنزلة النون من المثنى</w:t>
      </w:r>
      <w:r>
        <w:rPr>
          <w:rFonts w:eastAsia="Amiri" w:cs="Amiri" w:ascii="Amiri" w:hAnsi="Amiri"/>
          <w:color w:val="111111"/>
          <w:sz w:val="28"/>
          <w:szCs w:val="28"/>
          <w:rtl w:val="true"/>
          <w:lang w:bidi="ar-SA"/>
        </w:rPr>
        <w:t xml:space="preserve">. </w:t>
      </w:r>
      <w:bookmarkStart w:id="54" w:name="pg6243_54968"/>
    </w:p>
    <w:p>
      <w:pPr>
        <w:pStyle w:val="BookText"/>
        <w:rPr/>
      </w:pPr>
      <w:bookmarkEnd w:id="54"/>
      <w:r>
        <w:rPr>
          <w:rFonts w:ascii="Amiri" w:hAnsi="Amiri" w:eastAsia="Amiri" w:cs="Amiri"/>
          <w:color w:val="111111"/>
          <w:sz w:val="28"/>
          <w:sz w:val="28"/>
          <w:szCs w:val="28"/>
          <w:rtl w:val="true"/>
          <w:lang w:bidi="ar-SA"/>
        </w:rPr>
        <w:t xml:space="preserve">وما كان من العدد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كالحادي عشر إلى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أيضا على فتح الجزءين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الرابعة عشرة ، مررت بالخامس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جزؤه الأول منتهيا بياء ، فيكون الجزء الأول منه مبنيا على السكون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الحادي عشر والثاني عشر ، ورأيت الحادي عشر والثاني عشر ، ومررت بالحادي عشر والثاني عشر</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590425_237004111"/>
      <w:bookmarkStart w:id="56" w:name="_Toc22"/>
      <w:bookmarkEnd w:id="55"/>
      <w:r>
        <w:rPr>
          <w:rtl w:val="true"/>
        </w:rPr>
        <w:t>حكم العدد مع المعدود</w:t>
      </w:r>
      <w:bookmarkEnd w:id="56"/>
    </w:p>
    <w:p>
      <w:pPr>
        <w:pStyle w:val="BookText"/>
        <w:rPr/>
      </w:pPr>
      <w:r>
        <w:rPr>
          <w:rFonts w:ascii="Amiri" w:hAnsi="Amiri" w:eastAsia="Amiri" w:cs="Amiri"/>
          <w:color w:val="111111"/>
          <w:sz w:val="28"/>
          <w:sz w:val="28"/>
          <w:szCs w:val="28"/>
          <w:rtl w:val="true"/>
          <w:lang w:bidi="ar-SA"/>
        </w:rPr>
        <w:t xml:space="preserve">إن كان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أن يذكّر مع المذكر ، ويؤنث مع المؤنث ،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واحد ، وامرأة واحدة ، ورجلان اثنان ،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واحد ، ورجلان اثنان ،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واحد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الرجال ، إحدى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الثلاثة إلى العشرة ، يجب أن يؤنث مع المذكر ، ويذكر 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 وثلاثة أقلام ، وثلاث نساء وثلاث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كانت العشرة مركّبة فهي على وفق المعدود ، تذكر مع المذكر ، وتؤنث مع المؤنث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عشر رجلا ، وثلاث عشرة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العدد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وفق المعدود ، مفردا ومركبا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الرابع ، والباب الرابع عشر ، الصفحة العاشرة ، والصفحة التاسعة عشرة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وشين العشرة والعشر مفتوحة مع المعدود المذكر ، وساكنة مع المعدود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رجال وأحد عشرة رجلا ، وعشر نساء وإحدى عشرة امرأة</w:t>
      </w:r>
      <w:r>
        <w:rPr>
          <w:rFonts w:eastAsia="Amiri" w:cs="Amiri" w:ascii="Amiri" w:hAnsi="Amiri"/>
          <w:color w:val="111111"/>
          <w:sz w:val="28"/>
          <w:szCs w:val="28"/>
          <w:rtl w:val="true"/>
          <w:lang w:bidi="ar-SA"/>
        </w:rPr>
        <w:t xml:space="preserve">». </w:t>
      </w:r>
      <w:bookmarkStart w:id="57" w:name="pg6243_54970"/>
    </w:p>
    <w:p>
      <w:pPr>
        <w:pStyle w:val="Heading3"/>
        <w:numPr>
          <w:ilvl w:val="2"/>
          <w:numId w:val="1"/>
        </w:numPr>
        <w:rPr/>
      </w:pPr>
      <w:bookmarkStart w:id="58" w:name="__RefHeading___Toc1590427_237004111"/>
      <w:bookmarkStart w:id="59" w:name="_Toc23"/>
      <w:bookmarkEnd w:id="57"/>
      <w:bookmarkEnd w:id="58"/>
      <w:r>
        <w:rPr>
          <w:rtl w:val="true"/>
        </w:rPr>
        <w:t>الإعراب والبناء</w:t>
      </w:r>
      <w:bookmarkEnd w:id="59"/>
    </w:p>
    <w:p>
      <w:pPr>
        <w:pStyle w:val="Heading4"/>
        <w:numPr>
          <w:ilvl w:val="3"/>
          <w:numId w:val="1"/>
        </w:numPr>
        <w:rPr/>
      </w:pPr>
      <w:bookmarkStart w:id="60" w:name="__RefHeading___Toc1590429_237004111"/>
      <w:bookmarkStart w:id="61" w:name="_Toc24"/>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إذا انتظمت الكلمات فى الجملة ، فمنها ما يتغير آخره باختلاف مركزه فيها لاختلاف العوامل التيّ تسبقه ؛ ومنها لا يتغير آخره ، وإن اختلفت العوامل التى تتقدّمه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والتغيّر بالعامل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التغيّر بالعامل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فالإعراب أثر يحدثه العامل فى آخر الكلمة ، فيكون آخرها مرفوعا أو منصوبا أو مجرورا أو مجزوما ، حسب ما يقتضيه ذلك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لزوم آخر الكلمة حالة واحدة ، وإن اختلفت العوامل التي تسبقها ، فلا تؤثر فيها العوامل المختلفة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590431_237004111"/>
      <w:bookmarkStart w:id="63" w:name="_Toc25"/>
      <w:bookmarkEnd w:id="62"/>
      <w:r>
        <w:rPr>
          <w:rtl w:val="true"/>
        </w:rPr>
        <w:t>المعرب والمبني</w:t>
      </w:r>
      <w:bookmarkEnd w:id="63"/>
    </w:p>
    <w:p>
      <w:pPr>
        <w:pStyle w:val="BookText"/>
        <w:rPr/>
      </w:pPr>
      <w:r>
        <w:rPr>
          <w:rFonts w:ascii="Amiri" w:hAnsi="Amiri" w:eastAsia="Amiri" w:cs="Amiri"/>
          <w:color w:val="111111"/>
          <w:sz w:val="28"/>
          <w:sz w:val="28"/>
          <w:szCs w:val="28"/>
          <w:rtl w:val="true"/>
          <w:lang w:bidi="ar-SA"/>
        </w:rPr>
        <w:t xml:space="preserve">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يتغير آخره بتغيّر العوامل التي تسبقه كالسماء والأرض والرجل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والمعربات هي الفعل المضارع الذي لم تتصل به نونا التوكيد ولا نون النسوة ، وجميع الأسماء إلا قليلا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والمبنيّ ما يلزم آخره حالة واحدة فلا يتغير ، وإن تغيرت العوامل التى تتقدّمه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كهذه وأين ومن وكتب واكتب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والمبنيّات هي جميع الحروف ، والماضي والأمر دائما ، والمتّصلة به إحدى نوني التوكيد أو نون النسوة ، وبعض الأسماء والأصل فى الحروف والأفعال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فى الأسماء الإعراب</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590433_237004111"/>
      <w:bookmarkStart w:id="65" w:name="_Toc26"/>
      <w:bookmarkEnd w:id="64"/>
      <w:r>
        <w:rPr>
          <w:rtl w:val="true"/>
        </w:rPr>
        <w:t>أنواع البناء</w:t>
      </w:r>
      <w:bookmarkEnd w:id="6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المبنيّ إما أن يلازم آخره السكون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الضمة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وكتبوا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الفتحة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الكسرة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السكون ، أو على الضمّ ، أو الفتح ، أو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فأنواع البناء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والضمّ والفتح والكسر</w:t>
      </w:r>
      <w:r>
        <w:rPr>
          <w:rFonts w:eastAsia="Amiri" w:cs="Amiri" w:ascii="Amiri" w:hAnsi="Amiri"/>
          <w:color w:val="111111"/>
          <w:sz w:val="28"/>
          <w:szCs w:val="28"/>
          <w:rtl w:val="true"/>
          <w:lang w:bidi="ar-SA"/>
        </w:rPr>
        <w:t xml:space="preserve">. </w:t>
      </w:r>
      <w:bookmarkStart w:id="66" w:name="pg6243_54971"/>
    </w:p>
    <w:p>
      <w:pPr>
        <w:pStyle w:val="BookText"/>
        <w:rPr/>
      </w:pPr>
      <w:bookmarkEnd w:id="66"/>
      <w:r>
        <w:rPr>
          <w:rFonts w:ascii="Amiri" w:hAnsi="Amiri" w:eastAsia="Amiri" w:cs="Amiri"/>
          <w:color w:val="111111"/>
          <w:sz w:val="28"/>
          <w:sz w:val="28"/>
          <w:szCs w:val="28"/>
          <w:rtl w:val="true"/>
          <w:lang w:bidi="ar-SA"/>
        </w:rPr>
        <w:t>وتتوقف معرفة ما تبنى عليه الأصماء والحروف على السّماع والنقل الصحيحين ، فإنّ منها يبنى على الضمّ ، ومنها ما يبنى على الفتح ؛ ومنها ما يبنى على الكسر ، ومنها ما يبنى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لمعرفة ذلك ضابط</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590435_237004111"/>
      <w:bookmarkStart w:id="68" w:name="_Toc27"/>
      <w:bookmarkEnd w:id="67"/>
      <w:r>
        <w:rPr>
          <w:rtl w:val="true"/>
        </w:rPr>
        <w:t>أنواع الإعراب</w:t>
      </w:r>
      <w:bookmarkEnd w:id="68"/>
    </w:p>
    <w:p>
      <w:pPr>
        <w:pStyle w:val="BookText"/>
        <w:rPr/>
      </w:pPr>
      <w:r>
        <w:rPr>
          <w:rFonts w:ascii="Amiri" w:hAnsi="Amiri" w:eastAsia="Amiri" w:cs="Amiri"/>
          <w:color w:val="111111"/>
          <w:sz w:val="28"/>
          <w:sz w:val="28"/>
          <w:szCs w:val="28"/>
          <w:rtl w:val="true"/>
          <w:lang w:bidi="ar-SA"/>
        </w:rPr>
        <w:t xml:space="preserve">أنواع الإعراب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والجرّ والجزم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المعرب يتغير آخره بالرفع والنصب والجزم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 ولن يكتب ، ولم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المعرب يتغير آخره بالرفع والنصب والجزم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نافع ، ورأيت العلم نافعا ، واشتغلت بالعلم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من ذلك أن الرفع والنصب يكونان فى الفعل والاسم المعربين ، وأن الجزم مختص بالفعل المعرب ، والجر مختص بالاسم المعرب</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590437_237004111"/>
      <w:bookmarkStart w:id="70" w:name="_Toc28"/>
      <w:bookmarkEnd w:id="69"/>
      <w:r>
        <w:rPr>
          <w:rtl w:val="true"/>
        </w:rPr>
        <w:t>علامات الإعراب</w:t>
      </w:r>
      <w:bookmarkEnd w:id="70"/>
    </w:p>
    <w:p>
      <w:pPr>
        <w:pStyle w:val="BookText"/>
        <w:rPr/>
      </w:pPr>
      <w:r>
        <w:rPr>
          <w:rFonts w:ascii="Amiri" w:hAnsi="Amiri" w:eastAsia="Amiri" w:cs="Amiri"/>
          <w:color w:val="111111"/>
          <w:sz w:val="28"/>
          <w:sz w:val="28"/>
          <w:szCs w:val="28"/>
          <w:rtl w:val="true"/>
          <w:lang w:bidi="ar-SA"/>
        </w:rPr>
        <w:t xml:space="preserve">علامة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أو حرف أو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فالحركات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والفتحة والكسرة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والأحرف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والنون والواو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إما قطع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قطع النون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590439_237004111"/>
      <w:bookmarkStart w:id="72" w:name="_Toc29"/>
      <w:bookmarkEnd w:id="71"/>
      <w:r>
        <w:rPr>
          <w:rtl w:val="true"/>
        </w:rPr>
        <w:t>(</w:t>
      </w:r>
      <w:r>
        <w:rPr/>
        <w:t>1</w:t>
      </w:r>
      <w:r>
        <w:rPr>
          <w:rtl w:val="true"/>
        </w:rPr>
        <w:t xml:space="preserve">) </w:t>
      </w:r>
      <w:r>
        <w:rPr>
          <w:rtl w:val="true"/>
        </w:rPr>
        <w:t>علامات الرفع</w:t>
      </w:r>
      <w:bookmarkEnd w:id="72"/>
    </w:p>
    <w:p>
      <w:pPr>
        <w:pStyle w:val="BookText"/>
        <w:rPr/>
      </w:pPr>
      <w:r>
        <w:rPr>
          <w:rFonts w:ascii="Amiri" w:hAnsi="Amiri" w:eastAsia="Amiri" w:cs="Amiri"/>
          <w:color w:val="111111"/>
          <w:sz w:val="28"/>
          <w:sz w:val="28"/>
          <w:szCs w:val="28"/>
          <w:rtl w:val="true"/>
          <w:lang w:bidi="ar-SA"/>
        </w:rPr>
        <w:t xml:space="preserve">للرفع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والواو والألف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والضمة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الصادق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التلميذان المجتهدان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تنطقون بالصدق</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590441_237004111"/>
      <w:bookmarkStart w:id="74" w:name="_Toc30"/>
      <w:bookmarkEnd w:id="73"/>
      <w:r>
        <w:rPr>
          <w:rtl w:val="true"/>
        </w:rPr>
        <w:t>(</w:t>
      </w:r>
      <w:r>
        <w:rPr/>
        <w:t>2</w:t>
      </w:r>
      <w:r>
        <w:rPr>
          <w:rtl w:val="true"/>
        </w:rPr>
        <w:t xml:space="preserve">) </w:t>
      </w:r>
      <w:r>
        <w:rPr>
          <w:rtl w:val="true"/>
        </w:rPr>
        <w:t>علامات النصب</w:t>
      </w:r>
      <w:bookmarkEnd w:id="7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للنصب خمس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والألف والياء والكسرة وحذف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والفتحة هي الأصل</w:t>
      </w:r>
      <w:r>
        <w:rPr>
          <w:rFonts w:eastAsia="Amiri" w:cs="Amiri" w:ascii="Amiri" w:hAnsi="Amiri"/>
          <w:color w:val="111111"/>
          <w:sz w:val="28"/>
          <w:szCs w:val="28"/>
          <w:rtl w:val="true"/>
          <w:lang w:bidi="ar-SA"/>
        </w:rPr>
        <w:t xml:space="preserve">. </w:t>
      </w:r>
      <w:bookmarkStart w:id="75" w:name="pg6243_54973"/>
    </w:p>
    <w:p>
      <w:pPr>
        <w:pStyle w:val="BookText"/>
        <w:rPr/>
      </w:pPr>
      <w:bookmarkEnd w:id="75"/>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الشرّ فتسلم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ذا الحقّ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عبيدة عامر بن الجرّاح وخالد بن الوليد قائدين 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الفتيات المجتهدات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590443_237004111"/>
      <w:bookmarkStart w:id="77" w:name="_Toc31"/>
      <w:bookmarkEnd w:id="76"/>
      <w:r>
        <w:rPr>
          <w:rtl w:val="true"/>
        </w:rPr>
        <w:t>(</w:t>
      </w:r>
      <w:r>
        <w:rPr/>
        <w:t>3</w:t>
      </w:r>
      <w:r>
        <w:rPr>
          <w:rtl w:val="true"/>
        </w:rPr>
        <w:t xml:space="preserve">) </w:t>
      </w:r>
      <w:r>
        <w:rPr>
          <w:rtl w:val="true"/>
        </w:rPr>
        <w:t>علامات الجر</w:t>
      </w:r>
      <w:bookmarkEnd w:id="77"/>
    </w:p>
    <w:p>
      <w:pPr>
        <w:pStyle w:val="BookText"/>
        <w:rPr/>
      </w:pPr>
      <w:r>
        <w:rPr>
          <w:rFonts w:ascii="Amiri" w:hAnsi="Amiri" w:eastAsia="Amiri" w:cs="Amiri"/>
          <w:color w:val="111111"/>
          <w:sz w:val="28"/>
          <w:sz w:val="28"/>
          <w:szCs w:val="28"/>
          <w:rtl w:val="true"/>
          <w:lang w:bidi="ar-SA"/>
        </w:rPr>
        <w:t xml:space="preserve">للجرّ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والياء والفتحة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والكسرة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بالفضائل ، أطع أمر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بأصغريه 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من الصادقين وانأ عن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فاعل الخير بأفضل من الساعي فيه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590445_237004111"/>
      <w:bookmarkStart w:id="79" w:name="_Toc32"/>
      <w:bookmarkEnd w:id="78"/>
      <w:r>
        <w:rPr>
          <w:rtl w:val="true"/>
        </w:rPr>
        <w:t>(</w:t>
      </w:r>
      <w:r>
        <w:rPr/>
        <w:t>4</w:t>
      </w:r>
      <w:r>
        <w:rPr>
          <w:rtl w:val="true"/>
        </w:rPr>
        <w:t xml:space="preserve">) </w:t>
      </w:r>
      <w:r>
        <w:rPr>
          <w:rtl w:val="true"/>
        </w:rPr>
        <w:t>علامات الجزم</w:t>
      </w:r>
      <w:bookmarkEnd w:id="79"/>
    </w:p>
    <w:p>
      <w:pPr>
        <w:pStyle w:val="BookText"/>
        <w:rPr/>
      </w:pPr>
      <w:r>
        <w:rPr>
          <w:rFonts w:ascii="Amiri" w:hAnsi="Amiri" w:eastAsia="Amiri" w:cs="Amiri"/>
          <w:color w:val="111111"/>
          <w:sz w:val="28"/>
          <w:sz w:val="28"/>
          <w:szCs w:val="28"/>
          <w:rtl w:val="true"/>
          <w:lang w:bidi="ar-SA"/>
        </w:rPr>
        <w:t xml:space="preserve">للجزم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وحذف الآخر وحذف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والسكون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خيرا يجد خيرا ، ومن يزرع شرّا يجن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الخير تلق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خيرا تغنموا ، واسكتوا عن شرّ تسلموا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590447_237004111"/>
      <w:bookmarkStart w:id="81" w:name="_Toc33"/>
      <w:bookmarkEnd w:id="80"/>
      <w:r>
        <w:rPr>
          <w:rtl w:val="true"/>
        </w:rPr>
        <w:t>المعرب بالحركة والمعرب بالحرف</w:t>
      </w:r>
      <w:bookmarkEnd w:id="81"/>
    </w:p>
    <w:p>
      <w:pPr>
        <w:pStyle w:val="BookText"/>
        <w:rPr/>
      </w:pPr>
      <w:r>
        <w:rPr>
          <w:rFonts w:ascii="Amiri" w:hAnsi="Amiri" w:eastAsia="Amiri" w:cs="Amiri"/>
          <w:color w:val="111111"/>
          <w:sz w:val="28"/>
          <w:sz w:val="28"/>
          <w:szCs w:val="28"/>
          <w:rtl w:val="true"/>
          <w:lang w:bidi="ar-SA"/>
        </w:rPr>
        <w:t xml:space="preserve">المعربات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يعرب بالحركات ، وقسم يعرب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فالمعرب بالحركات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المفرد ، وجمع التكسير ، وجمع المؤنث السالم ، والفعل المضارع الذى لم يتّصل بآخره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ترفع بالضمة ، وتنصب بالفتحة ، وتجرّ بالكسرة ، وتجزم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الاسم الذي لا ينصرف ، فإنه يجرّ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 المؤنث السالم ، فإنه ينصب بالكسرة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المجتهدات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 المضارع المعتلّ الآخر ، فإنه يجزم بحذف آخره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يخش ، ولم يمش ، ولم يغز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والمعرب بالحروف أربعة أنواع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والملحق به ، وجمع المذكر السالم والملحق به ، والأسماء الخمسة ، والأفعال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الخمسة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وأخو وحمو وفو وذو</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والأفعال الخمسة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مضارع اتصل بآخره ضمير تثنية أو واو جمع ، أو ياء المؤنثة المخاطبة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يذهبان ، وتذهبان ، ويذهبون ، وتذهبون ، وتذهبين</w:t>
      </w:r>
      <w:r>
        <w:rPr>
          <w:rFonts w:eastAsia="Amiri" w:cs="Amiri" w:ascii="Amiri" w:hAnsi="Amiri"/>
          <w:color w:val="111111"/>
          <w:sz w:val="28"/>
          <w:szCs w:val="28"/>
          <w:rtl w:val="true"/>
          <w:lang w:bidi="ar-SA"/>
        </w:rPr>
        <w:t xml:space="preserve">». </w:t>
      </w:r>
      <w:bookmarkStart w:id="82" w:name="pg6243_54975"/>
    </w:p>
    <w:p>
      <w:pPr>
        <w:pStyle w:val="Heading4"/>
        <w:numPr>
          <w:ilvl w:val="3"/>
          <w:numId w:val="1"/>
        </w:numPr>
        <w:rPr/>
      </w:pPr>
      <w:bookmarkStart w:id="83" w:name="__RefHeading___Toc1590449_237004111"/>
      <w:bookmarkStart w:id="84" w:name="_Toc34"/>
      <w:bookmarkEnd w:id="82"/>
      <w:bookmarkEnd w:id="83"/>
      <w:r>
        <w:rPr>
          <w:rtl w:val="true"/>
        </w:rPr>
        <w:t>أقسام الإعراب</w:t>
      </w:r>
      <w:bookmarkEnd w:id="84"/>
    </w:p>
    <w:p>
      <w:pPr>
        <w:pStyle w:val="BookText"/>
        <w:rPr/>
      </w:pPr>
      <w:r>
        <w:rPr>
          <w:rFonts w:ascii="Amiri" w:hAnsi="Amiri" w:eastAsia="Amiri" w:cs="Amiri"/>
          <w:color w:val="111111"/>
          <w:sz w:val="28"/>
          <w:sz w:val="28"/>
          <w:szCs w:val="28"/>
          <w:rtl w:val="true"/>
          <w:lang w:bidi="ar-SA"/>
        </w:rPr>
        <w:t xml:space="preserve">أقسام الإعراب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وتقديريّ ومحلي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590451_237004111"/>
      <w:bookmarkStart w:id="86" w:name="_Toc35"/>
      <w:bookmarkEnd w:id="85"/>
      <w:r>
        <w:rPr>
          <w:rtl w:val="true"/>
        </w:rPr>
        <w:t>الإعراب اللفظي</w:t>
      </w:r>
      <w:bookmarkEnd w:id="86"/>
    </w:p>
    <w:p>
      <w:pPr>
        <w:pStyle w:val="BookText"/>
        <w:rPr/>
      </w:pPr>
      <w:r>
        <w:rPr>
          <w:rFonts w:ascii="Amiri" w:hAnsi="Amiri" w:eastAsia="Amiri" w:cs="Amiri"/>
          <w:color w:val="111111"/>
          <w:sz w:val="28"/>
          <w:sz w:val="28"/>
          <w:szCs w:val="28"/>
          <w:rtl w:val="true"/>
          <w:lang w:bidi="ar-SA"/>
        </w:rPr>
        <w:t xml:space="preserve">الإعراب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ظاهر فى آخر الكلمة يجلبه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يكون في الكلمات المعربة غير المعتلّة الآخر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يكرم الأستاذ المجتهد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590453_237004111"/>
      <w:bookmarkStart w:id="88" w:name="_Toc36"/>
      <w:bookmarkEnd w:id="87"/>
      <w:r>
        <w:rPr>
          <w:rtl w:val="true"/>
        </w:rPr>
        <w:t>الإعراب التقديري</w:t>
      </w:r>
      <w:bookmarkEnd w:id="88"/>
    </w:p>
    <w:p>
      <w:pPr>
        <w:pStyle w:val="BookText"/>
        <w:rPr/>
      </w:pPr>
      <w:r>
        <w:rPr>
          <w:rFonts w:ascii="Amiri" w:hAnsi="Amiri" w:eastAsia="Amiri" w:cs="Amiri"/>
          <w:color w:val="111111"/>
          <w:sz w:val="28"/>
          <w:sz w:val="28"/>
          <w:szCs w:val="28"/>
          <w:rtl w:val="true"/>
          <w:lang w:bidi="ar-SA"/>
        </w:rPr>
        <w:t xml:space="preserve">الإعراب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غير ظاهر على آخر الكلمة ، يجلبه العامل ، فتكون الحركة مقدّرة لأنها غير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يكون في الكلمات المعربة المعتلّة الآخر بالألف أو الواو أو الياء ، وفي المضاف إلى ياء المتكلم ، وفي المحكيّ إن لم يكن جملة ، وفيما يسمى به من الكلمات المبنيّة أو الجمل</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590455_237004111"/>
      <w:bookmarkStart w:id="90" w:name="_Toc37"/>
      <w:bookmarkEnd w:id="89"/>
      <w:r>
        <w:rPr>
          <w:rtl w:val="true"/>
        </w:rPr>
        <w:t>إعراب المعتل الآخر</w:t>
      </w:r>
      <w:bookmarkEnd w:id="90"/>
    </w:p>
    <w:p>
      <w:pPr>
        <w:pStyle w:val="BookText"/>
        <w:rPr/>
      </w:pPr>
      <w:r>
        <w:rPr>
          <w:rFonts w:ascii="Amiri" w:hAnsi="Amiri" w:eastAsia="Amiri" w:cs="Amiri"/>
          <w:color w:val="111111"/>
          <w:sz w:val="28"/>
          <w:sz w:val="28"/>
          <w:szCs w:val="28"/>
          <w:rtl w:val="true"/>
          <w:lang w:bidi="ar-SA"/>
        </w:rPr>
        <w:t xml:space="preserve">الألف تقدّر عليها الحركات الثلاث للتعذّر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يهوى الفتى الهدى للعلى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حالة الجزم فتحذف الألف للجازم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نخش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التعذر أنه لا يستطاع أبدا إظهار علامات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والياء تقدر عليهما الضمة والكسرة للثّقل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القاضي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الداعي إلى النادي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حالة النصب فإن الفتحة تظهر عليهما لخفتها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أعصي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أدعو إلى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حالة الجزم فالواو والياء تحذفان بسبب الجازم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إلا الله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الثقل أنّ ظهور الضمة والكسرة على الواو والياء ممكن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القاضي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الداعي إلى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ذلك ثقيل مستبشع ، فلهذا تحذفان وتقدّران ، أي تكونان ملحوظتين في الذهن</w:t>
      </w:r>
      <w:r>
        <w:rPr>
          <w:rFonts w:eastAsia="Amiri" w:cs="Amiri" w:ascii="Amiri" w:hAnsi="Amiri"/>
          <w:color w:val="111111"/>
          <w:sz w:val="28"/>
          <w:szCs w:val="28"/>
          <w:rtl w:val="true"/>
          <w:lang w:bidi="ar-SA"/>
        </w:rPr>
        <w:t xml:space="preserve">. </w:t>
      </w:r>
      <w:bookmarkStart w:id="91" w:name="pg6243_54978"/>
    </w:p>
    <w:p>
      <w:pPr>
        <w:pStyle w:val="Heading4"/>
        <w:numPr>
          <w:ilvl w:val="3"/>
          <w:numId w:val="1"/>
        </w:numPr>
        <w:rPr/>
      </w:pPr>
      <w:bookmarkStart w:id="92" w:name="__RefHeading___Toc1590457_237004111"/>
      <w:bookmarkStart w:id="93" w:name="_Toc38"/>
      <w:bookmarkEnd w:id="91"/>
      <w:bookmarkEnd w:id="92"/>
      <w:r>
        <w:rPr>
          <w:rtl w:val="true"/>
        </w:rPr>
        <w:t>إعراب المضاف الى ياء المتكلم</w:t>
      </w:r>
      <w:bookmarkEnd w:id="93"/>
    </w:p>
    <w:p>
      <w:pPr>
        <w:pStyle w:val="BookText"/>
        <w:rPr/>
      </w:pPr>
      <w:r>
        <w:rPr>
          <w:rFonts w:ascii="Amiri" w:hAnsi="Amiri" w:eastAsia="Amiri" w:cs="Amiri"/>
          <w:color w:val="111111"/>
          <w:sz w:val="28"/>
          <w:sz w:val="28"/>
          <w:szCs w:val="28"/>
          <w:rtl w:val="true"/>
          <w:lang w:bidi="ar-SA"/>
        </w:rPr>
        <w:t xml:space="preserve">يعرب الاسم المضاف إلى ياء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مقصورا ، أو منقوصا ، أو مثنى ، أو جمع مذكر سالما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حالتي الرفع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بضمة وفتحة مقدّرتين على آخره يمنع من ظهورهما كسرة المناسبة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فى حالة الجر فيعرب بالكسرة الظاهرة على آخره ، على الأصحّ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لزمت طاعة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جماعة من المحققين ، منهم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أنه معرب في حالة الجر أيضا ، بكسرة مقدرة على آخره ، لأنهم يرون أن الكسرة الموجودة ليست علامة الجر ، وإنما هي الكسرة التي اقتضتها ياء المتكلم عند اتصالها بالاسم ، وكسرة الجر مقدرة ، ولا داعي الى هذا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المضاف إلى ياء المتكلم مقصورا ، فإنّ ألفه تبقى على حالها ، ويعرب بحركات مقدّرة على الألف ، كما كان يعرب قبل اتصاله بياء المتكلم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 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توكأت على 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منقوصا تدغم ياؤه في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ويعرب في حالة النصب بفتحة مقدّرة على يائه ؛ يمنع من ظهورهما سكون الإدغام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حمدت الله معطيّ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ويعرب فى حالتي الرفع والجرّ بضمة أو كسرة مقدّرتين فى يائه ، يمنع من ظهورهما الثقل أولا ، وسكون الإدغام ثانيا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معطيّ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لمعطي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ظهور الضمة والكسرة على المنقوص المضاف الى ياء المتكلم ، انما هو سكون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وهو منصوب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الصبان في باب المضاف الى ياء المتكلم عند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فراميّ مرفوع بضمة مقدرة على ما قبل ياء ياء المتكلم ، منع من ظهورها اشتغال المحل بالسكون الواجب لأجل الإدغام ، لا الاستثقال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غير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لعروض وجوب السكون في هذه الحالة بأقوى من الاستثقال ، وهو الإدغام</w:t>
      </w:r>
      <w:r>
        <w:rPr>
          <w:rFonts w:eastAsia="Amiri" w:cs="Amiri" w:ascii="Amiri" w:hAnsi="Amiri"/>
          <w:color w:val="111111"/>
          <w:sz w:val="28"/>
          <w:szCs w:val="28"/>
          <w:rtl w:val="true"/>
          <w:lang w:bidi="ar-SA"/>
        </w:rPr>
        <w:t xml:space="preserve">). </w:t>
      </w:r>
      <w:bookmarkStart w:id="94" w:name="pg6243_54979"/>
    </w:p>
    <w:p>
      <w:pPr>
        <w:pStyle w:val="BookText"/>
        <w:rPr/>
      </w:pPr>
      <w:bookmarkEnd w:id="94"/>
      <w:r>
        <w:rPr>
          <w:rFonts w:ascii="Amiri" w:hAnsi="Amiri" w:eastAsia="Amiri" w:cs="Amiri"/>
          <w:color w:val="111111"/>
          <w:sz w:val="28"/>
          <w:sz w:val="28"/>
          <w:szCs w:val="28"/>
          <w:rtl w:val="true"/>
          <w:lang w:bidi="ar-SA"/>
        </w:rPr>
        <w:t xml:space="preserve">وإن كان مثنى تبق ألفه على حالها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كتابايّ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ياؤه فتدغم في ياء المتكلم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جمع مذكر سالما ، تنقلب واوه ياء وتدغم في ياء المتكلم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معلميّ يحبّون 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ياؤه فتدغم في ياء المتكلم ايضا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ويعرب المثنى وجمع المذكر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المضافان إلى ياء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بالحروف ، كما كانا يعربان قبل الإضافة إليها ، كما رأيت</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590459_237004111"/>
      <w:bookmarkStart w:id="96" w:name="_Toc39"/>
      <w:bookmarkEnd w:id="95"/>
      <w:r>
        <w:rPr>
          <w:rtl w:val="true"/>
        </w:rPr>
        <w:t>إعراب المحكي</w:t>
      </w:r>
      <w:bookmarkEnd w:id="96"/>
    </w:p>
    <w:p>
      <w:pPr>
        <w:pStyle w:val="BookText"/>
        <w:rPr/>
      </w:pP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اللفظ على ما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حكاية كلمة ، أو حكاية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يحكى على لفظه ، إلّا أن يكون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الحكاية بالمعنى ، مع التنبيه على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فحكاية الكلمة 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كتبت هذه الكلمة ، 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لتجرّده من الناصب والجازم ، وهو هنا محكيّ ، فيكون مفعولا به لكتبت ، ويكون إعرابه تقديريا منع من ظهوره حركة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هنا 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مبتدأ مرفوع بضمة مقدّرة منع من ظهورها حركة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يحكي اللفظ وتأتي به منصوبا ،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كلامك واقع مبتدأ ، وخبره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إلّا أنه مرفوع بضمة مقدّرة على آخره ، منع من ظهورها حركة الحكاية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حكايتك اللفظ الواقع في الكلام كما هو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يحكى العلم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إن لم يسبق بحرف عطف ، كأن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سبقه حرف عطف لم تجز حكايته ، بل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خالد؟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وحكاية الجملة كأن تقول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 محكيّة ، ومحلّها النصب بالفعل قبلها فإعرابها محليّ</w:t>
      </w:r>
      <w:r>
        <w:rPr>
          <w:rFonts w:eastAsia="Amiri" w:cs="Amiri" w:ascii="Amiri" w:hAnsi="Amiri"/>
          <w:color w:val="111111"/>
          <w:sz w:val="28"/>
          <w:szCs w:val="28"/>
          <w:rtl w:val="true"/>
          <w:lang w:bidi="ar-SA"/>
        </w:rPr>
        <w:t xml:space="preserve">. </w:t>
      </w:r>
      <w:bookmarkStart w:id="97" w:name="pg6243_54982"/>
    </w:p>
    <w:p>
      <w:pPr>
        <w:pStyle w:val="BookText"/>
        <w:rPr/>
      </w:pPr>
      <w:bookmarkEnd w:id="97"/>
      <w:r>
        <w:rPr>
          <w:rFonts w:ascii="Amiri" w:hAnsi="Amiri" w:eastAsia="Amiri" w:cs="Amiri"/>
          <w:color w:val="111111"/>
          <w:sz w:val="28"/>
          <w:sz w:val="28"/>
          <w:szCs w:val="28"/>
          <w:rtl w:val="true"/>
          <w:lang w:bidi="ar-SA"/>
        </w:rPr>
        <w:t>وحكم الجملة أن تكون مبنية ، فإن سلط عليها عامل كان محلها الرفع أو النصب أو الجر على حسب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لا محل لها من الإعراب</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590461_237004111"/>
      <w:bookmarkStart w:id="99" w:name="_Toc40"/>
      <w:bookmarkEnd w:id="98"/>
      <w:r>
        <w:rPr>
          <w:rtl w:val="true"/>
        </w:rPr>
        <w:t>إعراب المسمى به</w:t>
      </w:r>
      <w:bookmarkEnd w:id="99"/>
    </w:p>
    <w:p>
      <w:pPr>
        <w:pStyle w:val="BookText"/>
        <w:rPr/>
      </w:pPr>
      <w:r>
        <w:rPr>
          <w:rFonts w:ascii="Amiri" w:hAnsi="Amiri" w:eastAsia="Amiri" w:cs="Amiri"/>
          <w:color w:val="111111"/>
          <w:sz w:val="28"/>
          <w:sz w:val="28"/>
          <w:szCs w:val="28"/>
          <w:rtl w:val="true"/>
          <w:lang w:bidi="ar-SA"/>
        </w:rPr>
        <w:t xml:space="preserve">إن سمّيت بكلمة مبنيّة أبقيتها على حالها ، وكان إعرابها مقدّرا في الأحوال الثلاثة ، فلو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فحركات الإعراب مقدّرة على أواخرها ، منع من ظهورها حركة البناء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سمّيت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كتأبط شرا ، وجاد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تغيرها للإعراب الطّازىء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تأبط شرا ، أكرمت جاد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الإعراب الطارئ مقدّرا ، منع ظهور حركته لحركة الإعراب الأصلي</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590463_237004111"/>
      <w:bookmarkStart w:id="101" w:name="_Toc41"/>
      <w:bookmarkEnd w:id="100"/>
      <w:r>
        <w:rPr>
          <w:rtl w:val="true"/>
        </w:rPr>
        <w:t>الإعراب المحلي</w:t>
      </w:r>
      <w:bookmarkEnd w:id="101"/>
    </w:p>
    <w:p>
      <w:pPr>
        <w:pStyle w:val="BookText"/>
        <w:rPr/>
      </w:pPr>
      <w:r>
        <w:rPr>
          <w:rFonts w:ascii="Amiri" w:hAnsi="Amiri" w:eastAsia="Amiri" w:cs="Amiri"/>
          <w:color w:val="111111"/>
          <w:sz w:val="28"/>
          <w:sz w:val="28"/>
          <w:szCs w:val="28"/>
          <w:rtl w:val="true"/>
          <w:lang w:bidi="ar-SA"/>
        </w:rPr>
        <w:t xml:space="preserve">الإعراب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اعتباريّ بسبب العامل ، فلا يكون ظاهرا ولا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يكون في الكلمات المبنيّة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هؤلاء التلاميذ ، أكرمت من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وأحسنت إلى الذين اجتهدوا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ينجحنّ الكسلان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أيضا في الجمل المحكّية ، وقد سبق الكلام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فالمبني لا تظهر على آخره حركات الإعراب ؛ لأنه ثابت الآخر على حالة واحدة فإن وقع أحد المبنيات موقع مرفوع أو منصوب أو مجرور أو مجزوم ، فيكون رفعه أو نصبه أو جره أو جزمه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إعرابا محليا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أانه حال محل مرفوع أو منصوب أو مجرور أو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مرفوع أو منصوب أو مجرور أو مجزوم محلا ، أي بالنظر إلى محله فى الجملة ، بحيث لو حل محله معرب لكان مرفوعا أو منصوبا أو مجرورا أو مجزوما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والحروف ؛ وفعل الأمر ، والفعل الماضي ، الذي لم تسبقه أداة شرط جازمة ، وأسماء الأفعال ، وأسماء الأصوات لا يتغير آخرها لفظا ولا تقديرا ولا محلا ، 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محل لها من الإعراب</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المضارع المبني فإعرابه محلي رفعا ونصبا وجزما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يكتبن ويكتبن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يكتبن ولن يكتبن ولم تكتبن ولم يكتبن</w:t>
      </w:r>
      <w:r>
        <w:rPr>
          <w:rFonts w:eastAsia="Amiri" w:cs="Amiri" w:ascii="Amiri" w:hAnsi="Amiri"/>
          <w:color w:val="111111"/>
          <w:sz w:val="28"/>
          <w:szCs w:val="28"/>
          <w:rtl w:val="true"/>
          <w:lang w:bidi="ar-SA"/>
        </w:rPr>
        <w:t xml:space="preserve">». </w:t>
      </w:r>
      <w:bookmarkStart w:id="102" w:name="pg6243_54984"/>
    </w:p>
    <w:p>
      <w:pPr>
        <w:pStyle w:val="BookText"/>
        <w:rPr/>
      </w:pPr>
      <w:bookmarkEnd w:id="102"/>
      <w:r>
        <w:rPr>
          <w:rFonts w:ascii="Amiri" w:hAnsi="Amiri" w:eastAsia="Amiri" w:cs="Amiri"/>
          <w:color w:val="111111"/>
          <w:sz w:val="28"/>
          <w:sz w:val="28"/>
          <w:szCs w:val="28"/>
          <w:rtl w:val="true"/>
          <w:lang w:bidi="ar-SA"/>
        </w:rPr>
        <w:t xml:space="preserve">وأما الماضي المسبوق بأداة شرط جازمة ، فهو مجزوم بها محلا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اجتهد علي أكرمه معلمه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590465_237004111"/>
      <w:bookmarkStart w:id="104" w:name="_Toc42"/>
      <w:bookmarkEnd w:id="103"/>
      <w:r>
        <w:rPr>
          <w:rtl w:val="true"/>
        </w:rPr>
        <w:t>الخلاصة الإعرابية</w:t>
      </w:r>
      <w:bookmarkEnd w:id="104"/>
    </w:p>
    <w:p>
      <w:pPr>
        <w:pStyle w:val="Heading5"/>
        <w:numPr>
          <w:ilvl w:val="4"/>
          <w:numId w:val="1"/>
        </w:numPr>
        <w:rPr/>
      </w:pPr>
      <w:bookmarkStart w:id="105" w:name="__RefHeading___Toc1590467_237004111"/>
      <w:bookmarkStart w:id="106" w:name="_Toc43"/>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الكلمة الإعرابية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مسند ، ومسند إليه ، وفضلة ، وأداة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شرح المسند والمسند إليه ، ويسمى كل منهما عمدة ، لأنه ركن الكلام ، فلا يستغنى عنه بحال من الأحوال ، ولا تتم الجملة بدونه ، ومثالهما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والمسند إليه لا يكون إلا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يكون اسما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فعل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هيات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590469_237004111"/>
      <w:bookmarkStart w:id="108" w:name="_Toc44"/>
      <w:bookmarkEnd w:id="107"/>
      <w:r>
        <w:rPr>
          <w:rtl w:val="true"/>
        </w:rPr>
        <w:t>إعراب المسند اليه</w:t>
      </w:r>
      <w:bookmarkEnd w:id="108"/>
    </w:p>
    <w:p>
      <w:pPr>
        <w:pStyle w:val="BookText"/>
        <w:rPr/>
      </w:pPr>
      <w:r>
        <w:rPr>
          <w:rFonts w:ascii="Amiri" w:hAnsi="Amiri" w:eastAsia="Amiri" w:cs="Amiri"/>
          <w:color w:val="111111"/>
          <w:sz w:val="28"/>
          <w:sz w:val="28"/>
          <w:szCs w:val="28"/>
          <w:rtl w:val="true"/>
          <w:lang w:bidi="ar-SA"/>
        </w:rPr>
        <w:t xml:space="preserve">حكم المسند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مرفوعا دائما حيثما وقع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أخواتها ، فحكمه حينئذ أنه منصوب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عادل</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590471_237004111"/>
      <w:bookmarkStart w:id="110" w:name="_Toc45"/>
      <w:bookmarkEnd w:id="109"/>
      <w:r>
        <w:rPr>
          <w:rtl w:val="true"/>
        </w:rPr>
        <w:t>إعراب المسند</w:t>
      </w:r>
      <w:bookmarkEnd w:id="110"/>
    </w:p>
    <w:p>
      <w:pPr>
        <w:pStyle w:val="BookText"/>
        <w:rPr/>
      </w:pPr>
      <w:r>
        <w:rPr>
          <w:rFonts w:ascii="Amiri" w:hAnsi="Amiri" w:eastAsia="Amiri" w:cs="Amiri"/>
          <w:color w:val="111111"/>
          <w:sz w:val="28"/>
          <w:sz w:val="28"/>
          <w:szCs w:val="28"/>
          <w:rtl w:val="true"/>
          <w:lang w:bidi="ar-SA"/>
        </w:rPr>
        <w:t xml:space="preserve">حكم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مرفوعا أيضا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إحدى أخواتها ، فحكمه النصب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باب مدينة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المسند فعلا ، فإن كان ماضيا فهو مبنيّ على الفتح أبدا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لحقته واو الجماعة ، فيبنى على الضم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ضمير رفع متحرك ، فيبنى على السكون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انتصرت وانتصرتم وانتصرنا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مضارعا ، فهو مرفوع أبدا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سبقه ناصب ، فينصب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تبلغ المجد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جازم فيجزم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bookmarkStart w:id="111" w:name="pg6243_54986"/>
    </w:p>
    <w:p>
      <w:pPr>
        <w:pStyle w:val="BookText"/>
        <w:rPr/>
      </w:pPr>
      <w:bookmarkEnd w:id="111"/>
      <w:r>
        <w:rPr>
          <w:rFonts w:ascii="Amiri" w:hAnsi="Amiri" w:eastAsia="Amiri" w:cs="Amiri"/>
          <w:color w:val="111111"/>
          <w:sz w:val="28"/>
          <w:sz w:val="28"/>
          <w:szCs w:val="28"/>
          <w:rtl w:val="true"/>
          <w:lang w:bidi="ar-SA"/>
        </w:rPr>
        <w:t xml:space="preserve">وإن اتصلت به إحدى نوني التوكيد بني على الفتح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يجتهدنّ ويجتهدنّ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نون النسوة بني على السكون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الفتيات يجتهدن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أمرا ، فهو مبنيّ على السكون أبدا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إن كان معتلّ الآخر ، فيبنى على حذف آخره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 وادع 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متّصلا بألف الاثنين أو واو الجماعة أو ياء المخاطبة ، فيبنى على حذف النون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اكتبا واكتبوا واكتبي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متصلا بإحدى نوني التوكيد ، فيبنى على الفتح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اكتبن واكتبنّ</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590473_237004111"/>
      <w:bookmarkStart w:id="113" w:name="_Toc46"/>
      <w:bookmarkEnd w:id="112"/>
      <w:r>
        <w:rPr>
          <w:rtl w:val="true"/>
        </w:rPr>
        <w:t>الفضلة وإعرابها</w:t>
      </w:r>
      <w:bookmarkEnd w:id="113"/>
    </w:p>
    <w:p>
      <w:pPr>
        <w:pStyle w:val="BookText"/>
        <w:rPr/>
      </w:pPr>
      <w:r>
        <w:rPr>
          <w:rFonts w:ascii="Amiri" w:hAnsi="Amiri" w:eastAsia="Amiri" w:cs="Amiri"/>
          <w:color w:val="111111"/>
          <w:sz w:val="28"/>
          <w:sz w:val="28"/>
          <w:szCs w:val="28"/>
          <w:rtl w:val="true"/>
          <w:lang w:bidi="ar-SA"/>
        </w:rPr>
        <w:t xml:space="preserve">الفضلة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يذكر لتتميم معنى الجملة ، وليس أحد ركنيها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مسندا ولا مسندا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 الأنبياء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فأرشد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مسند إليه ؛ والناس فضلة ، لأنه ليس مسندا ولا مسندا إليه ، وإنما أتي به لتتميم معنى الجملة ، وسميت فضلة لأنها زائدة على المسند والمسند إليه ، فالفضل في اللغة معناه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منصوبة دائما حيثما وقعت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يحترم الناس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طلعت الشمس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التلاميذ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أماك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الناس احتراما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وقعت بعد حرف الجرّ ، أو بعد المضاف ، فحكمها أن تكون مجرورة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جاز أن يكون عمدة وفضلة ، جاز رفعه ونصبه ، كالمستثنى في كلام منفيّ ذكر فيه المستثنى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أحد إلا سعيد ، وإلا سعيدا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راعيت المعنى ، رفعت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الإسناد ، لأن عدم المجيء إن أسند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فالمجيء مسند إلى سعيد وثابت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راعيت اللفظ نصبته لأنه في اللفظ فضلة ؛ لاستيفاء جملة المسند والمسند اليه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ذكر المستثنى منه ، والكلام مثبت ، نصب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 لأنه فضلة لفظا ومعنى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 سعيدا</w:t>
      </w:r>
      <w:r>
        <w:rPr>
          <w:rFonts w:eastAsia="Amiri" w:cs="Amiri" w:ascii="Amiri" w:hAnsi="Amiri"/>
          <w:color w:val="111111"/>
          <w:sz w:val="28"/>
          <w:szCs w:val="28"/>
          <w:rtl w:val="true"/>
          <w:lang w:bidi="ar-SA"/>
        </w:rPr>
        <w:t xml:space="preserve">». </w:t>
      </w:r>
      <w:bookmarkStart w:id="114" w:name="pg6243_54988"/>
    </w:p>
    <w:p>
      <w:pPr>
        <w:pStyle w:val="BookText"/>
        <w:rPr/>
      </w:pPr>
      <w:bookmarkEnd w:id="114"/>
      <w:r>
        <w:rPr>
          <w:rFonts w:ascii="Amiri" w:hAnsi="Amiri" w:eastAsia="Amiri" w:cs="Amiri"/>
          <w:color w:val="111111"/>
          <w:sz w:val="28"/>
          <w:sz w:val="28"/>
          <w:szCs w:val="28"/>
          <w:rtl w:val="true"/>
          <w:lang w:bidi="ar-SA"/>
        </w:rPr>
        <w:t xml:space="preserve">وإن حذف المستثنى منه من الكلام رفع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إلّا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مسند اليه ، ونصب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مررت إلا بسعيد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لوقوعه بعد حرف الجر</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590475_237004111"/>
      <w:bookmarkStart w:id="116" w:name="_Toc47"/>
      <w:bookmarkEnd w:id="115"/>
      <w:r>
        <w:rPr>
          <w:rtl w:val="true"/>
        </w:rPr>
        <w:t>الأداة وحكمها</w:t>
      </w:r>
      <w:bookmarkEnd w:id="116"/>
    </w:p>
    <w:p>
      <w:pPr>
        <w:pStyle w:val="BookText"/>
        <w:rPr/>
      </w:pP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تكون رابطة بين جزءي الجملة ، أو بينهما وبين الفضلة ، أو بين 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كأدوات الشرط والاستفهام والتّحضيض والتّمني والترجي ونواصب المضارع وجوازمه وحروف الجرّ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ثابتة الآخر على حالة واحدة ، لأنها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والأداة إن كانت اسما تقع مسندا إليه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مالك ما أنفقته في سبيل المصلحة العامة ، وفضلة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الذي يطلب العلم ، اتّق شرّ من أحسنت إليه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يكون إعرابها في أحوال الرفع والنصب والجر محليّا</w:t>
      </w:r>
      <w:r>
        <w:rPr>
          <w:rFonts w:eastAsia="Amiri" w:cs="Amiri" w:ascii="Amiri" w:hAnsi="Amiri"/>
          <w:color w:val="111111"/>
          <w:sz w:val="28"/>
          <w:szCs w:val="28"/>
          <w:rtl w:val="true"/>
          <w:lang w:bidi="ar-SA"/>
        </w:rPr>
        <w:t xml:space="preserve">. </w:t>
      </w:r>
      <w:bookmarkStart w:id="117" w:name="pg6243_54990"/>
    </w:p>
    <w:p>
      <w:pPr>
        <w:pStyle w:val="Heading3"/>
        <w:numPr>
          <w:ilvl w:val="2"/>
          <w:numId w:val="1"/>
        </w:numPr>
        <w:rPr/>
      </w:pPr>
      <w:bookmarkStart w:id="118" w:name="__RefHeading___Toc1590477_237004111"/>
      <w:bookmarkStart w:id="119" w:name="_Toc48"/>
      <w:bookmarkEnd w:id="117"/>
      <w:bookmarkEnd w:id="118"/>
      <w:r>
        <w:rPr>
          <w:rtl w:val="true"/>
        </w:rPr>
        <w:t>مباحث إعرابيّة متفرقة</w:t>
      </w:r>
      <w:bookmarkEnd w:id="119"/>
    </w:p>
    <w:p>
      <w:pPr>
        <w:pStyle w:val="Heading4"/>
        <w:numPr>
          <w:ilvl w:val="3"/>
          <w:numId w:val="1"/>
        </w:numPr>
        <w:rPr/>
      </w:pPr>
      <w:bookmarkStart w:id="120" w:name="__RefHeading___Toc1590479_237004111"/>
      <w:bookmarkStart w:id="121" w:name="_Toc49"/>
      <w:bookmarkEnd w:id="120"/>
      <w:r>
        <w:rPr>
          <w:rtl w:val="true"/>
        </w:rPr>
        <w:t>الجمل وأنواعها</w:t>
      </w:r>
      <w:bookmarkEnd w:id="121"/>
    </w:p>
    <w:p>
      <w:pPr>
        <w:pStyle w:val="Heading5"/>
        <w:numPr>
          <w:ilvl w:val="4"/>
          <w:numId w:val="1"/>
        </w:numPr>
        <w:rPr/>
      </w:pPr>
      <w:bookmarkStart w:id="122" w:name="__RefHeading___Toc1590481_237004111"/>
      <w:bookmarkStart w:id="123" w:name="_Toc50"/>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مؤلف من مسند ومسند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والمركّب الإسناديّ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 وَزَهَقَ الْباطِلُ ،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فيما نسميه جملة ، أو مركّبا إسناديا ، أن يفيد معنى تاما مكتفيا بنفسه ، كما يشترط ذلك فيما نسميه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يكون تامّ الفائدة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كلاما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ناقصها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تفعل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يسمّى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يسمّى جملة أو مركبا إسناديا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جواب الشرط ،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تفعل من خير أو شرّ تلاقه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سمي كلاما أيضا ، لحصول الفائدة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 واسميّة ، وجملة لها محلّ من الإعراب ، وجملة لا محلّ لها من الإعراب</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590483_237004111"/>
      <w:bookmarkStart w:id="125" w:name="_Toc51"/>
      <w:bookmarkEnd w:id="124"/>
      <w:r>
        <w:rPr/>
        <w:t>1</w:t>
      </w:r>
      <w:r>
        <w:rPr>
          <w:rtl w:val="true"/>
        </w:rPr>
        <w:t xml:space="preserve"> - </w:t>
      </w:r>
      <w:r>
        <w:rPr>
          <w:rtl w:val="true"/>
        </w:rPr>
        <w:t>الجملة الفعليّة</w:t>
      </w:r>
      <w:bookmarkEnd w:id="125"/>
    </w:p>
    <w:p>
      <w:pPr>
        <w:pStyle w:val="BookText"/>
        <w:rPr/>
      </w:pPr>
      <w:r>
        <w:rPr>
          <w:rFonts w:ascii="Amiri" w:hAnsi="Amiri" w:eastAsia="Amiri" w:cs="Amiri"/>
          <w:color w:val="111111"/>
          <w:sz w:val="28"/>
          <w:sz w:val="28"/>
          <w:szCs w:val="28"/>
          <w:rtl w:val="true"/>
          <w:lang w:bidi="ar-SA"/>
        </w:rPr>
        <w:t xml:space="preserve">الجملة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تألفت من الفعل والفاعل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السيف العذل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الفعل ونائب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الفعل الناقص واسمه وخبره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المجتهد سعيدا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590485_237004111"/>
      <w:bookmarkStart w:id="127" w:name="_Toc52"/>
      <w:bookmarkEnd w:id="126"/>
      <w:r>
        <w:rPr/>
        <w:t>2</w:t>
      </w:r>
      <w:r>
        <w:rPr>
          <w:rtl w:val="true"/>
        </w:rPr>
        <w:t xml:space="preserve"> - </w:t>
      </w:r>
      <w:r>
        <w:rPr>
          <w:rtl w:val="true"/>
        </w:rPr>
        <w:t>الجملة الاسميّة</w:t>
      </w:r>
      <w:bookmarkEnd w:id="127"/>
    </w:p>
    <w:p>
      <w:pPr>
        <w:pStyle w:val="BookText"/>
        <w:rPr/>
      </w:pPr>
      <w:r>
        <w:rPr>
          <w:rFonts w:ascii="Amiri" w:hAnsi="Amiri" w:eastAsia="Amiri" w:cs="Amiri"/>
          <w:color w:val="111111"/>
          <w:sz w:val="28"/>
          <w:sz w:val="28"/>
          <w:szCs w:val="28"/>
          <w:rtl w:val="true"/>
          <w:lang w:bidi="ar-SA"/>
        </w:rPr>
        <w:t xml:space="preserve">الجملة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مؤلفة من المبتدأ والخبر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أصله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الباطل 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خيرا من أحد إلا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حين مناص</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590487_237004111"/>
      <w:bookmarkStart w:id="129" w:name="_Toc53"/>
      <w:bookmarkEnd w:id="128"/>
      <w:r>
        <w:rPr/>
        <w:t>3</w:t>
      </w:r>
      <w:r>
        <w:rPr>
          <w:rtl w:val="true"/>
        </w:rPr>
        <w:t xml:space="preserve"> - </w:t>
      </w:r>
      <w:r>
        <w:rPr>
          <w:rtl w:val="true"/>
        </w:rPr>
        <w:t>الجمل الّتي لها محلّ من الإعراب</w:t>
      </w:r>
      <w:bookmarkEnd w:id="12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إن صحّ تأويلها بمفرد ، كان لها محلّ من الإعراب ، الرفع أو النصب أو الجرّ ، كالمفرد الذي تؤوّل به ، ويكون إعرابها كإعرابه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أوّلت بمفرد مرفوع ، كان محلّها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يعمل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عامل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أوّلت بمفرد منصوب ، كان محلّها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خالد يعمل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خالد عاملا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أوّلت بمفرد مجرور ، كانت في محلّ 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يعمل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عامل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يصحّ تأويل الجملة بمفرد ، لأنها غير واقعة موقعه ، لم يكن لها محلّ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يصح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 التي لها محلّ من الإعراب سبع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من الإعراب الرفع ، إن كانت خبرا للمبتدأ ، أو الأحرف المشبهة بالفعل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يرفع قدر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الفضيلة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كسول سيرته ممدوحة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إن كانت خبرا عن الفعل الناقص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وَأَنْفُسَهُمْ كانُوا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وَما كادُوا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وَجاؤُ أَباهُمْ عِشاءً يَبْكُونَ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مفعولا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النصب أيضا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الأمة تجتمع بعد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مضافا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الجرّ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جوابا لشرط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اقترنت بالفاء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الجزم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30" w:name="pg6243_54994"/>
    </w:p>
    <w:p>
      <w:pPr>
        <w:pStyle w:val="BookText"/>
        <w:rPr/>
      </w:pPr>
      <w:bookmarkEnd w:id="13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بحسب الموصوف إمّا الرفع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أَقْصَا الْمَدِينَةِ رَجُلٌ يَسْعى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تحترم رجلا يخون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لرجل يخدم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التابعة لجملة لها محلّ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ومحلّها بحسب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يقرأ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الشمس تبدو وتخفى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تعبأ برجل لا خير فيه لنفسه وأمته ، لا خير فيه لنفسه وأمته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590489_237004111"/>
      <w:bookmarkStart w:id="132" w:name="_Toc54"/>
      <w:bookmarkEnd w:id="131"/>
      <w:r>
        <w:rPr/>
        <w:t>4</w:t>
      </w:r>
      <w:r>
        <w:rPr>
          <w:rtl w:val="true"/>
        </w:rPr>
        <w:t xml:space="preserve"> - </w:t>
      </w:r>
      <w:r>
        <w:rPr>
          <w:rtl w:val="true"/>
        </w:rPr>
        <w:t>الجمل الّتي لا محلّ لها من الإعراب</w:t>
      </w:r>
      <w:bookmarkEnd w:id="132"/>
    </w:p>
    <w:p>
      <w:pPr>
        <w:pStyle w:val="BookText"/>
        <w:rPr/>
      </w:pPr>
      <w:r>
        <w:rPr>
          <w:rFonts w:ascii="Amiri" w:hAnsi="Amiri" w:eastAsia="Amiri" w:cs="Amiri"/>
          <w:color w:val="111111"/>
          <w:sz w:val="28"/>
          <w:sz w:val="28"/>
          <w:szCs w:val="28"/>
          <w:rtl w:val="true"/>
          <w:lang w:bidi="ar-SA"/>
        </w:rPr>
        <w:t xml:space="preserve">الجمل التي لا محلّ لها من الإعراب تسع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تكون في مفتتح الكلام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تقع في أثناء الكلام ، منقطعة عمّا قبلها ، لاستئناف كلام جديد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بِالْحَقِّ 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تقترن بالفاء أو الواو الاستئنافيّتين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إِنِّي وَضَعْتُها أُنْثى وَاللهُ أَعْلَمُ بِما وَضَعَتْ وَلَيْسَ الذَّكَرُ كَالْأُنْثى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تقع في اثناء الكلام تعليلا لما قبلها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تقترن بفاء التّعليل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بالفضيلة ، فإنها زينة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تعترض بين شيئين متلازمين ، لإفادة الكلام تقوية وتسديدا وتحسينا ، كالمبتدأ والخبر ، والفعل ومرفوعه ، والفعل ومنصوبه ، والشرط والجواب ، والحال وصاحبها ، والصفة والموصوف ، وحرف الجر ومتعلّقه والقسم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وفيهنّ ، والأيام يعثرن بالفتى</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نوادب لا يمللنه ، ونوائح </w:t>
      </w:r>
    </w:p>
    <w:p>
      <w:pPr>
        <w:pStyle w:val="BookText"/>
        <w:rPr/>
      </w:pPr>
      <w:r>
        <w:rPr>
          <w:rFonts w:ascii="Amiri" w:hAnsi="Amiri" w:eastAsia="Amiri" w:cs="Amiri"/>
          <w:color w:val="111111"/>
          <w:sz w:val="28"/>
          <w:sz w:val="28"/>
          <w:szCs w:val="28"/>
          <w:rtl w:val="true"/>
          <w:lang w:bidi="ar-SA"/>
        </w:rPr>
        <w:t xml:space="preserve">والثاني كقول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أدركتني ، والحوادث جمّة</w:t>
      </w:r>
    </w:p>
    <w:p>
      <w:pPr>
        <w:pStyle w:val="BookText"/>
        <w:rPr/>
      </w:pPr>
      <w:r>
        <w:rPr>
          <w:rFonts w:ascii="Amiri" w:hAnsi="Amiri" w:eastAsia="Amiri" w:cs="Amiri"/>
          <w:color w:val="111111"/>
          <w:sz w:val="28"/>
          <w:sz w:val="28"/>
          <w:szCs w:val="28"/>
          <w:rtl w:val="true"/>
          <w:lang w:bidi="ar-SA"/>
        </w:rPr>
        <w:t>أسنّة قوم لا ضعاف ، ولا عزل</w:t>
      </w:r>
    </w:p>
    <w:p>
      <w:pPr>
        <w:pStyle w:val="BookText"/>
        <w:rPr/>
      </w:pPr>
      <w:r>
        <w:rPr>
          <w:rFonts w:ascii="Amiri" w:hAnsi="Amiri" w:eastAsia="Amiri" w:cs="Amiri"/>
          <w:color w:val="111111"/>
          <w:sz w:val="28"/>
          <w:sz w:val="28"/>
          <w:szCs w:val="28"/>
          <w:rtl w:val="true"/>
          <w:lang w:bidi="ar-SA"/>
        </w:rPr>
        <w:t xml:space="preserve">والثالث كقول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وبدّلت ، والدّهر ذو تبدّل</w:t>
      </w:r>
    </w:p>
    <w:p>
      <w:pPr>
        <w:pStyle w:val="BookText"/>
        <w:rPr/>
      </w:pPr>
      <w:r>
        <w:rPr>
          <w:rFonts w:ascii="Amiri" w:hAnsi="Amiri" w:eastAsia="Amiri" w:cs="Amiri"/>
          <w:color w:val="111111"/>
          <w:sz w:val="28"/>
          <w:sz w:val="28"/>
          <w:szCs w:val="28"/>
          <w:rtl w:val="true"/>
          <w:lang w:bidi="ar-SA"/>
        </w:rPr>
        <w:t>هيفا دبورا بالصّبا ، والشّمأل</w:t>
      </w:r>
    </w:p>
    <w:p>
      <w:pPr>
        <w:pStyle w:val="BookText"/>
        <w:rPr/>
      </w:pPr>
      <w:r>
        <w:rPr>
          <w:rFonts w:ascii="Amiri" w:hAnsi="Amiri" w:eastAsia="Amiri" w:cs="Amiri"/>
          <w:color w:val="111111"/>
          <w:sz w:val="28"/>
          <w:sz w:val="28"/>
          <w:szCs w:val="28"/>
          <w:rtl w:val="true"/>
          <w:lang w:bidi="ar-SA"/>
        </w:rPr>
        <w:t xml:space="preserve">والرابع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 فَاتَّقُوا النَّارَ الَّتِي وَقُودُهَا النَّاسُ وَالْحِجارَةُ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 وربّ الكعبة ،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 ، أصلحك الله ، بالفضيلة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 وما عمري عليّ بهيّن</w:t>
      </w:r>
    </w:p>
    <w:p>
      <w:pPr>
        <w:pStyle w:val="BookText"/>
        <w:rPr/>
      </w:pPr>
      <w:r>
        <w:rPr>
          <w:rFonts w:ascii="Amiri" w:hAnsi="Amiri" w:eastAsia="Amiri" w:cs="Amiri"/>
          <w:color w:val="111111"/>
          <w:sz w:val="28"/>
          <w:sz w:val="28"/>
          <w:szCs w:val="28"/>
          <w:rtl w:val="true"/>
          <w:lang w:bidi="ar-SA"/>
        </w:rPr>
        <w:t>لقد نطقت بطلا عليّ الأقارع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صلة للموصول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الحرفيّ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نَخْشى أَنْ تُصِيبَنا دائِرَةٌ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بالموصول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المصدريّ ، وهو يؤوّل وما بعده بمصدر وهو ستة أحرف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وأنّ وكي وما ولو وهمزة التسوية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النَّجْوَى الَّذِينَ ظَلَمُوا هَلْ هذا إِلَّا بَشَرٌ 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والتّفسيريّة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من حرف التفسير كما رأيت ، ومقرونة بأي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أشرت إليه ، أي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ومقرونة بأن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أن وافنا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جوابا للقسم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جوابا لشرط غير جازم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كإذا ولو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لَفَسَدَتِ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التابعة لجملة لا محلّ لها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نهضت الأمة ، بلغت من المجد الغاية ، وأدركت من السّؤدد النهاية</w:t>
      </w:r>
      <w:r>
        <w:rPr>
          <w:rFonts w:eastAsia="Amiri" w:cs="Amiri" w:ascii="Amiri" w:hAnsi="Amiri"/>
          <w:color w:val="111111"/>
          <w:sz w:val="28"/>
          <w:szCs w:val="28"/>
          <w:rtl w:val="true"/>
          <w:lang w:bidi="ar-SA"/>
        </w:rPr>
        <w:t xml:space="preserve">». </w:t>
      </w:r>
      <w:bookmarkStart w:id="133" w:name="pg6243_55000"/>
    </w:p>
    <w:p>
      <w:pPr>
        <w:pStyle w:val="Heading3"/>
        <w:numPr>
          <w:ilvl w:val="2"/>
          <w:numId w:val="1"/>
        </w:numPr>
        <w:rPr/>
      </w:pPr>
      <w:bookmarkStart w:id="134" w:name="__RefHeading___Toc1590491_237004111"/>
      <w:bookmarkStart w:id="135" w:name="_Toc55"/>
      <w:bookmarkEnd w:id="133"/>
      <w:bookmarkEnd w:id="134"/>
      <w:r>
        <w:rPr>
          <w:rtl w:val="true"/>
        </w:rPr>
        <w:t>ترجمة العكبري</w:t>
      </w:r>
      <w:bookmarkEnd w:id="135"/>
    </w:p>
    <w:p>
      <w:pPr>
        <w:pStyle w:val="Heading4"/>
        <w:numPr>
          <w:ilvl w:val="3"/>
          <w:numId w:val="1"/>
        </w:numPr>
        <w:rPr/>
      </w:pPr>
      <w:bookmarkStart w:id="136" w:name="__RefHeading___Toc1590493_237004111"/>
      <w:bookmarkStart w:id="137" w:name="_Toc56"/>
      <w:bookmarkEnd w:id="136"/>
      <w:r>
        <w:rPr>
          <w:rtl w:val="true"/>
        </w:rPr>
        <w:t>اسمه ونسبه</w:t>
      </w:r>
      <w:bookmarkEnd w:id="137"/>
    </w:p>
    <w:p>
      <w:pPr>
        <w:pStyle w:val="BookText"/>
        <w:rPr/>
      </w:pPr>
      <w:r>
        <w:rPr>
          <w:rFonts w:ascii="Amiri" w:hAnsi="Amiri" w:eastAsia="Amiri" w:cs="Amiri"/>
          <w:color w:val="111111"/>
          <w:sz w:val="28"/>
          <w:sz w:val="28"/>
          <w:szCs w:val="28"/>
          <w:rtl w:val="true"/>
          <w:lang w:bidi="ar-SA"/>
        </w:rPr>
        <w:t>أبو البقاء العكبري عبد الله بن الحسين بن عبد الله بن الحسين الإمام العلامة ، محب الدين ، أبو البقاء العكبري البغدادي الأزجي الضرير ، النحوي الفرضي الحنبلي ، صاحب التصانيف</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590495_237004111"/>
      <w:bookmarkStart w:id="139" w:name="_Toc57"/>
      <w:bookmarkEnd w:id="138"/>
      <w:r>
        <w:rPr>
          <w:rtl w:val="true"/>
        </w:rPr>
        <w:t>مولده ونشأته العلمية</w:t>
      </w:r>
      <w:bookmarkEnd w:id="139"/>
    </w:p>
    <w:p>
      <w:pPr>
        <w:pStyle w:val="BookText"/>
        <w:rPr/>
      </w:pPr>
      <w:r>
        <w:rPr>
          <w:rFonts w:ascii="Amiri" w:hAnsi="Amiri" w:eastAsia="Amiri" w:cs="Amiri"/>
          <w:color w:val="111111"/>
          <w:sz w:val="28"/>
          <w:sz w:val="28"/>
          <w:szCs w:val="28"/>
          <w:rtl w:val="true"/>
          <w:lang w:bidi="ar-SA"/>
        </w:rPr>
        <w:t xml:space="preserve">مولده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وذكر الدبيثي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وثلاثين ، وقال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سمنة تسع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من أهل باب الأزج ، وأصله من عكبرا ، قرأ النحو واللغة والأصول والحساب والخلاف والفرائض ، رحل إليه من الأقطار ، وكان يتردد على الصدور والأعيان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ابن الخشاب وأبي البركات ابن نجاح ، وبرع في الفقه والأصول وحاز قصب السبق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في صباه بالجدري ، وكان إذا أراد أن يصنف شيئا أحضرت إليه مصنفات ذلك الفن وقرئت عليه ، فإذا حصل ما يريد في خاطره أملاه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البقاء تلميذ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في صباه من أبي الفتح ابن البطي ، وأبي زرعة طاهر بن محمد بن طاهر المقدسي ، وأبي بكر عبد الله بن النقور ، وأبي العباس أحمد بن المبارك بن المرقعاني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القرآن على أبي الحسن البطايحي ، وسمع الحديث من أبي الحسن ابن البطي ، وأبي زرعة المقدسي ، وأبي بكر ابن النقور ، وابن هبيرة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الفقه على القاضي أبي يعلى الصغير ، وأبي حكيم النهرواني ، حتى برع فيه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النحو عن أبي محمد ابن الخشاب ، وأبي البركات ابن نجاح ، واللغة من ابن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وبرع في فنون عديدة من العلم ، وصنف التصانيف الكثيرة ، ورحلت إليه الطلبة من النواحي ، وأقرأ المذهب والفرائض والنحو واللغة ، وانتفع به خلق كثير</w:t>
      </w:r>
      <w:r>
        <w:rPr>
          <w:rFonts w:eastAsia="Amiri" w:cs="Amiri" w:ascii="Amiri" w:hAnsi="Amiri"/>
          <w:color w:val="111111"/>
          <w:sz w:val="28"/>
          <w:szCs w:val="28"/>
          <w:rtl w:val="true"/>
          <w:lang w:bidi="ar-SA"/>
        </w:rPr>
        <w:t xml:space="preserve">. </w:t>
      </w:r>
      <w:bookmarkStart w:id="140" w:name="pg6243_55002"/>
    </w:p>
    <w:p>
      <w:pPr>
        <w:pStyle w:val="BookText"/>
        <w:rPr/>
      </w:pPr>
      <w:bookmarkEnd w:id="140"/>
      <w:r>
        <w:rPr>
          <w:rFonts w:ascii="Amiri" w:hAnsi="Amiri" w:eastAsia="Amiri" w:cs="Amiri"/>
          <w:color w:val="111111"/>
          <w:sz w:val="28"/>
          <w:sz w:val="28"/>
          <w:szCs w:val="28"/>
          <w:rtl w:val="true"/>
          <w:lang w:bidi="ar-SA"/>
        </w:rPr>
        <w:t>وقرأ الأدب على عبد الرحيم بن العصار ، والفقه على الشيخ أبي حكم إبراهيم بن دينار النهاوندي</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590497_237004111"/>
      <w:bookmarkStart w:id="142" w:name="_Toc58"/>
      <w:bookmarkEnd w:id="141"/>
      <w:r>
        <w:rPr>
          <w:rtl w:val="true"/>
        </w:rPr>
        <w:t>مكانته العلمية ومناقبه</w:t>
      </w:r>
      <w:bookmarkEnd w:id="142"/>
    </w:p>
    <w:p>
      <w:pPr>
        <w:pStyle w:val="BookText"/>
        <w:rPr/>
      </w:pPr>
      <w:r>
        <w:rPr>
          <w:rFonts w:ascii="Amiri" w:hAnsi="Amiri" w:eastAsia="Amiri" w:cs="Amiri"/>
          <w:color w:val="111111"/>
          <w:sz w:val="28"/>
          <w:sz w:val="28"/>
          <w:szCs w:val="28"/>
          <w:rtl w:val="true"/>
          <w:lang w:bidi="ar-SA"/>
        </w:rPr>
        <w:t>كان الشيخ أبو الفرج ابن الجوزي يفزع إليه فيما يشكل عليه من الأدب ، وكان رقيق القلب ، سريع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محب الدين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 صدوقا فيما ينقله ويحكيه ، غزير الفضل ، كامل الأوصاف ، كثير المحفوظ ، متدينا ، حسن الأخلاق ،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أنه بالليل تقرأ له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ابن الحنبلي الملقب بناصح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في علوم القرآن ، إماما في الفقه ، إماما في اللغة ، إماما في النحو ، إماما في العروض ، إماما في الفرائض ، إماما في الحساب ، إماما في معرفة المذهب ، إماما في المسائل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هذه الأنواع من العلوم مصنفات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معيدا للشيخ أبي الفرج ابن الجوزي في المدرسة ، وكان متدينا ، قرأت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لثعلب ، من حفظي ، وقرأت عليه 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عبد الصمد بن أبي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يفتي في تسعة علوم ، وكان واحد زمانه في النحو واللغة ، والحساب والفرائض ، والجبر والمقابلة والفقه ، وإعراب القرآن والقراءات الشاذة ، وله في كل هذه العلوم تصانيف كبار وصغار ، ومتوسطات ، وذكر أنه قرأ عليه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الدبيثي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متفننا في العلوم ، له مصنفات حسنة في إعراب القرآن وقراءاته المشهورة ، وإعراب الحديث ، والنحو واللغة ، سمعت عليه ، ونعم الشيخ كان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كثيرا من مصنفاته ، وصحبته مدة طويلة ، وكان ثقة متدينا ، حسن الأخلاق متواضعا ، كثير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محبا للاشتغال والإشغال ليلا ونهارا ، ما يمضي عليه ساعة إلا وواحد يقرأ عليه ، أو يطالع له ، حتى ذكر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بالليل تقرأ له زوجته في كتب الأدب وغيرها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مدة من عمره فقيد النظير ، متوحدا في فنونه التي جمعها من </w:t>
      </w:r>
      <w:bookmarkStart w:id="143" w:name="pg6243_55004"/>
    </w:p>
    <w:p>
      <w:pPr>
        <w:pStyle w:val="BookText"/>
        <w:rPr/>
      </w:pPr>
      <w:bookmarkEnd w:id="143"/>
      <w:r>
        <w:rPr>
          <w:rFonts w:ascii="Amiri" w:hAnsi="Amiri" w:eastAsia="Amiri" w:cs="Amiri"/>
          <w:color w:val="111111"/>
          <w:sz w:val="28"/>
          <w:sz w:val="28"/>
          <w:szCs w:val="28"/>
          <w:rtl w:val="true"/>
          <w:lang w:bidi="ar-SA"/>
        </w:rPr>
        <w:t xml:space="preserve">عوام الشريعة والآداب ، والحساب ، في سائر البلاد ، وذكر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أضر في صباه بالجدري ، وذكر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البقاء إذا أراد أن يصنف كتابا أحضرت له عدة مصنفات في ذلك الفن ، وقرئت عليه ، فإذا حصّله في خاطره أملاه ، فكان بعض الفضلاء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تلميذ تلامذته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تبع لهم فيما يلقونه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البقاء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 جماعة من الشافعية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مذهبنا ونعطيك تدريس النحو واللغة بالنظامية ، فأقسمت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أقمتموني وصببتم عليّ الذهب حتى أتوارى ، ما رجعت عن مذهبي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590499_237004111"/>
      <w:bookmarkStart w:id="145" w:name="_Toc59"/>
      <w:bookmarkEnd w:id="144"/>
      <w:r>
        <w:rPr>
          <w:rtl w:val="true"/>
        </w:rPr>
        <w:t>تلاميذه</w:t>
      </w:r>
      <w:bookmarkEnd w:id="145"/>
    </w:p>
    <w:p>
      <w:pPr>
        <w:pStyle w:val="BookText"/>
        <w:rPr/>
      </w:pPr>
      <w:r>
        <w:rPr>
          <w:rFonts w:ascii="Amiri" w:hAnsi="Amiri" w:eastAsia="Amiri" w:cs="Amiri"/>
          <w:color w:val="111111"/>
          <w:sz w:val="28"/>
          <w:sz w:val="28"/>
          <w:szCs w:val="28"/>
          <w:rtl w:val="true"/>
          <w:lang w:bidi="ar-SA"/>
        </w:rPr>
        <w:t>أخذ عنه العربية خلق كثير ، وأخذ عنه الفقه جماعة من الأصحاب ، كالموفق بن صديق ، ويحيى بن يحيى الحرانيين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منه الحديث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 الدبيثي ، وابن النجار ، والضياء ، وابن الصيرفي ، وبالإجازة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البزار البغدادي</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590501_237004111"/>
      <w:bookmarkStart w:id="147" w:name="_Toc60"/>
      <w:bookmarkEnd w:id="146"/>
      <w:r>
        <w:rPr>
          <w:rtl w:val="true"/>
        </w:rPr>
        <w:t>ذكر شيء من فوائده</w:t>
      </w:r>
      <w:bookmarkEnd w:id="147"/>
    </w:p>
    <w:p>
      <w:pPr>
        <w:pStyle w:val="BookText"/>
        <w:rPr/>
      </w:pPr>
      <w:r>
        <w:rPr>
          <w:rFonts w:ascii="Amiri" w:hAnsi="Amiri" w:eastAsia="Amiri" w:cs="Amiri"/>
          <w:color w:val="111111"/>
          <w:sz w:val="28"/>
          <w:sz w:val="28"/>
          <w:szCs w:val="28"/>
          <w:rtl w:val="true"/>
          <w:lang w:bidi="ar-SA"/>
        </w:rPr>
        <w:t>ذكر أبو البقاء في شرح الهداية وجها بدخول الاستحاضة في مدة النفاس ، وقد حكاه قبله القاضي في شرح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فيما إذا حكّ أسفل الخف بعود ونحوه من النجاسة ، فهل يقوم مقام دلكه بالأرض في طهارته أو العفو عنه؟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والحمار الأهلي والوحشي سواء في 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الحمار الأهلي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لأصحابنا في بعض الآية التي يجوز للجنب قراءتها حدا ، وظاهر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يجوز ذلك ، وإن كثر البعض ، وكان بمنزلة آيات متوسطة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محمول عندي على غير ذلك ، وهو أن يحمل البعض على مقدار دون آية متوسطة ، إذا كان كلاما تاما في متعلق بما قبله وما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ابن الصيرفي أيضا عن أبي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يختار جواز أخذ بني هاشم من الزكاة إذا منعوا حقهم من خمس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الصيرفي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جواز دفع الرشوة إلى القاضي الظالم لدفع ظلمه على محامل الخراج ، وذاكرت بذلك شيخي أبا البقاء ، فلم يصوبه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ابن عقيل في فنونه صرح بما 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شيخنا أبا البقاء يقول فيمن رأى رجلا نائما ، وقد دخل عليه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يوقظه ؛ لأنه غير مخاطب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على ظني أنه حكاه عن شيخه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بخط بعض أصحاب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الخطاب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يوقظه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شيخنا أبي محمد بن قدامة المقدسي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فنون ابن عقيل هذه المسألة ، وقد جرت فيها مذاكرات بين ابن عقيل ورجل آخر معين ، واختلفا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في حواشي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فضل المذكور زائد على فضل من أضيف إليه أفعل فهذا يستعمل على ثلاثة أوجه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 ، وهذا لا يثنى ولا يجمع ولا يؤنث ، لعلة ليس هذا موضعها ، وبالإضافة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القوم ، وهذا لا يضاف إلى مضاف إلى ضميره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إخوته ، وبالألف واللام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 بل لاشتهار المذكور بالفضل وتخصيصه من دونهم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القوم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 وعلى هذا يجوز أن يضاف إلى ضميره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قومه ، وأحسن إخوته ، أي هو الفاضل من بينهم ، وهذا يثنى ويجمع ويؤنث ، ومنه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فله درهم ، ومن دخل داري له درهم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بإسقاط الفاء ، أي إنه مع إثباتها يكون ضامنا له الدرهم على دخوله ، ومع سقوطها يحتمل أن يكون أخبر عنه بأنه يملك درهما ، لا أنه ضمن له شيئا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يتبين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أنت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آمرا لهما بالقيام ، لأن حكم </w:t>
      </w:r>
    </w:p>
    <w:p>
      <w:pPr>
        <w:pStyle w:val="BookText"/>
        <w:rPr/>
      </w:pPr>
      <w:r>
        <w:rPr>
          <w:rFonts w:ascii="Amiri" w:hAnsi="Amiri" w:eastAsia="Amiri" w:cs="Amiri"/>
          <w:color w:val="111111"/>
          <w:sz w:val="28"/>
          <w:sz w:val="28"/>
          <w:szCs w:val="28"/>
          <w:rtl w:val="true"/>
          <w:lang w:bidi="ar-SA"/>
        </w:rPr>
        <w:t xml:space="preserve">العطف أن يشرك بين المعطوف والمعطوف عليه في العامل ، وإذا نصت كنت آمرا المخاطب أن يتابع زيدا في القيام ، ولست آمرا زيدا بالقيام ، حتى لو لم يقم لم يلزم المخاطب القيام ، لأن هذا هو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ونقلته عن خط ابن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الكلام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الشيء لامتناع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وَلَأَمَةٌ مُؤْمِنَةٌ خَيْرٌ مِنْ مُشْرِكَةٍ وَلَوْ أَعْجَبَتْكُمْ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للفعل المستقبل ، ولكنها لا تنصب ، وهو كثير في القرآن والشعر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يكون للامتناع ، إذ لا جواب لها ،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 عن العمل ؛ إذ ليس من باب العلم والظن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بعدها صريحة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أَيَوَدُّ أَحَدُكُمْ أَنْ تَكُونَ لَهُ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لم تنصب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تعددت معانيها ، فلم تختص ، وجرت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الأول يرد في اللغة على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على كلام لا نفي فيه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 قمت ، ويفيد ذلك امتناع قيامك لامتناع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على نفيين ، فيصير المعنى إلى إثباتهما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تزرني لم أكرمك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أكرمتك لأنك زرتني ، فانقلب النفي ههنا إثباتا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 والامتناع نفي ، والنفي إذا دخل على النفي صار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النفي فيما دخلت عليه دون جوابها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تشتمه لأكرمك ، فالشتم واقع ، والإكرام منتف ، والامتناع أزال النفي ، وبقي الإيجاب بحاله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أحسن إليك لم تسيء إليه ، والمعنى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تقع للمبالغة ، فلا تفيد مفادها في الوجوه الأول ، كقول عمر رضي‌الله‌عنه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صهيب ، لو لم يخف الله لم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عنده خوف لما عصى ، فكيف يعصى وعنده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يرد المبالغة لكان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يعصي الله ، لأنه يخافه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اللغوي تعلق فعلا بفعل ، والفعل الأول علة الثاني ، إلا أن يكون هنا قرينة صارفة تصرفها عن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يدل المعنى على إرادة المبالغة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أهين زيد لأحسن إلى من يهينه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أكرم كان أولى بالإحسان ، لا أنه إذا لم يهن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مبنية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كانت معربة ، وجرّت بمن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أبا علي الفارسي حكى عن أبي زيد القلب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لا تستعمل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سائل عن قوله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يرحم الله من عباده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وذكر أن بعضهم زعم أن الرفع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الوجهين جائزان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وجهان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لإن عن العمل فلا يكون في الرحماء ، على هذا إلا النصب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كفّت عن العمل وقعت بعدها الجملة ابتدائية ، ولم يبق لها عمل ، فيتعين حينئذ نصب الرحماء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يبق لها تعلق 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من نصب ، وفائدة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المذكور ، ونفي ما عداه ، فتثبت الرحمة للرحماء دون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ووقوع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الزبير ، حين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ناقة حملتني إليك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يجيء ذلك بعد كلام تكون جوابا له ، ولم تسبق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يسبق لفظا فهو سابق تقديرا ، فكأن قائلا قال للنبي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 الله من عباده من يرحم الخلق ، وإن كان مقصرا فيما بينه وبين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يجوز أن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جوازا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عده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الذي ، والعائد إليها محذوف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الفريق الذي يرحمه‌الله من عباده الرحماء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ذلك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لمن يعقل؟</w:t>
      </w:r>
    </w:p>
    <w:p>
      <w:pPr>
        <w:pStyle w:val="BookText"/>
        <w:rPr/>
      </w:pPr>
      <w:r>
        <w:rPr>
          <w:rFonts w:ascii="Amiri" w:hAnsi="Amiri" w:eastAsia="Amiri" w:cs="Amiri"/>
          <w:color w:val="111111"/>
          <w:sz w:val="28"/>
          <w:sz w:val="28"/>
          <w:szCs w:val="28"/>
          <w:rtl w:val="true"/>
          <w:lang w:bidi="ar-SA"/>
        </w:rPr>
        <w:t xml:space="preserve">ففيه جوابان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 أَوْ ما مَلَكَتْ 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كثير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وَما طَحاها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القولين ، وحكى أبو زيد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ما سبحتنّ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ما سخركن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فيمن يعقل ، وفيمن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يعرف ذلك بما يتصل بها ،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اتصل بها ما يصير وصفا ، وإنما تفترق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بلفظها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بلفظها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هذا؟ والرحماء جمع ،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 والمفرد لا يخبر عنه بالجمع؟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يخبر عنها بلفظ المفرد تارة ، وبلفظ الجمع أخرى ، مثل للأمن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أَتَوْهُ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فالإفراد محمول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محمول على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استعملت مفردة للجنس ، ورجع الضمير تارة إلى لفظها مفردا ، وتارة إلى معناها مجموعا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بالضمير مفردا ومجموعا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فأعاد الضمير بلفظ الجمع ، فكذلك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يرحم الله من عباده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 على هذا الوجه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 وأن تجعلها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يجوز معها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أو قبيل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والعائد من الصفة إلى الموصوف 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فريقا يرحمه‌الله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الابتداء بالنكرة ، والإخبار بالمعرفة عنها؟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هنا قد خصصت بالوصف ، والرحماء لا يقصد بهم قصد قوم بأعيانهم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فيه كذلك نوع 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قرنت النكرة هنا بالصفة من المعرفة ، وقرنت المعرفة من النكرة بما فيها من إبهام ، صح الإخبار بها عنها ، على أن كثيرا من النكرات يجري مجرى المعارف في باب الأخبار إذا حصلت من ذلك فائحة ، والفائحة هنا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 وفي تصحيح الإخبار عنها بالرحماء ثلاثة أوجه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المصدر هنا بمعنى المفعول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مرحوم الله من عباده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مخلوقه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48" w:name="pg6243_55016"/>
    </w:p>
    <w:p>
      <w:pPr>
        <w:pStyle w:val="BookText"/>
        <w:rPr/>
      </w:pPr>
      <w:bookmarkEnd w:id="14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مُخْرِجٌ ما كُنْتُمْ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 أي كتمانكم ، وكتمانكم بمعنى مكتومكم ؛ لأن الكتمان لا يظهر ، وإنما يظهر المكتوم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إلى المصدر ، أو إلى 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ذوي رحمة الله من عباده الرحماء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المستحقون لها ، أو إن رحمة الله حق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هذين الوجهين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ذا البر من آمن؟ ولكن البر برّ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تقدر حذف مضاف ، غير أنك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الرحمة على المبالغة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 ورجل زور ، ورجل علم ، وقوم صوم ، إذا كثر منهم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الخنساء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ترتع ما رتعت ، حتى إذا</w:t>
      </w:r>
    </w:p>
    <w:p>
      <w:pPr>
        <w:pStyle w:val="BookText"/>
        <w:rPr/>
      </w:pPr>
      <w:r>
        <w:rPr>
          <w:rFonts w:ascii="Amiri" w:hAnsi="Amiri" w:eastAsia="Amiri" w:cs="Amiri"/>
          <w:color w:val="111111"/>
          <w:sz w:val="28"/>
          <w:sz w:val="28"/>
          <w:szCs w:val="28"/>
          <w:rtl w:val="true"/>
          <w:lang w:bidi="ar-SA"/>
        </w:rPr>
        <w:t>أذكرت ، فإنما هي إقبال وإدبار</w:t>
      </w:r>
    </w:p>
    <w:p>
      <w:pPr>
        <w:pStyle w:val="BookText"/>
        <w:rPr/>
      </w:pPr>
      <w:r>
        <w:rPr>
          <w:rFonts w:ascii="Amiri" w:hAnsi="Amiri" w:eastAsia="Amiri" w:cs="Amiri"/>
          <w:color w:val="111111"/>
          <w:sz w:val="28"/>
          <w:sz w:val="28"/>
          <w:szCs w:val="28"/>
          <w:rtl w:val="true"/>
          <w:lang w:bidi="ar-SA"/>
        </w:rPr>
        <w:t>فثبت بما ذكرناه وهو قول من زعم امتناع الرفع في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590503_237004111"/>
      <w:bookmarkStart w:id="150" w:name="_Toc61"/>
      <w:bookmarkEnd w:id="149"/>
      <w:r>
        <w:rPr>
          <w:rtl w:val="true"/>
        </w:rPr>
        <w:t>وفاته</w:t>
      </w:r>
      <w:bookmarkEnd w:id="150"/>
    </w:p>
    <w:p>
      <w:pPr>
        <w:pStyle w:val="BookText"/>
        <w:rPr/>
      </w:pPr>
      <w:r>
        <w:rPr>
          <w:rFonts w:ascii="Amiri" w:hAnsi="Amiri" w:eastAsia="Amiri" w:cs="Amiri"/>
          <w:color w:val="111111"/>
          <w:sz w:val="28"/>
          <w:sz w:val="28"/>
          <w:szCs w:val="28"/>
          <w:rtl w:val="true"/>
          <w:lang w:bidi="ar-SA"/>
        </w:rPr>
        <w:t xml:space="preserve">توفى ليلة الأحد ثامن ربيع الآخر سنة ست عشرة وستمائة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من الغد بمقبرة الإمام أحمد بباب حرب ، رحمه‌الله تعالى</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590505_237004111"/>
      <w:bookmarkStart w:id="152" w:name="_Toc62"/>
      <w:bookmarkEnd w:id="151"/>
      <w:r>
        <w:rPr>
          <w:rtl w:val="true"/>
        </w:rPr>
        <w:t>مصنفاته</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إعراب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الشواذ</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الآي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الحديث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التعليق في مسائل الخلاف في الفقه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الهداية لأبي الخطاب في الفقه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المرام في نهاية الأحكام في المذهب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مذاهب الفقهاء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الناهض في علم الفرائض</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بلغة الرائض في علم الفرائض</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آخر في الفرائض للخلفاء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المنفح من الخطل في علم الجدل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الاعتراض على دليل التلازم ودليل التنافي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جزء الاستيعاب في علم الحساب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البناء والإعراب شرح الإيضاح</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اللمع</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التلقين في النحو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التلخيص في النحو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في النحو</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مفصل الزمخشري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الحماسة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غوامض الألفاظ اللغوية للمقامات الحريرية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 ابن نباتة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بعض قصائد رؤبة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لغة الفقه أملاه على ابن النجار الحافظ</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المتنبي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وردت من حلب</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مفردة</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المشرق المعلم في ترتيب إصطلاح المنطق على حروف المعجم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أبيات شعر لأبي علي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الإنسان بتقويم اللسان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 عن علل الإعراب</w:t>
      </w:r>
      <w:r>
        <w:rPr>
          <w:rFonts w:eastAsia="IRNazanin" w:cs="IRNazanin"/>
          <w:color w:val="111111"/>
          <w:sz w:val="28"/>
          <w:szCs w:val="28"/>
          <w:rtl w:val="true"/>
          <w:lang w:bidi="fa-IR"/>
        </w:rPr>
        <w:t xml:space="preserve">. </w:t>
      </w:r>
      <w:bookmarkStart w:id="153" w:name="pg6243_55019"/>
    </w:p>
    <w:p>
      <w:pPr>
        <w:pStyle w:val="Heading3"/>
        <w:numPr>
          <w:ilvl w:val="2"/>
          <w:numId w:val="1"/>
        </w:numPr>
        <w:rPr/>
      </w:pPr>
      <w:bookmarkStart w:id="154" w:name="__RefHeading___Toc1590507_237004111"/>
      <w:bookmarkStart w:id="155" w:name="_Toc63"/>
      <w:bookmarkEnd w:id="153"/>
      <w:bookmarkEnd w:id="154"/>
      <w:r>
        <w:rPr>
          <w:rtl w:val="true"/>
        </w:rPr>
        <w:t>وصف النسخة الخطية</w:t>
      </w:r>
      <w:bookmarkEnd w:id="155"/>
    </w:p>
    <w:p>
      <w:pPr>
        <w:pStyle w:val="BookText"/>
        <w:rPr/>
      </w:pPr>
      <w:r>
        <w:rPr>
          <w:rFonts w:ascii="Amiri" w:hAnsi="Amiri" w:eastAsia="Amiri" w:cs="Amiri"/>
          <w:color w:val="111111"/>
          <w:sz w:val="28"/>
          <w:sz w:val="28"/>
          <w:szCs w:val="28"/>
          <w:rtl w:val="true"/>
          <w:lang w:bidi="ar-SA"/>
        </w:rPr>
        <w:t xml:space="preserve">اعتمدنا في تحقيقنا لهذا الكتاب على نسخة خطية من دار الكتب المصرية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تيمور ، وهي مخطوطة جيدة وإن كان قد أصابها بعض البياض في أماكن قليلة ، وهي تقع في جزئين ، وقد قسمها المؤلف إلى أبواب وفصول ، وميز أسماء الأبواب والفصول بخط أكبر من باقي الكلام ،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عملي في الكتاب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بنسخ المخطوط وفق القواعد العلمية ، من تصويب الأخطاء ، ووضع علامات ترقيم النص حتى يسهل قراءته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بتخريج الآيات القرآنية ، والدلالة على 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 بتخريج الأحاديث النبوية الشريفة الواردة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بالتعليق على المواضع التي تحتاج إلى زيادة شرح وإسهاب وتوضيح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صنعت مقدمة علم اللغة والنحو والإعراب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صنعت فهارس تفصيلية للكتاب</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ينفع بهذا الكتاب القارئ والسامع والناظر فيه ، وكل من شارك فيه ولو بنصح ، وآخر دعوانا أن الحمد لله رب العالمين ، وصلى الله على سيدنا محمد وآله وصحبه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2" o:detectmouseclick="t"/>
                <v:stroke color="#3465a4" joinstyle="round" endcap="flat"/>
                <w10:wrap type="none"/>
              </v:shape>
            </w:pict>
          </mc:Fallback>
        </mc:AlternateContent>
      </w:r>
      <w:bookmarkStart w:id="156" w:name="pg6243_55027"/>
    </w:p>
    <w:p>
      <w:pPr>
        <w:pStyle w:val="BookText"/>
        <w:rPr/>
      </w:pPr>
      <w:bookmarkEnd w:id="15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عونك اللهم</w:t>
      </w:r>
    </w:p>
    <w:p>
      <w:pPr>
        <w:pStyle w:val="Heading2"/>
        <w:numPr>
          <w:ilvl w:val="1"/>
          <w:numId w:val="1"/>
        </w:numPr>
        <w:rPr/>
      </w:pPr>
      <w:bookmarkStart w:id="157" w:name="__RefHeading___Toc1590509_237004111"/>
      <w:bookmarkStart w:id="158" w:name="_Toc64"/>
      <w:bookmarkEnd w:id="157"/>
      <w:r>
        <w:rPr>
          <w:rtl w:val="true"/>
        </w:rPr>
        <w:t>[</w:t>
      </w:r>
      <w:r>
        <w:rPr>
          <w:rtl w:val="true"/>
        </w:rPr>
        <w:t>مقدمة المصنف</w:t>
      </w:r>
      <w:r>
        <w:rPr>
          <w:rtl w:val="true"/>
        </w:rPr>
        <w:t>]</w:t>
      </w:r>
      <w:bookmarkEnd w:id="158"/>
    </w:p>
    <w:p>
      <w:pPr>
        <w:pStyle w:val="BookText"/>
        <w:rPr/>
      </w:pPr>
      <w:r>
        <w:rPr>
          <w:rFonts w:ascii="Amiri" w:hAnsi="Amiri" w:eastAsia="Amiri" w:cs="Amiri"/>
          <w:color w:val="111111"/>
          <w:sz w:val="28"/>
          <w:sz w:val="28"/>
          <w:szCs w:val="28"/>
          <w:rtl w:val="true"/>
          <w:lang w:bidi="ar-SA"/>
        </w:rPr>
        <w:t>الحمد لله أهل الحمد ومستحقه ، وأشهد أن لا إله لا الله وحده لا شريك له في إبداع خلقه ، وأشهد أن محمدا عبده ورسوله ، وعلى آله وأصحابه والشاهدين بصدقه ما سح سحاب بوابله وودقه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علم العربية من أجل العلوم فائدة ، وأفضلها عائدة ، وحكمة وافرة جمة ، ومعرفته تفضي إلى معرفة العلوم المهمة ، والكتب المؤلفة فيه تفوت الإحصاء عدا ، وتخرج عن الضبط جدا ، وأنفعها أوسطها حجما وأكثرها علما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مختصر أذكر فيه من أصول النحو ما تمس الحاجة إليه ، ومن علل كل باب ما يعرفك أكثر فروعه المرتبة عليه ، وقد بذلت الوسع في إيجاز ألفاظه وإيضاح معانيه ، وصحة أقسامه وإحكام مبانيه ، ومن الله سبحانه أستمد الإعانة على تحقيق ما ضمنت ، وإياه أسأل الإصابة فيما أبنت</w:t>
      </w:r>
      <w:r>
        <w:rPr>
          <w:rFonts w:eastAsia="Amiri" w:cs="Amiri" w:ascii="Amiri" w:hAnsi="Amiri"/>
          <w:color w:val="111111"/>
          <w:sz w:val="28"/>
          <w:szCs w:val="28"/>
          <w:rtl w:val="true"/>
          <w:lang w:bidi="ar-SA"/>
        </w:rPr>
        <w:t xml:space="preserve">. </w:t>
      </w:r>
      <w:bookmarkStart w:id="159" w:name="pg6243_55029"/>
    </w:p>
    <w:p>
      <w:pPr>
        <w:pStyle w:val="Heading2"/>
        <w:numPr>
          <w:ilvl w:val="1"/>
          <w:numId w:val="1"/>
        </w:numPr>
        <w:rPr/>
      </w:pPr>
      <w:bookmarkStart w:id="160" w:name="__RefHeading___Toc1590511_237004111"/>
      <w:bookmarkStart w:id="161" w:name="_Toc65"/>
      <w:bookmarkEnd w:id="159"/>
      <w:bookmarkEnd w:id="160"/>
      <w:r>
        <w:rPr>
          <w:rtl w:val="true"/>
        </w:rPr>
        <w:t>باب بيان النحو وأصل وضعه</w:t>
      </w:r>
      <w:bookmarkEnd w:id="161"/>
    </w:p>
    <w:p>
      <w:pPr>
        <w:pStyle w:val="BookText"/>
        <w:rPr/>
      </w:pPr>
      <w:r>
        <w:rPr>
          <w:rFonts w:ascii="IRNazanin" w:hAnsi="IRNazanin" w:eastAsia="IRNazanin"/>
          <w:color w:val="111111"/>
          <w:sz w:val="28"/>
          <w:sz w:val="28"/>
          <w:szCs w:val="28"/>
          <w:rtl w:val="true"/>
          <w:lang w:bidi="fa-IR"/>
        </w:rPr>
        <w:t xml:space="preserve">اعلم أن النحو </w:t>
      </w:r>
      <w:r>
        <w:rPr>
          <w:rStyle w:val="FootnoteAnchor"/>
          <w:rtl w:val="true"/>
        </w:rPr>
        <w:footnoteReference w:id="2"/>
      </w:r>
      <w:r>
        <w:rPr>
          <w:rFonts w:ascii="Amiri" w:hAnsi="Amiri" w:eastAsia="Amiri" w:cs="Amiri"/>
          <w:color w:val="111111"/>
          <w:sz w:val="28"/>
          <w:sz w:val="28"/>
          <w:szCs w:val="28"/>
          <w:rtl w:val="true"/>
          <w:lang w:bidi="ar-SA"/>
        </w:rPr>
        <w:t xml:space="preserve">في الأصل 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نحا ينحو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 له ، وأنحى له ، وإنما سمي العلم بكيفية كلام العرب في إعرابه وبنائه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الغرض به أن يتحرى الإنسان في كلامه إعرابا وبناء طريقة العرب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عندهم أنه علم مستنبط بالقياس والاستقراء من كلام العرب ، والقياس ألا يثنى ولا يجمع لأنه مصدر ، ولكنه ثني وجمع لما تقل ، وسمي به ، ويجمع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أنحاء ونحو</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590513_237004111"/>
      <w:bookmarkStart w:id="163" w:name="_Toc66"/>
      <w:bookmarkEnd w:id="162"/>
      <w:r>
        <w:rPr>
          <w:rtl w:val="true"/>
        </w:rPr>
        <w:t>باب القول في الكلام</w:t>
      </w:r>
      <w:bookmarkEnd w:id="163"/>
    </w:p>
    <w:p>
      <w:pPr>
        <w:pStyle w:val="BookText"/>
        <w:rPr/>
      </w:pPr>
      <w:r>
        <w:rPr>
          <w:rFonts w:ascii="Amiri" w:hAnsi="Amiri" w:eastAsia="Amiri" w:cs="Amiri"/>
          <w:color w:val="111111"/>
          <w:sz w:val="28"/>
          <w:sz w:val="28"/>
          <w:szCs w:val="28"/>
          <w:rtl w:val="true"/>
          <w:lang w:bidi="ar-SA"/>
        </w:rPr>
        <w:t xml:space="preserve">الكلام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ولا يتركب الكلام إلا من اسمين نحو زيد قائم أو من فعل واسم كقام زيد وكقول المصنف استقم فإنه كلام مركب من فعل أمر وفاعل مستتر والتقدير استقم أنت فاستغنى بالمثال عن أن يقول فائدة يحسن السكوت عليها فكأنه قال الكلام هو اللفظ المفيد فائدة كفائدة استقم ، وإنما قال المصنف كلامنا ليعلم أن التعريف إنما هو للكلام في اصطلاح النحويين لا في اصطلاح اللغويين وهو في اللغة اسم لكل ما يتكلم به مفيدا كان أو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 اسم جنس واحده كلمة وهي إما اسم وإما فعل وإما حرف لأنها إن دلت على معنى في نفسها غير مقترنة بزمان فهي الاسم وإن اقترنت بزمان فهي الفعل وإن لم تدل على معنى في نفسها بل في غيرها فهي الحرف ، والكلم ما تركب من ثلاث كلمات فأكثر كقولك إن قام زيد ، والكلمة هي اللفظ الموضوع لمعنى مفرد فقولنا الموضوع لمعنى أخرج المهمل كديز وقولنا مفرد أخرج الكلام فإنه موضوع لمعنى غير مفرد والقول يعم الجميع والمراد أنه يقع على الكلام أنه قول ويقع أيضا على الكلم والكلمة أنه قول وزعم بعضهم أن الأصل استعماله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قد يقصد بها الكلام كقولهم في لا إله إلا الله كلمة الإخلاص ، وقد يجتمع الكلام والكلم في الصدق وقد ينفرد أحدهما ، فمثال اجتماعهما قد قام زيد فإنه كلام لإفادته معنى يحسن السكوت عليه وكلم لأنه مركب من ثلاث كلمات ، ومثال انفراد الكلم إن قام زيد ، ومثال انفراد الكلام زيد قائم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الجملة المفيدة فائدة يسوغ السكوت عليها عند المحققين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الجرح ، والجرح مؤثر في نفس المجروح فيلزم أن يكون الكلام مؤثرا في نفس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يؤكد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كلاما ، والمصدر المؤكد نائب عن الفعل والفاعل ، وكما أن الفعل والفاعل جملة مفيدة كذلك ما ينوب عنه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ينوب عن التكليم والتكلم ، وكلاهما مشدد العين ، والتشديد للتكثير ، وأدنى درجاته أن يدل على جملة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اسم للمصدر وليس بمصدر حقيقة ؛ لأن المصادر تبنى على الأفعال المأخوذة منها ، والأفعال المأخوذة من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ليس بواحد منها إلا أنه يعمل عمل المصدر ، كما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فيقع على المفيد ؛ لأن معناه التحرك والتقلقل ، فكل ما يمذل به اللسان ويتحرك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يتركب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تصاريفها وتقلب حروفها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والقلو والتوقل ، وغير ذلك</w:t>
      </w:r>
      <w:r>
        <w:rPr>
          <w:rFonts w:eastAsia="Amiri" w:cs="Amiri" w:ascii="Amiri" w:hAnsi="Amiri"/>
          <w:color w:val="111111"/>
          <w:sz w:val="28"/>
          <w:szCs w:val="28"/>
          <w:rtl w:val="true"/>
          <w:lang w:bidi="ar-SA"/>
        </w:rPr>
        <w:t xml:space="preserve">. </w:t>
      </w:r>
      <w:bookmarkStart w:id="164" w:name="pg6243_55033"/>
    </w:p>
    <w:p>
      <w:pPr>
        <w:pStyle w:val="Heading2"/>
        <w:numPr>
          <w:ilvl w:val="1"/>
          <w:numId w:val="1"/>
        </w:numPr>
        <w:rPr/>
      </w:pPr>
      <w:bookmarkStart w:id="165" w:name="__RefHeading___Toc1590515_237004111"/>
      <w:bookmarkStart w:id="166" w:name="_Toc67"/>
      <w:bookmarkEnd w:id="164"/>
      <w:bookmarkEnd w:id="165"/>
      <w:r>
        <w:rPr>
          <w:rtl w:val="true"/>
        </w:rPr>
        <w:t>باب أقسام الكلم</w:t>
      </w:r>
      <w:bookmarkEnd w:id="166"/>
    </w:p>
    <w:p>
      <w:pPr>
        <w:pStyle w:val="BookText"/>
        <w:rPr/>
      </w:pPr>
      <w:r>
        <w:rPr>
          <w:rFonts w:ascii="Amiri" w:hAnsi="Amiri" w:eastAsia="Amiri" w:cs="Amiri"/>
          <w:color w:val="111111"/>
          <w:sz w:val="28"/>
          <w:sz w:val="28"/>
          <w:szCs w:val="28"/>
          <w:rtl w:val="true"/>
          <w:lang w:bidi="ar-SA"/>
        </w:rPr>
        <w:t xml:space="preserve">إنما علم كون الكلم </w:t>
      </w:r>
      <w:r>
        <w:rPr>
          <w:rStyle w:val="FootnoteAnchor"/>
          <w:rtl w:val="true"/>
        </w:rPr>
        <w:footnoteReference w:id="4"/>
      </w:r>
      <w:r>
        <w:rPr>
          <w:rFonts w:ascii="Amiri" w:hAnsi="Amiri" w:eastAsia="Amiri" w:cs="Amiri"/>
          <w:color w:val="111111"/>
          <w:sz w:val="28"/>
          <w:sz w:val="28"/>
          <w:szCs w:val="28"/>
          <w:rtl w:val="true"/>
          <w:lang w:bidi="ar-SA"/>
        </w:rPr>
        <w:t xml:space="preserve">ثلاثا فقط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وضع للتعبير عن المعاني ، والمعاني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يخبر به ، ومعنى يخبر عنه ، ومعنى يربط أحدهما بالآخر ، فكانت العبارات عنها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هذه الأقسام تعبر عن كل معنى يخطر في النفس ، ولو كان هناك قسم آخر لم يوقف عليه لكان له معنى لا يمكن التعبير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فرق بين هذه العبارات في التسمية لاختلاف المعبر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كل واحد منهما بالاسم الذي وضعوه له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الفرق بين الأسماء ليحصل العلم بالمسميات ، وأي لفظ حصل بهذا المعنى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خصوا المخبر عنه وبه بالاسم ؛ لأنه أي علا القسمين الآخرين إذ كان أحدهما يخبر به فقط والآخر لا يخبر به ولا عنه ، وسموا ما يخبر به فعلا ؛ لأنه مشتق من المصدر الذي هو فعل حقيقة ، ولم يسموه زمانا وإن دل على الزمان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المصدر أقوى إذ دلالته على الزمان تختلف ويصح أن تبطل دلالته عليه بالكلية وأما دللاته على المصدر فلا يصح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سمي زمانا لم يدل على الحدث بحال ، وإنما سمي فعلا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وإنما قال المصنف يا افعلى ولم يقل ياء الضمير لأن هذه تدخل فيها ياء المتكلم وهي لا تختص بالفعل بل تكون فيه نحو أكرمني وفى الاسم نحو غلامي وفى الحرف نحو إني بخلاف ياء افعلي فإن المراد بها ياء الفاعلة على ما تقدم وهي لا تكون إلا في الفعل ، ومما يميز الفعل نون أقبلن والمراد بها نون التوكيد خفيفة كانت أو ثقيلة فالخفيفة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والثقيلة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لَنُخْرِجَنَّكَ يا شُعَيْبُ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 دل على الحدث لفظا ، وعلى الزمان من طريق الملازمة ؛ إذ يستحيل فعل المخلوق إلا في زمان ، ولم</w:t>
      </w:r>
    </w:p>
    <w:p>
      <w:pPr>
        <w:pStyle w:val="BookText"/>
        <w:rPr/>
      </w:pPr>
      <w:r>
        <w:rPr>
          <w:rFonts w:ascii="Amiri" w:hAnsi="Amiri" w:eastAsia="Amiri" w:cs="Amiri"/>
          <w:color w:val="111111"/>
          <w:sz w:val="28"/>
          <w:sz w:val="28"/>
          <w:szCs w:val="28"/>
          <w:rtl w:val="true"/>
          <w:lang w:bidi="ar-SA"/>
        </w:rPr>
        <w:t xml:space="preserve">يسم عملا ؛ لأن الفعل من العمل وكان يقع على كل حركة وعزم ؛ ولهذا يقول من بنى حائطا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 وقد فعلت ، وإذا 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القسم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لأن حرف كل شيء طرفه ، والأدوات بهذه المنزلة ؛ لأن معانيها في غيرها فهي طرف لما معناها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وللاسم </w:t>
      </w:r>
      <w:r>
        <w:rPr>
          <w:rStyle w:val="FootnoteAnchor"/>
          <w:rtl w:val="true"/>
        </w:rPr>
        <w:footnoteReference w:id="7"/>
      </w:r>
      <w:r>
        <w:rPr>
          <w:rFonts w:ascii="Amiri" w:hAnsi="Amiri" w:eastAsia="Amiri" w:cs="Amiri"/>
          <w:color w:val="111111"/>
          <w:sz w:val="28"/>
          <w:sz w:val="28"/>
          <w:szCs w:val="28"/>
          <w:rtl w:val="true"/>
          <w:lang w:bidi="ar-SA"/>
        </w:rPr>
        <w:t>حد عند المحققين ؛ لأنه لفظ يقع فيه اشتراك والقصد من الحد تمييز المحدود عما يشاركه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أقرب حد حد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 لفظ دل على معنى مفرد في نفسه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لفظ دل على معنى في نفسه غير مقترن بزمان محصل دلالة الوضع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عند البصريين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 يسمو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 ، فالمحذوف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المحذوف يرجع إلى موضع اللام في جميع تصاريفه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وأسميت ، وسمّى وسميّ ، </w:t>
      </w:r>
    </w:p>
    <w:p>
      <w:pPr>
        <w:pStyle w:val="BookText"/>
        <w:rPr/>
      </w:pPr>
      <w:r>
        <w:rPr>
          <w:rFonts w:ascii="Amiri" w:hAnsi="Amiri" w:eastAsia="Amiri" w:cs="Amiri"/>
          <w:color w:val="111111"/>
          <w:sz w:val="28"/>
          <w:sz w:val="28"/>
          <w:szCs w:val="28"/>
          <w:rtl w:val="true"/>
          <w:lang w:bidi="ar-SA"/>
        </w:rPr>
        <w:t>وأسماء وأسام ، ولأن الهمزة فيه عوض من المحذوف ، وقد ألف من عاداتهم أن يعوضوا في غير موضع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السمة فالمحذوف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في الاشتقاق ، وفيه الخلاف وهو صحيح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العلو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سما على صاحبيه في الإخبار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ينوه بالمسمى ؛ لأن الشيء قبل التسمية خفي عن الذهن فهو كالشيء المنخفض ؛ فإذا سمي ارتفع للأذهان كارتفاع المبصر للعين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واللام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بالجر والتنوين والندا وأل</w:t>
      </w:r>
    </w:p>
    <w:p>
      <w:pPr>
        <w:pStyle w:val="BookText"/>
        <w:rPr/>
      </w:pPr>
      <w:r>
        <w:rPr>
          <w:rFonts w:ascii="Amiri" w:hAnsi="Amiri" w:eastAsia="Amiri" w:cs="Amiri"/>
          <w:color w:val="111111"/>
          <w:sz w:val="28"/>
          <w:sz w:val="28"/>
          <w:szCs w:val="28"/>
          <w:rtl w:val="true"/>
          <w:lang w:bidi="ar-SA"/>
        </w:rPr>
        <w:t>ومسند للاسم تمييز حصل</w:t>
      </w:r>
    </w:p>
    <w:p>
      <w:pPr>
        <w:pStyle w:val="BookText"/>
        <w:rPr/>
      </w:pPr>
      <w:r>
        <w:rPr>
          <w:rFonts w:ascii="Amiri" w:hAnsi="Amiri" w:eastAsia="Amiri" w:cs="Amiri"/>
          <w:color w:val="111111"/>
          <w:sz w:val="28"/>
          <w:sz w:val="28"/>
          <w:szCs w:val="28"/>
          <w:rtl w:val="true"/>
          <w:lang w:bidi="ar-SA"/>
        </w:rPr>
        <w:t xml:space="preserve">من خصائص الأسماء ؛ لأنهما وضعا للتعريف والتخصيص بعد الشياع ولا يصح هذا المعنى في الفعل والحرف ،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يقعان على كل نوع من أنواع الضرب ولا يصح تخصيصهما بضربة واحدة ، كما يكون 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يصير بهما واحدا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وحروف الجر </w:t>
      </w:r>
      <w:r>
        <w:rPr>
          <w:rStyle w:val="FootnoteAnchor"/>
          <w:rtl w:val="true"/>
        </w:rPr>
        <w:footnoteReference w:id="9"/>
      </w:r>
      <w:r>
        <w:rPr>
          <w:rFonts w:ascii="Amiri" w:hAnsi="Amiri" w:eastAsia="Amiri" w:cs="Amiri"/>
          <w:color w:val="111111"/>
          <w:sz w:val="28"/>
          <w:sz w:val="28"/>
          <w:szCs w:val="28"/>
          <w:rtl w:val="true"/>
          <w:lang w:bidi="ar-SA"/>
        </w:rPr>
        <w:t>تختص بالأسماء ؛ لأن الغرض منها إيصال الفعل القاصر عن الوصول إلى ما يقتضيه ، والفعل لا يقتضى إلا الاسم فصار الحرف وصلة بين الفعل وما يتعدى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وتنوين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أقلى اللوم عاذل والعتابن</w:t>
      </w:r>
    </w:p>
    <w:p>
      <w:pPr>
        <w:pStyle w:val="BookText"/>
        <w:rPr/>
      </w:pPr>
      <w:r>
        <w:rPr>
          <w:rFonts w:ascii="Amiri" w:hAnsi="Amiri" w:eastAsia="Amiri" w:cs="Amiri"/>
          <w:color w:val="111111"/>
          <w:sz w:val="28"/>
          <w:sz w:val="28"/>
          <w:szCs w:val="28"/>
          <w:rtl w:val="true"/>
          <w:lang w:bidi="ar-SA"/>
        </w:rPr>
        <w:t>وقولي إن أصبت لقد أصابن</w:t>
      </w:r>
    </w:p>
    <w:p>
      <w:pPr>
        <w:pStyle w:val="BookText"/>
        <w:rPr/>
      </w:pPr>
      <w:r>
        <w:rPr>
          <w:rFonts w:ascii="Amiri" w:hAnsi="Amiri" w:eastAsia="Amiri" w:cs="Amiri"/>
          <w:color w:val="111111"/>
          <w:sz w:val="28"/>
          <w:sz w:val="28"/>
          <w:szCs w:val="28"/>
          <w:rtl w:val="true"/>
          <w:lang w:bidi="ar-SA"/>
        </w:rPr>
        <w:t>فجيء بالتنوين بدلا من الألف لأجل الترنم وكقوله</w:t>
      </w:r>
    </w:p>
    <w:p>
      <w:pPr>
        <w:pStyle w:val="BookText"/>
        <w:rPr/>
      </w:pPr>
      <w:r>
        <w:rPr>
          <w:rFonts w:ascii="Amiri" w:hAnsi="Amiri" w:eastAsia="Amiri" w:cs="Amiri"/>
          <w:color w:val="111111"/>
          <w:sz w:val="28"/>
          <w:sz w:val="28"/>
          <w:szCs w:val="28"/>
          <w:rtl w:val="true"/>
          <w:lang w:bidi="ar-SA"/>
        </w:rPr>
        <w:t>أزف الترحل غير أن ركابنا</w:t>
      </w:r>
    </w:p>
    <w:p>
      <w:pPr>
        <w:pStyle w:val="BookText"/>
        <w:rPr/>
      </w:pPr>
      <w:r>
        <w:rPr>
          <w:rFonts w:ascii="Amiri" w:hAnsi="Amiri" w:eastAsia="Amiri" w:cs="Amiri"/>
          <w:color w:val="111111"/>
          <w:sz w:val="28"/>
          <w:sz w:val="28"/>
          <w:szCs w:val="28"/>
          <w:rtl w:val="true"/>
          <w:lang w:bidi="ar-SA"/>
        </w:rPr>
        <w:t>لما تزل برحالنا وكأن قدن</w:t>
      </w:r>
    </w:p>
    <w:p>
      <w:pPr>
        <w:pStyle w:val="BookText"/>
        <w:rPr/>
      </w:pPr>
      <w:r>
        <w:rPr>
          <w:rFonts w:ascii="Amiri" w:hAnsi="Amiri" w:eastAsia="Amiri" w:cs="Amiri"/>
          <w:color w:val="111111"/>
          <w:sz w:val="28"/>
          <w:sz w:val="28"/>
          <w:szCs w:val="28"/>
          <w:rtl w:val="true"/>
          <w:lang w:bidi="ar-SA"/>
        </w:rPr>
        <w:t xml:space="preserve">والتنوين الغالي وأثبته الأخفش وهو الذي يلحق القوافي المقيدة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وقاتم الأعماق خاوي المخترقن</w:t>
      </w:r>
    </w:p>
    <w:p>
      <w:pPr>
        <w:pStyle w:val="BookText"/>
        <w:rPr/>
      </w:pPr>
      <w:r>
        <w:rPr>
          <w:rFonts w:ascii="Amiri" w:hAnsi="Amiri" w:eastAsia="Amiri" w:cs="Amiri"/>
          <w:color w:val="111111"/>
          <w:sz w:val="28"/>
          <w:sz w:val="28"/>
          <w:szCs w:val="28"/>
          <w:rtl w:val="true"/>
          <w:lang w:bidi="ar-SA"/>
        </w:rPr>
        <w:t xml:space="preserve">وظاهر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كله من خواص الاسم وليس كذلك ، بل الذى يختص به الاسم إنما هو تنوين التمكين والتنكير والمقابلة والعوض وأما تنوين الترنم والغالي فيكونان في الاسم والفعل والحرف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الصرف ،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المعرفة والنكرة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الأسماء ؛ لأن ما دخلا له يختص بالأسماء وهو الصرف وتمييز المعرفة من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 الاسم كونه فاعلا أو مفعولا أو مضافا أو مثنى أو مجموعا أو مصغرا أو منادى ، وسنذكر علة تخصيص الاسم بكل واحد من ذلك في بابه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ما اسند إلى غيره ولم يسند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يقرب من قولهم في حد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الاخبار عنه لأن الاسناد والاخبار متقاربان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 رسمي إذ هو علامة وليس بحقيقي لأنه غير كاشف عن مدلول الفعل لفظا وانما هو تمييز له بحكم من احكامه والذي قال سيبويه في الباب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الأفعال فأمثلة أخذت من لفظ احداث الاسماء وبنيت لما مضى ولما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هو كائن لم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في هذا بالغاية لانه جمع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والامثلة بالأفعال احق منها بالأسماء والحروف وبين انها مشتقة من المصادر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لفظ احداث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أخذ عليه انه أضاف الاحداث إلى الأسماء ، والأحداث للمسميات لا للأسماء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الأخذ غير وارد عليه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المراد بأحداث الاسماء ما كان فيها عبارة عن الحدث وهو المصدر لانه من بين الاسماء عبارة عن الحدث وهو من باب اضافة النوع إلى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 بالاسماء المسميات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دُونِهِ إِلَّا أَسْماءً سَمَّيْتُمُوها أَنْتُمْ وَآباؤُكُمْ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والاسماء ليست معبودة وانما المعبود مسمياتها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ما أسند إلى غيره ولم يسند غيره إليه ، وذكر الإسناد ههنا أولى من الإخبار ؛ لأن الإسناد أعم إذ كان يقع على الاستفهام والأمر غيرهما ، وليس الإخبار كذلك بل</w:t>
      </w:r>
    </w:p>
    <w:p>
      <w:pPr>
        <w:pStyle w:val="BookText"/>
        <w:rPr/>
      </w:pPr>
      <w:r>
        <w:rPr>
          <w:rFonts w:ascii="Amiri" w:hAnsi="Amiri" w:eastAsia="Amiri" w:cs="Amiri"/>
          <w:color w:val="111111"/>
          <w:sz w:val="28"/>
          <w:sz w:val="28"/>
          <w:szCs w:val="28"/>
          <w:rtl w:val="true"/>
          <w:lang w:bidi="ar-SA"/>
        </w:rPr>
        <w:t>هو مخصوص بما صح أن يقابل بالتصديق والتكذيب ؛ فكل إخبار إسناد ، وليس كل إسناد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هذا الحد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بخبر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المصدر الذي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مراد جائز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أيّهذا الزاجرى أحضر الوغى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ألا أيّهذا اللائمي أحضر الوغى</w:t>
      </w:r>
    </w:p>
    <w:p>
      <w:pPr>
        <w:pStyle w:val="BookText"/>
        <w:rPr/>
      </w:pPr>
      <w:r>
        <w:rPr>
          <w:rFonts w:ascii="Amiri" w:hAnsi="Amiri" w:eastAsia="Amiri" w:cs="Amiri"/>
          <w:color w:val="111111"/>
          <w:sz w:val="28"/>
          <w:sz w:val="28"/>
          <w:szCs w:val="28"/>
          <w:rtl w:val="true"/>
          <w:lang w:bidi="ar-SA"/>
        </w:rPr>
        <w:t>وأن أشهد اللذّات هل أنت مخلدي</w:t>
      </w:r>
    </w:p>
    <w:p>
      <w:pPr>
        <w:pStyle w:val="BookText"/>
        <w:rPr/>
      </w:pPr>
      <w:r>
        <w:rPr>
          <w:rFonts w:ascii="Amiri" w:hAnsi="Amiri" w:eastAsia="Amiri" w:cs="Amiri"/>
          <w:color w:val="111111"/>
          <w:sz w:val="28"/>
          <w:sz w:val="28"/>
          <w:szCs w:val="28"/>
          <w:rtl w:val="true"/>
          <w:lang w:bidi="ar-SA"/>
        </w:rPr>
        <w:t xml:space="preserve">والبيت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طرفة بن العبد بن سفيان بن سعد ، أبو عمرو ، البكري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جاهلي من الطبقة الأولى ، كان هجاءا غير فاحش القول ، تفيض الحكمة على لسانه في أكثر شعره ، ولد في بادية البحرين وتنقل في بقاع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 بالملك عمرو بن هند فجعله في ندمائه ، ثم أرسله بكتاب إلى المكعبر عامله على البحرين وعمان يأمره فيه بقتله ، لأبيات بلغ الملك أن طرفة هجاه بها ، فقتله المكعبر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أحضر ، ودل على حذفه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أشهد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ما دل على معنى في نفسه مقترن بزمان محصل دلالة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 لأنها وضعت لمعنى لا يصح إلا فيه وهو تقريب الماضي من الحال وتقليل المستقبل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زيد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قد يعطي ، أي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يقل ذلك منه ،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 لأن معناها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بعد المستقبل من الحال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ذلك منها ،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إلا في المستقبل كان جوابها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دلت تاء التأنيث الساكنة على الفعل ؛ لأن الغرض منها الدلالة على تأنيث الفاعل فقط ، لا الدلالة على تأنيث الفعل ؛ إذ الفعل لا يؤنث ولا تجد تاء تأنيث متحركة متصلة بآخر الفعل ، وإنما ذلك في الأسماء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دل اتصال الضمير المرفوع الموضع بالكلمة على أنها فعل ؛ لأن الضمير المتصل المرفوع لا يكون إلا فاعلا ، والفاعل لا يتصل بغير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الحرف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إنما عدت هل من المشترك نظرا إلى ما عرض لها في الاستعمال من دخولها على الجملتين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شاكِرُونَ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نظرا إلى أصلها من الاختصاص بالفعل ، ألا ترى كيف وجب النصب وامتنع الرفع بالابتداء في نحو هل زيدا أكرمته كما سيجيء في بابه ، ووجب كون زيد فاعلا لا مبتدأ في هل زيد قام التقدير هل قام زيد قام وذلك لأنها إذا لم تر الفعل في حيزها تسلت عنها ذاهلة ، وإن رأته في حيزها حنت إليه لسابق الألفة فلم ترض حينئذ إلا بمعانقته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حق الحرف المشترك الإهمال ، وحق المختص يقبل أن يعملا لعمل الخاص بذلك القبيل ، وإنما عملت ما ولا وإن النافيات مع عدم الاختصاص لعارض الحمل على ليس ، على أن من العرب من يهملهن على الأصل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لم تعمل ها التنبيه وأل المعرفة مع اختصاصهما بالأسماء ، ولا قد والسين وسوف وأحرف المضارعة مع اختصاصهن بالأفعال لتنزيلهن منزلة الجزء من مدخولهن ، وجزء الشيء لا يعمل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لم تعمل إن وأخواتها وأحرف النداء الجر لما يذكر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عملت لن النصب دون الجزم حملا على لا النافية للجنس لأنها بمعناها ، على أن بعضهم جزم بها كما سيأتي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دل على معنى في غيره فقط ، ولفظ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الحدود الحقيقية دالة على ذات المحدود بها ، 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العلة التى لأجلها جاء وعلة الشيء غيره ولا ينتقض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دلالتهما على معنى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دالان على معنى في أنفسهما وهو المكان والحال ، وقد حصل الاحتراز عن ذلك بقولنا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دلالتهما على معنى في غيرهما من جهة تضمنها معنى الحرف ، وذلك عارض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من دخول علامات صاحبيه ؛ لأن معانيها لا تصح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ينعقد منه ومن الاسم وحده ولا من الفعل وحده فائدة ، وهو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لم يكن أحد جزئي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حصول الفائدة به وبالاسم في النداء فلنيابته عن الفعل ؛ ولذلك دلائل تذكر في باب النداء إن شاء الله</w:t>
      </w:r>
      <w:r>
        <w:rPr>
          <w:rFonts w:eastAsia="Amiri" w:cs="Amiri" w:ascii="Amiri" w:hAnsi="Amiri"/>
          <w:color w:val="111111"/>
          <w:sz w:val="28"/>
          <w:szCs w:val="28"/>
          <w:rtl w:val="true"/>
          <w:lang w:bidi="ar-SA"/>
        </w:rPr>
        <w:t xml:space="preserve">. </w:t>
      </w:r>
      <w:bookmarkStart w:id="167" w:name="pg6243_55046"/>
    </w:p>
    <w:p>
      <w:pPr>
        <w:pStyle w:val="Heading2"/>
        <w:numPr>
          <w:ilvl w:val="1"/>
          <w:numId w:val="1"/>
        </w:numPr>
        <w:rPr/>
      </w:pPr>
      <w:bookmarkStart w:id="168" w:name="__RefHeading___Toc1590517_237004111"/>
      <w:bookmarkStart w:id="169" w:name="_Toc68"/>
      <w:bookmarkEnd w:id="167"/>
      <w:bookmarkEnd w:id="168"/>
      <w:r>
        <w:rPr>
          <w:rtl w:val="true"/>
        </w:rPr>
        <w:t>باب الإعراب والبناء</w:t>
      </w:r>
      <w:bookmarkEnd w:id="169"/>
    </w:p>
    <w:p>
      <w:pPr>
        <w:pStyle w:val="BookText"/>
        <w:rPr/>
      </w:pPr>
      <w:r>
        <w:rPr>
          <w:rFonts w:ascii="IRNazanin" w:hAnsi="IRNazanin" w:eastAsia="IRNazanin"/>
          <w:color w:val="111111"/>
          <w:sz w:val="28"/>
          <w:sz w:val="28"/>
          <w:szCs w:val="28"/>
          <w:rtl w:val="true"/>
          <w:lang w:bidi="fa-IR"/>
        </w:rPr>
        <w:t xml:space="preserve">الإعراب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ومعناه الاصطلاحي ما ذكرت مثال الآثار الظاهرة الضمة والفتحة والكسرة في قولك جاء زيد ورأيت زيدا ومررت بزيد ألا ترى أنها آثار ظاهرة في آخر زيد جلبتها العوامل الداخلة عليه وهي جاء ورأى والباء ومثال الآثار المقدرة ما تعتقده منويّا في آخر نحو الفتى من قولك جاء الفتى ورأيت الفتى ومررت بالفتى فإنك تقدر في آخره في المثال الأول ضمة وفي الثاني فتحة وفي الثالث كسرة وتلك الحركات المقدرة إعراب كما أن الحركات الظاهرة في آخر زيد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آخر الكلمة لاختلاف العامل فيها لفظا أو تقديرا ، ويدخل في هذا إعراب الاسم الصحيح والمعتل ، فالمقصور يقدر على ألفه الإعراب كاللفظ ، وليس كذلك آخر المبني فإن آخره إذا كان ألفا لا تقدر عليه حركة إلا أن يكون مما يستحق البناء على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أصله الذي نقل منه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أبان عما في نفسه والحركات في الكلام كذلك ؛ لأنها تبين الفاعل من المفعول وتفرق بين المعاني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عري عن الحركات احتمل النفي والاستفهام والتعجب ، وكذلك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عريته من الإعراب لم تعرف الفاعل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بالعربية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خيل عراب ، فالمتكلم بالرفع والنصب والجر متكلّم كلام العرب وليس البناء كذلك ؛ لأنه لا يخصّ العرب دون غيرهم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أعربت معدة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عربت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من شرب اللبن ، فأصلحتها وأزلت فسادها ، فالهمزة فيه همزة السلب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عتب عليّ فأعتبته وشكا فأشكيته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مأخوذ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عروب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متحبّبة إلى زوجها بتحسّنها ، فالإعراب يجبّب الكلام إلى 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والإعراب معنى لا لفظ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هو الاختلاف على ما سبق في حدّه ، والاختلاف معنى لا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فاصل بين المعاني والفصل ، والتمييز معنى لا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الحركات تضاف إلى الإعراب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الإعراب وضمّه إعراب والشيء لا يضاف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والحرف يكونان في المبنيّ ، وقد تزول حركة المعرب بالوقف مع الحكم بإعرابه ، وقد يكون السكون إعرابا ، وهذا كلّه دليل على أنّ الإعراب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الرّفع بالضّمّة والنّصب بالفتحة والجرّ بالكسرة والجزم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أنواع الإعراب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ونصب وجر وجزم ،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ليس بإعراب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علامات الإعراب الحركات دون الحروف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دالّ على معنى عارض في الكلمة ، فكانت علامته حركة عارضة في الكلمة لما بينهما من التناسب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أيسر من الحرف وهي كافية في الدلالة على الإعراب ، وإذا حصل الغرض بالأخصر لم يصر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من جملة الصيغة الدالّة على معنى الكلمة اللازم لها ، فلو جعل الحرف دليلا على الإعراب لأدّى ذلك إلى أن يدلّ الشيء الواحد على معنيين ، وفي ذلك اشتراك ، والأصل أن يخصّ كلّ معنى بدليل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الإعراب بالحروف فلتعذّر الإعراب بالحركة ، وسترى ذلك في مواضعه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ألقاب الإعراب أربعة ضرورة إذ لا خامس لها ، وذلك أنّ الأعراض إمّا حركة وإمّا سكون ، والسكون نوع واحد والحركات ثلاث ، فمن هنا انقسمت إلى هذه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والإعراب دخل الأسماء لمسيس الحاجة إلى الفصل بين المعاني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الكلام استحسانا ؛ لأن المتكلّم يصل بعض كلامه ببعض ، وفي تسكين أواخر الكلم في الوصل كلفة فحرّك تسهيلا على المتكلم ولو كان الإعراب لحاجة الفصل وللفرق لاستغني عنه بتقديم الفاعل على المفعول ، ولكان الاتفاق في الإعراب يوجب الاتفاق في المعاني ، وليس كذلك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 والجواب عمّا قاله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السكون أسهل على المتكلّم من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لو كان ما ذكر لكان المتكلّم بالخيار إن شاء حرّك بأي حركة شاء ، وإنّ شاء سكّن ، وأما التقديم فجوابه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في كلّ مكان ألا ترى أنّ التقديم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لزوم التقديم تضييقا على المتكلّم مع حاجته إلى التسجيع وإقامة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 الإعراب مع اتّفاق المعنى وعكسه فشيء عارض جاز لضرب من التشبيه بالأصول فلا يناقض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هل الإعراب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الإعراب أتي به لمعنى لا يصح إلا في الاسم فاختص بالاسم كالتصغير وغيره من خواص الاسم ، 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الإعراب لأن الأصل دلالة الكلمة على المعنى اللازم لها والزيادة على ذلك خارجة عن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يؤتى بها لتدل على معنى عارض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الذي يدل عليه الإعراب كون الاسم فاعلا أو مفعولا أو مضافا إليه لأنه يفرق بين هذه المعاني وهذه المعاني تصح في الأسماء ولا تصح في الأفعال فعلم أنها ليست أصلا بل هي فرع محمول على الاسماء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بأن الإعراب في الفعل يفرق بين المعاني فكان أصلا كاعراب الأسماء وبيانه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ازورك فيمنعني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كان له معنى وإذا نصبت كان له معنى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شيء ويعجز عنك إذا نصبت كان له معنى وإذا رفعت كان له معنى آخر وكذلك باب الجواب بالفاء والواو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كالاسم إذا رفعت كان له معنى وإذا نصبت أو جررت كان له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إعراب الفعل فلا يتوقف عليه فهم المعنى بل المعنى يدرك بالقرائن المحققة به والإشكال يحصل فيه بالحركة التي لا يقتضيها المعنى لا بعدم الحركة ألا ترى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أزورك فيمنعني البواب لو سكنت العين لفهم المعنى ، وإنما يشكل إذا نصبتها وإنما جاء الإشكال من جهة العطف لا بالنظر إلى نفس الفعل إذ لا 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زيد في الضم والفتح والكسر والسكون فانه في كل حال يدل على الحدث والزمان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 على البناء أم العكس؟ فالمحقّقون على أنّ الإعراب سابق ؛ لأن واضع اللغة حكيم ، يعلم أنّ الكلام عند التركيب لا بدّ أن يعرض فيه لبس ، فحكمته تقتضي أن يضع الإعراب مقارنا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العرب بالكلام عاريا من الإعراب ، فلمّا عرض لهم اللبس أزالوه بالإعراب وهذا لا يليق بحكمتهم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حركات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أصل لحركات البناء ، أم بالعكس ، أم كلّ واحد منهما في موضعه أصل؟</w:t>
      </w:r>
    </w:p>
    <w:p>
      <w:pPr>
        <w:pStyle w:val="BookText"/>
        <w:rPr/>
      </w:pPr>
      <w:r>
        <w:rPr>
          <w:rFonts w:ascii="Amiri" w:hAnsi="Amiri" w:eastAsia="Amiri" w:cs="Amiri"/>
          <w:color w:val="111111"/>
          <w:sz w:val="28"/>
          <w:sz w:val="28"/>
          <w:szCs w:val="28"/>
          <w:rtl w:val="true"/>
          <w:lang w:bidi="ar-SA"/>
        </w:rPr>
        <w:t xml:space="preserve">فذهب قوم إلى الأوّل ، وعلته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حركات الإعراب دوالّ على معان حادثة بعلّة بخلاف حركات البناء وما ثبت بعلّة أصل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إلى الثاني ، وعلّته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البناء لازمة وحركة الإعراب منتقلة ، واللازم أصل للمتزلزل إذ كان أقوى منه وهذا ضعيف ؛ لأن نقل حركات الإعراب كان لمعنى ولزوم حركة البناء لغيره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الثالث ؛ لأن العرب تكلّمت بالإعراب والبناء في أول وضع الكلام ، وكلّ واحد منهما له علّة غير علّة الآخر ، فلا معنى لبناء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موضع حركة الإعراب آخر الكلمة لثلاثة أوجه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الإعراب جيء به لمعنى طارئ على الكلمة بعد تمام معناها وهو الفاعلية والمفعوليّة ، فكان موضع الدالّ عليه بعد استيفاء الصيغة الدالّة على المعنى اللازم لها وليس </w:t>
      </w:r>
    </w:p>
    <w:p>
      <w:pPr>
        <w:pStyle w:val="BookText"/>
        <w:rPr/>
      </w:pPr>
      <w:r>
        <w:rPr>
          <w:rFonts w:ascii="Amiri" w:hAnsi="Amiri" w:eastAsia="Amiri" w:cs="Amiri"/>
          <w:color w:val="111111"/>
          <w:sz w:val="28"/>
          <w:sz w:val="28"/>
          <w:szCs w:val="28"/>
          <w:rtl w:val="true"/>
          <w:lang w:bidi="ar-SA"/>
        </w:rPr>
        <w:t>كذلك لام التعريف وألف التكسير وياء التصغير ؛ لأن التعريف والتكسير والتصغير كالأوصاف اللازمة للكلمة بخلاف مدلول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الإعراب تثبت وصلا وتحذف وقفا ، وإنّما يمكن هذا في آخر الكلمة إذ هو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الكلمة لا يمكن إعرابه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الإعراب السكون والابتداء بالساكن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الكلمة متحرّك ضرورة ، وحركة الإعراب تحدث بعامل والحرف الواحد لا يحتمل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تحرّك الأوّل بحركة الإعراب فإمّا يفضي إلى اختلاط الأبنية ، ولا يمكن أن يجعل الإعراب في وسط الكلمة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الوجه الأخير في منع تحريك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يفضي إلى الجمع بين ساكنين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يفضي إلى توالي أربع متحركات في كلمة واحدة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تحرّكت الحاء إذ ليس معك ما يمكن تحريكه من الحشو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حشو الكلمة قد يكون حروفا كثيرة وتعيين واحد منها بحركة الإعراب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وألقاب الإعراب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والرفع يكون بالضمة والنصب يكون بالفتحة والجر يكون بالكسرة والجزم يكون بالسكون وما عدا ذلك يكون نائبا عنه كما نابت الواو عن الضمة في أخو والياء عن الكسرة في بني من قوله جا أخوبني نمر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ونصب وجرّ وجزم ، وألقاب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وفتحّ وكسر ووقف ، وتسمية كلّ واحد منها باسم الآخر تجوز ، وإنّما فرّقوا بينها في التسمية لافتراقها قي المعنى ، وذلك أنّ حركة الإعراب تحدث عن عامل ، وحركة البناء لا تحدث عن عامل ،</w:t>
      </w:r>
    </w:p>
    <w:p>
      <w:pPr>
        <w:pStyle w:val="BookText"/>
        <w:rPr/>
      </w:pPr>
      <w:r>
        <w:rPr>
          <w:rFonts w:ascii="Amiri" w:hAnsi="Amiri" w:eastAsia="Amiri" w:cs="Amiri"/>
          <w:color w:val="111111"/>
          <w:sz w:val="28"/>
          <w:sz w:val="28"/>
          <w:szCs w:val="28"/>
          <w:rtl w:val="true"/>
          <w:lang w:bidi="ar-SA"/>
        </w:rPr>
        <w:t>وإذا اختلفت المعاني اختلفت الأسماء الدالّة عليها ؛ ليكون كلّ اسم دالّا على معنى من غير اشتراك وهو أقرب إلى الأفهام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خصّوا الإعراب بالرفع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ويشترك في الرفع والنصب الاسم والفعل ،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يصون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العجول لن يتقن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الجرّ بالاسم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ساحة العلم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الجزم بالفعل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ينل الخير 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الرفع ضمّة مخصومة والنصب فتحة مخصومة ، وكذلك الجرّ والجزم وحركة البناء حركة مطلقة ، والواحد المخصوص من الجنس لا يسمى باسم الجنس كالواحد من الآدميين إذا أردت تعريفه علّقت عليه علما كزيد وعمرو ، ولا تسمّيه رجلا لا اشتراك الجنس في ذلك ، فضّمة الإعراب كالشخص المخصوص ، وضمة البناء كالواحد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والحركة مع الحرف لا بعده ولا قبله ، وقال قوم منهم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بعده والدليل على الأوّل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يوصف بالحركة فكانت معه كالمدّ والجهر والشدّة ونحو ذلك ، وإنما كان كذلك لأن صفة الشيء كالعرض ، والصفة العرضية لا تتقدّم الموصوف ولا تتأخر عنه إذ في ذلك قيامها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لو لم تكن مع الحرف لم تقلب الألف إذا حرّكتها همزة ، ولم تخرج النون من طرف اللسان إذا حركتها بل كنت تخرجها من الخيشوم ، وفي العدول عن ذلك دليل على أن الحركة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قال هي بعد الحرف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 لم تدغم الحرف المتحرّك فيما بعده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بينهما حاجزا وليس إلا الحركة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أشبعت الحركة نشأ منها حرف ، والحرف لا ينشأ منه حرف آخر فكذلك ما قاربه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الإدغام امتنع لتحصنّ الأوّل بتحرّكه </w:t>
      </w:r>
      <w:r>
        <w:rPr>
          <w:rStyle w:val="FootnoteAnchor"/>
          <w:rtl w:val="true"/>
        </w:rPr>
        <w:footnoteReference w:id="19"/>
      </w:r>
      <w:r>
        <w:rPr>
          <w:rFonts w:ascii="Amiri" w:hAnsi="Amiri" w:eastAsia="Amiri" w:cs="Amiri"/>
          <w:color w:val="111111"/>
          <w:sz w:val="28"/>
          <w:sz w:val="28"/>
          <w:szCs w:val="28"/>
          <w:rtl w:val="true"/>
          <w:lang w:bidi="ar-SA"/>
        </w:rPr>
        <w:t xml:space="preserve">، لا لحاجز بينهما كما يتحصّن بحركته عن القلب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الحرف عن الحركة كان لأنها تجانس الحرف الحادث فهى شرط لحدوثه وليست بعضا له ؛ ولهذا إذا حذف الحرف بقيت الحركة بحالها ، ولو كان الحادث تماما للحركة لم تبق الحركة ، ومن سمّى الحركة بعض الحرف أو حرفا صغيرا فقد تجوّز ؛ ولهذا لا يصحّ النطق بالحركة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أنّ الحركة بعض الحرف الحادث لم يمتنع أن يقارن الحرف الأوّل ، كما أنّه ينطق بالحرف المشدّد حرفا واحدا وإن كانا حرفين في التحقيق ، إلا أنّ الأوّل لمّا ضعف عن الثاني أمكن أن يصاحبه والحركة أضعف من الحرف الساكن فلم يمتنع أن يصاحب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بهذا الاختلاف مسألة أخرى ، وهي أنّ الحرف غير مجتمع من الحركات عند المحققين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أصله السكون ومحال اجتماع ساكن من 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له مخرج مخصوص والحركة لا تختصّ بمخرج ولا معنى 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يجتمع من حركتين ؛ لأن الحركة إذا أشبعت نشأ الحرف المجانس لها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الحركة ليست بعض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أشبعت الحركة نشأ منها حرف تامّ وتبقى الحركة قبله بكمالها ، فلو كان الحرف حركتين لم تبق الحركة قبل الحرف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المعرب بحقّ الأصل الاسم المتمكّن ، فأمّا الفعل المضارع ففيه اختلاف يذكر في باب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يستحقّه الاسم وهو الرفع والنصب والجرّ ؛ لأنه يقع على ثلاثة معان الفاعليّة والمفعوليّة والإضافة فخصّ كل معنى منها بإعراب يدلّ عليه ، فأمّا ما يخصّص كلّ واحد منها بما خصّ به فيذكر في بابه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يزن الأمور ؛ كأنما هو صيرف</w:t>
      </w:r>
    </w:p>
    <w:p>
      <w:pPr>
        <w:pStyle w:val="BookText"/>
        <w:rPr/>
      </w:pPr>
      <w:r>
        <w:rPr>
          <w:rFonts w:ascii="Amiri" w:hAnsi="Amiri" w:eastAsia="Amiri" w:cs="Amiri"/>
          <w:color w:val="111111"/>
          <w:sz w:val="28"/>
          <w:sz w:val="28"/>
          <w:szCs w:val="28"/>
          <w:rtl w:val="true"/>
          <w:lang w:bidi="ar-SA"/>
        </w:rPr>
        <w:t>يزن النّضار بدقّة وحساب</w:t>
      </w:r>
    </w:p>
    <w:p>
      <w:pPr>
        <w:pStyle w:val="BookText"/>
        <w:rPr/>
      </w:pPr>
      <w:r>
        <w:rPr>
          <w:rFonts w:ascii="Amiri" w:hAnsi="Amiri" w:eastAsia="Amiri" w:cs="Amiri"/>
          <w:color w:val="111111"/>
          <w:sz w:val="28"/>
          <w:sz w:val="28"/>
          <w:szCs w:val="28"/>
          <w:rtl w:val="true"/>
          <w:lang w:bidi="ar-SA"/>
        </w:rPr>
        <w:t>النصب ؛ ويدخل الاسم ، والفعل المضارع ؛ مثل ؛ إن سعيدا لن يقبل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 ؛ ويدخل الاسم فقط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الجزم الأسماء لستّة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دخل الأسماء لمعنى على ما سبق ، وقد وفت الحركات بذلك المعنى وهو الفرق بين الفاعل والمفعول والمضاف إليه وليس ثمّ معنى رابع يدلّ عليه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ليس بأصل في الإعراب ؛ لأنه سكون في الأصل ، والسكون علامة المبنيّ أصلّ في البناء بشهادة الحسّ والوجدان ، إلا أنّه جعل إعرابا فرعا فخصّ بما إعرابه فرع وهو الفعل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دخل عوضا من الجرّ في الأسماء ، فلو دخل الأسماء لجمع لها بين العوض والمعّوض</w:t>
      </w:r>
      <w:r>
        <w:rPr>
          <w:rFonts w:eastAsia="Amiri" w:cs="Amiri" w:ascii="Amiri" w:hAnsi="Amiri"/>
          <w:color w:val="111111"/>
          <w:sz w:val="28"/>
          <w:szCs w:val="28"/>
          <w:rtl w:val="true"/>
          <w:lang w:bidi="ar-SA"/>
        </w:rPr>
        <w:t xml:space="preserve">. </w:t>
      </w:r>
      <w:bookmarkStart w:id="170" w:name="pg6243_55062"/>
    </w:p>
    <w:p>
      <w:pPr>
        <w:pStyle w:val="Heading2"/>
        <w:numPr>
          <w:ilvl w:val="1"/>
          <w:numId w:val="1"/>
        </w:numPr>
        <w:rPr/>
      </w:pPr>
      <w:bookmarkStart w:id="171" w:name="__RefHeading___Toc1590519_237004111"/>
      <w:bookmarkStart w:id="172" w:name="_Toc69"/>
      <w:bookmarkEnd w:id="170"/>
      <w:bookmarkEnd w:id="171"/>
      <w:r>
        <w:rPr>
          <w:rtl w:val="true"/>
        </w:rPr>
        <w:t>باب البناء</w:t>
      </w:r>
      <w:bookmarkEnd w:id="172"/>
    </w:p>
    <w:p>
      <w:pPr>
        <w:pStyle w:val="BookText"/>
        <w:rPr/>
      </w:pPr>
      <w:r>
        <w:rPr>
          <w:rFonts w:ascii="Amiri" w:hAnsi="Amiri" w:eastAsia="Amiri" w:cs="Amiri"/>
          <w:color w:val="111111"/>
          <w:sz w:val="28"/>
          <w:sz w:val="28"/>
          <w:szCs w:val="28"/>
          <w:rtl w:val="true"/>
          <w:lang w:bidi="ar-SA"/>
        </w:rPr>
        <w:t xml:space="preserve">حدّ البناء </w:t>
      </w:r>
      <w:r>
        <w:rPr>
          <w:rStyle w:val="FootnoteAnchor"/>
          <w:rtl w:val="true"/>
        </w:rPr>
        <w:footnoteReference w:id="21"/>
      </w:r>
      <w:r>
        <w:rPr>
          <w:rFonts w:ascii="Amiri" w:hAnsi="Amiri" w:eastAsia="Amiri" w:cs="Amiri"/>
          <w:color w:val="111111"/>
          <w:sz w:val="28"/>
          <w:sz w:val="28"/>
          <w:szCs w:val="28"/>
          <w:rtl w:val="true"/>
          <w:lang w:bidi="ar-SA"/>
        </w:rPr>
        <w:t>لزوم آخر الكلمة سكونا أو حركة وهو ضدّ الإعراب والبناء بأوّل الكلمة وحشوها أشبه للزومه ، إلا أنّ آخر الكلمة إذا لزم طريقة واحدة صار كحشوها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في الأصل وضع الشيء على الشيء على وصف يثبت كبناء الحائط ، ومنه سمّي كلّ مرتفع ثابت بناء كالسّماء ، وبهذا المعنى استعمله النحويّون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البناء السكون لوجهين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ضدّ الإعراب ، والإعراب يكون بالحركات ، فضدّه يكون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زيدت على المعرب للحاجة إليها ، ولا حاجة إلى الحركة في المبنيّ إذ لا تدل على معنى</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1590521_237004111"/>
      <w:bookmarkStart w:id="174" w:name="_Toc70"/>
      <w:bookmarkEnd w:id="173"/>
      <w:r>
        <w:rPr>
          <w:rtl w:val="true"/>
        </w:rPr>
        <w:t>باب المعرب والمبنيّ</w:t>
      </w:r>
      <w:bookmarkEnd w:id="174"/>
    </w:p>
    <w:p>
      <w:pPr>
        <w:pStyle w:val="BookText"/>
        <w:rPr/>
      </w:pPr>
      <w:r>
        <w:rPr>
          <w:rFonts w:ascii="Amiri" w:hAnsi="Amiri" w:eastAsia="Amiri" w:cs="Amiri"/>
          <w:color w:val="111111"/>
          <w:sz w:val="28"/>
          <w:sz w:val="28"/>
          <w:szCs w:val="28"/>
          <w:rtl w:val="true"/>
          <w:lang w:bidi="ar-SA"/>
        </w:rPr>
        <w:t>إنّما أخرا عن الإعراب والبناء ؛ لأنّهما مشتقان منه ، إذ كان الإعراب والبناء مصدرين والمشتق منه أصل للمشتق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الكلام كلمة معربة لا معربة ولا مبنية عند المحقّقين ؛ لأن حدّ المعرب ضدّ حدّ المبني على ما سبق ، وليس بين الضّدّين هنا واسطة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تقضي بانحصار هذا المعنى في القسمين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 والمبني لان المعرب هو الذي يختلف آخره باختلاف العامل فيه لفظا أو تقديرا والمبني ما لزم آخره حركة أو سكونا وهذان ضدان لا واسطة بينهما لان الاختلاف وعدم الاختلاف يقتسمان قسيمي النفي والاثبات وليس بينهما ما ليس بمثبت ولا منفي يدل عليه ان الاضداد قد تكثر مثل البياض والحمرة والسواد ولكن لكل واحد منها حقيقة في نفسه والنفي والاثبات ليس بينهما واسطة هي ضد ينبئ عن حقيقة كالحركة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المضاف إلى ياء المتكلم ليس بمعرب إذ لو كان معربا لظهرت فيه حركة الإعراب لانه يقبل الحركة وليس بمبني إذ لا علة للبناء هنا فلزم أن ينتفي الوصفان هنا ويجب ان يعرف باسم يخصه وتلقيبه بالخصي موافق لمعناه لان الخصي معدوم فائدة الذكورية ولم يثبت له صفة الانوثية فهو في المعنى كالمضاف إلى ياء المتكلم فانه كان قبل الإضافة معربا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عرضت له الإضافة زال عنه الاعراب ولم يثبت له صفة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السليم الذكر والخصيين عرض له إزالتها ولم يصر بذلك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عما ذكروه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تارة لكن ظهور الحركة فيه مستثقل كما يستثقل على الياء في المنقوص وكما يمتنع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 ذلك من كونه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بنائه أن حركته صارت تابعة للياء فتعذر أن تكون دالة على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أشبه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أصل قبل الإضافة وصار بعد الإضافة تابعا للمضمر الذي هو فرع كما أنك تحرك الساكن لالتقاء الساكنين حركة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إذا وجدت في المعرب كانت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 هذا الفعل معربا وضمه وفتحه وكسره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تسميته خصيا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الخصي ذكر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زال عنه بعض أعضائه وحقيقة الذكورية وحكمها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قوم إلى أنّ المضاف إلى ياء المتكلّم غير مبنيّ ، إذ لا علّة فيه توجب البناء وغير معرب إذ لا يمكن ظهور الإعراب فيه مع صحّة حرف إعرابه وسمّوه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ذهبوا إليه فاسد ؛ لأنه معرب عند قوم مبنيّ عند آخرين ، وسنبين ذلك على أنّ تسميتهم 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 لأن الخصيّ ذكر حقيقة وأحكام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له وكان الأشبه بما ذهبوا إليه أن يسمّوه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خنثى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حذف ، وذلك تخفيف فيليق بالفعل لثقله ، أما الاسم فخفيف فجزمه يحذف منه التنوين والحركة ، وذلك إجحاف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في الأسماء يسقط التنوين ، وهو دليل الصرف ، والحركة التى هي دليل المعنى وليس كذلك جزم الأفعال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يحدث بعوامل لا يصحّ معناها في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تجرّ الأفعال لستّة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في الأسماء ليس بأصل ؛ إذ كان الأصل الرفع للفاعل وما حمل عليه ، والنصب للمفعول وما حمل عليه ، وأمّا الجرّ فبالحرف وما قام مقامه ، وموضع الجارّ والمجرور رفع ونصب ، فحمل الفعل على الاسم فيما هو 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محمول على الاسم في الإعراب ، فينبغي أن يحمل عليه في أضعف أحواله وعامل الرفع في الأسماء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اللفظيّ ، وضعيف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المعنويّ ، فحمل الفعل في الرفع على العامل الضعيف فارتفع الفعل لوقوعه موقع الاسم </w:t>
      </w:r>
      <w:r>
        <w:rPr>
          <w:rStyle w:val="FootnoteAnchor"/>
          <w:rtl w:val="true"/>
        </w:rPr>
        <w:footnoteReference w:id="24"/>
      </w:r>
      <w:r>
        <w:rPr>
          <w:rFonts w:ascii="Amiri" w:hAnsi="Amiri" w:eastAsia="Amiri" w:cs="Amiri"/>
          <w:color w:val="111111"/>
          <w:sz w:val="28"/>
          <w:sz w:val="28"/>
          <w:szCs w:val="28"/>
          <w:rtl w:val="true"/>
          <w:lang w:bidi="ar-SA"/>
        </w:rPr>
        <w:t>، وكذلك عامل النصب في الأسماء قويّ وهو الفعل ، وضعيف وهو الحرف ، فحمل الفعل عليه في العامل الضعيف فلم يفعل في الفعل إلّا الحرف ، وأمّا الجرّ فليس له إلا عامل واحد وهو الحرف ، وأمّا الإضافة فمقدّرة بحرف الجرّ فليس للجرّ إلا عامل واحد فلم يكن حمل الفعل عليه إذ يلزم مساواته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إعراب الفعل فرع على إعراب الاسم ، ولو أعرب بالجرّ ، وقد أعرب بالرفع والنصب لكان الفرع مساويا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دخل الأفعال وتعذّر دخوله على الأسماء لما تقدّم ، فلو جرّت الأفعال لزادت على الأسماء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يكون بالإضافة ، والإضافة توجب أن يكون المضاف إليه داخلا في المضاف معاقبا للتنوين ، وليس من قوّة التنوين أن يقع موقعه الفعل والفاعل ، وفي امتناع الإضافة إلى الأفعال أوجه يطول ذكرها ، وسنذكرها في باب الإضافة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يكون بعامل لا يصحّ معناه في الفعل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وألقاب البناء أربعة على عدّة ألقاب الإعراب ، فالضمّ في البناء كالرفع في المعرب ، والفتح كالنّصب ، والكسر كالجرّ ، والوقف كالجزم ، فأمّا ما يبنى على هذه الأشياء من الكلام فسنذكره بعد الفراغ من المعرب إن شاء الله تعالى</w:t>
      </w:r>
      <w:r>
        <w:rPr>
          <w:rFonts w:eastAsia="Amiri" w:cs="Amiri" w:ascii="Amiri" w:hAnsi="Amiri"/>
          <w:color w:val="111111"/>
          <w:sz w:val="28"/>
          <w:szCs w:val="28"/>
          <w:rtl w:val="true"/>
          <w:lang w:bidi="ar-SA"/>
        </w:rPr>
        <w:t xml:space="preserve">. </w:t>
      </w:r>
      <w:bookmarkStart w:id="175" w:name="pg6243_55068"/>
    </w:p>
    <w:p>
      <w:pPr>
        <w:pStyle w:val="Heading2"/>
        <w:numPr>
          <w:ilvl w:val="1"/>
          <w:numId w:val="1"/>
        </w:numPr>
        <w:rPr/>
      </w:pPr>
      <w:bookmarkStart w:id="176" w:name="__RefHeading___Toc1590523_237004111"/>
      <w:bookmarkStart w:id="177" w:name="_Toc71"/>
      <w:bookmarkEnd w:id="175"/>
      <w:bookmarkEnd w:id="176"/>
      <w:r>
        <w:rPr>
          <w:rtl w:val="true"/>
        </w:rPr>
        <w:t>باب الاسم الصحيح</w:t>
      </w:r>
      <w:bookmarkEnd w:id="177"/>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25"/>
      </w:r>
      <w:r>
        <w:rPr>
          <w:rFonts w:ascii="Amiri" w:hAnsi="Amiri" w:eastAsia="Amiri" w:cs="Amiri"/>
          <w:color w:val="111111"/>
          <w:sz w:val="28"/>
          <w:sz w:val="28"/>
          <w:szCs w:val="28"/>
          <w:rtl w:val="true"/>
          <w:lang w:bidi="ar-SA"/>
        </w:rPr>
        <w:t xml:space="preserve">والمعتلّ في الأسماء من صفات الأسماء المعربة المفردة ، وما كان في حكمها من جمع التكسير ولا يقال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وأين وأمس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أسماء صحيحة ، ولا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 ؛ لأن حدّ الاسم الصحيح هو الذي يتعاقب على الحرف الأخير منه حركات الإعراب الثلاث وهو أولى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ما لم يكن حرف إعرابه ألفا ولا ياء قبلها كسرة ؛ لأن المثنّى قد يكون بهذه الصفة ولا يسمّى صحيحا ولأنّ الحدّ الأوّل إثبات محض ، والثاني نفي ، والحدّ الحقيقي لا يكون نفيا ؛ لأن الحدّ الحقيقيّ ما أبان عن حقيقة المحدود والنفي لا يبين عن حقيقة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اشتقاق الصرف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حجة الأولين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معنى ينبئ عنه الاشتقاق فلم يدخل فيه ما لا يدل عليه الاشتقاق كسائر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الصرف في اللغة هو الصوت الضعيف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صرب ناب البعير وصرفت البكرة ومنه صريف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الساكنة في آخر الكلمة صوت ضعيف فيه غنة كغنة الاشياء التي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 فليس صوته مشبها لما ذكرنا لانه حركة فلم يكون صرفا كسائر الحركات ألا ترى أن الضمة والفتحة في آخر الكلمة حركة ولا تسمى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الشاعر إذا اضطر إلى صرف ما لا ينصرف جر في موضع الجر ولو كان الجر من الصرف لما أتي به من غير ضرورة إليه وذلك أن التنوين دعت الضرورة إليه لإقامة الوزن والوزن يقوم به سواء كسر ما قبله أو فتح فلما كسر حين نون علم أنه ليس من الصرف لأن المانع من الصرف قائم وموضع المخالفة لهذا المانع الحاجة إلى إقامة الوزن فيجب أن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 الألف واللام لو أضيف لكسر في موضع الجر مع وجود المانع من الصرف وذلك يدل على أن الجر سقط تبعا لسقوط التنوين بسبب مشابهة الاسم الفعل والتنوين سقط لعلة أخرى فينبغي أن يظهر الكسر الذي هو تبع لزوال ما كان سقوطه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الصرف من التصرف وهو التقلب في الجهات وبالجر يزداد تقلب الاسم في الإعراب فكان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اشتهر في عرف النحويين ان غير المنصرف ما لا يدخله الجر مع التنوين وهذا حد فيجب أن يكون الحد داخلا في المحدود والجواب عن الأول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اشتقاق الصرف مما ذكرناه لا مما ذكروا وهو أقرب إلى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تقلب الكلمة في الإعراب لو كان من الصرف لوجب أن يكون الرفع والنصب صرفا وكذلك تقلّب الفعل بالاشتقاق لا يسمى صرفا وإنما يسمى تصرفا وتصريفا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في عرف النحويين فليس بتحديد للصرف بل هو حكم ما لا ينصرف فأما ما هو حقيقة الصرف فغير ذلك ثم هو باطل بالمضاف وما فيه الألف واللام فان تقلبه أكثر ولا يسمى منصرفا والله أعلم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صريف الناب والبكرة والقلم ، وهو الصوت الذي يكون من هذه الأشياء وعلى هذا يكون الصرف هو التنوين وحده ؛ لأنه صوت يلحق آخر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صرفت الشيء ، وصرّفته إذا ردّدته وقلّبته في الجهات ، وعلى هذا يكون الجرّ من الصرف إذ به يزيد تقليب الكلمة والأوّل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النحويّون في الصرف ، فمذهب المحقّقين أنّه التنوين وحده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الجرّ مع التنوين ، والدليل على الأوّل من أربعة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مطابق لاشتقاق اسم الصرف على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الذي لا ينصرف يدخله الجرّ مع الألف واللام والإضافة مع وجود العلّة المانعة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إذا اضطر إلى تنوين المرفوع والمنصوب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 للضرورة ولا جرّ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اضطر إلى التنوين في الجرّ جرّ ونوّن ، ولو كان الجرّ من الصرف لفتح ونوّن ؛ لأن ضرورته لا تدعو إلى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الصرف من التصريف وهو التقليب والجرّ زيادة تغيير في الاسم فكان من الصرف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منع منه هذا الاسم لشبهه بالفعل لكونه من خصائص الأسماء والجرّ بهذه الصفة فيكون من جملة الصرف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الأوّل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لو صحّ لم يكن التنوين من الصرف ؛ لأنه ليس من وجوه تقليب الكلمة بل هو تابع لما هو تقليب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والنصب تقليب ، وليس من الصرف ، وأما الثاني فلا يصحّ أيضا ؛ لأن الألف اللام وغيرها من خصائص الاسم لا تمّسى صرفا ، وكذلك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زادوا التنوين في المنصرف دون غيره من الحروف ؛ لأن حروف المدّ تعدّدت زيادتها لما فيها من الثقل وما يلحقها من التغيير بحسب ما قبلها من الحركات والنون أشبه بحروف المدّ لما فيها من الغنّة ويؤمن فيها ما خيف من حروف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وحقيقته نون ساكنة تزاد في آخر الاسم المعرب ويثبت في الوصل دون الوقف ، وإنّما سميّ تنوينا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حادث بفعل الناطق به ، وليس من سنخ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فرّقوا بين النون الثابتة وصلا ووقفا وبين هذه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علّة زيادة التنوين </w:t>
      </w:r>
      <w:r>
        <w:rPr>
          <w:rStyle w:val="FootnoteAnchor"/>
          <w:rtl w:val="true"/>
        </w:rPr>
        <w:footnoteReference w:id="27"/>
      </w:r>
      <w:r>
        <w:rPr>
          <w:rFonts w:ascii="Amiri" w:hAnsi="Amiri" w:eastAsia="Amiri" w:cs="Amiri"/>
          <w:color w:val="111111"/>
          <w:sz w:val="28"/>
          <w:sz w:val="28"/>
          <w:szCs w:val="28"/>
          <w:rtl w:val="true"/>
          <w:lang w:bidi="ar-SA"/>
        </w:rPr>
        <w:t xml:space="preserve">على 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زيد علامة على خفّة الاسم وتمكّنه في باب الاسمّية وهو قول سيبويه ، وذلك أنّ ما يشبه الفعل من الأسماء يثقل ولا يحتمل الزيادة ، وما يشبه الحرف يبنى وما عري من شبههما يأتي على خفّته ، فالزيادة عليه تشعر بذلك إذ الثقيل لا يثقّل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المنصرف وغير المنصرف وهو قول الفرّاء وهذا يرجع إلى قول سيبويه إلا أنّ العبارة مضطربة ؛ لأن معناها أنّ النون فرّق بها بين ما ينوّن وبين ما لا ينون وذا تعليل الشيء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التنوين فرّق به بين الاسم والفعل ، وهذا فاسد لوجهين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ينصرف اسم ومع هذا لا ينوّن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الفوراق بين الاسم والفعل كثيرة كالألف واللام وحروف الجرّ والإضافة فلم يحتج إلى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المفرد والمضاف ، وهذا أيضا فاسد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المنصرف يكون مفردا ولا 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 مفارق للمضاف ؛ لأنه يصح السكوت عليه والمضاف إليه كجزء من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 الألف واللام مفرد ولا 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والمستحق للتنوين الاسم النكرة المذكّر ؛ لأن الغرض من زيادة التنوين التنبيه على خفة الاسم وأخفّ الاسم النكرة ، المذكر فأما الاسم العلم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والنكرة المؤنثة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فدخلها التنوين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أشبها الفعل من وجه واحد ، والاسم أصل للفعل ومشابهة الفرع للأصل من وجه واحد ضعيفة فلا تجذبه إلى حكمه بل غاية ما فيه أن يصير الوجه الواحد من الشبه معارضا بأصل الاسم إلا أنّه لا يرجّح الفعل عليه حتّى يلحق الاسم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العلم بالوضع فأمّا اللفظ فمثل لفظ النكرة ؛ ولهذا يتنكر العلم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وزيد آخر ، وليس كذلك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متوسّط بين ما أشبه الفعل من وجهين وبين ما لم يشبه البتّة وإلحاقه بما لم يشبه الفعل أولى ؛ لأنه أصل للأفعال وإلحاق الفروع بالأصول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يجتمع التنوين والألف واللام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ثقل بالألف واللام فلم يحتمل زيادة أخرى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يعرّف الاسم فيصير متناولا لشي بعينه فيثقل بذلك بخلاف النكرة فإنها أخف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بهذا الكلام بيان خفّة النكرة وثقل الفعل </w:t>
      </w:r>
      <w:r>
        <w:rPr>
          <w:rStyle w:val="FootnoteAnchor"/>
          <w:rtl w:val="true"/>
        </w:rPr>
        <w:footnoteReference w:id="28"/>
      </w:r>
      <w:r>
        <w:rPr>
          <w:rFonts w:ascii="Amiri" w:hAnsi="Amiri" w:eastAsia="Amiri" w:cs="Amiri"/>
          <w:color w:val="111111"/>
          <w:sz w:val="28"/>
          <w:sz w:val="28"/>
          <w:szCs w:val="28"/>
          <w:rtl w:val="true"/>
          <w:lang w:bidi="ar-SA"/>
        </w:rPr>
        <w:t xml:space="preserve">أمّا النكرة فإنها أخف إذا كان مدلولها معنى واحدا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والسامع يدرك معنى هذا اللفظ بغير فكرة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الأعلام فيتناول واحدا معيّنا يقع فيه الأشتراك فيحتاج إلى فواصل تميّزه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ثقل الفعل فظاهر ، وذلك أنّ لفظه يلزمه الفاعل والمفاعيل من الظرفين وغيرهما والمصدر والحال ، ويدلّ على حدث وزمان ويتصرّف تصرّفا تختلف به المعاني بخلاف الاسم ؛ فإنّه لا يدلّ إلا على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يجتمع التنوين والإضافة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في الأصل دليل التنكير والإضافة تعرّف أو تخصّص فلم يجمع بينهما لتنافي معنييهما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التنوين جعل دليلا على انتهاء الاسم والمضاف إليه من تمام المضاف ، فلو نوّن الأوّل لكان كإلحاق التنوين قبل منتهى الاسم 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يؤذن بالانفصال والإضافة تؤذن بالاتّصال فلم يجتمعا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غير المنصرف يستوفى بجميع أحكامه في باب ما لا ينصرف إن شاء الله</w:t>
      </w:r>
      <w:r>
        <w:rPr>
          <w:rFonts w:eastAsia="Amiri" w:cs="Amiri" w:ascii="Amiri" w:hAnsi="Amiri"/>
          <w:color w:val="111111"/>
          <w:sz w:val="28"/>
          <w:szCs w:val="28"/>
          <w:rtl w:val="true"/>
          <w:lang w:bidi="ar-SA"/>
        </w:rPr>
        <w:t xml:space="preserve">. </w:t>
      </w:r>
      <w:bookmarkStart w:id="178" w:name="pg6243_55078"/>
    </w:p>
    <w:p>
      <w:pPr>
        <w:pStyle w:val="Heading2"/>
        <w:numPr>
          <w:ilvl w:val="1"/>
          <w:numId w:val="1"/>
        </w:numPr>
        <w:rPr/>
      </w:pPr>
      <w:bookmarkStart w:id="179" w:name="__RefHeading___Toc1590525_237004111"/>
      <w:bookmarkStart w:id="180" w:name="_Toc72"/>
      <w:bookmarkEnd w:id="178"/>
      <w:bookmarkEnd w:id="179"/>
      <w:r>
        <w:rPr>
          <w:rtl w:val="true"/>
        </w:rPr>
        <w:t>باب الاسم المعتلّ</w:t>
      </w:r>
      <w:bookmarkEnd w:id="180"/>
    </w:p>
    <w:p>
      <w:pPr>
        <w:pStyle w:val="BookText"/>
        <w:rPr/>
      </w:pPr>
      <w:r>
        <w:rPr>
          <w:rFonts w:ascii="Amiri" w:hAnsi="Amiri" w:eastAsia="Amiri" w:cs="Amiri"/>
          <w:color w:val="111111"/>
          <w:sz w:val="28"/>
          <w:sz w:val="28"/>
          <w:szCs w:val="28"/>
          <w:rtl w:val="true"/>
          <w:lang w:bidi="ar-SA"/>
        </w:rPr>
        <w:t xml:space="preserve">الاسم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آخره ألف أو ياء قبلها كسرة ، وسمّي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حرف إعرابه حرف علّة ، وحروف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والواو والياء ، غير أنّ الواو المضموم ما قبلها لم تقع في آخر الاسم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سميت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حروف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العلّة هي المعنى المغيّر للشيء ، وهذه الحروف يكثر تغييرها ووصف الاسم بكماله بالاعتلال وإن كان حرف العلّة جزءا منه كما وصف بالإعراب وهو في حرف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التصريفيين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معتلّ اللام كما يقال معتلّ الفاء ومعتلّ العين ، ولم يحتج النحويّ إلى ذلك ؛ لأن عنايته بالإعراب والبناء الواقعين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والمنقوص </w:t>
      </w:r>
      <w:r>
        <w:rPr>
          <w:rStyle w:val="FootnoteAnchor"/>
          <w:rtl w:val="true"/>
        </w:rPr>
        <w:footnoteReference w:id="29"/>
      </w:r>
      <w:r>
        <w:rPr>
          <w:rFonts w:ascii="Amiri" w:hAnsi="Amiri" w:eastAsia="Amiri" w:cs="Amiri"/>
          <w:color w:val="111111"/>
          <w:sz w:val="28"/>
          <w:sz w:val="28"/>
          <w:szCs w:val="28"/>
          <w:rtl w:val="true"/>
          <w:lang w:bidi="ar-SA"/>
        </w:rPr>
        <w:t xml:space="preserve">ما كان آخره ياء قبلها كسرة ، ولا حاجة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خفيفة ؛ لأن الياء المشدّدة ياءان الأولى منهما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نقص في إعرابه الضمّ والكسر وبقي له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تضم الياء ههنا ولم تكسر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الياء مقدّرة بكسرتين ؛ فإذا كانت قبلها كسرة ضممتها أو كسرتها جمعت بين أربع حركات مستثقلة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الياء خفيّة وتحريكها تكلّف لإبانتها بما هو أضعف منها ، وذلك شاق ؛ ولهذا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أو كسرها كالكتابة في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احتملت الفتحة لخفّتها ؛ لأنها بعض الألف ، والألف أخفّ حروف المدّ ، وبعض الأخفّ في غاية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لصحّت الواو والياء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لانفتاحهما؟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هناك لازمة بخلاف فتحة المنصوب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لام الكلمة واوا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سكنت وانكسر ما قبلها فانقلبت ياء ؛ فإذا نصبت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غازيا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تعد الواو لئلّا يختلف حكمها في اسم واحد لأمر عارض وهذا أقرب من حملهم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ونعد وتعد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الحذف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المنقوص منصرفا حذفت ياؤه الساكنة وبقي التنوين ؛ لأنّهما ساكنان والجميع بينهما متعذّر ، وتحريك الياء لا يجوز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المهروب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تحريك أوّل الساكنين في كلمة واحدة ، وذلك لا يجوز لما نبيّنه في باب المبنيّات وتحريك التنوين يثقله فيتعين الحذف ، وحذف الياء أولى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حذف أوّل الساكنين في كلمة واحدة هو القياس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 ولم يبع ، لا سيما ، والياء من حروف العلّة والنون حرف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الياء على حذفها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دخل لمعنى فحذفه يخلّ له بخلاف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ضرورة الشعر ضمّ الياء وكسرها في الرفع والجرّ على الأصل ، وقد سكنت الياء أيضا في الشعر من المنصوب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أحسن الضرورة وإذ كان تحريكها ثقيلا بكلّ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المقصور </w:t>
      </w:r>
      <w:r>
        <w:rPr>
          <w:rStyle w:val="FootnoteAnchor"/>
          <w:rtl w:val="true"/>
        </w:rPr>
        <w:footnoteReference w:id="30"/>
      </w:r>
      <w:r>
        <w:rPr>
          <w:rFonts w:ascii="Amiri" w:hAnsi="Amiri" w:eastAsia="Amiri" w:cs="Amiri"/>
          <w:color w:val="111111"/>
          <w:sz w:val="28"/>
          <w:sz w:val="28"/>
          <w:szCs w:val="28"/>
          <w:rtl w:val="true"/>
          <w:lang w:bidi="ar-SA"/>
        </w:rPr>
        <w:t xml:space="preserve">فكلّ اسم آخره ألف وهذا يدخل فيه المذكّر والمؤّنث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حرف إعرابه ألف ، ولا تحتاج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مفردة ؛ إذ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ذلك </w:t>
      </w:r>
      <w:r>
        <w:rPr>
          <w:rStyle w:val="FootnoteAnchor"/>
          <w:rtl w:val="true"/>
        </w:rPr>
        <w:footnoteReference w:id="3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محذوف الفاء أي أوّل الكلمة كما إذا سمّيت بمضارع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فاؤه فلو حذفت لامه لكان إجحافا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محذوف العين أي وسط الكلمة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حركة عينه وهي الهمزة إلى الرّاء ، ثمّ حذفت للتّخفيف ، وأعلّ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قاضي بياء ساكنة وتنوين ساكن فحذفنا الياء الساكنة للتخلص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حذف الياء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منصوبا منوّنا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 منوّن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مرفوعا أو مجرورا جاز إثبات يائه وحذفها ، ولكنّ الأرجح في المنوّن الحذف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دُونِهِ مِنْ 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في غير المنوّن الإثبات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بالحذف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قصرته ، أي حبسته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قصيرة ومقصورة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محبوسة في خدرها ، ومنه قول كثيّر </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الّتي حبّبت كلّ قصيرة</w:t>
      </w:r>
    </w:p>
    <w:p>
      <w:pPr>
        <w:pStyle w:val="BookText"/>
        <w:rPr/>
      </w:pPr>
      <w:r>
        <w:rPr>
          <w:rFonts w:ascii="Amiri" w:hAnsi="Amiri" w:eastAsia="Amiri" w:cs="Amiri"/>
          <w:color w:val="111111"/>
          <w:sz w:val="28"/>
          <w:sz w:val="28"/>
          <w:szCs w:val="28"/>
          <w:rtl w:val="true"/>
          <w:lang w:bidi="ar-SA"/>
        </w:rPr>
        <w:t>إليّ وما يدري بذاك القصائر</w:t>
      </w:r>
    </w:p>
    <w:p>
      <w:pPr>
        <w:pStyle w:val="BookText"/>
        <w:rPr/>
      </w:pPr>
      <w:r>
        <w:rPr>
          <w:rFonts w:ascii="Amiri" w:hAnsi="Amiri" w:eastAsia="Amiri" w:cs="Amiri"/>
          <w:color w:val="111111"/>
          <w:sz w:val="28"/>
          <w:sz w:val="28"/>
          <w:szCs w:val="28"/>
          <w:rtl w:val="true"/>
          <w:lang w:bidi="ar-SA"/>
        </w:rPr>
        <w:t>عنيت قصيرات الحجال ولم أرد</w:t>
      </w:r>
    </w:p>
    <w:p>
      <w:pPr>
        <w:pStyle w:val="BookText"/>
        <w:rPr/>
      </w:pPr>
      <w:r>
        <w:rPr>
          <w:rFonts w:ascii="IRNazanin" w:hAnsi="IRNazanin" w:eastAsia="IRNazanin"/>
          <w:color w:val="111111"/>
          <w:sz w:val="28"/>
          <w:sz w:val="28"/>
          <w:szCs w:val="28"/>
          <w:rtl w:val="true"/>
          <w:lang w:bidi="fa-IR"/>
        </w:rPr>
        <w:t>قصار الخطا شرّ النساء البحاتر</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تسميته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الإعراب قصر فيه </w:t>
      </w:r>
      <w:r>
        <w:rPr>
          <w:rStyle w:val="FootnoteAnchor"/>
          <w:rtl w:val="true"/>
        </w:rPr>
        <w:footnoteReference w:id="33"/>
      </w:r>
      <w:r>
        <w:rPr>
          <w:rFonts w:ascii="Amiri" w:hAnsi="Amiri" w:eastAsia="Amiri" w:cs="Amiri"/>
          <w:color w:val="111111"/>
          <w:sz w:val="28"/>
          <w:sz w:val="28"/>
          <w:szCs w:val="28"/>
          <w:rtl w:val="true"/>
          <w:lang w:bidi="ar-SA"/>
        </w:rPr>
        <w:t>فيكون تقديره المقصور فيه الإعراب ، ثم حذف وجعل اسما للاسم الذي هذه صفته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قصر عن الإعراب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عن ظهور الإعراب في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صوت الألف المفردة أقصر من صوتها إذا وقعت بعدها همزة ، فكان صوتها محبوسا عن صوت الألف التي بعدها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نقيض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تظهر في الألف الحركة ؛ لأنها هوائية تجري مع النّفس لا اعتماد لها في الفم والحركة تمنع الحرف من الجري وتقطعه عن استطاعته فلم تجتمعا ؛ ولهذا إذا حرّكت الألف انقلبت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نوّن المقصور حذفت ألفه لسكونها وسكون التنوين بعدها ، والعله في ذلك كالعلّة في حذف الياء من المنقوص ،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التأنيث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حبلى وبشرى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لها في الحركة ولا يمكن تقدير الحركة عليها تقديرا يمكن تحقيقة ؛ لأنها غير منقلبة عن حرف يتحرّك ، ولكن لمّا وقعت خبرا جعلت إعراب إذ كانت في موضع 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 ورحى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موضع الهمزة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والممدود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والعادم النظير ذا قصر وذا</w:t>
      </w:r>
    </w:p>
    <w:p>
      <w:pPr>
        <w:pStyle w:val="BookText"/>
        <w:rPr/>
      </w:pPr>
      <w:r>
        <w:rPr>
          <w:rFonts w:ascii="Amiri" w:hAnsi="Amiri" w:eastAsia="Amiri" w:cs="Amiri"/>
          <w:color w:val="111111"/>
          <w:sz w:val="28"/>
          <w:sz w:val="28"/>
          <w:szCs w:val="28"/>
          <w:rtl w:val="true"/>
          <w:lang w:bidi="ar-SA"/>
        </w:rPr>
        <w:t>مد بنقل كالحجا وكالحذا</w:t>
      </w:r>
    </w:p>
    <w:p>
      <w:pPr>
        <w:pStyle w:val="BookText"/>
        <w:rPr/>
      </w:pPr>
      <w:r>
        <w:rPr>
          <w:rFonts w:ascii="Amiri" w:hAnsi="Amiri" w:eastAsia="Amiri" w:cs="Amiri"/>
          <w:color w:val="111111"/>
          <w:sz w:val="28"/>
          <w:sz w:val="28"/>
          <w:szCs w:val="28"/>
          <w:rtl w:val="true"/>
          <w:lang w:bidi="ar-SA"/>
        </w:rPr>
        <w:t>هذا هو القسم الثاني وهو المقصور السماعي والممدود السماعي ، وضابطهما أن ما ليس له نظير اطرد فتح ما قبل آخره فقصره موقوف على السماع وما ليس له نظير الهرد زيادة ألف قبل آخره فمده مقصور على السماع ، فمن المقصور السماعي الفتى واحد الفتيان والحجا العقل والثري التراب والسنا الضوء ، ومن الممدود السماعي الفتاء حداثة السن والسناء الشرف والثراء كثرة المال والحذاء 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وقصر ذى المد اضطرارا مجمع</w:t>
      </w:r>
    </w:p>
    <w:p>
      <w:pPr>
        <w:pStyle w:val="BookText"/>
        <w:rPr/>
      </w:pPr>
      <w:r>
        <w:rPr>
          <w:rFonts w:ascii="Amiri" w:hAnsi="Amiri" w:eastAsia="Amiri" w:cs="Amiri"/>
          <w:color w:val="111111"/>
          <w:sz w:val="28"/>
          <w:sz w:val="28"/>
          <w:szCs w:val="28"/>
          <w:rtl w:val="true"/>
          <w:lang w:bidi="ar-SA"/>
        </w:rPr>
        <w:t>عليه والعكس بخلف يقع</w:t>
      </w:r>
    </w:p>
    <w:p>
      <w:pPr>
        <w:pStyle w:val="BookText"/>
        <w:rPr/>
      </w:pPr>
      <w:r>
        <w:rPr>
          <w:rFonts w:ascii="Amiri" w:hAnsi="Amiri" w:eastAsia="Amiri" w:cs="Amiri"/>
          <w:color w:val="111111"/>
          <w:sz w:val="28"/>
          <w:sz w:val="28"/>
          <w:szCs w:val="28"/>
          <w:rtl w:val="true"/>
          <w:lang w:bidi="ar-SA"/>
        </w:rPr>
        <w:t>لا خلاف بين البصريين والكوفيين في جواز قصر الممدود للضرورة ، واختلف في جواز مد القصور فذهب البصريون إلى المنع وذهب الكوفيون إلى الجواز</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متصرّف بوجوه الإعراب ؛ لأن حرف إعرابه همزة وهي حرف صحيح يثبت في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سكن ما قبل الياء جرت بوجوه الإعراب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المنقوص منع من ضم الياء وكسرها للثقل الحاصل بحركتها وحركة ما قبلها ، وقد زال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سكنت الياء لجمعت بين 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قبل الياء إذا سكّن أشبه الحرف الموقوف عليه في سكونه فتكون الياء كالحرف المبدوء به والابتداء بالساكن ممتنع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المشدّدة ياءان ؛ الأولى منها ساكنة فيصير كظبي ولحي</w:t>
      </w:r>
      <w:r>
        <w:rPr>
          <w:rFonts w:eastAsia="Amiri" w:cs="Amiri" w:ascii="Amiri" w:hAnsi="Amiri"/>
          <w:color w:val="111111"/>
          <w:sz w:val="28"/>
          <w:szCs w:val="28"/>
          <w:rtl w:val="true"/>
          <w:lang w:bidi="ar-SA"/>
        </w:rPr>
        <w:t xml:space="preserve">. </w:t>
      </w:r>
      <w:bookmarkStart w:id="181" w:name="pg6243_55087"/>
    </w:p>
    <w:p>
      <w:pPr>
        <w:pStyle w:val="Heading2"/>
        <w:numPr>
          <w:ilvl w:val="1"/>
          <w:numId w:val="1"/>
        </w:numPr>
        <w:rPr/>
      </w:pPr>
      <w:bookmarkStart w:id="182" w:name="__RefHeading___Toc1590527_237004111"/>
      <w:bookmarkStart w:id="183" w:name="_Toc73"/>
      <w:bookmarkEnd w:id="181"/>
      <w:bookmarkEnd w:id="182"/>
      <w:r>
        <w:rPr>
          <w:rtl w:val="true"/>
        </w:rPr>
        <w:t>باب الأسماء الستة</w:t>
      </w:r>
      <w:bookmarkEnd w:id="183"/>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 وأخ وحم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محذوفات اللامات ولامها واو في الأصل ، وسنرى ذلك في التصريف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لغة أخرى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وأخا وحما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 فأمّا في الإضافة فاللغة الجيّدة ردّ اللام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وأبو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لغة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اللام مع الإضافة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 وأب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فوك فأصله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الهاء اعتباطا وأبدل من الواو ميم ؛ لأنّهم لو أبقوها لتحرّكت في الإعراب فانقلبت ألفا وحذفت بالتنوين وبقي الاسم المعرب على حرف واحد والميم تشبه الواو وتحتمل الحركة ؛ فإذا أضفته رددت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فمحذوفة اللام ، وهل هي واو أو ياء؟ فيه خلاف يذكر في التصريف ، 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تستعمل إلا مضافة إلى جنس ؛ لأن الغرض منها التوصّل إلى الوصف بالأجناس إذ كان يتعذّر الوصف بها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مال ولا طول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مال وذو طول ، وههنا لم يجز إضافتها إلى المضمر ؛ لأنه ليس بجنس وما جاء من ذلك فشاذ أو من كلام المحدثين ، وإنّما عدلوا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بمعناها ؛ لأن صاحبا تضاف إلى الجنس والعلم وغير ذلك ، فخصّصوا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الجنس لما ذكرناه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وإذا لم يكن ذو بمعنى صاحب كان بمعنى الذي وكان مبنيّا على سكون الواو تقول جاءني ذو قام ورأيت ذو قام ومررت بذو قام وهي لغة طييء على أن منهم من يجريها مجرى التي بمعنى صاحب فيعربها بالواو والألف والياء فيقول جاءني ذو قام ورأيت ذا قام ومررت بذي قام إلا أن ذلك شاذ والمشهور ما قدّمناه وسمع من كلامهم لا وذو في السماء عرشه فذو موصولة بمعنى الذي وما بعدها صلة فلو كانت معربة لجرّت بواو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والخمسة الباقية شرطها أن تكون مضافة إلى غير ياء المتكلم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وَأَبُونا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إِلى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الأب في الآية الأولى مرفوعا بالابتداء وفي الآية الثانية منصوبا بإنّ وفي الآية الثالثة مخفوضا بإلى وهو في جميع ذلك مضاف إلى غير الياء فلهذا أعرب بالواو والألف والياء وكذلك القول في الباقي ، ولو أضيفت هذه الأسماء إلى ياء المتكلم كسرت أواخرها لمناسبة الياء وكان إعرابها بحركات مقدّرة قبل الياء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الأسماء معربة في حال الإضافة ولها حروف إعراب ، واختلف الناس في ذلك ، فذهب سيبويه إلى أنّ حروف العلّة فيها حروف إعراب والإعراب مقدّر فيها واختلف أصحابه في الحركات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الرفع واو مضمومة لكن نقلت الضمّة إلى الحرف الذي قبلها ففي هذا نقل فقط ، وفي النصب تحرّكت الواو وانفتح ما قبلها فانقلبت ألفا ففيها قلب فقط ، وفي الجرّ تنقل كسرة الواو إلى ما قبلها فقلبت لسكونها وكسر ما قبلها ياء ففيها هنا نقل وقلب وهذا ضعيف ؛ لأنه يؤدّي إلى أن تكون الحركة المنقولة حركة إعراب ، فيكون الإعراب في وسط الكلمة ولا يصحّ تقدير الإعراب في حروف العلّة على قوله ؛ لأن المنقول ملفوظ به فلا حاجة إلى تقدير إعراب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شيء بل حركات ما قبلها حروف العلّة تابعة لها تنبيها على أنّ هذه الأسماء قبل الإضافة إعرابها في عيناتها وأن ردّ اللام عارض في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حروف العلّة هنا حروف الإعراب لا إعراب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معرب أن يكون له حرف إعراب وأن يعرب بالحركة لا بالحرف ، وقد أمكن ذلك هنا إلا أنّ الحركة امتنع ظهورها لثقلها على حروف العلّة كما كان ذلك في المنقوص والمقصور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الأسماء معربة في الإفراد على ما ذكرنا فكانت في الإضافة كذلك كغيرها من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لو كانت إعرابا لما اختلّت الكلمة بحذفها كما لا تختلّ الكلمة الصحيحة بحذف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الأسماء لو خرجت على أصلها من قلبها ألفات لكانت حروف إعراب والحركة مقدّرة فيها فكذلك لمّا ردّت في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هي زوائد دوالّ على الإعراب كالحركات وهذا لا يصحّ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الذي يدلّ عليه لا يصحّ أن يكون فيها إذ كانت زوائد على المعرب كزيادة الحركة ، ولا يصحّ أن يكون في غيرها لتراخيها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زوائد لكان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 وذو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معربا على حرف واحد وذا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انقلابها هو الإعراب ، وهو فاسد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لا انقلاب فيه مع أنه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الانقلاب لو كان إعرابا لاكتفى بانقلاب واحد كما قال في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الانقلاب في المقصور ليس بإعراب فكذلك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ناشئة عن إشباع الحركات والإعراب قبلها كما كانت في الأفراد ، وهذا فاسد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الإشباع على هذا من أحكام ضرورة الشعر دون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حدث للإشباع يسوغ حذفه ، وحذف هذه الحروف غير جائز في اللغة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يفضي إلى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 وذو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معربا على حرف واحد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معربة من مكانين فالضمّة والواو إعراب فكذلك الآخران ، وهذا فاسد لثلاثة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دخل الكلام ليفصل بين المعاني ، وذلك يحصل بإعراب واحد فلا حاجة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لا نظير له ولا يصحّ قياسه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الحركات هنا تابعة لحروف العلّة وهذا يثبت الحركة في الوقف مع أنّ الإعراب يحذف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حرفان ويؤدي قوله إلى أن يكون الإعراب في جميع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قطرب وأبو إسحق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إعراب كالحركة ، وقد أفسدنا ذلك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وجماعة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حروف إعراب دوالّ على الإعراب فجمعوا بين قول الأخفش وقول سيبويه ، إلا أنّهم لم يقدّروا فيها إعرابا وهذا مذهب مستقيم كما في التثنية والجمع ، ومذهب سيبويه أقوى لخروجه على القياس وموافقته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أضفت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وأخا وحما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ياء المتكلّم كانت بياء ساكنة مخفّفة ، وفي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يعيدوا المحذوف هنا لئلّا يفضي إلى ياء مشدّدة قبلها كسرة مع كثرة استعمال هذه الأسماء فحذفوها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هنا مبني وهذه الحروف دوالّ على الإعراب وقائمة مقامه فلم يجتمعا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فيه المحذوف لئلّا يبقى على حرف واحد وكان يشبه حرف الجرّ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أعربت هذه الأسماء بالحروف ؛ لأنها مفردة تحتاج في قياس التثنية والجمع إليها إذ كانت التثنية والجمع معربة بالحروف ضرورة وهي فروع والأسماء المفردة أصول ، فجعلوا ضربا من المفردات معربا بالحروف ليؤنس ذلك بالتثنية والجمع ، وإنّما اختاروا من المفردات هذه الأسماء ؛ لأنها تلزمها الإضافة في المعنى إذ لا أب إلا وله ابن ، وكذلك باقيها ولزوم الإضافة لها يشبهها بالتثنية إذ كان كلّ واحد منهما أكثر من اسم واحد</w:t>
      </w:r>
      <w:r>
        <w:rPr>
          <w:rFonts w:eastAsia="Amiri" w:cs="Amiri" w:ascii="Amiri" w:hAnsi="Amiri"/>
          <w:color w:val="111111"/>
          <w:sz w:val="28"/>
          <w:szCs w:val="28"/>
          <w:rtl w:val="true"/>
          <w:lang w:bidi="ar-SA"/>
        </w:rPr>
        <w:t xml:space="preserve">. </w:t>
      </w:r>
      <w:bookmarkStart w:id="184" w:name="pg6243_55095"/>
    </w:p>
    <w:p>
      <w:pPr>
        <w:pStyle w:val="Heading2"/>
        <w:numPr>
          <w:ilvl w:val="1"/>
          <w:numId w:val="1"/>
        </w:numPr>
        <w:rPr/>
      </w:pPr>
      <w:bookmarkStart w:id="185" w:name="__RefHeading___Toc1590529_237004111"/>
      <w:bookmarkStart w:id="186" w:name="_Toc74"/>
      <w:bookmarkEnd w:id="184"/>
      <w:bookmarkEnd w:id="185"/>
      <w:r>
        <w:rPr>
          <w:rtl w:val="true"/>
        </w:rPr>
        <w:t>باب التثنية والجمع</w:t>
      </w:r>
      <w:bookmarkEnd w:id="186"/>
    </w:p>
    <w:p>
      <w:pPr>
        <w:pStyle w:val="BookText"/>
        <w:rPr/>
      </w:pPr>
      <w:r>
        <w:rPr>
          <w:rFonts w:ascii="Amiri" w:hAnsi="Amiri" w:eastAsia="Amiri" w:cs="Amiri"/>
          <w:color w:val="111111"/>
          <w:sz w:val="28"/>
          <w:sz w:val="28"/>
          <w:szCs w:val="28"/>
          <w:rtl w:val="true"/>
          <w:lang w:bidi="ar-SA"/>
        </w:rPr>
        <w:t xml:space="preserve">أصل التثنية العطف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 العود إذا عطفته ، وكان الأصل أن يعطف اسم على اسم ، وقد جاء من ذلك في الشعر كثير لكنهم اكتفوا باسم واحد وحرف وجعلوه عوضا من الأسماء المعطوفة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زادوا الحرف دون الحركة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كانت في آخر الواحد إعرابا ، فلو أبقوها لم يكن على التثنية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المعطوف مساو للمعطوف عليه فكما كان الأوّل حروفا كان الدليل عليه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تثنّ الأفعال الخمسة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وتنصب وتجزم بحذفها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جازم ومجزوم ، والثاني ناصب ومنصوب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الفعل جنس يقع بلفظه على كل أنواعه ، والغرض من التثنية تعدّد المسمّيات والجنس لا 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وضع دليلا على الحدث والزمان ، فلو ثنّي لدلّ على حدثين وزمانين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لا بدّ له من فاعل فيكون جملة وتثنية الجمل محال ؛ ولهذا لا يثنّى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ذرّى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لو ثنيّ لكنت تقول في رجل واحد قام مرتين أو مرارا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عطف في الأصل استغني فيها بالحروف عن المعطوف فيفضي ذلك إلى أنّ يقوم حرف التثنية مقام الفعل والفاعل ، وذلك الفعل دالّ على حدث وزمان ، وليس في لفظ حرف التثنية دلالة على أكثر من الكّميّة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تثن الحروف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نائبة عن الأفعال ، وإذا تعذّر ذلك في الأصل ففي النائب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جنس واحد كالفعل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الحرف في غيره ، فلو ثنّيت الحرف لأثبت له معنيين فيما معناه فيه ، وذلك ممتنع ؛ لأن معنى الحرف غير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تنكّرت معرفته أو تعرّفت نكرته صحّت تثنيته ؛ لأن أصل المثنىّ العطف ، وإذا استوى لفظ الاسمين وقع الاشتراك بينهما فصارا نكرتين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يدخل الألف واللام على المثّنى ، وإن كان معرفة قبل 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فليس بتثنية صناعيّة ؛ لأنه لا يتمّ إلا بالصلة والتثنية الصناعيّة لا تكون إلا بعد تمام الاسم ، وإنما هي صيغة للدلالة على التثنية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المضمر والمضمر لا يثنّى بل يصاغ منه لفظ يدلّ على الاثنين ،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ومن هنا بقي على تعريفه بعد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تثنية الجمل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ذوا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اللذان يقال لكلّ واحد منهما تأبّط شرا لما تقدّم من استحالة تثنية الجملة ، وكذلك الأصوات والعلم المضاف إلى اللقب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قطنة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مجاز التثنية 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حتف أنفيه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منخريه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يؤامر نفسيه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تأمره بأشياء متضادّة كالبخل والجود ونحوهما فكأنّ له نفسين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للشمس والقمر فسمّي الشمس قمرا عند التثنية ؛ لأن القمر مذكّر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بكر وعمر فغلّب عمر ؛ لأنه اسم مشهور وأبو بكر كنية والاسم أخفّ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للأذان والإقامة ، ومنه ذكر المثنى بلفظ الجمع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التثنية في الحقيقة جمع ، وقد أمن اللّبس ههنا إذ ليس للواحد إلا رأس واحد ويجوز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زادوا حروف المدّ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واو الجماعة المتطرفة ، المتصلة بفعل ماض وأمر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 منصوب أو مجزوم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الواو غير واو الجمع لا تلحقها الألف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 فإذا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لن يغزوا ولن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الألف لأن الواو صارت واو جمع ، وإذا كانت واو الجمع غير متطرفة لا تزاد معها الألف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تزاد الألف بعد واو الجمع المتصلة باسم ، وإن كانت متطرفة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ضربوا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ألف بعد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زيادتها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حين لم يكن همز ولا إعجام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تشكيل أما وقد اختلف الحال فينبغي أن ترجع إلى أصلها ، فتكتب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على كثير من الناس النطق بها على ما يجب أن تنطق به ، وإنما ينطقون بها بألف ، وكذا الخمسمائة مثلا ، والأولى أن تكتب خمس مئة ، ولا داعي أيضا لاتصالهما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اساس راي بعضهام أن الهمزة في الوسط تكتب ألفا في كل حال ، وهذا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السيوطي في الهمع وانظر التعليق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 وهو أقرب إلى الصواب واتفقوا على أن الإلف لا تزاد في الجمع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كانت كالحركات لخفّتها بسكونها وامتداد صوتها ، وأنّ الكلام لا يخلوا منها أو من أبعاضها ، وهي الحركات وأنّهم لو زادوا غيرها لتوهّم أنّ الحرف الزائد من أصل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الواو للجمع لقوّتها وخروجها من عضوين وأنّها دلّت على الجمع في الإضمار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معناها في العطف الجمع وخصّ بها الرفع ؛ لأنها من جنس الضّمة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بها الجرّ ولأنّها من جنس الكسرة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في التثنية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خصّ بالواو والياء لمعنى يقتضيه فلم يبق للألف غير التثنية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أخف من أختيها ، والتثنية أكثر من الجمع لدخولها في كلّ اسم وجعل الأخفّ للأكثر هو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أسبق من أختيها في المخرج والتثنية أسبق من الجمع فجعل الأسبق للأسبق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جعلت ضميرا لاثنين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تكون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تجعل الواو في البنائين ويفتح ما قبلها في أحدهما ، ويضمّ في الآخر؟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الأسماء المجموعة ما قبله واو مفتوح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فكان يؤدي إلى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تناسب الضمّة والفتحة تناسب الألف ، فجعل مع كلّ واحد منهما ما يناسبه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الألف في الرفع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كانت أتمّ حروف المدّ مدّا كانت أصلا لأختيها ؛ ولهذا لم تقبل الحركة والرفع هو الأصل فجعل الأصل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أسبق من أخويه والألف أسبق من أختيها فجعل الأسبق للأسبق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في الإضمار ضمير مرفوع ، وذلك يناسب جعلها علامة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وجبت الواو لرفع الجمع والياء لجرّ التثنية والجمع وبقيت الألف فلم يجز أن تكون للنصب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كذلك لحمل المرفوع على غيره إذ لم تبق له علامة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قد قام الدليل على أنّه محمول على غيره فلم يجعل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حمل المنصوب على المجرور هنا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وما ذكره المصنف من أن المثنى والملحق به يكونان بالألف رفعا والياء نصبا وجرا هو المشهور في لغة العرب ومن العرب من يجعل المثنى والملحق به ، بالألف مطلقا رفعا ونصبا وجرا فيقول جاء الزيدان كلاهما ورأيت الزيدان كلاهما ومررت بالزيدان كلاهما وكذلك إعراب الجمع المذكّر السّالم بالواو المضموم ما قبلها لفظا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ويجر بالياء المكسور ما قبلها لفظا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تقديرا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عِنْدَنا لَمِنَ الْمُصْطَفَيْنَ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لثمانية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أصل ينفرد به الاسم والرفع يشترك فيه القبيلان فكان حمل النصب على المختصّ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أقلّ في الكلام من الرفع والحمل على الأقلّ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والمجرور فضلتان في الكلام وحمل الفضلة على الفضلة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سوّوا بين ضمير المنصوب والمجرور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الظاهر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المجرور بحرف الجرّ حقّه النصب في الأصل فكأنّه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المجرور لمّا حمل على المنصوب فيما لا ينصرف عكس ذلك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بالياء وهي أخفّ من الواو والحمل على الأخفّ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النصب من الحلق وهو أقرب إلى الياء إذ كانت من وسط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 فتح ما قبل ياء التثنية وكسر في الجمع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الفتحة أخف والتثنية أكثر فجعل الأخف للأكثر تعديلا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لمّا اختصت بالتثنية ولم يكن ما قبلها إلا مفتوحا حمل النصب والجرّ عليه طردا للباب ولم يمكن ذلك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نون التثنية مكسورة لما نبينّه فكان فتح ما قبل الياء تعديلا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التثنية يدلّ على معنى في الكلمة ففتح ما قبله كحرف التأنيث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المثنّاة والمجموعة معربة </w:t>
      </w:r>
      <w:r>
        <w:rPr>
          <w:rStyle w:val="FootnoteAnchor"/>
          <w:rtl w:val="true"/>
        </w:rPr>
        <w:footnoteReference w:id="44"/>
      </w:r>
      <w:r>
        <w:rPr>
          <w:rFonts w:ascii="Amiri" w:hAnsi="Amiri" w:eastAsia="Amiri" w:cs="Amiri"/>
          <w:color w:val="111111"/>
          <w:sz w:val="28"/>
          <w:sz w:val="28"/>
          <w:szCs w:val="28"/>
          <w:rtl w:val="true"/>
          <w:lang w:bidi="ar-SA"/>
        </w:rPr>
        <w:t xml:space="preserve">، وحكي عن الزجّاج أنّها مبنيّة وكلامة في المعاني يخالف هذا والدليل على أنّها معربة وجود حدّ المعرب ، وهو اختلاف آخرها لاختلاف </w:t>
      </w:r>
    </w:p>
    <w:p>
      <w:pPr>
        <w:pStyle w:val="BookText"/>
        <w:rPr/>
      </w:pPr>
      <w:r>
        <w:rPr>
          <w:rFonts w:ascii="Amiri" w:hAnsi="Amiri" w:eastAsia="Amiri" w:cs="Amiri"/>
          <w:color w:val="111111"/>
          <w:sz w:val="28"/>
          <w:sz w:val="28"/>
          <w:szCs w:val="28"/>
          <w:rtl w:val="true"/>
          <w:lang w:bidi="ar-SA"/>
        </w:rPr>
        <w:t xml:space="preserve">العامل وأنّها لم تشبه الحروف ولا يقال إنّها تضمنّت معنى واو العطف ؛ لأن تضمّن الإسم معنى الحرف لا يغيّر لفظه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التثنية غيّر لفظ الواحد بحيث لا يصحّ إظهار الواو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المدّ ههنا حروف إعراب عند سيبويه ، واختلف أصحابه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إعراب مقدّر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تقدير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والمازنيّ والمبردّ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حروف إعراب بل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انقلابها هو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قطرب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مذهب سيبويه من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الإعراب ما إذا سقط يختلّ به معنى الكلمة وهذه الحروف كذلك ، ولو كانت إعرابا لم يختلّ معناها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مزيدة في آخر الاسم فكانت حروف إعراب كتاء التأنيث وألفه وحرف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سمّيت رجلا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رخمتّه حذفت منه الألف والنون والنون ليست حرف إعراب عند الجميع فكانت الألف كالثاء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عقلته بثنايين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فصحّحوا الواو والياء كما صحّحوهما قبل التأنيث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أنّها حروف إعراب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الأسماء معربة والأصل في كلّ معرب أن يكون له حرف إعراب ؛ لأن الإعراب كالعرض المحتاج إلى محلّ والحرف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الأمثلة الخمسة فتعذر أن يكون لها حرف إعراب لما نبنيّه في باب الأفعال إن شاء الله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في الأسماء الستّة بطلان مذهب الأخفش والجرميّ والفرّاء وهو في معنى التثنية والجمع ، ونزيده ههنا أنّ الياء ههنا لا تستحق الحركة إذ لو كان كذلك لا نقلبت ألفا كما في المقصور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ويبطل مذهب الفرّاء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تدلّ على معان لا تدلّ عليها الحركات من التثنية والجمع ، وإنّما دلّت على الإعراب تبعا 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حروف إعراب لم تقع تاء التأنيث قبلها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هذه الحروف دالّة على الإعراب من وجه وحرف إعراب من وجه جاز وقوع تاء التأنيث قبلها من حيث هي دالّة على الإعراب لا من حيث هي حروف إعراب ، وإنّما روعي ذلك ؛ لأن التأنيث معنى نحافظ عليه كما أنّ التثنية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النحويّون في زيادة النون في التثنية والجمع لماذا زيدت فمذهب سيبويه وجمهور البصريّين أنّها عوض من الحركة والتنوين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وتزاد النّون مع الياءات والواو والألف في التّثنية والجمع ، في رجلين ومسلمين ومسلمون ، وكذلك تزاد النون مع الألف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النّون علامة للصّرف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ورأيت زيدا ، فالتنوين لفظه نون ، وإن لم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الفعل لتوكيده مفردة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ومضاعفة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 زيدا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البصريّين من قال تكون عوضا منهما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الحركة في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التنوين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بدل من الحركة في كل موضع ، ومنهم من قال من التنوين في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بها بين التثنية وبين المنصوب المنوّن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والدلالة على الأوّل من وجهين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مستحقّ الحركة والتنوين ، وقد تعذّرا في التثنية والجمع والتعويض منهما ممكن والنون صالحة لذلك ورأينا العرب أثبتتها فيهما ففهم أنّهم قصدوا التعويض رعاية للأصل ، ومثل ذلك ثبوت النون في الأمثلة الخمسة عوضا من الضمّ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النون تثبت في النكرة المنصرفة وتسقط في الإضافة كما يسقط التنوين فأمّا ثبوتها مع الألف واللام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تثبت فيه النون قبل الألف واللام فلمّا دخلا لم يحذفاه لقوّته بحركته بخلاف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هناك بدل من الحركة وحدها وتعذّر أن يكون بدلا من التنوين ، وكلّ حرف دلّ على شيئين وتعذر دلالته على أحدهما وجب أن يبقى دالا على الآخر وهذا كالفعل ، فإنّه يدّل على حدث وزمان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خلعت دلالتها على الحدث وبقيت دلالتها على الزمان ، وكذلك العوض عن شئيين إذا تعذر قيامه عن أحدهما بقي عوضا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سقوطها مع الإضافة فمن حيث هي بدل من التنوين ومن الحركة ولم يعكس فتحذف مع الألف واللام وتثبت في الإضافة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إليه عوض من التنوين في موضعه ؛ ولهذا كان من تمام المضاف وثبوت التنوين يؤدي إلى الجمع بين العوض والمعوض وإلى قطع الأوّل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النون لّما ثبتت مع الألف واللام بدلا من الحركة وحدها أرادوا أن يبيّنوا أنّها بدل من التنوين أيضا فحذفوها مع الإضافة عوضا من حذفها مع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ثبوتها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الألف واللام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مستحقّ للتنوين في الأصل </w:t>
      </w:r>
      <w:r>
        <w:rPr>
          <w:rStyle w:val="FootnoteAnchor"/>
          <w:rtl w:val="true"/>
        </w:rPr>
        <w:footnoteReference w:id="46"/>
      </w:r>
      <w:r>
        <w:rPr>
          <w:rFonts w:ascii="Amiri" w:hAnsi="Amiri" w:eastAsia="Amiri" w:cs="Amiri"/>
          <w:color w:val="111111"/>
          <w:sz w:val="28"/>
          <w:sz w:val="28"/>
          <w:szCs w:val="28"/>
          <w:rtl w:val="true"/>
          <w:lang w:bidi="ar-SA"/>
        </w:rPr>
        <w:t>، وإنّما سقط لشبهه بالفعل وبالتثنية بّعد من الفعل فعاد إلى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ثبوتها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الحركة ظهرت لمّا عاد الحرف إلى أصله ، وأمّا ثبوتها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صيغة وضعت للتثنية لا أنّها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 وقد بيّنا علّته في أوّل الباب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بنيا في الإفراد لشبههما بالحرف وبالتثنية زال ذلك إذ الحرف لا يثنى ، وإذا استحقّا أعربا استقّا الحركة والتنوين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إلى أنّ النون فيهما عوض من الحرف المحذوف وهما الألف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المدّ عندكم عوض من الحركة فكيف يعوّض منها النون أيضا؟</w:t>
      </w:r>
    </w:p>
    <w:p>
      <w:pPr>
        <w:pStyle w:val="BookText"/>
        <w:rPr/>
      </w:pP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المدّ ليست عوضا من الحركة بل دالّة على الرفع الذي تدّل عليه الحركة ، والنون عوض من لفظ الحركة المستحقّة وبين لفظ الحركة واستحقاقها فرق بيّن ألا ترى أنكّ لو سميت امرأة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تصرفها لتحرّك أوسطها ، ولو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لصرفت بلا خلاف وإن كانت الحركة مستحقّة لكنّها معدومة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المدّ ضعفت نيابتها عن الحركة إذ كانت حروف إعراب وأدلّة على التثنية والجمع ؛ فجبروا ضعف نيابتها عنها بأن جعلوها عوضا من الحركة من وجه وعوضا من التنوين من وجه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مذهب الفرّاء فيبطل من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تثبت في الرفع خاصّة والعامل يميّز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كما قال لم تثبت النون بعد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في الجمع ولا لبس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تمنع من الألف في نصب الواحد وتثبت في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كسرت النون في التثنية وفتحت في الجمع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تحريكها مضطر إليه لئلّا يلتقي ساكنان ، والأصل فيها السكون والتثنية قبل الجمع ، والأصل في حركة التقاء الساكنين الكسر ، فكانت التثنية بها أولى وفتحت في الجمع لتخالف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قبل حرف المدّ في التثنية مفتوح فجعلوا ما بعده مكسورا تعديلا وعكسوه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تكون بالألف في الرفع وهي أخفّ من الواو والياء فجعلوا الكسر مع الأخفّ والفتح مع الأثقل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فتحوا في الموضعين لوقع اللبس في بعض المواضع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بالمصطفين في الجمع بفتح ما قبل الياء وما بعدها ، فلو فعلت ذلك في التثنية لالتبسا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شذّ في التثنية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المثنّى بالألف في كلّ حال ، وهي لغة قليلة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النون فيها وكسر النون في الجمع وهو قليل أيضا وبابه الشعر</w:t>
      </w:r>
      <w:r>
        <w:rPr>
          <w:rFonts w:eastAsia="Amiri" w:cs="Amiri" w:ascii="Amiri" w:hAnsi="Amiri"/>
          <w:color w:val="111111"/>
          <w:sz w:val="28"/>
          <w:szCs w:val="28"/>
          <w:rtl w:val="true"/>
          <w:lang w:bidi="ar-SA"/>
        </w:rPr>
        <w:t xml:space="preserve">. </w:t>
      </w:r>
      <w:bookmarkStart w:id="187" w:name="pg6243_55115"/>
    </w:p>
    <w:p>
      <w:pPr>
        <w:pStyle w:val="Heading2"/>
        <w:numPr>
          <w:ilvl w:val="1"/>
          <w:numId w:val="1"/>
        </w:numPr>
        <w:rPr/>
      </w:pPr>
      <w:bookmarkStart w:id="188" w:name="__RefHeading___Toc1590531_237004111"/>
      <w:bookmarkStart w:id="189" w:name="_Toc75"/>
      <w:bookmarkEnd w:id="187"/>
      <w:bookmarkEnd w:id="188"/>
      <w:r>
        <w:rPr>
          <w:rtl w:val="true"/>
        </w:rPr>
        <w:t>باب الجمع</w:t>
      </w:r>
      <w:bookmarkEnd w:id="189"/>
    </w:p>
    <w:p>
      <w:pPr>
        <w:pStyle w:val="BookText"/>
        <w:rPr/>
      </w:pPr>
      <w:r>
        <w:rPr>
          <w:rFonts w:ascii="Amiri" w:hAnsi="Amiri" w:eastAsia="Amiri" w:cs="Amiri"/>
          <w:color w:val="111111"/>
          <w:sz w:val="28"/>
          <w:sz w:val="28"/>
          <w:szCs w:val="28"/>
          <w:rtl w:val="true"/>
          <w:lang w:bidi="ar-SA"/>
        </w:rPr>
        <w:t xml:space="preserve">الجمع الذي هو نظير التثنية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التصحيح</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لأنه صحّ فيه لفظ الواحد بعينه ، وجمعا على حدّ التثنية ، وجمعا على هجائين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ما سلم فيه نظم الواحد وبناؤه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القاهر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بسالم لسقوط الهمزة منه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سالم ، وإنّما سقطت الهمزة إذ كانت زائدة توصّلا إلى النطق بالساكن ، وقد استغني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راؤها لما نبيّه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سلم فيه لفظ الواحد ، وليس بجمع صحيح؟</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سلامته أمر اتّفاقي ، وإنّما هو مكسّر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الكسرة في أوّله وسكون ثانية في الجمع غيرهما في الواحد ؛ لأن هذا الجمع قد يكون واحدة على غير زنة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وغربان وقضيب وقضبان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اختصّ هذا الجمع بالأعلام لكثرتها فيمن يعقل واختصّ بالمذكّر منها ؛ لأن مسماه أفضل المسميّات ، وجمع السلامة لمّا صين عن التغيير كان ذلك فضيلة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ومطابقه اللفظ للمعنى مستحسنة ، فأمّا صفات من يعقل فجمعت جمع السلامة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جارية على أفعالها فكما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لّما اختصّت بالعقلاء خصّت بأفضل الجموع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وصفها بالسجود الذي هو من صفات من يعقل أجراها مجرى من يعقل ،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ثنّيّ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السموات والأرض جمع في المعنى فجاء بالحال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ومن فيها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المذكّر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السموات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جموع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جمع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أصحاب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جمع سالم ، وهو أصناف الخلق عقلاء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تكسير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ذات حجارة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 وضابطه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ثلاثي حذفت لامه ، وعوّض عنها هاء التّأنيث ولم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عضّيته وعضّوته تعضيه ، أي فرقته أو من العضة وهو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 وثبين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كَمْ لَبِثْتُمْ فِي الْأَرْضِ عَدَدَ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الْيَمِينِ وَعَنِ الشِّمالِ عِزِينَ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وسنهات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لامه وهي الواو أو الهاء ، وعوّض عنها هاء التّأنيث وهي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تكسّر أي ليس لها جمع تكسير فلا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وثمرة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الحذف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المحذوف منهما الفاء ، 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ووعد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وأصلهما يدي ، ودمي ، لعدم التّعويض من لامهما المحذوفة وخالف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 وأخون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لجمعهما مع عدم التّعوي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وأخت وبنت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العوض غير الهاء ، 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المعوّض عنه همزة الوصل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وشفة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كسّرا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شياه وشفاه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تصحيح لم تستوف الشروط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 وهم العشيرة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وابل وهو المطر الغزير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علمين ولا صفتين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به من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ألحق 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الْأَبْرارِ لَفِي عِلِّيِّينَ وَما أَدْراكَ ما عِلِّيُّونَ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فيعربان بالحروف إجراء لهما على ما كانا عليه قبل التّسمية بهما ، ويجوز في هذا النّوع أن 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الياء ، والإعراب بالحركات الثّلاثة ظاهرة منوّنة إن لم يكن أعجميّا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عابدين وعلّيين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عابدينا وعليّينا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عابدين وعليّين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أعجميّا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عابدين وعلّيين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عابدينا وعليّينا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عابدين وعليّين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أعجميّا امتضنضع التّنوين ، وأعرب إعراب ما لا ينصرف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قنسرين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بالشام منها حلب ، وكانت مدينة عامرة إلى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بقنّسرين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جمع السلامة لوقوعه على من يعقل وما لا يعقل وغلّب فيه من يعقل ، وليس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التحقيق ؛ لأن العشر من أظماء الإبل وهذا العدد لا يخصّ الأظماء ، وإنّما هو لفظ مرتجل للعدد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جمع السلامة جبرا لها من الوهن الداخل عليها بحذف لاماتها ، وهذه علّة مجوّزة لا موجبة ، ألا ترى أنّهم لم يقولوا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وغيّروا بعضها نحو كسر السين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ذلك ليس بأصل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فجمعوها جمع السلامة جبرا لما دخلها من حذف تاء التأتيث الراجعة في التصغير وفتحوا الراء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الفتحة التى تستحقّها في جمعها الأصلي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العلّة استحسانيّة لا موجبة فعند ذلك لا تنتقض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إنّه 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مرتجل كعشرين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من يجريه مجرى عشرين ، ومنهم من يجعله بالياء في كلّ حال ويجعل النون حرف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فصيغة مرتجلة للجمع في كلّ حال ، ومن العرب من يجعلها بالواو في الرفع وبالياء في الجرّ والنصب وهي مرتجلة أيضا مبنيّة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فى الشعر كسر نون الجمع لالتقاء الساكنين كما جاء فتح نون التثنية</w:t>
      </w:r>
      <w:r>
        <w:rPr>
          <w:rFonts w:eastAsia="Amiri" w:cs="Amiri" w:ascii="Amiri" w:hAnsi="Amiri"/>
          <w:color w:val="111111"/>
          <w:sz w:val="28"/>
          <w:szCs w:val="28"/>
          <w:rtl w:val="true"/>
          <w:lang w:bidi="ar-SA"/>
        </w:rPr>
        <w:t xml:space="preserve">. </w:t>
      </w:r>
      <w:bookmarkStart w:id="190" w:name="pg6243_55121"/>
    </w:p>
    <w:p>
      <w:pPr>
        <w:pStyle w:val="Heading2"/>
        <w:numPr>
          <w:ilvl w:val="1"/>
          <w:numId w:val="1"/>
        </w:numPr>
        <w:rPr/>
      </w:pPr>
      <w:bookmarkStart w:id="191" w:name="__RefHeading___Toc1590533_237004111"/>
      <w:bookmarkStart w:id="192" w:name="_Toc76"/>
      <w:bookmarkEnd w:id="190"/>
      <w:bookmarkEnd w:id="191"/>
      <w:r>
        <w:rPr>
          <w:rtl w:val="true"/>
        </w:rPr>
        <w:t>باب جمع التأنيث</w:t>
      </w:r>
      <w:bookmarkEnd w:id="192"/>
    </w:p>
    <w:p>
      <w:pPr>
        <w:pStyle w:val="BookText"/>
        <w:rPr/>
      </w:pPr>
      <w:r>
        <w:rPr>
          <w:rFonts w:ascii="Amiri" w:hAnsi="Amiri" w:eastAsia="Amiri" w:cs="Amiri"/>
          <w:color w:val="111111"/>
          <w:sz w:val="28"/>
          <w:sz w:val="28"/>
          <w:szCs w:val="28"/>
          <w:rtl w:val="true"/>
          <w:lang w:bidi="ar-SA"/>
        </w:rPr>
        <w:t xml:space="preserve">إنّما زيد في الواحد هنا الحرف دون الحركة لما ذكرناه في التثنية ، وزيد حرفان لأن فيه معنيين التأنيث والجمع ، وهما فرعان فاحتاجا إلى زيادتين ، وليس كذلك التثنية والجمع ؛ لأنه معنى واحد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ومفرد هذا الجمع قد يكون مؤنثا لفظيّا ومعنويّا معا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 وسعدى ولمياء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 سيدات ، وسعديات ، ولمياوات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مفرده مؤنثا معنويا فقط ؛ بأن يكون خاليا من علامة التأنيث مع دلالته على مؤنث حقيقى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 وسعاد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هندات ، وسعادات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مفرده مؤنثا لفظيّا فقط ؛ بأن يكون لفظه مشتملا على علامة تأنيث ، مع أن المراد منه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 اسم رجل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عطيات ، وشبكة ، اسم رجل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مفرده مذكرا ؛ كسرادق وسرادقات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يرفع بالضمة ، وينصب بالكسرة نيابة عن الفتحة ، ويجر بالكسرة ، كما فى الأمثلة السابقة ،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بشرط أن تكون الألف والتاء زائدتين معا ؛ فإن كانت الألف زائدة والتاء أصلية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وأبيات ، وقوت وأقوات ، وصوت وأصوات ، ووقت وأوقات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جمع مؤنث سالما ، ولم ينصب بالكسرة ؛ وإنما هو جمع تكسير ، ينصب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كانت ألفه أصلية والتاء زائدة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 ، ورماة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رام ، ودعاة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داع ،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يدخل فى جموع التكسير التى تنصب بالفتحة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اختيرت الألف دون الواو والياء لخفّتها وثقل التأنيث والجمع ووقوع ذلك فيمن يعقل وما لا يعقل واختيرت التاء معها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تشبه الواو التى هي أخت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على التأنيث وكلا الحرفين دالّ على كلا المعنيين من غير تفريع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تدلّ على الجمع والتاء على التأنيث وعكس هذا قوم ، والجمهور على الأوّل وهو أصح لوجهين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حذفت الألف لم تدلّ التاء على الجمع ولا على التأنيث مقترنا بالجمع ، وكذلك لو حذفت التاء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التأنيث والجمع زيادتان ملتبستان متصلتان فكان الدالّ عليهما حرفين ملتبسين من غير تفريع ، ألا ترى أنّ علامة النسب حرفان وهو معنى واحد فكون العلامة هنا حرفين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حمل المنصوب هنا على المجرور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تصحيح فحمل النصب فيه على الجرّ كجمع المذكّر ؛ لأن المؤنّث فرع على المذكّر والفروع تحمل على الأصول ، فلو جعل النصب أصلا لكان الفرع أوسع من أصله وهذا استحسان من العرب لا أنّ النصب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المؤنّث بالتاء في الواحد تقلب تاؤه هاء في الوقف ولا يمكن ذلك في الجمع فكما غيّر في الواحد غيّر في الجمع فحمل النصب على غيره إذ كان تغييرا والتغيير يؤنس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وكسرته في النصب إعراب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 وهذا ضعيف إذ لا علّة توجب البناء ، ولو صحّ ما قال لكان فتح المجرور فيما لا ينصرف والتثنية والجمع في النصب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الداخل هذا الجمع ليس تنوين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تنوين الصرف ، وما قاله ضعيف بدليل ثبوته فيما لا ينصرف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أَفَضْتُمْ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عرفات مباركا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الحال عنها يدلّ على أنّها معرفة وهي مؤنّثة ، وإنّما هذا التنوين نظير النون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هذا الجمع فرعا على ذلك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هنا عوض ممّا منع هذا الاسم من الفتحة في النصب كما عوّضت النون من الحركة في التثنية والجمع ، ولّما كان المعوّض منه حركة واحدة جعلت هذه النون كتنوين الصرف في أنّها لا تثبت وقفا وخطّا ولا مع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حذفت التاء الأولى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منها التأنيث ، وقد حصل بتاء الجمع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تاء التأنيث لم تقع حشوا ؛ ولهذا لم تثبت في النسب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امتناعها في النسب لئلّا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فتجمتع علامتان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كان حذف الأولى أولى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تدلّ على التأنيث والجمع مع الألف ، فلو حذفت لبطلت دلالة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تحذف ألف التأنيث في الجمع كما حذفت التاء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حذفت لالتبس ذلك الجمع بجمع ليس في واحده علامة أو بما علامته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لمّا أبدلت حرفا آخر لم تكن جمعا بين 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واوا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الواحد تمال إلى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الياء أشبه بالألف منها بالواو لقربها منها وخفّتها وخفائها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أثّنوا بالياء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وبالكسرة التي هي أخت الياء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وأنت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دائما ؛ ولهذا ترفع بالضمة من غير تنوين ، وتنصب وتجر بالكسرة من غير تنوين أيضا ؛ ومثلها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موصول لجمع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من يلحقها بجمع المؤنث ، ولا يبنيها على الكسر ، كالإعراب المشهور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اللات تعلمن ، ورأيت اللات تعلمن ، وفرحت باللات تعلمن ؛ فاللات عنده اسم جمع 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سمى به من هذا الجمع وملحقاته ، وصار علما لمذكر أو مؤنث بسبب التسمية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سعادات ، وزينبات ، وعنايات ، ونعمات ، وأشباهها مما صار علما على رجل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 بقرب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وأذرعات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قرية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مما لفظه لفظ جمع المؤنث ، ولكن معناه مفرد مذكر أو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سعادات ، ورأيت سعادات ، واعترفت لسعادات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يعرب بالضمة رفعا ، وبالكسرة نصبا وجرّا ، مع التنوين فى كل الحالات ؛ مراعاة لناحيته اللفظية الشكلية التى جاءت على صورة جمع المؤنث السالم ، مع أن مدلولها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يحذف التنوين ، وبعضهم يعربه بالضمة رفعا من غير تنوين ، وينصبه ويجره بالفتحة من غير تنوين فى الحالتين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يعربه إعراب ما لا ينصرف مراعاة لمفرده ، بشرط أن يكون هذا المفرد مؤنثا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 زرت عرفات ، ووقفت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الوقوف على آخره وقف بالتاء المفتوحة ، فهذه ثلاثة أراء قد يكون أفضلها الأخير فيحسن الاقتصار عليه فى استعمالنا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قلبت همزة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تشبه الألف إذ هي من مخرجها وتخفّف إليها وتصوّر في الخطّ ألفا ، فلو بقيت لتوالى في التقدير ثلاث ألفات ، ولو حذفت لحذفت ألف أخرى لالتقائهما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ياء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الهمزة تشبه الواو في النقل ومقابلتها في مخرجها ؛ ولهذا أبدلت منها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الواو منها تعويضا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ابدلت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أشبه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الغرض من إبدالها ؛ لأن الياء كالألف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فرّقوا بذلك بين جمع المقصور والممدود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تجمع الصفات بالألف والتاء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الجمع فرع على جمع المذكّر ، ولمّا 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المذكّر 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حمراوات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الصفة مشتقة من الفعل ففيها ضرب من الثقل ؛ ولهذا كانت إحدى علل منع الصرف والجمع والتأنيث ثقيلان فتزداد ثقلا ، فأمّا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الخضراوات زكاة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فإنّه جعل كالاسم إذ كان صفة غالبة لا يذكر معها الموصوف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مذكّرا بمؤنّث بالتاء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بالألف والتاء ولا يجوز بالواو والنون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تسكن عينه وتحذف تاؤه ويجمع بالواو والنون فيقال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طلحون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كيسان كذلك إلا أنّه فتح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فساد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جمعته بالألف والتاء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الطّلحات ؛ لأن هذا الاسم مؤنث بالتاء وهي من خصائص التأنيث ، والواو من خصائص المذكّر فلم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المؤنّث بالألف والهمزة فيجمع بالواو والنون إذا سمّي به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الألف صيغت مع الكلمة من أوّل أمرها وثبتت في التكسير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وقلبت في الجمع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كالحرف الأصليّ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التاء ففي حكم المنفصل ؛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في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مذكّر وعلامة التأنيث تحذف ههنا فلم يبق مانع من هذا الجمع؟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هذا الجمع باللفظ وهو مؤنث والتاء وإن حذفت فهي مقدّرة ، ألا ترى أنّك لو سميت مؤنثا بمذكر لجاز ولم يستحل المعنى ، وكذا لو سمّيت مذكّرا بمؤنّث جاز ولم تقل هذا جمع بين الضدّين ، فعلم أنّ تذكير المعنى لا يمنع من تأنيث اللفظ ، وأمّا تحريك العين فضعيف جدّا ؛ لأن ذلك من خصائص الجمع بالألف والتاء</w:t>
      </w:r>
      <w:r>
        <w:rPr>
          <w:rFonts w:eastAsia="Amiri" w:cs="Amiri" w:ascii="Amiri" w:hAnsi="Amiri"/>
          <w:color w:val="111111"/>
          <w:sz w:val="28"/>
          <w:szCs w:val="28"/>
          <w:rtl w:val="true"/>
          <w:lang w:bidi="ar-SA"/>
        </w:rPr>
        <w:t xml:space="preserve">. </w:t>
      </w:r>
      <w:bookmarkStart w:id="193" w:name="pg6243_55131"/>
    </w:p>
    <w:p>
      <w:pPr>
        <w:pStyle w:val="Heading2"/>
        <w:numPr>
          <w:ilvl w:val="1"/>
          <w:numId w:val="1"/>
        </w:numPr>
        <w:rPr/>
      </w:pPr>
      <w:bookmarkStart w:id="194" w:name="__RefHeading___Toc1590535_237004111"/>
      <w:bookmarkStart w:id="195" w:name="_Toc77"/>
      <w:bookmarkEnd w:id="193"/>
      <w:bookmarkEnd w:id="194"/>
      <w:r>
        <w:rPr>
          <w:rtl w:val="true"/>
        </w:rPr>
        <w:t>باب ذكر الأسماء المرفوعة</w:t>
      </w:r>
      <w:bookmarkEnd w:id="195"/>
    </w:p>
    <w:p>
      <w:pPr>
        <w:pStyle w:val="Heading3"/>
        <w:numPr>
          <w:ilvl w:val="2"/>
          <w:numId w:val="1"/>
        </w:numPr>
        <w:rPr/>
      </w:pPr>
      <w:bookmarkStart w:id="196" w:name="__RefHeading___Toc1590537_237004111"/>
      <w:bookmarkStart w:id="197" w:name="_Toc78"/>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إنّما بدئ بالأسماء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أصول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إعرابها أصل لإعراب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بدئ بالمرفوع </w:t>
      </w:r>
      <w:r>
        <w:rPr>
          <w:rStyle w:val="FootnoteAnchor"/>
          <w:rtl w:val="true"/>
        </w:rPr>
        <w:footnoteReference w:id="56"/>
      </w:r>
      <w:r>
        <w:rPr>
          <w:rFonts w:ascii="Amiri" w:hAnsi="Amiri" w:eastAsia="Amiri" w:cs="Amiri"/>
          <w:color w:val="111111"/>
          <w:sz w:val="28"/>
          <w:sz w:val="28"/>
          <w:szCs w:val="28"/>
          <w:rtl w:val="true"/>
          <w:lang w:bidi="ar-SA"/>
        </w:rPr>
        <w:t>؛ لأن الجملة المفيدة تتمّ بالمرفوع ولا منصوب معه ولا مجرور ولا تجد منصوبا ولا مجرورا إلا ومعه مرفوع لفظا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بدأ من بدأ بالمبتدأ قبل الفاعل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تصدّر الجملة به والفاعل يتأخر عن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لا يبطل كونه مبتدأ بتأخيره ، والفاعل إذا تقدّم على الفعل صار مبتدأ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والمبتدأ هو الاسم المجرّد من العوامل اللفظية لفظا وتقديرا المسند إليه خبر أو ما يسدّ مسدّه وفيه احتراز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خرج خرجت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من العوامل لفظا لا تقديرا 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زيد فهو فاعل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ويشترك النوعان في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مجرّدان عن العوامل اللفظية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لهما عاملا معنويا وهو الابتداء ونعني به كونهما على هذه الصورة من التجرد للإسناد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ويفترقان في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المبتدأ الذي له خبر يكون اسما صريحا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ومؤوّلا بالاسم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وصيامكم خير لكم 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بالمعيديّ خير من أن تراه ولذلك قلت المجرد ولم أقل الاسم المجرد ولا يكون المبتدأ المستغني عن الخبر في تأويل الاسم البتة بل ولا كل اسم بل يكون اسما هو صفة نحو أقائم الزّيدان وما مضروب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الذي له خبر لا يحتاج الى شيء يعتمد عليه والمبتدأ المستغني عن الخبر لا بد أن يعتمد على نفي أو استفهام كما مثّلنا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وجب أن يكون اسما ؛ لأنه مخبر عنه ولا يصحّ الإخبار عن غير الاسم ، 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يخبر عن الفعل إذن ، وإنّما شرط فيه التجرّد من العامل اللفظيّ ؛ لأن العامل اللفظيّ إذا تقدّم عليه عمل فيه ينسب إليه أكان فاعلا أو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قول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زائدة ، وقد علمت في لفظ الاسم والموضع مرفوع وشرط فيه الإسناد لتحصل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معتمد البيان ، والخبر معتمد الفائدة ، ومن ههنا شرط في المبتدأ أن يكون معرفة أو قريبا منها ليفيد الإخبار عنه إذ الخبر عمّا لا يعرف غير مفيد ، وقد جاءت نكرات أفاد الإخبار عنها وسنراها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العامل في المبتدأ على خمسة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الابتداء وهو كون الاسم أوّلا مقتضيا ثانيا ، وهذا هو القول المحقّق وإليه ذهب جمهور البصريين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والعامل في الخبر لفظي وهو المبتدأ وهذا هو مذهب سيبويه رحمه‌الله ، وذهب قوم إلى أن العامل في المبتدأ والخبر الابتداء فالعامل فيهما معنوي ، وقيل المبتدأ مرفوع بالابتداء والخبر مرفوع بالابتداء والمبتدإ ، وقيل ترافعا ومعناه أن الخبر رفع المبتدأ وأن المبتدأ رفع الخبر ، وأعدل هذه المذاهب مذهب سيبويه وهو الأول وهذا الخلاف مما لا طائل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فيه تجرّده عن العوامل اللفظيّة وإسناد الخبر إليه روي عن المبرّد وغيره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فيه ما في النفس من معنى الإخبار روي عن الزجّاج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فيه العائد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والقولان الأخيران مذهب الكوفيّين ، والدليل على أنّ العامل فيه أوّليتّه واقتضاؤه ثانيا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الصفة مختّصة بالاسم والمختصّ من الألفاظ عامل فكذلك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معمول ولا بدّ له من عامل ، ولا يجوز أن يعمل في نفسه لامتناع كون المعمول عاملا في نفسه كما يمتنع أن يكون الشيء علّة لنفسه ، ولا يجوز أن يكون تعرّية من العوامل اللفظيّة عاملا ؛ لأن ذلك عدم العامل وعدم العامل لا يكون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يكون أمارة لا علّة؟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يستدلّ بها على أنّ ثمّ عاملا غيرها ، وقد اتّفقوا على أنّه لا عامل يستدلّ عليه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 من العوامل ليس هو العامل بل صلاحية الاسم للعوامل اللفظيّة هو العامل؟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إلى المذهب الأوّل ولا يجوز أن يكون إسناد الخبر عاملا ؛ لأن الإسناد يكون بعد المبتدأ ومن شرط العامل أن يتقدّم على المعمول لفظا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يكون العامل ما في النفس من معنى الخبر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معنى الابتداء سابق على تصوّر معنى الخبر والسابق أولى أن يكون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رتبه الخبر بعد المبتدأ ورتبة العامل قبل المعمول فيتنافيان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قد يكون فعلا ، فلو عمل في المبتدأ لكان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يكون من الموصول والصلة ، فلو عمل لعملت الصلة فيما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كالصفة وكما لا تعمل الصفة في الموصوف كذلك الخبر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دخلا على المبتدأ أزالا الرفع والخبر لفظيّ ، والعامل اللفظيّ لا يبطل العامل اللفظيّ ، ولا يجوز أنّ يكون الضمير العائد عاملا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المضمر فرع المظهر ؛ فإذا لم يعمل الأصل فالفرع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قد يكون في الصلة ، فلو عمل لعمل فيما قبل الموصول ، وإذا بطلت هذه الأقوال تعيّن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عامل الخبر </w:t>
      </w:r>
      <w:r>
        <w:rPr>
          <w:rStyle w:val="FootnoteAnchor"/>
          <w:rtl w:val="true"/>
        </w:rPr>
        <w:footnoteReference w:id="59"/>
      </w:r>
      <w:r>
        <w:rPr>
          <w:rFonts w:ascii="Amiri" w:hAnsi="Amiri" w:eastAsia="Amiri" w:cs="Amiri"/>
          <w:color w:val="111111"/>
          <w:sz w:val="28"/>
          <w:sz w:val="28"/>
          <w:szCs w:val="28"/>
          <w:rtl w:val="true"/>
          <w:lang w:bidi="ar-SA"/>
        </w:rPr>
        <w:t xml:space="preserve">ففيه خمسة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وهو قول ابن السراج ؛ لأنه عمل في المبتدأ فعمل في الخبر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المبتدأ هو العامل في الخبر وهو قول أبي عليّ ، وهذا ضعيف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كالخبر في الجمود والجامد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لو عمل في الخبر لم يبطل بدخول العامل اللفظيّ ؛ لأنه لفظي أيضا ومن مذهبه أنّ العامل اللفظيّ لا يعمل في المبتدأ والخبر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الابتداء والمبتدأ جميعا يعملان في الخبر ، وقد بيّنا أنّ المبتدأ لا يصلح للعمل فلا يصلح له مع غيره وأمّا العامل في الشرط والجزاء فسنبينّه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 الخبر التعرّي من العوامل ، وقد أفسدناه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هو المبتدأ وهو قولّ الفرّاء وسمّوهما المترافعين وشبّهوهما بأسماء الشرط ، وإنّما تعمل في الفعل ويعمل الفعل فيها ، وهذا قول ضعيف لما بيّنا أن المبتدأ لا يصلح للعمل وتشبيهه بأسماء الشرط </w:t>
      </w:r>
      <w:r>
        <w:rPr>
          <w:rStyle w:val="FootnoteAnchor"/>
          <w:rtl w:val="true"/>
        </w:rPr>
        <w:footnoteReference w:id="60"/>
      </w:r>
      <w:r>
        <w:rPr>
          <w:rFonts w:ascii="Amiri" w:hAnsi="Amiri" w:eastAsia="Amiri" w:cs="Amiri"/>
          <w:color w:val="111111"/>
          <w:sz w:val="28"/>
          <w:sz w:val="28"/>
          <w:szCs w:val="28"/>
          <w:rtl w:val="true"/>
          <w:lang w:bidi="ar-SA"/>
        </w:rPr>
        <w:t xml:space="preserve">لا يصحّ لخمسة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بنوه على أنّ الخبر عامل في المبتدأ ، وقد أفسدناه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الشرط لا يعمل بل العامل حرف الشرط مضمرا ولا يجوز إظهاره كما لا يجوز إظهار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اسم الشرط بالنيابة عن الحرف وعمله في الفعل ضعيف هو الجزم بخلاف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اسم الشرط في الفعل من حيث ناب عن الحرف وعمل الفعل فيه من حيث هو اسم ، والأسماء معمولة الأفعال فجهة العمل مختلفة بخلاف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أحدهما في الآخر مخالف لعمل الآخر فيه والعمل في مسألتنا واحد فهو كالآخذ ما يعطي ، وذلك كالعبث هذا تعليل جماعة من النحويّين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العمل تأثير والمؤثر أقوى من المؤثّر فيه فيفضي مذهبهم إلى أن يكون الشيء قويّا ضعيفا من وجه واحد إذ كان مؤثرا فيما أثّر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عمل الابتداء الرفع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 بأوّليته والرفع أقوى الحركات فكان ملائما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يشبه الفاعل في أنّه لا يكون إلا اسما مخبرا عنه سابقا في الوجود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المبتدأ معرفة في الأمر العامّ ؛ لأن الفائدة لا تحصل بالإخبار عمّا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وصفت النكرة فالإخبار عنها مفيد لتخصّصها 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فالاسم واقع موقع الفعل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تقدّم الخبر وكان ظرفا فلتخصّص المبتدأ بالظرف المخصوص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لما في أحد من معنى الاستغراق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 ، ومأرب دعاك إلينا لا حفاوة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معنى النفي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أهرّ ذا ناب إلا شرّ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لاعتماد النكرة على الاستفهام ونيابتها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التعجّب فلما فيها من الإبهام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الواقع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يمتنع بها الشيء لوجود غيره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فعل محذوف ، ومنهم من يرفعه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والدليل على أنّه مبتدأ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تقتضي اسمين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وجاز الوجهان إن وجد الدّليل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أنصار زيد حموه ما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أنصار زيد ما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ويجوز حذف الخبر في المثال الثاني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أنصار زيد ما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الثاني منهما خبر بدليل جواز ظهوره في اللفظ وإن لم يستعمل ،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أو العامل مقدّرا بعدها لم يصحّ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بالأسماء بل تدخل عليها وعلى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بدليل قول الهذلي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زعمت أسماء أن لا أحبّها</w:t>
      </w:r>
    </w:p>
    <w:p>
      <w:pPr>
        <w:pStyle w:val="BookText"/>
        <w:rPr/>
      </w:pPr>
      <w:r>
        <w:rPr>
          <w:rFonts w:ascii="Amiri" w:hAnsi="Amiri" w:eastAsia="Amiri" w:cs="Amiri"/>
          <w:color w:val="111111"/>
          <w:sz w:val="28"/>
          <w:sz w:val="28"/>
          <w:szCs w:val="28"/>
          <w:rtl w:val="true"/>
          <w:lang w:bidi="ar-SA"/>
        </w:rPr>
        <w:t>فقلت بلى لو لا ينازعني شغلي</w:t>
      </w:r>
    </w:p>
    <w:p>
      <w:pPr>
        <w:pStyle w:val="BookText"/>
        <w:rPr/>
      </w:pPr>
      <w:r>
        <w:rPr>
          <w:rFonts w:ascii="Amiri" w:hAnsi="Amiri" w:eastAsia="Amiri" w:cs="Amiri"/>
          <w:color w:val="111111"/>
          <w:sz w:val="28"/>
          <w:sz w:val="28"/>
          <w:szCs w:val="28"/>
          <w:rtl w:val="true"/>
          <w:lang w:bidi="ar-SA"/>
        </w:rPr>
        <w:t xml:space="preserve">وقال جرير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أشعر أهل عصره ، ولد ومات في اليمامة ، وعاش عمره كله يناضل شعراء زمنه ويساجلهم فلم يثبت أمامه غير الفردق والأخطل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عفيفا ، وهو من أغزل الناس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المبارك والميمون سيرته</w:t>
      </w:r>
    </w:p>
    <w:p>
      <w:pPr>
        <w:pStyle w:val="BookText"/>
        <w:rPr/>
      </w:pPr>
      <w:r>
        <w:rPr>
          <w:rFonts w:ascii="IRNazanin" w:hAnsi="IRNazanin" w:eastAsia="IRNazanin"/>
          <w:color w:val="111111"/>
          <w:sz w:val="28"/>
          <w:sz w:val="28"/>
          <w:szCs w:val="28"/>
          <w:rtl w:val="true"/>
          <w:lang w:bidi="fa-IR"/>
        </w:rPr>
        <w:t>لو لا تقوّم درء الناس لاختلفوا</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أميمة لمّا جئت زائرها</w:t>
      </w:r>
    </w:p>
    <w:p>
      <w:pPr>
        <w:pStyle w:val="BookText"/>
        <w:rPr/>
      </w:pPr>
      <w:r>
        <w:rPr>
          <w:rFonts w:ascii="Amiri" w:hAnsi="Amiri" w:eastAsia="Amiri" w:cs="Amiri"/>
          <w:color w:val="111111"/>
          <w:sz w:val="28"/>
          <w:sz w:val="28"/>
          <w:szCs w:val="28"/>
          <w:rtl w:val="true"/>
          <w:lang w:bidi="ar-SA"/>
        </w:rPr>
        <w:t>هلّا رميت ببعض الأسهم السود</w:t>
      </w:r>
    </w:p>
    <w:p>
      <w:pPr>
        <w:pStyle w:val="BookText"/>
        <w:rPr/>
      </w:pPr>
      <w:r>
        <w:rPr>
          <w:rFonts w:ascii="Amiri" w:hAnsi="Amiri" w:eastAsia="Amiri" w:cs="Amiri"/>
          <w:color w:val="111111"/>
          <w:sz w:val="28"/>
          <w:sz w:val="28"/>
          <w:szCs w:val="28"/>
          <w:rtl w:val="true"/>
          <w:lang w:bidi="ar-SA"/>
        </w:rPr>
        <w:t>لا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إنّي قد رميتهم</w:t>
      </w:r>
    </w:p>
    <w:p>
      <w:pPr>
        <w:pStyle w:val="BookText"/>
        <w:rPr/>
      </w:pPr>
      <w:r>
        <w:rPr>
          <w:rFonts w:ascii="IRNazanin" w:hAnsi="IRNazanin" w:eastAsia="IRNazanin"/>
          <w:color w:val="111111"/>
          <w:sz w:val="28"/>
          <w:sz w:val="28"/>
          <w:szCs w:val="28"/>
          <w:rtl w:val="true"/>
          <w:lang w:bidi="fa-IR"/>
        </w:rPr>
        <w:t>لو لا حددت ولا عذرى لمحدود</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بعدها مبتدأ لم تقع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 وقد وقعت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المفرد بعدها دليل على ارتفاعه بفعل محذوف أو بها؟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تكون في موضع المبتدأ في كلّ موضع لا يصحّ فيه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عليها لئلّا يتوالى حرفان بمعنى واحد ، وقد أمن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المبتدأ ههنا لمّا لم يظهر بحال صار الكلام كالمفرد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لا يصحّ إلا بشيئين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فعل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باطل لوجهين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بالأفعال المستقبلة لفظا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تختصّ بالأسماء أو تكثر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بعدها الأسماء ، وأمّا تقدير الفعل فلا يصحّ لوجهين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لا </w:t>
      </w:r>
    </w:p>
    <w:p>
      <w:pPr>
        <w:pStyle w:val="BookText"/>
        <w:rPr/>
      </w:pPr>
      <w:r>
        <w:rPr>
          <w:rFonts w:ascii="Amiri" w:hAnsi="Amiri" w:eastAsia="Amiri" w:cs="Amiri"/>
          <w:color w:val="111111"/>
          <w:sz w:val="28"/>
          <w:sz w:val="28"/>
          <w:szCs w:val="28"/>
          <w:rtl w:val="true"/>
          <w:lang w:bidi="ar-SA"/>
        </w:rPr>
        <w:t>يحذف عن الفاعل إلا إذا كان هناك فعل يفسّر المحذوف ، وليس ذلك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على ما قالوا لصحّ العطف عليه بإعادة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ولا عمرو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يقم زيد ولا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اعتمد اسم الفاعل على الاستفهام أو حرف النفي أو كان صفة أو صلة أو حالا أو خبرا أو مبتدأ بعد مبتدأ جاز رفعه بالابتداء وكان ما بعده فاعلا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وولى استفهاما أو حرف ندا</w:t>
      </w:r>
    </w:p>
    <w:p>
      <w:pPr>
        <w:pStyle w:val="BookText"/>
        <w:rPr/>
      </w:pPr>
      <w:r>
        <w:rPr>
          <w:rFonts w:ascii="Amiri" w:hAnsi="Amiri" w:eastAsia="Amiri" w:cs="Amiri"/>
          <w:color w:val="111111"/>
          <w:sz w:val="28"/>
          <w:sz w:val="28"/>
          <w:szCs w:val="28"/>
          <w:rtl w:val="true"/>
          <w:lang w:bidi="ar-SA"/>
        </w:rPr>
        <w:t>أو نفيا أو جاصفة أو مسندا</w:t>
      </w:r>
    </w:p>
    <w:p>
      <w:pPr>
        <w:pStyle w:val="BookText"/>
        <w:rPr/>
      </w:pPr>
      <w:r>
        <w:rPr>
          <w:rFonts w:ascii="Amiri" w:hAnsi="Amiri" w:eastAsia="Amiri" w:cs="Amiri"/>
          <w:color w:val="111111"/>
          <w:sz w:val="28"/>
          <w:sz w:val="28"/>
          <w:szCs w:val="28"/>
          <w:rtl w:val="true"/>
          <w:lang w:bidi="ar-SA"/>
        </w:rPr>
        <w:t>أشار بهذا البيت إلى أن اسم الفاعل لا يعمل إلا إذا اعتمد على شيء قبله كأن يقع بعد الاستفهام نحو أضارب زيد عمرا أو حرف النداء نحو يا طالعا جبلا أو النفي نحو ما ضارب زيد عمرا أو يقع نعتا نحو مررت برجل ضارب زيدا أو حالا نحو جاء زيد راكبا فرسا ويشمل هذين النوعين قوله أو جاصفة وقوله أو مسندا معناه أنه يعمل إذا وقع خبرا وهذا يشمل خبر المبتدأ نحو زيد ضارب عمرا وخبر ناسخه أو مفعوله نحو كان زيد ضاربا عمرا وإن زيدا ضارب عمرا وظننت زيدا ضاربا عمرا وخبر ناسخه أو مفعوله نحو كان زيد ضاربا عمرا وإن زيدا ضارب عمرا وظننت زيدا ضاربا عمرا وأعلمت زيدا عمرا ضاربا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نعت محذوف عرف</w:t>
      </w:r>
    </w:p>
    <w:p>
      <w:pPr>
        <w:pStyle w:val="BookText"/>
        <w:rPr/>
      </w:pPr>
      <w:r>
        <w:rPr>
          <w:rFonts w:ascii="Amiri" w:hAnsi="Amiri" w:eastAsia="Amiri" w:cs="Amiri"/>
          <w:color w:val="111111"/>
          <w:sz w:val="28"/>
          <w:sz w:val="28"/>
          <w:szCs w:val="28"/>
          <w:rtl w:val="true"/>
          <w:lang w:bidi="ar-SA"/>
        </w:rPr>
        <w:t>فيستحق العمل الذي وصف</w:t>
      </w:r>
    </w:p>
    <w:p>
      <w:pPr>
        <w:pStyle w:val="BookText"/>
        <w:rPr/>
      </w:pPr>
      <w:r>
        <w:rPr>
          <w:rFonts w:ascii="Amiri" w:hAnsi="Amiri" w:eastAsia="Amiri" w:cs="Amiri"/>
          <w:color w:val="111111"/>
          <w:sz w:val="28"/>
          <w:sz w:val="28"/>
          <w:szCs w:val="28"/>
          <w:rtl w:val="true"/>
          <w:lang w:bidi="ar-SA"/>
        </w:rPr>
        <w:t>قد يعتمد اسم الفاعل على موصوف مقدر فيعمل عمل فعله كما لو اعتمد على مذكور ، إذا وقع اسم الفاعل صلة للألف واللام عمل ماضيا ومستقبلا وحالا لوقوعه حينئذ موقع الفعل إذ حق الصلة أن تكون جملة فتقول هذا الضارب زيدا الآن أو غدا أو أمس هذا هو المشهور من قول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هذه الأشياء تقوّي شبهه بالفعل وارتفع بالابتداء ؛ لأن شروط الابتداء موجودة فيه ولا يحتاج إلى خبر ؛ لأنه ناب الفعل الذي هو خبر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يعتمد على شيء كان خبرا مقدّما فيه ضمير ويثنّى ويجمع عند سيبويه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مبتدأ كما لو اعتمد ويعمل فيما بعده وهذا ضعيف ؛ لأن اسم الفاعل فرع في العمل على الفعل فلم يعمل إلا بما يقوّيه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الخبر ما صحّ أن يقال في جوابه صدق أو كذب ، فأمّا الأمر والنهي فضعيف جعلهما خبرا للمبتدأ ؛ لأنّهما ضدّ الخبر في المعنى وما جاء منه فهو متأوّل تقديره زيد أقول أضربه ، وحذف القول كثير أو يكون التقدير زيد واجب عليك ضربه ثم قام الأمر مقام هذا القول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فليمدّنّ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المفرد هو المبتدأ في المعنى إذ لو لا ذلك لم يكن بينهما علقة تربط أحدهما بالآخر ؛ ولهذا جاز أن يخلوا من ضمير يعود على المبتدأ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غلامك ، وإنّما وجب أن يكون في الخبر المفرد المشتقّ ضميرّ ؛ لأنه يعمل عمل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أبوه عمرا ، وإذا لم يكن ظاهرا كان مضمرا ؛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بقاع عرفج كلّه خشن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ومررت بقوم عرب أجمعون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تعرّبوا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الخبر المفرد مشتقّا لم يكن فيه ضمير ، وقال الرّماني والكوفيون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قالوا فاسد لثلاثة أوجه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 فزيد لا يصحّ تحمّله الضمير كما لا يعمل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صفة فلم يكن فيه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يخالف المبتدأ في العدد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العمران 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أبدا يكون على وفق المظهر ، وليس كذلك اسم الفاعل لما تقدّم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في معنى مناسبك ؛ لأنه لو كان كذلك لعمل في الاسم الظاهر ولوقع وصفا ، وإنّما هذا في المعنى صحيح ، والضمير يعتمد الفعل أو ما كان مشتقا منه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مروري بزيد حسن وهو بعمرو قبيح ، وضربي زيدا حسن وهو عمرا قبيح ، </w:t>
      </w:r>
    </w:p>
    <w:p>
      <w:pPr>
        <w:pStyle w:val="BookText"/>
        <w:rPr/>
      </w:pPr>
      <w:r>
        <w:rPr>
          <w:rFonts w:ascii="Amiri" w:hAnsi="Amiri" w:eastAsia="Amiri" w:cs="Amiri"/>
          <w:color w:val="111111"/>
          <w:sz w:val="28"/>
          <w:sz w:val="28"/>
          <w:szCs w:val="28"/>
          <w:rtl w:val="true"/>
          <w:lang w:bidi="ar-SA"/>
        </w:rPr>
        <w:t>جائز أن تعمل المصدر ولا تعمل ضميره ؛ لأن ضمير المصدر ليس فيه ضمير لفظ الفعل وإن كان معناهما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إذا جرى على غير من هو لزم إبراز ضمير فاعله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عمرو ضاربه هو وقال الكوفيّون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لزومه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إبرازه يزيل اللبس في كثير من المواضع كهذه المسألة فيجب أن يلزم في الجميع ليطّرد الباب كما في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الفاعل فرع على الفعل في تحمّل الضمير ؛ ولهذا لا يجعل اسم الفاعل مع ضميره جملة بخلاف الفعل ولا يبرز ضمير التثنية والجمع في اسم الفاعل كما يبرز في الفعل وهذا مقتصر على الفعل ؛ فإذا انضمّ إلى ذلك جريانه على غير من هو له وجب إبراز الضمير ليظهر أثر قصوره وفرعيّته ، وليس كذلك الفعل فإنّ الضمير المتّصل لفظا قد يفصل ويزيل اللبس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أنا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ذلك في اسم الفاعل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أنا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 شيء من هذا لم يبرز فيه الضمير في الشعر فضرورة أو يكون هناك حذف جارّ ومجرور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w:t>
      </w:r>
      <w:r>
        <w:rPr>
          <w:rStyle w:val="FootnoteAnchor"/>
          <w:rtl w:val="true"/>
        </w:rPr>
        <w:footnoteReference w:id="68"/>
      </w:r>
      <w:r>
        <w:rPr>
          <w:rFonts w:ascii="Amiri" w:hAnsi="Amiri" w:eastAsia="Amiri" w:cs="Amiri"/>
          <w:color w:val="111111"/>
          <w:sz w:val="28"/>
          <w:sz w:val="28"/>
          <w:szCs w:val="28"/>
          <w:rtl w:val="true"/>
          <w:lang w:bidi="ar-SA"/>
        </w:rPr>
        <w:t xml:space="preserve">هي الكلام الذي تحصل منه فائدة تامّة ، واشتقاقها من أجملت الشيء إذا جمعته ، وكلّ محتمل للتفصيل جملة والمبتدأ والخبر والفعل والفاعل بهذه الصفة إلا أنّه قد يعرض في الجملة يحوجها إلى ما قبلها ، وإنّما أخبرنا بالجملة مكان المفرد لثلاثة أشياء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توسيع العبارة في النظم والنثر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يزيل اللبس في بعض المواضع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أن يظن أنّ هذه كنية له لا أنّ له ولدا ؛ فإذا قدمت بطل كونه 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ذكر الشيء مظهرا ومضمرا تفخيما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وجب أن يكون في الجملة ضمير المبتدأ ؛ لأن الخبر فيهما على التحقيق هو المتبدأ الأخير والأول أجنبيّ منه ، والضمير يربط الجملة بالأوّل حتّى يصير له بها تعلّق ، وإنّما يسوغ حذف هذا الضمير في موضع يعلم أنّه مراد من غير لبس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منوان بدرهم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 ، ولهذه العلّة جاز حذف الخبر تارة والمبتدأ أخرى وحذف الجملة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الواقع خبرا مقدّر بالجملة عند جمهور البصريين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مقدّر بالمفرد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وإذا كان شبه الجملة بعد المعرفة المحضة صالحا لأن يكون صفة على الوجه السالف ، وهو صالح أيضا لأن يكون حالا بعدها كصلاحه للوصفية والحالية أيضا بعد النكرة غير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وضع قاعدة عامة أساسية 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 الجملة يصلح دائما أن يكون حالا أو صفة بعد المعرفة المحضة وغير المحضة ، وكذلك بعد النكرة بشرط أن تكون غير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شبه الجملة بعد معرفة أو نكرة فإنه يصلح أن يكون حالا ، أو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فى صورة واحدة هى أن تكون النكرة محضة ؛ فيتعين أن يكون يعدها صفة ليس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على أنّه مقدّر بالجملة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كالجملة في الصلة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خلفك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 معمول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العمل للأفعال والأسماء نائبة عنها وجعل العمل هنا للفعل أولى ، وإذا أنيب الظرف مناب الفعل دلّ عليه واحتجّ الآخرون من وجهين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الخبر أن يكون مفردا وحمل الفروع على الأصول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 إذا تقدّم على المبتدأ لم يبطل الابتداء ، ولو كان مقدّرا بالفعل لأبطله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الخبر لا يمكن تقديره ههنا لما بيّنا من أنّ المفرد هو المبتدأ في المعنى والظرف ليس هو المبتدأ ، فعند ذلك نجعل العامل في الظرف ما هو الأصل في العمل لئلّا تقع المخالفة من وجهين ، وأمّا إذا تقدم الظرف ولم يعتمد فلا يبطل الابتداء به ؛ لأنه ليس بفعل على التحقيق بل هو نائب عنه ويصحّ ان يقدّر بعده المبتدأ بخلاف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الإخبار بالزمان عن الجثّة لعدم الفائدة إذ كانت الجثّة غير مختصّة بزمان دون زمان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مستقرّ ، غدا لا يفيد إذ هو مستقرّ في كلّ زمان وعلم السامع بذلك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الخبر بما هو يختصّ به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أو غني أو قادم؟</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يضمر ما عليه دليل ، ولا دليل على واحد من هذه بخلاف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خلفك والرحيل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المحذوف منه الاستقرار والكون والحصول المطلق والظرف يدلّ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الهلال</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فيروى بالرفع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وبالنصب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طلوع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تجعل الهلال بمعنى الاستهلال وهو من إقامة الجثة مقام المصدر ، وإنّما يكون فيما ينتظر ويجوز أن يكون ويجوز إلا يكون ، فلو قلت في انتهاء الشهر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وقد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غائبا وخاطبت من ينتظر قدومه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إظهار العامل في الظرف إذا كان خبرا ؛ لأن ذكر الظرف نائب عنه فلم يجمع بينهما للعلم به ،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فيه بمعنى الساكن بعد الحركة لا الاستقرار الذي هو مطلق الكون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الخبر </w:t>
      </w:r>
      <w:r>
        <w:rPr>
          <w:rStyle w:val="FootnoteAnchor"/>
          <w:rtl w:val="true"/>
        </w:rPr>
        <w:footnoteReference w:id="71"/>
      </w:r>
      <w:r>
        <w:rPr>
          <w:rFonts w:ascii="Amiri" w:hAnsi="Amiri" w:eastAsia="Amiri" w:cs="Amiri"/>
          <w:color w:val="111111"/>
          <w:sz w:val="28"/>
          <w:sz w:val="28"/>
          <w:szCs w:val="28"/>
          <w:rtl w:val="true"/>
          <w:lang w:bidi="ar-SA"/>
        </w:rPr>
        <w:t xml:space="preserve">على المبتدأ مفردا كان أو جملة ، ومنعه الكوفّيّون والدليل على جوازه السماع والقياس ، أمّا السماع فقول الشاعر </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فتى ما ابن الأغرّ إذا شتونا</w:t>
      </w:r>
    </w:p>
    <w:p>
      <w:pPr>
        <w:pStyle w:val="BookText"/>
        <w:rPr/>
      </w:pPr>
      <w:r>
        <w:rPr>
          <w:rFonts w:ascii="Amiri" w:hAnsi="Amiri" w:eastAsia="Amiri" w:cs="Amiri"/>
          <w:color w:val="111111"/>
          <w:sz w:val="28"/>
          <w:sz w:val="28"/>
          <w:szCs w:val="28"/>
          <w:rtl w:val="true"/>
          <w:lang w:bidi="ar-SA"/>
        </w:rPr>
        <w:t>وحبّ الزاد في شهري قماح</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تميميّ أنا ومشنوء من يشنؤك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القياس فمن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يشبه الفعل ، والفعل يتقدم ويتأخر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يشبه المفعول ؛ لأنه قد يصير مفعولا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قائما ، والمفعول يجوز تقديمه ، وكذلك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على اسمها ،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على اسمها إذا كان ظرفا فكذلك ههنا ، واحتجّ الآخرون بأنّ تقديم الخبر إضمار قبل الذكر وهذا غير مانع من التقديم ؛ لأنه مؤخر تقديرا فهو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 يؤتى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غلامه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مفعولا ؛ لأن النيّة به التأخير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الظرف على الاسم واعتمد على أحد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على أن يكون هو خبرا أو صفة أو صلة أو حال أو كان معه استفهام أو حرف نفي أو كان عاملا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تَقُومَ السَّماءُ وَالْأَرْضُ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يعمل فيما بعده عمل الفعل في الفاعل لقوّته بما اعتمد عليه وجاز أن يكون خبرا مقدّما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لم يعتمد على شيء لم يعمل عند سيبويه وعمل عند الأخفش والكوفيين ، والمبرّد والدليل على أنّه لا يعمل من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يتخّطّى الظرف فيعمل فيما كان مبتدأ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خلفك زيدا ، ولو كان عاملا لم يبطله عامل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تضمر المبتدأ في الظرف وهو مقدّم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زيد ، ولو كان عاملا لكان واقعا في رتبته ولزم فيه الإضمار قبل الذكر لفظا وتقديرا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معمول الخبر يجوز أن يتقدّم على المبتدأ كقول الشمّاخ </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يومي طوالة وصل أروى</w:t>
      </w:r>
    </w:p>
    <w:p>
      <w:pPr>
        <w:pStyle w:val="BookText"/>
        <w:rPr/>
      </w:pPr>
      <w:r>
        <w:rPr>
          <w:rFonts w:ascii="IRNazanin" w:hAnsi="IRNazanin" w:eastAsia="IRNazanin"/>
          <w:color w:val="111111"/>
          <w:sz w:val="28"/>
          <w:sz w:val="28"/>
          <w:szCs w:val="28"/>
          <w:rtl w:val="true"/>
          <w:lang w:bidi="fa-IR"/>
        </w:rPr>
        <w:t>ظنون آن مطّرح الظنون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الخبر وهو ظنون والمعمول تابع العامل ، والتابع لا يقع موقعا لا يقع فيه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الظرف وحرف الجرّ غير مشتقّين ولا معتمدين فلم يعملا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الظريف نائب عن الفعل فيعمل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أجبنا عنه في المسألة السابقة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 استفهاما لزم تقديمه ؛ لأن الاستفهام له صدر الكلام إذ كان معناه فيما بعده ، ولو قدّمت المستفهم عنه على الاستفهام لعكست المعنى ، 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صنعت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معمولة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همزة الاستفهام ثم أتيت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بفعل آخر استغني عنه بالمذكور</w:t>
      </w:r>
      <w:r>
        <w:rPr>
          <w:rFonts w:eastAsia="Amiri" w:cs="Amiri" w:ascii="Amiri" w:hAnsi="Amiri"/>
          <w:color w:val="111111"/>
          <w:sz w:val="28"/>
          <w:szCs w:val="28"/>
          <w:rtl w:val="true"/>
          <w:lang w:bidi="ar-SA"/>
        </w:rPr>
        <w:t xml:space="preserve">. </w:t>
      </w:r>
      <w:bookmarkStart w:id="198" w:name="pg6243_55159"/>
    </w:p>
    <w:p>
      <w:pPr>
        <w:pStyle w:val="BookText"/>
        <w:rPr/>
      </w:pPr>
      <w:bookmarkEnd w:id="198"/>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لزم تقديم الخبر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نكرة ليس لها مسوغ إلا تقدم الخبر ، والخبر ظرف أو جار ومجرور أو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 تقديم الخبر هنا لئلا يتوهم كون المؤخر نعتا ، لأن حاجة النكرة المحضة إلى التخصيص ليفيد الإخبار عنها أقوى من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للنكرة مسوغ جاز الأمران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عالم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رجل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يشتمل المبتدأ على ضمير يعود على بعض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أجزنا تقديم المبتدأ هنا لعاد الضمير على متأخر لفظا ورتبة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الخبر له صدر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متعلق بمحذوف خبر مقدم ، ولا يجوز كتابك أين ، لأن لاسم الاستفهام الصدارة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محصورا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المقدام من لا يخشى قولة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ظرفا أو حرف جرّ على النكرة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 لأنه لو أخرّ لجاز أن يعتقد صفة وأنّ الخبر منتظر وبالتقديم ثمّ يزول هذا الظنّ</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590539_237004111"/>
      <w:bookmarkStart w:id="200" w:name="_Toc79"/>
      <w:bookmarkEnd w:id="199"/>
      <w:r>
        <w:rPr>
          <w:rtl w:val="true"/>
        </w:rPr>
        <w:t>فصل فيما يسدّ مسدّ الخبر</w:t>
      </w:r>
      <w:bookmarkEnd w:id="200"/>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زيد لأتيتك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زيد حاضر وموجود ، فصار طول الكلام بالجواب دالّا على المحذوف ومغنيا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في القسم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 ، والجواب دالّ على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محذوف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إذا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زمان واسم الفاعل يدلّ على الزمان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التامّة ضميرها فاعل والحال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تكون الناقصة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في مثل هذه إلا نكرة ،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معرفة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زمان الخبر ؛ فإذا حذفت لم يبق على زمانه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شربي السويق ملتوتا ، وأخطب ما يكون الأمير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ما يكون الأمير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بالنصب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أكوان الأمير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خبر ، وفي الكلام مجاز وهو جعل الكون خاطبا ، ويروى بالرفع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أيام كون الأمير ، ففيه على هذا حذف ومجاز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فيه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مقرونان ، أغنى عن الخبر 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والضيعة ههنا الحرفة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مكافئك أو مجازيك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وإنّما دخلت الفاء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الشرط ، فكان موضعها المبتدأ لكونها تكون في أوّل لجملة المجازى بها لكنّهم أخرّوها إلى الخبر لئلا تلي الفاء ما في تقدير حرف الشرط ، وجعلوا المبتدأ كالعوض من فعل الشرط ولا تدخل الفاء على الخبر في غير ذلك إلا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بفعل أو ظرف فيه ما يؤذن بأنّ ما في الخبر مستحقّ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صفة النكرة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يأتيني فله درهم ، فإن أدخلت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تدخل الفاء في الخبر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ووجه جوازه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تغيّر معنى الكلام بل تؤكّد الخبر بخلاف أخواتها ، فإنّها تغيّر معنى الكلام ، والأخفش يحكم بزيادة الفاء إذا وجدها في شيء من ذلك</w:t>
      </w:r>
      <w:r>
        <w:rPr>
          <w:rFonts w:eastAsia="Amiri" w:cs="Amiri" w:ascii="Amiri" w:hAnsi="Amiri"/>
          <w:color w:val="111111"/>
          <w:sz w:val="28"/>
          <w:szCs w:val="28"/>
          <w:rtl w:val="true"/>
          <w:lang w:bidi="ar-SA"/>
        </w:rPr>
        <w:t xml:space="preserve">. </w:t>
      </w:r>
      <w:bookmarkStart w:id="201" w:name="pg6243_55163"/>
    </w:p>
    <w:p>
      <w:pPr>
        <w:pStyle w:val="Heading2"/>
        <w:numPr>
          <w:ilvl w:val="1"/>
          <w:numId w:val="1"/>
        </w:numPr>
        <w:rPr/>
      </w:pPr>
      <w:bookmarkStart w:id="202" w:name="__RefHeading___Toc1590541_237004111"/>
      <w:bookmarkStart w:id="203" w:name="_Toc80"/>
      <w:bookmarkEnd w:id="201"/>
      <w:bookmarkEnd w:id="202"/>
      <w:r>
        <w:rPr>
          <w:rtl w:val="true"/>
        </w:rPr>
        <w:t>باب الفاعل</w:t>
      </w:r>
      <w:bookmarkEnd w:id="203"/>
    </w:p>
    <w:p>
      <w:pPr>
        <w:pStyle w:val="BookText"/>
        <w:rPr/>
      </w:pPr>
      <w:r>
        <w:rPr>
          <w:rFonts w:ascii="Amiri" w:hAnsi="Amiri" w:eastAsia="Amiri" w:cs="Amiri"/>
          <w:color w:val="111111"/>
          <w:sz w:val="28"/>
          <w:sz w:val="28"/>
          <w:szCs w:val="28"/>
          <w:rtl w:val="true"/>
          <w:lang w:bidi="ar-SA"/>
        </w:rPr>
        <w:t xml:space="preserve">الفاعل 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المسند إليه الفعل أو ما قام مقامه مقدّما عليه سواء وجد منه حقيقة أو لم يوجد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من وجد منه الفعل وغيره محمول عليه ، وهذا ضعيف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السعر ، ومات زيد ، فاعل عندهم ولم يصدر منه فعل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فاعلا لصدور الفعل لم يجز بقاء هذا الاسم عليه مع نفيه ؛ لأن المعلول لا يثبت بدون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زيد ، يصحّ أن تقول فيه ما فعل القيام فتنفي الفعل عنه ، فكيف يشتق له منه اسم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إذا تقدّم على الفعل بطل أن يكون فاعلا مع صدور الفعل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شرط فيه أن يتقدّم الفعل عليه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كجزء من الفعل لما نذكره من بعد ومحال تقدّم جزء الشيء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فاعلا لا يتصوّر حقيقة إلا بعد صدور الفعل منه ككونه كاتبا وبانيا فجعل في اللفظ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إذا تقدّم على الفعل جاز أن يسند إلى غيره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أبوه ، وليس كذلك إذا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لو جاز أن يتقدّم على الفعل لم يحتج إلى ضمير تثنية ولا جمع والضمير لازم 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قاما والزيدون قاموا ، وليس كذلك إذا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الفاعل جزء من أجزاء الفعل اثنا عشر وجها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الفعل يسكّن لضمير الفاعل لئلّا يتوالى أربعة متحرّكات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نسكّنه مع ضمير المفعول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في حكم المنفصل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النون في الأمثلة الخمسة علامة رفع الفعل مع حيلولة الفاعل بينهما ، ولو لا أنّه كجزء من الفعل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يعطفوا على الضمير المتّصل المرفوع من غير توكيد لجريانه مجرى الحرف من الفعل واختلاطه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وصلوا تاء التأنيث بالفعل دلالة على تأنيث الفاعل فكان كالجزء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 ضمير الفاعل كجزء من الفعل لما أنيب منابه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نسبوا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جعلهم التاء كجزء من الفعل لم يبق مع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ألغوا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توسّطت أو تأخّرت ولا وجه لذلك إلا جعل الفاعل كجزء من الفعل الذي لا فاعل له ومثل ذلك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امتناعهم من تقديم الفاعل على الفعل كامتناعهم من تقديم بعض حروفه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ما للجمال مشيها وئيدا</w:t>
      </w:r>
    </w:p>
    <w:p>
      <w:pPr>
        <w:pStyle w:val="BookText"/>
        <w:rPr/>
      </w:pPr>
      <w:r>
        <w:rPr>
          <w:rFonts w:ascii="Amiri" w:hAnsi="Amiri" w:eastAsia="Amiri" w:cs="Amiri"/>
          <w:color w:val="111111"/>
          <w:sz w:val="28"/>
          <w:sz w:val="28"/>
          <w:szCs w:val="28"/>
          <w:rtl w:val="true"/>
          <w:lang w:bidi="ar-SA"/>
        </w:rPr>
        <w:t>أجندلا يحملن أم حديدا</w:t>
      </w:r>
    </w:p>
    <w:p>
      <w:pPr>
        <w:pStyle w:val="BookText"/>
        <w:rPr/>
      </w:pPr>
      <w:r>
        <w:rPr>
          <w:rFonts w:ascii="Amiri" w:hAnsi="Amiri" w:eastAsia="Amiri" w:cs="Amiri"/>
          <w:color w:val="111111"/>
          <w:sz w:val="28"/>
          <w:sz w:val="28"/>
          <w:szCs w:val="28"/>
          <w:rtl w:val="true"/>
          <w:lang w:bidi="ar-SA"/>
        </w:rPr>
        <w:t xml:space="preserve">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فاعل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وئيدا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 لسد الحال مسدّه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وئيدا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جزء واحد لا يفيد مع أنّه 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النحويّين من 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رفع بالابتداء وأخبر عنه والجملة لا يصحّ فيها ذلك إلا إذا سمّي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واحد في التثنية والجمع والتأنيث كما يفعل ذلك في الحرف الواحد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أحيبذه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فصغروا الفعل وحذفوا منه إحدى البائين ومن الاسم الألف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تحبّذه عليه فاشتقّ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فى الفاعل الفعل المسند إليه وهذا أسدّ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إسناد الفعل إليه ؛ لأن الإسناد معنى والعامل هنا لفظيّ ، والذي ذكرته هو الذي أرادوه ؛ لأن الفعل لا يعمل إلا إذا كان له نسبة إلى الاسم فلمّا كان من شروط عمل الفعل الإسناد والنسبة تجوّزوا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خلف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 الفاعل الفاعليّة ، والدليل على فساد قوله من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بنفسها وهي نائبة عن الفعل فعمل الفعل بنفسه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لفظ مختصّ بالاسم والاختصاص مؤثّر في المعنى فوجب أن يؤثّر في اللفظ كعوامل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لمعنى الفاعلية هو الفعل فكان هو الموجب للعمل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قد يكون في اللفظ فاعلا ، وفي المعنى مفعولا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 ومفعولا في اللفظ وهو في المعنى 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زيد عرقا ، ولو كان العامل هو المعنى لانعكست هذه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أعرب الفاعل بالرفع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أو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ما جاءَنا مِنْ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جاءنا من بشير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كفى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هيهات ما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الفرق بين الفاعل والمفعول ، فبأيّ شيء حصل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أقلّ من المفعول والضمّ أثقل من الفتح ، فجعل الأثقل للأقلّ والأخف للأكثر تعديلا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أقوى من المفعول إذا كان لازما لا يسوغ حذفه ، والضّمة أقوى الحركات فجعل له 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قبل المفعول لفظا ومعنى ؛ لأن الفعل يصدر منه قبل وصوله إلى المفعول فجعل له أوّل الحركات وهو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أن تكون الجملة فاعلا لثلاثة أوجه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لعلّك والموعود حقّ لقاؤه</w:t>
      </w:r>
    </w:p>
    <w:p>
      <w:pPr>
        <w:pStyle w:val="BookText"/>
        <w:rPr/>
      </w:pPr>
      <w:r>
        <w:rPr>
          <w:rFonts w:ascii="Amiri" w:hAnsi="Amiri" w:eastAsia="Amiri" w:cs="Amiri"/>
          <w:color w:val="111111"/>
          <w:sz w:val="28"/>
          <w:sz w:val="28"/>
          <w:szCs w:val="28"/>
          <w:rtl w:val="true"/>
          <w:lang w:bidi="ar-SA"/>
        </w:rPr>
        <w:t>بدا لك في تلك القلوص بداء</w:t>
      </w:r>
    </w:p>
    <w:p>
      <w:pPr>
        <w:pStyle w:val="BookText"/>
        <w:rPr/>
      </w:pPr>
      <w:r>
        <w:rPr>
          <w:rFonts w:ascii="Amiri" w:hAnsi="Amiri" w:eastAsia="Amiri" w:cs="Amiri"/>
          <w:color w:val="111111"/>
          <w:sz w:val="28"/>
          <w:sz w:val="28"/>
          <w:szCs w:val="28"/>
          <w:rtl w:val="true"/>
          <w:lang w:bidi="ar-SA"/>
        </w:rPr>
        <w:t xml:space="preserve">وإما على السّجن بفتح السين المفهوم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في الآية الثانية أي وتبين هو أي التبيّن وجملة الاستفهام مفسّرة وأما الآية الثالثة فليس الإسناد فيها من الإسناد المعنوي الذى هو محلّ الحلاف وانما هو من الإسناد اللفظي اللفظي أي وإذا قيل لهم هذا اللفظ والإسناد اللفظىّ جائز في جميع الألفاظ كقول العرب زعموا مطيّة الكذب وفي الحديث لا حول ولا قوّة الّا بالله كنز من كنوز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كجزء من الفعل ولا يمكن جعل الجملة كالجزء لاستقلالها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قد يكون مضمرا ومعرفة بالألف واللام وإضمار الجملة لا يصحّ والألف واللام لا تدخل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قد عمل بعضها في بعض ، فلا يصحّ أن يعمل فيها الفعل لا في جملتها ولا في أبعاضها إذ لا يمكن تقديرها بالمفرد هنا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تقديم الفاعل على المفعول ؛ لأنه لازم في الجملة جار مجرى جزء من الفعل ، والمفعول قد يستغنى عنه ، والفاعل يصدر منه الفعل ثمّ يفضي إلى المفعول به بعد ذلك ، إلا أنّ تقديم المفعول جائز لقوّة الفعل بتصرفّه ، والحاجة إلى اتساع الألفاظ ، فإن خيفّ اللبس لم يجز التقديم مثل أن يكون الفاعل والمفعول لا يتبيّن فيهما إعراب ، فإن وصف أحدهما أو عطف عليه ما يفصل بينهما جاز التقديم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الفعلين بالعمل الأخير منهما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أولى واتّفقوا على أنّ كلا الأمرين جائز إذا صحّ المعنى ، وأنّه لا يخيّر في إعمال أيّهما شاء إذا لم يصحّ المعنى ، وإذا تقدّم الفعل الذي يحتاج إلى فاعل أضمر فيه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ضربوني وضربت 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إعمال الثاني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والقياس ، فمن السماع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أعمل الأول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الشعر قول الفرزدق </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عدلا لو سببت وسبّني</w:t>
      </w:r>
    </w:p>
    <w:p>
      <w:pPr>
        <w:pStyle w:val="BookText"/>
        <w:rPr/>
      </w:pPr>
      <w:r>
        <w:rPr>
          <w:rFonts w:ascii="IRNazanin" w:hAnsi="IRNazanin" w:eastAsia="IRNazanin"/>
          <w:color w:val="111111"/>
          <w:sz w:val="28"/>
          <w:sz w:val="28"/>
          <w:szCs w:val="28"/>
          <w:rtl w:val="true"/>
          <w:lang w:bidi="fa-IR"/>
        </w:rPr>
        <w:t>بنو عبد شمس من مناف وهاشم</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سبّوني ، وهو كثير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الثاني أقرب إلى الاسم وإعماله فيه لا يغير معنى فكان أولى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خشّنت بصدره وصدر زيد بحرّ المعطو ، ف وكذا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ومرّ بي زيد أكثر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ومررت بزيد والعلّة فيه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 الشيء كالعلّة العقلية وتلك لا يفصل بينها وبين معمولها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الفصل بين العامل والمعمول بالأجنبيّ لا يجوز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زيدا الحّمى تأخذ ، والمعطوف هنا كالأجنبي فأحسن أحواله أن يضعف عمل الأوّل ، ويدلّ على ذلك أنّ الفعل إذا تأخر عن المفعول جاز دخول اللام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ضربت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لِرَبِّهِمْ يَرْهَبُونَ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مع تقديم الفعل ، وكذلك أيضا إذا جاوز </w:t>
      </w:r>
    </w:p>
    <w:p>
      <w:pPr>
        <w:pStyle w:val="BookText"/>
        <w:rPr/>
      </w:pPr>
      <w:r>
        <w:rPr>
          <w:rFonts w:ascii="Amiri" w:hAnsi="Amiri" w:eastAsia="Amiri" w:cs="Amiri"/>
          <w:color w:val="111111"/>
          <w:sz w:val="28"/>
          <w:sz w:val="28"/>
          <w:szCs w:val="28"/>
          <w:rtl w:val="true"/>
          <w:lang w:bidi="ar-SA"/>
        </w:rPr>
        <w:t xml:space="preserve">الفعل الفاعل المؤسنث الحقيقي لزمت فيه التاء وإن فصل بينهما لم يلزم كلّ ذلك اهتمام بالأقرب ، وكان أبو عليّ يتمثّل عند ذلك بقول الهذلي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بلى إنّها تعفو الكلوم وإنّما</w:t>
      </w:r>
    </w:p>
    <w:p>
      <w:pPr>
        <w:pStyle w:val="BookText"/>
        <w:rPr/>
      </w:pPr>
      <w:r>
        <w:rPr>
          <w:rFonts w:ascii="Amiri" w:hAnsi="Amiri" w:eastAsia="Amiri" w:cs="Amiri"/>
          <w:color w:val="111111"/>
          <w:sz w:val="28"/>
          <w:sz w:val="28"/>
          <w:szCs w:val="28"/>
          <w:rtl w:val="true"/>
          <w:lang w:bidi="ar-SA"/>
        </w:rPr>
        <w:t>نوكّل بالأدنى وإن جلّ ما يمضي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نوكّل بالأدنى وإن جلّ ما يمضي</w:t>
      </w:r>
    </w:p>
    <w:p>
      <w:pPr>
        <w:pStyle w:val="BookText"/>
        <w:rPr/>
      </w:pPr>
      <w:r>
        <w:rPr>
          <w:rFonts w:ascii="Amiri" w:hAnsi="Amiri" w:eastAsia="Amiri" w:cs="Amiri"/>
          <w:color w:val="111111"/>
          <w:sz w:val="28"/>
          <w:sz w:val="28"/>
          <w:szCs w:val="28"/>
          <w:rtl w:val="true"/>
          <w:lang w:bidi="ar-SA"/>
        </w:rPr>
        <w:t xml:space="preserve">واحتجّ الآخرون بأبيات عمل فيها الأوّل ، وليس فيها حجّة على الأولى بل الجواز ، فأمّا قول أمرئ القيس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شاعر جاهلي ، أشهر شعراء العرب على الإطلاق ، يماني الأصل ، مولده بنجد ، كان أبوه ملك أسد وغطفان وأمه أخت المهلهل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 وهو غلام ، وجعل يشبب ويلهو ويعاشر صعاليك العرب ، فبلغ ذلك أباه ، فنهاه عن سيرته فلم ينته ، فأبعده إلى حضر موت ، موطن أبيه وعشيرته ، وهو في نحو العشرين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زهاء خمس سنين ، ثم جعل ينتقل مع أصحابه في أحياء العرب ، يشرب ويطرب ويغزو ويلهو ، إلى أن ثار بنو أسد على أبيه فقتلوه ، فبلغه ذلك وهو جالس للشراب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ضيعني صغيرا وحملني دمه كبيرا ، لا صحو اليوم ولا سكر غدا ، اليوم خمر وغدا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من غده فلم يزل حتى ثأر لأبيه من بني أسد ، وقال في ذلك شعرا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حكومة فارس ساخطة على بني آكل المرار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فأوعزت إلى المنذر ملك العراق بطلب امرئ القيس ، فطلبه فابتعد وتفرق عنه أنصاره ، فطاف قبائل العرب حتى انتهى إلى السموأل ، فأجاره ومكث عنده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ما أسعى لأدنى معيشة</w:t>
      </w:r>
    </w:p>
    <w:p>
      <w:pPr>
        <w:pStyle w:val="BookText"/>
        <w:rPr/>
      </w:pPr>
      <w:r>
        <w:rPr>
          <w:rFonts w:ascii="Amiri" w:hAnsi="Amiri" w:eastAsia="Amiri" w:cs="Amiri"/>
          <w:color w:val="111111"/>
          <w:sz w:val="28"/>
          <w:sz w:val="28"/>
          <w:szCs w:val="28"/>
          <w:rtl w:val="true"/>
          <w:lang w:bidi="ar-SA"/>
        </w:rPr>
        <w:t>كفاني ولم أطلب قليل من المال</w:t>
      </w:r>
    </w:p>
    <w:p>
      <w:pPr>
        <w:pStyle w:val="BookText"/>
        <w:rPr/>
      </w:pPr>
      <w:r>
        <w:rPr>
          <w:rFonts w:ascii="Amiri" w:hAnsi="Amiri" w:eastAsia="Amiri" w:cs="Amiri"/>
          <w:color w:val="111111"/>
          <w:sz w:val="28"/>
          <w:sz w:val="28"/>
          <w:szCs w:val="28"/>
          <w:rtl w:val="true"/>
          <w:lang w:bidi="ar-SA"/>
        </w:rPr>
        <w:t xml:space="preserve">فإنّما أعمل الأوّل فيه ؛ لأن المعنى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أسعى لأمر حقير كفاني القليل ، ولو نصب على هذا لتناقض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أهّم للبدء 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اشتدّ الاهتمام به لّجعل معموله إلى جانبه على الاهتمام بالأقرب أشدّ على ما بيّنا</w:t>
      </w:r>
      <w:r>
        <w:rPr>
          <w:rFonts w:eastAsia="Amiri" w:cs="Amiri" w:ascii="Amiri" w:hAnsi="Amiri"/>
          <w:color w:val="111111"/>
          <w:sz w:val="28"/>
          <w:szCs w:val="28"/>
          <w:rtl w:val="true"/>
          <w:lang w:bidi="ar-SA"/>
        </w:rPr>
        <w:t xml:space="preserve">. </w:t>
      </w:r>
      <w:bookmarkStart w:id="204" w:name="pg6243_55175"/>
    </w:p>
    <w:p>
      <w:pPr>
        <w:pStyle w:val="Heading2"/>
        <w:numPr>
          <w:ilvl w:val="1"/>
          <w:numId w:val="1"/>
        </w:numPr>
        <w:rPr/>
      </w:pPr>
      <w:bookmarkStart w:id="205" w:name="__RefHeading___Toc1590543_237004111"/>
      <w:bookmarkStart w:id="206" w:name="_Toc81"/>
      <w:bookmarkEnd w:id="204"/>
      <w:bookmarkEnd w:id="205"/>
      <w:r>
        <w:rPr>
          <w:rtl w:val="true"/>
        </w:rPr>
        <w:t>باب ما لم يسمّ فاعله</w:t>
      </w:r>
      <w:bookmarkEnd w:id="206"/>
    </w:p>
    <w:p>
      <w:pPr>
        <w:pStyle w:val="Heading3"/>
        <w:numPr>
          <w:ilvl w:val="2"/>
          <w:numId w:val="1"/>
        </w:numPr>
        <w:rPr/>
      </w:pPr>
      <w:bookmarkStart w:id="207" w:name="__RefHeading___Toc1590545_237004111"/>
      <w:bookmarkStart w:id="208" w:name="_Toc82"/>
      <w:bookmarkEnd w:id="207"/>
      <w:r>
        <w:rPr>
          <w:rtl w:val="true"/>
        </w:rPr>
        <w:t>إنّما حذف الفاعل لخمسة أوجه</w:t>
      </w:r>
      <w:bookmarkEnd w:id="208"/>
    </w:p>
    <w:p>
      <w:pPr>
        <w:pStyle w:val="BookText"/>
        <w:rPr/>
      </w:pP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للمتكلمّ في ذكره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ذكره تعظيما له واحتقارا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المخاطب قد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يخاف عليه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المتكلّم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غيّر لفظ الفعل ليدلّ تغييره على حذف الفاعل ، وإنّما ضمّ أوّله وكّسر ما قبل آخره في الماضي وفتح المستقبل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 بصيغة لا يكون مثلها في الأسماء ولا في الأفعال التي سميّي فاعلها لئلّا يلتبس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يكسر أوّله ويضّم ما قبل آخره إذ لا نظير له؟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كسر إلى ضمّ مستثقل جدّا بخلاف الخروج من ضمّ إلى كسر ، 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يعتدّ به لقلّته وشذوذه ، وإنّما فتح قبل الأخير في المستقبل لئلّا يلتبس بما سمّي فاعله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ضمّوه عوضا من ضمّ الفاعل المحذوف وهذا ضعيف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غيّروا منه موضعا آخر بغير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المحذوف قد أقيم المفعول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أقيم المفعول مقام الفاعل ليكون الفعل حديثا عنه ؛ إذ الفعل خبر ولا بدّ له من مخبر عنه ، ولمّا أقيم مقامه في الإسناد إليه رفع كما رفع الرافع له الفعل المسند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بناء الفعل اللازم لما يسمّ فاعله ؛ لأنه يبقى خبرا بغير مخبر عنه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 وقد ذهب قوم إلى جوازه على أن يكون المصدر المحذوف مضمرا فيه وساغ حذفه بدلالة الفعل عليه وهذا ضعيف جدّا ؛ لأن المصدر المحذوف لا يفيد إسناد الفعل إليه إذا كان الفعل يغني عنه ، ولا يصحّ تقدير مصدر موصوف ولا دالّ على عدد إذ ليس في الفعل دلالة على الصفة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الكلام مفعول به صحيح جعل القائم مقام الفاعل دون الظرف وحرف الجرّ لأربعة أوجه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فالمصدر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نفخة مصدرا واضح ، وأما شيء فلأنه كناية عن المصدر وهو العفو والتقدير والله أعلم فأيّ شخص من القاتل عفي له عفو ما من جهة أخيه</w:t>
      </w:r>
    </w:p>
    <w:p>
      <w:pPr>
        <w:pStyle w:val="BookText"/>
        <w:rPr/>
      </w:pPr>
      <w:r>
        <w:rPr>
          <w:rFonts w:ascii="Amiri" w:hAnsi="Amiri" w:eastAsia="Amiri" w:cs="Amiri"/>
          <w:color w:val="111111"/>
          <w:sz w:val="28"/>
          <w:sz w:val="28"/>
          <w:szCs w:val="28"/>
          <w:rtl w:val="true"/>
          <w:lang w:bidi="ar-SA"/>
        </w:rPr>
        <w:t xml:space="preserve">وظرف الزمان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رمضان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الناس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وظرف المكان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أمامك ، والدليل على أن الأمام من الظروف المتصرفة التي يجوز رفعها قول الشاعر</w:t>
      </w:r>
    </w:p>
    <w:p>
      <w:pPr>
        <w:pStyle w:val="BookText"/>
        <w:rPr/>
      </w:pPr>
      <w:r>
        <w:rPr>
          <w:rFonts w:ascii="Amiri" w:hAnsi="Amiri" w:eastAsia="Amiri" w:cs="Amiri"/>
          <w:color w:val="111111"/>
          <w:sz w:val="28"/>
          <w:sz w:val="28"/>
          <w:szCs w:val="28"/>
          <w:rtl w:val="true"/>
          <w:lang w:bidi="ar-SA"/>
        </w:rPr>
        <w:t>فغدت كلا الفرجين تحسب أنّه</w:t>
      </w:r>
    </w:p>
    <w:p>
      <w:pPr>
        <w:pStyle w:val="BookText"/>
        <w:rPr/>
      </w:pPr>
      <w:r>
        <w:rPr>
          <w:rFonts w:ascii="Amiri" w:hAnsi="Amiri" w:eastAsia="Amiri" w:cs="Amiri"/>
          <w:color w:val="111111"/>
          <w:sz w:val="28"/>
          <w:sz w:val="28"/>
          <w:szCs w:val="28"/>
          <w:rtl w:val="true"/>
          <w:lang w:bidi="ar-SA"/>
        </w:rPr>
        <w:t>مولى المخافة خلفها وأمامها</w:t>
      </w:r>
    </w:p>
    <w:p>
      <w:pPr>
        <w:pStyle w:val="BookText"/>
        <w:rPr/>
      </w:pPr>
      <w:r>
        <w:rPr>
          <w:rFonts w:ascii="Amiri" w:hAnsi="Amiri" w:eastAsia="Amiri" w:cs="Amiri"/>
          <w:color w:val="111111"/>
          <w:sz w:val="28"/>
          <w:sz w:val="28"/>
          <w:szCs w:val="28"/>
          <w:rtl w:val="true"/>
          <w:lang w:bidi="ar-SA"/>
        </w:rPr>
        <w:t xml:space="preserve">والمجرور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تَعْدِلْ كُلَّ عَدْلٍ لا يُؤْخَذْ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لما لم يسم فاعله وهو خال من ضمير مستتر فيه ومنها جار ومجرور في موضع رفع أي لا يكن أخذ منها ولو قدر ما هو المتبادر من أن في يؤخذ ضميرا مستترا هو القائم مقام الفاعل ومنها في موضع نصب لم يستقم لأن ذلك الضمير عائد حينئذ على كل عدل وكل عدل حدث والأحداث لا تؤخذ وانما تؤخذ الذوات نعم ان قدر أن لا يؤخذ بمعنى لا يقبل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من قولي فإن فقد فالمصدر الى آخره أنه لا يجوز اقامة غير المفعول به مع وجود المفعول به وهو مذهب البصريين الا الأخفش</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يصل إليه بنفسه كما يصل إلى الفاعل بخلاف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المفعول به شريك الفاعل ؛ لأن الفاعل يوجد الفعل والمفعول به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المفعول في المعنى قد جعل فاعلا في اللفظ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 وطلعت الشمس ، وهما في المعنى مفعول بهما بخلاف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الأفعال ما لم يسمّ فاعله بحال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 بحاجتك ، وبابه ولم يسند إلا إلى مفعول به صحيح فدلّ على أنّه أشبه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إقامة الظرف مقام الفاعل وإن كان معه مفعول صحيح ؛ لأنه يصير مفعولا به على السعة وهذا ضعيف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إقامة المصدر مقام الفاعل مع المفعول به فللبصريّون فيه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لأن المصدر يصل إليه في المعنى فهو غير لازم بخلاف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يجوز ؛ لأن الفعل يصل إليه بنفسه واحتجّوا على ذلك بقرأءة أبي جعفر المدنيّ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قَوْماً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ليجزى الجزاء قوما ، وبقراءة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النجاء ، وبقول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ولدت فقيرة جرو كلب</w:t>
      </w:r>
    </w:p>
    <w:p>
      <w:pPr>
        <w:pStyle w:val="BookText"/>
        <w:rPr/>
      </w:pPr>
      <w:r>
        <w:rPr>
          <w:rFonts w:ascii="Amiri" w:hAnsi="Amiri" w:eastAsia="Amiri" w:cs="Amiri"/>
          <w:color w:val="111111"/>
          <w:sz w:val="28"/>
          <w:sz w:val="28"/>
          <w:szCs w:val="28"/>
          <w:rtl w:val="true"/>
          <w:lang w:bidi="ar-SA"/>
        </w:rPr>
        <w:t>لسبّ بذلك الكلب الكلابا</w:t>
      </w:r>
    </w:p>
    <w:p>
      <w:pPr>
        <w:pStyle w:val="BookText"/>
        <w:rPr/>
      </w:pPr>
      <w:r>
        <w:rPr>
          <w:rFonts w:ascii="Amiri" w:hAnsi="Amiri" w:eastAsia="Amiri" w:cs="Amiri"/>
          <w:color w:val="111111"/>
          <w:sz w:val="28"/>
          <w:sz w:val="28"/>
          <w:szCs w:val="28"/>
          <w:rtl w:val="true"/>
          <w:lang w:bidi="ar-SA"/>
        </w:rPr>
        <w:t xml:space="preserve">وهذا ضعيف لما ذكرنا ، والقراءتان ضعيفتان على أنّ قراءة عاصم فيها وجه آخر يخرجها من هذا الباب ، وهو يكون أن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 النون الثانية جيما وأدغمها ، وأمّا قراءة أبي جعفر فعلى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لنجزي الخير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مفعول به وهذا الفعل يتعّدىّ إلى مفعولين وأضمر الأوّل لدلالة الثاني عليه ، وأمّا البيت فقد حمل على ما قالوا وحمل على وجه آخر ، وهو 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ولدت قفيرة الكلاب ياجرو كلب لسبّ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الكلاب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إقامة حرف الجرّ والظرف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لتساويها في ضعفها عن المفعول به ، وإنّما يقام الظرف مقام الفاعل إذا جعل مفعولا على السعة ؛ لأنه إذ كان ظرفا كان حرف الجرّ مقدّرا معه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فيها الفعل لا بها ولأنّ الفعل </w:t>
      </w:r>
    </w:p>
    <w:p>
      <w:pPr>
        <w:pStyle w:val="BookText"/>
        <w:rPr/>
      </w:pPr>
      <w:r>
        <w:rPr>
          <w:rFonts w:ascii="Amiri" w:hAnsi="Amiri" w:eastAsia="Amiri" w:cs="Amiri"/>
          <w:color w:val="111111"/>
          <w:sz w:val="28"/>
          <w:sz w:val="28"/>
          <w:szCs w:val="28"/>
          <w:rtl w:val="true"/>
          <w:lang w:bidi="ar-SA"/>
        </w:rPr>
        <w:t xml:space="preserve">يصل إلى الفاعل بغير واسطة فلم يشبهه الظرف ، ولأنّ المفعول به يصحّ أسناد الفعل إليه ، وإذا قدّر مع الظرف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إسناد الفعل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الفاعل؟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يؤت بها إلّا لتقوّي 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الدالّة على الظرفيّة وإقامتها مقام الفاعل تسلبها هذا المعنى ولا يقام المصدر مقام الفاعل إلا إذا وصف أو دلّ على المرة أو المرّات ؛ لأنه حينئذ يفيد ما لا يدلّ الفعل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إقامة الحال مقام الفاعل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يكون مظهرا ومضمرا ومعرفة ونكرة والحال لا تكون إلا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تقدّر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تقدير 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كالخبر على ما نبيّنه في بابه وخبر المبتدأ لا يصحّ قيامه مقام الفاعل ؛ لأنه مسند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كالصفة في المعنى ؛ لأنها هي صاحب الحال ، وإنّما يقام مقام الفاعل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يقم المميز مقام الفاعل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إلا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الجرّ معه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أسقط المميّز لم يبق عليه دليل ؛ ولهذا الوجه لن يجعل المستثنى مقام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المفعول له فلا يقام مقام الفاعل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غرض الفاعل ، فلو أقيم مقامه لبطل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يقم خبر كان مقام اسمها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الاسم في المعنى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مسند إلى غيره فلا يسند إليه</w:t>
      </w:r>
      <w:r>
        <w:rPr>
          <w:rFonts w:eastAsia="Amiri" w:cs="Amiri" w:ascii="Amiri" w:hAnsi="Amiri"/>
          <w:color w:val="111111"/>
          <w:sz w:val="28"/>
          <w:szCs w:val="28"/>
          <w:rtl w:val="true"/>
          <w:lang w:bidi="ar-SA"/>
        </w:rPr>
        <w:t xml:space="preserve">. </w:t>
      </w:r>
      <w:bookmarkStart w:id="209" w:name="pg6243_55184"/>
    </w:p>
    <w:p>
      <w:pPr>
        <w:pStyle w:val="Heading2"/>
        <w:numPr>
          <w:ilvl w:val="1"/>
          <w:numId w:val="1"/>
        </w:numPr>
        <w:rPr/>
      </w:pPr>
      <w:bookmarkStart w:id="210" w:name="__RefHeading___Toc1590547_237004111"/>
      <w:bookmarkStart w:id="211" w:name="_Toc83"/>
      <w:bookmarkEnd w:id="209"/>
      <w:bookmarkEnd w:id="210"/>
      <w:r>
        <w:rPr>
          <w:rtl w:val="true"/>
        </w:rPr>
        <w:t>باب كان وأخواتها</w:t>
      </w:r>
      <w:bookmarkEnd w:id="211"/>
    </w:p>
    <w:p>
      <w:pPr>
        <w:pStyle w:val="BookText"/>
        <w:rPr/>
      </w:pPr>
      <w:r>
        <w:rPr>
          <w:rFonts w:ascii="Amiri" w:hAnsi="Amiri" w:eastAsia="Amiri" w:cs="Amiri"/>
          <w:color w:val="111111"/>
          <w:sz w:val="28"/>
          <w:sz w:val="28"/>
          <w:szCs w:val="28"/>
          <w:rtl w:val="true"/>
          <w:lang w:bidi="ar-SA"/>
        </w:rPr>
        <w:t xml:space="preserve">ذهب الجمهور إلى أنّها أفعال لتصّرفها واتّصال الضمائر وتاء التأنيث بها ودلالتها على معنى في نفسها وهو الزمان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تدلّ على حدث ولا أكّدت بالمصدر لأنّهم اشتقوها من المصادر ثّم خلعوا عنها دلالتها على الحدث ؛ لتدلّ على زمن خبر المبتدأ حتّى صارت مع الخبر بمنزلة الفعل الدالّ على الحدث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عبّر من البصريّين عنها بالحروف فقد تجوّز ؛ لأنه وجدها تشبه الحروف في أنّها لا تدلّ على الحدث ، وإنّما هي أفعال لفظيّة أو يكون عنى بالحروف الطريقة ؛ إذ كان لهذه الأفعال في النحو طريقة تخالف فيها بقيّة الأفعال ، ولهذه العلّة خصّوها من بين الأفعال بالدخول على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فالمراد نفى القدوم عن القطار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للنفى فى الزمن الحالى إلا عند الإطلاق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وجود قرينة تدل على أن النفى واقع فى الزمن الماضى ، أو فى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 قرينة تدل على أنه واقع فى أحدهما وجب الأخذ 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الغريب مسافرا أمس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سافر الغريب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الفعل الماضي بعدها ، أو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النفى للماضى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الغريب مسافرا غدا ، أو قوله تعالى في عذاب الكافرين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النفى متجهما للمستقبل ؛ لوجود قرينة لفظية فى المثال ؛ وهى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عليه ولوجود قرينة عقلية فى الآية تدل عليه أيضا ،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القيامة لم يأت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المراد منها نفى الحكم نفيا مجردا من الزمن ؛ كقول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لكذوب مروءة ، ولا لحسود راحة ، ولا لسيء الخلق 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عملها ؛ وأحكامها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هى الشروط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تستعمل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تقدم خبرها عليها فى الرأى 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حذف خبرها ، إذا كان نكرة عامة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موجودا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جره بالباء الزائدة ، بشرط ألا تكون أداة استثناء ؛ وبشرط ألا ينتقض النفى بإلا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الغضب بمحمود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بمغن فى المودة شافع</w:t>
      </w:r>
    </w:p>
    <w:p>
      <w:pPr>
        <w:pStyle w:val="BookText"/>
        <w:rPr/>
      </w:pPr>
      <w:r>
        <w:rPr>
          <w:rFonts w:ascii="Amiri" w:hAnsi="Amiri" w:eastAsia="Amiri" w:cs="Amiri"/>
          <w:color w:val="111111"/>
          <w:sz w:val="28"/>
          <w:sz w:val="28"/>
          <w:szCs w:val="28"/>
          <w:rtl w:val="true"/>
          <w:lang w:bidi="ar-SA"/>
        </w:rPr>
        <w:t>إذا لم يكن بين الضلوع شفيع</w:t>
      </w:r>
    </w:p>
    <w:p>
      <w:pPr>
        <w:pStyle w:val="BookText"/>
        <w:rPr/>
      </w:pPr>
      <w:r>
        <w:rPr>
          <w:rFonts w:ascii="Amiri" w:hAnsi="Amiri" w:eastAsia="Amiri" w:cs="Amiri"/>
          <w:color w:val="111111"/>
          <w:sz w:val="28"/>
          <w:sz w:val="28"/>
          <w:szCs w:val="28"/>
          <w:rtl w:val="true"/>
          <w:lang w:bidi="ar-SA"/>
        </w:rPr>
        <w:t xml:space="preserve">فإن نقض النفى بإلا لم يصح جر الخبر بالباء الزائدة ؛ فلا يجوز ليس الغثى إلا بغنى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بعدها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البصريّين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وإنّ الضمير اتّصل بها لشبهها بالأفعال كما اتّصل الضمير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من قال في التثنية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عليّ يشير إليه في كتبه كثيرا ، ويقوّي ذلك أنّها لا تدلّ على زمان وأنّها تنفي كما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شبّهوها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عملها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الطيب المسك بالرفع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فعل لفظيّ ، فقد احتجّ بما ذكرنا وسلبت التصرّف لشبهها بها ، ويدلّ على أنّها فعل جواز تقديم خبرها على اسمها عند الجميع وتقديمه عليها عند كثير منهم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هذه الأفعال لخمسة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دالة على الكون وكلّ شيء داخل تحت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مطلق الزمان الماضي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مطلق الزمان المستقبل بخلاف غيرها ، فإنّها تدل على زمان مخصوص كالصباح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أكثر في كلامهم ؛ ولهذا حذفوا منها النون إذا كانت ناقصة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بقيّة أخواتها تصلح أن تقع أخبارا 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أصبح منطلقا ولا يحسن أصبح زيد كان منطلقا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اقتضت الناقصة اسمين ؛ لأنها دخلت على المبتدأ والخبر للدلالة على زمن الخبر وإنّما عملت ؛ لأنها أفعال متصرّفة مؤثرة في معنى الجملة فأشبهت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رفعت ونصبت ؛ لأنها تفتقر إلى اسم تسند إليه كسائر الأفعال فما تسند إليه مشبّه بالفاعل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فمنصوب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على القطع يعنون الحال ، والدليل على انتصابه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اسم بعد الفعل والفاعل ، وليس بتابع له فأشبه المفعول به ولا يصحّ جعله حالا ؛ لأن الحال لا يكون معرفة ولا مضمرا وليصحّ حذفه ، وليس كذلك خبر كان ؛ لأنه مقصود الجملة ألا ترى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النفي عائدا إلى القيام لا إلى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منصوبها مفعولا به على التحقيق ؛ لأن المفعول به يسوغ حذفه ولا يلزم أن تكون عدّته على عدّة الفاعل ولا أن يكون المفعول به هو الفاعل وخبر كان يلزم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تقديم أخبارها على أسمائها لتصرّفها ، فأمّا تقديم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فمنعه البصريّون والفرّاء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حروف النفي وما في صلة النفي لا يتقدّم عليه ؛ لأن النفي له صدر الكلام إذ كان يحدث فيما بعده معنى لا يفهم بالتقديم فيشبه حروف الجزاء والاستفهام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ومثالها مع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تزل بعيدا عن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وأدواته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الخير منهمرا عليك فى قابل أيامك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التوفيق رائدك فى كل ما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 عناية الله تحرسك فيما يصادفك التوفيق رائدك فى كل ما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 عناية الله تحرسك فيما يصادفك من مكايد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أن يكون القصد من كل ذلك الدعاء للمخاطب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تستعمل زال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ويشبهها فى الدلالة على النفى بذاتها ، وصيغتها ، وفى اشتراط أداة نفى قبلها ، أو شبهه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لها فى هذا ، 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 وسيأتى الكلام على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شروط إعمالها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فيها الشروط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يسبقها نفى أو نهى أو دعاء ؛ كالأمثلة التى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فرق فى النفى بين أن يكون ظاهرا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الغنى ثمرة الجدّ ، وأن يكون مقدرا لا يظهر فى الكلام ، ولكن المعنى يكشف عنه ، والسياق يرشد إليه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يزال الشحيح محروما متعة الحياة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النفى قياسى بشرط أن يكون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الفعل مضارعا فى جواب قسم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فيجوز تقديم الخبر عليها ؛ لأنها فروع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تردّ إليها وتستعمل في مواضع لا يصحّ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عملت في الأفعال للزومها</w:t>
      </w:r>
    </w:p>
    <w:p>
      <w:pPr>
        <w:pStyle w:val="BookText"/>
        <w:rPr/>
      </w:pPr>
      <w:r>
        <w:rPr>
          <w:rFonts w:ascii="Amiri" w:hAnsi="Amiri" w:eastAsia="Amiri" w:cs="Amiri"/>
          <w:color w:val="111111"/>
          <w:sz w:val="28"/>
          <w:sz w:val="28"/>
          <w:szCs w:val="28"/>
          <w:rtl w:val="true"/>
          <w:lang w:bidi="ar-SA"/>
        </w:rPr>
        <w:t xml:space="preserve">إياها فمفعول فعلها يتقدّم عليها كما يتقدّم على نفس الفعل العرّي عن حرف النفي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كيسان وبقيّة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الخبر عليها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صارا في معنى الإثبات وهذا ضعيف ؛ لأن لفظ النفي باق والاعتبار به لا بالمعنى ألا ترى أنّ قولك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جعلت مكانه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واحدا ويسمى الثاني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وقت جوع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يدوم كذلك بدوام وقت معين ، محدود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الامتلاء ، ولا بد فى دوام ذلك الوقت المحدد من أن يستمر ويمتد إلى زمن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شروط إعمالها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فيها الشروط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بلفظ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الرأى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 ما المصدرية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أسندت لضمير رفع متحرك وجب ضم الدال ، وحذف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يسبقهما معا كلام تتصل به اتصالا معنويّا ، بشرط أن يكون جملة فعلية مضارعية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يكون خبرها جملة فعلية ماضوية ؛ لأن دام مع معموليها تفيد استمرار المعنى إلى وقت الكلام ، والجملة الماضوية تفيد انقطاعه فيقع التنافى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يتقدم خبرها عليها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الظرفية لا يسبقها شئ من صلتها التى تسبك معها بمصدر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توسطه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يتقدّم عليها عند الجميع ؛ لأنها مصدريّة ومعمول المصدر لا يتقدّم عليه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الكلام نفي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جواز تقديم خبرها على اسمها ، وأمّا تقديمه عليها فيجوز عند الكوفيّين وبعض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من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لفظي جامد قويّ الشبه بالحرف فلم يقو قوّة أخواته وجاز تقديم الخبر فيه على الاسم إذ كان فعلا في الجملة فحاله متوسّطة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أجاز تقديم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ولا يقع المعمول إلا حيث يقع العامل ،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يتقدّم خبره على اسمه فكذلك يتقدّم عليه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أجيب عن الآية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منصوب بفعل آخر يفسّره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الظروف تعمل فيها روائح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العوامل بما لم تعمل فيه ؛ لأنه أجنبيّ غير مسند للكلام والعامل يطلب معموله فالفصل بينهما يقطعه عنه ، فإن جعلت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جاز تقديم معمول الخبر 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معموليها وكون الفاصل كالجزء من جنسهما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الأحسن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ضميرا أن يكون منفصلا ؛ لأنه في الأصل خبر المبتدأ والخبر لا يكون متّصّلا ، وإنّما ساغ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متّصّلا ؛ لأنه مشبّه بالمفعول فعلى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لأن معناها الإثبات فيصير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ذي الرّمة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خرس ذو الرمة بعد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عينيك منها الماء ينسكب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أشعر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المنقرية واشتهر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بأصبهان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بالبادية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حراجيج ما تنفكّ إلّا مناخة</w:t>
      </w:r>
    </w:p>
    <w:p>
      <w:pPr>
        <w:pStyle w:val="BookText"/>
        <w:rPr/>
      </w:pPr>
      <w:r>
        <w:rPr>
          <w:rFonts w:ascii="Amiri" w:hAnsi="Amiri" w:eastAsia="Amiri" w:cs="Amiri"/>
          <w:color w:val="111111"/>
          <w:sz w:val="28"/>
          <w:sz w:val="28"/>
          <w:szCs w:val="28"/>
          <w:rtl w:val="true"/>
          <w:lang w:bidi="ar-SA"/>
        </w:rPr>
        <w:t>على الخسف أو نرمي بها بلدا قفرا</w:t>
      </w:r>
    </w:p>
    <w:p>
      <w:pPr>
        <w:pStyle w:val="BookText"/>
        <w:rPr/>
      </w:pPr>
      <w:r>
        <w:rPr>
          <w:rFonts w:ascii="Amiri" w:hAnsi="Amiri" w:eastAsia="Amiri" w:cs="Amiri"/>
          <w:color w:val="111111"/>
          <w:sz w:val="28"/>
          <w:sz w:val="28"/>
          <w:szCs w:val="28"/>
          <w:rtl w:val="true"/>
          <w:lang w:bidi="ar-SA"/>
        </w:rPr>
        <w:t xml:space="preserve">فيروى بالرفع على أنّه خبر مبتدأ محذوف وموضع الجملة حال وبالنصب على الحال وتكون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أخرى ويجوز أن تكون الناقصة وتكون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أي ما تنفكّ على الخسف إلا إذا أنيخت وعليه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يسمّ فاعله لما ذكر في الباب الذي قبله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وهو فاسد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بالمصدر ؛ لأن المصدر دالّ على الحدث والناقصة لا تدلّ عليه ، وأجازه قوم على أن يكون المصدر لفظيّا كالفعل المؤكّد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كون زيد قائما فهو مصدر التامّة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الجرّ الداخل على الخبر لا يعلّق بهذه الأفعال ؛ لأنه زائد وإنّما يتعلّق الحرف بالفعل الذي يعدّيه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كان ؛ لأنها تدلّ على المفعول له وهذا يجوز والخبر لا يجوز حذفه ولأنّ خبر كان يعلّل بغيره لا بنفسه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فيه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مريدا ، ونحوه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 وسنشبع القول فيه إن شاء الله تعالى في باب الأفعال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ساغ أن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أشبهت الحروف في أنّ معناها في غيرها ، 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فاعل مضمر فيها تقديره كان الكون على قول أبي سعيد السيرافي ، ولا فاعل لها عند أبي عليّ ، ومعنى زيادتها عند السيرافي في إلغاء عملها لا أنّها تخلو من فاعل ، وإنّما لم يظهر ضمير </w:t>
      </w:r>
    </w:p>
    <w:p>
      <w:pPr>
        <w:pStyle w:val="BookText"/>
        <w:rPr/>
      </w:pPr>
      <w:r>
        <w:rPr>
          <w:rFonts w:ascii="Amiri" w:hAnsi="Amiri" w:eastAsia="Amiri" w:cs="Amiri"/>
          <w:color w:val="111111"/>
          <w:sz w:val="28"/>
          <w:sz w:val="28"/>
          <w:szCs w:val="28"/>
          <w:rtl w:val="true"/>
          <w:lang w:bidi="ar-SA"/>
        </w:rPr>
        <w:t xml:space="preserve">فاعلها ؛ لأن الضمير يرجع إلى مذكور فيلزم أن يكون لها اسم ، وإذا كان لها اسم كان لها خبر ؛ ولهذا تبيّن فساد قول من قال في قول الفرزدق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فكيف إذا رأيت ديار قومي</w:t>
      </w:r>
    </w:p>
    <w:p>
      <w:pPr>
        <w:pStyle w:val="BookText"/>
        <w:rPr/>
      </w:pPr>
      <w:r>
        <w:rPr>
          <w:rFonts w:ascii="Amiri" w:hAnsi="Amiri" w:eastAsia="Amiri" w:cs="Amiri"/>
          <w:color w:val="111111"/>
          <w:sz w:val="28"/>
          <w:sz w:val="28"/>
          <w:szCs w:val="28"/>
          <w:rtl w:val="true"/>
          <w:lang w:bidi="ar-SA"/>
        </w:rPr>
        <w:t>وجيرانن لنا كانوا كرام</w:t>
      </w:r>
    </w:p>
    <w:p>
      <w:pPr>
        <w:pStyle w:val="BookText"/>
        <w:rPr/>
      </w:pPr>
      <w:r>
        <w:rPr>
          <w:rFonts w:ascii="Amiri" w:hAnsi="Amiri" w:eastAsia="Amiri" w:cs="Amiri"/>
          <w:color w:val="111111"/>
          <w:sz w:val="28"/>
          <w:sz w:val="28"/>
          <w:szCs w:val="28"/>
          <w:rtl w:val="true"/>
          <w:lang w:bidi="ar-SA"/>
        </w:rPr>
        <w:t xml:space="preserve">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عائجين بنا لعنّا</w:t>
      </w:r>
    </w:p>
    <w:p>
      <w:pPr>
        <w:pStyle w:val="BookText"/>
        <w:rPr/>
      </w:pPr>
      <w:r>
        <w:rPr>
          <w:rFonts w:ascii="Amiri" w:hAnsi="Amiri" w:eastAsia="Amiri" w:cs="Amiri"/>
          <w:color w:val="111111"/>
          <w:sz w:val="28"/>
          <w:sz w:val="28"/>
          <w:szCs w:val="28"/>
          <w:rtl w:val="true"/>
          <w:lang w:bidi="ar-SA"/>
        </w:rPr>
        <w:t>نرى العرصات أو أثر الخيام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وجيران لنا كانوا كرام</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والصحيح أنّ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لجيران ، وإنّما لم تقع الزائدة في أوّل الكلام ؛ لأن الزائدة فرع ومؤكّد وتقدّمه يخلّ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أكّد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إذا زيد فيه قوي ؛ ولهذا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حرف الجرّ يؤذن بتعلّق الكلمة بما قبلها من فعل أو ما قام مقامه ، ولو حذفه لكان مرفوعا أو منصوبا وكلاهما قد يحذف عامله ويبقى هو بخلاف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أصلها الإلصاق ، والإلصاق يوجب شدّة اتصال أحد الشيئين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حروف الشفتين فهي أقوى من اللام وغيرها من حروف الجرّ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الجرّ كلّها توجب مع تعديتها الفعل معنى كالتبعيض والملك والتشبيه وغير ذلك والباء لا توجب أكثر من تعدية الفعل ؛ ولذلك استعملت في القسم وهو باب التوكيد</w:t>
      </w:r>
      <w:r>
        <w:rPr>
          <w:rFonts w:eastAsia="Amiri" w:cs="Amiri" w:ascii="Amiri" w:hAnsi="Amiri"/>
          <w:color w:val="111111"/>
          <w:sz w:val="28"/>
          <w:szCs w:val="28"/>
          <w:rtl w:val="true"/>
          <w:lang w:bidi="ar-SA"/>
        </w:rPr>
        <w:t xml:space="preserve">. </w:t>
      </w:r>
      <w:bookmarkStart w:id="212" w:name="pg6243_55197"/>
    </w:p>
    <w:p>
      <w:pPr>
        <w:pStyle w:val="Heading2"/>
        <w:numPr>
          <w:ilvl w:val="1"/>
          <w:numId w:val="1"/>
        </w:numPr>
        <w:rPr/>
      </w:pPr>
      <w:bookmarkStart w:id="213" w:name="__RefHeading___Toc1590549_237004111"/>
      <w:bookmarkStart w:id="214" w:name="_Toc84"/>
      <w:bookmarkEnd w:id="212"/>
      <w:bookmarkEnd w:id="213"/>
      <w:r>
        <w:rPr>
          <w:rtl w:val="true"/>
        </w:rPr>
        <w:t xml:space="preserve">باب </w:t>
      </w:r>
      <w:r>
        <w:rPr>
          <w:rtl w:val="true"/>
        </w:rPr>
        <w:t>(</w:t>
      </w:r>
      <w:r>
        <w:rPr>
          <w:rtl w:val="true"/>
        </w:rPr>
        <w:t>ما</w:t>
      </w:r>
      <w:r>
        <w:rPr>
          <w:rtl w:val="true"/>
        </w:rPr>
        <w:t>)</w:t>
      </w:r>
      <w:bookmarkEnd w:id="214"/>
    </w:p>
    <w:p>
      <w:pPr>
        <w:pStyle w:val="BookText"/>
        <w:rPr/>
      </w:pPr>
      <w:r>
        <w:rPr>
          <w:rFonts w:ascii="Amiri" w:hAnsi="Amiri" w:eastAsia="Amiri" w:cs="Amiri"/>
          <w:color w:val="111111"/>
          <w:sz w:val="28"/>
          <w:sz w:val="28"/>
          <w:szCs w:val="28"/>
          <w:rtl w:val="true"/>
          <w:lang w:bidi="ar-SA"/>
        </w:rPr>
        <w:t xml:space="preserve">القياس ألا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غير مختّصة فهي كحرف الاستفهام والعطف وغيرهما ؛ ولهذا لم يعملها بنو تميم ، وإنّما أعملها أهل الحجاز لشبهها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تشبهها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 ونفي ما في الحال ، ودخولها على المبتدأ والخبر ، ودخول الباء في خبرها ، وقد تقرّر أنّ الشيء إذا أشبه غيره من وجهين فصاعدا حمل عليه ما لم يفسد المعنى ، ومنه باب ما لا ينصرف ولمّا أشبهتها عملت في المبتدأ والخبر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منصوب بحذف حرف الجرّ ، وهذا فاسد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يقتضي أنّ حرف الجرّ فيه أصل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هذا إيجاب العمل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الجرّ تحذف في مواضع ولا يجب النصب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 قول السوء ، وكفى بالله شهيدا ، وما جاءني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بطل عملها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الكلام يعود إلى الإثبات ، ولم يبطل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بإلا ؛ لأنها أصل فأمّا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الدهر إلا منجنونا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وأما قول عمرو بن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ثمل رمته المنجنون بسهمها</w:t>
      </w:r>
    </w:p>
    <w:p>
      <w:pPr>
        <w:pStyle w:val="BookText"/>
        <w:rPr/>
      </w:pPr>
      <w:r>
        <w:rPr>
          <w:rFonts w:ascii="Amiri" w:hAnsi="Amiri" w:eastAsia="Amiri" w:cs="Amiri"/>
          <w:color w:val="111111"/>
          <w:sz w:val="28"/>
          <w:sz w:val="28"/>
          <w:szCs w:val="28"/>
          <w:rtl w:val="true"/>
          <w:lang w:bidi="ar-SA"/>
        </w:rPr>
        <w:t xml:space="preserve">فإنّ أبا الفضل أخبرني عن شيخ من أهل الأدب ، سمع أبا سعيد المكفوف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الدهر في بيت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المنجنون الدّولاب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ومنجنون كالأتان الفارق</w:t>
      </w:r>
    </w:p>
    <w:p>
      <w:pPr>
        <w:pStyle w:val="BookText"/>
        <w:rPr/>
      </w:pPr>
      <w:r>
        <w:rPr>
          <w:rFonts w:ascii="IRNazanin" w:hAnsi="IRNazanin" w:eastAsia="IRNazanin"/>
          <w:color w:val="111111"/>
          <w:sz w:val="28"/>
          <w:sz w:val="28"/>
          <w:szCs w:val="28"/>
          <w:rtl w:val="true"/>
          <w:lang w:bidi="fa-IR"/>
        </w:rPr>
        <w:t>بأهله</w:t>
      </w:r>
    </w:p>
    <w:p>
      <w:pPr>
        <w:pStyle w:val="BookText"/>
        <w:rPr/>
      </w:pPr>
      <w:r>
        <w:rPr>
          <w:rFonts w:ascii="IRNazanin" w:hAnsi="IRNazanin" w:eastAsia="IRNazanin"/>
          <w:color w:val="111111"/>
          <w:sz w:val="28"/>
          <w:sz w:val="28"/>
          <w:szCs w:val="28"/>
          <w:rtl w:val="true"/>
          <w:lang w:bidi="fa-IR"/>
        </w:rPr>
        <w:t>وما صاحب الحاجات إلا معذّبا</w:t>
      </w:r>
    </w:p>
    <w:p>
      <w:pPr>
        <w:pStyle w:val="BookText"/>
        <w:rPr/>
      </w:pP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المنصوب مفعول به والخبر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يشبه منجنونا وهو الدولاب في دورانه وإلا يشبه معذّبا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نصب المصادر ونائبان عن فعل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يدور دورانا وإلا يعذب تعذيبا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بطل عملها بتقديم الخبر ؛ لأن التقديم تصرّف ولا تصرّف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التقديم فرع 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فلا يجمع بين فرعين ، فأمّا قول الفرزدق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زارت سكينة أطلاحا أناخ بهم</w:t>
      </w:r>
    </w:p>
    <w:p>
      <w:pPr>
        <w:pStyle w:val="BookText"/>
        <w:rPr/>
      </w:pPr>
      <w:r>
        <w:rPr>
          <w:rFonts w:ascii="Amiri" w:hAnsi="Amiri" w:eastAsia="Amiri" w:cs="Amiri"/>
          <w:color w:val="111111"/>
          <w:sz w:val="28"/>
          <w:sz w:val="28"/>
          <w:szCs w:val="28"/>
          <w:rtl w:val="true"/>
          <w:lang w:bidi="ar-SA"/>
        </w:rPr>
        <w:t>شفاعة النوم للعينين والسهر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فأصبحوا قد أعاد الله نعمتهم</w:t>
      </w:r>
    </w:p>
    <w:p>
      <w:pPr>
        <w:pStyle w:val="BookText"/>
        <w:rPr/>
      </w:pPr>
      <w:r>
        <w:rPr>
          <w:rFonts w:ascii="Amiri" w:hAnsi="Amiri" w:eastAsia="Amiri" w:cs="Amiri"/>
          <w:color w:val="111111"/>
          <w:sz w:val="28"/>
          <w:sz w:val="28"/>
          <w:szCs w:val="28"/>
          <w:rtl w:val="true"/>
          <w:lang w:bidi="ar-SA"/>
        </w:rPr>
        <w:t>إذ هم قريش وإذ ما مثلهم بشر</w:t>
      </w:r>
    </w:p>
    <w:p>
      <w:pPr>
        <w:pStyle w:val="BookText"/>
        <w:rPr/>
      </w:pPr>
      <w:r>
        <w:rPr>
          <w:rFonts w:ascii="Amiri" w:hAnsi="Amiri" w:eastAsia="Amiri" w:cs="Amiri"/>
          <w:color w:val="111111"/>
          <w:sz w:val="28"/>
          <w:sz w:val="28"/>
          <w:szCs w:val="28"/>
          <w:rtl w:val="true"/>
          <w:lang w:bidi="ar-SA"/>
        </w:rPr>
        <w:t xml:space="preserve">بنصب مثل ، ففيه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غلط من الفرزدق ؛ لأن لغته تميميّة وهم لا ينصوبه بحال لكّنه ظنّ أنّ أهل الحجاز ينصبون خبرها مؤخرّا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لغة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حال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 في الدنيا بشر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صفة النكرة نصبها وهذا ضعيف ؛ لأن العامل في الحال إذا كان معنى لا يحذف ويبقى عمله إلا أنّه سوّغه 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ظرف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ما مكانهم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حالهم إلّا أنّه سوّغه شبه مثل 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عملها بتقديم معمول الخبر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بأهبة حزم لذ وإن كنت آمنا</w:t>
      </w:r>
    </w:p>
    <w:p>
      <w:pPr>
        <w:pStyle w:val="BookText"/>
        <w:rPr/>
      </w:pPr>
      <w:r>
        <w:rPr>
          <w:rFonts w:ascii="Amiri" w:hAnsi="Amiri" w:eastAsia="Amiri" w:cs="Amiri"/>
          <w:color w:val="111111"/>
          <w:sz w:val="28"/>
          <w:sz w:val="28"/>
          <w:szCs w:val="28"/>
          <w:rtl w:val="true"/>
          <w:lang w:bidi="ar-SA"/>
        </w:rPr>
        <w:t>فما كلّ حين من توالي مواليا</w:t>
      </w:r>
    </w:p>
    <w:p>
      <w:pPr>
        <w:pStyle w:val="BookText"/>
        <w:rPr/>
      </w:pPr>
      <w:r>
        <w:rPr>
          <w:rFonts w:ascii="Amiri" w:hAnsi="Amiri" w:eastAsia="Amiri" w:cs="Amiri"/>
          <w:color w:val="111111"/>
          <w:sz w:val="28"/>
          <w:sz w:val="28"/>
          <w:szCs w:val="28"/>
          <w:rtl w:val="true"/>
          <w:lang w:bidi="ar-SA"/>
        </w:rPr>
        <w:t>فإن كان غير ظرف أو مجرور بطل العمل نحو ما طعامك زيد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تعرّفها المنازل من منى</w:t>
      </w:r>
    </w:p>
    <w:p>
      <w:pPr>
        <w:pStyle w:val="BookText"/>
        <w:rPr/>
      </w:pPr>
      <w:r>
        <w:rPr>
          <w:rFonts w:ascii="Amiri" w:hAnsi="Amiri" w:eastAsia="Amiri" w:cs="Amiri"/>
          <w:color w:val="111111"/>
          <w:sz w:val="28"/>
          <w:sz w:val="28"/>
          <w:szCs w:val="28"/>
          <w:rtl w:val="true"/>
          <w:lang w:bidi="ar-SA"/>
        </w:rPr>
        <w:t>وما كلّ من وافى منّى أنا عارف</w:t>
      </w:r>
    </w:p>
    <w:p>
      <w:pPr>
        <w:pStyle w:val="BookText"/>
        <w:rPr/>
      </w:pPr>
      <w:r>
        <w:rPr>
          <w:rFonts w:ascii="Amiri" w:hAnsi="Amiri" w:eastAsia="Amiri" w:cs="Amiri"/>
          <w:color w:val="111111"/>
          <w:sz w:val="28"/>
          <w:sz w:val="28"/>
          <w:szCs w:val="28"/>
          <w:rtl w:val="true"/>
          <w:lang w:bidi="ar-SA"/>
        </w:rPr>
        <w:t xml:space="preserve">وأجاز ابن كيسان بقاء العمل والحالة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معطوف بلكن أو ببل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حيث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مصدر نصب بالمفعولية لا لزم مضاف إلى مفعوله ، والفاعل محذوف ، والتقدير الزم رفعك معطوفا بلكن أو ببل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وجب الرفع لكونه خبر مبتدأ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نصبه عطفا على خبر ما لأنه موجب وهي لا تعمل في الموجب ، تقول ما زيد قائما بل قاعد ، وما عمرو شجاعا لكن كريم ، أي بل هو قاعد ولكن هو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العطف بحرف لا يوجب كالواو والفاء جاز الرفع والنصب نحو ما زيد قائما ولا قاعد ولا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النصب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طعامك زيد آكل ؛ لأن معمول الخبر لا يقع إلا حيث يقع العامل فتقديمه كتقديم العامل ، ولو تقدّم العامل لكان مرفوعا</w:t>
      </w:r>
    </w:p>
    <w:p>
      <w:pPr>
        <w:pStyle w:val="BookText"/>
        <w:rPr/>
      </w:pPr>
      <w:r>
        <w:rPr>
          <w:rFonts w:ascii="Amiri" w:hAnsi="Amiri" w:eastAsia="Amiri" w:cs="Amiri"/>
          <w:color w:val="111111"/>
          <w:sz w:val="28"/>
          <w:sz w:val="28"/>
          <w:szCs w:val="28"/>
          <w:rtl w:val="true"/>
          <w:lang w:bidi="ar-SA"/>
        </w:rPr>
        <w:t xml:space="preserve">فكذلك إذا تقدّم معموله وكلّ موضع لا ينتصب فيه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عليه الباء كما لا يدخل على خبر المبتدأ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طعامك ما زيد آكلا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نصبت الخبر أو رفعته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صدر الكلام وأجاز ذلك الكوفيّون وقاسوه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بيّنا فيما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حروف النفي فلا يسوّى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عملها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فتكفّها عن عملها اقتصاصا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للنفي ، والنفي إذا دخل على النفي صار إثباتا فكذلك لفظ النفي وإن لم ترد به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في المعنى ، ومنه قول الشاعر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وهو من ذرية الخطيب عبد الرحيم بن محمد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الشام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وولي نظارة القمامة بالقدس أيام زيارة النصارى لها فكان يتوجه فيباشر ذلك ويعود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القاهرة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فكان بها صاحب سر السلطان الناصر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الصلاح الصفدي في ألحان السواجع ، مراسلاته معه في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العيون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سجع المطوق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فأنا ابن قيس لا براح</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 براح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 وقال العجّاج </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تالله لو لا أن تحشّ الطبّح</w:t>
      </w:r>
    </w:p>
    <w:p>
      <w:pPr>
        <w:pStyle w:val="BookText"/>
        <w:rPr/>
      </w:pPr>
      <w:r>
        <w:rPr>
          <w:rFonts w:ascii="Amiri" w:hAnsi="Amiri" w:eastAsia="Amiri" w:cs="Amiri"/>
          <w:color w:val="111111"/>
          <w:sz w:val="28"/>
          <w:sz w:val="28"/>
          <w:szCs w:val="28"/>
          <w:rtl w:val="true"/>
          <w:lang w:bidi="ar-SA"/>
        </w:rPr>
        <w:t>بي الجحيم حين لا مستصرخ</w:t>
      </w:r>
    </w:p>
    <w:p>
      <w:pPr>
        <w:pStyle w:val="BookText"/>
        <w:rPr/>
      </w:pPr>
      <w:r>
        <w:rPr>
          <w:rFonts w:ascii="Amiri" w:hAnsi="Amiri" w:eastAsia="Amiri" w:cs="Amiri"/>
          <w:color w:val="111111"/>
          <w:sz w:val="28"/>
          <w:sz w:val="28"/>
          <w:szCs w:val="28"/>
          <w:rtl w:val="true"/>
          <w:lang w:bidi="ar-SA"/>
        </w:rPr>
        <w:t xml:space="preserve">ومنهم من يعملها مع الحين خاصّة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 وليس الحين حين مستضرح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منصوب بفعل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أرى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مبنيّ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يرفع الحين هنا ويحذف الخبر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هي 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لتأنيث الكلمة كما دخلت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يوقف عليها بالتاء ؛ لأنها أشبهت التاء اللاحقة بالفعل في دلالتها على التأنيث في غير لفظها وفتحت ليفرقّ بين الحرف والفعل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لالتقاء الساكنين كان وجها ، 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عليها بالهاء لتحرّكها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متصّلة بحين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تلان</w:t>
      </w:r>
      <w:r>
        <w:rPr>
          <w:rFonts w:eastAsia="Amiri" w:cs="Amiri" w:ascii="Amiri" w:hAnsi="Amiri"/>
          <w:color w:val="111111"/>
          <w:sz w:val="28"/>
          <w:szCs w:val="28"/>
          <w:rtl w:val="true"/>
          <w:lang w:bidi="ar-SA"/>
        </w:rPr>
        <w:t xml:space="preserve">). </w:t>
      </w:r>
      <w:bookmarkStart w:id="215" w:name="pg6243_55205"/>
    </w:p>
    <w:p>
      <w:pPr>
        <w:pStyle w:val="Heading2"/>
        <w:numPr>
          <w:ilvl w:val="1"/>
          <w:numId w:val="1"/>
        </w:numPr>
        <w:rPr/>
      </w:pPr>
      <w:bookmarkStart w:id="216" w:name="__RefHeading___Toc1590551_237004111"/>
      <w:bookmarkStart w:id="217" w:name="_Toc85"/>
      <w:bookmarkEnd w:id="215"/>
      <w:bookmarkEnd w:id="216"/>
      <w:r>
        <w:rPr>
          <w:rtl w:val="true"/>
        </w:rPr>
        <w:t>باب نعم وبئس</w:t>
      </w:r>
      <w:bookmarkEnd w:id="217"/>
    </w:p>
    <w:p>
      <w:pPr>
        <w:pStyle w:val="BookText"/>
        <w:rPr/>
      </w:pPr>
      <w:r>
        <w:rPr>
          <w:rFonts w:ascii="IRNazanin" w:hAnsi="IRNazanin" w:eastAsia="IRNazanin"/>
          <w:color w:val="111111"/>
          <w:sz w:val="28"/>
          <w:sz w:val="28"/>
          <w:szCs w:val="28"/>
          <w:rtl w:val="true"/>
          <w:lang w:bidi="fa-IR"/>
        </w:rPr>
        <w:t xml:space="preserve">وهما فعلان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ظاهر 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معرّف بالإضافة إلى ما قارنها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فَلَبِئْسَ مَثْوَى الْمُتَكَبِّرِينَ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بالإضافة إلى المضاف لما قارنها كقول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ابن أخت القوم غير مكذّب</w:t>
      </w:r>
    </w:p>
    <w:p>
      <w:pPr>
        <w:pStyle w:val="BookText"/>
        <w:rPr/>
      </w:pPr>
      <w:r>
        <w:rPr>
          <w:rFonts w:ascii="Amiri" w:hAnsi="Amiri" w:eastAsia="Amiri" w:cs="Amiri"/>
          <w:color w:val="111111"/>
          <w:sz w:val="28"/>
          <w:sz w:val="28"/>
          <w:szCs w:val="28"/>
          <w:rtl w:val="true"/>
          <w:lang w:bidi="ar-SA"/>
        </w:rPr>
        <w:t>زهير حسام مفرد من حمائل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وجوبا مميّز إمّا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أي غير متلوّة بشىء ، نحو دققته دقّا نعمّا ، وهي معرفة تامة فاعل ، والمخصوص محذوف ، أي نعم الشيء الدّقّ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متلوّة بمفرد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تزويج ولا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معرفة تامّة فاعل ، وما بعدها هو المخصوص ، أي نعم الشيء هو ، وبئس هذا الشيء تزويج ولا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البصريّين والكسائي واسمان عند الباقين ، والدليل على أنّهما فعلان 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تاء التأنيث الساكنة الدّالة على تأنيث الفاعل بها ، وليس كذلك تاء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متحرّكة غير دالة على تأنيث الفاعل ، وقد وقف عليها قوم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يستتر فيها الضمير وليست اسم فاعل ولا مفعول ولا ما أشبههما ، وقد حكى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نعموا رجالا الزيدون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حرفا بالاتفاق ولا سيما وهي تفيد مع اسم واحد ، ولا يجوز أن تكون اسما إذ لو كانت اسما لكانت إمّا أن تكون مرفوعة ولا سبيل إلى ذلك إذ ليست فاعلا ولا مبتدأ ولا ما شبّه بهما ، وإمّا منصوبة ولا سبيل إليه أيضا إذ ليست مفعولا ولا ما شبّه به وإمّا مجرورة ولا سبيل إليه ، فأمّا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 بعض الحكايات فلا يدلّ على أنّها اسم كما قال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مشطور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ليلي بنام صاحبه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والله ما ليلي بنام صاحبه</w:t>
      </w:r>
    </w:p>
    <w:p>
      <w:pPr>
        <w:pStyle w:val="BookText"/>
        <w:rPr/>
      </w:pPr>
      <w:r>
        <w:rPr>
          <w:rFonts w:ascii="Amiri" w:hAnsi="Amiri" w:eastAsia="Amiri" w:cs="Amiri"/>
          <w:color w:val="111111"/>
          <w:sz w:val="28"/>
          <w:sz w:val="28"/>
          <w:szCs w:val="28"/>
          <w:rtl w:val="true"/>
          <w:lang w:bidi="ar-SA"/>
        </w:rPr>
        <w:t>ولا مخالط اللّيان جانبه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والتقدير في ذلك كلّه بمقول فيه وحذف القول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حكي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فشادّ والياء فيها ناشئة عن إشباع الكسرة ، وأمّا دخول اللام عليها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جواب قسم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لقام بنصري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ومسّني في حمى أبنائهم حزن</w:t>
      </w:r>
    </w:p>
    <w:p>
      <w:pPr>
        <w:pStyle w:val="BookText"/>
        <w:rPr/>
      </w:pPr>
      <w:r>
        <w:rPr>
          <w:rFonts w:ascii="Amiri" w:hAnsi="Amiri" w:eastAsia="Amiri" w:cs="Amiri"/>
          <w:color w:val="111111"/>
          <w:sz w:val="28"/>
          <w:sz w:val="28"/>
          <w:szCs w:val="28"/>
          <w:rtl w:val="true"/>
          <w:lang w:bidi="ar-SA"/>
        </w:rPr>
        <w:t>إذن لقام بنصري معشر خشن</w:t>
      </w:r>
    </w:p>
    <w:p>
      <w:pPr>
        <w:pStyle w:val="BookText"/>
        <w:rPr/>
      </w:pPr>
      <w:r>
        <w:rPr>
          <w:rFonts w:ascii="Amiri" w:hAnsi="Amiri" w:eastAsia="Amiri" w:cs="Amiri"/>
          <w:color w:val="111111"/>
          <w:sz w:val="28"/>
          <w:sz w:val="28"/>
          <w:szCs w:val="28"/>
          <w:rtl w:val="true"/>
          <w:lang w:bidi="ar-SA"/>
        </w:rPr>
        <w:t xml:space="preserve">والقصيدة من شعر صفيّ الدين الحلّي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العزيز بن سرايا بن علي بن أبي القاسم ، السنبسي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عصره ، ولد ونشأ في الحلة ، بين الكوفة وبغداد ، واشتغل بالتجارة فكان يرحل إلى الشام ومصر وماردين وغيرها في تجارته ويعود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انقطع مدة إلى أصحاب ماردين فتقّرب من ملوك الدولة الأرتقية ومدحهم وأجزلوا له عطاياهم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إلى القاهرة ، فمدح السلطان الملك الناصر وتوفي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العاطل الحالي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الزجل والموالي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للأغلاط اللغوية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قصائده المعروفة بالأرتقيات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الشعراء وخلاصة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رسالة في وصف الصيد بالبندق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ومطلع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للحماسة ضاقت بينكم حيلي</w:t>
      </w:r>
    </w:p>
    <w:p>
      <w:pPr>
        <w:pStyle w:val="BookText"/>
        <w:rPr/>
      </w:pPr>
      <w:r>
        <w:rPr>
          <w:rFonts w:ascii="Amiri" w:hAnsi="Amiri" w:eastAsia="Amiri" w:cs="Amiri"/>
          <w:color w:val="111111"/>
          <w:sz w:val="28"/>
          <w:sz w:val="28"/>
          <w:szCs w:val="28"/>
          <w:rtl w:val="true"/>
          <w:lang w:bidi="ar-SA"/>
        </w:rPr>
        <w:t>وضاع حقّي بين العذر والعذل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حلفت لها بالله حلفة فاجر</w:t>
      </w:r>
    </w:p>
    <w:p>
      <w:pPr>
        <w:pStyle w:val="BookText"/>
        <w:rPr/>
      </w:pPr>
      <w:r>
        <w:rPr>
          <w:rFonts w:ascii="Amiri" w:hAnsi="Amiri" w:eastAsia="Amiri" w:cs="Amiri"/>
          <w:color w:val="111111"/>
          <w:sz w:val="28"/>
          <w:sz w:val="28"/>
          <w:szCs w:val="28"/>
          <w:rtl w:val="true"/>
          <w:lang w:bidi="ar-SA"/>
        </w:rPr>
        <w:t>لناموا فما إن من حديث ولا صال</w:t>
      </w:r>
    </w:p>
    <w:p>
      <w:pPr>
        <w:pStyle w:val="BookText"/>
        <w:rPr/>
      </w:pPr>
      <w:r>
        <w:rPr>
          <w:rFonts w:ascii="Amiri" w:hAnsi="Amiri" w:eastAsia="Amiri" w:cs="Amiri"/>
          <w:color w:val="111111"/>
          <w:sz w:val="28"/>
          <w:sz w:val="28"/>
          <w:szCs w:val="28"/>
          <w:rtl w:val="true"/>
          <w:lang w:bidi="ar-SA"/>
        </w:rPr>
        <w:t>وهو من شعر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لناموا فما إن من حديث ولا صال</w:t>
      </w:r>
    </w:p>
    <w:p>
      <w:pPr>
        <w:pStyle w:val="BookText"/>
        <w:rPr/>
      </w:pPr>
      <w:r>
        <w:rPr>
          <w:rFonts w:ascii="Amiri" w:hAnsi="Amiri" w:eastAsia="Amiri" w:cs="Amiri"/>
          <w:color w:val="111111"/>
          <w:sz w:val="28"/>
          <w:sz w:val="28"/>
          <w:szCs w:val="28"/>
          <w:rtl w:val="true"/>
          <w:lang w:bidi="ar-SA"/>
        </w:rPr>
        <w:t xml:space="preserve">وأمّا دخول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نعم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فالمنادى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أنت نعم المولى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وكقراءة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اسجدوا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عدم تصرّفها فلم نذكره بعد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إذا أصاب نعمة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بؤسا مكسور العين وفيها أربع لغات هذه أحداها ، وقد جاءت في شعر طرفة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خالتي والنفس قدما أنّهم</w:t>
      </w:r>
    </w:p>
    <w:p>
      <w:pPr>
        <w:pStyle w:val="BookText"/>
        <w:rPr/>
      </w:pPr>
      <w:r>
        <w:rPr>
          <w:rFonts w:ascii="Amiri" w:hAnsi="Amiri" w:eastAsia="Amiri" w:cs="Amiri"/>
          <w:color w:val="111111"/>
          <w:sz w:val="28"/>
          <w:sz w:val="28"/>
          <w:szCs w:val="28"/>
          <w:rtl w:val="true"/>
          <w:lang w:bidi="ar-SA"/>
        </w:rPr>
        <w:t>نعم الساعون في القوم الشطر</w:t>
      </w:r>
    </w:p>
    <w:p>
      <w:pPr>
        <w:pStyle w:val="BookText"/>
        <w:rPr/>
      </w:pPr>
      <w:r>
        <w:rPr>
          <w:rFonts w:ascii="Amiri" w:hAnsi="Amiri" w:eastAsia="Amiri" w:cs="Amiri"/>
          <w:color w:val="111111"/>
          <w:sz w:val="28"/>
          <w:sz w:val="28"/>
          <w:szCs w:val="28"/>
          <w:rtl w:val="true"/>
          <w:lang w:bidi="ar-SA"/>
        </w:rPr>
        <w:t xml:space="preserve">وهو 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أصحوت اليوم أم شاقتك هر</w:t>
      </w:r>
    </w:p>
    <w:p>
      <w:pPr>
        <w:pStyle w:val="BookText"/>
        <w:rPr/>
      </w:pPr>
      <w:r>
        <w:rPr>
          <w:rFonts w:ascii="IRNazanin" w:hAnsi="IRNazanin" w:eastAsia="IRNazanin"/>
          <w:color w:val="111111"/>
          <w:sz w:val="28"/>
          <w:sz w:val="28"/>
          <w:szCs w:val="28"/>
          <w:rtl w:val="true"/>
          <w:lang w:bidi="fa-IR"/>
        </w:rPr>
        <w:t>ومن الحبّ جنون مستعر</w:t>
      </w:r>
    </w:p>
    <w:p>
      <w:pPr>
        <w:pStyle w:val="BookText"/>
        <w:rPr/>
      </w:pPr>
      <w:r>
        <w:rPr>
          <w:rFonts w:ascii="Amiri" w:hAnsi="Amiri" w:eastAsia="Amiri" w:cs="Amiri"/>
          <w:color w:val="111111"/>
          <w:sz w:val="28"/>
          <w:sz w:val="28"/>
          <w:szCs w:val="28"/>
          <w:rtl w:val="true"/>
          <w:lang w:bidi="ar-SA"/>
        </w:rPr>
        <w:t>نعم الساعون في الأمر المبرّ</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النون وإسكان العين والوجه فيه أنّهم نقلوا كسرة العين إلى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 على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النون على الأصل وإسكان العين على التخفيف وهذا مستمرّ في كلّ فعل أو اسم مكسور العين إذا كانت عينه حرفا حلقيا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هذا الفعل ماضيا غير متصرّف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أخرج إلى معنى أشبه الحرف في دلالته على المعنى فجمد كما جمد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للمبالغة في المدح والذمّ ، وإنّما يصدر ذلك ممّن علم أن ثمّ صفات توجب ذلك فهو ممدحة أو مذّمة بما فيه لا بما ينتظره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معرّفا باللام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للمدح العامّ جعل فاعلها مطابقا لمعناها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يذكر تنبيها على أن المخصوص بالمدح أفضل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ذكر للإعلام بأنّ كلّ فضيلة وكلّ رذيلة افترقت في جميع الجنس مجتمعة في المخصوص بالمدح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جنسا لما ثنّي ولا جمع؟</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ثنّي وجمع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يفضل هذا الجنس إذا ميّزوا رجلين رجلين أو رجالا رجالا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ثنّي وجمع ليكون على وفاق المخصوص بالمدح والذمّ في التثنية ، وإنّما كان المضاف إلى الجنس كالجنس ؛ لأن المضاف يكتسي تعريف المضاف إليه ، وإنّما جاز إضماره لما فيه </w:t>
      </w:r>
    </w:p>
    <w:p>
      <w:pPr>
        <w:pStyle w:val="BookText"/>
        <w:rPr/>
      </w:pPr>
      <w:r>
        <w:rPr>
          <w:rFonts w:ascii="Amiri" w:hAnsi="Amiri" w:eastAsia="Amiri" w:cs="Amiri"/>
          <w:color w:val="111111"/>
          <w:sz w:val="28"/>
          <w:sz w:val="28"/>
          <w:szCs w:val="28"/>
          <w:rtl w:val="true"/>
          <w:lang w:bidi="ar-SA"/>
        </w:rPr>
        <w:t xml:space="preserve">من الاختصار مع فهم المعنى ولم يظهر فيه ضمير التثنية والجمع استغناء بصيغة الاسم الممّيز للضمير ؛ إذ هو في المعنى وجاز الإضمار قبل الذكر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إضمار على شريطة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المظهر ليس يراد به واحد بعينه ففيه نوع إبهام والمضمر قبل الذكر كذلك وهذا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 أن يجمع بين الفاعل والتمييز ؛ لأنّ التمييز ههنا مفسّر للمضمر ولا مضمر وإن جاء منه شيء في الشعر فشاذّ يذكر على وجه التوكيد ، وجعله أبو العبّاس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المخصوص بالمدح والذمّ ففي رفعه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مبتدؤه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مبتدأ والجملة قبله خبره ولم يحتج لى ضمير ؛ لأن الجنس مشتمل عليه فيجرى مجرى الضمير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القتال لا قتال لديكم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فأمّا القتال لا قتال لديكم</w:t>
      </w:r>
    </w:p>
    <w:p>
      <w:pPr>
        <w:pStyle w:val="BookText"/>
        <w:rPr/>
      </w:pPr>
      <w:r>
        <w:rPr>
          <w:rFonts w:ascii="Amiri" w:hAnsi="Amiri" w:eastAsia="Amiri" w:cs="Amiri"/>
          <w:color w:val="111111"/>
          <w:sz w:val="28"/>
          <w:sz w:val="28"/>
          <w:szCs w:val="28"/>
          <w:rtl w:val="true"/>
          <w:lang w:bidi="ar-SA"/>
        </w:rPr>
        <w:t>ولكنّ سيرا في عراض المواكب</w:t>
      </w:r>
    </w:p>
    <w:p>
      <w:pPr>
        <w:pStyle w:val="BookText"/>
        <w:rPr/>
      </w:pPr>
      <w:r>
        <w:rPr>
          <w:rFonts w:ascii="Amiri" w:hAnsi="Amiri" w:eastAsia="Amiri" w:cs="Amiri"/>
          <w:color w:val="111111"/>
          <w:sz w:val="28"/>
          <w:sz w:val="28"/>
          <w:szCs w:val="28"/>
          <w:rtl w:val="true"/>
          <w:lang w:bidi="ar-SA"/>
        </w:rPr>
        <w:t xml:space="preserve">وهو من شعر الحارث المخزومي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الحارث بن خالد بن العاص بن هشام المخزومي ،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غزل ، من أهل مكة نشأ في أواخر أيام عمر بن أبي ربيعة وكان يذهب مذهبه ، لا يتجاوز الغزل إلى المديح ولا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يهوى عائشة بنت طلحة ويشبب بها ، وله معها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يزيد بن معاوية إمارة مكة ، فظهرت دعوة عبد الله بن الزبير ، فاستتر الحارث خوفا ، ثم رحل إلى دمشق وافدا على عبد الملك بن مروان فلم ير عنده ما يحب ، فعاد إلى مكة وتوفي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الصدور لا صدور لجعفر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فأما الصدور لا صدور لجعفر</w:t>
      </w:r>
    </w:p>
    <w:p>
      <w:pPr>
        <w:pStyle w:val="BookText"/>
        <w:rPr/>
      </w:pPr>
      <w:r>
        <w:rPr>
          <w:rFonts w:ascii="Amiri" w:hAnsi="Amiri" w:eastAsia="Amiri" w:cs="Amiri"/>
          <w:color w:val="111111"/>
          <w:sz w:val="28"/>
          <w:sz w:val="28"/>
          <w:szCs w:val="28"/>
          <w:rtl w:val="true"/>
          <w:lang w:bidi="ar-SA"/>
        </w:rPr>
        <w:t>ولكن أعجازا شديدا ضريرها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تارة والمخصوص أخرى ، وقد حذفا جميعا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البدل إبليس وذريّته وجاز ذلك لتقدّم ذكره ومن حذف المخصوص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مَثَلُ الْقَوْمِ الَّذِينَ 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للقوم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مثل القوم هذا المثل ، ويجوز أن يكون الذين فى موضع رفع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مثل القوم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فحذف المضاف وأقام المضاف إليه مقامه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المثل مثلا مثل القوم فعمل فيه ما ذكرناه ، وساء بمنزلة بئس فى جميع الأحكام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مؤنّثا هنا كان ثبوت التاء كغيره من الأفعال ويجوز حذفها ؛ لأنّ الفاعل جنس ، والجنس مذكّر ، فغلّب المعنى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هند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هند</w:t>
      </w:r>
      <w:r>
        <w:rPr>
          <w:rFonts w:eastAsia="Amiri" w:cs="Amiri" w:ascii="Amiri" w:hAnsi="Amiri"/>
          <w:color w:val="111111"/>
          <w:sz w:val="28"/>
          <w:szCs w:val="28"/>
          <w:rtl w:val="true"/>
          <w:lang w:bidi="ar-SA"/>
        </w:rPr>
        <w:t xml:space="preserve">. </w:t>
      </w:r>
      <w:bookmarkStart w:id="218" w:name="pg6243_55215"/>
    </w:p>
    <w:p>
      <w:pPr>
        <w:pStyle w:val="Heading2"/>
        <w:numPr>
          <w:ilvl w:val="1"/>
          <w:numId w:val="1"/>
        </w:numPr>
        <w:rPr/>
      </w:pPr>
      <w:bookmarkStart w:id="219" w:name="__RefHeading___Toc1590553_237004111"/>
      <w:bookmarkStart w:id="220" w:name="_Toc86"/>
      <w:bookmarkEnd w:id="218"/>
      <w:bookmarkEnd w:id="219"/>
      <w:r>
        <w:rPr>
          <w:rtl w:val="true"/>
        </w:rPr>
        <w:t>باب حبّذا</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ألا حبّذا عاذري في الهوى</w:t>
      </w:r>
    </w:p>
    <w:p>
      <w:pPr>
        <w:pStyle w:val="BookText"/>
        <w:rPr/>
      </w:pPr>
      <w:r>
        <w:rPr>
          <w:rFonts w:ascii="IRNazanin" w:hAnsi="IRNazanin" w:eastAsia="IRNazanin"/>
          <w:color w:val="111111"/>
          <w:sz w:val="28"/>
          <w:sz w:val="28"/>
          <w:szCs w:val="28"/>
          <w:rtl w:val="true"/>
          <w:lang w:bidi="fa-IR"/>
        </w:rPr>
        <w:t>ولا حبّذا الجاهل العاذل</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إشارة ولا يغيّر عن صورته مطلقا لجريانه مجرى الأمثال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والفاعل خبر مقدّم ، ومخصوصه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مؤخرا أو خبر لمبتدأ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والحاء من حبّ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وجوبا ، وبدونها تفتح أو تضم ، ومثل حبّذا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حبّذا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النافية ، وتفترق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نعم وبئس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بخلاف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مخصوصها لا تعمل فيه النّواسخ بخلاف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رجلا كان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يتوسّط بين حبّذا ومخصوصها حال أو تمييز يطابقانه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قارئا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مسافرين خالدان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رجلا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ماض وأصله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ظرف ؛ لأن اسم الفاعل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 وهو لازم ، 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فعلت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 واختلفوا فيها على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مركّب وفاعله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المرتفع بعده كالمرتفع بعد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الوجهين ، إلا أنّه لا يجوز تقديمه هنا على حبّذا ؛ لأن حبّذا صارت كالحرف المثبت لمعنى فيغيره فيكون له صدر الكلام وهذا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وصارا فى تقدير اسم مرفوع بالابتداء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وتقدير المقرّب إلى القلب زيد ، واحتجّ على ذلك بحسن ندائه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جبل الريّان من جبل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يا حبّذا جبل الريّان من جبل</w:t>
      </w:r>
    </w:p>
    <w:p>
      <w:pPr>
        <w:pStyle w:val="BookText"/>
        <w:rPr/>
      </w:pPr>
      <w:r>
        <w:rPr>
          <w:rFonts w:ascii="Amiri" w:hAnsi="Amiri" w:eastAsia="Amiri" w:cs="Amiri"/>
          <w:color w:val="111111"/>
          <w:sz w:val="28"/>
          <w:sz w:val="28"/>
          <w:szCs w:val="28"/>
          <w:rtl w:val="true"/>
          <w:lang w:bidi="ar-SA"/>
        </w:rPr>
        <w:t>وحبّذا ساكن الريان من كانا</w:t>
      </w:r>
    </w:p>
    <w:p>
      <w:pPr>
        <w:pStyle w:val="BookText"/>
        <w:rPr/>
      </w:pPr>
      <w:r>
        <w:rPr>
          <w:rFonts w:ascii="Amiri" w:hAnsi="Amiri" w:eastAsia="Amiri" w:cs="Amiri"/>
          <w:color w:val="111111"/>
          <w:sz w:val="28"/>
          <w:sz w:val="28"/>
          <w:szCs w:val="28"/>
          <w:rtl w:val="true"/>
          <w:lang w:bidi="ar-SA"/>
        </w:rPr>
        <w:t xml:space="preserve">وهو من شعر ابن الرومي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 العباس بن جريج أو جورجيس ،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كبير ، من طبقة بشار والمتنبي ، رومي الأصل ، كان جده من موالي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ونشأ ببغداد ، ومات فيها مسموما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له السمّ القاسم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الرومي قد 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أنه مدح أحدا من رئيس أو مرؤوس إلا وعاد إليه فهجاه ، ولذلك قلّت فائدته من قول الشعر وتحاماه الرؤساء وكان سببا لوفاته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 محمد بن داود فيما رواه لمثقال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أشعار ابن الرومي التي ليس في طاقة مثقال ولا أحد من شعراء زمانه أن يقول مثلها إلا ابن الرومي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حبّذا القمراء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يا حبّذا القمراء والليل الساج</w:t>
      </w:r>
    </w:p>
    <w:p>
      <w:pPr>
        <w:pStyle w:val="BookText"/>
        <w:rPr/>
      </w:pPr>
      <w:r>
        <w:rPr>
          <w:rFonts w:ascii="IRNazanin" w:hAnsi="IRNazanin" w:eastAsia="IRNazanin"/>
          <w:color w:val="111111"/>
          <w:sz w:val="28"/>
          <w:sz w:val="28"/>
          <w:szCs w:val="28"/>
          <w:rtl w:val="true"/>
          <w:lang w:bidi="fa-IR"/>
        </w:rPr>
        <w:t>وطرق مثل ملاء النساج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أحيبذه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فصغروه تصغير المفرد ، وبأنّه لم يثنّ ولم يجمع ولم يؤنّث وبأنّه لا يحذف ويضمر فى الفعل كما فعل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الأوجه لا يعتمد عليها ؛ لأن المنادى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يا 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فأدخلوها على الفعل ، وأمّا المنع من تنثيته وجمعه فلما يذكر من بعد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الشذوذ الذي لا يستدلّ به على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التركيب كالفعل وارتفع زيد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يثنّ ولم يجمع كما فعل فى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لتركيبه عند من يرى التركيب ومن لم يره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عبارة عن المذكور أو المقرّب من القلب كان جنسا ولفظ الجنس مفرد لم يغيّره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المفرد هو الأصل ويبقى هنا على لفظه ؛ لأنه صار كالمثل والأمثال لا تغيّر عن أوّليتها ، ولم يضمر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يبطل معنى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والنكرة تنصب بعده على التمييز وجاز الجمع بينهما ؛ لأنها ليست من لفظ الفاعل بخلاف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المخصوص بالتقريب مرفوع وفيه أربعة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ابتداء بمحذوف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الضمير كانت كالعائد على المبتدأ ، ولا يجوز على هذا الوجه زيد حبّذا كما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المثل وحروف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تبيين للفاعل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بدل لازم ومن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أو فاعله</w:t>
      </w:r>
      <w:r>
        <w:rPr>
          <w:rFonts w:eastAsia="Amiri" w:cs="Amiri" w:ascii="Amiri" w:hAnsi="Amiri"/>
          <w:color w:val="111111"/>
          <w:sz w:val="28"/>
          <w:szCs w:val="28"/>
          <w:rtl w:val="true"/>
          <w:lang w:bidi="ar-SA"/>
        </w:rPr>
        <w:t xml:space="preserve">. </w:t>
      </w:r>
      <w:bookmarkStart w:id="221" w:name="pg6243_55219"/>
    </w:p>
    <w:p>
      <w:pPr>
        <w:pStyle w:val="Heading2"/>
        <w:numPr>
          <w:ilvl w:val="1"/>
          <w:numId w:val="1"/>
        </w:numPr>
        <w:rPr/>
      </w:pPr>
      <w:bookmarkStart w:id="222" w:name="__RefHeading___Toc1590555_237004111"/>
      <w:bookmarkStart w:id="223" w:name="_Toc87"/>
      <w:bookmarkEnd w:id="221"/>
      <w:bookmarkEnd w:id="222"/>
      <w:r>
        <w:rPr>
          <w:rtl w:val="true"/>
        </w:rPr>
        <w:t>باب عسى</w:t>
      </w:r>
      <w:bookmarkEnd w:id="223"/>
    </w:p>
    <w:p>
      <w:pPr>
        <w:pStyle w:val="BookText"/>
        <w:rPr/>
      </w:pPr>
      <w:r>
        <w:rPr>
          <w:rFonts w:ascii="Amiri" w:hAnsi="Amiri" w:eastAsia="Amiri" w:cs="Amiri"/>
          <w:color w:val="111111"/>
          <w:sz w:val="28"/>
          <w:sz w:val="28"/>
          <w:szCs w:val="28"/>
          <w:rtl w:val="true"/>
          <w:lang w:bidi="ar-SA"/>
        </w:rPr>
        <w:t xml:space="preserve">وهي فعل بدليل اتّصال الضمائر بها وتاء التأنيث الساكنة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عسيت وعسوا وعسين وعست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الإشفاق والطمع في قرب الشيء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أن يقوم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أطمع في قرب قيامه وهي فعل ماض لأنّك تخبر بها عن طمع واقع في أمر مستقبل ، ولا يكون منها مستقبل ولا اسم فاعل بل هي فعل جامد ، وإنّما كانت كذلك لوجهين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تقدّم على إحداهنّ اسم وهو الفاعل في المعنى ، وتأخر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عسى أن ينتصر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تقدير عسى خالية من ضمير ذلك الاسم المتقدم عليها ، فتكون رافعة للمصدر المقدّر من أن والفعل مستغنى به عن الخبر وهي حينئذ تامّة ، وهي لغة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تقديرها رافعة للضمير العائد إلى الاسم المتقدّم ، فيكون الضّمير اسمها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على الخبر ، فتكون ناقصة ، وهي لغة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أثر التّقديرين في حال التّأنيث والتثنية والجمع ، المذكر والمؤنث ، فتقول على تقدير الإضمار في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أنها ناقصة عاملة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عست أن تفلح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العمران عسيا أن ينجحا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عسوا أن يفلحوا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الفاطمات عسين أن يفلحن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على تقدير الخلو من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استغناؤها بالفاعل عن الخبر في الأمثة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من غير أن تتصل بعسى أداة تأنيث أو تثنية أو جمع وهو الأفصح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عسى أن تفلح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الخالدان عسى أن يأتيا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الباقي وبه جاء التنزيل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 ، وَلا نِساءٌ مِنْ نِساءٍ عَسى أَنْ يَكُنَّ خَيْراً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ولي أحد هذه الأفعال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اسم هو الفاعل في المعنى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يجاهد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الوجهان السّابقانن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الفعل المقرون بأن خاليا من الضّمير العائد إلى الاسم المتأخر ، فيكون الفعل مسندا إلى ذلك الاسم المتأخّر ، وهو يجاهد وتكون عسى مسندة إلى أن والفعل مستغنى بهما عن الخبر فتكون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يقدّر ذلك الفعل متحمّلا لضمير ذلك الاسم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يعود الضمير على متأخر لفظا لا رتبة وهذا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الاسم المتأخّر مرفوعا بعسى وتكون أن والفعل في موضع نصب على الخبريّة لعسى مقدما على الاسم ، فتكون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أثر الاحتمالين أيضا في التأنيث والتّثنية والجمع المذكّر والمؤنّث ، فنقول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الاسم المتأخّر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عسى أن يقوما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يقوموا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تقمن نسوتك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أشبهت الحروف إذ كان لها معنى فى غيرها وهو الدلالة على قرب الفعل الواقع بعدها ، وحكم الفعل أن يدلّ على معنى فينفسه وشبهها بالحرف يوجب جمودها كما أنّ الحرف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الطمع والإشفاق فتلزم صيغة واحدة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الفعل الذي دلّت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الاسم كان موضعه نصبا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زيد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رفع على أنّه بدل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القول الأوّل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قارب زيد فيقتضي مفعولا وهو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معنى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في الخبر فوجب أن يكون منصوبا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 قول الشاعر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وفي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رؤبة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الشعر واللغة والفصاحة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أكثرت في العذل ملحّا دائما</w:t>
      </w:r>
    </w:p>
    <w:p>
      <w:pPr>
        <w:pStyle w:val="BookText"/>
        <w:rPr/>
      </w:pPr>
      <w:r>
        <w:rPr>
          <w:rFonts w:ascii="Amiri" w:hAnsi="Amiri" w:eastAsia="Amiri" w:cs="Amiri"/>
          <w:color w:val="111111"/>
          <w:sz w:val="28"/>
          <w:sz w:val="28"/>
          <w:szCs w:val="28"/>
          <w:rtl w:val="true"/>
          <w:lang w:bidi="ar-SA"/>
        </w:rPr>
        <w:t>لا تلحني إنّي عسيت صائما</w:t>
      </w:r>
    </w:p>
    <w:p>
      <w:pPr>
        <w:pStyle w:val="BookText"/>
        <w:rPr/>
      </w:pPr>
      <w:r>
        <w:rPr>
          <w:rFonts w:ascii="Amiri" w:hAnsi="Amiri" w:eastAsia="Amiri" w:cs="Amiri"/>
          <w:color w:val="111111"/>
          <w:sz w:val="28"/>
          <w:sz w:val="28"/>
          <w:szCs w:val="28"/>
          <w:rtl w:val="true"/>
          <w:lang w:bidi="ar-SA"/>
        </w:rPr>
        <w:t xml:space="preserve">ومنه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الغوير أبؤسا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حذف الموصول وإبقاء صلته ولا يصحّ جعله بدلا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لا يلزم ذكره وهذا يلزم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معنى المفعول والخبر الذي دلّت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هذا حكم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 الفعل الذي دلّت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وإبدال الفعل من الاسم لا يصحّ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خبر عسى فعلا مستقبلا ؛ لأنها تدل على المقاربة ، والمقاربة في الماضي محال ؛ لأنه قد وجد ولم يكن اسما إذ لا دلالة للاسم على الاستقبال ، وإنّما لزمت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لتمحّضه على الاستقبال ، ولم يكن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يدلّان على نفس زمان الفعل والغرض هنا تقريبه فإن جاء شيء من ذلك فهو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الاسم فموضعه رفع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تقتضي مفعولا أو يكون هذا الفاعل لم تضمنّه من الحدث مغنيا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متصرّف يدلّ على شدّة مقاربة الفعل ومن ههنا لم يدخل خبرها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لفظه كلفظ فعل الحال ، فإن جاءت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شاذّ 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حملت عسى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تقدّم الفعل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كادَ يَزِيغُ قُلُوبُ فَرِيقٍ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ضمير الشأن والجملة بعدها 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مغنية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القبيل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القبيل وأضمر ليقوم ما يدلّ عليه وهذا قول أبى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مثبتة في اللفظ فالفعل غير واقع فى الحقيقة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زيد يقوم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ذاك ولم يقم ، وإن كانت منفية فهو واقع في الحقيقة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يقوم ؛ لأن المعنى قارب ترك القيام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يَكَدْ يَراها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اضطربت فيه الأقوال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لم يرها ولم يكد وهذا خطأ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على بابها نقض الثاني الأوّل ؛ لأنه نفى الرؤية ثمّ أثبتها ، وإن لم تكن على بابها فلا حاجة إلى تقدير الفعل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رآها بعد اليأس من ذلك وهذا أشبه بالمعنى واللفظ</w:t>
      </w:r>
      <w:r>
        <w:rPr>
          <w:rFonts w:eastAsia="Amiri" w:cs="Amiri" w:ascii="Amiri" w:hAnsi="Amiri"/>
          <w:color w:val="111111"/>
          <w:sz w:val="28"/>
          <w:szCs w:val="28"/>
          <w:rtl w:val="true"/>
          <w:lang w:bidi="ar-SA"/>
        </w:rPr>
        <w:t xml:space="preserve">. </w:t>
      </w:r>
      <w:bookmarkStart w:id="224" w:name="pg6243_55225"/>
    </w:p>
    <w:p>
      <w:pPr>
        <w:pStyle w:val="Heading2"/>
        <w:numPr>
          <w:ilvl w:val="1"/>
          <w:numId w:val="1"/>
        </w:numPr>
        <w:rPr/>
      </w:pPr>
      <w:bookmarkStart w:id="225" w:name="__RefHeading___Toc1590557_237004111"/>
      <w:bookmarkStart w:id="226" w:name="_Toc88"/>
      <w:bookmarkEnd w:id="224"/>
      <w:bookmarkEnd w:id="225"/>
      <w:r>
        <w:rPr>
          <w:rtl w:val="true"/>
        </w:rPr>
        <w:t>باب التّعجّب</w:t>
      </w:r>
      <w:bookmarkEnd w:id="226"/>
    </w:p>
    <w:p>
      <w:pPr>
        <w:pStyle w:val="BookText"/>
        <w:rPr/>
      </w:pP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الدهش من الشيء الخارج عن نظائره المجهول سببه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السبب بطل العجب ، واللفظ الموضوع له بحقّ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فمعدول به عن أصله على 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التّعجّب نكرة غير موصولة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 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الذى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والخبر محذوف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الصّيغة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الصّيغة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اسم إجماعا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ضميرا يعود عليها ، كما أجمعوا على أنها مبتدأ ، لأنها مجرّدة للإسناد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تامّة بمعنى شيء ، وجاز الابتداء بها لتضمّنها معنى التّعجّب وما بعدها خبر ، فموضعه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معرفة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 وما بعدها صلة فلا موضع له ، أو نكرة ناقصة وما بعدها صفة ، وعلى هذين فالخبر محذوف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القول بالمرضي كما في الرّضي ، لأنه حذف الخبر وجوبا مع عدم ما يسدّ مسدّه ، وأيضا ليس في هذا التقدير معنى الإبهام اللائق في التعجب كما كان في تقدير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سيبويه والكسائي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فعل للزومه مع ياء المتكلّم نون الوقاية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أفقرني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ففتحته فتحة بناء ، وما بعده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بقية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لمجيئه مصغرا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 أميلح غزلانا شدنّ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 فتحة إعراب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الصيغة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أجمعوا على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على أن لفظضه لفظ الأمر ومعناه الخبر ، وهو في الأصل ماض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صار ذا كذا ، ثمّ غيّرت الصّيغة فقبح إسناد صيغة الأمر إلى الاسم الظاهر ، فزيدت الباء في الفاعل ليصير على صورة المفعول به ولذلك التزمت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الفرّاء والزّجّاج والزّمخشري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الأمر ، وفيه ضمير للمخاطب ، والباء للتعدية ، فمعنى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يا مخاطب الصدق جميلا أي صفه بالجمال كيف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على الأوّل من وجهين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التعجّب من مواضع الإبهام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إيضاح بصلتها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تقدير الخبر هنا لا فائدة فيه ؛ إذ تقديره الذي أحسن زيدا شيء وهذا لا يستفيد منه السامع فائدة ، وإنّما جاز الابتداء بهذه النكرة ؛ لأن الغرض منه التعجّب لا الإخبار المحض ، وإنّما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إبهاما إذ كانت لا تثنّى ولا تجمع ولا تقع للتحقير ، ولأنّها يؤكّد بها 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منه شيئا ما ، فإنّها تثنّى وتجمع وتذكر للتحقير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شييء أي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يستعملوا في التعجب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يعقل 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كشي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صيغة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التعجّب ففعل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نون الوقاية بها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أكرمنى ، وليس الأسماء كذلك ولا عبرة بما جاز في الشعر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حاملني إلا ابن حمّال</w:t>
      </w:r>
    </w:p>
    <w:p>
      <w:pPr>
        <w:pStyle w:val="BookText"/>
        <w:rPr/>
      </w:pPr>
      <w:r>
        <w:rPr>
          <w:rFonts w:ascii="Amiri" w:hAnsi="Amiri" w:eastAsia="Amiri" w:cs="Amiri"/>
          <w:color w:val="111111"/>
          <w:sz w:val="28"/>
          <w:sz w:val="28"/>
          <w:szCs w:val="28"/>
          <w:rtl w:val="true"/>
          <w:lang w:bidi="ar-SA"/>
        </w:rPr>
        <w:t>لشذوذه والاضطرار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تنصب المتعّجب منه على أنّه مفعول به ، ولا تجوز إضافته إليه على الفتح أبدا ، ولو كان اسما لأعرب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 لأنه يصغر ولا تلحقه الضمائر ولا تاء التأنيث وتصحّ فيه الواو والياء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وما أسيرني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كذلك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التصغير جاز في هذا الفعل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نائب عن تصغير المصدر كما أنّ الإضافة إلى الفعل في اللفظ وهي في التقدير إلى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أشبه الاسم في جموده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مثل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وللشبه اللفظي أثّركما في باب مالا ينصرف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خلوّة عن الضمير فإنّما كان كذلك ؛ لأن فيه ضمير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مفردة بكلّ حال ، وكذلك امتناع تاء التأنيث ؛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 وأمّا الواو والياء فلا حجّة فيها فإنّ من الأفعال </w:t>
      </w:r>
    </w:p>
    <w:p>
      <w:pPr>
        <w:pStyle w:val="BookText"/>
        <w:rPr/>
      </w:pPr>
      <w:r>
        <w:rPr>
          <w:rFonts w:ascii="Amiri" w:hAnsi="Amiri" w:eastAsia="Amiri" w:cs="Amiri"/>
          <w:color w:val="111111"/>
          <w:sz w:val="28"/>
          <w:sz w:val="28"/>
          <w:szCs w:val="28"/>
          <w:rtl w:val="true"/>
          <w:lang w:bidi="ar-SA"/>
        </w:rPr>
        <w:t xml:space="preserve">ما هو كذلك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هذا الفعل أشبه الاسم وأشبه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 عليه في الصحّة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التعجّب إلا من وصف موجود في حال التعجّب منه ؛ ولذلك كانت الصيغة الدالّة عليه صيغة الماضي ؛ لأن فعل الحال لا يتكامل حتّى ينتهي والمستقبل معدوم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ما يخرج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 لأن أمارات طوله في المستقبل موجودة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فعل التعجّب أن يكون من أفعال الغرائز ؛ لأنها هي التي تخفى ؛ فإذا زادت تعّجب منها لخفاء سببها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أضرب زيدا لعمرو فإنّما تعجّب منه لتكرّره وخفاء سبب ذلك حتّى صار كالغريزيّ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يبنى فعل التعجب إلّا من الثلاثيّ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الحمار ، لأنّه ليس بفعل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ثلاثيا فلا يبنيان من دحرج وضارب واستخرج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يمتنع مطلقا ، وقال يجوز إن كانت الهمزة لغير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الفعل من اللزوم إلى التعدي ، أو من التعدي لواحد إلى التعدي لاثنين ، أو من التعدي لاثنين إلى التعدي لثلاثة وذلك بأن وضع الفعل على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أظلم هذا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أقفر هذا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متصرّفا ، فلا يبنيان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لا يتصرّف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قابلا للتّفاضل ، فلا يبنيان من فني 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تامّا ، فلا يبنيان من ناقص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وظلّ وبات وصار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يكونض مثبتا ، فلا يبنيان من منفيّ ، سواء أكان ملازما للنّفي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عاج بالدّواء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انتفع به ، أم غير ملازم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اسم فاعله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يبنيان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 وشهل وخضر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اسم الفاعل من 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باقي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مبنيّا للمفعول فلا ينيان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ويستثني ما كان ملازما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عنيت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اعناه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أزهاه علينا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لأن الغرض منه أن يصير ما كان فاعلا مفعولا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زيد وتبني منه أحسن زيدا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زيد وأفرحت زيدا ؛ ولهذا ينتقل عن اللزوم إلى التعدّي ، ولا يعدّى بالهمزة إلا الثلاثي ، فأمّا الرباعيّ يعدّى بها فلا</w:t>
      </w:r>
    </w:p>
    <w:p>
      <w:pPr>
        <w:pStyle w:val="BookText"/>
        <w:rPr/>
      </w:pP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أدحرجته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الهمزة لمّا أحدثت معنى التعدّي صارت كحرف من الفعل أصليّ ، وليس فى الأفعال ما هو على خمسة أحرف أصول لما في ذلك من الثقل وكثرة أمثلة الفعل ؛ ولهذا لم يكن في الرباعي حرف إلحاق وكان في الثلاثيّ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للمال وأولاه للخير وأفقره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فإنّه على أربعة أحرف غير همزة التعديّ إلا أنّ حرفا منها زائد كالهمزة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فحذفوها فبقي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ولهما معنى ، فلمّا أرادوا التعجّبّ حذفوا الهمزة التى كانت قبل ذلك وجعلوا همزة التعجّب عوضا عنها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يستعمل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الأصل يستعمل ؛ لأنه قد جاء الفاعل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تعجبوا منه أخرجوه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يتعجّب من الألوان ؛ لأن الأصل فيها أن تكون على أكثر من ثلاثة أحرف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يعدّى 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فى البياض والسواد لأنهما أصلا الألوان ، وقد جاء فى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ضعيف لما تقدّم ، وجعل البياض والسواد أصلين دعوى لا دليل عليها ، ولو صحتّ لم يستقم قولهم فيها وما جاء في الشعر فهو إمّا شاذّ أو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بعده صفة له أو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يبنى فعل التعجبّ من العيوب الظاهرة كالحول والعور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هذه العيوب في الأصل زائد على ثلاثة أحرف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زيادة همزة التعجّبّ عليه ، وما جاء منه على ثلاثة أحرف فمعدول به عن أصله ؛ ولهذا يصحّ فيه الواو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أنّه في 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منه ثلاثيا لا غير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العيوب الظاهرة كالخلق الثابتة كاليد والرجل وكما لا يبنى من هذه الأعضاء فعل التعجّب كذلك العيوب الظاهرة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العيوب الباطنة كعمى القلب والحماقة فيبنى منها فعل 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أعمى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البلادة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السيادة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العطف على فاعل فعل التعجبّ لاستحالة المعنى ولا البدل منه ؛ لأن ذلك يوضحّه ومبناه على الإبهام ، ولا يجوز أن يكون المفعول هنا نكرة غير موصوفة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مفيد ولا يجوز الفصل بين فعل التعجّب ومفعوله إلا بالطرف ؛ لأنه بجموده أشبه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التعجّب فلفظه لفظ الأمر ومعناه الخبر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فليمدّنّ له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الزّجاج أنّه أمر حقيقة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يا حسن بزيد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أيذم به وهذا ضعيف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طلب إيقاع الفعل والتعجّب لا يكون إلا من أمر قد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أن يقال في جواب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أو كذبت ، وليس كذلك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لفظه واحد يكون فى التثنية والجمع والمذكّر والمونّث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زيدان أحسن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الخلاف تترتّب مسألة ، وهي أنّ موضع الجار والمجرور رفع بأنه فاعل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زيد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حسنّ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الباء لا يجوز حذفها فى التعجّب لئلّا يبطل معنى التعجّب ويجوز حذفها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فاعل لها عند أبي عليّ ، وإنّما دخلت تدلّ على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فاعلها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ضعيف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كذلك لكانت هي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 كانت التامّة لم تستقم لفساد المعنى ، وإن كانت الناقصة لم تستقم أيضا ؛ لأن خبرها إذا كان فعلا ماضيا قدّرت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فاسد ؛ لأنه يصير محض خبر</w:t>
      </w:r>
      <w:r>
        <w:rPr>
          <w:rFonts w:eastAsia="Amiri" w:cs="Amiri" w:ascii="Amiri" w:hAnsi="Amiri"/>
          <w:color w:val="111111"/>
          <w:sz w:val="28"/>
          <w:szCs w:val="28"/>
          <w:rtl w:val="true"/>
          <w:lang w:bidi="ar-SA"/>
        </w:rPr>
        <w:t xml:space="preserve">. </w:t>
      </w:r>
      <w:bookmarkStart w:id="227" w:name="pg6243_55235"/>
    </w:p>
    <w:p>
      <w:pPr>
        <w:pStyle w:val="Heading2"/>
        <w:numPr>
          <w:ilvl w:val="1"/>
          <w:numId w:val="1"/>
        </w:numPr>
        <w:rPr/>
      </w:pPr>
      <w:bookmarkStart w:id="228" w:name="__RefHeading___Toc1590559_237004111"/>
      <w:bookmarkStart w:id="229" w:name="_Toc89"/>
      <w:bookmarkEnd w:id="227"/>
      <w:bookmarkEnd w:id="228"/>
      <w:r>
        <w:rPr>
          <w:rtl w:val="true"/>
        </w:rPr>
        <w:t>باب إنّ وأخواتها</w:t>
      </w:r>
      <w:bookmarkEnd w:id="229"/>
    </w:p>
    <w:p>
      <w:pPr>
        <w:pStyle w:val="BookText"/>
        <w:rPr/>
      </w:pPr>
      <w:r>
        <w:rPr>
          <w:rFonts w:ascii="Amiri" w:hAnsi="Amiri" w:eastAsia="Amiri" w:cs="Amiri"/>
          <w:color w:val="111111"/>
          <w:sz w:val="28"/>
          <w:sz w:val="28"/>
          <w:szCs w:val="28"/>
          <w:rtl w:val="true"/>
          <w:lang w:bidi="ar-SA"/>
        </w:rPr>
        <w:t xml:space="preserve">إنّما 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للتوكيد عوضا عن تكرير الجملة ، وفي ذلك اختصار تامّ مع حصول الغرض من التوكيد ، فإن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خبرها آكد وصارت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تكرير الجملة ثلاث مرّات ،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إذ لو لا إرادة التوكيد لكنت تقول مكان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زيدا منطلق بلغني انطلاق زيد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شروط إعمالها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لعملها ألا تتصل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من العمل ، وأباحت دخولها على الجمل الفعلية بعد أن كانت مختصة بالاسمية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إهمالها وإعمالها عند اتصالها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السالفة ؛ فيجب الإهمال فى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الأمين صديق ، ولكنما الخائن عدوّ ، وفى مثل قول الشاعر يصف حصانا ببياض وجهه ، وسواد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وكأنما انفجر الصباح بوجهه</w:t>
      </w:r>
    </w:p>
    <w:p>
      <w:pPr>
        <w:pStyle w:val="BookText"/>
        <w:rPr/>
      </w:pPr>
      <w:r>
        <w:rPr>
          <w:rFonts w:ascii="IRNazanin" w:hAnsi="IRNazanin" w:eastAsia="IRNazanin"/>
          <w:color w:val="111111"/>
          <w:sz w:val="28"/>
          <w:sz w:val="28"/>
          <w:szCs w:val="28"/>
          <w:rtl w:val="true"/>
          <w:lang w:bidi="fa-IR"/>
        </w:rPr>
        <w:t>حسنا ، أو احتبس الظلام بمتنه</w:t>
      </w:r>
    </w:p>
    <w:p>
      <w:pPr>
        <w:pStyle w:val="BookText"/>
        <w:rPr/>
      </w:pPr>
      <w:r>
        <w:rPr>
          <w:rFonts w:ascii="Amiri" w:hAnsi="Amiri" w:eastAsia="Amiri" w:cs="Amiri"/>
          <w:color w:val="111111"/>
          <w:sz w:val="28"/>
          <w:sz w:val="28"/>
          <w:szCs w:val="28"/>
          <w:rtl w:val="true"/>
          <w:lang w:bidi="ar-SA"/>
        </w:rPr>
        <w:t xml:space="preserve">ويجوز الأمران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ليتما علىّ حاضر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ليّما عليا حاضر ، وهى فى الحالتين مختصة بالجمل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فى اسمها شروط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من الكلمات التى تلازم استعمالا واحدا ، وضبطا واحدا لا يتغير ؛ كالكلمات التى تلازم الرفع على الابتداء ، فلا تخرج عنه إلى غيره ؛ ككلمة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للمجاهد فى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لا تكون إلا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يكون من الكلمات الملازمة للصدارة في جملتها ، إما بنفسها مباشرة ؛ كأسماء الشرط ،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وإما بسبب غيرها ؛ كالمضاف إلى ما يجب تصديره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 أنت؟ فكلاهما لا يصلح أسما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الحروف الناسخة ملازمة للصدارة فى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اسم واحد منها ملازما للصدارة وقع بينهما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من شروط إعمالها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يتأخر اسمها وخبرها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يكون اسمها فى الأصل مبتدأ واجب الحذف ؛ كالمبتدأ الذى خبره فى الأصل نعت ، ثم انقطع عن النعت إلى 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محمودا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فى خبرها ألا يكون إنشائيّا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الإنشاء المشتمل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وأخواتهما من أفعال المدح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المريض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البائس لا تهنه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الأمين نعم الرجل ، وإن الخائن بئس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يشترط فى خبرها إذا كان مفردا أو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يتأخر عن اسمها ، فيجب مراعاة الترتيب بينهما ؛ بتقديم الاسم وتأخير 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غلّاب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العظائم كفؤها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كبار النفوس ينفرون من صغائر الأمور ، 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استعان بخائن</w:t>
      </w:r>
    </w:p>
    <w:p>
      <w:pPr>
        <w:pStyle w:val="BookText"/>
        <w:rPr/>
      </w:pPr>
      <w:r>
        <w:rPr>
          <w:rFonts w:ascii="Amiri" w:hAnsi="Amiri" w:eastAsia="Amiri" w:cs="Amiri"/>
          <w:color w:val="111111"/>
          <w:sz w:val="28"/>
          <w:sz w:val="28"/>
          <w:szCs w:val="28"/>
          <w:rtl w:val="true"/>
          <w:lang w:bidi="ar-SA"/>
        </w:rPr>
        <w:t>كان الأمين شريكه فى المأثم</w:t>
      </w:r>
    </w:p>
    <w:p>
      <w:pPr>
        <w:pStyle w:val="BookText"/>
        <w:rPr/>
      </w:pPr>
      <w:r>
        <w:rPr>
          <w:rFonts w:ascii="Amiri" w:hAnsi="Amiri" w:eastAsia="Amiri" w:cs="Amiri"/>
          <w:color w:val="111111"/>
          <w:sz w:val="28"/>
          <w:sz w:val="28"/>
          <w:szCs w:val="28"/>
          <w:rtl w:val="true"/>
          <w:lang w:bidi="ar-SA"/>
        </w:rPr>
        <w:t>فلو تقدم هذا الخبر لم تعمل ، بل لم يكن الأسلوب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يقتضى عدم تقدمه على الناسخ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الخبر غير مفرد وغير جملة ، بأن كان شبه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ظرفا أو جارا مع مجروره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يتقدم على الاسم فقط ، فيتوسطه بينه وبين الناسخ عند عدم وجود مانع ، نحو ؛ إن فى السماء عبرة ، وإن فى دراستها عجائب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زيدا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كالأسد ثمّ 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ليبتدئوا بالمشبه ، وهو أولى من أن يبتدئوا بما لفظه لفظ التحقيق ثم يعود التشبيه إليه بعد ذلك ، ولمّا كانت كاف الجرّ تفتح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تفتح بعد غيرها من حروف الجرّ فتحت ههنا وإن كانت قد ركّبت معها وجعلتا كحرف واحد تنبيها على الأصل الذي ذكرت ، إلا أنّها تفارق الكاف الجارّة في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معلّقة بفعل فلا موضع لها ولما بعدها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 الكاف ليس بمجرور الموضع كما يكون بعد اللام في قولك ؛ لأن زيدا منطلق ولأنّها لمّا ركّبت وصار المهّم معنى التشبيه في الخبر صارت قائمة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مركّبة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وهذا ضعيف جدّا ؛ لأن التركيب خلاف الأصل ثمّ هو في الحروف أبعد ثمّ إنّ فيه أمرين آخرين يزيدانه بعدا وهما زيادة الكاف في وسط الكلمة ، وحذف الهمزة في مثل هذا يحتاج إلى دليل قطعيّ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ويترتب على التخفيف وجوب إهمالها ، وزوال اختصاصها بالجملة الاسمية ؛ فتدخل على الاسمية ، وعلى الفعلية ، وعلى المفرد ، ويبقى لها معناها بعد التخفيف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أجازى المعتدى باعتدائه</w:t>
      </w:r>
    </w:p>
    <w:p>
      <w:pPr>
        <w:pStyle w:val="BookText"/>
        <w:rPr/>
      </w:pPr>
      <w:r>
        <w:rPr>
          <w:rFonts w:ascii="Amiri" w:hAnsi="Amiri" w:eastAsia="Amiri" w:cs="Amiri"/>
          <w:color w:val="111111"/>
          <w:sz w:val="28"/>
          <w:sz w:val="28"/>
          <w:szCs w:val="28"/>
          <w:rtl w:val="true"/>
          <w:lang w:bidi="ar-SA"/>
        </w:rPr>
        <w:t>ولكن بصفح القادر المتحلم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النفي والتأكيد باق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لكنّ جعفرا منطلق حصل معنى التأكيد والنفي؟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لا يبطل نفيها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بعدها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لا إن جعفرا قائم فهو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جعفر قائم في المعنى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ما بعدها لا تنفيه فلم يصحّ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أقوى القولين ؛ لأن الزيادة تصرّف والحروف بعيدة منه ولأنّ الحرف وضع اختصارا والزيادة عليه تنافي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مجيئها بغير لام فلغة فيها أو حذف حرف أصليّ ، والحذف من جنس الاختصار فهو أولى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وعلّ وعنّ ولعنّ ورعنّ ولغنّ ، والمشهور الأوليان وأكثر العرب تنصب بها ومنهم من جرّ بها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عملت هذه الحروف لاختصاصها بضرب من الكلام واختصاص الشيء بالشيء دليل على قوّة تأثيره فيه ؛ فإذا أثرّ في المعنى أثر في اللفظ ليكون اللفظ على حسب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تعمل مع اختصاصها ؛ لأنها صارت كجزء من الاسم ؛ لأنها تعيّن المسّمى كما تعينه الأوصاف ؛ ولهذا يجوز أن يتوالى بيتان آخر أحدهما معرفة وآخر الآخر اسم مثل الأوّل نكرة ولا يعدّ إيطاء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يعملا ؛ لأنّهما كجزء من الفعل إذ كان الفعل دالّا على الزمان وهما تخصّصانه حتّى يدلّ على ما وضع له ، وهما مع الفعل بمنزلة فعل موضوع دالّ على الزمان المستقبل من غير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على الماضي والمستقبل ثمّ إنّها تقرّب الماضي من الحال ، وهذا تأثير في زمان الفعل فصارت كالسين والأفعال إنّما عملت لاختصاصها وهذه الحروف مشّبة بها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عملت الرفع والنصب ؛ لأنها شابهت الأفعال في اختصاصها بالأسماء في دخولها على الضمائر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أنّ معاينها معاني الأفعال من التوكيد والتشبيه وغير ذلك ، وفي أنّها على ثلاثة أحرف مفتوحة الآخر ومن حيث رفع الفعل ونصب فيما يقتضيه فكذلك هذه 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منصوبها على مرفوعها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الأحرف فروع في العمل على الفعل ، والفروع تضعف عن الأصول فيجب أن تشبه بالأصول في أضعف أحوالها وأضعف أحوال الفعل أن يتقدّم منصوبه على مرفوعه تقدّما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زيدا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الفعل في منصوبه أضعف من عمله في مرفوعه ؛ لأنه فى الرتبة متراخ عنه فلمّا كان المنصوب أضعف والمرفوع أقوى جعل الأضعف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ليقوى بتقدمّه فيعمل فيه العامل الضعيف وأخّر لأنه المرفوع ؛ لأن بقوتّه يستغني عن قوة ملاصقة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لو تقدّم لجاز إضماره ، والحرف لا يتصّل به ضمير المرفوع كالتاء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 المرفوع هنا لثلاثة أوجه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تأخيره إذا لم يكن شبه جملة ، وكذلك إن كان شبه جملة جارا مع مجروره ، ولا يعود على المجرور ضمير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تقديمه إذا كان شبه جملة ، جارا مع مجروره ، وكان الاسم مشتملا على ضمير يعود على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الخبر الجار مع مجروره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الأمرين إذا كان شبه جملة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 من التقدم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معمول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المتعلم قارئ كتابك ، وإنه منتفع بعلمك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تقديمه على الحرف الناسخ ، لكن يجوز تقديمه على الخبر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المعمول شبه جملة ، أم غير شبهها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قارئ ،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الجملة الأولى تقدم المعمول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بشبه جملة ؛ وفى الثانية تقدم المعمول شبه الجملة ، وهو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تعذّر الإضمار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المرفوع لو جاز لكان أولى كما في الفعل ، وقد بينّا أنّ تقديم المنصوب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التقديم والتأخير تصرّف ولا تصرّف لهذه الحروف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تقديم الظرف وحرف الجرّ إذا كان خبرا لثلاثة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عاملة فيه ؛ إذ ليس هو خبرا لها فى الحقيقة ، وإنّما الخبر ما تعلّق به الظرف من معنى الاستقرار ، وإنّما يمنتع تقديم خبرها الذي يعمل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 لا يصحّ إضماره وهو أحد ما يمنع التقديم ، وقد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الظرف متعلّق بالخبر لاشتماله عليه فهو كاللازم للجملة فساغ تقديمه لذلك ؛ ولهذا ساغ الفصل بالظرف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به أيضا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خلفه زيدا قائم وجاز الفصل به بين المضاف والمضاف إليه فى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مرفوع بها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مرفوع بما كان يرتفع به قبل دخولها والدليل على أنّه مرفوع بها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الحروف تعمل في الاسم الأوّل لاقتضائها إيّاه فتعمل فى الخبر كذلك أيضا ، ألا ترى أنّ الفعل يعمل فى الفاعل والمفعول لاقتضائه إيّاهما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تعمل في المفعولين ، وقد كانا قبل ذلك مرفوعين لاقتضائه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ولا بدّ له من رافع ولا يجوز أن يرتفع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عامل سواها ، والذي كان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المبتدأ ، وقد بطل ابتداؤه ؛ ولهذا لا يعمل الخبر هنا في الاسم 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فلذلك لا يعمل المبتدأ هنا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الآخرون بقول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تتركني فيهم شطيرا</w:t>
      </w:r>
    </w:p>
    <w:p>
      <w:pPr>
        <w:pStyle w:val="BookText"/>
        <w:rPr/>
      </w:pPr>
      <w:r>
        <w:rPr>
          <w:rFonts w:ascii="Amiri" w:hAnsi="Amiri" w:eastAsia="Amiri" w:cs="Amiri"/>
          <w:color w:val="111111"/>
          <w:sz w:val="28"/>
          <w:sz w:val="28"/>
          <w:szCs w:val="28"/>
          <w:rtl w:val="true"/>
          <w:lang w:bidi="ar-SA"/>
        </w:rPr>
        <w:t>إنّي إذن أهلك أو أطيرا</w:t>
      </w:r>
    </w:p>
    <w:p>
      <w:pPr>
        <w:pStyle w:val="BookText"/>
        <w:rPr/>
      </w:pPr>
      <w:r>
        <w:rPr>
          <w:rFonts w:ascii="Amiri" w:hAnsi="Amiri" w:eastAsia="Amiri" w:cs="Amiri"/>
          <w:color w:val="111111"/>
          <w:sz w:val="28"/>
          <w:sz w:val="28"/>
          <w:szCs w:val="28"/>
          <w:rtl w:val="true"/>
          <w:lang w:bidi="ar-SA"/>
        </w:rPr>
        <w:t xml:space="preserve">فنصب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أيضا بقول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 تكفّل زيد فجعل الفعل في اسمها ، ولو كانت هي الفاعلة في الخبر لم تكن كذلك ، والعلّة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فروع في العمل فلم تقو على العمل في 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البيت فمن الشذوذ وتأويله أنّه حذف الخبر لدلالة الباقي عليه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أذلّ فأمّا المسألة المذكورة فلا حجّة فيها ؛ لأن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وهو ضمير الشأن فتقديره إنّه بك تكفّل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ضعف هذه الحروف فقد ظهر في عدم تصرّفها ، وذلك كاف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بطل ذلك ؛ لأنها هيّأتها لدخولها على الأفعال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عطفت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الخبر لم يجز فيه إلا النصب ، وبه قال الفرّاء فيما يظهر فيه الإعراب ، وأجاز الرفع فيما لم يظهر فيه الإعراب ، ويجوز إنّ زيدا وأنت قائمان واختار الكسائيّ الرفع فيهما والرفع فاسد ؛ لأن الخبر إذا ثنّي كان خبرا عن الاسمين وكان العمل فيه عملا واحدا ، وقد وتقدّم عاملان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المبتدأ المعطوف والعمل الواحد لا يوجبه عاملان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وَالصَّابِئُونَ وَالنَّصارى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قبل الخبر ، ويقول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وعمرو ذاهبان حكاه سيبويه ، وبأنّ المعطوف على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الرفع فكذلك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الآية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معطوف على الضمير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الفصل بينهما مقام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الصابئين محذوف والنيّة به التأخير تقديره إن الذين آمنوا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والصابئون كذلك لا ويجوز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الصابئين وخبر إنّ محذوف لدلالة هذا الخبر عليه كما قال الشاعر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قال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يثرب ، وكان له حصن فيها سماه المستظلّ ، وحصن في ظاهرها سماه الضحيان ، ومزارع وبساتين ومال 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الأوس في الجاهلية وكان مرابيا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شعره فالباقي منه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أن سلمى بنت عمرو العدوية كانت زوجة لأحيحة وأخذها بعده هاشم بن عبد مناف فولدت له عبد المطلب وبهذا تكون وفاة أحيحة قبل وفاة هاشم المتوفى نحو عام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وأنت بما</w:t>
      </w:r>
    </w:p>
    <w:p>
      <w:pPr>
        <w:pStyle w:val="BookText"/>
        <w:rPr/>
      </w:pPr>
      <w:r>
        <w:rPr>
          <w:rFonts w:ascii="Amiri" w:hAnsi="Amiri" w:eastAsia="Amiri" w:cs="Amiri"/>
          <w:color w:val="111111"/>
          <w:sz w:val="28"/>
          <w:sz w:val="28"/>
          <w:szCs w:val="28"/>
          <w:rtl w:val="true"/>
          <w:lang w:bidi="ar-SA"/>
        </w:rPr>
        <w:t>عندك راض والرأي مختلف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بما عندنا راضون ؛ ولذلك تجيز في الكلام إنّ زيدا وعمرو قائم على الوجهين ، وأمّا قول البرجمي </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يك أمسى بالمدينة رحله</w:t>
      </w:r>
    </w:p>
    <w:p>
      <w:pPr>
        <w:pStyle w:val="BookText"/>
        <w:rPr/>
      </w:pPr>
      <w:r>
        <w:rPr>
          <w:rFonts w:ascii="Amiri" w:hAnsi="Amiri" w:eastAsia="Amiri" w:cs="Amiri"/>
          <w:color w:val="111111"/>
          <w:sz w:val="28"/>
          <w:sz w:val="28"/>
          <w:szCs w:val="28"/>
          <w:rtl w:val="true"/>
          <w:lang w:bidi="ar-SA"/>
        </w:rPr>
        <w:t>فإنّي وقيّار بها لغريب</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لأن اللام تكون 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خبر المبتدأ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والجملة حال ويجوز أن يكون خبره محذوفا دلّ عليه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الحكاية عن العرب فقد قال سبيويه ذلك من قائله على جهة الغلط كما فعلوا 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فجّروا لأنهم توهّموا الباء في قول الشاعر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مشائيم ليسوا مصلحين عشيرة</w:t>
      </w:r>
    </w:p>
    <w:p>
      <w:pPr>
        <w:pStyle w:val="BookText"/>
        <w:rPr/>
      </w:pPr>
      <w:r>
        <w:rPr>
          <w:rFonts w:ascii="Amiri" w:hAnsi="Amiri" w:eastAsia="Amiri" w:cs="Amiri"/>
          <w:color w:val="111111"/>
          <w:sz w:val="28"/>
          <w:sz w:val="28"/>
          <w:szCs w:val="28"/>
          <w:rtl w:val="true"/>
          <w:lang w:bidi="ar-SA"/>
        </w:rPr>
        <w:t>ولا ناعب إلا ببين غرابها</w:t>
      </w:r>
    </w:p>
    <w:p>
      <w:pPr>
        <w:pStyle w:val="BookText"/>
        <w:rPr/>
      </w:pPr>
      <w:r>
        <w:rPr>
          <w:rFonts w:ascii="Amiri" w:hAnsi="Amiri" w:eastAsia="Amiri" w:cs="Amiri"/>
          <w:color w:val="111111"/>
          <w:sz w:val="28"/>
          <w:sz w:val="28"/>
          <w:szCs w:val="28"/>
          <w:rtl w:val="true"/>
          <w:lang w:bidi="ar-SA"/>
        </w:rPr>
        <w:t>وإنّما غلطوا في ذلك ؛ لأنه موضع تكثر فيه الباء كذلك في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العطف على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فالرفع لا يجوز ومن أجازه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وإسمها ركّبا وجعلا كاسم واحد موضعه رفع ، ومنهم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الخبر ؛ لأنها فرع فلم يلزم فيها ما لزم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جواز نصب المعطوف على اسم إنّ بعد الخبر على اللفظ ورفعه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معنى الابتداء ومعنى ذلك أنّك لو لم تأت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الاسم مرفوعا بالابتداء فجاء المعطوف على ذلك التقدير ولم ينقص رفعه معنى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موضع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المعنى يريد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مبتدأ والخبر على الوجهين محذوف دلّ عليه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معطوفا على الضمير في الخبر فيكون على هذا فاعلا والأجود على هذا توكيده هذا كلّه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العطف فيها على معنى الابتداء عند أكثر المحقّقين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وما عملت فيه فلا تقع مبتدأ بل معمولة لعامل لفظيّ قبلها ويجوز الرفع على </w:t>
      </w:r>
    </w:p>
    <w:p>
      <w:pPr>
        <w:pStyle w:val="BookText"/>
        <w:rPr/>
      </w:pPr>
      <w:r>
        <w:rPr>
          <w:rFonts w:ascii="Amiri" w:hAnsi="Amiri" w:eastAsia="Amiri" w:cs="Amiri"/>
          <w:color w:val="111111"/>
          <w:sz w:val="28"/>
          <w:sz w:val="28"/>
          <w:szCs w:val="28"/>
          <w:rtl w:val="true"/>
          <w:lang w:bidi="ar-SA"/>
        </w:rPr>
        <w:t xml:space="preserve">الوجهين الآخرين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وليت ولعلّ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هذه الحروف غيّرت معنى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أكّد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 لأنها موضوعة لتأكيد المبتدأ فلمّا أريد زيادة التوكيد جمع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وموضعها الأصليّ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وجب لها الصدر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السبب سمّيت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تعلّق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 فلو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لمنعتها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وهي عامل ضعيف فكان وقوع معمولها يليها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الخبر لئلّا يتوالى حرفا معنى كما لا يتوالى حرفا نفي أو استفهام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بالتأخير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عاملة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وتأخير غير العامل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تؤثّر في المعنى فقط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اللفظ والمعنى فكان إقرارها ملاصقة اللفظ ملاصقة للفظ الذي تعمل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أخّرت إلى الخبر فنصبته وارتفع ما قبلها تغيّر حكمها وإن بقي ما قبلها منصوبا وما بعدها مرفوعا لزم منه تقديم معمولها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تدخل اللام 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وليت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معنى الابتداء والتحقيق والتوكيد إنّما يراد به تحقيق المحقّق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الكوفيّون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مركّبة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عليهما الكاف ، وقد جاء ذلك في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أمّ الحليس لعجوز شهربه</w:t>
      </w:r>
    </w:p>
    <w:p>
      <w:pPr>
        <w:pStyle w:val="BookText"/>
        <w:rPr/>
      </w:pPr>
      <w:r>
        <w:rPr>
          <w:rFonts w:ascii="Amiri" w:hAnsi="Amiri" w:eastAsia="Amiri" w:cs="Amiri"/>
          <w:color w:val="111111"/>
          <w:sz w:val="28"/>
          <w:sz w:val="28"/>
          <w:szCs w:val="28"/>
          <w:rtl w:val="true"/>
          <w:lang w:bidi="ar-SA"/>
        </w:rPr>
        <w:t>ترضى من اللّحم بعظم الرّقبة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يلومونني في حبّ ليلى عواذلي</w:t>
      </w:r>
    </w:p>
    <w:p>
      <w:pPr>
        <w:pStyle w:val="BookText"/>
        <w:rPr/>
      </w:pPr>
      <w:r>
        <w:rPr>
          <w:rFonts w:ascii="Amiri" w:hAnsi="Amiri" w:eastAsia="Amiri" w:cs="Amiri"/>
          <w:color w:val="111111"/>
          <w:sz w:val="28"/>
          <w:sz w:val="28"/>
          <w:szCs w:val="28"/>
          <w:rtl w:val="true"/>
          <w:lang w:bidi="ar-SA"/>
        </w:rPr>
        <w:t>ولكنّني من حبّها لعميد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من حبّها لعميد </w:t>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تغيّر معنى الابتداء وهذا عندنا لا يجوز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يأت منه شيء في القرآن ، وفي اختيار كلامهم وإن جاء في شعر فهو شاذّ سوّغته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لتقدّمت عليها ؛ لأن موضعها صدر الجملة ، وإنّما أخّرت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يتوالى حرفا تأكيد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للتوكيد بل للاستدراك ، وبهذا تبيّن أنّ معنى الابتداء لا يبقى معها بالكلّيّة ؛ لأن الابتداء لا استدراك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فيؤتى بنون الوقاية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وقال الناظم بل لأنها تقي الفعل اللبس في أكرمني في الأمر فلو لا النون لالتبست ياء المتكلم بياء المخاطبة ، وأمر المذكر بأمر المؤنثة ، ففعل الأمر أحق بها من غيره ، ثم حمل الماضي والمضارع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الفعل لمشابهتها له مع عدم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ينكسر آخر الحرف ، وإنّما جاز حذفها تخفيفا لكثرة الاستعمال وكثرة النونات والمحذوف النون الثانية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حذفت قبل دخولها على الضمير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المخّففة فكذلك بعد دخولها على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النون الأولى لا يجوز حذفها لأنّك تحتاج إلى تسكين الثانية ؛ ليصحّ إدغامها فيصير معك حذف وتسكين وإدغام ولأنّ الثقل لا يقع إلا بالمكرّر لا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فصلت بين الخبريّة ومميّزها نصبت لئلّا يقع الفصل بين المضاف والمضاف إليه ومنهم مّن يجرّه ولا يعتدّ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ترفع النكرة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ويكون المميز محذوفا ويقدّر ما يحتمله الكلام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 جاءك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أو يوما ورجل مبتدأ وما بعده الخبر ، وإذا رفعت لم يتعدّد الرجل بل تتعدّد فعلاته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يرجع الضمير إلى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مفردا وإلى معناها فيكون جمعا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مَلَكٍ فِي السَّماواتِ لا تُغْنِي شَفاعَتُهُمْ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وحذف الثالثة ضعيف ؛ لأنها دخلت لمعنى يختلّ بالحذف ، وقد ذهب قوم إلى أنّ المحذوفة هي الأولى وذهب آخرون إلى أنّ المحذوفة في الثالثة والصحيح ما ذكرنا فأمّا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فالمحذوفة هي الثانية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أريني جوادا مات هزلا لعلّني</w:t>
      </w:r>
    </w:p>
    <w:p>
      <w:pPr>
        <w:pStyle w:val="BookText"/>
        <w:rPr/>
      </w:pPr>
      <w:r>
        <w:rPr>
          <w:rFonts w:ascii="Amiri" w:hAnsi="Amiri" w:eastAsia="Amiri" w:cs="Amiri"/>
          <w:color w:val="111111"/>
          <w:sz w:val="28"/>
          <w:sz w:val="28"/>
          <w:szCs w:val="28"/>
          <w:rtl w:val="true"/>
          <w:lang w:bidi="ar-SA"/>
        </w:rPr>
        <w:t>أرى ما ترين أو بخيلا مخلّدا</w:t>
      </w:r>
    </w:p>
    <w:p>
      <w:pPr>
        <w:pStyle w:val="BookText"/>
        <w:rPr/>
      </w:pPr>
      <w:r>
        <w:rPr>
          <w:rFonts w:ascii="Amiri" w:hAnsi="Amiri" w:eastAsia="Amiri" w:cs="Amiri"/>
          <w:color w:val="111111"/>
          <w:sz w:val="28"/>
          <w:sz w:val="28"/>
          <w:szCs w:val="28"/>
          <w:rtl w:val="true"/>
          <w:lang w:bidi="ar-SA"/>
        </w:rPr>
        <w:t xml:space="preserve">بغير نون ؛ لأن اللام تشبه النون فلمّا ثقل اجتماع النونات ثقل دخول النون على اللام المشدّدة ، وقد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في القياس قليل في الاستعمال ؛ لأن النون إذا لم تثبت توالت أشياء مستثقلة وهي الياء وكسرة التاء والياء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ضمير الشأن والقصّة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يستتر فيها الضمير إذ كانت فعلا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يستتر فيها ؛ لأنها حرف وإن جاءت الجملة بعدها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قائم كان ضمير القصّة محذوفا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ملغاة عن العمل وهذا ضعيف لقوّة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فإنّ جعلت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ذلك ، فأمّا قول الشاعر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شاعر عالي الطبقة ، من أعيان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الطائف ، سكن البصرة ، وولاه الحجاج كورة فارس ، ثم عزله قبل أن يذهب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سليمان بن عبد الملك فأجرى له ما يعدل عمالة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عنه ذلك بعد سليمان فلما صار الأمر إلى يزيد بن عبد الملك وثار يزيد بن المهلب خالعا ابن عبد الملك كتب إليه ابن الحكم شعرا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خالد قد هجت حربا مريرة</w:t>
      </w:r>
    </w:p>
    <w:p>
      <w:pPr>
        <w:pStyle w:val="BookText"/>
        <w:rPr/>
      </w:pPr>
      <w:r>
        <w:rPr>
          <w:rFonts w:ascii="IRNazanin" w:hAnsi="IRNazanin" w:eastAsia="IRNazanin"/>
          <w:color w:val="111111"/>
          <w:sz w:val="28"/>
          <w:sz w:val="28"/>
          <w:szCs w:val="28"/>
          <w:rtl w:val="true"/>
          <w:lang w:bidi="fa-IR"/>
        </w:rPr>
        <w:t>وقد شمرت حرب عوان فشمر</w:t>
      </w:r>
    </w:p>
    <w:p>
      <w:pPr>
        <w:pStyle w:val="BookText"/>
        <w:rPr/>
      </w:pPr>
      <w:r>
        <w:rPr>
          <w:rFonts w:ascii="Amiri" w:hAnsi="Amiri" w:eastAsia="Amiri" w:cs="Amiri"/>
          <w:color w:val="111111"/>
          <w:sz w:val="28"/>
          <w:sz w:val="28"/>
          <w:szCs w:val="28"/>
          <w:rtl w:val="true"/>
          <w:lang w:bidi="ar-SA"/>
        </w:rPr>
        <w:t>وقد كان أبي النفس ، شريفا ، من حكماء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له أبو تمام في الحماسة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كفافا كان خيرك كلّه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وشرّك عنّي ما ارتوى الماء مرتوي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ألحق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الكثير وفيها لغات وكلام لا يحتمله هذا المختصر إلا أنّها لا تضاف ولا بدّ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ألحق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كذا درهما وكذا كذا درهما وكذا وكذا درهما ، وقد فرّع الفقهاء على هذا مسائل في الإقرار تحتاج إلى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الشأن محذوف وهو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الجملة التى بعدها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ولم يثن الخبر ؛ لأنه كالمصدر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وما عملت فيه خبرها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معطوف على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ارتوى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الماء النصب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وتروى بالرفع على معنى ما أروى الماء مرتويا وسكن الياء في موضع النصب ثمّ حذف التنوين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الماء مرتويا على المبالغة وكلّ ذلك ضعيف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الثقيلة عملها قبل التخفيف ، وقد جاء ذلك في الشعر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 في يوم الرخاء سألتني</w:t>
      </w:r>
    </w:p>
    <w:p>
      <w:pPr>
        <w:pStyle w:val="BookText"/>
        <w:rPr/>
      </w:pPr>
      <w:r>
        <w:rPr>
          <w:rFonts w:ascii="Amiri" w:hAnsi="Amiri" w:eastAsia="Amiri" w:cs="Amiri"/>
          <w:color w:val="111111"/>
          <w:sz w:val="28"/>
          <w:sz w:val="28"/>
          <w:szCs w:val="28"/>
          <w:rtl w:val="true"/>
          <w:lang w:bidi="ar-SA"/>
        </w:rPr>
        <w:t xml:space="preserve">فراقك لم أبخل وأنت صديق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فلو أنك فى يوم الرّخاء سألتنى</w:t>
      </w:r>
    </w:p>
    <w:p>
      <w:pPr>
        <w:pStyle w:val="BookText"/>
        <w:rPr/>
      </w:pPr>
      <w:r>
        <w:rPr>
          <w:rFonts w:ascii="Amiri" w:hAnsi="Amiri" w:eastAsia="Amiri" w:cs="Amiri"/>
          <w:color w:val="111111"/>
          <w:sz w:val="28"/>
          <w:sz w:val="28"/>
          <w:szCs w:val="28"/>
          <w:rtl w:val="true"/>
          <w:lang w:bidi="ar-SA"/>
        </w:rPr>
        <w:t>طلاقك ، لم أبخل وأنت صديق</w:t>
      </w:r>
    </w:p>
    <w:p>
      <w:pPr>
        <w:pStyle w:val="BookText"/>
        <w:rPr/>
      </w:pPr>
      <w:r>
        <w:rPr>
          <w:rFonts w:ascii="Amiri" w:hAnsi="Amiri" w:eastAsia="Amiri" w:cs="Amiri"/>
          <w:color w:val="111111"/>
          <w:sz w:val="28"/>
          <w:sz w:val="28"/>
          <w:szCs w:val="28"/>
          <w:rtl w:val="true"/>
          <w:lang w:bidi="ar-SA"/>
        </w:rPr>
        <w:t xml:space="preserve">فقد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 الضيف والمرملون</w:t>
      </w:r>
    </w:p>
    <w:p>
      <w:pPr>
        <w:pStyle w:val="BookText"/>
        <w:rPr/>
      </w:pPr>
      <w:r>
        <w:rPr>
          <w:rFonts w:ascii="Amiri" w:hAnsi="Amiri" w:eastAsia="Amiri" w:cs="Amiri"/>
          <w:color w:val="111111"/>
          <w:sz w:val="28"/>
          <w:sz w:val="28"/>
          <w:szCs w:val="28"/>
          <w:rtl w:val="true"/>
          <w:lang w:bidi="ar-SA"/>
        </w:rPr>
        <w:t>إذا اغبرّ هناك تكون الشّمالا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البيت الثانى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مرتين ، واسمها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 وخبر الأولى مفرد ، وهو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الثانية جملة فعلية 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الثمال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 هذه الأمثلة الشعرية بأنها شاذة ، أو بأنها لضرورة الشعر ، كما وصفت نظائرها النثرية بأنها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أن نقتصر على الكثير الشائع الذى سردنا قواعده وضوابطه ، منعا للاضطراب فى التعبير ، دون محاكاة هذه الشواهد التى تخالفها ، والتى نقلناها ، منعا للاضطراب فى التعبير ، دون محاكاة هذه الشواهد التى تخالفها ، والتى نقلناها ، ليعرفها المتخصصون فيستعينوا بها على فهم ما قد يكون لها من نظائرها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يحاكوها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بعض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 ربّك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النون ونصب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مقدّر لأنّك إن قدّرته من جنس المذكور بعدها فسد المعنى ؛ لأنه يصير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يوفّي كلّا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قدرته من غير جنسه لم يكن لتقدير القسم هنا موضع ؛ لأن أحسن ما يقدّر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نهمل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المخفّفة من الثقيلة وأضمرت عاملا 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توهنت بالحذف فلا توهّن بحذف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المخففّة إذا وليها الفعل وحذف اسمها لا يخلو من عوض والعوض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والسين وسوف ولم ولا وليس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جوازه ايضا أنّ المثقّلة مشتبهّه بالفعل ، وقد عمل الفعل بعد تخفيفه بالحذف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ولا أدر ولم أبل وقال الكوفيّون لا يجوز أن تعمل بعد التخفيف لضعفها ، وقد دللنا على الجواز ويكفي في ضعفها جواز إبطال عملها لا وجوبه فأمّا قول الشاعر </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توافينا بوجه مقسّم</w:t>
      </w:r>
    </w:p>
    <w:p>
      <w:pPr>
        <w:pStyle w:val="BookText"/>
        <w:rPr/>
      </w:pPr>
      <w:r>
        <w:rPr>
          <w:rFonts w:ascii="Amiri" w:hAnsi="Amiri" w:eastAsia="Amiri" w:cs="Amiri"/>
          <w:color w:val="111111"/>
          <w:sz w:val="28"/>
          <w:sz w:val="28"/>
          <w:szCs w:val="28"/>
          <w:rtl w:val="true"/>
          <w:lang w:bidi="ar-SA"/>
        </w:rPr>
        <w:t>كأنّ ظبية تعطو إلى وارف السلم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فيروى بالرفع مع الإلغاء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ظبية ، وبالنصب على الإعمال والخبر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ظبية هذه المرأة وبالجرّ 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بكاف التشبيه</w:t>
      </w:r>
      <w:r>
        <w:rPr>
          <w:rFonts w:eastAsia="Amiri" w:cs="Amiri" w:ascii="Amiri" w:hAnsi="Amiri"/>
          <w:color w:val="111111"/>
          <w:sz w:val="28"/>
          <w:szCs w:val="28"/>
          <w:rtl w:val="true"/>
          <w:lang w:bidi="ar-SA"/>
        </w:rPr>
        <w:t xml:space="preserve">. </w:t>
      </w:r>
      <w:bookmarkStart w:id="230" w:name="pg6243_55259"/>
    </w:p>
    <w:p>
      <w:pPr>
        <w:pStyle w:val="Heading2"/>
        <w:numPr>
          <w:ilvl w:val="1"/>
          <w:numId w:val="1"/>
        </w:numPr>
        <w:rPr/>
      </w:pPr>
      <w:bookmarkStart w:id="231" w:name="__RefHeading___Toc1590561_237004111"/>
      <w:bookmarkStart w:id="232" w:name="_Toc90"/>
      <w:bookmarkEnd w:id="230"/>
      <w:bookmarkEnd w:id="231"/>
      <w:r>
        <w:rPr>
          <w:rtl w:val="true"/>
        </w:rPr>
        <w:t>باب الفرق بين إن المفتوحة والمكسورة</w:t>
      </w:r>
      <w:bookmarkEnd w:id="232"/>
    </w:p>
    <w:p>
      <w:pPr>
        <w:pStyle w:val="BookText"/>
        <w:rPr/>
      </w:pPr>
      <w:r>
        <w:rPr>
          <w:rFonts w:ascii="Amiri" w:hAnsi="Amiri" w:eastAsia="Amiri" w:cs="Amiri"/>
          <w:color w:val="111111"/>
          <w:sz w:val="28"/>
          <w:sz w:val="28"/>
          <w:szCs w:val="28"/>
          <w:rtl w:val="true"/>
          <w:lang w:bidi="ar-SA"/>
        </w:rPr>
        <w:t xml:space="preserve">وإنّما فرّقوا بينهما لافتراقهما في المعنى ، والتباس المعنى في بعض المواضع ، ففرّقوا بالحركات ليزول اللبس ، ألا ترى أنّك إذا قلت أوّل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أحمد الله يحتمل معنيين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الحمد هو أول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الحمد هو الذي تحكيه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هو نفس الأوّل فعند ذلك يحتاج إلى الفرق بينهما ليتّضح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عليه الصلاة والسلام في التلبيه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إنّ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كان المعنى لبّيك ؛ لأن الحمد لك ، وإذا كسرت كان مستأنفا وهو أجود في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والمكسور </w:t>
      </w:r>
      <w:r>
        <w:rPr>
          <w:rStyle w:val="FootnoteAnchor"/>
          <w:rtl w:val="true"/>
        </w:rPr>
        <w:footnoteReference w:id="1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تقق في الابتداء حقيقة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تالية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حيث إنّ عليّا 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زرتك إذ إنّ خالدا 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تالية لموصول اسميّ أو حرفيّ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الْكُنُوزِ ما إِنَّ مَفاتِحَهُ لَتَنُوأُ بِالْعُصْبَةِ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موصول اسميّ ، ووجب 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لوقوعها في صدر الصّلة بخلاف الواقعة في حشو الصّلة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عندي أنّه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ما أنّ حراء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بمكة ، وفيه الغار الذي كان يتعبد فيه النبي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لوقوعها في حشو الصلة ، 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ثبت أنّ حراء مكانه ، 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التقّدير تالية للموصول الحرفي ، لأنّها فاعل بفعل محذوف ، والجملة 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قاله القوم حتّى إنّ زيدا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القوم حتّى إنّ زيدا 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ههنا لا تعمل شيئا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 في ذا الوضع ، أي حتى أن زيدا منطلق كنت محيلا ، لأنّ أنّ وصلتها بمنزلة الانطلاق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القوم حتّى الانطلاق كان محالا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جوابا لقسم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وَالْكِتابِ الْمُبِينِ ، إِنَّا أَنْزَلْناهُ فِي لَيْلَةٍ 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محكيّة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وقعت بعد القول غير محكية فتحت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أخصّك بالقول أنك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حالا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خالد إنّه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بعد عامل علّق بلام الابتداء التي يسمّونها المزحلقة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في كسر همزة إنّ لأنّ اللام المزحلقة لا تكون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الهمزة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تقع خبرا عن اسم ذات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إنه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الحصر بالنّفي وإلا ، بمعنى الأمثلة الآتية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قدم علينا أمير إلا إنّه مكرم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ههنا شيء يعمل فيإنّ ولا يجوز أن تكون أنّ ، وإنّما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أمير إلّا هو مكرم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مِنَ الْمُرْسَلِينَ إِلَّا إِنَّهُمْ لَيَأْكُلُونَ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الأصل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تفيد في الجملة معنى واحدا هو التوكيد فهي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تأكيد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والمفتوحة تفيد التوكيد وتعلّق ما بعدها بما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أشبه بالفعل لذا كانت عاملة غير معمول فيها كما هو أصل الفعل والمفتوحة عاملة ومعمول فيها فهي كالمركّب والمكسورة كالمفرد والمفرد أصل للمركّب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المكسورة ليست كبعض الاسم هي مستقلّة بنفسها والمفتوحة كبعض الاسم إذ كانت هي وما عملت فيه تقدير اسم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أصل للمكسورة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منهما أصل بنفسها والصحيح ما بدأنا 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خصّت المصدريّة بالفتح لأنّهم لّما آثروا الفرق عدلوا إلى أخفّ الحركات وهي الفتحة ،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المصدريّة كبعض الاسم طال الكلام بها فخصّت بأخف الحركات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مصدرّية حملوها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للفعل في الفتح كما حملوا الناصبة للفعل في العمل على الناصبة للاسم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موضع وقعت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أن يقع في موقعها فعل وفاعل أو مبتدأ وخبر كانت مكسورة ، وكلّ موضع لم يحسن في موضعها إلا الفعل وحده أو الاسم وحده فهي مفتوحة وعلى هذا تبنى مسائل الفرق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كسرها بعد القول ؛ لأن القول تحكى بعده الجملة من الفعل والفاعل والمبتدأ والخبر ومن ذلك كسرها إذا وقعت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وقعت في جواب القسم ، وإذا وقعت اللام في خبرها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تقع في موضع يحتمل الأمرين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زيدا ؛ فإذا إنّه عبد بالكسر على معنى ؛ فإذا هو عبد وبالفتح على معنى ؛ فإذا العبوديّة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فاجأتني ذلّته ، ونحو ذلك</w:t>
      </w:r>
      <w:r>
        <w:rPr>
          <w:rFonts w:eastAsia="Amiri" w:cs="Amiri" w:ascii="Amiri" w:hAnsi="Amiri"/>
          <w:color w:val="111111"/>
          <w:sz w:val="28"/>
          <w:szCs w:val="28"/>
          <w:rtl w:val="true"/>
          <w:lang w:bidi="ar-SA"/>
        </w:rPr>
        <w:t xml:space="preserve">. </w:t>
      </w:r>
      <w:bookmarkStart w:id="233" w:name="pg6243_55265"/>
    </w:p>
    <w:p>
      <w:pPr>
        <w:pStyle w:val="Heading2"/>
        <w:numPr>
          <w:ilvl w:val="1"/>
          <w:numId w:val="1"/>
        </w:numPr>
        <w:rPr/>
      </w:pPr>
      <w:bookmarkStart w:id="234" w:name="__RefHeading___Toc1590563_237004111"/>
      <w:bookmarkStart w:id="235" w:name="_Toc91"/>
      <w:bookmarkEnd w:id="233"/>
      <w:bookmarkEnd w:id="234"/>
      <w:r>
        <w:rPr>
          <w:rtl w:val="true"/>
        </w:rPr>
        <w:t xml:space="preserve">باب </w:t>
      </w:r>
      <w:r>
        <w:rPr>
          <w:rtl w:val="true"/>
        </w:rPr>
        <w:t>(</w:t>
      </w:r>
      <w:r>
        <w:rPr>
          <w:rtl w:val="true"/>
        </w:rPr>
        <w:t>لا</w:t>
      </w:r>
      <w:r>
        <w:rPr>
          <w:rtl w:val="true"/>
        </w:rPr>
        <w:t>)</w:t>
      </w:r>
      <w:bookmarkEnd w:id="235"/>
    </w:p>
    <w:p>
      <w:pPr>
        <w:pStyle w:val="BookText"/>
        <w:rPr/>
      </w:pPr>
      <w:r>
        <w:rPr>
          <w:rFonts w:ascii="Amiri" w:hAnsi="Amiri" w:eastAsia="Amiri" w:cs="Amiri"/>
          <w:color w:val="111111"/>
          <w:sz w:val="28"/>
          <w:sz w:val="28"/>
          <w:szCs w:val="28"/>
          <w:rtl w:val="true"/>
          <w:lang w:bidi="ar-SA"/>
        </w:rPr>
        <w:t xml:space="preserve">ولها أقسام ستّة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على الاستفهام لتنفي عنه الخبر ، وهذا الباب مختصّ بها وبقيّة أقسامها تذكر في مواضعها 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عاملة في الاسم على الجملة ؛ لأنها أشبهت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تدخل على مبتدأ وخبر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لها صدر الجملة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لتوكيد النفي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نقيضة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يحملون الشيء على نقيضه كما يحملونه على نظيره وسنرى ذلك مستقصى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هي محمولة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حرفين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الخفيفة وتلغي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النصب في الاسم عند الجميع كما عملت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تعمله بثلاث 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تلي الاسم من 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داخلة على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تلك النكرة جنسا ، وإنّما عملت بهذه الشرائط ؛ لأنها اختصت بهذه الأشياء وكلّ مختصّ يجب أن يعمل ، وعملت النصب لما ذكرنا من مشابهتها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الاسم النكرة المنفيّة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عامّا إذا لم تكن مضافة ولا مشابهة للمضاف هل هي مبنيّة أو معربة؟ فمذهب أكثر البصريّين أنّها مبينّة ، وقال الزجاج والسيرافيّ وأهل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الأوّلون على بنائها من أوجه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النكرة حرفا مقدّرا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إذا تضمّن معنى الحرف بني ، وإنما وجب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 لأنها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في الدّار؟ وإنّما دخلت ههنا لتدلّ على الجنس ،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رجل في الدار؟ أو لا رجل في </w:t>
      </w:r>
    </w:p>
    <w:p>
      <w:pPr>
        <w:pStyle w:val="BookText"/>
        <w:rPr/>
      </w:pPr>
      <w:r>
        <w:rPr>
          <w:rFonts w:ascii="Amiri" w:hAnsi="Amiri" w:eastAsia="Amiri" w:cs="Amiri"/>
          <w:color w:val="111111"/>
          <w:sz w:val="28"/>
          <w:sz w:val="28"/>
          <w:szCs w:val="28"/>
          <w:rtl w:val="true"/>
          <w:lang w:bidi="ar-SA"/>
        </w:rPr>
        <w:t xml:space="preserve">الدار ، بالرفع والتنوين تناول رجلا واحدا حتّى لو كان هناك رجلان أو أكثر لم يكن الاستفهام متناولا لهما ؛ فإذا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الجنس كلّه ،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رجل ، لم يجز أن يكون جاءك واحد أو أكثر ، وإن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يكن جاءك رجلان أو أكثر ، وإذا أثبت ذلك صار الاسم متضّمنا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معنى الجنس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وقد تكون لنفي الحال ، وقد تعترض بين الخافض والمخفوض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بلا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بالمثال بمعنى غير مجرورة بالباء ، وما بعدها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عند الكوفيين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مجرورة بالباء وما بعدها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زائدة ولكنها تفيد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عند البصريين وهو 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لما لم تعمل إلا إذا لاصقت الاسم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مرادة صارتا كالاسم المركب في باب العدد كخمسة عشر والمركب يبنى لتضمنه معنى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خالفت بقيّة حروف النفي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جواب لما ليس بإيجاب بل لما هو استفهام وبقية حروف النفي يجاب بها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بالنكرة العامّة التي هي جنس ، وليس شيء من حروف النفي مختصّا بضرب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قال الاسم هنا معرب بأربعة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المعطوف عليه معرب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وغلاما عندك والواو نائبه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معربّ وعملها في الاسمين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 فلو حصل البناء هنا لحصل بعامل والبناء لا يحصل بعامل ؛ لأن العامل غير المعمول والبناء شبه التركيب وجزء المركّب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لو كان مبنيّا لبني على حركه غير الفتح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النصب ؛ فإذا عرض البناء وجب أن تكون حركته غير حركة الإعراب كما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المعطوف عليه بني لتضمّنه معنى الحرف ، وإنّما يكون 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والواو لا تنوب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بل تنوب عنها في العطف فقط ؛ ولهذا يسوغ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ضعفها قد ظهر في شيء غير التنوين ، فمن ذلك أنّه لا يفصل بينها وبين اسمها بالخبر ولا بغيره ولأنّ التنوين لا يحدث بالعامل حتى يحذف إذا ضعف العامل ، وإنّما هو تابع لحركة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حذف التنوين ؛ لأن هذا الباب خالف بقية العوامل في اختصاصه ببعض الأسماء وعلى وجه مخصوص فخولف به أيضا في التنوين؟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أنّ النكرة المضافة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رجل عندنا ، وفي المشابه للمضاف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خيرا من زيد عندنا معرب ، وإنّما خالف هذا الاسم النكرة المفردة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والمضاف إليه كالشيء الواحد وهما في اللفظ اسمان ، فلو بنيت الاسم الأوّل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لعلّة التركيب فتصير ثلاثة أشياء كالشيء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إليه واقع موقع التنوين ، وكما أنّ التنوين لا يكون بعد حركة البناء كذلك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عامل في المضاف إليه ، وقد ألف من كلّ مبنيّ إذا أضيف إلى مفرد أعرب فأمّأ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فبنيت مع الإضافة لإيغاها في شبه الحرف بخلاف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والمشابه للمضاف من أجل طوله ما كان عاملا فيما بعده وكان ما بعده من تمام معناه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ضاربا زيدا ولا حسنا وجهه قائم ولا خيرا من زيد لنا ووجه مشابهته للمضاف من وجهين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عامل فيما بعده كما يعمل المضاف فيه المضاف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بعده مفتقر إليه كافتقار المضاف إليه إلى المضاف ، وعلى هذا إذا قلت لا مرورا بزيد وعلقّت الباء بالمصدر نصبت ونوّنت ؛ لأنه عامل فيما بعده والخبر محذوف ، وإن 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لم تنوّن المصدر ؛ لأنه غير عامل ههنا ، وكذلك لا آمر بالمعروف يوم الجمعة إن أعملت آمرا نوّنته وإن لم تعمله لم تنوّنه ولا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 لأن ظرف الزمان لا يخبر به عن الجثث والنفي على هذا التقدير خاصّ ببعض الآمرين وإن جعلت الباء الخبر كان النفي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رفع بالابتداء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حكم المركّب على ما تقدم ، والمركّب يجري مجرى المفرد في موضع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قبل دخول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رجل ؛ فإذا أدخلت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الخبريه على ما كانت إلا أنّ الخبر منفيّ وكان مثبتا وهذا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رجل إلا أنّك لّما أدخلت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أوليتها الاسم ؛ ولهذا إذا قدّمت الخبر أو فصلت بينهما رجع إلى الابتداء والخبر لفظا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تغير معنى الابتداء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المنفّي بها الجنس ، ولو كانت لنفي الوحدة عملت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قائما 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ولا أبا 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فيصل لها ، إذ هو كرّم الله وجهه كان فيصلا في الحكومات على ما قاله النبي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 فصار اسمه كالجنس المفيد لمعنى الفيصل ، وعلى هذا يمكن وصفه بالنكرة ، وهذا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فرعون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جبّار قهّار ، فيصرف فرعون وموسى لتنكيرهما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نفيه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يراد به النفي العام ، وقدّر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الاسغراقية ، ؛ فإذا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نفي الجنس لم يصح إلا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سائلا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في الدار؟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يدخل عليها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دخل عليها الخافض لم تعمل شيئا ، وخفضت النكرة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 من لا شيئ ، وشذ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اسمها نكرة متّصلا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اسمها معرفة ، أو نكرة منفصلا منها أهملت ، ووجب تكرارها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محمود في الدّار ولا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لم تتكرّر مع المعرفة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نولك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النوال والتّنويل وهو العطية ، وهو مبتدأ ، وأن تفعل سدّ مسدّ خبره لتأول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ينبغي لك أن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خبرها أيضا نكرة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مرفوع بالابتداء كما يرتفع قبل دخول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رفعا كان الخبر مرفوعا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جدا فلم تعمل في الاسمين بخلاف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مرفوع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اقتضت اسمين وعملت في أحدهما فتعمل في الآخر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تترتّب مسألة هي قول الشاعر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ولا لغو ولا تأثيم فيها</w:t>
      </w:r>
    </w:p>
    <w:p>
      <w:pPr>
        <w:pStyle w:val="BookText"/>
        <w:rPr/>
      </w:pPr>
      <w:r>
        <w:rPr>
          <w:rFonts w:ascii="Amiri" w:hAnsi="Amiri" w:eastAsia="Amiri" w:cs="Amiri"/>
          <w:color w:val="111111"/>
          <w:sz w:val="28"/>
          <w:sz w:val="28"/>
          <w:szCs w:val="28"/>
          <w:rtl w:val="true"/>
          <w:lang w:bidi="ar-SA"/>
        </w:rPr>
        <w:t>ولا غول ولا فيها مليم</w:t>
      </w:r>
    </w:p>
    <w:p>
      <w:pPr>
        <w:pStyle w:val="BookText"/>
        <w:rPr/>
      </w:pPr>
      <w:r>
        <w:rPr>
          <w:rFonts w:ascii="Amiri" w:hAnsi="Amiri" w:eastAsia="Amiri" w:cs="Amiri"/>
          <w:color w:val="111111"/>
          <w:sz w:val="28"/>
          <w:sz w:val="28"/>
          <w:szCs w:val="28"/>
          <w:rtl w:val="true"/>
          <w:lang w:bidi="ar-SA"/>
        </w:rPr>
        <w:t xml:space="preserve">والبيت من شعر أمية بن أبي الصلت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أمية بن عبد الله أبي الصلت بن أبي ربيعة بن عوف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جاهلي ، حكيم ،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قبل الإسلام وكان مطلعا على الكتب القديمة ، يلبس المسوح تعبدا وهو ممن حرموا على أنفسهم الخمر ونبذوا عبادة الأوثان في الجاهلية ، ورحل إلى البحرين فأقام ثماني سنين ظهر في أثنائها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الطائف فسأل عن خبر محمد صلى‌الله‌عليه‌وسلم ، وقدم مكة وسمع منه آيات من القرآن وسألته قريش رأيه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تتبعه؟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الشام وهاجر رسول الله صلى‌الله‌عليه‌وسلم ، إلى المدينة وحدثت وقعة بدر وعاد أمية يريد الإسلام فعلم بمقتل أهل بدر وفيهم ابنا خال له فامتنع وأقام في الطائف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أخباره كثيرة وشعره من الطبقة الأولى ، إلا أن علماء اللغة لا يحتجون به لورود ألفاظ فيه لا تعرفها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جعل في مطالع الكتب باسمك اللهمّ ، فكتبتها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لغو ولا تأثيم فيها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الاسمين ، وعلى قول أبي الحسن هو خبر عن أحدهما وخبر الآخر محذوف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الخبر ففيه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بالتنوين حملا على موضع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حملت صفة المنادى المبنيّ على موضعه فنصبت ولم تبن الصفة كما لم تبن صفة المنادى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والتنوين حملا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إذ موضعها رفع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بغير تنوين ، وفي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فتحة بناء وأنّما فعلوا ذلك ؛ لأن الصفة والموصوف كالشيء الواحد ؛ ولهذا قد لزمت في بعض المواضع كما تلزم الصلة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بخلف الأحمر ، ولو لا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تعلم أنّ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بالعلم أو غيره ولّما جرتا مجرى الشيء الواحد بنوهما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بنوا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فتح الدال ثّم أدخلوا عليه حرف النداء 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مركّب مبنيّ ولا يجوز أن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عليهما وهما معربان فبنيتا معها ؛ لأن ذلك يوجب جعل ثلاثة أشياء كشيء واحد ولا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فتحة الصفة فتحة إعراب وحذفت التنوين ليشاكل لفظ الصفة لفظ الموصوف كما أنّهم جعلوا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التثنية إذا أضيفت إلى المضمر ؛ لأنّها في ذلك الموضع تتبع ما قبلها من المثنّى وهذا على مذهب من جعل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الصفة بعد الخبر جاز فيها الرفع والنصب بالتنوين على ما تقدّم ولم يجز البناء للفصل بينهما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عطفت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تكرّر كان لك في المعطوف الرفع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كما ذكرنا في الصفة والنصب بالتنوين قياسا على الصفة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بناؤه ؛ لأن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معه ولا يجوز بناؤه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 لأن ذلك يفضي إلى جعل أربعة أشياء كشيء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عطفت عليه معرفة لم يحز فيها النصب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المعارف بل ترفعه على الموضع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لك والعبّاس ، وكذلك إن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المعطوف جاز فيها عدّة أوجه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ما بعدهما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عاملة كما لو انفردت ، ويقدر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خبر لهما معا ، أي لا حول ولا قوة لنا ويجوز أن يقدر لكل منهما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الأصل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فِيهِ وَلا 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بفتحهما بقراءة ابن كثير وأبي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بعدهما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ملغاة لتكرّرها ، وما بعدها مرفوع بالابتداء ، أو على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ليس ، وعلى الوجهين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الاسمين ، 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الثانيه تكرارا للأولى ، وما بعدها معطوف ، فإن قدّرت الأولى مهملة والثّانية عاملة عمل ليس أو بالعكس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إحداهما وخبر الأخرى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كالآية المتقدّمة في قراءة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فِيهِ وَلا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عبيد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هجرتك حتّى قلت معلنة</w:t>
      </w:r>
    </w:p>
    <w:p>
      <w:pPr>
        <w:pStyle w:val="BookText"/>
        <w:rPr/>
      </w:pPr>
      <w:r>
        <w:rPr>
          <w:rFonts w:ascii="Amiri" w:hAnsi="Amiri" w:eastAsia="Amiri" w:cs="Amiri"/>
          <w:color w:val="111111"/>
          <w:sz w:val="28"/>
          <w:sz w:val="28"/>
          <w:szCs w:val="28"/>
          <w:rtl w:val="true"/>
          <w:lang w:bidi="ar-SA"/>
        </w:rPr>
        <w:t>لا ناقة لي في هذا ولا جمل</w:t>
      </w:r>
    </w:p>
    <w:p>
      <w:pPr>
        <w:pStyle w:val="BookText"/>
        <w:rPr/>
      </w:pPr>
      <w:r>
        <w:rPr>
          <w:rFonts w:ascii="Amiri" w:hAnsi="Amiri" w:eastAsia="Amiri" w:cs="Amiri"/>
          <w:color w:val="111111"/>
          <w:sz w:val="28"/>
          <w:sz w:val="28"/>
          <w:szCs w:val="28"/>
          <w:rtl w:val="true"/>
          <w:lang w:bidi="ar-SA"/>
        </w:rPr>
        <w:t xml:space="preserve">برفع ناقة وجمل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تركتك حتّى تبرأت منّي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لي ولا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ضربه لبراءتها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الأوّل ورفع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وما بعدها معطوف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مع اسمها ، ويجوز عند سيبويه أن يقدّر لهما خبر واحد ، وعند غيره لا بدّ لكلّ واحد 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هنيّ بن أحمر الكناني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لعمركم الصّغار بعينه</w:t>
      </w:r>
    </w:p>
    <w:p>
      <w:pPr>
        <w:pStyle w:val="BookText"/>
        <w:rPr/>
      </w:pPr>
      <w:r>
        <w:rPr>
          <w:rFonts w:ascii="Amiri" w:hAnsi="Amiri" w:eastAsia="Amiri" w:cs="Amiri"/>
          <w:color w:val="111111"/>
          <w:sz w:val="28"/>
          <w:sz w:val="28"/>
          <w:szCs w:val="28"/>
          <w:rtl w:val="true"/>
          <w:lang w:bidi="ar-SA"/>
        </w:rPr>
        <w:t>لا أمّ لي إن كان ذاك ولا أب</w:t>
      </w:r>
    </w:p>
    <w:p>
      <w:pPr>
        <w:pStyle w:val="BookText"/>
        <w:rPr/>
      </w:pPr>
      <w:r>
        <w:rPr>
          <w:rFonts w:ascii="Amiri" w:hAnsi="Amiri" w:eastAsia="Amiri" w:cs="Amiri"/>
          <w:color w:val="111111"/>
          <w:sz w:val="28"/>
          <w:sz w:val="28"/>
          <w:szCs w:val="28"/>
          <w:rtl w:val="true"/>
          <w:lang w:bidi="ar-SA"/>
        </w:rPr>
        <w:t xml:space="preserve">وقول جرير يهجو نمير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بلاء يا نمير بن عامر</w:t>
      </w:r>
    </w:p>
    <w:p>
      <w:pPr>
        <w:pStyle w:val="BookText"/>
        <w:rPr/>
      </w:pPr>
      <w:r>
        <w:rPr>
          <w:rFonts w:ascii="Amiri" w:hAnsi="Amiri" w:eastAsia="Amiri" w:cs="Amiri"/>
          <w:color w:val="111111"/>
          <w:sz w:val="28"/>
          <w:sz w:val="28"/>
          <w:szCs w:val="28"/>
          <w:rtl w:val="true"/>
          <w:lang w:bidi="ar-SA"/>
        </w:rPr>
        <w:t>وأنتم ذنابى لا يدين ولا صدر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بلاء تفتخرون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 والمعنى لستم برءوس بل أتباع ، لا يدين لكم ولا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الأوّل وفتح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ملغاة ، أو عملها عمل ليس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الخبر في هذا الوجه كالذي قبله سواء على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أميّة بن أبي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لغو ولا تأثيم فيها</w:t>
      </w:r>
    </w:p>
    <w:p>
      <w:pPr>
        <w:pStyle w:val="BookText"/>
        <w:rPr/>
      </w:pPr>
      <w:r>
        <w:rPr>
          <w:rFonts w:ascii="Amiri" w:hAnsi="Amiri" w:eastAsia="Amiri" w:cs="Amiri"/>
          <w:color w:val="111111"/>
          <w:sz w:val="28"/>
          <w:sz w:val="28"/>
          <w:szCs w:val="28"/>
          <w:rtl w:val="true"/>
          <w:lang w:bidi="ar-SA"/>
        </w:rPr>
        <w:t>وما فاهوا به أبدا مقيم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له أثمت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الجنة قول باطل ولا تأثيم أحد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الأوّل ونصب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 وما بعدها منصوب منون بالعطف على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أنس بن العباس بن مرداس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Amiri" w:hAnsi="Amiri" w:eastAsia="Amiri" w:cs="Amiri"/>
          <w:color w:val="111111"/>
          <w:sz w:val="28"/>
          <w:sz w:val="28"/>
          <w:szCs w:val="28"/>
          <w:rtl w:val="true"/>
          <w:lang w:bidi="ar-SA"/>
        </w:rPr>
        <w:t>اتّسع الخرق على الرّاقع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 تلك الأوجه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تبني الاسمين على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غير مزيدة كالأولى والواو عاطفة جملة على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تبني الأوّل على أصل الباب تنصب الثاني وتنّونه ، 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كما زيدت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دينار ولا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مزيدة لتوكيد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تبنى الأوّل على الأصل وترفع الثاني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وتحمل المعطوف على الموضع</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اسمها مرفوعا وخبرها منصوبا ، وقد أجازوا ذلك إذا كان الاسم نكرة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فأنا ابن قيس لا براح</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تالله لو لا أن تحشّ الطبّح</w:t>
      </w:r>
    </w:p>
    <w:p>
      <w:pPr>
        <w:pStyle w:val="BookText"/>
        <w:rPr/>
      </w:pPr>
      <w:r>
        <w:rPr>
          <w:rFonts w:ascii="Amiri" w:hAnsi="Amiri" w:eastAsia="Amiri" w:cs="Amiri"/>
          <w:color w:val="111111"/>
          <w:sz w:val="28"/>
          <w:sz w:val="28"/>
          <w:szCs w:val="28"/>
          <w:rtl w:val="true"/>
          <w:lang w:bidi="ar-SA"/>
        </w:rPr>
        <w:t>بي الجحيم حين لا مستصرخ</w:t>
      </w:r>
    </w:p>
    <w:p>
      <w:p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في القياس ؛ لأنها نافية مثلها ، وإذا جاز قياسها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نقيضتها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على نظيرتها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 بعدها مبتدأ وخبرا على ما يوجبه القياس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ترفع الاسمين 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على ما ذكرناه في رفع الثانية من حملها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ترفع الأولى على ما ذكرنا وتبني على أصل الباب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فلا أب وابنا مثل مروان وابنه</w:t>
      </w:r>
    </w:p>
    <w:p>
      <w:pPr>
        <w:pStyle w:val="BookText"/>
        <w:rPr/>
      </w:pPr>
      <w:r>
        <w:rPr>
          <w:rFonts w:ascii="IRNazanin" w:hAnsi="IRNazanin" w:eastAsia="IRNazanin"/>
          <w:color w:val="111111"/>
          <w:sz w:val="28"/>
          <w:sz w:val="28"/>
          <w:szCs w:val="28"/>
          <w:rtl w:val="true"/>
          <w:lang w:bidi="fa-IR"/>
        </w:rPr>
        <w:t>إذا هو بالمجد ارتدى وتأزّرا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الرداء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الإزار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أو مجموعا كان بالياء والنون ، 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النصب في المعرب فجعلت ههنا دلالة على موضع المنصوب وعلى لفظ الفتح الذي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زيدان أقبلا ، واختلفوا هل هذا اسم معرب أو مبنيّ على ما كان عليه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الخليل وسيبويه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ما كان عليه ؛ لأن العلّة الموجبة للبناء قائمة ولا مانع منه والمثّنى يكون مبنيا كما في باب النداء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بدلا من الحركة والتنوين في كلّ موضع على ما يبيّن في باب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هما معربان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شيء من المركّبات ثنّيّ فيه الاسم الثاني وجمع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المثنّى في حكم المعطوف والعطف يمنع من البناء والذي ذكره غير لازم فإنّ المركّب إذا سمّي به صحّت تثنية الاسم الثاني وجمعه كما لو سمّيت رجلا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تقول في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حضرموتان وحضرموتون ، وأمّا جعل التثنية كالمعطوف فذاك في المعنى لا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المعرفة لم تعمل فيها ولزم تكريرها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زيد في الدار ولا عمرو ، وإنّما لم تعمل هنا لبطلان 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لزم التكرير ؛ لأنه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في الدار أم عمرو؟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عليها لم يطابق الجواب السؤال ، وكذا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يستوف جواب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نولك أن تفعل فجاز من غير تكرير حملا على المعنى ، والمعنى لا ينبغي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فالعرب يستعملونها 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وهو الأصل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المعرفة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الاسم عن الإضافة فيبقى نكرة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وبابهما تحذف لاماتها في الإفراد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 وفي ذلك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على لغة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 كالمقصور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نشأت عن إشباع فتحة الباء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الزائدة من وجه 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الكاف ولام هذا الاسم ترجع في الإضافة وهي أصل من وجه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المعارف ، وقد عملت ههنا فوجب أن تكون اللام مبطلة للإضافة وهذا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قالت بنو عامر خالوا بني أسد</w:t>
      </w:r>
    </w:p>
    <w:p>
      <w:pPr>
        <w:pStyle w:val="BookText"/>
        <w:rPr/>
      </w:pPr>
      <w:r>
        <w:rPr>
          <w:rFonts w:ascii="Amiri" w:hAnsi="Amiri" w:eastAsia="Amiri" w:cs="Amiri"/>
          <w:color w:val="111111"/>
          <w:sz w:val="28"/>
          <w:sz w:val="28"/>
          <w:szCs w:val="28"/>
          <w:rtl w:val="true"/>
          <w:lang w:bidi="ar-SA"/>
        </w:rPr>
        <w:t>يا بؤس للجهل ضرّارا لأقوام</w:t>
      </w:r>
    </w:p>
    <w:p>
      <w:pPr>
        <w:pStyle w:val="BookText"/>
        <w:rPr/>
      </w:pPr>
      <w:r>
        <w:rPr>
          <w:rFonts w:ascii="Amiri" w:hAnsi="Amiri" w:eastAsia="Amiri" w:cs="Amiri"/>
          <w:color w:val="111111"/>
          <w:sz w:val="28"/>
          <w:sz w:val="28"/>
          <w:szCs w:val="28"/>
          <w:rtl w:val="true"/>
          <w:lang w:bidi="ar-SA"/>
        </w:rPr>
        <w:t xml:space="preserve">وهو من شعر النابغة الذبياني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زياد بن معاوية بن ضباب الذبياني الغطفاني المضري ، أبو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جاهلي من الطبقة الأولى ، من أهل الحجاز ، كانت تضرب له قبة من جلد أحمر بسوق عكاظ فتقصده الشعراء فتعرض عليه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الأعشى وحسان والخنساء ممن يعرض شعره على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حظيا عند النعمان بن المنذر ، حتى شبب في قصيدة له بالمتجردة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منه النعمان ، ففر النابغة ووفد على الغسانيين بالشام ، وغاب 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رضي عنه النعمان فعاد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كثير وكان أحسن شعراء العرب ديباجة ، لا تكلف في شعره ولا 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بؤس للجهل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أيضا 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بؤس للحرب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يا بؤس للحرب يذكي نارها شره</w:t>
      </w:r>
    </w:p>
    <w:p>
      <w:pPr>
        <w:pStyle w:val="BookText"/>
        <w:rPr/>
      </w:pPr>
      <w:r>
        <w:rPr>
          <w:rFonts w:ascii="Amiri" w:hAnsi="Amiri" w:eastAsia="Amiri" w:cs="Amiri"/>
          <w:color w:val="111111"/>
          <w:sz w:val="28"/>
          <w:sz w:val="28"/>
          <w:szCs w:val="28"/>
          <w:rtl w:val="true"/>
          <w:lang w:bidi="ar-SA"/>
        </w:rPr>
        <w:t>يدعو إلى موبقات كلّها نقم</w:t>
      </w:r>
    </w:p>
    <w:p>
      <w:pPr>
        <w:pStyle w:val="BookText"/>
        <w:rPr/>
      </w:pPr>
      <w:r>
        <w:rPr>
          <w:rFonts w:ascii="Amiri" w:hAnsi="Amiri" w:eastAsia="Amiri" w:cs="Amiri"/>
          <w:color w:val="111111"/>
          <w:sz w:val="28"/>
          <w:sz w:val="28"/>
          <w:szCs w:val="28"/>
          <w:rtl w:val="true"/>
          <w:lang w:bidi="ar-SA"/>
        </w:rPr>
        <w:t xml:space="preserve">والبيت من شعر مصطفى الغلاييني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مصطفى بن محمد سليم الغلاييني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 من الخطباء الكتاب من أعضاء المجمع العلمي العربي مولده ووفاته ببيروت وتعلم بها وبمصر وتتلمذ على يد الشيخ محمد عبده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الدستور العثماني أصدر مجلة النبراس سنتين ببيروت ووظف فيها أستاذا للعربية في المدرسة السلطانية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خطيبا للجيش العثماني الرابع في الحرب العالمية الأولى فصحبه من دمشق مخترقا الصحراء إلى ترعة السويس من جهة الإسماعيلية وحضر المعركة والهزيمة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إلى بيروت مدرسا وبعد الحرب أقام مدة بدمشق وتطوع للعمل بجيشها العربي وعاد إلى بيروت فاعتقل بتهمة الاشتراك في مقتل أسعد بك المعروف بمدير الداخلية 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وأفرج عنه فرحل إلى شرقي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فعهد إليه أميرها الشريف عبد الله بتعليم ابنيه فمكث مدة وانصرف إلى بيروت فنصب رئيسا للمجلس الإسلامي فيها وقاضيا شرعيا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نظرات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عظة الناشئين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الخيار في سيرة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الدروس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الغلاييني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المثيرة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ذلك في غير اللام ؛ لأنها القاطعة للإضافة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واللغة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اللام وهي أشدّها وأبعدها عن القياس والوجه فيها أنّه حذف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يريدها فهي في حكم الملفوظ به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ناعب إلا ببين غرائبها</w:t>
      </w:r>
    </w:p>
    <w:p>
      <w:pPr>
        <w:pStyle w:val="BookText"/>
        <w:rPr/>
      </w:pPr>
      <w:r>
        <w:rPr>
          <w:rFonts w:ascii="Amiri" w:hAnsi="Amiri" w:eastAsia="Amiri" w:cs="Amiri"/>
          <w:color w:val="111111"/>
          <w:sz w:val="28"/>
          <w:sz w:val="28"/>
          <w:szCs w:val="28"/>
          <w:rtl w:val="true"/>
          <w:lang w:bidi="ar-SA"/>
        </w:rPr>
        <w:t xml:space="preserve">وكما قيل لرؤبة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إن شاء الله ، أراد بخير ومثل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يدي لك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لا كمّي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النون ههنا وإثبات الياء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فصلت بين اللام وبين الاسم الأوّل ثبتت النون ؛ لأن ذلك يمنع من الإضافة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ثلاثة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تجعلها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تجعلها صفة للاسم في موضع نصب أو رفع وتتعلق بمحذوف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تجعلها للتبيين والتقدير ، أعني لك والقول المحقّق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في حكم الزائدة من وجه والاسم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 لأن المعنى لا مثل أبيك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هيثم الليلة للمطيّ</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أدخلت همزة الاستفهام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تغير حكم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ألا اصطبار لسلمى أم لها جلد</w:t>
      </w:r>
    </w:p>
    <w:p>
      <w:pPr>
        <w:pStyle w:val="BookText"/>
        <w:rPr/>
      </w:pPr>
      <w:r>
        <w:rPr>
          <w:rFonts w:ascii="Amiri" w:hAnsi="Amiri" w:eastAsia="Amiri" w:cs="Amiri"/>
          <w:color w:val="111111"/>
          <w:sz w:val="28"/>
          <w:sz w:val="28"/>
          <w:szCs w:val="28"/>
          <w:rtl w:val="true"/>
          <w:lang w:bidi="ar-SA"/>
        </w:rPr>
        <w:t>إذا ألاقي الذي لاقاه أمثالي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الاستفهام عن النفي ، والحرفان باقيان على معناهما وهو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لاقيت ما لآقاه أمثالي من الموت ، هل عدم الاصطبار ثابت لسلمى أم لها تجلّد وتثبّت ، وأدخل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على المضارع بدل الماضي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يراد بهما التّوبيخ أو الإنكار وهو الغالب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ارعواء لمن ولّت شبيبته</w:t>
      </w:r>
    </w:p>
    <w:p>
      <w:pPr>
        <w:pStyle w:val="BookText"/>
        <w:rPr/>
      </w:pPr>
      <w:r>
        <w:rPr>
          <w:rFonts w:ascii="Amiri" w:hAnsi="Amiri" w:eastAsia="Amiri" w:cs="Amiri"/>
          <w:color w:val="111111"/>
          <w:sz w:val="28"/>
          <w:sz w:val="28"/>
          <w:szCs w:val="28"/>
          <w:rtl w:val="true"/>
          <w:lang w:bidi="ar-SA"/>
        </w:rPr>
        <w:t>وآذنت بمشيب بعده هرم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الجنس قصد بها التّوبيخ والإنكار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والخبر محذوف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الانكفاف عن 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 بن عمرو ألا أحلام تزجركم عنّا وأنتم من الجوف الجماخير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أجوف وهو الواسع الجوف ، وقال 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رأي له ولا حزم ، والجماخير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الجسم القليل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يراد بها التمني وهو كثير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عمر ولّى مستطاع رجوعه</w:t>
      </w:r>
    </w:p>
    <w:p>
      <w:pPr>
        <w:pStyle w:val="BookText"/>
        <w:rPr/>
      </w:pPr>
      <w:r>
        <w:rPr>
          <w:rFonts w:ascii="Amiri" w:hAnsi="Amiri" w:eastAsia="Amiri" w:cs="Amiri"/>
          <w:color w:val="111111"/>
          <w:sz w:val="28"/>
          <w:sz w:val="28"/>
          <w:szCs w:val="28"/>
          <w:rtl w:val="true"/>
          <w:lang w:bidi="ar-SA"/>
        </w:rPr>
        <w:t>فيرأب ما أثأت يد الغفلات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للتمني ، وقيل الهمزة للاستفهام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لنفي الجنس ولكن أريد به التمني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مبني على الفتح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 وكذا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مستطاع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أخرى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جواب التمني من رأبت الإناء إذا أصلحته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أثأث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سيبويه والخليل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خبر لها ، وبمنزلة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مراعاة محلّها مع اسمها ، ولا إلغاؤها إذا تكرّرت ، وخالفهما المازني والمبرّد فجعلاها كالمجرّدة من همزة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الأقسام الثّلاثة مختصّة بالدّخول على الجملة الاسميّة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ذكرنا ، إلا أنّ سيبويه يختار في الخبر النّصب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أفضل منك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رجلا ، فعلى</w:t>
      </w:r>
    </w:p>
    <w:p>
      <w:pPr>
        <w:pStyle w:val="BookText"/>
        <w:rPr/>
      </w:pPr>
      <w:r>
        <w:rPr>
          <w:rFonts w:ascii="Amiri" w:hAnsi="Amiri" w:eastAsia="Amiri" w:cs="Amiri"/>
          <w:color w:val="111111"/>
          <w:sz w:val="28"/>
          <w:sz w:val="28"/>
          <w:szCs w:val="28"/>
          <w:rtl w:val="true"/>
          <w:lang w:bidi="ar-SA"/>
        </w:rPr>
        <w:t xml:space="preserve">معنى التمنّي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يكرمنا ، فهو على ما كان عليه قبل الهمزة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موضع الاسم فسيبويه يرى أنّه منصوب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التمنّي ولم يغيّر اللفظ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لفظه على شيء ومعناه على شيء آخر ، فعلى هذا القول لا يجوز رفع الصفة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ماء باردا أشربه ، 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على ما كان عليه قبل الهمزة ورفع صفته جائز</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للتخضيض فكلمه واحدة وما بعدها منصوب بفعل مضمر ، ويأتي ذكر ذلك في المنصوبات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استثيت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المستثنى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لأنه بدل من الموضع ، وقد بطل 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بالإثبات والتقدير لا إله في الوجود إلا الله أي الله وحده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بلا شيء وغضبت من لا شيء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حرف عند البصريّين ولم تمنع تعدّي العامل إلى ما بعدها ؛ لأنها زيادة في اللفظ دون المعنى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 بالإضافة ، وأمّا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جوده لا البخل واستعجلت به</w:t>
      </w:r>
    </w:p>
    <w:p>
      <w:pPr>
        <w:pStyle w:val="BookText"/>
        <w:rPr/>
      </w:pPr>
      <w:r>
        <w:rPr>
          <w:rFonts w:ascii="Amiri" w:hAnsi="Amiri" w:eastAsia="Amiri" w:cs="Amiri"/>
          <w:color w:val="111111"/>
          <w:sz w:val="28"/>
          <w:sz w:val="28"/>
          <w:szCs w:val="28"/>
          <w:rtl w:val="true"/>
          <w:lang w:bidi="ar-SA"/>
        </w:rPr>
        <w:t>نعم من فتى لا يمنع الجود قاتله</w:t>
      </w:r>
    </w:p>
    <w:p>
      <w:pPr>
        <w:pStyle w:val="BookText"/>
        <w:rPr/>
      </w:pPr>
      <w:r>
        <w:rPr>
          <w:rFonts w:ascii="Amiri" w:hAnsi="Amiri" w:eastAsia="Amiri" w:cs="Amiri"/>
          <w:color w:val="111111"/>
          <w:sz w:val="28"/>
          <w:sz w:val="28"/>
          <w:szCs w:val="28"/>
          <w:rtl w:val="true"/>
          <w:lang w:bidi="ar-SA"/>
        </w:rPr>
        <w:t xml:space="preserve">فيروى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وأضافها إلى كلمة البخل وبالنصب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وبالرفع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بخير بعده النار ولا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الخبر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مقدّم والباء زائدة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بعده النار خير</w:t>
      </w:r>
      <w:r>
        <w:rPr>
          <w:rFonts w:eastAsia="Amiri" w:cs="Amiri" w:ascii="Amiri" w:hAnsi="Amiri"/>
          <w:color w:val="111111"/>
          <w:sz w:val="28"/>
          <w:szCs w:val="28"/>
          <w:rtl w:val="true"/>
          <w:lang w:bidi="ar-SA"/>
        </w:rPr>
        <w:t xml:space="preserve">. </w:t>
      </w:r>
      <w:bookmarkStart w:id="236" w:name="pg6243_55291"/>
    </w:p>
    <w:p>
      <w:pPr>
        <w:pStyle w:val="Heading2"/>
        <w:numPr>
          <w:ilvl w:val="1"/>
          <w:numId w:val="1"/>
        </w:numPr>
        <w:rPr/>
      </w:pPr>
      <w:bookmarkStart w:id="237" w:name="__RefHeading___Toc1590565_237004111"/>
      <w:bookmarkStart w:id="238" w:name="_Toc92"/>
      <w:bookmarkEnd w:id="236"/>
      <w:bookmarkEnd w:id="237"/>
      <w:r>
        <w:rPr>
          <w:rtl w:val="true"/>
        </w:rPr>
        <w:t>باب ظنّ وأخواتها</w:t>
      </w:r>
      <w:bookmarkEnd w:id="238"/>
    </w:p>
    <w:p>
      <w:pPr>
        <w:pStyle w:val="BookText"/>
        <w:rPr/>
      </w:pPr>
      <w:r>
        <w:rPr>
          <w:rFonts w:ascii="Amiri" w:hAnsi="Amiri" w:eastAsia="Amiri" w:cs="Amiri"/>
          <w:color w:val="111111"/>
          <w:sz w:val="28"/>
          <w:sz w:val="28"/>
          <w:szCs w:val="28"/>
          <w:rtl w:val="true"/>
          <w:lang w:bidi="ar-SA"/>
        </w:rPr>
        <w:t xml:space="preserve">هذه الأفعال من عوامل المبتدأ والخبر ؛ ولذلك احتاجت إلى مفعولين ، فالأوّل ما كان مبتدأ ، والثاني ما صلح أن يكون خبرا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ظننتك ، إن شبّت لظى الحرب ، صاليا</w:t>
      </w:r>
    </w:p>
    <w:p>
      <w:pPr>
        <w:pStyle w:val="BookText"/>
        <w:rPr/>
      </w:pPr>
      <w:r>
        <w:rPr>
          <w:rFonts w:ascii="Amiri" w:hAnsi="Amiri" w:eastAsia="Amiri" w:cs="Amiri"/>
          <w:color w:val="111111"/>
          <w:sz w:val="28"/>
          <w:sz w:val="28"/>
          <w:szCs w:val="28"/>
          <w:rtl w:val="true"/>
          <w:lang w:bidi="ar-SA"/>
        </w:rPr>
        <w:t>فعرّدت فيمن كان فيها معرّدا</w:t>
      </w:r>
    </w:p>
    <w:p>
      <w:pPr>
        <w:pStyle w:val="BookText"/>
        <w:rPr/>
      </w:pPr>
      <w:r>
        <w:rPr>
          <w:rFonts w:ascii="Amiri" w:hAnsi="Amiri" w:eastAsia="Amiri" w:cs="Amiri"/>
          <w:color w:val="111111"/>
          <w:sz w:val="28"/>
          <w:sz w:val="28"/>
          <w:szCs w:val="28"/>
          <w:rtl w:val="true"/>
          <w:lang w:bidi="ar-SA"/>
        </w:rPr>
        <w:t>وقد تكون لليقين ،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 لا مَلْجَأَ مِنَ اللهِ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علموا واعتقدوا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كانت بمعنى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متعدية إلى واحد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القاضي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اتهمه والظنين والمظنون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نصبتهما ؛ لأنّهما جاءا بعد الفعل والفاعل والذي تعلّق به الظن منهما هو المفعول الثاني ، وذكر المفعول الأوّل ؛ لأنه محلّ الشيء المظنون لا لأنه مظنون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منطلقا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غير مظنون ، وإنّما المظنون انطلاقه ، ولكن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منطلقا لم يعلم الانطلاق لمن كان ، كما لو ذكرت الخبر من غير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دخلت هذه الأفعال على المبتدأ والخبر لتحدث في الجملة معنى الظنّ والعلم اللذين لم يتحقق معناها في المبتدأ والخبر ،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قلت ذلك عن ظن وأن تكون قلته عن علم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أو علمت صّرحت بالحقيقة وزال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هذه الأفعال مع فاعلها لم يلزم ذكر المفعولين ؛ لأن الجملة قد تّمت ولكن تكون الفائدة قاصرة ؛ لأن الغرض من ذكر الظن المظنون ؛ فإذا أردت تمام الفائدة ذكرت المفعولين لتبيّن الشي المظنون والذي أسند إليه المظنون ، ولا يجوز الاقتصار على أحدهما ؛ لأن المفعول الأول إن اقتصرت عليه لم يعرف المقصود بهذه الأفعال وإن اقتصرت على الثاني لم يعلم إلى من أسند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متى تقول القلص الرّواسما</w:t>
      </w:r>
    </w:p>
    <w:p>
      <w:pPr>
        <w:pStyle w:val="BookText"/>
        <w:rPr/>
      </w:pPr>
      <w:r>
        <w:rPr>
          <w:rFonts w:ascii="Amiri" w:hAnsi="Amiri" w:eastAsia="Amiri" w:cs="Amiri"/>
          <w:color w:val="111111"/>
          <w:sz w:val="28"/>
          <w:sz w:val="28"/>
          <w:szCs w:val="28"/>
          <w:rtl w:val="true"/>
          <w:lang w:bidi="ar-SA"/>
        </w:rPr>
        <w:t>يحملن أمّ قاسم والقاسما</w:t>
      </w:r>
    </w:p>
    <w:p>
      <w:pPr>
        <w:pStyle w:val="BookText"/>
        <w:rPr/>
      </w:pPr>
      <w:r>
        <w:rPr>
          <w:rFonts w:ascii="Amiri" w:hAnsi="Amiri" w:eastAsia="Amiri" w:cs="Amiri"/>
          <w:color w:val="111111"/>
          <w:sz w:val="28"/>
          <w:sz w:val="28"/>
          <w:szCs w:val="28"/>
          <w:rtl w:val="true"/>
          <w:lang w:bidi="ar-SA"/>
        </w:rPr>
        <w:t xml:space="preserve">ومثال الفصل بينهما بظرف زمانيّ أو 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أيوم الخميس تقول عليّا مسافرا أو عند سعيد تقوله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بعد تقول الدّار جامعة</w:t>
      </w:r>
    </w:p>
    <w:p>
      <w:pPr>
        <w:pStyle w:val="BookText"/>
        <w:rPr/>
      </w:pPr>
      <w:r>
        <w:rPr>
          <w:rFonts w:ascii="Amiri" w:hAnsi="Amiri" w:eastAsia="Amiri" w:cs="Amiri"/>
          <w:color w:val="111111"/>
          <w:sz w:val="28"/>
          <w:sz w:val="28"/>
          <w:szCs w:val="28"/>
          <w:rtl w:val="true"/>
          <w:lang w:bidi="ar-SA"/>
        </w:rPr>
        <w:t>شملي بهم؟ أم تقول البعد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فصل فيه بينهما بالجارّ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الكلام تقول الأمّة بالغة مجد آبائها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الفصل بمعمول الفعل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أجهّالا تقول بني لؤيّ؟</w:t>
      </w:r>
    </w:p>
    <w:p>
      <w:pPr>
        <w:pStyle w:val="BookText"/>
        <w:rPr/>
      </w:pPr>
      <w:r>
        <w:rPr>
          <w:rFonts w:ascii="Amiri" w:hAnsi="Amiri" w:eastAsia="Amiri" w:cs="Amiri"/>
          <w:color w:val="111111"/>
          <w:sz w:val="28"/>
          <w:sz w:val="28"/>
          <w:szCs w:val="28"/>
          <w:rtl w:val="true"/>
          <w:lang w:bidi="ar-SA"/>
        </w:rPr>
        <w:t>لعمر أبيك ، أم متجاهلينا؟</w:t>
      </w:r>
    </w:p>
    <w:p>
      <w:pPr>
        <w:pStyle w:val="BookText"/>
        <w:rPr/>
      </w:pPr>
      <w:r>
        <w:rPr>
          <w:rFonts w:ascii="Amiri" w:hAnsi="Amiri" w:eastAsia="Amiri" w:cs="Amiri"/>
          <w:color w:val="111111"/>
          <w:sz w:val="28"/>
          <w:sz w:val="28"/>
          <w:szCs w:val="28"/>
          <w:rtl w:val="true"/>
          <w:lang w:bidi="ar-SA"/>
        </w:rPr>
        <w:t>فإن فقد شرط من هذه الشروط الأربعة ، تعيّن الرفع عند عامة العرب ، إلا بني سليم ، فهم ينصبون بالقول مفعولين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في القول المتضمّن معنى الظن ، المستوفي الشروط ، أن ينصب المفعولين ، بل يجوز رفعهما على أنهما مبتدأ وخبر ، كما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يتضمن القول معنى الظن فهو متعد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ومفعوله إمّا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جملة 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فالمفرد على نوعين مفرد في معنى الجملة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شعرا ، أو خطبة ، أو قصيدة أو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ومفرد يراد به مجرد اللفظ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يقولون له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يسمّونه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الجملة المحكيّة بالقول ، فتكون في موضع نصب على أنها مفعوله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بعد القول العري عن الظن ، وتفتح بعد القول المتضمّن معناه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المفعول الثاني حكم الخبر في كونه مفردا وجملة وظرفا ، وفي لزوم العائد على المفعول الأوّل من المفعول الثاني على حسب ذلك في الخبر ؛ لأنه خبر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تقدّمت هذه الأفعال نصبت المفعولين لفظا أو تقديرا فاللفظ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قائما ، والتقدير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المبتدأ والخبر مفسّرا لضمير الشأن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 زيد منطلق ، ظننت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والأمر فالجملة بعده في موضع نصب لوقوعها موقع المفعول الثاني كما كان ذلك خبر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المفعول الأوّل استفهاما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أَيُّ الْحِزْبَيْنِ أَحْصى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في موضع نصب ولم يعمل الظن في لفظ الاستقهام ؛ لأن الاستفهام له صدر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لام الابتداء على المفعول الأوّل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لزيد منطلق ولا يجوز هنا غير الرفع ؛ لأن الفعل وإن كان مقدّما عاملا ، ولكنه ضعيف إذ كان من أفعال القلب ، والغرض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الشك أو العلم في الخبر ، ومن ههنا أشبهت هذه الأفعال الحروف ؛ لأنها أفادت معنى في غيرها واللام وإن لم تكن عاملة ولكنها قويت بشيئين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تصدرها كما لزم تصدّر الاستفهام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مختصّة بالمبتدأ ومحقّقة له ، وإذا كانت اللام أقوى من هذا الفعل في باب الابتداء ، وكانت الجملة التي دخلت عليها هذه الأفعال مبتدأ وخبرا في الأصل لزم أن يمنع من عمل ما قبلها فيما بعدها لفظا ؛ ولهذا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اللام في الخبر وهذا مع أنّها لم تتصدّر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توّسطت بين المفعولين جاز الإعمال والإلغاء وإنّما كان كذلك ؛ لأنها ضعيفة لما ذكرنا من قبل ، وقد ازدادت ضعفا بالتأخير ، ألا ترى أنّ الفعل الذي لا يلغى إذا تأخر حسن دخول اللام على مفعوله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ازراد ضعفها بالتأخير ، وبدئ باسم يصلح أن يكون مبتدأ إذ لا عامل لفظيّ قبله وبعده ، وما يصلح أن يكون خبرا عنه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والغرض حاصل من الرفع كما يحصل من النصب فجاز إلغاء الظنّ كما أنّ القسم يلغى إذا توسّط أو تأخر ، وهذه الأفعال تشبه القسم في جواز تلقّيها بالجملة ، وذلك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لزيد منطلق ،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ما لَهُمْ مِنْ مَحِيصٍ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إعمالها فلأنّها فعل متصرّف فعملت مؤخرة كما تعمل مقدمة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والإلغاء جائز في أفعال القلوب إذا لم تسبق مفعوليها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توسطت بينهما فإعمالها وإلغاؤها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 ظننت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ظننت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تأخرت عنهما جاز أن تعمل وإلغاؤها أحسن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نازل 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طالعة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تقدّمت مفعوليها ، فالفصيح الكثير إعمالها ، وعليه أكثر النّحاة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الحقّ 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إهمالها على قلة وضعف ، وعليه بعض النّحاة ، ومنه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أرجو وآمل أن تدنو مودّتها</w:t>
      </w:r>
    </w:p>
    <w:p>
      <w:pPr>
        <w:pStyle w:val="BookText"/>
        <w:rPr/>
      </w:pPr>
      <w:r>
        <w:rPr>
          <w:rFonts w:ascii="Amiri" w:hAnsi="Amiri" w:eastAsia="Amiri" w:cs="Amiri"/>
          <w:color w:val="111111"/>
          <w:sz w:val="28"/>
          <w:sz w:val="28"/>
          <w:szCs w:val="28"/>
          <w:rtl w:val="true"/>
          <w:lang w:bidi="ar-SA"/>
        </w:rPr>
        <w:t>وما إخال لدينا منك تنويل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Amiri" w:hAnsi="Amiri" w:eastAsia="Amiri" w:cs="Amiri"/>
          <w:color w:val="111111"/>
          <w:sz w:val="28"/>
          <w:sz w:val="28"/>
          <w:szCs w:val="28"/>
          <w:rtl w:val="true"/>
          <w:lang w:bidi="ar-SA"/>
        </w:rPr>
        <w:t>كذاك أدّبت ، حتّى صار من خلقي</w:t>
      </w:r>
    </w:p>
    <w:p>
      <w:pPr>
        <w:pStyle w:val="BookText"/>
        <w:rPr/>
      </w:pPr>
      <w:r>
        <w:rPr>
          <w:rFonts w:ascii="Amiri" w:hAnsi="Amiri" w:eastAsia="Amiri" w:cs="Amiri"/>
          <w:color w:val="111111"/>
          <w:sz w:val="28"/>
          <w:sz w:val="28"/>
          <w:szCs w:val="28"/>
          <w:rtl w:val="true"/>
          <w:lang w:bidi="ar-SA"/>
        </w:rPr>
        <w:t>أنّي وجدت ملاك الشّيمة الأدب</w:t>
      </w:r>
    </w:p>
    <w:p>
      <w:pPr>
        <w:pStyle w:val="BookText"/>
        <w:rPr/>
      </w:pPr>
      <w:r>
        <w:rPr>
          <w:rFonts w:ascii="Amiri" w:hAnsi="Amiri" w:eastAsia="Amiri" w:cs="Amiri"/>
          <w:color w:val="111111"/>
          <w:sz w:val="28"/>
          <w:sz w:val="28"/>
          <w:szCs w:val="28"/>
          <w:rtl w:val="true"/>
          <w:lang w:bidi="ar-SA"/>
        </w:rPr>
        <w:t>والتعليق إبطال عمل الفعل القلبيّ لفظا لا محلا ، لمانع ، فتكون الجملة بعده في موضع نصب على أنها سادّة مسدّ مفعوليه ، مثل علمت لخالد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تعليق الفعل ، إذا كان هناك مانع من إعماله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وقع بعده أحد أربعة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وإن ولا النافيات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 زهير كسولا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وظننت إن فاطمة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لا رجل سوء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أسامة بطيء ، ولا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 ما هؤُلاءِ يَنْطِقُونَ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الابتداء ، مثل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لأخوك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إنّ أخاك 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القسم ، كقول الشاعر</w:t>
      </w:r>
    </w:p>
    <w:p>
      <w:pPr>
        <w:pStyle w:val="BookText"/>
        <w:rPr/>
      </w:pPr>
      <w:r>
        <w:rPr>
          <w:rFonts w:ascii="Amiri" w:hAnsi="Amiri" w:eastAsia="Amiri" w:cs="Amiri"/>
          <w:color w:val="111111"/>
          <w:sz w:val="28"/>
          <w:sz w:val="28"/>
          <w:szCs w:val="28"/>
          <w:rtl w:val="true"/>
          <w:lang w:bidi="ar-SA"/>
        </w:rPr>
        <w:t>ولقد علمت لتأتينّ منيّتي</w:t>
      </w:r>
    </w:p>
    <w:p>
      <w:pPr>
        <w:pStyle w:val="BookText"/>
        <w:rPr/>
      </w:pPr>
      <w:r>
        <w:rPr>
          <w:rFonts w:ascii="Amiri" w:hAnsi="Amiri" w:eastAsia="Amiri" w:cs="Amiri"/>
          <w:color w:val="111111"/>
          <w:sz w:val="28"/>
          <w:sz w:val="28"/>
          <w:szCs w:val="28"/>
          <w:rtl w:val="true"/>
          <w:lang w:bidi="ar-SA"/>
        </w:rPr>
        <w:t>إنّ المنايا لا تطيش سهامها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 سواء أكان بالحرف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أَقَرِيبٌ أَمْ بَعِيدٌ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بالاسم ، كقوله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أَيُّ الْحِزْبَيْنِ أَحْصى لِما لَبِثُوا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لَتَعْلَمُنَّ أَيُّنا أَشَدُّ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أكان الاستفهام مبتدأ ، كما في هذا الآيات ، أم خبرا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متى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مضافا إلى المبتدأ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فرس أيهم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إلى الخبر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ابن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يعلق الفعل المتعدي ، من غير هذه الأفعال ، عن العمل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أَيُّها أَزْكى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وَيَسْتَنْبِئُونَكَ أَحَقٌّ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اختصّ ما يتصرّف من أفعال القلوب بالإلغاء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جامدان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الإعمال والإلغاء هنا هل هما سواء أم لا؟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لتعارض الدليلين اللذين ذكرناهما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الإعمال أرجح ؛ لأن الفعل أقوى من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تأخّرت عن المفعولين فالإلغاء أقوى عند الجميع ؛ لأن المبتدأ قد وليه الخبر وازداد الفعل ضعفا بالتأخير بخلاف ما إذا توسّط ؛ لأن نسبته إلى الرتبة الأولى كنسبة إلى الرتبة الثالثة ، وإذا تأخّر صار بينه وبين الرتبة الأولى مرتبة 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وتنفرد هذه الأفعال عن بقية الأفعال بخمسة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الشأن فيها كما أضمر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تعليقها عن العمل في المواضع الثلاثة التي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إلغائها إذا توسطت أو تأخرت ، وليس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فإنّك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أعطيت درهم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الاقتصار على أحد مفعوليها ، وقد ذكرت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اتّصال ضمير الفاعل والمفعول بها وهما لشيء واحد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ظننتني قائما ، ويذكر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اليقين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فتتعدّى إلى واحد ؛ لأن التهمة لنفس زيد لا لصفته ، وقد تكون علمت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فتتعدّى إلى واحد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وَآخَرِينَ مِنْ دُونِهِمْ لا تَعْلَمُونَهُمُ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المعرفة والجهالة تتعلّق بعين زيد لا بصفته وتكون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رؤية البصر فتتعدى إلى واحد فإن جاء منصوب معها فهو حال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دعاني العواني عمّهنّ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وخلتني</w:t>
      </w:r>
    </w:p>
    <w:p>
      <w:pPr>
        <w:pStyle w:val="BookText"/>
        <w:rPr/>
      </w:pPr>
      <w:r>
        <w:rPr>
          <w:rFonts w:ascii="Amiri" w:hAnsi="Amiri" w:eastAsia="Amiri" w:cs="Amiri"/>
          <w:color w:val="111111"/>
          <w:sz w:val="28"/>
          <w:sz w:val="28"/>
          <w:szCs w:val="28"/>
          <w:rtl w:val="true"/>
          <w:lang w:bidi="ar-SA"/>
        </w:rPr>
        <w:t>لي اسم ، فلا أدعى به وهو 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دعونني عمّهنّ ، وقد علمت ان لي اسما ، افلا ادعي به وهو اول اسم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وياء المتكلم مفعول خال الاول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على انها مفعوله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حسبت التّقى والجود خير تجارة</w:t>
      </w:r>
    </w:p>
    <w:p>
      <w:pPr>
        <w:pStyle w:val="BookText"/>
        <w:rPr/>
      </w:pPr>
      <w:r>
        <w:rPr>
          <w:rFonts w:ascii="IRNazanin" w:hAnsi="IRNazanin" w:eastAsia="IRNazanin"/>
          <w:color w:val="111111"/>
          <w:sz w:val="28"/>
          <w:sz w:val="28"/>
          <w:szCs w:val="28"/>
          <w:rtl w:val="true"/>
          <w:lang w:bidi="fa-IR"/>
        </w:rPr>
        <w:t>رباحا ، إذا ما المرء أصبح ثاقلا</w:t>
      </w:r>
    </w:p>
    <w:p>
      <w:pPr>
        <w:pStyle w:val="BookText"/>
        <w:rPr/>
      </w:pPr>
      <w:r>
        <w:rPr>
          <w:rFonts w:ascii="Amiri" w:hAnsi="Amiri" w:eastAsia="Amiri" w:cs="Amiri"/>
          <w:color w:val="111111"/>
          <w:sz w:val="28"/>
          <w:sz w:val="28"/>
          <w:szCs w:val="28"/>
          <w:rtl w:val="true"/>
          <w:lang w:bidi="ar-SA"/>
        </w:rPr>
        <w:t xml:space="preserve">فبمعنى التوهّم لا غير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القول المقرون بالاعتقاد ، وقد تكون حقّا ، وقد تكون باطلا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فتتعدّى إلى واحد وتكون لازمة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وحزنت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وللعرب فيه ثلاثة مذاهب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القول عمل الظنّ مع الاستفهام والخطاب والاستقبال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زيدا قائما ؛ لأن الغالب أنّ المستفهم شاكّ وأنّه يستفهم من بحضرته ليخبره ، ومنهم من يعملها في الخطاب خبرا كان الكلام أو استفهاما ، ومنهم من يعملها عمل الظنّ بكلّ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 فإن كانت مقدمة جاز أن تكون الهاء ضمير الشأن ويكون ما بعدها جملة ، وأن يكون ضمير المصدر أو ضمير زمان أو مكان مفعولا به على السعة فينتصب المفعولان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متوسّطة جاز ذلك أيضا إلا ضمير الشأن ؛ لأنه لا يفسّر إلا بجملة بعده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ظننته قائما ، فإن رفعت الاسمين على أن الهاء ضمير زيد لم يجز ؛ لأنّك قد أعملت الفعل في مفعول فلا بدّ من آخر ، وإن جعلتها ضمير المصدر كان الوجه نصبهما لأنّك قد أكّدت الظنّ ، فإن أتيت بلفظ المصدر كان التأكيد أشدّ وإلغائها بعيد مع التوكيد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ذلك ، جاز أن يكون كناية عن المصدر وأن يكون كناية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الاقتصار على أحد المفعولين هنا لما تقدّم ، ويترتب عليه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عملت فيه بعد هذه الأفعال فعند سيبويه قد سدّت الجملة مسدّ المفعولين ، وليس في الكلام حذف ؛ لأن الجملة مشتملة على الجزأين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محذوف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فتكون هي وما عملت فيه في تقدير المصدر المفرد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زيدا قائم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قيام زيد كائنا ، وهذا مستغنى عن تقديره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تعلّق به العلم والظنّ مصّرح به وهو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مع بقاء الجملة على رمّتها فهي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يحتاج هناك إلى تقدير مفعول كذلك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زيد قائما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القيام ، وهذا لا يجوز عندنا إذ ليس في الكلام سوى مفعول واحد ، وأجازه الكوفيّون واحتجّوا بقول الشاعر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ابن طرثوث عتيبة ذاهب</w:t>
      </w:r>
    </w:p>
    <w:p>
      <w:pPr>
        <w:pStyle w:val="BookText"/>
        <w:rPr/>
      </w:pPr>
      <w:r>
        <w:rPr>
          <w:rFonts w:ascii="Amiri" w:hAnsi="Amiri" w:eastAsia="Amiri" w:cs="Amiri"/>
          <w:color w:val="111111"/>
          <w:sz w:val="28"/>
          <w:sz w:val="28"/>
          <w:szCs w:val="28"/>
          <w:rtl w:val="true"/>
          <w:lang w:bidi="ar-SA"/>
        </w:rPr>
        <w:t>بعاديتي تكذابه وجعائله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شاذّ لا يعرّج عليه</w:t>
      </w:r>
      <w:r>
        <w:rPr>
          <w:rFonts w:eastAsia="Amiri" w:cs="Amiri" w:ascii="Amiri" w:hAnsi="Amiri"/>
          <w:color w:val="111111"/>
          <w:sz w:val="28"/>
          <w:szCs w:val="28"/>
          <w:rtl w:val="true"/>
          <w:lang w:bidi="ar-SA"/>
        </w:rPr>
        <w:t xml:space="preserve">. </w:t>
      </w:r>
      <w:bookmarkStart w:id="239" w:name="pg6243_55303"/>
    </w:p>
    <w:p>
      <w:pPr>
        <w:pStyle w:val="Heading2"/>
        <w:numPr>
          <w:ilvl w:val="1"/>
          <w:numId w:val="1"/>
        </w:numPr>
        <w:rPr/>
      </w:pPr>
      <w:bookmarkStart w:id="240" w:name="__RefHeading___Toc1590567_237004111"/>
      <w:bookmarkStart w:id="241" w:name="_Toc93"/>
      <w:bookmarkEnd w:id="239"/>
      <w:bookmarkEnd w:id="240"/>
      <w:r>
        <w:rPr>
          <w:rtl w:val="true"/>
        </w:rPr>
        <w:t>باب ما يتعدّى إلى ثلاثة مفعولين</w:t>
      </w:r>
      <w:bookmarkEnd w:id="241"/>
    </w:p>
    <w:p>
      <w:pPr>
        <w:pStyle w:val="BookText"/>
        <w:rPr/>
      </w:pPr>
      <w:r>
        <w:rPr>
          <w:rFonts w:ascii="Amiri" w:hAnsi="Amiri" w:eastAsia="Amiri" w:cs="Amiri"/>
          <w:color w:val="111111"/>
          <w:sz w:val="28"/>
          <w:sz w:val="28"/>
          <w:szCs w:val="28"/>
          <w:rtl w:val="true"/>
          <w:lang w:bidi="ar-SA"/>
        </w:rPr>
        <w:t xml:space="preserve">أقصى ما يتعدّى إليه الفعل من الفاعل ثلاثة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والغالب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أن تبنى للمجهول ، فيكون نائب الفاعل مفعولها الأول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سليما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الشاعر</w:t>
      </w:r>
    </w:p>
    <w:p>
      <w:pPr>
        <w:pStyle w:val="BookText"/>
        <w:rPr/>
      </w:pPr>
      <w:r>
        <w:rPr>
          <w:rFonts w:ascii="Amiri" w:hAnsi="Amiri" w:eastAsia="Amiri" w:cs="Amiri"/>
          <w:color w:val="111111"/>
          <w:sz w:val="28"/>
          <w:sz w:val="28"/>
          <w:szCs w:val="28"/>
          <w:rtl w:val="true"/>
          <w:lang w:bidi="ar-SA"/>
        </w:rPr>
        <w:t>نبّئت زرعة ، والسفاهة كاسمها</w:t>
      </w:r>
    </w:p>
    <w:p>
      <w:pPr>
        <w:pStyle w:val="BookText"/>
        <w:rPr/>
      </w:pPr>
      <w:r>
        <w:rPr>
          <w:rFonts w:ascii="Amiri" w:hAnsi="Amiri" w:eastAsia="Amiri" w:cs="Amiri"/>
          <w:color w:val="111111"/>
          <w:sz w:val="28"/>
          <w:sz w:val="28"/>
          <w:szCs w:val="28"/>
          <w:rtl w:val="true"/>
          <w:lang w:bidi="ar-SA"/>
        </w:rPr>
        <w:t>يهدي إليّ غرائب الأشعار</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Amiri" w:hAnsi="Amiri" w:eastAsia="Amiri" w:cs="Amiri"/>
          <w:color w:val="111111"/>
          <w:sz w:val="28"/>
          <w:sz w:val="28"/>
          <w:szCs w:val="28"/>
          <w:rtl w:val="true"/>
          <w:lang w:bidi="ar-SA"/>
        </w:rPr>
        <w:t>نبّئت أنّ أبا قابوس أو عدني</w:t>
      </w:r>
    </w:p>
    <w:p>
      <w:pPr>
        <w:pStyle w:val="BookText"/>
        <w:rPr/>
      </w:pPr>
      <w:r>
        <w:rPr>
          <w:rFonts w:ascii="IRNazanin" w:hAnsi="IRNazanin" w:eastAsia="IRNazanin"/>
          <w:color w:val="111111"/>
          <w:sz w:val="28"/>
          <w:sz w:val="28"/>
          <w:szCs w:val="28"/>
          <w:rtl w:val="true"/>
          <w:lang w:bidi="fa-IR"/>
        </w:rPr>
        <w:t>ولا قرار على زأر من الأسد</w:t>
      </w:r>
    </w:p>
    <w:p>
      <w:pPr>
        <w:pStyle w:val="BookText"/>
        <w:rPr/>
      </w:pPr>
      <w:r>
        <w:rPr>
          <w:rFonts w:ascii="Amiri" w:hAnsi="Amiri" w:eastAsia="Amiri" w:cs="Amiri"/>
          <w:color w:val="111111"/>
          <w:sz w:val="28"/>
          <w:sz w:val="28"/>
          <w:szCs w:val="28"/>
          <w:rtl w:val="true"/>
          <w:lang w:bidi="ar-SA"/>
        </w:rPr>
        <w:t xml:space="preserve">، وذلك أنّ الأصل نسبة الفعل إلى المفاعيل ، ثمّ إنّ فعل الفاعل قد يفتقر إلى محلّ مخصوص يباشره مقصورا عليه مثل ضرب زيد عمرا ، وقد يحدث الفاعل الفعل لغيره بحيث يصير المحدث له الفعل فاعلا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زيدا عمرا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مكّنته من إيقاع الضرب به فأنت فاعل التمكين من الضرب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هذا التمكين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منه حاصل من زيد في عمرو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فعل الفاعل متعلّقا بشيئين لا يتحقق بدونهما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زيدا درهما ، فالإعطاء من الفاعل لا يتمّ إلا بالآخذ والمأخوذ ، إلا أنّ أحد الشيئين مفعول الإعطاء وفاعل الأخذ والآخر مفعول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الفعل متعلّقا بمفعول واحد ولكن يذكر معه غيره لتوقّف فهمه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قائما ، فالمفعول على التحقيق هو المطنون وهو القيام ، ولكن لا يفيد ذكره ما لم يذكر من نسب إليه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توجب هذا الفعل لغيرك فتصير فاعلا في المعنى لما تحدثه له ، والمستعمل من ذلك بلا خلاف فعلان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المتعدّيان إلى مفعولين بغير همزة التعدّي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زيدا عمرا عاقلا ، وهو قبل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زيدا عاقلا ، ثم عدّيته بالهمزة فأوجبت لزيد العلم بعقل عمرو ، وليس بعد هذه العدّة غاية يقصد بها التعدّي إليها إذا لا يتصوّر أن يوجد الإسناد لأكثر من واحد حتّى يصير بذلك فاعلا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ففعلان متعدّيان إلى شيء واحد وإلى ثان بحرف الجرّ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نبّأت زيدا عن حال عمرو أو بحال عمرو ، وقد يحذف حرف الجرّ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أَنْبَأَكَ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 وقد ذهب قوم إلى أنّه يتعدّى بنفسه واستدلّ بهذه الآية ، وليس فيه دليل ؛ لأنه قد استعمل في مواضع أخر بحرف الجرّ أكثر من استعماله بغير حرف الجرّ ، فالحكم بزيادة الحروف في تلك المواضع لا يجوز فأمّا حرف الجرّ فأسوغ من الحكم بزيادته ؛ ولهذا كان أكثر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الخير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أمرتك الخير لكن ما ائتمرت به</w:t>
      </w:r>
    </w:p>
    <w:p>
      <w:pPr>
        <w:pStyle w:val="BookText"/>
        <w:rPr/>
      </w:pPr>
      <w:r>
        <w:rPr>
          <w:rFonts w:ascii="Amiri" w:hAnsi="Amiri" w:eastAsia="Amiri" w:cs="Amiri"/>
          <w:color w:val="111111"/>
          <w:sz w:val="28"/>
          <w:sz w:val="28"/>
          <w:szCs w:val="28"/>
          <w:rtl w:val="true"/>
          <w:lang w:bidi="ar-SA"/>
        </w:rPr>
        <w:t>وما استقمت فما قولي لك استقم</w:t>
      </w:r>
    </w:p>
    <w:p>
      <w:pPr>
        <w:pStyle w:val="BookText"/>
        <w:rPr/>
      </w:pPr>
      <w:r>
        <w:rPr>
          <w:rFonts w:ascii="Amiri" w:hAnsi="Amiri" w:eastAsia="Amiri" w:cs="Amiri"/>
          <w:color w:val="111111"/>
          <w:sz w:val="28"/>
          <w:sz w:val="28"/>
          <w:szCs w:val="28"/>
          <w:rtl w:val="true"/>
          <w:lang w:bidi="ar-SA"/>
        </w:rPr>
        <w:t xml:space="preserve">وهو من شعر شرف الدين البوصيري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سعيد بن حماد بن عبد الله الصنهاجي البوصيري المصري شرف الدين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حسن الديباجة ، مليح المعاني ، نسبته إلى بوصير من أعمال بني سويف بمصر ، أمّه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المغرب من قلعة حماد من قبيل يعرفون ببني حبنون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ومولده في بهشيم من أعمال البهنساوية ووفاته بالإسكندرية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وأشهر شعره البردة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تذكّر جيران بذي سلم</w:t>
      </w:r>
    </w:p>
    <w:p>
      <w:pPr>
        <w:pStyle w:val="BookText"/>
        <w:rPr/>
      </w:pPr>
      <w:r>
        <w:rPr>
          <w:rFonts w:ascii="Amiri" w:hAnsi="Amiri" w:eastAsia="Amiri" w:cs="Amiri"/>
          <w:color w:val="111111"/>
          <w:sz w:val="28"/>
          <w:sz w:val="28"/>
          <w:szCs w:val="28"/>
          <w:rtl w:val="true"/>
          <w:lang w:bidi="ar-SA"/>
        </w:rPr>
        <w:t>مزجت دمعا جرى من مقلة بدم</w:t>
      </w:r>
    </w:p>
    <w:p>
      <w:pPr>
        <w:pStyle w:val="BookText"/>
        <w:rPr/>
      </w:pPr>
      <w:r>
        <w:rPr>
          <w:rFonts w:ascii="Amiri" w:hAnsi="Amiri" w:eastAsia="Amiri" w:cs="Amiri"/>
          <w:color w:val="111111"/>
          <w:sz w:val="28"/>
          <w:sz w:val="28"/>
          <w:szCs w:val="28"/>
          <w:rtl w:val="true"/>
          <w:lang w:bidi="ar-SA"/>
        </w:rPr>
        <w:t xml:space="preserve">شرحها وعارضها الكثيرون ، والهمزية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ترقى رقيك الأنبياء</w:t>
      </w:r>
    </w:p>
    <w:p>
      <w:pPr>
        <w:pStyle w:val="BookText"/>
        <w:rPr/>
      </w:pPr>
      <w:r>
        <w:rPr>
          <w:rFonts w:ascii="Amiri" w:hAnsi="Amiri" w:eastAsia="Amiri" w:cs="Amiri"/>
          <w:color w:val="111111"/>
          <w:sz w:val="28"/>
          <w:sz w:val="28"/>
          <w:szCs w:val="28"/>
          <w:rtl w:val="true"/>
          <w:lang w:bidi="ar-SA"/>
        </w:rPr>
        <w:t xml:space="preserve">وعارض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مطلعها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متى أنت باللذات مشغول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نَبَّأَنَا اللهُ مِنْ أَخْبارِكُمْ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غير زائدة على ما أصلّنا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زائدة والمفعول الثالث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نبّأنا الله أخباركم مشروحة ، وهذا ضعيف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بزيادة الحرف من غير ضرورة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وهو بعيد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المفعول الثالث ، وهو كحذف المفعول الثاني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وأنبأت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بغير همزة التعدّي ثمّ عدّيت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 وأنبأت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وضعتا على التعدّي ولم يستعمل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 وأخبرت وحدّثت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ساغ التعدّي إلى ثلاثة لشبهها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إذا أخبرت إنسانا بأمر فقد أعلمته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جواز تعدية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سيبويه ، والجمهور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إلا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تعدّي الفعل بالهمزة من باب وضع اللغة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زيدا لا تجوز تعديته بالهمزة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أكلمت زيدا عمرا ، بمعنى مكّنته من تكليمه ولم يرد السماع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وأريت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الأخفش ذلك في جميع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لم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الاقتصار على فاعل هذه الأفعال ، واختلفوا في جواز الاقتصار على المفعول الأول فذهب الأكثرون إلى جوازه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زيدا ومنع منه قوم ، والدليل على جوازه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فاعل في المعنى والفاعل يجوز الاقتصار عليه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مفعول الإعلام ، وليس بمبتدأ في الأصل بخلاف المفعول الأوّل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مبتدأ في الأصل غير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الثالث في هذا الباب هو المفعول الثاني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على هذا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زيدا عمرا بشرا فكلّ منهم غير الآخر إلا على تأويل ، وهو أن يكون المعنى أعلمت زيدا عمرا مثل بشر أو خيّلت له أنّ أحدهما هو الآخر أو يكون عمرو وبشر اسمين لرجل واحد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إلغاء هذه الأفعال بتعليقها عن العمل ولا بتوسّطها وتأخّرها ؛ لأن المفعول الأوّل فيها فاعل في المعنى ، وليس بمبتدأ في الأصل فعلى هذا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أعملت لزيد عمرو ذاهب ، لأنّك إن 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على زيد ضمير ، وكذلك إن جعلته لزيد ثمّ إنّ المفعولين الآخرين غير المفعول الأول فلا يصحّ أنّ يجعل 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الثاني هو الأوّل</w:t>
      </w:r>
      <w:r>
        <w:rPr>
          <w:rFonts w:eastAsia="Amiri" w:cs="Amiri" w:ascii="Amiri" w:hAnsi="Amiri"/>
          <w:color w:val="111111"/>
          <w:sz w:val="28"/>
          <w:szCs w:val="28"/>
          <w:rtl w:val="true"/>
          <w:lang w:bidi="ar-SA"/>
        </w:rPr>
        <w:t xml:space="preserve">. </w:t>
      </w:r>
      <w:bookmarkStart w:id="242" w:name="pg6243_55309"/>
    </w:p>
    <w:p>
      <w:pPr>
        <w:pStyle w:val="Heading2"/>
        <w:numPr>
          <w:ilvl w:val="1"/>
          <w:numId w:val="1"/>
        </w:numPr>
        <w:rPr/>
      </w:pPr>
      <w:bookmarkStart w:id="243" w:name="__RefHeading___Toc1590569_237004111"/>
      <w:bookmarkStart w:id="244" w:name="_Toc94"/>
      <w:bookmarkEnd w:id="242"/>
      <w:bookmarkEnd w:id="243"/>
      <w:r>
        <w:rPr>
          <w:rtl w:val="true"/>
        </w:rPr>
        <w:t>باب المصدر</w:t>
      </w:r>
      <w:bookmarkEnd w:id="244"/>
    </w:p>
    <w:p>
      <w:pPr>
        <w:pStyle w:val="BookText"/>
        <w:rPr/>
      </w:pPr>
      <w:r>
        <w:rPr>
          <w:rFonts w:ascii="IRNazanin" w:hAnsi="IRNazanin" w:eastAsia="IRNazanin"/>
          <w:color w:val="111111"/>
          <w:sz w:val="28"/>
          <w:sz w:val="28"/>
          <w:szCs w:val="28"/>
          <w:rtl w:val="true"/>
          <w:lang w:bidi="fa-IR"/>
        </w:rPr>
        <w:t xml:space="preserve">المصدر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فالعلم مشتمل على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والقتال مشتمل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ثبوت هذه الياء في بعض المواضع ،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قيتالا ، وضارب ضيرابا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الياء أصلها الألف في قاتل ، انقلبت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الواو وعوّضت منها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والتسليم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وتشديد اللام ، حذف أحد حرفي التضعيف ، وعوّض منه تاء التفعيل ،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قلبوا الألف ياء ، فصار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عوض من إحدى اللامين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تضمن الاسم أحرف الفعل ولم يدل على الحدث ، كالكحل والدهن والجرح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الأول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 بمصدر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امس للأثر الحاصل بالفعل ، أي الأثر الذي يحدثه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دلّ على الحدث ، ولم يتضمن كل أحرف الفعل ، بل نقص عنه لفظا وتقديرا من دون عوض ، فهو اسم مصدر ، كتوضأ وضوءا ، وتكلم كلاما ، وسلم 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الإبل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ووّلته صدروها ، وسمّي بذلك لأن الفعل صدر عنه هذا مذهب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مشتق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الأول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يدلّ على الحدث فقط والفعل يدل على الحدث والزمان ، وما يدلّ على معنى واحد كالمفرد وما يدلّ على معنيين كالمركّب ، والمفرد قبل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جنس يقع على القليل والكثير والماضي والمستقبل فهو كالعموم ، والفعل يختصّ بزمان معيّن والعام قبل الخاصّ ، وقد شبّه المصدر بالنقرة من الفّضّة في أنّها فضّة فقط وما يتخذ منها من مرآة أو قاروة ونحو ذلك بمنزلة الفعل من حيث أنّ فيه ما في المصدر وزيادة ، كما أنّ المرآة فيها الفضّة والصورة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الكوفيّون بأنّ الفعل يعمل في المصدر والعامل قبل المعمول وهذا لا يصلح دليلا على ما ذهبوا إليه من وجهين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وهو قسمان مصدر للفعل الثلاثيّ المجرّد كسير وهداية ، ومصدر لما فوقه كإكرام وإمتناع وتدحرج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 إما أن يكون مصدرا غير 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كالحياة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مصدرا ميميا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كالمحيا والممات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الاشتقاق يوجد من جهة المعاني والتصريف لا من باب العامل والمعمول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يعمل في الاسم ، وليس الحرف مشتّقا من الاسم ، وكذلك الفعل يعمل في الأعلام والأجناس التي ليست مصادر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مشتقّة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المصدر مفعولا مطلقا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المفعول على التحقيق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 الضرب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 فإنك لم توجد زيدا ، وإنّما أوجدت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المصدر مجرّد عن حرف جرّ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كذلك ؛ لأنه لو قيل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ضربت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 وإذا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أوقعت الضرب؟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فقيّدته بالباء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زمان؟ أو في أيّ مكان؟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كذا ، وفي مكان كذا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غرض؟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لكذا وكذا ، فقد رأيت كيف تقيّدت هذه المفاعيل بالحروف ما عدا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يذكر لأحد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 لأن التوكيد يكون بتنكير اللفظ ، وإنّما عدلوا إلى المصدر كراهية إعادة اللفظ بعينه ؛ لأن الفعل الثاني جملة والمصدر ليس بجملة فكان أخصر وأبعد من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لبيان النوع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شديدا ، ذكرت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لتصفه بالشدّة التي يدلّ عليها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لتبيين العدد ويحتاج في ذلك إلى زيادة على المصدر وتلك الزيادة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ضربة ، فإنّ التاء تدلّ على المرة ، وهنا يثنّى ويجمع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ضربتين وضربات ؛ لأن لفظ الفعل لا يدلّ على العدد فذكر المصدر لتحصيل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المصدر لينوب عن الحال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صبرا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مصبورا أو محبوسا ويذكر في باب الحال بالباء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الآلة مقام 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سوطا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للضربة بالسوط ، وإنّما جاز ذلك لم بين الفعل والآلة من الملابسة وحصل من هذا شيئان الاختصار </w:t>
      </w:r>
    </w:p>
    <w:p>
      <w:pPr>
        <w:pStyle w:val="BookText"/>
        <w:rPr/>
      </w:pPr>
      <w:r>
        <w:rPr>
          <w:rFonts w:ascii="Amiri" w:hAnsi="Amiri" w:eastAsia="Amiri" w:cs="Amiri"/>
          <w:color w:val="111111"/>
          <w:sz w:val="28"/>
          <w:sz w:val="28"/>
          <w:szCs w:val="28"/>
          <w:rtl w:val="true"/>
          <w:lang w:bidi="ar-SA"/>
        </w:rPr>
        <w:t xml:space="preserve">والتنبيه على أنّ الفعل كان بالآلة المخصوصة ، ولو لا ذلك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ضربة بسوط ، وليس السوط ههنا منصوبا على تقدير حذف حرف الجرّ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الحرف 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المرّة الواحدة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أسواطا ، ولو كانت الباء مرادة لم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مائة سوط ، ولا تريد مائة ضربة بسوط ؛ إذ لو أردت ذلك لكان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الضربات بآلة واحدة ، وليس المعنى عليه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مائة سوط ، وإن كانت كلّ ضربة بآلة غير الآلة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المضاف إلى المصدر ينتصب نصب 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ثلاث ضربات ، لما بين العدد والمعدود من الملابسه والاتّصال ، وكذلك صفة المصدر إذا أضيفت إليه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أشدّ السير ؛ لأن الصفه هي الموصوف في المعنى وإنما قدّمت لتدلّ على المبالغه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يثنّى المصدر ولا يجمع ما دام جنسا لدلالته على جميع أنواع الحدث ، وإنّما يثنّى ويجمع ما لا يدلّ واحده إلا على مقدار واحد ، فإن اختلفت أنواعه ثني وجمع ؛ لأن كلّ نوع منها متّميّز عن الآخر بصفه تخصّه فيصير بمنزلة أسماء الأعلام ، وكذلك إن زيد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كالضربة ؛ فإنه يدلّ على الواحد لا غير ؛ فإذا وجدت فيه أعداد احتيج إلى ما يدلّ عليها </w:t>
      </w:r>
      <w:r>
        <w:rPr>
          <w:rStyle w:val="FootnoteAnchor"/>
          <w:rtl w:val="true"/>
        </w:rPr>
        <w:footnoteReference w:id="14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المصدر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أعطيتك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كلّمتك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صفته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أحسن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ضميره العائد اليه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اجتهدت اجتهادا لم يجتهده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أُعَذِّبُهُ عَذاباً لا أُعَذِّبُهُ أَحَداً مِنَ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 غير لفظه ، مع تقارب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شنئت الكسلان 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رضته إذلالا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الشي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الشاعر</w:t>
      </w:r>
    </w:p>
    <w:p>
      <w:pPr>
        <w:pStyle w:val="BookText"/>
        <w:rPr/>
      </w:pPr>
      <w:r>
        <w:rPr>
          <w:rFonts w:ascii="Amiri" w:hAnsi="Amiri" w:eastAsia="Amiri" w:cs="Amiri"/>
          <w:color w:val="111111"/>
          <w:sz w:val="28"/>
          <w:sz w:val="28"/>
          <w:szCs w:val="28"/>
          <w:rtl w:val="true"/>
          <w:lang w:bidi="ar-SA"/>
        </w:rPr>
        <w:t>يعجبه السّخون والبرود</w:t>
      </w:r>
    </w:p>
    <w:p>
      <w:pPr>
        <w:pStyle w:val="BookText"/>
        <w:rPr/>
      </w:pPr>
      <w:r>
        <w:rPr>
          <w:rFonts w:ascii="Amiri" w:hAnsi="Amiri" w:eastAsia="Amiri" w:cs="Amiri"/>
          <w:color w:val="111111"/>
          <w:sz w:val="28"/>
          <w:sz w:val="28"/>
          <w:szCs w:val="28"/>
          <w:rtl w:val="true"/>
          <w:lang w:bidi="ar-SA"/>
        </w:rPr>
        <w:t>والتّمر ، حبّا ما له مزيد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يلاقيه في الاشتقاق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 إِلَيْهِ تَبْتِيلاً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نوعه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الاحتباء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 الصّمّاء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عدده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 كُلَّ واحِدٍ مِنْهُما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آلته التي يكون بها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اللصّ سوطا ، أو عصا ، ورشقت العدوّ سهما ، أو رصاصة أو قذيفة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يطّرد في جميع أسماء آلات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خشبة ، أو رميته كرسيّا ، لم يجز لأنهما لم يعهدا للضرب والرمي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الإستفهاميّتان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أكرمت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عيش تعيش؟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ومهما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تقف أقف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سير تسر 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كل وبعض وأي الكماليّة ، مضافات إلى المصدر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سعيت بعض السعي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واجتهتدت أيّ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بالكمالية ، لأنها تدل على معنى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إذا وقت بعد النكرة كانت صفة 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كامل في صفات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وقعت بعد المعرفة كانت حالا منها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بعبد الله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إلا مضافة وتطابق موصوفها في التذكير والتأنيث ، تشبيها لها بالصفات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تطابقه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الإشارة مشارا به إلى المصدر ، سواء أأتبع بالمصدر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اجتهدت اجتهادا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اجتهدت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 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الاسم المنصوب هنا على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منصوب بالفعل الذي قبله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القعود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الاشتمال ؛ فإذا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القعود الجامع لأنواعه كان عاملا في نوع منه لدخوله تحت الجنس هذا قول سبيويه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البصريّين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صفة لمصدر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القعدة 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في الكلام حذف ولكنّ العامل في الصفة العامل في الموصوف غير أنّه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النحويّين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بفعل 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تقرفص القرفصاء ، وفي ذلك تعسّف مستغنى عنه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لكان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وجدت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أولى بالعمل إذ هي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تقرفص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أبغضه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هنا يتنصب بالفعل الذي قبله ؛ لأنه يقرب من معناه</w:t>
      </w:r>
      <w:r>
        <w:rPr>
          <w:rFonts w:eastAsia="Amiri" w:cs="Amiri" w:ascii="Amiri" w:hAnsi="Amiri"/>
          <w:color w:val="111111"/>
          <w:sz w:val="28"/>
          <w:szCs w:val="28"/>
          <w:rtl w:val="true"/>
          <w:lang w:bidi="ar-SA"/>
        </w:rPr>
        <w:t xml:space="preserve">. </w:t>
      </w:r>
      <w:bookmarkStart w:id="245" w:name="pg6243_55318"/>
    </w:p>
    <w:p>
      <w:pPr>
        <w:pStyle w:val="Heading2"/>
        <w:numPr>
          <w:ilvl w:val="1"/>
          <w:numId w:val="1"/>
        </w:numPr>
        <w:rPr/>
      </w:pPr>
      <w:bookmarkStart w:id="246" w:name="__RefHeading___Toc1590571_237004111"/>
      <w:bookmarkStart w:id="247" w:name="_Toc95"/>
      <w:bookmarkEnd w:id="245"/>
      <w:bookmarkEnd w:id="246"/>
      <w:r>
        <w:rPr>
          <w:rtl w:val="true"/>
        </w:rPr>
        <w:t>باب المفعول به</w:t>
      </w:r>
      <w:bookmarkEnd w:id="247"/>
    </w:p>
    <w:p>
      <w:pPr>
        <w:pStyle w:val="BookText"/>
        <w:rPr/>
      </w:pPr>
      <w:r>
        <w:rPr>
          <w:rFonts w:ascii="Amiri" w:hAnsi="Amiri" w:eastAsia="Amiri" w:cs="Amiri"/>
          <w:color w:val="111111"/>
          <w:sz w:val="28"/>
          <w:sz w:val="28"/>
          <w:szCs w:val="28"/>
          <w:rtl w:val="true"/>
          <w:lang w:bidi="ar-SA"/>
        </w:rPr>
        <w:t xml:space="preserve">قد ذكرنا في باب الفاعل علّة انتصاب المفعول ، والكلام في هذا الباب في أقسام الفعل في اللزوم والتعدّي ،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يفتقر بعد فاعله إلى محلّ مخصوص يحفظه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وجلس وأحمرّ وتدحرج ، فإن اتّصل به جارّ ومجرور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الجارّ والمجرور في موضع نصب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وعاشرته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افتقر بعد فاعله إلى محلّ مخصوص يحفظه ، وذلك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تستعمله العرب إلا بحرف 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ممرور به ولكن لم يستعمل إلا بالباء ، وكذلك عجبت من زيد فإن جاء في الشعر شيء بغير حرف فضرورة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بحرف جرّ تارة وبغير حرف جرّ أخرى ، وكلّ ذلك اختيار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لك ونصحتك ، ففي الموضع الذي استعمل بغير حرف لا يقال حذف الحرف منه ؛ لأن حذف حرف الجرّ ليس بقياس ، وفي الموضع الذي ذكر لا يقال هو زايد ؛ لأن زيادة الجارّ ليست بقياس أيضا ، وإذا جاء الأمران في الاختيار دلّ على أنّهما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يتعدى بنفسه وهو على ثلاثة أضرب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واحد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أفعال العلاج ،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أفعال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أن يتعدّى إلى واحد ممّا يسمع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قولك وصوتك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زيدا يقول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لّما كان هو القائل واتّصل به ما يدل على المسموع جعل مفعولا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المفعول الثاني ؛ لأن القول والقائل متلازمان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يَسْمَعُونَكُمْ إِذْ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هل يسمعون دعاءكم كما قال في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يَسْمَعُوا دُعاءَكُمْ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المفعول الثاني محذوف أي يسمعونكم إذ تدعون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إلى مفعولين فمنه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متعدّ إلى مفعولين ثانيهما غير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زيدا درهما ؛ لأن الإعطاء يقتضي آخذا ومأخوذا ، ويجوز تقديم أحدهما على الآخر إلا أن يؤدّي إلى اللبس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زيدا عمرا فكل واحد منهما يصلح أن يكون آخذا وأن يكون مأخوذا ؛ فإذا لم يبن أحدهما من الآخر إلا بتقديم الآخذ لزم تقديمه كما يلزم في الاسمين المقصورين أن يتقدّم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الفعل متعدّيا إلى مفعول واحد بنفسه وإلى آخر بحرف الجرّ ثمّ يحذف الحرف فيتعدى إليه الفعل بنفسه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الثاني بدلا من الأوّل؟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الاختيار يقتضي أن يكون المختار بعضا من كلّ ؛ لأن ما هو واحد في نفسه لا يصحّ اختياره ، وإذا لم يكن بدّ من مختار منه لم يصحّ البدل 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بالأمر وهو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فتقديره بالذي تؤمر بالصدع به ، 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الضمير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الباء والهاء دفعة واحدة في قول سيبويه ، وعلى قول الأخفش حذف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الهاء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يعدّي الفعل وهي خمسة الهمزة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زيد وأفرخته وتشديد العين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فرّحته ومعناها واحد والباء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به ، ومعناه غير معنى الأوليّن والتمثيل المطابق للأوّلين ذهبت بزيد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لَذَهَبَ بِسَمْعِهِمْ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وسين استفعل وزائدها وهما الهمزة والتاء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الشيء واستخرجته ، وألف المفاعلة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زيد وجالسته ، وقربت من البلد وقاربته</w:t>
      </w:r>
      <w:r>
        <w:rPr>
          <w:rFonts w:eastAsia="Amiri" w:cs="Amiri" w:ascii="Amiri" w:hAnsi="Amiri"/>
          <w:color w:val="111111"/>
          <w:sz w:val="28"/>
          <w:szCs w:val="28"/>
          <w:rtl w:val="true"/>
          <w:lang w:bidi="ar-SA"/>
        </w:rPr>
        <w:t xml:space="preserve">. </w:t>
      </w:r>
      <w:bookmarkStart w:id="248" w:name="pg6243_55322"/>
    </w:p>
    <w:p>
      <w:pPr>
        <w:pStyle w:val="Heading2"/>
        <w:numPr>
          <w:ilvl w:val="1"/>
          <w:numId w:val="1"/>
        </w:numPr>
        <w:rPr/>
      </w:pPr>
      <w:bookmarkStart w:id="249" w:name="__RefHeading___Toc1590573_237004111"/>
      <w:bookmarkStart w:id="250" w:name="_Toc96"/>
      <w:bookmarkEnd w:id="248"/>
      <w:bookmarkEnd w:id="249"/>
      <w:r>
        <w:rPr>
          <w:rtl w:val="true"/>
        </w:rPr>
        <w:t>باب المفعول فيه</w:t>
      </w:r>
      <w:bookmarkEnd w:id="250"/>
    </w:p>
    <w:p>
      <w:pPr>
        <w:pStyle w:val="BookText"/>
        <w:rPr/>
      </w:pPr>
      <w:r>
        <w:rPr>
          <w:rFonts w:ascii="Amiri" w:hAnsi="Amiri" w:eastAsia="Amiri" w:cs="Amiri"/>
          <w:color w:val="111111"/>
          <w:sz w:val="28"/>
          <w:sz w:val="28"/>
          <w:szCs w:val="28"/>
          <w:rtl w:val="true"/>
          <w:lang w:bidi="ar-SA"/>
        </w:rPr>
        <w:t xml:space="preserve">وهو الظرف وهو أسماء الزمان والمكان ، وسّميت بذلك لأن الأفعال تقع فيها وتحلّها ولا تؤثّر فيها فهي كالإناء والحالّ فيه غيره ؛ ولذلك سمّاها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يطلق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النحويّين ما حسن فيه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في لفظه ؛ لأن الحرف الموضوع لمعنى الظرفيه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لم تكن ودلّ الاسم عليها صار مسمّى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يبن الظرف ؛ لأنه لم يتضمّن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صحّة ظهورها معه ، ولو كان متضمّنا معناها لم يصحّ إظهارها معه كما لا يصحّ ظهور الهمزة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حذفت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عمل الفعل في جمبع أسماء الزمان ؛ لأن صيغة الفعل تدلّ عليه كما تدلّ على المصدر إلا أنّ دلالتها على الزمان من جهة حركاته وعلى المصدر من جهة حروفه وكلاهما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تخصّ جزءا من الجهة التي تدلّ عليها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يتناول بعض ما قابلك بل يقع على تلك الجهة إلى آخر الدنيا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مضى من الزمان من أوّله إلى وقت إخبارك ،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للزمان المستقبل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الجهات لا لبث لها إذ هي بحسب ما تضاف إليه وتتبدل بحسب تنقّل الكائن فيها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أماما له عند تحوّله أو يمينا له أو يسارا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أمام لعمرو ويمين لخالد ويسار لبشر كما أنّ الزمان لا لبث له بخلاف المكان المختصّ ، فإنّه بمنزلة الأشخاص إذ كان بجثّة محددة كالدار والبصرة فمن هنا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الدار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منّي مناظ الثريا ومزجر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البعد ومقعد القابلة ومقعد الإزار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فيها تستعمل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حذفوها تخفيفا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أمرتك الخير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الأمكنة لّما أريد بها المبالغة ولم يقصد بها أمكنة معيّنة محدودة صارت كالأمكنة المبهمة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البيت بغير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النحويّون فيه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لازم ، وإنّما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لكثرة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متعدّيا هنا لكان متعديا في كلّ موضع صحّ معناه فيه ، وليس الأمر على ذلك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هذا الأمر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الأمر ، لم يستقم مع أنّ معناه لابست الأمر ووليته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تقول دخلنا في شهر 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غير زائدة لأنّهم لم يستعملوه بغير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الأصل إلا يزاد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مصدر 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مصدر كان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لازم كالجلوس والقعود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غرت وغصت وغبت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لازم ونقيضه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أيضا ، وذلك يؤنس بكون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ظرف الزمان والمكان مفعولا به على السّعة وتظهر فائدته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تضيف إليه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سارق الليلة أهل الدار</w:t>
      </w:r>
    </w:p>
    <w:p>
      <w:pPr>
        <w:pStyle w:val="BookText"/>
        <w:rPr/>
      </w:pP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سارق ثوب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هنا ظرفا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الظرف مقدّرة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الإضافة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أخبرت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بحرف الجرّ مع ضميره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سرته ، فإن جعلته ظرفا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جاز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الظرف دون ضميره ؛ لأن لفظ الظرف يدلّ على الحرف إذ كان صريحا في الظرف ، والضمير لا يختصّ بالظرف بل يصلح له ولغيره ، وأمّا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فلأبغينّكم قنا وعوارضا</w:t>
      </w:r>
    </w:p>
    <w:p>
      <w:pPr>
        <w:pStyle w:val="BookText"/>
        <w:rPr/>
      </w:pPr>
      <w:r>
        <w:rPr>
          <w:rFonts w:ascii="Amiri" w:hAnsi="Amiri" w:eastAsia="Amiri" w:cs="Amiri"/>
          <w:color w:val="111111"/>
          <w:sz w:val="28"/>
          <w:sz w:val="28"/>
          <w:szCs w:val="28"/>
          <w:rtl w:val="true"/>
          <w:lang w:bidi="ar-SA"/>
        </w:rPr>
        <w:t>ولأقبلنّ الخيل لابة ضرغد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لابة ضرغد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أمكنة معيّنة وعدّى الفعل إليها بنفسه كما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مفعولا بها على السعة</w:t>
      </w:r>
      <w:r>
        <w:rPr>
          <w:rFonts w:eastAsia="Amiri" w:cs="Amiri" w:ascii="Amiri" w:hAnsi="Amiri"/>
          <w:color w:val="111111"/>
          <w:sz w:val="28"/>
          <w:szCs w:val="28"/>
          <w:rtl w:val="true"/>
          <w:lang w:bidi="ar-SA"/>
        </w:rPr>
        <w:t xml:space="preserve">. </w:t>
      </w:r>
      <w:bookmarkStart w:id="251" w:name="pg6243_55328"/>
    </w:p>
    <w:p>
      <w:pPr>
        <w:pStyle w:val="Heading2"/>
        <w:numPr>
          <w:ilvl w:val="1"/>
          <w:numId w:val="1"/>
        </w:numPr>
        <w:rPr/>
      </w:pPr>
      <w:bookmarkStart w:id="252" w:name="__RefHeading___Toc1590575_237004111"/>
      <w:bookmarkStart w:id="253" w:name="_Toc97"/>
      <w:bookmarkEnd w:id="251"/>
      <w:bookmarkEnd w:id="252"/>
      <w:r>
        <w:rPr>
          <w:rtl w:val="true"/>
        </w:rPr>
        <w:t>باب المفعول له</w:t>
      </w:r>
      <w:bookmarkEnd w:id="253"/>
    </w:p>
    <w:p>
      <w:pPr>
        <w:pStyle w:val="BookText"/>
        <w:rPr/>
      </w:pPr>
      <w:r>
        <w:rPr>
          <w:rFonts w:ascii="Amiri" w:hAnsi="Amiri" w:eastAsia="Amiri" w:cs="Amiri"/>
          <w:color w:val="111111"/>
          <w:sz w:val="28"/>
          <w:sz w:val="28"/>
          <w:szCs w:val="28"/>
          <w:rtl w:val="true"/>
          <w:lang w:bidi="ar-SA"/>
        </w:rPr>
        <w:t xml:space="preserve">من شرط المفعول له أن يكون مصدرا يصحّ تقديره باللام التي يعلّل بها الفعل ، والمفعول له هو الغرض الحامل على الفعل ، ولّما كان كّل حكيم وعاقل لا يفعل الفعل إلا لغرض جعل ذلك الغرض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منصوب بالفعل الذي قبله لازما أو متعديّا ؛ لأن الفعل يحتاج إليه كاحتياجه إلى الظرف وكما حذف حرف الجرّ في الظرف جاز هنا ، ويجوز أن يكون المفعول له نكرة بلا خلاف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زرتك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المعرفة فذهب الجمهور إلى جواز جعلها مفعولا له ومنعه الجرميّ ، والدليل على جوازه قول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يركب كلّ عاقر جمهور</w:t>
      </w:r>
    </w:p>
    <w:p>
      <w:pPr>
        <w:pStyle w:val="BookText"/>
        <w:rPr/>
      </w:pPr>
      <w:r>
        <w:rPr>
          <w:rFonts w:ascii="Amiri" w:hAnsi="Amiri" w:eastAsia="Amiri" w:cs="Amiri"/>
          <w:color w:val="111111"/>
          <w:sz w:val="28"/>
          <w:sz w:val="28"/>
          <w:szCs w:val="28"/>
          <w:rtl w:val="true"/>
          <w:lang w:bidi="ar-SA"/>
        </w:rPr>
        <w:t>مخافة وزعل المحبور</w:t>
      </w:r>
    </w:p>
    <w:p>
      <w:pPr>
        <w:pStyle w:val="BookText"/>
        <w:rPr/>
      </w:pPr>
      <w:r>
        <w:rPr>
          <w:rFonts w:ascii="IRNazanin" w:hAnsi="IRNazanin" w:eastAsia="IRNazanin"/>
          <w:color w:val="111111"/>
          <w:sz w:val="28"/>
          <w:sz w:val="28"/>
          <w:szCs w:val="28"/>
          <w:rtl w:val="true"/>
          <w:lang w:bidi="fa-IR"/>
        </w:rPr>
        <w:t>والهول من تهوّل الهبور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الغرض قد يكون معروفا عند المخاطب ؛ فإذا ذكر علم أنّه المعهود عنده ؛ ولذلك تجوز المعرفة مع ظهور اللام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للطمع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ظهور اللام وحذفه في المعنى ، ويجوز تقديم المفعول على الفعل لتصرّف العامل وأنّ المفعول له كالظرف في تقدير الحرف</w:t>
      </w:r>
      <w:r>
        <w:rPr>
          <w:rFonts w:eastAsia="Amiri" w:cs="Amiri" w:ascii="Amiri" w:hAnsi="Amiri"/>
          <w:color w:val="111111"/>
          <w:sz w:val="28"/>
          <w:szCs w:val="28"/>
          <w:rtl w:val="true"/>
          <w:lang w:bidi="ar-SA"/>
        </w:rPr>
        <w:t xml:space="preserve">. </w:t>
      </w:r>
      <w:bookmarkStart w:id="254" w:name="pg6243_55330"/>
    </w:p>
    <w:p>
      <w:pPr>
        <w:pStyle w:val="Heading2"/>
        <w:numPr>
          <w:ilvl w:val="1"/>
          <w:numId w:val="1"/>
        </w:numPr>
        <w:rPr/>
      </w:pPr>
      <w:bookmarkStart w:id="255" w:name="__RefHeading___Toc1590577_237004111"/>
      <w:bookmarkStart w:id="256" w:name="_Toc98"/>
      <w:bookmarkEnd w:id="254"/>
      <w:bookmarkEnd w:id="255"/>
      <w:r>
        <w:rPr>
          <w:rtl w:val="true"/>
        </w:rPr>
        <w:t>باب المفعول معه</w:t>
      </w:r>
      <w:bookmarkEnd w:id="256"/>
    </w:p>
    <w:p>
      <w:pPr>
        <w:pStyle w:val="BookText"/>
        <w:rPr/>
      </w:pPr>
      <w:r>
        <w:rPr>
          <w:rFonts w:ascii="Amiri" w:hAnsi="Amiri" w:eastAsia="Amiri" w:cs="Amiri"/>
          <w:color w:val="111111"/>
          <w:sz w:val="28"/>
          <w:sz w:val="28"/>
          <w:szCs w:val="28"/>
          <w:rtl w:val="true"/>
          <w:lang w:bidi="ar-SA"/>
        </w:rPr>
        <w:t xml:space="preserve">كلّ اسم وقع بعد الواو التي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 فعل وفاعل فذلك الاسم منصوب واختلفوا في ناصبه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سيبويه والمحقّقين أنّه الفعل المذكور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الاسم منصوب والنصب عمل ولا بدّ للعمل من عامل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عاملة للنصب ولا شيء هنا يصلح للعمل إلا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هنا لازم والواو غير معدّية له إلى المنصوب؟</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إلى الاسم ما تعلّق معناه به والواو علقّت الفعل بالاسم فكان الناصب هو الفعل بواسطة الواو كما كان الفعل عاملا في المستثنى بواسطة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علّقت الفعل بما بعدها ولم تصلح هي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له 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ولا يعمل الفعل المذكور لحيلولة الواو بينهما وهذا ضعيف ؛ لأن الفعل المذكور إذا صحّ أن يعمل لم يجعل العمل لمحذوف ، وقد صحّ بما تقدّم ، وأمّا الواو فغير مانعة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بها ارتبط الفعل بالاسم فأثّر فيه في المعنى فلا يمنع من تأثيره فيه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العطف لا تمنع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فالناصب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المذكور لا الواو ولا 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على الخلاف ، وقد أفسدناه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الثاني غير مشارك للأوّل في الفعل المذكور فلم يرفع لذلك بل نصب كما ينصب المفعول للخلاف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الاسم انتصاب الظروف ؛ لأنه ناب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تعرب إعراب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ضعيف لبعد ما بين هذه الأسماء وبين الظروف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مقامها في المعنى ، فإذن ليس في اللفظ ما يصلح أن يكون ظرفا ولا فرق بين تقوية الفعل بحرف الجرّ والواو حتّى يتّصل معناه بالاسم </w:t>
      </w:r>
    </w:p>
    <w:p>
      <w:pPr>
        <w:pStyle w:val="BookText"/>
        <w:rPr/>
      </w:pPr>
      <w:r>
        <w:rPr>
          <w:rFonts w:ascii="Amiri" w:hAnsi="Amiri" w:eastAsia="Amiri" w:cs="Amiri"/>
          <w:color w:val="111111"/>
          <w:sz w:val="28"/>
          <w:sz w:val="28"/>
          <w:szCs w:val="28"/>
          <w:rtl w:val="true"/>
          <w:lang w:bidi="ar-SA"/>
        </w:rPr>
        <w:t>إلا أنّ حرف الجرّ عمل والواو لا تعمل فكان وصول الفعل إلى الاسم بعد الواو كعمل الفعل في موضع 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وتوسّعا ، وإنّما أقيمت مقامها دون غيرها لتقارب معناهما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والاجتماع 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الرفع والنصب هنا أنّك إذا رفعت كان الاسم الثاني كالأوّل في نسبة الفعل إليه ، وإذا نصبت كان الفعل للأوّل ولكن تبعا للثاني 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كنت آمرا لهما بالذهاب ، وإن نصبت كنت آمرا للمخاطب دون زيد حتّى لو لم يذهب زيد لم يلزم المخاطب الذهاب ، وإنّما يلزمه متابعة زيد في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وزيد أخوين إذا رفعت ثنّيت الخبر ، وإذا نصبت لم تجز المسألة لأنّك لو صرّحت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التثنية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زيد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 المفعول معه على العامل فيه ولا على الفاعل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والخشبة استوى الماء واستوى والخشبة الماء ، وإنّ الواو ولإنّ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العطف لا يفارقها ، فلو قدّمت لتقدّم المعطوف على المعطوف عليه ، وذلك غير جائز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فى الكلام فعل لم يجز النصب فيما بعد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الواو مقويّة للفعل حتّى يصل إلى الاسم فيعمل فيه ؛ فإذا لم يكن فعل لم يكن عامل يقوّي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أجازوا النصب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فالرفع والنصب فيهما جائزان فالرفع على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تقول ذلك في المنع من التّعرض به والنصب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أنت وزيدا؟ وكيف تكون أنت وزيدا؟ فأضمروا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دورها في الكلام ؛ ولذلك أضمروها في مواضع منها إن خيرا فخير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البصريين يذهب إلى أنّ هذا الباب مقيس لصحّة المعنى فيه وتصوّر عامل النصب وامتنع قوم منهم من القياس على المسموع منه ؛ لأن إقامة الحرف مقام الاسم مع اختلاف معناهما وعملهما غير مقيس فيقتصر فيه على السماع</w:t>
      </w:r>
      <w:r>
        <w:rPr>
          <w:rFonts w:eastAsia="Amiri" w:cs="Amiri" w:ascii="Amiri" w:hAnsi="Amiri"/>
          <w:color w:val="111111"/>
          <w:sz w:val="28"/>
          <w:szCs w:val="28"/>
          <w:rtl w:val="true"/>
          <w:lang w:bidi="ar-SA"/>
        </w:rPr>
        <w:t xml:space="preserve">. </w:t>
      </w:r>
      <w:bookmarkStart w:id="257" w:name="pg6243_55333"/>
    </w:p>
    <w:p>
      <w:pPr>
        <w:pStyle w:val="Heading2"/>
        <w:numPr>
          <w:ilvl w:val="1"/>
          <w:numId w:val="1"/>
        </w:numPr>
        <w:rPr/>
      </w:pPr>
      <w:bookmarkStart w:id="258" w:name="__RefHeading___Toc1590579_237004111"/>
      <w:bookmarkStart w:id="259" w:name="_Toc99"/>
      <w:bookmarkEnd w:id="257"/>
      <w:bookmarkEnd w:id="258"/>
      <w:r>
        <w:rPr>
          <w:rtl w:val="true"/>
        </w:rPr>
        <w:t>باب الحال</w:t>
      </w:r>
      <w:bookmarkEnd w:id="259"/>
    </w:p>
    <w:p>
      <w:pPr>
        <w:pStyle w:val="BookText"/>
        <w:rPr/>
      </w:pP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لقولك في تصغيرها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وحقيقتها أنّها هيئة الفاعل أو المفعول وقت وقوع الفعل المنسوب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اسما مفردا ؛ لأنها تستحقّ الإعراب ، وكلّ معرب مفرد ، والأفعال ليست مفردة ، وإنّما لزم أن تكون نكرة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المعنى خبر ثان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 قد تضمّن الإخبار بمجيء زيد وبركوبه حال مجيئه ، والأصل في الخبر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صفة للفعل في المعنى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مجئيه على هيئة مخصوصة والفعل نكرة فصفته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وجب أن تكون مشتقّة ؛ لأنها صفة وكلّ صفة مشتقة فإنّ وقع الجامد حالا فهو محمول على المعنى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شجاعا جزئيا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ناقَةُ اللهِ لَكُمْ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معرّفة ، وكذلك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لزم أن تكون منتقلة ؛ لأنها خبر في المعنى والأخبار تتجدّد فيجهل المتجدّد منها فتمسّ الحاجة إلى الأعلام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مصاحبة للفعل على ما ذكرنا والمصاحبة مقارنة الزمان وعلامة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لزم أن يكون صاحبها معرفة أو كالمعرفة بالصفة ؛ لأنها كالخبر والخبر عن النكرة غير جائز ؛ لأنه إذا كان نكرة أمكن أن تجري مجرى الحال صفة فلا حاجة إلى مخالفتها إيّاه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أشياء تخالف مأصّلنا ردّت بالتأويل إلى هذه الأصول فمن ذلك وقوع الحال معرفة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أرسلها العراك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نائب عن الحال ، وليس بها ، بل التقدير أرسلها معتركة ثم جعل الفعل موضع اسم الفاعل لمشابهته إياه فصار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المصدر موضع الفعل لدلالته عليه ويدلّ على ذلك أنّ الحال وصف وصيغ الأوصاف غير صيغ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رجع عوده على بدئه ففي هذه المسألة الرفع والنصب ، ففي الرفع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النصب 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عوده وأعاده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عائدا ثمّ يعود ، ثمّ عوده كما تقدّم ومثل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افعله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 ثمّ يجتهد قثّم ثمّ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فاه إلى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مكافحا أو مشافها ثمّ حذف هذا وجعل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 إلى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عنه ويجوز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 إلى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والجمله على هذا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مجيء صاحب الحال نكرة كما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رسول الله على فرس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جعله حالا من الفرس ، فإن كانت الرواية هكذا أمكن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الفاعل ، وإن كانت الرواية لا يمكن فيها ذلك حمل على مجيء الحال من النكرة ، والفرق بينها وبين الصفة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سابق ، فجررت جاز أن يكون معروفا بالسبق ، ولا يكون سابقا في تلك الحال وإن نصبت لزم أن يكون سبق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وقوع الجامد حالا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له حسابه بابا بابا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الحال المؤكدة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الْحَقُّ مُصَدِّقاً لِما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دارة معروفا بها نسبي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بدارة يا للنّاس من عار </w:t>
      </w:r>
    </w:p>
    <w:p>
      <w:pPr>
        <w:pStyle w:val="BookText"/>
        <w:rPr/>
      </w:pPr>
      <w:r>
        <w:rPr>
          <w:rFonts w:ascii="Amiri" w:hAnsi="Amiri" w:eastAsia="Amiri" w:cs="Amiri"/>
          <w:color w:val="111111"/>
          <w:sz w:val="28"/>
          <w:sz w:val="28"/>
          <w:szCs w:val="28"/>
          <w:rtl w:val="true"/>
          <w:lang w:bidi="ar-SA"/>
        </w:rPr>
        <w:t>وإنّما كانت هذه الحال مؤكّدة ؛ لأن الحق لا يكون إلا مصدّقا للحق ، وإنّما جيء بها لشدّة توكيد الحقّ بالتصريح المغني عن الاستنباط والعامل في هذه الحال ما في الجملة من معنى الفعل ، تقديره وهو الثابت مصدّقا وصاحب الحال الضمير في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 الحال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ومعنى فعل ، فالفعل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وجاء ونحوهما ، فهذا يجوز فيه تقديم الحال على صاحبها وعلى العامل فيه ؛ لأن العامل قويّ متصرّف والحال كالمفعول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تقديمها لما يلزم من تقديم الضمير على ما يرجع إليه وهذا ليس بشيء ؛ لأن النيّة به التأخير فيصير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أكفانه لفّ الميت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العامل المعنويّ فكأسماء الإشارة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قائما ، وإنّما عمل لأن معناه أنبّه ، وأشير إليه في حال قيامه ولا يتقدم الحال على هذا العامل ؛ لأنه غير متصرف والتقديم تصرّف فلا يستفاد بغير متصرّف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تقديمها على صاحب الحال فجائز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قائما زيد ؛ لأنها بعد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عملت أسماء الإشارة في المفعول به؟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غير الفاعل ، فلو عملت فيه أسماء الإشارة بمعناها لعملت فيه جميع الحروف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أنّها لا 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الحرف في الاسم ، فلو عمل فيه بمعناه لصار العامل في الاسم المعنى القائم به ولأنّ الحروف نابت عن الجمل ، فلو عملت كانت كالجمل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عمل المعنى في الحال فلأنّها تشبه الظرف إذ كانت تقدّر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الظرف قد يتقدم على العامل المعنويّ بخلاف الحال والفرق بينهما من وجهين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تشبه المفعول به إذ كانت ظرفا على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تشبه الصفة والعامل في الصفة هو العامل في الموصوف والموصوف إمّا فاعل وإمّا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تقديم الحال على العامل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العامل في الحال فعلا جامدا ، أو صفة تشبهه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الفعل دون أحرفه ، فلا يجوز تقديم الحال عليه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البدر طالعا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افصح الناس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عليا مقدما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طالعا ما أجمل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 خطيبا أفصح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مقدما كأن عليا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اسم التفضيل في نحو ،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خطيبا أفصح منه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وابراهيم كاتبا أفصح من خليل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يجب تقديم الحال ، كما ستعلم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اسم التفضيل صفة تشبه الفعل الجامد ، من حيث أنه لا يتصرف بالتثنية والجمع والتأنيث ، كما تنصرف الصفات المشتقة ، كاسم الفاعل واسم المفعول والصفة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يتصرف تصرّفها إلا في بعض الأحوال ، وذلك إن اقترن بأل أو أضيف الى معرفة ، فيصرف حينئذ افرادا وتثنية وجمعا وتذكيرا وتأنيثا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ظرفا فقد أجازه أبو الحسن بشرط تقدّم المبتدأ عليها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الظرف عليهما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قائما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زيد في الدار ، ولا قائما في الدار زيد ، واحتجّ بشيئين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أحد الجزئين كتقديمهما لتوقّف المعنى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 متعلّق بالفعل فكأنّ الفعل ملفوظ 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الظرف على كلّ حال غير عامل بلفظه فصار كأسماء الإشارة ، وتقدّم أحد الجزئين لا يخرجه عن أن يكون معنويّا ، وأن التقديم تصرّف والظروف لا تصرّف لها ثم هو باطل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وأمّا تعلّقه بالفعل فلا يوجب جواز التقديم ؛ لأن العمل للظرف لا لذلك الفعل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الظرف أضعف من عمل معنى الإشارة ؛ لأن الفعل يصحّ إظهاره مع الظرف فتبيّن أنّ العمل للفعل ، وأمّا معنى الإشارة فلا يجتمع مع اسم الإشارة ، فصار اسم الإشارة بمنزلة نفس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 حال المجرور عليه ؛ لأن العامل في الحال هو العامل في صاحب الحال ، والعامل في صاحبها هو الحرف المعلّق بالفعل فصار كالشيء الواحد فتقديمها على الجارّ يفصل بين الفعل والحرف ؛ ولأنّ حرف الجرّ لا تصرّف له وهو العامل في صاحب الحال ، وليس له معنى يعمل به فامتنع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قائما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لزيد </w:t>
      </w:r>
      <w:r>
        <w:rPr>
          <w:rStyle w:val="FootnoteAnchor"/>
          <w:rtl w:val="true"/>
        </w:rPr>
        <w:footnoteReference w:id="14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لها صدر الكلام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رجع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أسماء الاستفهام لها صدر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العامل فيها اسم تفضيل ، عاملا في حالين ، فضّل صاحب إحداهما على صاحب الأخرى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فقيرا ، أكرم من خليل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صاحبها واحدا في المعنى ، مفضّلا على نفسه في حالة دون أخرى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 ساكتا ، خير منه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والحالة هذه ، تقديم الحال التي للمفضّل ، بحيث يتوسط اسم التفضيل بينهما ، كما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العامل فيها معنى التّشبيه ، دون أحرفه ، عاملا في حالين يراد بهما تشبيه صاحب الأولى بصاحب الأخرى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 فقيرا ، كخليل غنيّا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تعيّرنا أنّنا عالة ونحن</w:t>
      </w:r>
    </w:p>
    <w:p>
      <w:pPr>
        <w:pStyle w:val="BookText"/>
        <w:rPr/>
      </w:pPr>
      <w:r>
        <w:rPr>
          <w:rFonts w:ascii="Amiri" w:hAnsi="Amiri" w:eastAsia="Amiri" w:cs="Amiri"/>
          <w:color w:val="111111"/>
          <w:sz w:val="28"/>
          <w:sz w:val="28"/>
          <w:szCs w:val="28"/>
          <w:rtl w:val="true"/>
          <w:lang w:bidi="ar-SA"/>
        </w:rPr>
        <w:t>صعاليك ، أنتم ملوكا</w:t>
      </w:r>
    </w:p>
    <w:p>
      <w:pPr>
        <w:pStyle w:val="BookText"/>
        <w:rPr/>
      </w:pPr>
      <w:r>
        <w:rPr>
          <w:rFonts w:ascii="Amiri" w:hAnsi="Amiri" w:eastAsia="Amiri" w:cs="Amiri"/>
          <w:color w:val="111111"/>
          <w:sz w:val="28"/>
          <w:sz w:val="28"/>
          <w:szCs w:val="28"/>
          <w:rtl w:val="true"/>
          <w:lang w:bidi="ar-SA"/>
        </w:rPr>
        <w:t xml:space="preserve">أو تشبيه صاحبهما الواحد في حالة ، بنفسه في حالة أخرى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 سعيدا ، مثله بائسا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 إذ ذاك ، تقديم الحال التي للمشبّه على الحال التي للمشبّه به ،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كانت أداة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تقديم الحال عليها مطلقا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خالدا ، مهر ولا ، سعيد بطيئا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النحويّين يجوز تقديمها عليه واحتجّ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أذواد أصبن ونسوة</w:t>
      </w:r>
    </w:p>
    <w:p>
      <w:pPr>
        <w:pStyle w:val="BookText"/>
        <w:rPr/>
      </w:pPr>
      <w:r>
        <w:rPr>
          <w:rFonts w:ascii="Amiri" w:hAnsi="Amiri" w:eastAsia="Amiri" w:cs="Amiri"/>
          <w:color w:val="111111"/>
          <w:sz w:val="28"/>
          <w:sz w:val="28"/>
          <w:szCs w:val="28"/>
          <w:rtl w:val="true"/>
          <w:lang w:bidi="ar-SA"/>
        </w:rPr>
        <w:t>فلن يذهبوا فرعا بقتل حبال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حبال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من الكاف لا من الناس والهاء فيها للمبالغة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أرسلناك إلّا كافّة للناس كفرهم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من الفاعل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يذهبوا ذوي فرغ</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الواحد يعمل في أكثر من حال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راكبا ضاحكا ؛ لأن الحال كالظرف والعامل قد يعمل في ظرفين من المكان والزمان والمعنى لا يتناقض ، وقال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إلا في واحدة ؛ لأنها مشبّهه بالمفعول والفعل لا يعمل في مفعولين فصاعدا على هذا الحدّ ، فإن وقع ذلك جعلت الحال الثانية بدلا من الأولى أو حالا من المضمر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الماضي لا يكون حالا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مظهرة أو مضمرة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ركب ؛ لأن الحال إمّا مقارنة أو منتظرة والماضي منقطع عن زمن العامل ، وليس بهيئة في ذلك الزمان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تقربه من الحال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لأن أكثر ما فيه أنّها غير موجودة في زمان الفعل ، وذلك لا يمنع لا تمنع الحال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بينهما أنّ الحال والاستقبال متقاربان ؛ لأن المنتظر يصير إلى الحال ؛ ولذلك احتملها الفعل المضارع والماضي منقطع بالكلّية ،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جاؤُكُمْ حَصِرَتْ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صفة لا حال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دعاء مستأنف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ماض والمعنى على المضارعة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جاؤوكم تحصر صدورهم ؛ لأن الحصر كان موجودا وقت مجيئهم فحقه أنّ يعبّر عنه بفعل الحال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حصرت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العامل فيها فعلا جامدا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المهذار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الحكيم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المرء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بالرّجل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اسم 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 مسرعا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مصدرا يصحّ تقديره بالفعل والحرف المصدري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سرّني أو يسرّني ، اغترابك طالبا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يصح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 أن تغترب طالبا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يصح تقديره بالفعل والحرف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كلام الله متلوّا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جاز تقديمه عليه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متلوّا سمعا كلام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صلة لأل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هو العامل مجتهدا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صلة لحرف مصدريّ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 أن تعمل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أن عملت مخلصا ، يسرّني ما تجتهد دائبا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ما سعيت صابرا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مقرونا بلام الابتداء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لأصبر معتملا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مقرونا بلام القسم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لأثابرنّ مجتهدا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كلمة فيها معنى الفعل دون أحرفه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سعيدا ، غنيّا ،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خالدا ، فقيرا ، 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اسم تفضيل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أفصح القوم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عاملا في حالين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 ، مغردا خير منه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تقديم حال المفضّل على عامله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الحال مؤكدة لعاملها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العدوّ مدبرا ، فتبسّم الصديق ضاحكا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جملة مقترنة بالواو ، على الأصحّ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والشمس طالعة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والأحوال أربعة منتقلة مقارنة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راكبا ؛ لأن الركوب قارن المجيء ، وليس بلازم لمجيئه إذ من الجائز أن يجيء ماشيا ومقارنة غير منتقلة وهي المؤكدة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الْحَقُّ مُصَدِّقاً لِما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فالتصديق للحق مقارن للحقّ وغير منتقل عنه ، والعامل في هذه الحال معنى الجملة كأنه قال وهو الثابت مصدّقا وحال منتقلة غير مقارنة بل منتظرة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صقر صائدا به غدا فالصيد غير مقارن لمرورك بل مقدّر ؛ لأنه كان متهيئا لذلك فعبر عن المال بالحال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موطّئة للحال الحقيقية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صالحا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 للحال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فِي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60" w:name="pg6243_55347"/>
    </w:p>
    <w:p>
      <w:pPr>
        <w:pStyle w:val="Heading2"/>
        <w:numPr>
          <w:ilvl w:val="1"/>
          <w:numId w:val="1"/>
        </w:numPr>
        <w:rPr/>
      </w:pPr>
      <w:bookmarkStart w:id="261" w:name="__RefHeading___Toc1590581_237004111"/>
      <w:bookmarkStart w:id="262" w:name="_Toc100"/>
      <w:bookmarkEnd w:id="260"/>
      <w:bookmarkEnd w:id="261"/>
      <w:r>
        <w:rPr>
          <w:rtl w:val="true"/>
        </w:rPr>
        <w:t>باب التمييز</w:t>
      </w:r>
      <w:bookmarkEnd w:id="262"/>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والمفسّر للمبهم يسمّى تمييزا ومميّزا ، وتفسيرا ومفسّرا ، وتبيينا ومبيّنا ، والمفسّر يسمّى مميّزا ومفسّرا ومبيّنا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والتّمييز يكون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الحال تكون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عشرين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أنك اشتريت عشرين من الكتب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المجتهد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فالمعنى أنه طاب من جهة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والتّمييز قسمان تمييز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تمييز مفرد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وتمييز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أيضا تمييز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تخليص الأجناس بعضها من بعض ، ويسمى البيان والتبيين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المحصل لهذا المعنى ،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ومفرد ، فالجمع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ومنصوب ، فالمجرور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يضاف إليه العدد من ثلاثة إلى العشرة ويكون نكرة ومعرفة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أثواب ، وثلاثة الأثواب ، ونبين علّة كونه جمعا في باب العدد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المنصوب المجموع فالواقع بعد اسم الفاعل المجموع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بِالْأَخْسَرِينَ أَعْمالاً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المفرد فعلى ضربين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وهو الواقع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في ذلك أن يأتي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المعرّف باللام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هنا التبعيض وبيان الجنس والألف واللام مع الجمع للاستغراق ، وكذلك المعنى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عشرون مبهم في كلّ معدود وهي بعض ذلك المعدود ، ؛ فإذا أردت بيان جنسها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حذفوا من والألف واللام واقتصروا على واحد منكر من الجنس لحصول الغرض به مع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 هذا الاسم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لأنه أشبه اسم الفاعل المتعدّي ؛ لأنه مجموع بالواو والنون ، ونونه تسقط في الإضافة وهو مفتقر إلى الاسم الذي بعده فصار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مشبه بالمفعول به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واعلم أنّ مميّز الثلاثة إلى العشرة ، إنما يجرّ بالإضافة إن كان جمعا كعشرة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اسم جمع أو اسم جنس ، جرّ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كثلاثة من القوم ، وأربعة من الإبل ، والثاني كستّة من الطّير ، وسبع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يجرّ بالإضافة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الْمَدِينَةِ تِسْعَةُ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خمس ذود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أنفس ، وثلاث ذود</w:t>
      </w:r>
    </w:p>
    <w:p>
      <w:pPr>
        <w:pStyle w:val="BookText"/>
        <w:rPr/>
      </w:pPr>
      <w:r>
        <w:rPr>
          <w:rFonts w:ascii="Amiri" w:hAnsi="Amiri" w:eastAsia="Amiri" w:cs="Amiri"/>
          <w:color w:val="111111"/>
          <w:sz w:val="28"/>
          <w:sz w:val="28"/>
          <w:szCs w:val="28"/>
          <w:rtl w:val="true"/>
          <w:lang w:bidi="ar-SA"/>
        </w:rPr>
        <w:t>لقد جار الزّمان على عيالي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عدد مبهم وأنّ إضافته ممتنعة ؛ لأن الاسم الثاني صار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تماما له ، ولأنّ المركب أصله التنوين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وعشرة ، وبعد التركيب لم يبطل </w:t>
      </w:r>
      <w:r>
        <w:rPr>
          <w:rStyle w:val="FootnoteAnchor"/>
          <w:rtl w:val="true"/>
        </w:rPr>
        <w:footnoteReference w:id="152"/>
      </w:r>
      <w:r>
        <w:rPr>
          <w:rFonts w:ascii="Amiri" w:hAnsi="Amiri" w:eastAsia="Amiri" w:cs="Amiri"/>
          <w:color w:val="111111"/>
          <w:sz w:val="28"/>
          <w:sz w:val="28"/>
          <w:szCs w:val="28"/>
          <w:rtl w:val="true"/>
          <w:lang w:bidi="ar-SA"/>
        </w:rPr>
        <w:t>معنى التنوين مع وجود التنوين أو النون يلزم نصب المميز فكذلك مع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منّون يفتقر إلى ممّيز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راقود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التنوين يمنع الإضافة فإن أضفت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رطل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نصبت لم تكن إلا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الموضوعة للتبيين ، وكذلك النون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منوان وقفيزان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المضاف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شجاعا ، وعلى التمرة مثلها زبدا ، وما في السماء قدر راحة سحابا ، فكل هذا ينتصب فيه المميّز بما قبله لشبهه بالمنوّن المبهم ؛ لأن مثل التمرة قد يكون زبدا أو غيره ، والمضاف إليه يمنع إضافة مثل إلى الزبد وهو مقدار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على التمرة زبد مثلها ، فلما أخرته انتصب لأنّك جعلته فضلة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به نفسا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الناس وجها ،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منك وجها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مجرى المضاف إليه ؛ لأنه مبين له وتتّمة ومعمول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أفره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فجررت كان زيد عبدا ؛ لأن أفعل لا تضاف إلا إلى ما هي بعضه ،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أفره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فاختصر وأن نصبت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أفره عبدا لم يكن زيد عبدا بل كان العبيد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في المعنى لعبيده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عبيده أفره العبيد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مالا وأقل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التمييز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 به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بالفعل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نفسي به ، ثمّ أردت المبالغة فنسبت الطيب إليك فجعلت ما كان مضافا إليه فاعلا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وهو على قسمين محوّل وغير محوّل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فالمحوّل ما كان أصله فاعلا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خالدا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مفعولا ،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زرعت الحديقة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مبتدأ ،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 وَأَعَزُّ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أوفر علما وأكبر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أنه منصوب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جرّه بمن أو بالإضافة ،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المحول ما كان غير محوّل عن شيء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بسليم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شجاعا ، لله درّه فارسا ، ملأت خزائني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أنه يجوز نصبه ، كما رأيت ، ويجوز جره بمن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من أديب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فحدث من أجل ذلك إبهام فأمكن أن يكون طبت به نسبا وعرضا وثوبا وذكرا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الطيب إلى أيّ شيء هو منسوب في الحقيقة ، وانتصاب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تشبيه اللازم بالمتعدي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 المنصوب هنا على الفعل ، وقال المازنيّ والمبرّد والكوفّيون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جائز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طبت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المنصوب هنا فاعل في المعنى ، وإنما حول عن ذلك ونسب الفعل إلى المضاف إليه مبالغة ، ثّم ميّز بذكر ما هو فاعل في الأصل ، فلو قدم لصار كتقديم الفاعل على </w:t>
      </w:r>
    </w:p>
    <w:p>
      <w:pPr>
        <w:pStyle w:val="BookText"/>
        <w:rPr/>
      </w:pPr>
      <w:r>
        <w:rPr>
          <w:rFonts w:ascii="Amiri" w:hAnsi="Amiri" w:eastAsia="Amiri" w:cs="Amiri"/>
          <w:color w:val="111111"/>
          <w:sz w:val="28"/>
          <w:sz w:val="28"/>
          <w:szCs w:val="28"/>
          <w:rtl w:val="true"/>
          <w:lang w:bidi="ar-SA"/>
        </w:rPr>
        <w:t xml:space="preserve">الفعل ، وذلك باطل كذلك ههنا ويدلّ عليه أنّه مميز فلم يتقدم على العامل فيه كالمميز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الآخرون بقول الشاعر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قال الجمحي في كتابه طبقات فحول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كثير جيّد هجا به الزبرقان وغيره ، وكان يمدح بني قريع ويذكر أيام بني سعد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ثمالي ، وقريعي ، وسعدي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أتهجر ليلى للفراق حبيبها</w:t>
      </w:r>
    </w:p>
    <w:p>
      <w:pPr>
        <w:pStyle w:val="BookText"/>
        <w:rPr/>
      </w:pPr>
      <w:r>
        <w:rPr>
          <w:rFonts w:ascii="Amiri" w:hAnsi="Amiri" w:eastAsia="Amiri" w:cs="Amiri"/>
          <w:color w:val="111111"/>
          <w:sz w:val="28"/>
          <w:sz w:val="28"/>
          <w:szCs w:val="28"/>
          <w:rtl w:val="true"/>
          <w:lang w:bidi="ar-SA"/>
        </w:rPr>
        <w:t>وما كان نفسا بالفراق تطيب</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العامل في هذا المنصوب فعل متصرف فجاز تقديمه عليه كالحال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البيت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نصبه على أنّه خبر كان أي ما كان حبيبها نفسا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يطيب بالفراق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ضرورة الشعر فلا يحتج به على الإعراب في الاختيار ، وأمّا القياس على الحال ففاسد ؛ لأن الحال فضلة مخصة والمميز هنا في حكم اللازم وهو الفاعل فافترقا ، فأمّا تقديم المميّز على الفاعل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طاب نفسا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لتقدم الفعل عليه</w:t>
      </w:r>
      <w:r>
        <w:rPr>
          <w:rFonts w:eastAsia="Amiri" w:cs="Amiri" w:ascii="Amiri" w:hAnsi="Amiri"/>
          <w:color w:val="111111"/>
          <w:sz w:val="28"/>
          <w:szCs w:val="28"/>
          <w:rtl w:val="true"/>
          <w:lang w:bidi="ar-SA"/>
        </w:rPr>
        <w:t xml:space="preserve">. </w:t>
      </w:r>
      <w:bookmarkStart w:id="263" w:name="pg6243_55354"/>
    </w:p>
    <w:p>
      <w:pPr>
        <w:pStyle w:val="Heading2"/>
        <w:numPr>
          <w:ilvl w:val="1"/>
          <w:numId w:val="1"/>
        </w:numPr>
        <w:rPr/>
      </w:pPr>
      <w:bookmarkStart w:id="264" w:name="__RefHeading___Toc1590583_237004111"/>
      <w:bookmarkStart w:id="265" w:name="_Toc101"/>
      <w:bookmarkEnd w:id="263"/>
      <w:bookmarkEnd w:id="264"/>
      <w:r>
        <w:rPr>
          <w:rtl w:val="true"/>
        </w:rPr>
        <w:t>باب الاستثناء</w:t>
      </w:r>
      <w:bookmarkEnd w:id="265"/>
    </w:p>
    <w:p>
      <w:pPr>
        <w:pStyle w:val="BookText"/>
        <w:rPr/>
      </w:pPr>
      <w:r>
        <w:rPr>
          <w:rFonts w:ascii="Amiri" w:hAnsi="Amiri" w:eastAsia="Amiri" w:cs="Amiri"/>
          <w:color w:val="111111"/>
          <w:sz w:val="28"/>
          <w:sz w:val="28"/>
          <w:szCs w:val="28"/>
          <w:rtl w:val="true"/>
          <w:lang w:bidi="ar-SA"/>
        </w:rPr>
        <w:t xml:space="preserve">وهو استفعال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والتفت ؛ لأن المخرج لبعض الجملة منها عاطف عليها باقتطاع بعضها عن الحكم المذكور وحده أنّه إخراج بعض من كل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قام مقامها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ما لو لا إخراجه لتناوله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أدوات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حرف ، والموضوع لأفادة المعاني الحروف كالنفي والاستفهام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تقع في جميع أبواب الاستثناء للاستثناء فقط وغيرها يقع في أمكنة مخصوصة منها ويستعمل في أبواب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والمستثنى من موجب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بالفعل المقدم وما في معناه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عن الزّجاج أنّ نصبه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في معنى أستثني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نصبت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رفعت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هو الأصل في العمل إلا أنّ الفعل هنا لا يصل إلى المستثنى بنفسه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إليه فصار كواو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وكحروف الجر ، ويدلّ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منصوبة بالفعل من غير واسطة لّما كانت مبهمة كالظرف واتّصل الفعل بها بنفسه ، وليس ثمّ ما يصح عمله فيها إلا الفعل ، وأمّا الزّجاج فيبطل مذهبه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معها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حكم الأول وغيره مخرجا منه ، وهذا معنى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إعمال الحروف بمعانيها غير مطرد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وهمزة الاستفهام وغيرهما لا تعمل بمعانيها ، وكذلك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تقديرها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يرفع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يرفع في مواضع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 فلو قدرت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إلا 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قدرنا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الكلام جملتين ، وتقديره بالجملة الواحدة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مذهب الفراء فيبطل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التركيب فيها خلاف الأصل فلا يصار إليه إلا بدليل ظاهر ولا دليل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ذلك لم يلزم بقاء حكم واحد من المفردين كما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وغيرهما ؛ لأن التركيب يحدث معنى لم يكن وبحدوثه يبطل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لأنها إذا نصبت افتقرت إلى خبر ولا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الرفع ، ولو عملت لافتقرت إلى 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في النفي بعد تمام الكلام أولى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فيهما واحد وهو أولى من اختلاف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جعلته بدلا كان لازما في الجملة كما أن المستثنى منه كذلك ، وهو أولى من جعله فضلة إذ كان الاستثناء لازما في المعنى المطلوب فيكون اللفظ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البدل في الموجب لفساد معناه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ما بعدها ما قبلها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جعلته في المعنى قائما لم يكن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وإن نفيت عنه القيام احتجت إلى تقدير فاعل ولا يصح ؛ لأنه يصير قام كلّ واحد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 جمهور النحويين أن يكون المستثنى أكثر الجملة مثله عليّ عشرة إلا ستة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في الأصل دخل الكلام للاختصار أو للجهل بالعدد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للجهل بعدد من قام منهم أو للإطالة بتعديدهم ولا شبه أنّ قوله عليّ أربعة أحضر من قوله عشرة إلا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فعشرة إلا أربعة جائز معنى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للمعنى الآخر وهو الجهل ؛ فإنّه قد يعرف العدد القليل ولا يعرف الكثير ، وإذا الكثير عرف القليل هذا هو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عن الأكثر جائز فدخل الاستثناء ليرفع الاحتمال وتعيينه للأكثر وهو عكس التوكيد ؛ لأنه يعينه للكل ويمنع من حمله على الأكثر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يختار النصب دون البدل في غير الجنس ؛ لأن البدل في حكم المبدل منه فيما ينسب إليه ، وفي أنه يسقط الأول ويقوم الثاني مقامه ، فعند ذلك يصير أصلا في الجملة وكونه من غير الجنس لا يلزم ذكره ؛ لأن اللفظ الأول لا يشتمل عليه حتى يخرج بالاستثناء فيتمحض فضلة في المعنى فيجعل صفة في اللفظ وهو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بالدار أحد إلا وتدا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اختار البدل راعى اللفظ ، وفائدة استثناء غير الجنس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بعموم الأول ، وأن الثاني من آثار الأول ، وإثبات ما كان يحتمل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قام مقام إلا من الأفعال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بعدهن منصوب ، وإنما دخلت هذه الأفعال في الاستثناء لما فيها من معنى النفي ، وما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لهما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ليس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بعضهم زيدا ، والضمير ههنا يوجد على كل حال ؛ لأنه ضمير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مظهرا هنا للاختصار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بعدها سوى المنصوب ؛ ولذلك لا يجوز العطف على المنصوب بها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ليس زيدا ولا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 كلها ؛ لأنها صلات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الحروف صلة ، والفاعل فيها مضمر ، وموضع ما وصلتها حال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ما عدا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زيد ، والمصدر هنا 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متجاوزين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تعين النصب في المستثنى إذا تقدّم ولم يجز البدل ؛ لأن البدل تابع للمبدل منه كالصفة والتوكيد ، وكما لا يجوز تقديمهما لئلّا يصيرا في موضع المتبوع كذلك هنا فيجب أن يخرج مخرج الفضلات ليكون في لفظه دلالة على أنّه ليس بأصل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اسم تلزمه الإضافة فمن حيث كانت اسما يجب أن تعرب ومن حيث أضيفت يحب أن يكون إعرابها إعراب الاسم المستثنى ؛ لأنها اسم في حيّز المستثنى ولم يحتّج إلى حرف مقّو لإبهامها وشبهها بالظرف فيصل الفعل إليها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ظرف في الأصل ، ولا تستعمل في الاستثناء إلا منصوبة إذا وقعت بعد تمام الكلام ليتوفّر عليها حكم الظروف ، وقد جاءت غير ظرف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أكثر البصريين أنّها حرف جرّ ، وقد جاء ذلك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والكوفيّون هي فعل لأشياء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أحاشي ومحاشى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من حاشية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حاشا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حاشية وناحية عنهم والحروف لا تتّصرف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الحذف يدخلها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 وحش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الجرّ يتعلّق بها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من خصائص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التصّرف فليس على ما ذكر ، 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فمشتق من لفظ الحرف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حاجة فلو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كذا لفعلت كذا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الحذف فقد دخل الحروف قالوا في 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المذهبين ، وأمّا اللام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فزائدة ولا تعلق بشيء ، ويدلك عليه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حاشا زيد ، بغير لام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جرّ بها قوم ونصب بها آخرون وجعلوها فعلا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خلا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ففعلان لما تقدّم في موضعه ، وأجاز أبو عليّ في كتاب الشعر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فتجرّ ما بعدها ، وتابعه الربعي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 المستثنى على جميع الجملة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زيدا ضرب القوم ؛ لأن إلا بمنزلة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هناك وهي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لا زيد ، وهذان لا يتقدّمان على العامل ، فكذا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وقعت بين أجزاء الجملة جاز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 xml:space="preserve">والبيت من شعر لبيد بن ربيعة العامري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لبيد بن ربيعة بن مالك أبو عقيل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الشعراء الفرسان الأشراف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عالية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الإسلام ، ووفد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من الصحابة ، ومن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الشعر فلم يقل في الإسلام إلا بيتا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الكوفة وعاش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أصحاب المعلقات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هريرة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أصدق كلمة قالها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لبيد ألا كلّ شيء ما خلا الله باطل وكاد أميّة بن أبي الصّلت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إلا زيدا قومك ، وعلى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إلا زيدا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 لم يجزه ، والفرق أنّ الفاعل أصل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يعمل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قومك زيدا إلا ضاربون ؛ لأن تقديم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غير جائز فكذلك معموله لما تقرّر أنّ المعمول لا يقع إلا حيث يقع العامل إذ كان تابعا له وفرعا عليه ، فإن جاء في الشعر أضمر له فعل من جنس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ما بعدها على ما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مائة إلا درهم ، فترفع كما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إذا جعلتها وصفا فيلزمك المائة بكمالها ، وإن نصبت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لزمك تسعة وتسعون على أصل الباب ، وكذا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استثناء بعد استثناء كان الاخير مستثنى من الذي قبله فما يبقى منه هو المستثنى من الذي قبل قبله فعلى هذا إذا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عشرة إلا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ذلك نقص واحدا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خمسة دراهم ولك في تحقيق ذلك طريقان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إلى آخر العدد فتسقطه من الذي قبله على ما بيّنا فيسقط ههنا من اثنين فيبقى واحد فتسقطه من ثلاثه فيبقى اثنان فتسقطهما من الأربعة فيبقى اثنان فتسقطهما من الخمسة ، فيبقى ثمّ على ذلك إلى العشرة فيبقى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تجمع العشرة والثمانية والستة والأربعة والاثنين وتسقط ما بين كلّ استثنائين ثمّ تجمع ذلك فيكون ثلاثين وتجمع ما أسقطت فيكون خمسة وعشرين فتسقطها من الثلاثين فيبقى خمسة وهذا يخرج على قول من أجاز استثناء الأكثر ومن لم يجزه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 الاستثناء باطل ؛ لأن الأوّل بطل ؛ لأنه أكثر فيبطل ما يتفرع عليه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يبطل الأكثر إلى أن يصل إلى النصف فيصّح ثّم ينظر في الباقي على هذا السياق</w:t>
      </w:r>
      <w:r>
        <w:rPr>
          <w:rFonts w:eastAsia="Amiri" w:cs="Amiri" w:ascii="Amiri" w:hAnsi="Amiri"/>
          <w:color w:val="111111"/>
          <w:sz w:val="28"/>
          <w:szCs w:val="28"/>
          <w:rtl w:val="true"/>
          <w:lang w:bidi="ar-SA"/>
        </w:rPr>
        <w:t xml:space="preserve">. </w:t>
      </w:r>
      <w:bookmarkStart w:id="266" w:name="pg6243_55365"/>
    </w:p>
    <w:p>
      <w:pPr>
        <w:pStyle w:val="Heading2"/>
        <w:numPr>
          <w:ilvl w:val="1"/>
          <w:numId w:val="1"/>
        </w:numPr>
        <w:rPr/>
      </w:pPr>
      <w:bookmarkStart w:id="267" w:name="__RefHeading___Toc1590585_237004111"/>
      <w:bookmarkStart w:id="268" w:name="_Toc102"/>
      <w:bookmarkEnd w:id="266"/>
      <w:bookmarkEnd w:id="267"/>
      <w:r>
        <w:rPr>
          <w:rtl w:val="true"/>
        </w:rPr>
        <w:t xml:space="preserve">باب </w:t>
      </w:r>
      <w:r>
        <w:rPr>
          <w:rtl w:val="true"/>
        </w:rPr>
        <w:t>(</w:t>
      </w:r>
      <w:r>
        <w:rPr>
          <w:rtl w:val="true"/>
        </w:rPr>
        <w:t>كم</w:t>
      </w:r>
      <w:r>
        <w:rPr>
          <w:rtl w:val="true"/>
        </w:rPr>
        <w:t>)</w:t>
      </w:r>
      <w:bookmarkEnd w:id="268"/>
    </w:p>
    <w:p>
      <w:pPr>
        <w:pStyle w:val="BookText"/>
        <w:rPr/>
      </w:pPr>
      <w:r>
        <w:rPr>
          <w:rFonts w:ascii="Amiri" w:hAnsi="Amiri" w:eastAsia="Amiri" w:cs="Amiri"/>
          <w:color w:val="111111"/>
          <w:sz w:val="28"/>
          <w:sz w:val="28"/>
          <w:szCs w:val="28"/>
          <w:rtl w:val="true"/>
          <w:lang w:bidi="ar-SA"/>
        </w:rPr>
        <w:t xml:space="preserve">وهي اسم لوجود حدّ الاسم وعلاماته فيها ، وإنّما بنيت في الاستفهام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فكم الاستفهامية ما يستفهم بها عن عدد مبهم يراد تعيينه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رجلا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إلّا في صدر الكلام ، كجميع أدوات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ومميّزها مفرد منصوب ،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سبقها حرف جرّ جاز 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مقدّرة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درهم اشتريت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بكم من درهم اشتريته؟ ونصبه أولى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الفصل بينها وبين مميّزها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وقوع الفصل بالظّرف والجارّ والمجرور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عندك كتابا؟ كم في الدار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 الفصل بينهما بخبرها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جاءني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بالعامل فيها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اشتريت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تمييزها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درهما ، أو دينارا ،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وحكمها ، في الإعراب ، أن تكون في محلّ جرّ ، إن سبقها حرف جرّ ، أو مضاف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ساعة بلغت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كم رجلا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تكون في محل نصب إن كانت استفهاما عن المصدر ، لأنها تكون مفعولا مطلقا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إحسانا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عن الظّرف ، لأنها تكون مفعولا فيه ، نحو كم يوما غبت؟ وكم ميلا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عن المفعول 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جائزة 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خبر الفعل الناقص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إخوتك؟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استفهاما عن واحد مما ذكر ، كانت في محل رفع على أنها مبتدأ أو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كتابا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في هذا أيضا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وما بعدها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لتضمنّها معنى همزة الاستفهام وبنيت في الخبر لمشابهتها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تختصّ بالنكرة كما 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لغاية التكثير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التقليل والجامع بينهما الغاية في طرفي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صدر الكلام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والمراد بذلك أنّه لا يعمل فيها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على ما هذا سبيله حرف الجرّ فيعمل فيه؟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الداخل عليها مما يتعلّق بما بعدها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رجل مررت فيؤخّر العامل الأصلي ، وإنّما قدّمت الباء ؛ لأنها وصلة بين العامل والمعمول ، فلو أخرتهما جميعا لم تتحقّق الوصلة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ومعظم النحويّين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على نقيضتها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خبرتك به ، وهو معنى كلامهم لأنّهم لا يعنون أنّ حكم الشيئين واحد لعلّة تضادّهما بل بين الضدّين معنى يشتركان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وبنيت على السكون ؛ لأنه الأصل ولم يوجد مانع من خروجه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افتقرت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اسم لعدد مبهم فيذكر بعدها ما يدلّ على الجنس المراد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ميّزت الاستفهامية بالمنصوب ؛ لأنها جعلت بمنزلة عدد متوسّط وهو من أحد عشر إلى تسعة وتسعين ؛ لأن المستفهم جاهل بالمقدار فجعلت للوسط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في وضعها الاختصار والعموم الذي لا يستفاد بصريح العدد ،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أعشرون رجلا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يلزمه أن يجيبك بكميّة بل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لك منه غرض السؤال مع الإطالة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رجلا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استغنيت عن لفظ الهمزة والعدد وألزمت الجواب بالكميّة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للوسط من العدد لم جاز أن يبدل منها القليل ولا الكثير ، وقد 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رجلا جاءك؟ أخمسة أم أكثر؟ أو مائة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في مثل هذا أن يبدل منها العدد الوسط لما ذكرنا ، وإنّما جاز خلافه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في نفسها تحتمل القليل والكثير والوسط ؛ ولهذا يصحّ الجواب بكّل منها ، وإنّما جعلت بمنزلة الوسط في نصب المميّز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ويجوز الفصل بينها وبين مميّزها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فصل بينهما وجب نصبه على التّمييز ، لامتناع الإضافة مع الفصل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عندك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يا فتى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جرّه بمن ظاهرة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عندك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يا فتى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الفاصل فعلا متعدّيا متسلّطاعلى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جرّه بمن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قرأت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كيلا يلتبس بالمفعول به فيما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قرأت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الجملة الأولى تدل على كثرة الكتب التي قرأتها ، والجملة الأخرى تدلّ على كثرة المرّات التي قرأت فيها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في الصورة الأولى في موضع نصب على أنها مفعول به مقدم لقرأت ، وفي الصورة الأخرى في موضع نصب على أنها مفعول مطلق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كناية عن المصدر ، والتقدير كم قراءة قرأت كتابا فيكون تمييزها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نالني منك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ترفعه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تنصبه على التمييز ، فيكون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مستترا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 في الإعراب ، 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تماما ، والأمثلة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 لا يتقدّم عليهما شيء من متعلّقات جملتيهما ، إلا حرف الجرّ والمضاف ، فهما يعملان فيهما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درهما اشتريت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كم شاعرا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بلد 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كم خطيب سمعت فوعيت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مميّزها أن يكون مفردا ، نكرة ، مجرورا بالإضافة إليها أو بمن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كريم 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مجموعا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علوم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وإفراده أولى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فتجرّ ما بعدها ؛ لأنها اسم بيّن بعدد مجرور فكان هو الجار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أنّه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لأنّك تظهرها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جبل ونحوه ، وكم من عبد ولّما عرف موضعها بقي عملها بعد حذفها كما في ربّ مع الواو والمذهب الأوّل أقوى ؛ لأن حرف الجرّ ضعيف فلا يبقى عمله بعد حذفه ؛ ولهذا كّل موضع حذفت فيه حرف الجرّ نصبته إلا في مواضع دعت الضرورة إلى تقدير عمل الحرف المحذوف ولا ضرورة ههنا ؛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والإضافة من أحكام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مضافا لأعرب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لازم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مع الإضافة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تميز الاستفهاميّة إلا بالمفرد ؛ لأنها كالعدد الذي نابت عنه ، وأمّا الخبريّة فالجيّد فيها كذلك ؛ لأنها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تبيّن بالجمع حملا على العشرة وما 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ينصب ما بعد الخبرية كما ينصب بعد مائة إذا نوّن كقول الشاعر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الإسلام وقد كبر وخرف ، وقيل أنه أسلم ، وقيل منعه قومه أن يسلم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عاش الفتى مائتين عاما</w:t>
      </w:r>
    </w:p>
    <w:p>
      <w:pPr>
        <w:pStyle w:val="BookText"/>
        <w:rPr/>
      </w:pPr>
      <w:r>
        <w:rPr>
          <w:rFonts w:ascii="Amiri" w:hAnsi="Amiri" w:eastAsia="Amiri" w:cs="Amiri"/>
          <w:color w:val="111111"/>
          <w:sz w:val="28"/>
          <w:sz w:val="28"/>
          <w:szCs w:val="28"/>
          <w:rtl w:val="true"/>
          <w:lang w:bidi="ar-SA"/>
        </w:rPr>
        <w:t>فقد ذهب اللذاذة والفناء</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يجرّ بالاستفهاميّة حملا على الخبريّة</w:t>
      </w:r>
      <w:r>
        <w:rPr>
          <w:rFonts w:eastAsia="Amiri" w:cs="Amiri" w:ascii="Amiri" w:hAnsi="Amiri"/>
          <w:color w:val="111111"/>
          <w:sz w:val="28"/>
          <w:szCs w:val="28"/>
          <w:rtl w:val="true"/>
          <w:lang w:bidi="ar-SA"/>
        </w:rPr>
        <w:t xml:space="preserve">. </w:t>
      </w:r>
      <w:bookmarkStart w:id="269" w:name="pg6243_55374"/>
    </w:p>
    <w:p>
      <w:pPr>
        <w:pStyle w:val="Heading2"/>
        <w:numPr>
          <w:ilvl w:val="1"/>
          <w:numId w:val="1"/>
        </w:numPr>
        <w:rPr/>
      </w:pPr>
      <w:bookmarkStart w:id="270" w:name="__RefHeading___Toc1590587_237004111"/>
      <w:bookmarkStart w:id="271" w:name="_Toc103"/>
      <w:bookmarkEnd w:id="269"/>
      <w:bookmarkEnd w:id="270"/>
      <w:r>
        <w:rPr>
          <w:rtl w:val="true"/>
        </w:rPr>
        <w:t>باب العدد</w:t>
      </w:r>
      <w:bookmarkEnd w:id="271"/>
    </w:p>
    <w:p>
      <w:pPr>
        <w:pStyle w:val="BookText"/>
        <w:rPr/>
      </w:pPr>
      <w:r>
        <w:rPr>
          <w:rFonts w:ascii="Amiri" w:hAnsi="Amiri" w:eastAsia="Amiri" w:cs="Amiri"/>
          <w:color w:val="111111"/>
          <w:sz w:val="28"/>
          <w:sz w:val="28"/>
          <w:szCs w:val="28"/>
          <w:rtl w:val="true"/>
          <w:lang w:bidi="ar-SA"/>
        </w:rPr>
        <w:t xml:space="preserve">أنّما لم يضف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مميّز لما فيه من إضافة الشيء إلى نفسه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الكّميّة والجنس ، وليس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يقع على القليل والكثير فيضاف العدد إليه فتعلم الكمّيّة بالمضاف والجنس بالمضاف إليه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من الثلاثة إلى العشرة في المذكّر دون المؤنث للفرق بين المذكّر والمؤنّث المميّزين ، وكان المذكّر بالتاء أولى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العدد جماعة ، والجماعة مؤنثة ، والمذكّر هو الأصل ، فأقّرت العلامة على التأنيث في المذكّر الذي هو الأصل وحذفت في المؤنّث لأنه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لا يحصل إلا بزيادة ، والزيادة يحتملها المذكّر لخفّته ؛ ولذلك منع التأنيث من الصرف لثقله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ملتبس بالعدد وإضافته كاللازم ، فأغنى تأنيث المضاف إليه عن تأنيث العدد وخرج في المذكّر على ألاصل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أضيف هذا العدد إلى جموع القلّة لاشتراكهما في العلّة وجموع القلّة جمع التصحيح وأربعة من التكسير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وأفعال وأفعلة وفعلة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فيه من جموع الكثرة فعلى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سكّنت الشين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أضيفت إلى المؤنّث وهي مفتوحة في المذكّر لثقل التأنيث ؛ إذ كانت الحركة كالحرف في بعض المواضع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بني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معنى واو العطف ، والأصل ثلاثة وعشرة فركّب اختصارا ومعنى العطف باق في الاسم يبنى لتضّمنه </w:t>
      </w:r>
    </w:p>
    <w:p>
      <w:pPr>
        <w:pStyle w:val="BookText"/>
        <w:rPr/>
      </w:pPr>
      <w:r>
        <w:rPr>
          <w:rFonts w:ascii="Amiri" w:hAnsi="Amiri" w:eastAsia="Amiri" w:cs="Amiri"/>
          <w:color w:val="111111"/>
          <w:sz w:val="28"/>
          <w:sz w:val="28"/>
          <w:szCs w:val="28"/>
          <w:rtl w:val="true"/>
          <w:lang w:bidi="ar-SA"/>
        </w:rPr>
        <w:t>معنى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حرّك الاسمان ؛ لأن لهما أصلا في الإعراب والبناء حادث وكانت الفتحة أولى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الثاني بمنزلة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مزيدا على الأوّل لمعنى ويفارقه في بعض المواضع وتاء التأنيث تفتح ما قبلها فكذلك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الأوّل معرب لأوجه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الدلالة على أنّ الأصل في هذه الأعداد الإعراب كما صححّوا الواو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الإعراب هي حرف التثنية ، فلو أبطلت لبطل دليل التثنيه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عداه من المركّب جرى مجرى الاسم الواحد وإعراب الاسم الواحد لا يكون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فبغير تاء في المذكّر وبتاء في المؤنّث كما كان قبل التركيب ويجوز في المؤنّث حذف الهمزه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فبنيت لوقوعها موقع النون المحذوفه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جهة الإضافه فبنيت كما أنّ النون مبنيّه ويدلّ على أنّه غير مضاف أنّ الحكم المنسوب إلى المضاف غير منسوب إلى المضاف إليه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درهم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هنا منسوب إلى الاثنين والعشرة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اثني عشر درهما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كذلك في مرتبة الآحاد 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تجتمع علامتا تأنيث وعكس ذلك في المؤنّث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يخلو الاسم من علامة التأنيث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فيه التاء ليوافق الاسم المميّز بعده إذ كان للمجاورة أثر في الموافقة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وما يحتاج الى تمييز مفرد مخفوض وهو المائة والألف تقول عندي مائة رجل وألف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ويلتحق بالعدد المنتصب تمييزه تمييزكم الاستفهامية وهي بمعنى أيّ عدد ولا يكون تمييزها الا مفردا تقول كم غلاما عندك ولا يجوزكم غلمانا خلافا للكوفيين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المذكّر فلا علامة للتأنيث فيه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التركيب لا علامة فيه فبقي على ذلك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فبغير تاء كما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في المؤنّث فثبتت العلامتان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التركيب تلحقها علامة التأنيث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عليها في التركيب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فالتاء لما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العلّة قلت في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موضوع لعشرتين ، وليس بجمع تصحيح على التحقيق ؛ لأن أقلّ هذا الجمع ثلاثة ،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تصحيح لكان أقلّ ما يقع عليه ثلاث 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الخليل 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أظماء الإبل ، وذلك أن العشر منها ثمانية ؛ لأنها ترد الماء يوما وتتركه ثمانية وترده اليوم العاشر فلا يحتسب بيومي الورود فتكون العشرون عشرين ونصفا فجمع على التكميل ، وفي هذا القول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كسر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اثنتان من هذه المرتبة فكسر كما كسر أوّل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تؤنّث وجمعها لا يؤنّث فكسر أوّله في الجمع عوضا من التأنيث إذ كان يؤنّث بالياء نحو تضربين والكسرة من جنس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قول الخليل فالكسرة فيه كسرة الواحد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فأسماء مشتقّة من ألفاظ مرتبة الآحاد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كذلك لكان أقلّ ما يقع عليه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ثلاث ثلاثات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تكرّر منها فتضاف ؛ لأنها عدد مفرد فأضيف إلى ممّيزه كالعشرة وما دونها ، وإنّما كان المميّز مفردا ؛ لأن المائة أقرب إلى ما تمّم بالمفرد وهو تسعون فقد جمعت شبه الآحاد والعشرات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القياس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مئات أو 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إلى تسعمائة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أضافوها إلى الواحد حيث طال الكلام بإلاضافة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المائة للدرهم ونحوه ولأنّ المميّز مفرد ، فلو جمعوا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عدد لأضافوا جمع العدد إلى المميّز المفرد ، وليس له أصل ؛ لأن مرتبة الآحاد تضاف إلى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فكالمائة ؛ لأنها تليها ، وإنّما قالوا ثلاثة آلاف درهم فأضافوا إلى الجمع ؛ لأن مرتبة الآلاف كمرتبة الآحاد إذ لم تكن مرتبة رابعة ؛ ولذلك يبقى لفظ العشرة والمائة فيها بخلاف المراتب الأول فإنّ كلا منها إذا جاوز التسعة تجدّد له اسم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تعريف العدد المضاف أدخلت أداة التعريف على الاسم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به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الرجال ومائة الدرهم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الرجل ، 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الإضافة للتخصيص وتخصيص الأوّل باللام يغيه عن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لم يضف منه فأداة التعريف في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تخصيص هنا بغير اللام ، وقد جاء شيء على خلاف ما ذكرناه وهو شاذّ عن القياس والاستعمال فلا يقاس عليه</w:t>
      </w:r>
      <w:r>
        <w:rPr>
          <w:rFonts w:eastAsia="Amiri" w:cs="Amiri" w:ascii="Amiri" w:hAnsi="Amiri"/>
          <w:color w:val="111111"/>
          <w:sz w:val="28"/>
          <w:szCs w:val="28"/>
          <w:rtl w:val="true"/>
          <w:lang w:bidi="ar-SA"/>
        </w:rPr>
        <w:t xml:space="preserve">. </w:t>
      </w:r>
      <w:bookmarkStart w:id="272" w:name="pg6243_55381"/>
    </w:p>
    <w:p>
      <w:pPr>
        <w:pStyle w:val="Heading2"/>
        <w:numPr>
          <w:ilvl w:val="1"/>
          <w:numId w:val="1"/>
        </w:numPr>
        <w:rPr/>
      </w:pPr>
      <w:bookmarkStart w:id="273" w:name="__RefHeading___Toc1590589_237004111"/>
      <w:bookmarkStart w:id="274" w:name="_Toc104"/>
      <w:bookmarkEnd w:id="272"/>
      <w:bookmarkEnd w:id="273"/>
      <w:r>
        <w:rPr>
          <w:rtl w:val="true"/>
        </w:rPr>
        <w:t>باب النداء</w:t>
      </w:r>
      <w:bookmarkEnd w:id="274"/>
    </w:p>
    <w:p>
      <w:pPr>
        <w:pStyle w:val="BookText"/>
        <w:rPr/>
      </w:pPr>
      <w:r>
        <w:rPr>
          <w:rFonts w:ascii="Amiri" w:hAnsi="Amiri" w:eastAsia="Amiri" w:cs="Amiri"/>
          <w:color w:val="111111"/>
          <w:sz w:val="28"/>
          <w:sz w:val="28"/>
          <w:szCs w:val="28"/>
          <w:rtl w:val="true"/>
          <w:lang w:bidi="ar-SA"/>
        </w:rPr>
        <w:t xml:space="preserve">يجوز كسر نون النداء وضمّها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 ندوت القوم إذ جلست معهم في النادي ، وهو مجلسهم الذي ينادي فيه بعضهم بعضا ومصدره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الندبة حرف آخر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منها تنبيه المدعوّ ليسمع حديثك فأمّا نداء الديار وغيرها فعلى طريقة التذكّر والتذكير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تصويت لا يحتمل التصديق والتكذيب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يصفه نحو ياء فسق ويا فاضل كان خبرا لاحتماله ذلك وهذا يوجب أن يكون خبرا في الأعلام لأنّك إذا أقبلت على إنسان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أمكن أن يقول كذبت لست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والمنادى منصوب اللفظ والموضع واختلف في ناصبه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له فعل محذوف لم يستعمل إظهاره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أنادي وأدعو وأنّبه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والأصل في الحروف ألا تعمل ، ولأنّها لو عملت لكان لشبهها بالفعل وشبهها بالفعل ضعيف لقلّة حروفها لا سيّما الهمزة التي هي على حرف واحد فتعيّن أن يكون العامل فعلا لكنّه استغني عن إظهاره لدلالة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وعامل النّصب فيه ، إمّا فعل محذوف وجوبا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ناب حرف النداء منابه ، وإمّا حرف النداء نفسه لتضمنه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فهو مفعول به للفعل المحذوف ، وعلى الثاني فهو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فينصب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يكون معربا منصوبا كما تنصب الأسماء 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نكرة غير مقصودة ، أو مضافا ، أو شبيها به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غافلا 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وينصب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يكون مبنيا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مفردا معرفة أو نكرة مقصودة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وبناؤه على ما يرفع به من ضمّة أو ألف أو 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مجتهدون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فيه حرف النداء ؛ لأنه أشبه الفعل من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معنى الفعل بل أقوى من حيث أنّ لفظ الفعل عبارة عن الفعل الحقيقيّ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العمل نفسه وتعبّر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أميلت ، وليس ذاك إلا لشبهها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يعلّق بها حرف الجرّ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لزيد وحرف الجرّ لا يتعلّق إلا بالفعل أو ما 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عملها في الخبر ففيه اختلاف سنذكره على أنّ عملها فيه لا يوجب بناءه ؛ لأن علّة البناء وجدت في الاسم دون الخبر ويدلّ عليه أنّ البناء لأجل التركيب ، ونحن نجعل الاسمين المركّبين بمنزلة اسم واحد وهو مع هذا مخالف للقياس فكيف نجعل ثلاثة أشياء بمنزلة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البناء ففير حادث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عاملة بل حادث بالتركيب وتضّمنه معنى الحرف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تعمل النصب في المعرب ؛ فإذا دخلت على المفرد بني لا بها بل بشيء آخر ، وأمّا جعل حركة المبنيّ هنا الفتح ففيه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الفتح اختير لطول الاسم بالتركيب كما اختير في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هنا لمّا خرج عن نظائره خرج البناء عن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بنوه على الكسر لكانت مثل الحركة التي يستحقّها هذا الاسم في الأصل إذ أصله لا من رجل ، ولو بني على الضمّ لكانت حركته في حال عمومه كالحركة في حال خصوصه ففرّقوا بينهما وعدلوا إلى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فساد مذهب من قال 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لنون كما ينوّن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ينّون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 إذ كانت فرع فرع فرع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في العمل على الأفعال الحقيقّة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ضعف خولف باسمها بقيّة المعربات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بني المفرد العلم في النداء والنكرة المقصودة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صار مع حرف النداء كالأصوات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الإبل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زجر البغال ؛ لأن الغرض من الجميع التنبيه ، وليس بمخبر عنه ولا متصل بمخبر عنه ؛ ولذلك بنيت حروف التهجّي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أشبه المضمر في أنّه مخاطب غير مضاف والأصل في كلّ مخاطب أنّ يذكر بضمير الخطاب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أنت ، وقد جاء ذلك في النداء قال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شاعر إسلامي أموي هجّاء ، صافي الديباجة ، من طبقة جميل بن معمر ونصيب ، وكان معاصرا لجرير والفرزدق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سكان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الوليد بن عبد الملك في الشام فأكرمه ثم بلغه عنه ما ساءه من سيرته فردّه إلى المدينة وأمر بجلده فجلد ونفي إلى دهلك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جزيرة بين اليمن والحبشة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ينفون إليها من يسخطون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بها إلى ما بعد وفاة عمر بن عبد العزيز وأطلقه يزيد بن عبد الملك ، فقدم دمشق ومات بها ، وكان حماد الراوية يقدمه في النسيب على شعراء زمنه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أبحر بن أبحر يا أنتا</w:t>
      </w:r>
    </w:p>
    <w:p>
      <w:pPr>
        <w:pStyle w:val="BookText"/>
        <w:rPr/>
      </w:pPr>
      <w:r>
        <w:rPr>
          <w:rFonts w:ascii="Amiri" w:hAnsi="Amiri" w:eastAsia="Amiri" w:cs="Amiri"/>
          <w:color w:val="111111"/>
          <w:sz w:val="28"/>
          <w:sz w:val="28"/>
          <w:szCs w:val="28"/>
          <w:rtl w:val="true"/>
          <w:lang w:bidi="ar-SA"/>
        </w:rPr>
        <w:t>أنت الّذي طلّقت عام جعتا</w:t>
      </w:r>
    </w:p>
    <w:p>
      <w:pPr>
        <w:pStyle w:val="BookText"/>
        <w:rPr/>
      </w:pPr>
      <w:r>
        <w:rPr>
          <w:rFonts w:ascii="Amiri" w:hAnsi="Amiri" w:eastAsia="Amiri" w:cs="Amiri"/>
          <w:color w:val="111111"/>
          <w:sz w:val="28"/>
          <w:sz w:val="28"/>
          <w:szCs w:val="28"/>
          <w:rtl w:val="true"/>
          <w:lang w:bidi="ar-SA"/>
        </w:rPr>
        <w:t xml:space="preserve">والواقع موقع المبنيّ يبنى </w:t>
      </w:r>
      <w:r>
        <w:rPr>
          <w:rStyle w:val="FootnoteAnchor"/>
          <w:rtl w:val="true"/>
        </w:rPr>
        <w:footnoteReference w:id="16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المنادى ، المستحقّ للبناء ، مبنيّا قبل النداء ، فإنه يبقى على حركة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فيه إنه مبنيّ على ضمّة مقدّرة ، منع من ظهورها حركة البناء الأصليّة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أثر ضمّ البناء المقدّر في تابعه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سيبويه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حذام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المتجهد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المجتهدون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المنادى مفردا علما موصوفا بابن ، ولا فاصل بينهما ، والابن مضاف إلى علم ، جاز في المنادى وجهان ضمّه للبناء ونصبه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ضمّه فعلى القاعدة ، لأنه مفرد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نصبه فعلى اعتبار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الشخص يضاف إليه ، لمكان المناسبة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بابنة كالوصف بابن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هند ابنة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هند ابنة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الوصف بالبنت فلا يغيّر بناء المفرد العلم ، فلا يجوز معها إلا البناء على الضمّ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هند بنت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ويتعيّن ضمّ المنادى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خالد ابن أخينا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علميّة المنادى ، في الأول ، وعلميّة المضاف إلى ابن في الثاني ، لأنك ، إن حذفت ابنا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خالد ، ويا خالد أخينا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يبق للاضافة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يتعيّن ضمّه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الفاضل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لوجود الفصل ، لأنه لا يجوز الفصل بين المضاف والمضاف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كرّر المنادى مضافا ، فلك نصب الاسمين معا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سعد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 بناء الأول على الضم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سعد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فهو منصوب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نصب الأول ، فعلى أنه مضاف إلى ما بعد الثاني ، والثاني زائد للتوكيد ، لا أثر له في حفض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أنه مضاف لمحذوف مماثل لما أضيف اليه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 ، فعلى اعتباره مفردا غير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نصب الثاني ، فلأنه على الوجه الأول توكيد لما قبله ، وعلى الوجه الثاني بدل من محل أو عطف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المنادى المستحقّ البناء على الضمّ ، إذا اضطرّ الشاعر إلى تنوينه جاز تنوينه مضمونا أو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الحالة الأولى مبنيّا ، وفي الثانية معربا منصوبا كالعلم المضاف ، فمن الأول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يا مطر عليها</w:t>
      </w:r>
    </w:p>
    <w:p>
      <w:pPr>
        <w:pStyle w:val="BookText"/>
        <w:rPr/>
      </w:pPr>
      <w:r>
        <w:rPr>
          <w:rFonts w:ascii="Amiri" w:hAnsi="Amiri" w:eastAsia="Amiri" w:cs="Amiri"/>
          <w:color w:val="111111"/>
          <w:sz w:val="28"/>
          <w:sz w:val="28"/>
          <w:szCs w:val="28"/>
          <w:rtl w:val="true"/>
          <w:lang w:bidi="ar-SA"/>
        </w:rPr>
        <w:t>وليس عليك يا مطر السّلام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بني على حركة ؛ لأن بناءه عارض فحرّك لينفصل عمّا بناؤه لازم وحرّك بالضمّ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 بذلك زيادة في التنبيه على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المنادى يكسر إذا أضيف إلى الياء ويفتح إذا أضيف إلى غيرها فضمّ في الإفراد لتكمل له الحركات كما فعلوا ذلك في قبل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فتحوه أو كسروه لالتبس بالمضاف فصاروا إلى ما لا لبس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أعرب المضاف والمشابه له والنكرة غير المقصودة على الأصل ولم يوجد المانع من ذلك ، فإنّ المانع في المفرد شبهه بالمضمر والمضاف لا يشبه المضمر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المضمر لا يضاف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المضاف بالإضافة وتعريف المضمر هنا بالخطاب ، وكذلك المشابه للمضاف طال طولا فارق به المضمر أو عمل فيما بعده والمضمر لا يعمل وكذا النكرة الشائعة لا تقع موقع المضمر فهذا لبيان عدم الموجب للبناء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البناء موجودة وهي ما تقدّم ولكن تعذّر البناء في المضاف إلى ياء المتكلم بتلك العلّة ؛ لأنه بني لعلّة أخرى والمضاف إلى غيره صار كالمنوّن ؛ لأنه المضاف إليه </w:t>
      </w:r>
    </w:p>
    <w:p>
      <w:pPr>
        <w:pStyle w:val="BookText"/>
        <w:rPr/>
      </w:pPr>
      <w:r>
        <w:rPr>
          <w:rFonts w:ascii="Amiri" w:hAnsi="Amiri" w:eastAsia="Amiri" w:cs="Amiri"/>
          <w:color w:val="111111"/>
          <w:sz w:val="28"/>
          <w:sz w:val="28"/>
          <w:szCs w:val="28"/>
          <w:rtl w:val="true"/>
          <w:lang w:bidi="ar-SA"/>
        </w:rPr>
        <w:t>يحلّ محلّ التنوين والتنوين لا يكون بعد حركة البناء ولأنّه لو بني الأوّل لم يكن عاملا في الثاني ، ولو بنيا لفسد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النداء دخل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يكونان كالمركّب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في صفة المبني المفرد هنا النصب على الموضع ؛ لأن موضع الموصوف نصب ويجوز رفعها حملا على لفظ الموصوف وجاز ذلك في المنادى دون غيره من المبنيّات ؛ لأن حركة البناء فيه تشبه حركة المعرب ؛ لأنه مطرد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 غيرها كما لا تحذف حركة الإعراب إلا بعامل ؛ ولذلك جاز حمل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الموضع تارة وعلى اللفظ أخرى بخلاف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مبنيّان على كلّ حال لا عند شيء يشبه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الصفة المضافة فليس فيها غير النصب ؛ لأن الصفة لا تزيد على الموصوف والموصوف المضاف ينصب البتّة فالصفة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الذي فيه الألف واللام وهو جنس كالصفة في الوجهين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تليه فصار كالصفة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الألف واللام في القياس ونحوه فكذلك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فيه أحسن ؛ لأنه علم والألف واللام فيه زائد أو في حكم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المعطوف ليس فيه لام التعريف فله حكم نفسه فتقدّر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وعمرو ، ويا زيد وعبد الله ، لأنّك تقدر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عمرو ، وأجاز قوم النصب فيه بكلّ حال حملا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والتوكيد كالوصف فيجوز في المفرد الرفع والنصب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تميم أجمعون وأجمعين ، فإن كان مضافا نصبت البتة كالصفه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تميم كلّكم فتنصب ويجوز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مخاطب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الاسم الظاهر غائب فيعود الضمير إليه بلفظ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الألف واللام لأمرين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وإذا ناديت علما مقترنا بأل وضعا حذفتها وجوبا فتقول في نداء العبّاس والفضل والسّموأل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سموأل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القصد إلى المنادى تخصّصه وتعنيّه ولا يجتمع أداتا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المعهود والمنادى مخاطب فهما مختلفان في المعنى ، وقد جاء ذلك في ضرورة الشعر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الغلامان اللذان فرّا</w:t>
      </w:r>
    </w:p>
    <w:p>
      <w:pPr>
        <w:pStyle w:val="BookText"/>
        <w:rPr/>
      </w:pPr>
      <w:r>
        <w:rPr>
          <w:rFonts w:ascii="Amiri" w:hAnsi="Amiri" w:eastAsia="Amiri" w:cs="Amiri"/>
          <w:color w:val="111111"/>
          <w:sz w:val="28"/>
          <w:sz w:val="28"/>
          <w:szCs w:val="28"/>
          <w:rtl w:val="true"/>
          <w:lang w:bidi="ar-SA"/>
        </w:rPr>
        <w:t>أيّاكما أن تكسبانا شرّا</w:t>
      </w:r>
    </w:p>
    <w:p>
      <w:pPr>
        <w:pStyle w:val="BookText"/>
        <w:rPr/>
      </w:pPr>
      <w:r>
        <w:rPr>
          <w:rFonts w:ascii="IRNazanin" w:hAnsi="IRNazanin" w:eastAsia="IRNazanin"/>
          <w:color w:val="111111"/>
          <w:sz w:val="28"/>
          <w:sz w:val="28"/>
          <w:szCs w:val="28"/>
          <w:rtl w:val="true"/>
          <w:lang w:bidi="fa-IR"/>
        </w:rPr>
        <w:t xml:space="preserve">وأمّا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أحبّك يا التّي تيّمت قلبي</w:t>
      </w:r>
    </w:p>
    <w:p>
      <w:pPr>
        <w:pStyle w:val="BookText"/>
        <w:rPr/>
      </w:pPr>
      <w:r>
        <w:rPr>
          <w:rFonts w:ascii="Amiri" w:hAnsi="Amiri" w:eastAsia="Amiri" w:cs="Amiri"/>
          <w:color w:val="111111"/>
          <w:sz w:val="28"/>
          <w:sz w:val="28"/>
          <w:szCs w:val="28"/>
          <w:rtl w:val="true"/>
          <w:lang w:bidi="ar-SA"/>
        </w:rPr>
        <w:t>وأنت بخيلة بالودّ عنّي</w:t>
      </w:r>
    </w:p>
    <w:p>
      <w:pPr>
        <w:pStyle w:val="BookText"/>
        <w:rPr/>
      </w:pPr>
      <w:r>
        <w:rPr>
          <w:rFonts w:ascii="Amiri" w:hAnsi="Amiri" w:eastAsia="Amiri" w:cs="Amiri"/>
          <w:color w:val="111111"/>
          <w:sz w:val="28"/>
          <w:sz w:val="28"/>
          <w:szCs w:val="28"/>
          <w:rtl w:val="true"/>
          <w:lang w:bidi="ar-SA"/>
        </w:rPr>
        <w:t xml:space="preserve">فقيل هو من هذا الباب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فيه زائدتان وتعريف الموصول بالصلة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اسم الله تعالى فتدخل عليه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واللام فيه لغير التعريف ؛ لأنه سبحانه واحد لا يتعدّد فيحتاج إلى التعيين 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واللام عوض من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الهمزة حذفا عند قوم ، وعند آخرين ألقيت حركتها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أدغمت إحداهما في الأخرى فنابت اللام عن الهمزة فأجتمعت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كثر استعمالهم هذه الكلمة فخفّ عليهم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اختص هذا الاسم بأشياء لا تجوز في غيره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تفخيم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انكسر ما قبلها ومنها قطع همزته في النداء ، وفي القسم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اختصاصه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منادى مبنيّ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أتوا بها عوضا من المضاف إليه ؛ لأن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للتنبيه لتكون ملاصقة للرجل حيث امتناع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فصفة لأيّ على اللفظ ؛ لأنه المنادى في المعنى ؛ ولذلك لا يسوغ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أتي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توصّلا إلى نداء ما فيه الألف واللام ومن هنا لم يجز نصبه عند الجمهور وأجازه المازنيّ كسائر الصفات ، وإنّما اختاروا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لأنها اسم معرب فيه إبهام يصلح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وصفت الرجل هنا رفعت الصفة وإن كانت مضافة ؛ لأن الموصوف معرب ، وإذا حملت تلك الصفة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النصب والرفع في المفرد ولم يكن في المضاف إلى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الزائدة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للنداء المحض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يذكرها المجيب تمكينا للجواب في نفس السامع ، كأن يقال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أخالد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 للدلالة على الندرة وقلة وقوع المذكور معها ، كقولك للبخيل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تعظمك ، اللهم ان بذلت شطرا من مالك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أمّنا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لوجهين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لكثر الجمع بينهما ولمّا لم يأت ذلك إلا في الضرورة علم أنّه عوض فلم يجمع بينه وبين المعوض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أن يقع بعد هذا الاسم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أغفر لي وأن يقع بعده ضدّ هذا المعنى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إذا نودي بقي على تعريفه ومنهم من قال ينكّر ثّم يتعرّف بالقصد والإشارة وحجّة الأوّل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تنادي من لا يشاركه غيره في اسمه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تنكّر لصار له نظائر فيتعيّن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النكرة غير المقصودة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التعريف لحدث بها هنا ، وكذلك المضاف نحو يا عبد الله وتعريفه بالإضافة لا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التعريف في النكرة المقصودة فكذلك في العلم تحدثه بالخطاب ولن يصحّ ذلك إلا بنزع التعريف الأوّل ؛ ولذلك لم تدخل على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المنادى علما أو كنية ووصف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علم أو نكرة جاز فيه الضمّ على الأصل والفتح اتباعا لفتحة نون ابن ولا يكون ذلك في غير هذا الموضع ؛ لأن العلم والكنية يكثر استعمالهما مع 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للحاجة إلى التعريف بالنسب فيصير الموصوف والصفة كشيء واحد فيفتحان كالمركّب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المنادى إعلاما بالاستغاثة إذ ليس كلّ منادى مستغاثا به وتتعلّق بحرف النداء وتفتح كما تفتح مع ضمير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المستغاث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فتكسر ؛ لأنه غير واقع موقع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المعطوف على المستغاث به فتكسر لامه ؛ لأن واو العطف تغني عن الفرق بفتح اللام فتكسر كما تكسر مع 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ويحذف حرف النداء من كلّ منادى إلا النكرة والمبهم أمّا النكرة فإنّها لا تتعرّف هنا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القصد والإشارة ؛ فإذا لم تكن بقي على تنكيره ؛ ولذلك إذا أرادوا تعريفه باللام جاؤوا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حذفوا للحق الإجحاف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المبهم فلشدّة إبهامه يحتاج إلى مخصص ، فلو حذف المخصّص لبقي على إبهامه ؛ ولذلك جاز أن يكون المبهم وصفا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كما كان اسم الجنس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ناديت المضاف إلى نفسك وكان الأوّل صحيحا فلك فيه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 لأن الكسرة تدلّ عليها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ساكنة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 لأن حقّ ياء الضمير الفتح كالكاف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الفتحة كسرة والياء الفا ليمتدّ الصوت زيادة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حذفها وضمّ الميم وتريد في هذا الوجه ما أردت في الإضافة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والمراد هنا اسم الفاعل واسم المفعول ومبالغة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المضاف إلى الياء اسما صحيح الآخر ، غير أب ولا أم ، فالأكثر حذف ياء المتكلم والاكتفاء بالكسرة التي قبلها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إثباتها ساكنة أو مفتوحة ،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قلب الكسرة فتحة والياء ألفا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 الآخر ، وجب إثبات الياء مفتوحة لا 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المضاف إليها صفة صحيحة الآخر ، وجب إثباتها ساكنة أو مفتوحة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المضاف إليها أبا أو أمّا ، جاز فيه ما جاز في المنادى الصحيح الآخر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 ويا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ويا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ويا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ويا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فيه أيضا حذف ياء المتكلم والتّعويض عنها بتاء التأنيث مكسورة أو مفتوحة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ويا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إبدال هذه التاء هاء في الوقف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ويا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المنادى مضافا إلى مضاف إلى ياء المتكلم ، فالياء ثابتة لا 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إثباتها ، والأكثر حذفها والاجتزاء عنها بفتحة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قريء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أُمَّ ، إِنَّ الْقَوْمَ 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 أُمَّ لا تَأْخُذْ بِلِحْيَتِي وَلا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فالكسر على نيّة الياء المحذوفة ، والفتح على نيّة الألف المحذوفة التي أسلها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لي لا عليّ ، يا ابن عمّا</w:t>
      </w:r>
    </w:p>
    <w:p>
      <w:pPr>
        <w:pStyle w:val="BookText"/>
        <w:rPr/>
      </w:pPr>
      <w:r>
        <w:rPr>
          <w:rFonts w:ascii="Amiri" w:hAnsi="Amiri" w:eastAsia="Amiri" w:cs="Amiri"/>
          <w:color w:val="111111"/>
          <w:sz w:val="28"/>
          <w:sz w:val="28"/>
          <w:szCs w:val="28"/>
          <w:rtl w:val="true"/>
          <w:lang w:bidi="ar-SA"/>
        </w:rPr>
        <w:t>نعش عزيزين ، ونكفى الهمّا</w:t>
      </w:r>
    </w:p>
    <w:p>
      <w:pPr>
        <w:pStyle w:val="BookText"/>
        <w:rPr/>
      </w:pPr>
      <w:r>
        <w:rPr>
          <w:rFonts w:ascii="Amiri" w:hAnsi="Amiri" w:eastAsia="Amiri" w:cs="Amiri"/>
          <w:color w:val="111111"/>
          <w:sz w:val="28"/>
          <w:sz w:val="28"/>
          <w:szCs w:val="28"/>
          <w:rtl w:val="true"/>
          <w:lang w:bidi="ar-SA"/>
        </w:rPr>
        <w:t xml:space="preserve">ويجري هذا أيضا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أنهم لا يكادون يثبتون ياء المتكلم ، ولا الألف المنقلبة عنها ، إلا في الضرورة ، فإثبات الياء كقوله</w:t>
      </w:r>
    </w:p>
    <w:p>
      <w:pPr>
        <w:pStyle w:val="BookText"/>
        <w:rPr/>
      </w:pPr>
      <w:r>
        <w:rPr>
          <w:rFonts w:ascii="Amiri" w:hAnsi="Amiri" w:eastAsia="Amiri" w:cs="Amiri"/>
          <w:color w:val="111111"/>
          <w:sz w:val="28"/>
          <w:sz w:val="28"/>
          <w:szCs w:val="28"/>
          <w:rtl w:val="true"/>
          <w:lang w:bidi="ar-SA"/>
        </w:rPr>
        <w:t>يا ابن أمّي ، ويا شقيّق نفسي أنت خلّقتني لدهر شديد</w:t>
      </w:r>
    </w:p>
    <w:p>
      <w:pPr>
        <w:pStyle w:val="BookText"/>
        <w:rPr/>
      </w:pPr>
      <w:r>
        <w:rPr>
          <w:rFonts w:ascii="Amiri" w:hAnsi="Amiri" w:eastAsia="Amiri" w:cs="Amiri"/>
          <w:color w:val="111111"/>
          <w:sz w:val="28"/>
          <w:sz w:val="28"/>
          <w:szCs w:val="28"/>
          <w:rtl w:val="true"/>
          <w:lang w:bidi="ar-SA"/>
        </w:rPr>
        <w:t xml:space="preserve">وإثبات الألف المنقلبة عنها ، كقول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ابنة عمّا ، لا تلومي واهجعي</w:t>
      </w:r>
    </w:p>
    <w:p>
      <w:pPr>
        <w:pStyle w:val="BookText"/>
        <w:rPr/>
      </w:pPr>
      <w:r>
        <w:rPr>
          <w:rFonts w:ascii="Amiri" w:hAnsi="Amiri" w:eastAsia="Amiri" w:cs="Amiri"/>
          <w:color w:val="111111"/>
          <w:sz w:val="28"/>
          <w:sz w:val="28"/>
          <w:szCs w:val="28"/>
          <w:rtl w:val="true"/>
          <w:lang w:bidi="ar-SA"/>
        </w:rPr>
        <w:t>لا يخرق اللّوم حجاب مسمعي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بين الياء والاسم المنادى اسم آخر لم تحذف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أخي ويا ابن صاحبي ؛ لأن الوسط ليس بمنادى ، وقد جاء الحذف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عمي ، ويا ابن أمّي ، ويا ابن صاحبي ، وفيه أيضا الوجوه التي ذكرت في غلام إلا أنّ منهم من يحذف الياء ويفتح الميم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 الاسمين كخمسة عشر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الألف لطول الكلام اجتزاء بالفتحة ، وإنّما أختصّ هذان الاسمان بهذا الحكم في النداء لكثرة استعمالهما</w:t>
      </w:r>
      <w:r>
        <w:rPr>
          <w:rFonts w:eastAsia="Amiri" w:cs="Amiri" w:ascii="Amiri" w:hAnsi="Amiri"/>
          <w:color w:val="111111"/>
          <w:sz w:val="28"/>
          <w:szCs w:val="28"/>
          <w:rtl w:val="true"/>
          <w:lang w:bidi="ar-SA"/>
        </w:rPr>
        <w:t xml:space="preserve">. </w:t>
      </w:r>
      <w:bookmarkStart w:id="275" w:name="pg6243_55401"/>
    </w:p>
    <w:p>
      <w:pPr>
        <w:pStyle w:val="Heading2"/>
        <w:numPr>
          <w:ilvl w:val="1"/>
          <w:numId w:val="1"/>
        </w:numPr>
        <w:rPr/>
      </w:pPr>
      <w:bookmarkStart w:id="276" w:name="__RefHeading___Toc1590591_237004111"/>
      <w:bookmarkStart w:id="277" w:name="_Toc105"/>
      <w:bookmarkEnd w:id="275"/>
      <w:bookmarkEnd w:id="276"/>
      <w:r>
        <w:rPr>
          <w:rtl w:val="true"/>
        </w:rPr>
        <w:t>باب الندبة</w:t>
      </w:r>
      <w:bookmarkEnd w:id="277"/>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حثثته فكأنّ النادب يحثّه حزنه على الندبة أو يحثّ السامع على الحزن على المندوب وحروفها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وأكثر من يتكلّم بها النساء لضعف قلوبهنّ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ولا تستعمل لنداء المندوب من الأدوات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يحصل التباس بالنداء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النّدبة حذف المنادى ولا حذف 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وللمنادى المندوب ثلاثة أوجه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يختم بألف زائدة لتأكيد التّفجّع أو التوجّع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يختم بالألف الزائدة وهاء السّكت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ما تزاد الهاء في الوقف فان وصلت حذفتها ، إلا في الضرورة ، كقول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حرّ قلباه ممن قلبه شبم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حينئذ ان تضمها ، تشبيها لها بهاء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تكسرها على أصل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الفرّاء إثباتها في الوصل مضمومة أو مكسورة من غير ما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يبقى على حاله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المنادى المندوب إلا معرفة غير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يندب الاسم النكرة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المعرفة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كالأسماء الموصولة وأسماء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 ذهب شهيد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المبهم اسم موصول مشتهرا بالصّلة ، فيجوز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 حفر بئر زمزم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آخر المندوب إذا 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ليزداد مدّ الصوت ليشيع حال المندوب ويدل عليتفجّع النادب ، وتزاد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الألف فإن حذفت الهاء لم تأت بالألف لئلّا يظن أنّها بدل من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يندب إلا العلم أو المضاف إذا كان المندوب مشهورا به ليكون عذرا للنادب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زيداه وا عبد الملكاه وا من حفر بئر زمزماه وا انقطاع ظهرياه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خفت من إثبات الألف لّبسا قلبتها من جنس الحركة التي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غلامهه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اغلامهاه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يلتبس بغلامها للمؤنّث وتقول إذا ندبت غلامك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غلامكيه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غلامكاه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يلتبس بالمذكر وعلى هذا فقس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تلحق علامة الندبة 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 الظريفاه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الكوفيّون ويونس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المذهب الأوّل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غير مندوبة ولا لازمة للمندوب فلم تلحقها علامة الندبة بخلاف المضاف إليه ؛ لأنه من تتمّة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اسم معرب مفرد فلا تلحقها علامة الندبة كالنكرة وعلّة ذلك إلا يصير مبنيّا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من عربيّ فصيح ضاع منه قدحان من خشب فندبهما وا جمجمتيّ الشاميّتيناه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الصفة في بعض المواضع تلزم كصفة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النداء وصفة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النكرتين فجرى مجرى المضاف إليه ولأنّها توضحّ كما يوضحّ</w:t>
      </w:r>
      <w:r>
        <w:rPr>
          <w:rFonts w:eastAsia="Amiri" w:cs="Amiri" w:ascii="Amiri" w:hAnsi="Amiri"/>
          <w:color w:val="111111"/>
          <w:sz w:val="28"/>
          <w:szCs w:val="28"/>
          <w:rtl w:val="true"/>
          <w:lang w:bidi="ar-SA"/>
        </w:rPr>
        <w:t xml:space="preserve">. </w:t>
      </w:r>
      <w:bookmarkStart w:id="278" w:name="pg6243_55405"/>
    </w:p>
    <w:p>
      <w:pPr>
        <w:pStyle w:val="Heading2"/>
        <w:numPr>
          <w:ilvl w:val="1"/>
          <w:numId w:val="1"/>
        </w:numPr>
        <w:rPr/>
      </w:pPr>
      <w:bookmarkStart w:id="279" w:name="__RefHeading___Toc1590593_237004111"/>
      <w:bookmarkStart w:id="280" w:name="_Toc106"/>
      <w:bookmarkEnd w:id="278"/>
      <w:bookmarkEnd w:id="279"/>
      <w:r>
        <w:rPr>
          <w:rtl w:val="true"/>
        </w:rPr>
        <w:t>باب الترخيم</w:t>
      </w:r>
      <w:bookmarkEnd w:id="280"/>
    </w:p>
    <w:p>
      <w:pPr>
        <w:pStyle w:val="BookText"/>
        <w:rPr/>
      </w:pPr>
      <w:r>
        <w:rPr>
          <w:rStyle w:val="FootnoteAnchor"/>
          <w:rtl w:val="true"/>
        </w:rPr>
        <w:footnoteReference w:id="1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لمذكّر أو مؤنث على شرط أن يكون غير مركّب ، وأن يكون زائدا على ثلاثة أحرف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وسعاد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ترخم النكرة ، ولا ما كان على ثلاثة أحرف ولم يكن مختوما بالتاء ، ولا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غير علم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على ثلاثة أحرف ، ولا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كونه غير علم ، فهو شاذّ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ويحذف للتّرخيم إمّا حرف واحد ، وهو الأكثر ، كما تقدّم ، وإمّا حرفان ،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في المنادى المرخّم لغتان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تبقي آخره بعد الحذف على ما كان عليه قبل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ضمّة أو فتحة أو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اللغة هي الأولى والأشهر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تحرّكه بحركة الحرف المحذوف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وتسمى اللغة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ينتظر الحرف المحذوف ويعتبره كأنه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المنادى حينئذ أنه مبني على ضم الحرف المحذوف للترخيم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اللغة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من لا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لا ينتظر الحرف المحذوف ، بل يعتبر ما في آخر الكلمة هو الآخر فيبنيه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اللغة لين الصوت وانقطاعه 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بشر مثل الحرير ومنطق</w:t>
      </w:r>
    </w:p>
    <w:p>
      <w:pPr>
        <w:pStyle w:val="BookText"/>
        <w:rPr/>
      </w:pPr>
      <w:r>
        <w:rPr>
          <w:rFonts w:ascii="Amiri" w:hAnsi="Amiri" w:eastAsia="Amiri" w:cs="Amiri"/>
          <w:color w:val="111111"/>
          <w:sz w:val="28"/>
          <w:sz w:val="28"/>
          <w:szCs w:val="28"/>
          <w:rtl w:val="true"/>
          <w:lang w:bidi="ar-SA"/>
        </w:rPr>
        <w:t>رخيم الحواشي لا هرآء ولا نزر</w:t>
      </w:r>
    </w:p>
    <w:p>
      <w:pPr>
        <w:pStyle w:val="BookText"/>
        <w:rPr/>
      </w:pPr>
      <w:r>
        <w:rPr>
          <w:rFonts w:ascii="Amiri" w:hAnsi="Amiri" w:eastAsia="Amiri" w:cs="Amiri"/>
          <w:color w:val="111111"/>
          <w:sz w:val="28"/>
          <w:sz w:val="28"/>
          <w:szCs w:val="28"/>
          <w:rtl w:val="true"/>
          <w:lang w:bidi="ar-SA"/>
        </w:rPr>
        <w:t>وبهذا المعنى سمّي الترخيم والنداء لأنّك تحذف من آخر الاسم فينقص الصوت ويضعف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والترخيم حذف آخر الاسم المنادى المبنيّ الزائد على ثلاثة أحرف غير المؤنّث ، أمّا اختصاصه بالآخر فلأنّ ما بقي من الاسم يدلّ على ما يحذف من آخره إذا كان مشهورا ولا يدلّ آخره على أوّله ، وأمّا اختصاصه بالمنادى فلأنّ النداء قد كثر فيه التغيير ؛ لأنه موضع تخفيف وتنبيه بالأسماء المشهورة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اختصاصه بالمبنيّ فلأمرين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معروف بنفسه لا بالإضافة ، وذلك بني كما بني ضمير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حذف من المعرب لسقط منه الإعراب وحرفه ، وذلك إجحاف والمبنيّ لا يسقط منه إلا حرف لا إعراب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ترخيم المضاف إليه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معرب غير منادى فلم يرخمّ في الاختيار كما لو لم يكن قبله 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بما جاء في الشعر من 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خذوا حظّكم يا آل عكرم واذكروا</w:t>
      </w:r>
    </w:p>
    <w:p>
      <w:pPr>
        <w:pStyle w:val="BookText"/>
        <w:rPr/>
      </w:pPr>
      <w:r>
        <w:rPr>
          <w:rFonts w:ascii="Amiri" w:hAnsi="Amiri" w:eastAsia="Amiri" w:cs="Amiri"/>
          <w:color w:val="111111"/>
          <w:sz w:val="28"/>
          <w:sz w:val="28"/>
          <w:szCs w:val="28"/>
          <w:rtl w:val="true"/>
          <w:lang w:bidi="ar-SA"/>
        </w:rPr>
        <w:t>أواصرنا والرحم بالغيب تذكر</w:t>
      </w:r>
    </w:p>
    <w:p>
      <w:pPr>
        <w:pStyle w:val="BookText"/>
        <w:rPr/>
      </w:pPr>
      <w:r>
        <w:rPr>
          <w:rFonts w:ascii="Amiri" w:hAnsi="Amiri" w:eastAsia="Amiri" w:cs="Amiri"/>
          <w:color w:val="111111"/>
          <w:sz w:val="28"/>
          <w:sz w:val="28"/>
          <w:szCs w:val="28"/>
          <w:rtl w:val="true"/>
          <w:lang w:bidi="ar-SA"/>
        </w:rPr>
        <w:t xml:space="preserve">والبيت من شعر زهير بن أبي سلمى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زهير بن أبي سلمى ربيعة بن رباح المزني ،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الشعراء في الجاهلية وفي أئمة الأدب من يفضّله على شعراء العرب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لزهير من الشعر ما لم يكن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شاعرا ، وخاله شاعرا ، وأخته سلمى شاعرة ، وابناه كعب وبجير شاعرين ، وأخته الخنساء 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بلاد مزينة بنواحي المدينة وكان يقيم في الحاجر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واستمر بنوه فيه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ينظم القصيدة في شهر وينقحها ويهذبها في سنة فكانت قصائده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أشهر شعره معلقته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أم أوفى دمنة لم تكلم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أبياته في آخرها تشبه كلام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عكرم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عرو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أبا عرو لا تبعد ، فكل ابن حرة</w:t>
      </w:r>
    </w:p>
    <w:p>
      <w:pPr>
        <w:pStyle w:val="BookText"/>
        <w:rPr/>
      </w:pPr>
      <w:r>
        <w:rPr>
          <w:rFonts w:ascii="Amiri" w:hAnsi="Amiri" w:eastAsia="Amiri" w:cs="Amiri"/>
          <w:color w:val="111111"/>
          <w:sz w:val="28"/>
          <w:sz w:val="28"/>
          <w:szCs w:val="28"/>
          <w:rtl w:val="true"/>
          <w:lang w:bidi="ar-SA"/>
        </w:rPr>
        <w:t>سيدعوه داعي موته فيجيب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عكرمة ، ويا عروة ، ولأنّ المضاف إليه تتمّة للمنادى فصار كأنّه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الشعر فلا حجّة فيه ؛ لأنه ممّار رخّم في غير النداء للضرورة ، وأمّا المضاف إليه فهو معرب غير منادى كما سبق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ترخيم الثلاثي غير المؤنثّ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كان الأوسط متحرّكا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الثلاثيّ أقلّ الأصول فحذفه إجحاف ولم يرد به سماع يسوغّ الأخذ به واحتجّ الآخرون بأنّ في الأسماء المعربة ما هو على حرفين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الأسماء محذوفة اللامات اعتباطا فلا يقاس عليها ؛ ولذلك قلّت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تاء التأنيث كاسم ركّب مع اسم بدليل أنّ ما قبلها لا يكون إلا مفتوحا فتحذف كما يحذف الثاني من المركّب ، فكأنّ الترخيم لم يحذف من الاسم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رخّمت الرباعيّ لم تحذف منه سوى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الثالث ساكنا حذفته مع الأخير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لذلك بأنّه إذا بقي الساكن أشبه الأدوات ، وهذا فاسد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المتحرّك يلحقه بالأدوات ولم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بعد ترخيمه قد بقي على زنة لا نظير لها في الأسماء كحذف الثاء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جاء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نظير له ، فعلم أنّ الحذف هنا والبناء عارضان لا يعتدّ بما يخرج عن النظائر لأجلهما ويؤكّد ذلك أنّ ما قبل آخره مكسور يحذف وتبقى الكسرة وهي تشبه ما يكسر لالتقاء الساكنين وهو مع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ترخمّ النكرة ؛ لأنها في الأصل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يجتمع عليها حذف الموصوف وحذف آخرها وما جاء في الشعر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يرخّم المبهم وإن زاد على ثلاثة أحرف لأوجه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ضعف بالإبهام فلا يضعف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إبهامه يقرّبه من النكرة ، والنكرة لا ترخّم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الأصل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يجمع بين حذفين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والأوصاف لا ترّخم مع الموصوفات فكذلك ما هو في تقديرها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يحذف من الاسم الّذي فيه تاء التأنيث شيء غيرها وإنّ كان ما قبلها زائدا ؛ لأنها بمنزلة اسم ضمّ إلى اسم على ما ذكرنا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ناديت الصفة التي فيها تاء التأنيث لم تحذفها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يلتبس بالمذكّر فإن كانت علما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رخّمت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الألف والنون ؛ لأنّهما زائدتان وضممت السين وإن شئت فتحتها هذا إذا فتحت اللام فإن كسرتها لم يجز ترخيمه عند المبرّد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على وزن لا نظير له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السيرافي وغيره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يبقى بعد الترخيم بناء لا نظير له في غيره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 وقد بيّنا ذلك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ترخّمه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بالضمّ ؛ لأن الواو والياء هنا ينقلبان ألفين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فعلى لا تكون منقلبة أبدا لكنّها للتأنيث ، وأجازه السيرافيّ وعلّل بنحو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وللعرب في الباقي بعد الترخيم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على ما كان عليه وهو الأجود ؛ لأن بقاءه على ذلك ينبّه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 على كلّ حال ويجعل كأنّه اسم قائم برأسه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وفائدة اختلاف المذهبين أنّك إذا رخّمت على المذهب الأوّل تركت الحرف الباقي على حاله ولم تغيّره على ما يوجب قياس التصريف ، وإذا رخّمته على المذهب الثاني غيّرته على ما يوجبه قياس التصريف وإذّ عرفت هذا الأصل استغنيت عن الإطالة بالمسائل</w:t>
      </w:r>
      <w:r>
        <w:rPr>
          <w:rFonts w:eastAsia="Amiri" w:cs="Amiri" w:ascii="Amiri" w:hAnsi="Amiri"/>
          <w:color w:val="111111"/>
          <w:sz w:val="28"/>
          <w:szCs w:val="28"/>
          <w:rtl w:val="true"/>
          <w:lang w:bidi="ar-SA"/>
        </w:rPr>
        <w:t xml:space="preserve">. </w:t>
      </w:r>
      <w:bookmarkStart w:id="281" w:name="pg6243_55413"/>
    </w:p>
    <w:p>
      <w:pPr>
        <w:pStyle w:val="Heading2"/>
        <w:numPr>
          <w:ilvl w:val="1"/>
          <w:numId w:val="1"/>
        </w:numPr>
        <w:rPr/>
      </w:pPr>
      <w:bookmarkStart w:id="282" w:name="__RefHeading___Toc1590595_237004111"/>
      <w:bookmarkStart w:id="283" w:name="_Toc107"/>
      <w:bookmarkEnd w:id="281"/>
      <w:bookmarkEnd w:id="282"/>
      <w:r>
        <w:rPr>
          <w:rtl w:val="true"/>
        </w:rPr>
        <w:t>باب حروف الجرّ</w:t>
      </w:r>
      <w:bookmarkEnd w:id="283"/>
    </w:p>
    <w:p>
      <w:pPr>
        <w:pStyle w:val="BookText"/>
        <w:rPr/>
      </w:pPr>
      <w:r>
        <w:rPr>
          <w:rFonts w:ascii="Amiri" w:hAnsi="Amiri" w:eastAsia="Amiri" w:cs="Amiri"/>
          <w:color w:val="111111"/>
          <w:sz w:val="28"/>
          <w:sz w:val="28"/>
          <w:szCs w:val="28"/>
          <w:rtl w:val="true"/>
          <w:lang w:bidi="ar-SA"/>
        </w:rPr>
        <w:t xml:space="preserve">إنّما سمّيت كسرة الإعراب جرّا لتسفّلها في الفم وانسحاب الياء التي من جنسها على ظهر اللسان كجرّ الشيء على الأرض ، ومنه قيل لأصل الجبل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لتسفله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والكوفّيون يسمّونه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المعنى ؛ لأن الانخفاض الانهباط وهو تسفّل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عملت هذه الحروف لاختصاصها بأحد القبيلين ، وقد ذكرنا علّة ذلك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عملت الجرّ دون غيره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عمل الرفع والنصب فلم يبقى للحرف ما ينفرد به إلا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واسطة بين الفعل وبين ما يقتضيه فجعل عمله وسطا والجرّ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حروف وسط الفم بخلاف الرفع ؛ فإنّه من الضمّ ، والضم من الواو ، والواو من الشفتين وبخلاف النصب ؛ فإنّه من الألف ، والألف من أقصى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الجرّ للحروف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العمل للأفعال والحروف دخلت موصولة لها إلى الأسماء فلمّا اختصّت عملت فكانت تلو الأفعال في العمل أما الأسماء فمعمول فيها فلم تكن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تقدّر بالحرف فدلّ ذلك على أنّه الأصل وإنّما عملت في الأسماء لما يذكر في مواضعه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الابتداء ، أي ابتداء الغاية المكانيّة أو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أيضا لابتداء الغاية في الأحداث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إقدامك على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زهير 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التّبعيض ، أي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أن يخلفها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 أي بيان الجنس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وعلامتها أن يصحّ الإخبار بما بعدها عمّا قبلها ، فتقول الرجس هي الأوثان ، والأساور هي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ومجرورها في موضع الحال مما قبلها ، إن كان معرفة ، كالآية الأولى ، وفي موضع النّعت له إن كان نكرة ، كالآية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تَأْتِنا بِهِ مِنْ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التأكيد ، وهي الزائدة لفظا ، أي في الإعراب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مِنْكُمْ مَلائِكَةً فِي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أَمْوالُهُمْ وَلا أَوْلادُهُمْ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 الله ، والمعنى بدل طاعته أو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معنى البدل في الكلام على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الظّرفيّة ، أي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خَلَقُوا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السّببيّة والتّعليل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p>
    <w:p>
      <w:pPr>
        <w:pStyle w:val="BookText"/>
        <w:rPr/>
      </w:pPr>
      <w:r>
        <w:rPr>
          <w:rFonts w:ascii="Amiri" w:hAnsi="Amiri" w:eastAsia="Amiri" w:cs="Amiri"/>
          <w:color w:val="111111"/>
          <w:sz w:val="28"/>
          <w:sz w:val="28"/>
          <w:szCs w:val="28"/>
          <w:rtl w:val="true"/>
          <w:lang w:bidi="ar-SA"/>
        </w:rPr>
        <w:t>يغضي حياء ، وبغضى من مهابته</w:t>
      </w:r>
    </w:p>
    <w:p>
      <w:pPr>
        <w:pStyle w:val="BookText"/>
        <w:rPr/>
      </w:pPr>
      <w:r>
        <w:rPr>
          <w:rFonts w:ascii="Amiri" w:hAnsi="Amiri" w:eastAsia="Amiri" w:cs="Amiri"/>
          <w:color w:val="111111"/>
          <w:sz w:val="28"/>
          <w:sz w:val="28"/>
          <w:szCs w:val="28"/>
          <w:rtl w:val="true"/>
          <w:lang w:bidi="ar-SA"/>
        </w:rPr>
        <w:t>فما يكلّم إلّا حين يبتسم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فِي غَفْلَةٍ مِنْ هذا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غاية المكان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 فالبصرة مبتدأ السير ، وقال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غايه الفعل من الفاعل كما ذكرناه ولابتداء غاية الفعل من المفعول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من الدار إلى الهلال من خلل السحاب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المفعول وقال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الهلال ويمكن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الناظر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وعلامته أن يصلح مكانها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المال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لابتداء المكان أيضا والتبعيض مستفاد بقرينة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زيد مالا جاز أنّ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بأخذت وأنّ تجعلها حالا من المال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من زيد ، فلما قدّمت صفة النكرة صارت 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البدل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 بِالْحَياةِ الدُّنْيا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الآخرة وموضعها حال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مِنْكُمْ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لبيان الجنس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أشبه بالتي هي للابتداء ، 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عمرو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لابتداء الغاية والمعنى ابتداء معرفة فضل زيد من معرفة فضل عمرو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قيس فضله بفضل عمرو بانت زيادته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 وذلك في غير الواجب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زيدت هنا للتوكيد فقط ؛ لأن أحدا من أسماء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رجل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من وجه لأنّك لو حذفتها لاستقام الكلام وغير زائدة من وجه ؛ لأنها تفيد استغراق الجنس ، ألا ترى أنّك لو حذفتها لنفيت رجلا واحدا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رجل بل رجلان ، وإذا أثبتّها دللت بذلك على أنّه لم يأتك رجل ولا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وأجازها الأخفش ، ودليلنا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والأصل في الحروف أنّها وضعت للمعاني اختصارا من التصريح بالاسم أو الفعل الدالّ على ذلك المعنى كالهمزة ؛ فإنّها تدلّ على استفهام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أغنت الهمزة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من المال أي بعضه وما قصد به الاختصار لا ينبغي أن يجيء زائدا ؛ لأن ذلك عكس الغرض ، وإنّما جاز في مواضع لمعنى من تأكيد ونحوه ولا يصحّ ذلك المعنى هنا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مفيدا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وَيُكَفِّرُ عَنْكُمْ مِنْ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الجميع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للتبعيض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سيئاتكم ؛ لأن إخفاء الصدقّة لا يمحّص كل السيئات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فالتبعيض أيضا ؛ لأن الكافر إذا أسلم قد يبقى عليه ذنب وهو مظالم العباد الدنيويّة أو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لبيان الجنس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الانتهاء ، أي انتهاء الغاية الزمانيّة أو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 إِلَى 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أيضا لانتهاء الغاية في الأشخاص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بالتّقوى إلى رضا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كونها للانتهاء أنها تكون منتهى لابتداء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بعدها فجائز أن يكون داخلا جزء منه أو كلّه فيما قبلها ، وجائز أن يكون غير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بيروت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فجائز أن تكون قد دخلتها ، وجائز أنك لم تدخلها ، لأنّ النهاية تشمل أول الحدّ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تمتنع مجاوزته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دخول ما بعدها فيما قبلها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فالمرافق داخلة في مفهوم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عدم دخوله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من الليل غير داخل في مفهوم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الشيعة الجعفرية إنه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قرينة تدلّ على دخول ما بعدها فيما قبلها ، دخل ، أو على عدم دخوله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قرينة تدلّ على دخوله أو خورجه ، فإن كان من جنس ما قبلها جاز أن يدخل وأن لا يدخل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في النهار إلى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فالكثير الغالب أنه 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في النهار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يدخل مطلقا ، سواء أكان من الجنس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لا يدخل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المصاحبة ، أي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أَمْوالَهُمْ إِلى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الذّود إلى الذّود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حليم إلى أدب وعلم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وتسمّى المبيّنة ، لأنها تبين أن مصحوبها فاعل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تقع بعد ما يفيد حبا أو بغضا من فعل تعجّب أو اسم تفضيل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أحبّ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هو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سبيل إلى الشّباب ، وذكره</w:t>
      </w:r>
    </w:p>
    <w:p>
      <w:pPr>
        <w:pStyle w:val="BookText"/>
        <w:rPr/>
      </w:pPr>
      <w:r>
        <w:rPr>
          <w:rFonts w:ascii="Amiri" w:hAnsi="Amiri" w:eastAsia="Amiri" w:cs="Amiri"/>
          <w:color w:val="111111"/>
          <w:sz w:val="28"/>
          <w:sz w:val="28"/>
          <w:szCs w:val="28"/>
          <w:rtl w:val="true"/>
          <w:lang w:bidi="ar-SA"/>
        </w:rPr>
        <w:t>أشهى إليّ من الرّحيق السّلسل</w:t>
      </w:r>
    </w:p>
    <w:p>
      <w:pPr>
        <w:pStyle w:val="BookText"/>
        <w:rPr/>
      </w:pPr>
      <w:r>
        <w:rPr>
          <w:rFonts w:ascii="Amiri" w:hAnsi="Amiri" w:eastAsia="Amiri" w:cs="Amiri"/>
          <w:color w:val="111111"/>
          <w:sz w:val="28"/>
          <w:sz w:val="28"/>
          <w:szCs w:val="28"/>
          <w:rtl w:val="true"/>
          <w:lang w:bidi="ar-SA"/>
        </w:rPr>
        <w:t xml:space="preserve">لانتهاء الغاية وهي مقابلة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أَمْوالَهُمْ إِلى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وَيَزِدْكُمْ قُوَّةً إِلى قُوَّتِكُمْ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لا حجّة فيه بل هي للانتهاء والمعنى لا تضيفوا أموالهم إلى أموالكم وكنّى عنه بالأكل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ينصرني إلى أن أتّم أمر الله أو موضعها 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مضافا إلى الله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بابها وذاك أنّ المرفق هو الموضع الذي يتّكئ الإنسان عليه من رأس العضد ، وذلك هو المفصل وفويقه فيدخل فيه مفصل الذراع ولا يجب في الغسل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وجوب الغسل إلى المرفق ولا تنفي وجوب غسل المرفق ؛ لأن الحدّ لا يدخل في المحدود ولا ينفيه التحديد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إلى الكوفة فهذا لا يوجب دخول الكوفة ولا ينفيه ، وكذلك المرفق إلا أنّ وجوب غسله ثبت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والتعدّي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العلم عن فلان مجاز ؛ لأن علمه لم ينتقل عنه ووجه المجاز أنك لمّا تلقّيته منه صار كالمنتقل إليك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يدخل عليه حرف الجرّ فيكون بمعنى جانب وناحية قال الشاعر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شاعر الخوارج وفارسها وخطيبها والخليفة المسمّى أمير المؤمنين في أصحابه ، وكان من رؤساء الأزارقة وأبطالهم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قطر بقرب البحرين كان قد استفحل أمره في زمن مصعب بن الزبير ، لما ولي العراق نيابة عن أخيه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قطري ثلاث عشرة سنة ، يقاتل ويسلّم عليه بالخلافة وإمارة المؤمنين والحجاج يسير إليه جيشا إثر جيش ، وهو يردهم ويظهر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كنيته في الحرب نعامة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نعامة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السلم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سنا المهتدي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طامة كبرى وصاعقة من صواعق الدنيا في الشجاعة والقوة وله مع المهالبة وقائع مدهشة ، وكان عربيا مقيما مغرما وسيدا عزيزا وشعره في الحماسة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في كتاب شعر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أراني للرّماح دريئة</w:t>
      </w:r>
    </w:p>
    <w:p>
      <w:pPr>
        <w:pStyle w:val="BookText"/>
        <w:rPr/>
      </w:pPr>
      <w:r>
        <w:rPr>
          <w:rFonts w:ascii="Amiri" w:hAnsi="Amiri" w:eastAsia="Amiri" w:cs="Amiri"/>
          <w:color w:val="111111"/>
          <w:sz w:val="28"/>
          <w:sz w:val="28"/>
          <w:szCs w:val="28"/>
          <w:rtl w:val="true"/>
          <w:lang w:bidi="ar-SA"/>
        </w:rPr>
        <w:t>من عن يميني مرّة وأمامي</w:t>
      </w:r>
    </w:p>
    <w:p>
      <w:pPr>
        <w:pStyle w:val="BookText"/>
        <w:rPr/>
      </w:pPr>
      <w:r>
        <w:rPr>
          <w:rFonts w:ascii="Amiri" w:hAnsi="Amiri" w:eastAsia="Amiri" w:cs="Amiri"/>
          <w:color w:val="111111"/>
          <w:sz w:val="28"/>
          <w:sz w:val="28"/>
          <w:szCs w:val="28"/>
          <w:rtl w:val="true"/>
          <w:lang w:bidi="ar-SA"/>
        </w:rPr>
        <w:t xml:space="preserve">وهي إذا كانت اسما مبنيّة لشبهها بالحرف في نقصانها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عن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ناحية وجانبا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فحقيقتها الظرفيّة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الكيس ، وقد يتجوّز بها في غيرها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ينظر في العلم ؛ لأن العلم ليس بظرف على الحقيقه ولكن لمّا قيّد نظره به وقصره عليه صار العلم كالوعاء الجامع لما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تكون بمعنى السبب كقوله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النّفس المؤمنة مائة من الإبل</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بقتلها الإبل ، ووجه المجاز أنّ السبب يتضمّن الحكم ، والحكم يلازمه فصار للحكم كالظرف الحافظ لما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الاستعلاء ، حقيقة كان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وَعَلَى الْفُلْكِ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مجازا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عليّ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والاستعلاء أصل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حين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رضيت عليّ بنو قشير</w:t>
      </w:r>
    </w:p>
    <w:p>
      <w:pPr>
        <w:pStyle w:val="BookText"/>
        <w:rPr/>
      </w:pPr>
      <w:r>
        <w:rPr>
          <w:rFonts w:ascii="Amiri" w:hAnsi="Amiri" w:eastAsia="Amiri" w:cs="Amiri"/>
          <w:color w:val="111111"/>
          <w:sz w:val="28"/>
          <w:sz w:val="28"/>
          <w:szCs w:val="28"/>
          <w:rtl w:val="true"/>
          <w:lang w:bidi="ar-SA"/>
        </w:rPr>
        <w:t>لعمر الله أعجبني رضاها</w:t>
      </w:r>
    </w:p>
    <w:p>
      <w:pPr>
        <w:pStyle w:val="BookText"/>
        <w:rPr/>
      </w:pPr>
      <w:r>
        <w:rPr>
          <w:rFonts w:ascii="Amiri" w:hAnsi="Amiri" w:eastAsia="Amiri" w:cs="Amiri"/>
          <w:color w:val="111111"/>
          <w:sz w:val="28"/>
          <w:sz w:val="28"/>
          <w:szCs w:val="28"/>
          <w:rtl w:val="true"/>
          <w:lang w:bidi="ar-SA"/>
        </w:rPr>
        <w:t>أي إذا رضيت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اللام ، التي للتعليل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 عَلى 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لهدايته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الشاعر</w:t>
      </w:r>
    </w:p>
    <w:p>
      <w:pPr>
        <w:pStyle w:val="BookText"/>
        <w:rPr/>
      </w:pPr>
      <w:r>
        <w:rPr>
          <w:rFonts w:ascii="Amiri" w:hAnsi="Amiri" w:eastAsia="Amiri" w:cs="Amiri"/>
          <w:color w:val="111111"/>
          <w:sz w:val="28"/>
          <w:sz w:val="28"/>
          <w:szCs w:val="28"/>
          <w:rtl w:val="true"/>
          <w:lang w:bidi="ar-SA"/>
        </w:rPr>
        <w:t>علام تقول الرّمح يثقل عاتقي</w:t>
      </w:r>
    </w:p>
    <w:p>
      <w:pPr>
        <w:pStyle w:val="BookText"/>
        <w:rPr/>
      </w:pPr>
      <w:r>
        <w:rPr>
          <w:rFonts w:ascii="Amiri" w:hAnsi="Amiri" w:eastAsia="Amiri" w:cs="Amiri"/>
          <w:color w:val="111111"/>
          <w:sz w:val="28"/>
          <w:sz w:val="28"/>
          <w:szCs w:val="28"/>
          <w:rtl w:val="true"/>
          <w:lang w:bidi="ar-SA"/>
        </w:rPr>
        <w:t>إذا أنا لم أطعن ، إذا الخيل كرّت</w:t>
      </w:r>
    </w:p>
    <w:p>
      <w:pPr>
        <w:pStyle w:val="BookText"/>
        <w:rPr/>
      </w:pPr>
      <w:r>
        <w:rPr>
          <w:rFonts w:ascii="Amiri" w:hAnsi="Amiri" w:eastAsia="Amiri" w:cs="Amiri"/>
          <w:color w:val="111111"/>
          <w:sz w:val="28"/>
          <w:sz w:val="28"/>
          <w:szCs w:val="28"/>
          <w:rtl w:val="true"/>
          <w:lang w:bidi="ar-SA"/>
        </w:rPr>
        <w:t>أي لم تقول؟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حبه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اكتالوا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الباء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 بي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على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رميت مستعينا بها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مستعينا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الاستدراك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يدخل الجنة لسوء صنيعه ، على أنه لا ييأس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لكنّه لا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الشاعر</w:t>
      </w:r>
    </w:p>
    <w:p>
      <w:pPr>
        <w:pStyle w:val="BookText"/>
        <w:rPr/>
      </w:pPr>
      <w:r>
        <w:rPr>
          <w:rFonts w:ascii="Amiri" w:hAnsi="Amiri" w:eastAsia="Amiri" w:cs="Amiri"/>
          <w:color w:val="111111"/>
          <w:sz w:val="28"/>
          <w:sz w:val="28"/>
          <w:szCs w:val="28"/>
          <w:rtl w:val="true"/>
          <w:lang w:bidi="ar-SA"/>
        </w:rPr>
        <w:t>بكلّ تداوينا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يشف ما بنا</w:t>
      </w:r>
    </w:p>
    <w:p>
      <w:pPr>
        <w:pStyle w:val="BookText"/>
        <w:rPr/>
      </w:pPr>
      <w:r>
        <w:rPr>
          <w:rFonts w:ascii="Amiri" w:hAnsi="Amiri" w:eastAsia="Amiri" w:cs="Amiri"/>
          <w:color w:val="111111"/>
          <w:sz w:val="28"/>
          <w:sz w:val="28"/>
          <w:szCs w:val="28"/>
          <w:rtl w:val="true"/>
          <w:lang w:bidi="ar-SA"/>
        </w:rPr>
        <w:t>على أنّ قرب الدّار خير من البعد</w:t>
      </w:r>
    </w:p>
    <w:p>
      <w:pPr>
        <w:pStyle w:val="BookText"/>
        <w:rPr/>
      </w:pPr>
      <w:r>
        <w:rPr>
          <w:rFonts w:ascii="Amiri" w:hAnsi="Amiri" w:eastAsia="Amiri" w:cs="Amiri"/>
          <w:color w:val="111111"/>
          <w:sz w:val="28"/>
          <w:sz w:val="28"/>
          <w:szCs w:val="28"/>
          <w:rtl w:val="true"/>
          <w:lang w:bidi="ar-SA"/>
        </w:rPr>
        <w:t>على أنّ قرب الدّار ليس بنافع</w:t>
      </w:r>
    </w:p>
    <w:p>
      <w:pPr>
        <w:pStyle w:val="BookText"/>
        <w:rPr/>
      </w:pPr>
      <w:r>
        <w:rPr>
          <w:rFonts w:ascii="Amiri" w:hAnsi="Amiri" w:eastAsia="Amiri" w:cs="Amiri"/>
          <w:color w:val="111111"/>
          <w:sz w:val="28"/>
          <w:sz w:val="28"/>
          <w:szCs w:val="28"/>
          <w:rtl w:val="true"/>
          <w:lang w:bidi="ar-SA"/>
        </w:rPr>
        <w:t>إذا كان من تهواه ليس بذي 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حرف جرّ وحقيقتها للدلالة على الاستعلاء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الفرس فتكون مجازا فيما ما يغلب الإنسان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تغلبه وتظهر عليه وعليه دين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الانقياد بسببه كانقياد المركوب لراكبه وهو معنى قول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اسما بمعنى فوق مبنيّا وتقلب ألفها ياء مع الضمير كقول الشاعر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وقيل لذي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غلام من بني عقيل يقال له مزاحم ، يسكن الروضات ، يقول وحشيا من الشعر لا يقدر أحد أن يقول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البغدادي والجمحي بعض محاسن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غدت من عليه بعدما تمّ ظمؤها</w:t>
      </w:r>
    </w:p>
    <w:p>
      <w:pPr>
        <w:pStyle w:val="BookText"/>
        <w:rPr/>
      </w:pPr>
      <w:r>
        <w:rPr>
          <w:rFonts w:ascii="Amiri" w:hAnsi="Amiri" w:eastAsia="Amiri" w:cs="Amiri"/>
          <w:color w:val="111111"/>
          <w:sz w:val="28"/>
          <w:sz w:val="28"/>
          <w:szCs w:val="28"/>
          <w:rtl w:val="true"/>
          <w:lang w:bidi="ar-SA"/>
        </w:rPr>
        <w:t>تصلّ وعن قيض بزيزاء مجهل</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قطاة فارقت بيضها بعدما تمّ عطشها ، وإنّما بينت لنقصانها كما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وقلبت ألفها ياء حملا على حالها وهي حرف وألفها من واو ؛ لأنها من علا يعلو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الاختصاص وهذا يدخل فيه الملك وغيره ؛ لأن كلّ ملك اختصاص وما كلّ اختصاص ملكا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للدّابة للاختصاص ولام التعليل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لإكرامك للاختصاص أيضا لا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وتكسر هذه اللام مع المظهر غير المنادى وتفتح مع المضمر غير الياء ، وإنّما حرّكت وأصلها السكون ؛ لأنها مبتدأ بها ، وفي كسرها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بيننها وبين لام الابتداء فإنّها في بعض المواضع تلتبس بها فجعل في نفسها ما يمنع من وقوع اللبس وأمن اللبس في المضمر فردّت إلى الأصل وكسرت مع الياء اتباعا ، وإنّما أمن اللبس مع المضمر ؛ لأن الضمير الواقع بعد لام الابتداء منفصل وبعد لام الجرّ متصّل واللفظان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تعمل الجرّ فجعلت حركتها من نفس عملها ومع المضمر لا عمل لها في اللفظ فخرجت على الأصل ، ولأنّ الضمائر تردّ الأشياء إلى أصولها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وقيل لذي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غلام من بني عقيل يقال له مزاحم ، يسكن الروضات ، يقول وحشيا من الشعر لا يقدر أحد أن يقول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البغدادي والجمحي بعض محاسن شعره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فللإلصاق في الأصل وتستعمل في غيره على التشبيه بالإلصاق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حاذيته والتصقت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بذنبه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 سبب لذلك</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والسبب يلازمه حكمه غالبا ، والملازمة تقرب من الإلصاق وتكون للبدل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بكذا فهي للمقابلة كما أنّ السببية للمقابلة وتكون زائدة وسنذكر أقسامها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للتشبيه تكون في موضع حرفا لا غير يجوز أن تقع صلة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كزيد عمرو ، ولو كانت هنا اسما لما تمّت الصلة بها وتكون في موضع اسما لا غير مثل أن تكون فاعلة كقول الشاعر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كان كثير الوفود على الملوك من العرب ، والفرس ، غزير الشعر ، يسلك فيه كلّ مسلك ، وليس أحد ممن عرف قبله أكثر شعرا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يغنّي بشعره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صناجة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يفد على الملوك ولا سيما ملوك فارس فكثرت الألفاظ الفارسية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عمرا طويلا وأدرك الإسلام ولم يسلم ، ولقب بالأعشى لضعف بصره ، وعمي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ووفاته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باليمامة قرب مدينة الرياض وفيها داره وبها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أتنتهون ولا ينهى ذوي شطط</w:t>
      </w:r>
    </w:p>
    <w:p>
      <w:pPr>
        <w:pStyle w:val="BookText"/>
        <w:rPr/>
      </w:pPr>
      <w:r>
        <w:rPr>
          <w:rFonts w:ascii="Amiri" w:hAnsi="Amiri" w:eastAsia="Amiri" w:cs="Amiri"/>
          <w:color w:val="111111"/>
          <w:sz w:val="28"/>
          <w:sz w:val="28"/>
          <w:szCs w:val="28"/>
          <w:rtl w:val="true"/>
          <w:lang w:bidi="ar-SA"/>
        </w:rPr>
        <w:t>كالطعن يذهب فيه الزيت والفتل</w:t>
      </w:r>
    </w:p>
    <w:p>
      <w:pPr>
        <w:pStyle w:val="BookText"/>
        <w:rPr/>
      </w:pPr>
      <w:r>
        <w:rPr>
          <w:rFonts w:ascii="Amiri" w:hAnsi="Amiri" w:eastAsia="Amiri" w:cs="Amiri"/>
          <w:color w:val="111111"/>
          <w:sz w:val="28"/>
          <w:sz w:val="28"/>
          <w:szCs w:val="28"/>
          <w:rtl w:val="true"/>
          <w:lang w:bidi="ar-SA"/>
        </w:rPr>
        <w:t xml:space="preserve">والفاعل لا يكون إلا اسما مفردا ، وإذا دخل عليها حرف الجرّ كانت اسما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يضحكن عن كالبرد المنهمّ</w:t>
      </w:r>
    </w:p>
    <w:p>
      <w:pPr>
        <w:pStyle w:val="BookText"/>
        <w:rPr/>
      </w:pPr>
      <w:r>
        <w:rPr>
          <w:rFonts w:ascii="Amiri" w:hAnsi="Amiri" w:eastAsia="Amiri" w:cs="Amiri"/>
          <w:color w:val="111111"/>
          <w:sz w:val="28"/>
          <w:sz w:val="28"/>
          <w:szCs w:val="28"/>
          <w:rtl w:val="true"/>
          <w:lang w:bidi="ar-SA"/>
        </w:rPr>
        <w:t xml:space="preserve">وتكون في موضع محتملة لهما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كعمرو ، ومررت برجل كالأسد ، وجاء زيد كالأسد ، وتكون زائدة ويذكر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والباء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الحروف الأحاديّة الفتح ؛ لأنها يبتدأ بها والابتداء بالساكن الذي هو الأصل الأوّل محال فحرّكت والضرورة تندفع بأخفّ الحركات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تا لما ذكرنا قبل ، 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حرفا وتكون اسما فبعدت من اللام والباء فردّت إلى ألاصل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 من أعلى الحلق ففيها نوع من استعلاء فكسرها مستثقل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قريبة من مخرج الياء فيثقل كسرها كما يثقل كسر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القسم وتاؤه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ففرعان على الباء فردّا إلى الفتح الذي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الاختيار على مضمر لتردّدها بين الاسم والحرف ، وذلك اشتراك فيها والاشتراك فرع والضمائر تردّ الأشياء إلا أصولها ولا أصل لها ، ولهذه العلّة لم تدخل حتّى على المضمر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على المضمر ؛ لأن من المضمرات ما يوجب كسر ما قبله وهو ياء المتكلّم فألحق باقيها به بخلاف اللام والباء فأمّا الواو والتاء فيذكران 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 عند البصريّين واسم عند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معناها في غيرها فكانت حرفا كسائر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بعدها مجرور أبدا ولا معنى للإضافة فيها فتعيّن أن تكون 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تتعلّق أبدا بفعل وهذا حكم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الآخرين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عنها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يا با حسين لو شراة عصابة</w:t>
      </w:r>
    </w:p>
    <w:p>
      <w:pPr>
        <w:pStyle w:val="BookText"/>
        <w:rPr/>
      </w:pPr>
      <w:r>
        <w:rPr>
          <w:rFonts w:ascii="Amiri" w:hAnsi="Amiri" w:eastAsia="Amiri" w:cs="Amiri"/>
          <w:color w:val="111111"/>
          <w:sz w:val="28"/>
          <w:sz w:val="28"/>
          <w:szCs w:val="28"/>
          <w:rtl w:val="true"/>
          <w:lang w:bidi="ar-SA"/>
        </w:rPr>
        <w:t>صبحوك كان لوردهم إصدار</w:t>
      </w:r>
    </w:p>
    <w:p>
      <w:pPr>
        <w:pStyle w:val="BookText"/>
        <w:rPr/>
      </w:pPr>
      <w:r>
        <w:rPr>
          <w:rFonts w:ascii="Amiri" w:hAnsi="Amiri" w:eastAsia="Amiri" w:cs="Amiri"/>
          <w:color w:val="111111"/>
          <w:sz w:val="28"/>
          <w:sz w:val="28"/>
          <w:szCs w:val="28"/>
          <w:rtl w:val="true"/>
          <w:lang w:bidi="ar-SA"/>
        </w:rPr>
        <w:t>إن يقتلوك فإنّ قتلك لم يكن</w:t>
      </w:r>
    </w:p>
    <w:p>
      <w:pPr>
        <w:pStyle w:val="BookText"/>
        <w:rPr/>
      </w:pPr>
      <w:r>
        <w:rPr>
          <w:rFonts w:ascii="Amiri" w:hAnsi="Amiri" w:eastAsia="Amiri" w:cs="Amiri"/>
          <w:color w:val="111111"/>
          <w:sz w:val="28"/>
          <w:sz w:val="28"/>
          <w:szCs w:val="28"/>
          <w:rtl w:val="true"/>
          <w:lang w:bidi="ar-SA"/>
        </w:rPr>
        <w:t>عارا عليك وربّ قتل عار</w:t>
      </w:r>
    </w:p>
    <w:p>
      <w:pPr>
        <w:pStyle w:val="BookText"/>
        <w:rPr/>
      </w:pPr>
      <w:r>
        <w:rPr>
          <w:rFonts w:ascii="Amiri" w:hAnsi="Amiri" w:eastAsia="Amiri" w:cs="Amiri"/>
          <w:color w:val="111111"/>
          <w:sz w:val="28"/>
          <w:sz w:val="28"/>
          <w:szCs w:val="28"/>
          <w:rtl w:val="true"/>
          <w:lang w:bidi="ar-SA"/>
        </w:rPr>
        <w:t>يا با حسين والجديد إلى بلى</w:t>
      </w:r>
    </w:p>
    <w:p>
      <w:pPr>
        <w:pStyle w:val="BookText"/>
        <w:rPr/>
      </w:pPr>
      <w:r>
        <w:rPr>
          <w:rFonts w:ascii="Amiri" w:hAnsi="Amiri" w:eastAsia="Amiri" w:cs="Amiri"/>
          <w:color w:val="111111"/>
          <w:sz w:val="28"/>
          <w:sz w:val="28"/>
          <w:szCs w:val="28"/>
          <w:rtl w:val="true"/>
          <w:lang w:bidi="ar-SA"/>
        </w:rPr>
        <w:t>أولاد درزة أسلموك وطاروا</w:t>
      </w:r>
    </w:p>
    <w:p>
      <w:pPr>
        <w:pStyle w:val="BookText"/>
        <w:rPr/>
      </w:pPr>
      <w:r>
        <w:rPr>
          <w:rFonts w:ascii="Amiri" w:hAnsi="Amiri" w:eastAsia="Amiri" w:cs="Amiri"/>
          <w:color w:val="111111"/>
          <w:sz w:val="28"/>
          <w:sz w:val="28"/>
          <w:szCs w:val="28"/>
          <w:rtl w:val="true"/>
          <w:lang w:bidi="ar-SA"/>
        </w:rPr>
        <w:t>والشاعر حبيب بن خدرة الهلالي ، شاعر من شعراء الخوارج وهو من موالي بني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الجاحظ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خطباء الخوارج وشعرائهم وعلمائهم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بني شيبان وهو مولى لبني هلال بن عامر ، وقد انتمى للخوارج في سن كبيرة ، ولهذا تتفاوت أشعاره تفاوتا ملحوظا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في كتاب شعر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قتل عار</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أنّه خبر عنها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حرف جرّ لظهر الفعل الذي تعدّيه ولا يظهر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نقيضّة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اسم فما يقابله اسم يدلّ عليه أنّها جاءت للتكثير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مستقيم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معنى في نفسها حتّى يصحّ نسبة الخبر إليها ؛ ولذلك تكون الصفة تابعة للمجرور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التذكير والتأنيث والإفراد والجمع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متّحدة المعنى فعلم أنّ الخبر ليس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ألا ربّ مولود ، وليس له أب</w:t>
      </w:r>
    </w:p>
    <w:p>
      <w:pPr>
        <w:pStyle w:val="BookText"/>
        <w:rPr/>
      </w:pPr>
      <w:r>
        <w:rPr>
          <w:rFonts w:ascii="Amiri" w:hAnsi="Amiri" w:eastAsia="Amiri" w:cs="Amiri"/>
          <w:color w:val="111111"/>
          <w:sz w:val="28"/>
          <w:sz w:val="28"/>
          <w:szCs w:val="28"/>
          <w:rtl w:val="true"/>
          <w:lang w:bidi="ar-SA"/>
        </w:rPr>
        <w:t>وذي ولد لم يلده أبوان</w:t>
      </w:r>
    </w:p>
    <w:p>
      <w:pPr>
        <w:pStyle w:val="BookText"/>
        <w:rPr/>
      </w:pPr>
      <w:r>
        <w:rPr>
          <w:rFonts w:ascii="Amiri" w:hAnsi="Amiri" w:eastAsia="Amiri" w:cs="Amiri"/>
          <w:color w:val="111111"/>
          <w:sz w:val="28"/>
          <w:sz w:val="28"/>
          <w:szCs w:val="28"/>
          <w:rtl w:val="true"/>
          <w:lang w:bidi="ar-SA"/>
        </w:rPr>
        <w:t>يريد بالأول عيسى ، وبالثاني آدم ،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التكثير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كاسية في الدنيا عارية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بعض العرب عند انقضاء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صائمه لن يصومه ويا ربّ قائمه لن يقومه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وربّة وربّما وربّتما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زائدة لتأنيث الكلمة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كافة لها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تخفّف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النكرات ، فلا تباشر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صائمه ، ويا ربّ قائمه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فإضافة صائم وقائم إلى الضمير لم تفدهما التعريف ، لأنّ إضافة الوصف إلى معموله غير محضة ، فهي لا تفيد تعريف المضاف ولا تخصيصه ، لأنها على نيّة الانفصال ،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صائم فيه ، ويا ربّ قائم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أن تكون هذه النكرة موصوفة بمفرد أو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كريم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يفعل الخير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غير موصوفة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كريم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تجرّ ضميرا منكّرا مميّزا بنكرة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الضمير إلا مفردا مذكّرا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مميّزه فيكون على حسب مراد المتكلم مفردا أو مثنّى أو جمعا أو مذكرا أو مؤنثا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p>
    <w:p>
      <w:pPr>
        <w:pStyle w:val="BookText"/>
        <w:rPr/>
      </w:pPr>
      <w:r>
        <w:rPr>
          <w:rFonts w:ascii="Amiri" w:hAnsi="Amiri" w:eastAsia="Amiri" w:cs="Amiri"/>
          <w:color w:val="111111"/>
          <w:sz w:val="28"/>
          <w:sz w:val="28"/>
          <w:szCs w:val="28"/>
          <w:rtl w:val="true"/>
          <w:lang w:bidi="ar-SA"/>
        </w:rPr>
        <w:t>ربّه فتية دعوت إلى ما</w:t>
      </w:r>
    </w:p>
    <w:p>
      <w:pPr>
        <w:pStyle w:val="BookText"/>
        <w:rPr/>
      </w:pPr>
      <w:r>
        <w:rPr>
          <w:rFonts w:ascii="Amiri" w:hAnsi="Amiri" w:eastAsia="Amiri" w:cs="Amiri"/>
          <w:color w:val="111111"/>
          <w:sz w:val="28"/>
          <w:sz w:val="28"/>
          <w:szCs w:val="28"/>
          <w:rtl w:val="true"/>
          <w:lang w:bidi="ar-SA"/>
        </w:rPr>
        <w:t>يورث الحمد دائبا ، فأجابوا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قتل عار فشاذّ ،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خبر مبتدأ محذوف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لقتل ، وأمّا الفعل الذي تتعلّق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إضهاره غير أنّهم اكتفوا بالصفة عنه في كثير من المواضع لظهور معناه ، وأمّا حملها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لوجهين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الاسميّة لا تثبت في معنى بالإلحاق في المعنى ألا ترى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التبغيض ولا يقال هي اسم ؛ لأنها التبعيض ، وكذلك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وهي حرف وهو اسم فعلم أنّ الاسمّية تعرف من 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لعدد ؛ ولذلك يخبر عنها وتدخل عليها حروف الجرّ ، ولو جعل مكانها عهدد كثير أغنى عنها كقولك مائة رجل أو ألف رجل وربّ للتقليل والتقليل كالنفي ؛ ولذلك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النفي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رجل يقول ذاك إلا زيد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والجرّ بها ، وقال المبرّد والكوفيّون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في الأصل للعطف ، والعطف يكون للأسماء والأفعال والحروف فهي غير مختصة وما لا يختصّ لا يعمل إلا أن ينوب عن مختّص لا يظهر معه البتة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للقسم ، ومن هنا لم تعمل حروف العطف ؛ لأن العامل يظهر معها فكذلك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للعطف وتدخل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تدخل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أضمرت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أحدّ إنّهما تجرّان فكذلك الواو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تعرضنّ أميم عنّي</w:t>
      </w:r>
    </w:p>
    <w:p>
      <w:pPr>
        <w:pStyle w:val="BookText"/>
        <w:rPr/>
      </w:pPr>
      <w:r>
        <w:rPr>
          <w:rFonts w:ascii="Amiri" w:hAnsi="Amiri" w:eastAsia="Amiri" w:cs="Amiri"/>
          <w:color w:val="111111"/>
          <w:sz w:val="28"/>
          <w:sz w:val="28"/>
          <w:szCs w:val="28"/>
          <w:rtl w:val="true"/>
          <w:lang w:bidi="ar-SA"/>
        </w:rPr>
        <w:t>وتنزعك الوشاة أولو النّياط</w:t>
      </w:r>
    </w:p>
    <w:p>
      <w:pPr>
        <w:pStyle w:val="BookText"/>
        <w:rPr/>
      </w:pPr>
      <w:r>
        <w:rPr>
          <w:rFonts w:ascii="Amiri" w:hAnsi="Amiri" w:eastAsia="Amiri" w:cs="Amiri"/>
          <w:color w:val="111111"/>
          <w:sz w:val="28"/>
          <w:sz w:val="28"/>
          <w:szCs w:val="28"/>
          <w:rtl w:val="true"/>
          <w:lang w:bidi="ar-SA"/>
        </w:rPr>
        <w:t>فحور قد لهوت بهنّ عين</w:t>
      </w:r>
    </w:p>
    <w:p>
      <w:pPr>
        <w:pStyle w:val="BookText"/>
        <w:rPr/>
      </w:pPr>
      <w:r>
        <w:rPr>
          <w:rFonts w:ascii="Amiri" w:hAnsi="Amiri" w:eastAsia="Amiri" w:cs="Amiri"/>
          <w:color w:val="111111"/>
          <w:sz w:val="28"/>
          <w:sz w:val="28"/>
          <w:szCs w:val="28"/>
          <w:rtl w:val="true"/>
          <w:lang w:bidi="ar-SA"/>
        </w:rPr>
        <w:t>نواعم في البرود ، وفي الرّياط</w:t>
      </w:r>
    </w:p>
    <w:p>
      <w:pPr>
        <w:pStyle w:val="BookText"/>
        <w:rPr/>
      </w:pPr>
      <w:r>
        <w:rPr>
          <w:rFonts w:ascii="IRNazanin" w:hAnsi="IRNazanin" w:eastAsia="IRNazanin"/>
          <w:color w:val="111111"/>
          <w:sz w:val="28"/>
          <w:sz w:val="28"/>
          <w:szCs w:val="28"/>
          <w:rtl w:val="true"/>
          <w:lang w:bidi="fa-IR"/>
        </w:rPr>
        <w:t xml:space="preserve">ومن بل قول الراجز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بلد ملء الفجاج قتمه</w:t>
      </w:r>
    </w:p>
    <w:p>
      <w:pPr>
        <w:pStyle w:val="BookText"/>
        <w:rPr/>
      </w:pPr>
      <w:r>
        <w:rPr>
          <w:rFonts w:ascii="Amiri" w:hAnsi="Amiri" w:eastAsia="Amiri" w:cs="Amiri"/>
          <w:color w:val="111111"/>
          <w:sz w:val="28"/>
          <w:sz w:val="28"/>
          <w:szCs w:val="28"/>
          <w:rtl w:val="true"/>
          <w:lang w:bidi="ar-SA"/>
        </w:rPr>
        <w:t>لا يشترى كتانه وجهرمه</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قد تأتي في أوّل الكلام ، وليس هناك معطوف عليه؟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المعطوف عليه في اللفظ فهو مقدّر وهذه وهذه طريقة للعرب في أشعارهم وفيما ذكرناه جواب عمّا يتعلقون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الكلام ؛ لأنها تشبه حروف النفي إذ كانت للتقليل والقليل في حكم المنفيّ ، وإنّما اختصّت بالنكرة ؛ لأن القليل يتصوّر فيها دون المعرفة ، وإنّما لم تدخل على مضمر ؛ لأن الضمائر معارف ، 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فشاذّ مع أنّ هذا الضمير نكره ؛ لأنه لم يتقدم قبله ظاهر يرجع إليه بل وجب تفسيره بالنكرة بعده ولم يستعمل إلا مذكرا مفردا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على الفعل الماضي خاصّة ؛ لأنه تحقّق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 أي ربّ شيء 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كافّة ووقع المستقبل هنا ؛ لأنه مقطوع بوقوعه إذا خبرا من الله تعالى فجرى مجرى الماضي في تحقّقه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حكاية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تخفيف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وتحريكها بالفتح وحكي فتح رائها وحكي زيادة تاء التأنيث عليها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يقف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 بين الحرف والاسم ومنهم من يقلبها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لتحرّكها كالتاء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ودخول التاء لا يدلّ على أنّها اسم ؛ لأنها قد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بلا خلاف وكذا حذف إحدى اللامين لا يدل على انها اسم من حيث أنّ الحذف تصرّف والحروف تبعد عن التّصرّف ؛ لأن الحذف قد جاء في الحروف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سوف ، وفي ربّ أحسن من أجل التضعيف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فيذكران في الاستثناء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باب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bookmarkStart w:id="284" w:name="pg6243_55439"/>
    </w:p>
    <w:p>
      <w:pPr>
        <w:pStyle w:val="Heading2"/>
        <w:numPr>
          <w:ilvl w:val="1"/>
          <w:numId w:val="1"/>
        </w:numPr>
        <w:rPr/>
      </w:pPr>
      <w:bookmarkStart w:id="285" w:name="__RefHeading___Toc1590597_237004111"/>
      <w:bookmarkStart w:id="286" w:name="_Toc108"/>
      <w:bookmarkEnd w:id="284"/>
      <w:bookmarkEnd w:id="285"/>
      <w:r>
        <w:rPr>
          <w:rtl w:val="true"/>
        </w:rPr>
        <w:t xml:space="preserve">باب </w:t>
      </w:r>
      <w:r>
        <w:rPr>
          <w:rtl w:val="true"/>
        </w:rPr>
        <w:t>(</w:t>
      </w:r>
      <w:r>
        <w:rPr>
          <w:rtl w:val="true"/>
        </w:rPr>
        <w:t>مذ ، ومنذ</w:t>
      </w:r>
      <w:r>
        <w:rPr>
          <w:rtl w:val="true"/>
        </w:rPr>
        <w:t>)</w:t>
      </w:r>
      <w:bookmarkEnd w:id="286"/>
    </w:p>
    <w:p>
      <w:pPr>
        <w:pStyle w:val="BookText"/>
        <w:rPr/>
      </w:pPr>
      <w:r>
        <w:rPr>
          <w:rFonts w:ascii="Amiri" w:hAnsi="Amiri" w:eastAsia="Amiri" w:cs="Amiri"/>
          <w:color w:val="111111"/>
          <w:sz w:val="28"/>
          <w:sz w:val="28"/>
          <w:szCs w:val="28"/>
          <w:rtl w:val="true"/>
          <w:lang w:bidi="ar-SA"/>
        </w:rPr>
        <w:t xml:space="preserve">وهما حرفان في موضع واسمان في موضع ؛ فإذا كان معناهما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حرفان ، وإذا كان معناهما تقدير المدّة وابتداءها فهما اسمان إلا أنّ الأكثر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 اسما ، والأكثر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 حرفا وعلّة ، وذلك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نونها والحذف تصرّف ، وذلك بعيد في الحروف ويدلّ على الحذف أنّك لو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صغّرته أو كسّرته أعدتها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واعلم أنه يشترط في مجرورهما أن يكون ماضيا أو حاضرا ،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الفعل قبلهما أن يكون ماضيا منفيّا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منذ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ماضيا فيه معنى التّطاول والامتداد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مذ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مفرد عند البصريّين ومركّب عند الكوفيّين واختلفوا في تركيبه فقال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الطائّية ، وقال غيره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وركّب وضمّ أوّله دلالة على التركيب وبنوا على هذا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تقدير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منذ يومان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هو يومان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فعل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 مضى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البصريّين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ذلك يومان أو أوّل ذلك يوم الجمعة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عدم المركّب والانتقال عن الأصل يفتقر إلى دليل ظاهر ولا دليل عليه ، وأكثر ما ذكروا أنّ المعنى يصح على تقدير التركيب وهذا القدر لا يكفي في الانتقال عن الأصل ، وإنّما يكون حجّة إذا انضمّ إليه تعذّر الحمل على غيره وهنا يصحّ المعنى </w:t>
      </w:r>
    </w:p>
    <w:p>
      <w:pPr>
        <w:pStyle w:val="BookText"/>
        <w:rPr/>
      </w:pPr>
      <w:r>
        <w:rPr>
          <w:rFonts w:ascii="Amiri" w:hAnsi="Amiri" w:eastAsia="Amiri" w:cs="Amiri"/>
          <w:color w:val="111111"/>
          <w:sz w:val="28"/>
          <w:sz w:val="28"/>
          <w:szCs w:val="28"/>
          <w:rtl w:val="true"/>
          <w:lang w:bidi="ar-SA"/>
        </w:rPr>
        <w:t xml:space="preserve">على تقدير كونها مفردة فنفي دعوى التركيب تحكّم لا يعلم إلا بالخبر الصادق ثمّ دعوى التركيب تفسد من جهة أخرى ، وتلك الجهة هي ما يلزم من كثرة التغيير والحذف والشذوذ فالتغيير ضمّ الميم والحذف إسقاط النون والواو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من إذ ، وإسقاط أحد جزئي الصلة أو حذف الفعل الرافع على جهة اللزوم ، وذلك كلّه يخالف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الزمن الحاضر فتجرّه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عندنا منذ اليوم وتقدّر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حرف جرّ فتتعلّق بالفعل الذي قبلها المظهر أو المقدّر ويكون الكلام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دخولها على الماضي لابتداء الغاية أو تقدير المدّة فقليل في الاستعمال ولكن هو جائز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على الماضي لابتداء مدّة الزمان أو بيان جملة المدّة فيرتفع ما بعدها وتدخل على الحاضر فتجرّه ؛ لأنها اسم فكان حكمها أوسع من حكم الحرف وجرّها الجميع جائز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تكون حرفا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للابتداء كان معرفة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يوم الجمعة ؛ لأنه جواب متى ، وإذا كانت لتقدير المدّة كان ما بعدها عددا نكرة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منذ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في المعنى؟</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للابتداء لا يمتنع معها أن تقع الرؤية في بعض اليوم المذكور ؛ لأن اللزوم أن تكون الرؤية قد انقطعت فيه واستمرّ الانقطاع إلى حين الإخبار به ، والتي تقدّر بعدها المدّة لا يجوز أن تكون الرؤية وجدت في بعضها ؛ لأن العدد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زمن انقطاع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رفع ما بعده وجرّه؟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رفعت كان الكلام جملتين عند الأكثرين ، وإذا جررت كانت واحدة كما في حروف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رفعت جاز أن تقع الرؤية في بعض ذلك الزمان ، وإذا جررت لم يجز</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طريق الرفع ، فقال الكوفّيون فيه قولين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مبتدأ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 فعل محذوف ، وقد ذكرناهما في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وللبصريّين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وما بعده الخبر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ذلك يوم الجمعة وأمد ذلك يومان وهو قول الأكثرين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انقطاع الرؤية يومان ، وهو قول أبي القاسم الزجّاجي وهو بعيد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أنّ الله خلقني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موضع عند الجمهور بل هو جواب كلام مقدّر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أمد ذلك ، أو ما أوّل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كذا ، وقال أبو سعيد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متقدّما أو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اسمان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تضمّنهما معنى الحرف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 هذا الأمد إلى هذا الأمد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ناقصتان فأشبهتا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bookmarkStart w:id="287" w:name="pg6243_55443"/>
    </w:p>
    <w:p>
      <w:pPr>
        <w:pStyle w:val="Heading2"/>
        <w:numPr>
          <w:ilvl w:val="1"/>
          <w:numId w:val="1"/>
        </w:numPr>
        <w:rPr/>
      </w:pPr>
      <w:bookmarkStart w:id="288" w:name="__RefHeading___Toc1590599_237004111"/>
      <w:bookmarkStart w:id="289" w:name="_Toc109"/>
      <w:bookmarkEnd w:id="287"/>
      <w:bookmarkEnd w:id="288"/>
      <w:r>
        <w:rPr>
          <w:rtl w:val="true"/>
        </w:rPr>
        <w:t>باب القسم</w:t>
      </w:r>
      <w:bookmarkEnd w:id="289"/>
    </w:p>
    <w:p>
      <w:pPr>
        <w:pStyle w:val="BookText"/>
        <w:rPr/>
      </w:pPr>
      <w:r>
        <w:rPr>
          <w:rFonts w:ascii="Amiri" w:hAnsi="Amiri" w:eastAsia="Amiri" w:cs="Amiri"/>
          <w:color w:val="111111"/>
          <w:sz w:val="28"/>
          <w:sz w:val="28"/>
          <w:szCs w:val="28"/>
          <w:rtl w:val="true"/>
          <w:lang w:bidi="ar-SA"/>
        </w:rPr>
        <w:t xml:space="preserve">القسم ليس بمصدر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عبارة عن جملة اليمين فهو بمعنى المقسم به فهو كالقبض والنقض بمعنى المقبوض والمنقوض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توكيد الكلام الذي بعده من إثبات أو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المقسم به كلّ معظّم إلّا أنّه نهى عن الحلف بغير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يدلّ بصريحه عليه إلا أنّ الفعل حذف لدلالة حرف الجر والجواب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حروف القسم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فعل القسم يتعدّى بها دون غيرها ؛ ولذلك جاز الجمع بين الفعل والباء ولم يجز إظهار الفعل مع الولو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المضمر والمظهر ؛ لأنها أصل فتجري في كلّ مقسم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بدل من الباء لأنّهم أرادوا التوسعة في أدوات القسم لكثرته في كلامهم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الياء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للإلصاق والواو للجمع والمعنيان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جميعا من الشفتين فأمّا الفاء وإن كانت من الشفتين ففيها معنى غير الجمع وهو الترتيب في العطف والجواب ولكون الواو بدلا لا تدخل على المضمر ؛ لأنه بدل من المظهر فلم يجتمع بدلان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كما أبدلت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وتجاه وتهمة وتخمة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بدلا عن بدل اختصّت لضعفها باسم الله تعالى خاصّة ؛ لأنه أكثر في باب القسم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حكي شاذّا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إذا أرادوا التعجّب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لقد فعلت ، وإنما جاؤوا بها دون الحروف الأول ليعلم أنّ القسم قد انضمّ إليه أمر آخر ، وكانت اللام أولى بذلك لما فيها من الاختصاص والمقسم به مع التعجب مختصّ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تستعمل في القسم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عوّض من حرف القسم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الاستفهام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الله ولاها الله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الهمزة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أفألله وهذا كلّه يختص باسم الله والجرّ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 اسم الله بأشياء منها هذا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ومنها زيادة الميم في النداء ومنها قطع همزته فيه أيضا ومنها تفخيم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حذفت حروف القسم وعوّضته نصبت بالفعل المقدّر وهو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جائز في اسم الله تعالى خاصّة لكثرة استعماله في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كلّ مقسم به ، واحتجّوا لذلك بأشياء كلّها شاذّ قليل في الاستعمال لا يقاس عليه ؛ لأن حرف الجرّ كجزء من المجرور وكجزء من الفعل من وجه آخر فحذفه كحذف جزء منهما إذا بقي عمله فأمّا إذا لم يبق فالعمل للفعل ؛ ولهذا لم يكن الضمير المجرور إلا متصلا ولأنّ عمل حرف الجرّ قليل ضعيف على حسب ضعفه وإبقاء العمل مع حذف العامل أثر قوّته وتصرّفه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القسم وأقيمت الجملة من المبتدأ والخبر والفعل والفاعل مقامه فالأولى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لأقومنّ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قسمي ، وحذف لطول الكلام وأنّه معلوم ، 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في القسم لا غير ، ويجوز ضمّها في غيره واختاروا الفتحة لكثرته ولطول الكلام فإن حذفت اللام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محذوف ونصبت اسم الله ،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بتعميرك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باعتقادك بقاء الله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مفعولين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تعميرك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الجملة الفعلية فكقولك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 فإن نصبت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ألزمك والتزم يمين الله ، وإن رفعت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الله لازمة لي أو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إن كان إيجابا لزمته اللام والنون في المستقبل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لأذهبنّ ، وإنّما لزمها لدلالتها على التوكيد وحاجة القسم إليه وربّما جاء في الشعر حذف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الجواب مبتدأ وخبرا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لزيد منطلق وو الله إنّ زيدا لمنطلق ، وإن كان الجواب ماضيا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قام زيد ، فتؤكد باللام وإن كان الجواب نفيا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قام وو الله لا يقوم ، ويجوز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لأمن اللبس بالإثبات ؛ لأنه في الإثبات تلزمه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أكّد الإثبات دون النفي؟</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الإثبات التزام إحداث الفعل أو ما يقوم مقامه ، وفي ذلك كلفة فاحتيج فيه إلى زيادة توكيد تحمل على الانتقال عن الأصل وتحمل المشقّة بخلاف النفي فإنّه بقاء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منطلق من غير يمين في اللفظ فليست لام القسم بل لام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القسم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أنّها تدخل على الفضلات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لطعامك زيد آكل ، وليس الطعام بمبتدأ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إذا دخلت على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بالابتداء ولم يمكن تقدير القسم فيه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تلغى بالقسم فعلم أنّ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الابتداء كما تعلّق بالاستفهام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أيّهم أخوك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زيد آكل فإنّما جاز ؛ لأنها في حيّز الخبر إذ كانت معمولة له مقدّمة عليه فكأنّها داخلة على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يستعمل في القسم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مفردة عند البصريّين واشتقاقها من اليمن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أو القوّة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يمين ، واحتجّ الأوّلون بشيئين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همزتها فإنّها لغة مسموعة وهمزة الجمع لا تكسر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همزة وصل بدليل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فريق القوم لمّا نشدتهم</w:t>
      </w:r>
    </w:p>
    <w:p>
      <w:pPr>
        <w:pStyle w:val="BookText"/>
        <w:rPr/>
      </w:pPr>
      <w:r>
        <w:rPr>
          <w:rFonts w:ascii="Amiri" w:hAnsi="Amiri" w:eastAsia="Amiri" w:cs="Amiri"/>
          <w:color w:val="111111"/>
          <w:sz w:val="28"/>
          <w:sz w:val="28"/>
          <w:szCs w:val="28"/>
          <w:rtl w:val="true"/>
          <w:lang w:bidi="ar-SA"/>
        </w:rPr>
        <w:t>نعم وفريق لا يمن الله ما ندري</w:t>
      </w:r>
    </w:p>
    <w:p>
      <w:pPr>
        <w:pStyle w:val="BookText"/>
        <w:rPr/>
      </w:pPr>
      <w:r>
        <w:rPr>
          <w:rFonts w:ascii="Amiri" w:hAnsi="Amiri" w:eastAsia="Amiri" w:cs="Amiri"/>
          <w:color w:val="111111"/>
          <w:sz w:val="28"/>
          <w:sz w:val="28"/>
          <w:szCs w:val="28"/>
          <w:rtl w:val="true"/>
          <w:lang w:bidi="ar-SA"/>
        </w:rPr>
        <w:t>وهمزة الجمع ليست همزة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يمين كقول الشاعر </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 له من أيمن وأشمل</w:t>
      </w:r>
    </w:p>
    <w:p>
      <w:pPr>
        <w:pStyle w:val="BookText"/>
        <w:rPr/>
      </w:pPr>
      <w:r>
        <w:rPr>
          <w:rFonts w:ascii="Amiri" w:hAnsi="Amiri" w:eastAsia="Amiri" w:cs="Amiri"/>
          <w:color w:val="111111"/>
          <w:sz w:val="28"/>
          <w:sz w:val="28"/>
          <w:szCs w:val="28"/>
          <w:rtl w:val="true"/>
          <w:lang w:bidi="ar-SA"/>
        </w:rPr>
        <w:t>فقابلها بالأشمل ، وفي جمعها في القسم زيادة 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همزتها مفتوحة وهمزة الوصل لا تفتح مع غير لام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حجّة فيه لأنّنا لا ننكر أنّ اليمين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القسم ، وأمّا ما ذكروه فلا تعرّض له بالقسم ، وأمّا فتح همزتها فلغة فيها وللعرب فيها لغات فتح الهمزة وكسرها مع النون وفتحها وكسرها مع حذف النون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وفتحها مع حذف الياء والنون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والكسر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حرف جرّ وليست الباقية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جعلت هذه الحروف والتصرّفات في هذه الكلمة دليلا على أنّها ليست جمعا كان متمسّكا صحيحا</w:t>
      </w:r>
      <w:r>
        <w:rPr>
          <w:rFonts w:eastAsia="Amiri" w:cs="Amiri" w:ascii="Amiri" w:hAnsi="Amiri"/>
          <w:color w:val="111111"/>
          <w:sz w:val="28"/>
          <w:szCs w:val="28"/>
          <w:rtl w:val="true"/>
          <w:lang w:bidi="ar-SA"/>
        </w:rPr>
        <w:t xml:space="preserve">. </w:t>
      </w:r>
      <w:bookmarkStart w:id="290" w:name="pg6243_55451"/>
    </w:p>
    <w:p>
      <w:pPr>
        <w:pStyle w:val="Heading2"/>
        <w:numPr>
          <w:ilvl w:val="1"/>
          <w:numId w:val="1"/>
        </w:numPr>
        <w:rPr/>
      </w:pPr>
      <w:bookmarkStart w:id="291" w:name="__RefHeading___Toc1590601_237004111"/>
      <w:bookmarkStart w:id="292" w:name="_Toc110"/>
      <w:bookmarkEnd w:id="290"/>
      <w:bookmarkEnd w:id="291"/>
      <w:r>
        <w:rPr>
          <w:rtl w:val="true"/>
        </w:rPr>
        <w:t xml:space="preserve">باب </w:t>
      </w:r>
      <w:r>
        <w:rPr>
          <w:rtl w:val="true"/>
        </w:rPr>
        <w:t>(</w:t>
      </w:r>
      <w:r>
        <w:rPr>
          <w:rtl w:val="true"/>
        </w:rPr>
        <w:t>حتّى</w:t>
      </w:r>
      <w:r>
        <w:rPr>
          <w:rtl w:val="true"/>
        </w:rPr>
        <w:t>)</w:t>
      </w:r>
      <w:bookmarkEnd w:id="292"/>
    </w:p>
    <w:p>
      <w:pPr>
        <w:pStyle w:val="BookText"/>
        <w:rPr/>
      </w:pPr>
      <w:r>
        <w:rPr>
          <w:rFonts w:ascii="Amiri" w:hAnsi="Amiri" w:eastAsia="Amiri" w:cs="Amiri"/>
          <w:color w:val="111111"/>
          <w:sz w:val="28"/>
          <w:sz w:val="28"/>
          <w:szCs w:val="28"/>
          <w:rtl w:val="true"/>
          <w:lang w:bidi="ar-SA"/>
        </w:rPr>
        <w:t xml:space="preserve">وهي حرف بلا خلاف ، وتدخل على المفرد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ويزعم بعض النحاة 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فيما قبلها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بعضهم أنه ليس بداخل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يدخل ، إن كان جزءا مما قبلها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هذا النهار حتى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جزءا ممّا قبلها لم يدخل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الليلة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الخلاف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 فلا خلاف في أن ما بعدها يجب أن يدخل في حكم ما قبلها ، كما ستعلم ذلك في مبحث أحرف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غلى وحتى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ما كان أخرا لما قبله ، أو متّصلا بآخره ، وما لم يكن آخرا ولا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ليلة أمس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سهرت اليلة إلى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النهار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آخرا لما قبلها ، أو متّصلا بآخره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ليلة امس حتى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 ، ما لم يكن آخرا ولا متصلا به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الليلة حتى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حتى للتّعليل بمعنى 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حتى تفوز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لتفوز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والفعل فدخولها على الفعل يذكر حكمه في نواصب الأفعال ، وأمّا دخولها على الجملة فلا يؤثّر فيها لفظا ولا تقديرا ، وذلك كقول الشاعر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صاحب الأخبار مع جرير والأخطل ، ومهاجاته لهما أشهر من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شريفا في قومه ، عزيز الجانب ، يحمي من يستجير بقبر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بالفرزدق لجهامة وجهه وغلظه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بادية البصرة ، وقد قارب المئة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عجبي حتّى كليب تسبّني</w:t>
      </w:r>
    </w:p>
    <w:p>
      <w:pPr>
        <w:pStyle w:val="BookText"/>
        <w:rPr/>
      </w:pPr>
      <w:r>
        <w:rPr>
          <w:rFonts w:ascii="Amiri" w:hAnsi="Amiri" w:eastAsia="Amiri" w:cs="Amiri"/>
          <w:color w:val="111111"/>
          <w:sz w:val="28"/>
          <w:sz w:val="28"/>
          <w:szCs w:val="28"/>
          <w:rtl w:val="true"/>
          <w:lang w:bidi="ar-SA"/>
        </w:rPr>
        <w:t>كأنّ أباها نهشل أو مجاشع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دخولها على المفرد فعلى ضربين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عاطفة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لها الغاية في التعظيم والتحقير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عملها فليس بأصل بل محمول على غيرها ؛ لأنها لمّا دخلت على الجملة تارة وبمعنى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وبمعنى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لم يكن لها اختصاص تعمل بسببه ؛ لأن هذه المعاني تكون في الأسماء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عملت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إلى لانتهاء الغاية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تشاركها في ذلك فعملت عملها في الموضع الذي يصحّ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حكم ما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حتّى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دخل في القيام ولا يلزم ذلك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جمعا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حتّى زيد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حتّى زيد لم يجز ، 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بلوغ العمل غايته ولفظ الواحد لا يتناول أكثر منه بحيث يجوز تخصيصه ببعضه بخلاف لفظ الجمع ؛ فإنّه جاز أن يضاف الفعل إلى القوم ولا يراد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لعظمه أو حقارته ؛ فإذا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أزلّت هذا الجواز ، وتنزّلت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التوكيد المانع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المضمر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عليه ، 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لزم أنّ يكون قبلها جمع وما بعدها واحد منه لم يتقدّم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الظاهر ليعود الضمير إليه ، فلما أضمر لم يكن له ظاهر يعود عليه ضمير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حتى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يتقدّم له ذكر يعود عليه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والشمول والمعنيّان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وتفترقان في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قبلها يجب أن يكون جمعا لما تقدّم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بعدها من جنس ما قبلها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حتّى الحمير لم يجز لمّا ذكرنا من إفادة معنى الغاية والتوكيد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الواو تضمر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تضمر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مررت بهم حتّى زيد ، إن جعلتها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تحتج إلى إعادة الباء ، وإن جعلتها كالواو أعدت الباء كما تعيدها مع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السمكة حتّى رأسها أكلته ، فلك فيه الرفع بالابتداء وما بعده خبر والنصب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تنصبه بمعنى الواو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تنصبه بفعل محذوف دلّ عليه ما بعده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أكلت رأسها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داخلة على الجملة تقديرا ، والجر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وأكلته توكيد لا غير ومثل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الصحيفة كي يخفّف</w:t>
      </w:r>
    </w:p>
    <w:p>
      <w:pPr>
        <w:pStyle w:val="BookText"/>
        <w:rPr/>
      </w:pPr>
      <w:r>
        <w:rPr>
          <w:rFonts w:ascii="Amiri" w:hAnsi="Amiri" w:eastAsia="Amiri" w:cs="Amiri"/>
          <w:color w:val="111111"/>
          <w:sz w:val="28"/>
          <w:sz w:val="28"/>
          <w:szCs w:val="28"/>
          <w:rtl w:val="true"/>
          <w:lang w:bidi="ar-SA"/>
        </w:rPr>
        <w:t>رحله والزاد حتى نعلّة ألقاها</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الجرّ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الإبتداء والخبر محذوف ، ومنع الزجاجيّ الرفع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سهو وإمّا إن يريد أنّ الرفع بمعنى الواو لا يجوز ، فأمّا على تقدير الابتداء وحذف الخبر لدلالة الكلام عليه فلا مانع منه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تقولك اجلس حتّى إذا جاء زيد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غير عاملة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فيها جوابها النصب على الظرف ، فتغلوا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لدخولها على الجملة تقديرا وتصير كالفاء في ربط ما بعدها بما قبلها في المعنى</w:t>
      </w:r>
      <w:r>
        <w:rPr>
          <w:rFonts w:eastAsia="Amiri" w:cs="Amiri" w:ascii="Amiri" w:hAnsi="Amiri"/>
          <w:color w:val="111111"/>
          <w:sz w:val="28"/>
          <w:szCs w:val="28"/>
          <w:rtl w:val="true"/>
          <w:lang w:bidi="ar-SA"/>
        </w:rPr>
        <w:t xml:space="preserve">. </w:t>
      </w:r>
      <w:bookmarkStart w:id="293" w:name="pg6243_55457"/>
    </w:p>
    <w:p>
      <w:pPr>
        <w:pStyle w:val="Heading2"/>
        <w:numPr>
          <w:ilvl w:val="1"/>
          <w:numId w:val="1"/>
        </w:numPr>
        <w:rPr/>
      </w:pPr>
      <w:bookmarkStart w:id="294" w:name="__RefHeading___Toc1590603_237004111"/>
      <w:bookmarkStart w:id="295" w:name="_Toc111"/>
      <w:bookmarkEnd w:id="293"/>
      <w:bookmarkEnd w:id="294"/>
      <w:r>
        <w:rPr>
          <w:rtl w:val="true"/>
        </w:rPr>
        <w:t>باب الإضافة</w:t>
      </w:r>
      <w:bookmarkEnd w:id="295"/>
    </w:p>
    <w:p>
      <w:pPr>
        <w:pStyle w:val="BookText"/>
        <w:rPr/>
      </w:pPr>
      <w:r>
        <w:rPr>
          <w:rFonts w:ascii="Amiri" w:hAnsi="Amiri" w:eastAsia="Amiri" w:cs="Amiri"/>
          <w:color w:val="111111"/>
          <w:sz w:val="28"/>
          <w:sz w:val="28"/>
          <w:szCs w:val="28"/>
          <w:rtl w:val="true"/>
          <w:lang w:bidi="ar-SA"/>
        </w:rPr>
        <w:t xml:space="preserve">الإضافة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 قال امرؤ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دخلناه أضفنا ظهورنا</w:t>
      </w:r>
    </w:p>
    <w:p>
      <w:pPr>
        <w:pStyle w:val="BookText"/>
        <w:rPr/>
      </w:pPr>
      <w:r>
        <w:rPr>
          <w:rFonts w:ascii="Amiri" w:hAnsi="Amiri" w:eastAsia="Amiri" w:cs="Amiri"/>
          <w:color w:val="111111"/>
          <w:sz w:val="28"/>
          <w:sz w:val="28"/>
          <w:szCs w:val="28"/>
          <w:rtl w:val="true"/>
          <w:lang w:bidi="ar-SA"/>
        </w:rPr>
        <w:t>إلى كلّ حاريّ جديد مشطّب</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أسندناها ، وبهذا المعنى في هذا الباب ؛ لأن الاسم الأوّل ملتصق بالثاني ومعتمد عليه كاعتماد المستند بما يستند إليه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ويسمّى الأوّل مضافا ، والثاني مضافا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فالمضاف والمضاف إليه اسمان بينهما حرف جرّ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وعامل الجرّ في المضاف إليه هو المضاف ، لا حرف الجرّ المقدّر بينهما على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 التنوين من الأوّل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تدلّ على انتهاء الاسم ، والإضافة يدلّ على احتياج الأوّل إلى الثاني فلم يجتمعا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في الأصل يدلّ على التنكير والإضافة تخصّص فلم يجتمعا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جرّ الثاني بالأوّل فلأنّ الإضافة تقدّر بحرف الجرّ ، ولكنّه حذف ليحصل التخصيص أو التعريف فناب الاسم عن الحرف فعمل عمله كما يعمل الاسم عمل الفعل في مواضع ، وليس في الإضافة تقدير حرف على جهة التضّمن إذ لو كان كذلك لأوجب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وأثواب خزّ ، ويتبيّن الفرق بينهما بأشياء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الثاني فيها غير الأوّل في المعنى ، والتي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الأوّل فيها بعض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التي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فيها أن يوصف الأوّل بالثاني ، والتي بمعنى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التي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فيها أن ينتصب الثاني على التمييز للأوّل ، والتي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فيها 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حديدا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الإضافتين؟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 بمعنى اللام ؛ لأن العلامات التي ذكرناها في اللام توجد فيها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اللام لمّا تقدّم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مجموع أجزاء الشيء المضاف إليه والمجزّأ غير الأجزاء ؛ ولذلك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كلّ ، ولا الكلّ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المحضة تعرّف إذا كان الثاني معرفة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 وصاحب الرجل فيتعدّى التعريف من الثاني إلى الأوّل لتخصّصه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المحضة فهي على ضربين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منها تعريف ، وذلك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مثل عمرو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فيها التنوين إذ كانت المماثلة بين الشيئين لا تقع من وجه مخصوص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المثلين من وجه غيران من وجه آخر ، وكذلك الغيران مثلان من وجه آخر فإن وقعا بين متماثلين من كلّ وجه أو متغايرين من كلّ وجه تعرّفا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غير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الفاعلين والمفعولين العاملة عمل الفعل ؛ لأن التنوين فيها مقدّر مراد وحذف تخفيفا وانجرّ الثاني لوجود لفظ الإضافة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عمرو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المشبهة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ولا زمان لها لأنها تدلّ على صفات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يتطلّب الزمان إنما هو الصفات العارضة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كانت مشبهة باسم الفاعل ، لأنها تثنى وتجمع وتذكر وتؤنث ، ولأنها يجوز أن تنصب المعرفة بعدها على التشبه بالمفعول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هذه الجهة مشبهة باسم الفاعل المتعدي الى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 لأن التنوين فيها مراد أيضا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حسن وجهه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فيه التعريف ، وذلك في موضعين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عند الأكثرين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تستعمل على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عمرو ، وهذه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تضاف إلى ما هي بعض له ؛ ولذلك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أشدّ الحجارة ، ولا أفضل الحمير ؛ لأنه ليس منهما ، ومن ههنا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أفره عبد ، فجررت كان زيدا عبدا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أفره العبيد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أفره عبدا ، فنصبت لم يكن زيد عبدا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عبيده أفره من عبيد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المسألة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لأن إضافة أفضل إليهم توجب أنّ يكون واحدا منهم وإضافتهم إليه تدلّ على أنّه غيرهم ؛ لأن الشيء لا يضاف إلى نفسه فيتنافيان ؛ ولذلك 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تعدّه منهم ، ولو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 لأنه واحد منهم ؛ ولذلك تعدّه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إضافة الشيء إلى ما يصحّ أن يكون صفة 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الأولى ، ومسجد الجامع ، وجانب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فيجعلونه على غير محض ؛ لأن الأصل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الأوّلين والمسجد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أضيف تؤول على حذف موصوف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الساعة الأوّلى ، ومسجد المكان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الوجه لم يكن محضا إلا أن التعريف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إضافة الشيء إلى نفسه ، وإن اختلف اللفظان وأجاز الكوفيّون ذلك إذا اختلف اللفظان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بالإضافة التخصيص والشيء لا يخصص نفسه ، ولو كان كذلك لكان كلّ شيء مخصّصا ، واحتجّ الآخرون بإضافة الشيء إلى صفته كنحو ما ذكرنا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الأوّل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ذكروه متأوّل على غير ظاهره ، وذلك أنّ التقدير دار الساعة الآخرة ، وقد سماها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أيضا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الشراب الوريد والدم الوريد ، أي الوارد فيه ، </w:t>
      </w:r>
    </w:p>
    <w:p>
      <w:pPr>
        <w:pStyle w:val="BookText"/>
        <w:rPr/>
      </w:pPr>
      <w:r>
        <w:rPr>
          <w:rFonts w:ascii="Amiri" w:hAnsi="Amiri" w:eastAsia="Amiri" w:cs="Amiri"/>
          <w:color w:val="111111"/>
          <w:sz w:val="28"/>
          <w:sz w:val="28"/>
          <w:szCs w:val="28"/>
          <w:rtl w:val="true"/>
          <w:lang w:bidi="ar-SA"/>
        </w:rPr>
        <w:t xml:space="preserve">وفعيل بمعنى فاعل كثير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الزرع الحصيد ؛ لأن الذي يحصد هو الزرع لا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إضافة الزمان إلى الفعل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إضافة غير الزمان إليه ؛ لأن بين الزمان والفعل مناسبة إذ كان الفعل يدلّ على الزمان فكأنّك أضفت زمانا عامّا إلى خاص فتخصص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على حين عاتبت المشيب على الصّبا</w:t>
      </w:r>
    </w:p>
    <w:p>
      <w:pPr>
        <w:pStyle w:val="BookText"/>
        <w:rPr/>
      </w:pPr>
      <w:r>
        <w:rPr>
          <w:rFonts w:ascii="Amiri" w:hAnsi="Amiri" w:eastAsia="Amiri" w:cs="Amiri"/>
          <w:color w:val="111111"/>
          <w:sz w:val="28"/>
          <w:sz w:val="28"/>
          <w:szCs w:val="28"/>
          <w:rtl w:val="true"/>
          <w:lang w:bidi="ar-SA"/>
        </w:rPr>
        <w:t>فقلت ألّما تصح؟ والشّيب وازع</w:t>
      </w:r>
    </w:p>
    <w:p>
      <w:pPr>
        <w:pStyle w:val="BookText"/>
        <w:rPr/>
      </w:pPr>
      <w:r>
        <w:rPr>
          <w:rFonts w:ascii="Amiri" w:hAnsi="Amiri" w:eastAsia="Amiri" w:cs="Amiri"/>
          <w:color w:val="111111"/>
          <w:sz w:val="28"/>
          <w:sz w:val="28"/>
          <w:szCs w:val="28"/>
          <w:rtl w:val="true"/>
          <w:lang w:bidi="ar-SA"/>
        </w:rPr>
        <w:t>وقول غيره</w:t>
      </w:r>
    </w:p>
    <w:p>
      <w:pPr>
        <w:pStyle w:val="BookText"/>
        <w:rPr/>
      </w:pPr>
      <w:r>
        <w:rPr>
          <w:rFonts w:ascii="Amiri" w:hAnsi="Amiri" w:eastAsia="Amiri" w:cs="Amiri"/>
          <w:color w:val="111111"/>
          <w:sz w:val="28"/>
          <w:sz w:val="28"/>
          <w:szCs w:val="28"/>
          <w:rtl w:val="true"/>
          <w:lang w:bidi="ar-SA"/>
        </w:rPr>
        <w:t>لأجتذبن منهنّ قلبي تحلّما</w:t>
      </w:r>
    </w:p>
    <w:p>
      <w:pPr>
        <w:pStyle w:val="BookText"/>
        <w:rPr/>
      </w:pPr>
      <w:r>
        <w:rPr>
          <w:rFonts w:ascii="Amiri" w:hAnsi="Amiri" w:eastAsia="Amiri" w:cs="Amiri"/>
          <w:color w:val="111111"/>
          <w:sz w:val="28"/>
          <w:sz w:val="28"/>
          <w:szCs w:val="28"/>
          <w:rtl w:val="true"/>
          <w:lang w:bidi="ar-SA"/>
        </w:rPr>
        <w:t>على حين يستصبين كلّ حليم</w:t>
      </w:r>
    </w:p>
    <w:p>
      <w:pPr>
        <w:pStyle w:val="BookText"/>
        <w:rPr/>
      </w:pPr>
      <w:r>
        <w:rPr>
          <w:rFonts w:ascii="Amiri" w:hAnsi="Amiri" w:eastAsia="Amiri" w:cs="Amiri"/>
          <w:color w:val="111111"/>
          <w:sz w:val="28"/>
          <w:sz w:val="28"/>
          <w:szCs w:val="28"/>
          <w:rtl w:val="true"/>
          <w:lang w:bidi="ar-SA"/>
        </w:rPr>
        <w:t xml:space="preserve">وإن كانت مصدّرة فالرّاجح والأولى إعراب الظرف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يبنى ، ومنه قراءة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قول الشاعر</w:t>
      </w:r>
    </w:p>
    <w:p>
      <w:pPr>
        <w:pStyle w:val="BookText"/>
        <w:rPr/>
      </w:pPr>
      <w:r>
        <w:rPr>
          <w:rFonts w:ascii="Amiri" w:hAnsi="Amiri" w:eastAsia="Amiri" w:cs="Amiri"/>
          <w:color w:val="111111"/>
          <w:sz w:val="28"/>
          <w:sz w:val="28"/>
          <w:szCs w:val="28"/>
          <w:rtl w:val="true"/>
          <w:lang w:bidi="ar-SA"/>
        </w:rPr>
        <w:t>ألم تعلمي ، يا عمرك الله ، أنني</w:t>
      </w:r>
    </w:p>
    <w:p>
      <w:pPr>
        <w:pStyle w:val="BookText"/>
        <w:rPr/>
      </w:pPr>
      <w:r>
        <w:rPr>
          <w:rFonts w:ascii="Amiri" w:hAnsi="Amiri" w:eastAsia="Amiri" w:cs="Amiri"/>
          <w:color w:val="111111"/>
          <w:sz w:val="28"/>
          <w:sz w:val="28"/>
          <w:szCs w:val="28"/>
          <w:rtl w:val="true"/>
          <w:lang w:bidi="ar-SA"/>
        </w:rPr>
        <w:t>كريم على حين الكرام قليل</w:t>
      </w:r>
    </w:p>
    <w:p>
      <w:pPr>
        <w:pStyle w:val="BookText"/>
        <w:rPr/>
      </w:pPr>
      <w:r>
        <w:rPr>
          <w:rFonts w:ascii="Amiri" w:hAnsi="Amiri" w:eastAsia="Amiri" w:cs="Amiri"/>
          <w:color w:val="111111"/>
          <w:sz w:val="28"/>
          <w:sz w:val="28"/>
          <w:szCs w:val="28"/>
          <w:rtl w:val="true"/>
          <w:lang w:bidi="ar-SA"/>
        </w:rPr>
        <w:t>؛ لأن الفعل يدلّ على زمان ماض أو مستقبل والذي يضاف إليه لم يكن ماضيا بلفظه ولا مستقبلا كاليوم والساعة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يضاف إلى الفعل ؛ لأنه مخصوص كتخصيص زمن الفعل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هنا في تقدير المصدر فلذلك أضيف إليه إلا أنّ المصدر لا يدلّ على الحدث والفعل يدلّ عليه</w:t>
      </w:r>
      <w:r>
        <w:rPr>
          <w:rFonts w:eastAsia="Amiri" w:cs="Amiri" w:ascii="Amiri" w:hAnsi="Amiri"/>
          <w:color w:val="111111"/>
          <w:sz w:val="28"/>
          <w:szCs w:val="28"/>
          <w:rtl w:val="true"/>
          <w:lang w:bidi="ar-SA"/>
        </w:rPr>
        <w:t xml:space="preserve">. </w:t>
      </w:r>
      <w:bookmarkStart w:id="296" w:name="pg6243_55465"/>
    </w:p>
    <w:p>
      <w:pPr>
        <w:pStyle w:val="Heading2"/>
        <w:numPr>
          <w:ilvl w:val="1"/>
          <w:numId w:val="1"/>
        </w:numPr>
        <w:rPr/>
      </w:pPr>
      <w:bookmarkStart w:id="297" w:name="__RefHeading___Toc1590605_237004111"/>
      <w:bookmarkStart w:id="298" w:name="_Toc112"/>
      <w:bookmarkEnd w:id="296"/>
      <w:bookmarkEnd w:id="297"/>
      <w:r>
        <w:rPr>
          <w:rtl w:val="true"/>
        </w:rPr>
        <w:t>باب التوكيد</w:t>
      </w:r>
      <w:bookmarkEnd w:id="298"/>
    </w:p>
    <w:p>
      <w:pPr>
        <w:pStyle w:val="BookText"/>
        <w:rPr/>
      </w:pPr>
      <w:r>
        <w:rPr>
          <w:rFonts w:ascii="Amiri" w:hAnsi="Amiri" w:eastAsia="Amiri" w:cs="Amiri"/>
          <w:color w:val="111111"/>
          <w:sz w:val="28"/>
          <w:sz w:val="28"/>
          <w:szCs w:val="28"/>
          <w:rtl w:val="true"/>
          <w:lang w:bidi="ar-SA"/>
        </w:rPr>
        <w:t xml:space="preserve">التوكيد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 المعنى في النفس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وتأكيد ووكّد وأكّد وبالواو جاء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الأوّل بعينه ويكون ذلك في الأسماء والأفعال والحروف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لفظ الأوّل ولكن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ذكره إزالة الاتساع ، وذلك أنّ الاسم قد ينسب إليه الخبر ويراد به غيره مجازا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 فإنه قد يراد جاءني غلامه أو كتابه ، ومنه عمر السلطان دارا أو حفر نهرا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بأمره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نفسه كان هو الجائي حقيقة ، وقد يذكر العامّ ويراد به الخاص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بعضهم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يحتمل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الواحد بلفظين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عبارتان عن حقيقة ويوكد الاثنان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الألفاظ موضوعة لحصر أجزاء الشيء والإحاطة بها فما لا يتجزأ لا تدخل عليه لعدم معناها فيه ألا ترى أنّك لو قلت كتب زيد كلّه أو أجمع لم يكن له معنى كما يكون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القوم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تؤكّد النكرات وأجازه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التوكيد كالوصف وألفاظه معارف والنكرة لا توصف بالمعرفة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لا تثبت لها في النفس عين تحتمل الحقيقة والمجاز فيفرق بالتوكيد بينهما بخلاف المعرفة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لم يحتمل أن تفسّره بكتاب رجل ؛ لأن المجاز في هذا الاستعمال لا يغلب حتّى يدفع بالتوكيد بخلاف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يغلب استعمالها في الأكثر ؛ فإذا أردت الجميع أكّدت لرفع المجاز الغالب ، ومثل ذلك الاستثناء فإنّه دخل الكلام ليرفع حمل لفظ العموم على الاستغراق ؛ لأنه يستعمل فيه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الآخرون بإنّ ذلك قد جاء في الشعر فمن ذلك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عليها وهي فرع أجمع</w:t>
      </w:r>
    </w:p>
    <w:p>
      <w:pPr>
        <w:pStyle w:val="BookText"/>
        <w:rPr/>
      </w:pPr>
      <w:r>
        <w:rPr>
          <w:rFonts w:ascii="Amiri" w:hAnsi="Amiri" w:eastAsia="Amiri" w:cs="Amiri"/>
          <w:color w:val="111111"/>
          <w:sz w:val="28"/>
          <w:sz w:val="28"/>
          <w:szCs w:val="28"/>
          <w:rtl w:val="true"/>
          <w:lang w:bidi="ar-SA"/>
        </w:rPr>
        <w:t>وهي ثلاث أذرع وأصبع</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القعود كرّ فيها حفدا</w:t>
      </w:r>
    </w:p>
    <w:p>
      <w:pPr>
        <w:pStyle w:val="BookText"/>
        <w:rPr/>
      </w:pPr>
      <w:r>
        <w:rPr>
          <w:rFonts w:ascii="Amiri" w:hAnsi="Amiri" w:eastAsia="Amiri" w:cs="Amiri"/>
          <w:color w:val="111111"/>
          <w:sz w:val="28"/>
          <w:sz w:val="28"/>
          <w:szCs w:val="28"/>
          <w:rtl w:val="true"/>
          <w:lang w:bidi="ar-SA"/>
        </w:rPr>
        <w:t>يوما جديدا كلّه مطرّدا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صرّت البكرة يوما أجمعا</w:t>
      </w:r>
    </w:p>
    <w:p>
      <w:pPr>
        <w:pStyle w:val="BookText"/>
        <w:rPr/>
      </w:pPr>
      <w:r>
        <w:rPr>
          <w:rFonts w:ascii="Amiri" w:hAnsi="Amiri" w:eastAsia="Amiri" w:cs="Amiri"/>
          <w:color w:val="111111"/>
          <w:sz w:val="28"/>
          <w:sz w:val="28"/>
          <w:szCs w:val="28"/>
          <w:rtl w:val="true"/>
          <w:lang w:bidi="ar-SA"/>
        </w:rPr>
        <w:t xml:space="preserve">والجواب عن هذه الأبيات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التوكيد فيها للمعرفة لا للنكرة فقوله أجمع توكيد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اضطر ففصل بالخبر بين المؤكد والمؤكد كما في الصفة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والتوكيد له وهذا بعيد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جديدا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مرفوع على أنّه تأكيد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الأبيات شاذةّ فيها اضطرار فلا تجعل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فيه العدل والتعريف فالعدل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واحده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فتحت ميمّه وصير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صحراء وصحارى ، ولو كان عن جمع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لما جاز فيه أجمعون ، ولكان يؤكد به المذكر والمؤنّث كما يوصف بحمر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التعريف فبوضعه توكيدا للمعرفة صار كالأعلام ، وليس فيه أداة للتعريف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فلألفي التأنيث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منهما فلا تستعمل في التوكيد إلا تبعا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شيء على غير ذلك في الشعر فضرورة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فاسمان مفردان مقصوران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مثنّيان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بالألف في الأحوال الثلاث إذا إضيفا إلى الظاهر ، وليس المثنى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ينطق بالواحد منهما فلا يقال في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يضافان إلى المثنّى ، ولو كانا مثنّيين للزم أن يضاف الشيء إلى نفسه وهو باطل ،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بهما أثنيهما ، كما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بهم خمستهم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فيضاف الجمع إلى الجمع؟</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أجازوا ذلك ؛ لأن ضمير الجمع يحتمل العدد القليل والكثير فلا يلزمه من إضافة الخمسة ونحوها إضافة الشيء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يرجع إليه بلفظ الإفراد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مثنّى في اللفظ لم يجز ذلك كما لا يجوز الرجلان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بالسماع والقياس ، أمّا السماع فقول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كلتا رجليها سلامى واحده</w:t>
      </w:r>
    </w:p>
    <w:p>
      <w:pPr>
        <w:pStyle w:val="BookText"/>
        <w:rPr/>
      </w:pPr>
      <w:r>
        <w:rPr>
          <w:rFonts w:ascii="Amiri" w:hAnsi="Amiri" w:eastAsia="Amiri" w:cs="Amiri"/>
          <w:color w:val="111111"/>
          <w:sz w:val="28"/>
          <w:sz w:val="28"/>
          <w:szCs w:val="28"/>
          <w:rtl w:val="true"/>
          <w:lang w:bidi="ar-SA"/>
        </w:rPr>
        <w:t>كلتاهما مقرونة بزائده</w:t>
      </w:r>
    </w:p>
    <w:p>
      <w:pPr>
        <w:pStyle w:val="BookText"/>
        <w:rPr/>
      </w:pPr>
      <w:r>
        <w:rPr>
          <w:rFonts w:ascii="Amiri" w:hAnsi="Amiri" w:eastAsia="Amiri" w:cs="Amiri"/>
          <w:color w:val="111111"/>
          <w:sz w:val="28"/>
          <w:sz w:val="28"/>
          <w:szCs w:val="28"/>
          <w:rtl w:val="true"/>
          <w:lang w:bidi="ar-SA"/>
        </w:rPr>
        <w:t xml:space="preserve">وأما القياس فمن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يعود إليه بلفظ التثنية في بعض المواضع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حين جدّ الجري بينهما</w:t>
      </w:r>
    </w:p>
    <w:p>
      <w:pPr>
        <w:pStyle w:val="BookText"/>
        <w:rPr/>
      </w:pPr>
      <w:r>
        <w:rPr>
          <w:rFonts w:ascii="Amiri" w:hAnsi="Amiri" w:eastAsia="Amiri" w:cs="Amiri"/>
          <w:color w:val="111111"/>
          <w:sz w:val="28"/>
          <w:sz w:val="28"/>
          <w:szCs w:val="28"/>
          <w:rtl w:val="true"/>
          <w:lang w:bidi="ar-SA"/>
        </w:rPr>
        <w:t>قد أقلعا وكلا أنفيهما رابي</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الجرّ والنصب بالياء ، وفي الرفع بالألف إذا أضيفا إلى مضمر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الشعر لا يعرف قائلة على أنّه محمول على الضرورة ، وقد جاز حذف شطر الكلمة في الضرورة كقول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درس المنا بمتالع فأبان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IRNazanin" w:hAnsi="IRNazanin" w:eastAsia="IRNazanin"/>
          <w:color w:val="111111"/>
          <w:sz w:val="28"/>
          <w:sz w:val="28"/>
          <w:szCs w:val="28"/>
          <w:rtl w:val="true"/>
          <w:lang w:bidi="fa-IR"/>
        </w:rPr>
        <w:t>وتقادمت بالحبس فالسوبان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قواطنا مكّة من ورق الحمي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ورب هذا البلد المحرم</w:t>
      </w:r>
    </w:p>
    <w:p>
      <w:pPr>
        <w:pStyle w:val="BookText"/>
        <w:rPr/>
      </w:pPr>
      <w:r>
        <w:rPr>
          <w:rFonts w:ascii="Amiri" w:hAnsi="Amiri" w:eastAsia="Amiri" w:cs="Amiri"/>
          <w:color w:val="111111"/>
          <w:sz w:val="28"/>
          <w:sz w:val="28"/>
          <w:szCs w:val="28"/>
          <w:rtl w:val="true"/>
          <w:lang w:bidi="ar-SA"/>
        </w:rPr>
        <w:t>قواطنا مكة من ورق الحمى</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يقاس عليه ولا يثبت به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عود الضمير المثّنى إليه فعلى المعنى والإفراد على اللفظ وهذا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الضمير يعود إلى لفظهما تارة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يجمع حملا على المعنى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أَتَوْهُ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الشَّياطِينِ مَنْ يَغُوصُونَ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جعلها بالياء في الجر والنصب فلم يكن لما قالوا إذ لو كان كذلك لاستمرّ مع المضمّر والمظهر كما في كلّ مثنّى ، وإنّما قلبت الألف ياء مع المضمر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وإلى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لا تستعمل واحده بل لا بد من دخولها على الاسم وأنّ آخره ألف كآخر هما وكما تجعل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مع المضمر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ذلك بالنصب والجر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موضعها نصبا بحقّ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أضيفت إلى المضمر لم تكن إلا تابعة للمثنّى فجعل لفظها كلفظ ما تتبعه استحسانا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واو عند قوم ، وياء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أحد الحرفين ، وألفها للتأنيث ، ونذكر ذلك في التصريف أن شاء الله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ألفاظ التوكيد في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قد تكون أصلا يليه العامل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كل القوم وتكون مبتدأ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رفع ومن نصب جعله 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منها فلا تكون إلا تابعة ؛ فإذا اجتمعت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التوكيد قدّمت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لشبهها بالمتبوع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يعطف بعض ألفاظ التوكيد على بعض ؛ لأن معنى الجميع واحد بخلاف الصفة فإنّ الصفة تدلّ على معنى زائد على الموصوف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جمعت بين لفظي توكيد كان الثاني مفيدا زيادة التوكيد فقط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سجود الملائكة وقع في حال واحدة ، وفي هذا نظر</w:t>
      </w:r>
      <w:r>
        <w:rPr>
          <w:rFonts w:eastAsia="Amiri" w:cs="Amiri" w:ascii="Amiri" w:hAnsi="Amiri"/>
          <w:color w:val="111111"/>
          <w:sz w:val="28"/>
          <w:szCs w:val="28"/>
          <w:rtl w:val="true"/>
          <w:lang w:bidi="ar-SA"/>
        </w:rPr>
        <w:t xml:space="preserve">. </w:t>
      </w:r>
      <w:bookmarkStart w:id="299" w:name="pg6243_55477"/>
    </w:p>
    <w:p>
      <w:pPr>
        <w:pStyle w:val="Heading2"/>
        <w:numPr>
          <w:ilvl w:val="1"/>
          <w:numId w:val="1"/>
        </w:numPr>
        <w:rPr/>
      </w:pPr>
      <w:bookmarkStart w:id="300" w:name="__RefHeading___Toc1590607_237004111"/>
      <w:bookmarkStart w:id="301" w:name="_Toc113"/>
      <w:bookmarkEnd w:id="299"/>
      <w:bookmarkEnd w:id="300"/>
      <w:r>
        <w:rPr>
          <w:rtl w:val="true"/>
        </w:rPr>
        <w:t>باب النعت</w:t>
      </w:r>
      <w:bookmarkEnd w:id="301"/>
    </w:p>
    <w:p>
      <w:pPr>
        <w:pStyle w:val="BookText"/>
        <w:rPr/>
      </w:pPr>
      <w:r>
        <w:rPr>
          <w:rFonts w:ascii="IRNazanin" w:hAnsi="IRNazanin" w:eastAsia="IRNazanin"/>
          <w:color w:val="111111"/>
          <w:sz w:val="28"/>
          <w:sz w:val="28"/>
          <w:szCs w:val="28"/>
          <w:rtl w:val="true"/>
          <w:lang w:bidi="fa-IR"/>
        </w:rPr>
        <w:t xml:space="preserve">النعت والوصف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فالصفة في المثال الأول بينت حال الموصوف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الثاني لم تبين حال الموصوف ، وهو الرجل ، وإنما بينت ما يتعلق به ، وهو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النّعت التّفرقة بين المشتركين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الموصوف معرفة ففائدة النّعت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نكرة ففائدته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أوضحت من هو الجائي من بين المشتركين في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رجلا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خصصت هذا الرجل من بين المشاركين له في صفة الرجولية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 النحويّين بمنزلة الوصف ، وأصلها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واوها كما حذفت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المتكلمون فيقرقون بين الوصف والصفة ، فالوصف لفظ الواصف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وعالم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هي المعنى العامّ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الوصف الفرق بين مشتركين في الاسم أو المدح أو الذم أو التعظيم ، فقطع الاشتراك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الظريف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 جماعة كل منهم اسمه زيد والمختص بالظرف منهم واحد ؛ ولذلك لم يوصف المضمر إذ لا اشتراك فيه لعوده إلى الظاهر والمدح والتعظيم يقعان في صفات الله عزوجل والذم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الخبيث الفاسق ، فإنّك لا تقصد تمييزه عن غيره ، بل تقصد إعلام السامع بما فيه من الأوصاف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لزم أن تكون الصفة بالمشتق أو الجاري مجراه ؛ لأن الفرق إنّما يحصل بأمر عارض يوجد في أحد الشيئين أو الأشياء دون باقيها وهذا إنّما يكون في المشتقات مثل الحلية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والأزرق ، والغريزة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والحسن ، والفعل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والإكرام ، أو الصناعة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والعطّار ، والنسب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وهاشميّ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الجاري مجرى المشتقّ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ابي عشرة وبحيّة ذراع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كثير الأولاد وبحيّة مذروعة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الصفة من ضمير يعود على الموصوف ؛ لأن ذلك من ضرورة كونه مشتقا أن يعمل في فاعل مضمر أو مظهر ، فالمضمر هو الموصوف في المعنى والمظهر لا بد أن </w:t>
      </w:r>
    </w:p>
    <w:p>
      <w:pPr>
        <w:pStyle w:val="BookText"/>
        <w:rPr/>
      </w:pPr>
      <w:r>
        <w:rPr>
          <w:rFonts w:ascii="Amiri" w:hAnsi="Amiri" w:eastAsia="Amiri" w:cs="Amiri"/>
          <w:color w:val="111111"/>
          <w:sz w:val="28"/>
          <w:sz w:val="28"/>
          <w:szCs w:val="28"/>
          <w:rtl w:val="true"/>
          <w:lang w:bidi="ar-SA"/>
        </w:rPr>
        <w:t xml:space="preserve">يصحبه ضمير الموصوف ليصير من سببه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قائم زيد عنده ، فلو لا الهاء لكان الكلام أجنبيا من الاوّل ولم يكن 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الصفة كالموصوف في التعريف والتنكير والإفراد والتثنية والجمع والتذكير والتأنيث والإعراب ؛ لأن الصفة هي الموصوف في المعنى ، ومحال أن يكون الشيء الواحد معرفة ونكرة ومفردا وأكثر في 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أسمال وبرمة أعشار ، فإنّما جاز لمّا كان الثوب يجمع رقاعا ، وكأن كل ناحية منه سمل والبرمة مجتمعة من أكسار فصار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 الصفة هو العامل في الموصوف ؛ لأنها هي هو في المعنى ؛ ولذلك جاز أن يحذف الموصوف ويولى العامل الصفة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تكرر العامل معها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بالظريف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فيها معنويّ وهو كونها تابعة ، وهذا إن به أنّها تابعة للموصوف في الحقيقة فذلك لا يقتضي العمل ، وإن أراد أنّها تابعة له في الإعراب فليس ذلك بيانا للعامل وهو مذهب الجميع ، وإنّما الخلاف في العامل في هذا التابع ما هو ؛ لأن التبعية معنى واحد والشيء الواحد لا يعمل أعمالا مختلفة في معمول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العامل في الأسماء لم تنعت بنعت واحد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ورأيت عمرا الظريفين ، فلا يجوز نصب الصفة ولا رفعها ؛ لأنها لفظ واحد مثنى ، فلو رفعت أو نصبت لتبعت أحد الاسمين وعمل فيها عامله ، فينقطع تبعا للآخر والتثنية تأبى ذلك ؛ لأنها تدل على أنّ الصفة تابعة لهما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الإعراب واحدا والعامل مختلف فالحكم كذلك ؛ لأن العاملين لا يعملان عملا واحدا في معمول واحد كان العاملان بمعنى واحد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زيد وانطلق عمرو ، فالحكم كذلك عند بعض البصريّين ؛ لأن العامل لفظ ، وقد خالف لفظ الثاني لفظ الأوّل ، والمعنى لا يعمل هنا حتى يؤثّر اتّفاقهما في المعنى</w:t>
      </w:r>
      <w:r>
        <w:rPr>
          <w:rFonts w:eastAsia="Amiri" w:cs="Amiri" w:ascii="Amiri" w:hAnsi="Amiri"/>
          <w:color w:val="111111"/>
          <w:sz w:val="28"/>
          <w:szCs w:val="28"/>
          <w:rtl w:val="true"/>
          <w:lang w:bidi="ar-SA"/>
        </w:rPr>
        <w:t xml:space="preserve">. </w:t>
      </w:r>
      <w:bookmarkStart w:id="302" w:name="pg6243_55481"/>
    </w:p>
    <w:p>
      <w:pPr>
        <w:pStyle w:val="BookText"/>
        <w:rPr/>
      </w:pPr>
      <w:bookmarkEnd w:id="302"/>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تكّررت النعوت جاز حمل الجميع على الموصوف وهو الظاهر ، وجاز نصبها بإضمار أعني ورفعها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ودل هذا الإضمار على زيادة المدح والذّم ؛ لأنه يصير بذلك جملة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عطف بعض الصفات على بعض تنبيها على زيادة المدح والذم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الكريم والعاقل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المعروف بذلك</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1590609_237004111"/>
      <w:bookmarkStart w:id="304" w:name="_Toc114"/>
      <w:bookmarkEnd w:id="303"/>
      <w:r>
        <w:rPr>
          <w:rtl w:val="true"/>
        </w:rPr>
        <w:t>باب عطف البيان</w:t>
      </w:r>
      <w:bookmarkEnd w:id="304"/>
    </w:p>
    <w:p>
      <w:pPr>
        <w:pStyle w:val="BookText"/>
        <w:rPr/>
      </w:pPr>
      <w:r>
        <w:rPr>
          <w:rFonts w:ascii="Amiri" w:hAnsi="Amiri" w:eastAsia="Amiri" w:cs="Amiri"/>
          <w:color w:val="111111"/>
          <w:sz w:val="28"/>
          <w:sz w:val="28"/>
          <w:szCs w:val="28"/>
          <w:rtl w:val="true"/>
          <w:lang w:bidi="ar-SA"/>
        </w:rPr>
        <w:t xml:space="preserve">وهو أن تجري الأسماء الجامدة مجرى المشتقة في الإيضاح إذا كان الثاني أعرف من الاوّل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أبي عبد الله ، إذا كان بالكنية أعر ، ف وبأبي عبد الله زيد إذا كان الاسم أعرف ، وليس هو ههنا ببدل ؛ لأنه كالموصوف في التعريف والتنكير وجميع ما ذكرناه في الصفة ، وليس البدل كذلك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 عطف بيان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لتوضيحه والكشف عن المراد به ، وهو تفسير له وبيان ، وأراد به سيدنا عمر بن الخطاب ،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وفائدته إيضاح متبوعه ، إن كان المتبوع معرفة ، كالمثال السابق ، وتخصيصه إن كان نكرة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حليّا سوارا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كَفَّارَةٌ طَعامُ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يطابق متبوعه في الإعراب والإفراد والتّثنية والجمع والتّذكير والتأنيث والتعريف والتنكير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عطف البيان ما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بها المفردات والجمل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يفسّر بها إلا الجمل المشتملة على معنى القول دون أحرفه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ليثا ، أي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إليه ، أي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 أن عجّل بالحضور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المواضع يجوز أن يكون عطف بيان وأن يكون بدلا ، وفي بعضها يتعين أحدهما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أبو محمد يحتملها ، وفي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زيد ، يتعين أن يكون عطف بيان ، وفي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أخانا زيدا إن نصبت كان بيانا ، وإن أردت البدل ضممت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حرف النداء يقدر عوده مع البدل</w:t>
      </w:r>
      <w:r>
        <w:rPr>
          <w:rFonts w:eastAsia="Amiri" w:cs="Amiri" w:ascii="Amiri" w:hAnsi="Amiri"/>
          <w:color w:val="111111"/>
          <w:sz w:val="28"/>
          <w:szCs w:val="28"/>
          <w:rtl w:val="true"/>
          <w:lang w:bidi="ar-SA"/>
        </w:rPr>
        <w:t xml:space="preserve">. </w:t>
      </w:r>
      <w:bookmarkStart w:id="305" w:name="pg6243_55483"/>
    </w:p>
    <w:p>
      <w:pPr>
        <w:pStyle w:val="Heading2"/>
        <w:numPr>
          <w:ilvl w:val="1"/>
          <w:numId w:val="1"/>
        </w:numPr>
        <w:rPr/>
      </w:pPr>
      <w:bookmarkStart w:id="306" w:name="__RefHeading___Toc1590611_237004111"/>
      <w:bookmarkStart w:id="307" w:name="_Toc115"/>
      <w:bookmarkEnd w:id="305"/>
      <w:bookmarkEnd w:id="306"/>
      <w:r>
        <w:rPr>
          <w:rtl w:val="true"/>
        </w:rPr>
        <w:t>باب البدل</w:t>
      </w:r>
      <w:bookmarkEnd w:id="307"/>
    </w:p>
    <w:p>
      <w:pPr>
        <w:pStyle w:val="BookText"/>
        <w:rPr/>
      </w:pPr>
      <w:r>
        <w:rPr>
          <w:rFonts w:ascii="Amiri" w:hAnsi="Amiri" w:eastAsia="Amiri" w:cs="Amiri"/>
          <w:color w:val="111111"/>
          <w:sz w:val="28"/>
          <w:sz w:val="28"/>
          <w:szCs w:val="28"/>
          <w:rtl w:val="true"/>
          <w:lang w:bidi="ar-SA"/>
        </w:rPr>
        <w:t xml:space="preserve">الغرض من البدل هو الغرض من الصفة ، وقد ذكر ، والفرق بين البدل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الصفة بالمشتقّ والبدل بغير المشتقّ ، وأنّ الصفة كالموصوف في التعريف والتنكير وغيرهما ، والبدل يجوز أن يخالف المبدل منه في التعريف والتنكير والإظهار والإضمار ، وأنّ البدل يكون ببعض من كلّ ، وبمعنى يشتمل عليه الأوّل والصفة بخلافه ، والفرق بين البدل وعطف البيان قد تقدّم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تابع للامام في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 بحكم نسبة وضع النحو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انما ذكر توطئة وتمهيدا له ، ليستفاد بمجموعهما فضل توكيد وبيان ، لا يكون في ذرك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غير مقصود بالذات ، لأنك لو حذفته لاستقلّ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منفردا ، فلو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النحو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كلاما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واسطة بين التابع والمتبوع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 كان التابع مقصود بالحكم ، بواسطة حرف من أحرف العطف ، فلا يكون بدلا بل هو معطوف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عن هذا التعريف النعت والتوكيد أيضا ، لأنهما غير مقصودين بالذات وانما المقصود هو المنعوت والمؤكد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الشيء في اللغة ما قام مقامه وهو على هذا المعنى في اصطلاح النحويّين ، ألا ترى أنّك لو حذفت الأوّل واقتصرت على الثاني لأغناك عنه ؛ ولذلك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البدل ما صلح لحذف الأوّل وإقامة الثاني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هذا الحدّ والدليل عليه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لهق السراة كأنّه</w:t>
      </w:r>
    </w:p>
    <w:p>
      <w:pPr>
        <w:pStyle w:val="BookText"/>
        <w:rPr/>
      </w:pPr>
      <w:r>
        <w:rPr>
          <w:rFonts w:ascii="Amiri" w:hAnsi="Amiri" w:eastAsia="Amiri" w:cs="Amiri"/>
          <w:color w:val="111111"/>
          <w:sz w:val="28"/>
          <w:sz w:val="28"/>
          <w:szCs w:val="28"/>
          <w:rtl w:val="true"/>
          <w:lang w:bidi="ar-SA"/>
        </w:rPr>
        <w:t>ما حاجبيه معيّن بسواد</w:t>
      </w:r>
    </w:p>
    <w:p>
      <w:pPr>
        <w:pStyle w:val="BookText"/>
        <w:rPr/>
      </w:pPr>
      <w:r>
        <w:rPr>
          <w:rFonts w:ascii="Amiri" w:hAnsi="Amiri" w:eastAsia="Amiri" w:cs="Amiri"/>
          <w:color w:val="111111"/>
          <w:sz w:val="28"/>
          <w:sz w:val="28"/>
          <w:szCs w:val="28"/>
          <w:rtl w:val="true"/>
          <w:lang w:bidi="ar-SA"/>
        </w:rPr>
        <w:t xml:space="preserve">لو حذفت الهاء هنا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حاجبيه معيّن لم يستقم ؛ لأن المبتدأ مثنّى والخبر مفرد واستدلّوا أيضا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 أباه عمرا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حذفته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 عمرا لم يجز لخلوّ الجملة من ضمير يعود على المبتدأ ، وهذا الاستدلال ضعيف جدّا ، أمّا البيت فوجه جوازه أنّه أفرد الخبر عن المثتّى وهو يريد التثنية كما 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زحلوقة زلّ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العينان تنهلّ </w:t>
      </w:r>
    </w:p>
    <w:p>
      <w:pPr>
        <w:pStyle w:val="BookText"/>
        <w:rPr/>
      </w:pPr>
      <w:r>
        <w:rPr>
          <w:rFonts w:ascii="Amiri" w:hAnsi="Amiri" w:eastAsia="Amiri" w:cs="Amiri"/>
          <w:color w:val="111111"/>
          <w:sz w:val="28"/>
          <w:sz w:val="28"/>
          <w:szCs w:val="28"/>
          <w:rtl w:val="true"/>
          <w:lang w:bidi="ar-SA"/>
        </w:rPr>
        <w:t xml:space="preserve">وكقول الآخر </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في العينين حبّ قرنفل</w:t>
      </w:r>
    </w:p>
    <w:p>
      <w:pPr>
        <w:pStyle w:val="BookText"/>
        <w:rPr/>
      </w:pPr>
      <w:r>
        <w:rPr>
          <w:rFonts w:ascii="Amiri" w:hAnsi="Amiri" w:eastAsia="Amiri" w:cs="Amiri"/>
          <w:color w:val="111111"/>
          <w:sz w:val="28"/>
          <w:sz w:val="28"/>
          <w:szCs w:val="28"/>
          <w:rtl w:val="true"/>
          <w:lang w:bidi="ar-SA"/>
        </w:rPr>
        <w:t>أو سنبلا كحلت به فانهلّت</w:t>
      </w:r>
    </w:p>
    <w:p>
      <w:pPr>
        <w:pStyle w:val="BookText"/>
        <w:rPr/>
      </w:pPr>
      <w:r>
        <w:rPr>
          <w:rFonts w:ascii="Amiri" w:hAnsi="Amiri" w:eastAsia="Amiri" w:cs="Amiri"/>
          <w:color w:val="111111"/>
          <w:sz w:val="28"/>
          <w:sz w:val="28"/>
          <w:szCs w:val="28"/>
          <w:rtl w:val="true"/>
          <w:lang w:bidi="ar-SA"/>
        </w:rPr>
        <w:t>وأمّا المسألة فالمانع ثمّ الإضمار وهو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وتبدل المعرفة من المعرفة ومن النكرة ، والنكرة من المعرفة ، إلا أنّك إذا أبدلت النكرة من المعرفة فلا بدّ من صفة النكرة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المعرفة أبين من النكرة ؛ فإذا لم تصف النكرة انتقض غرض البدل ، وإذا وصفتها حصل بالصفة بيان لم يكن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الأسماء يصلح أنّ يبدل منها إلا ضمير المتكلم والمخاطب ؛ لأنّهما في غاية الوضوح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بي بزيد وبك عمرو ، وأجازه قوم والذي جاء منه في بدل الاشتمال والبعض ، فالاشتمال كقول الشاعر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ذريني ، إنّ أمرك لن يطاعا</w:t>
      </w:r>
    </w:p>
    <w:p>
      <w:pPr>
        <w:pStyle w:val="BookText"/>
        <w:rPr/>
      </w:pPr>
      <w:r>
        <w:rPr>
          <w:rFonts w:ascii="Amiri" w:hAnsi="Amiri" w:eastAsia="Amiri" w:cs="Amiri"/>
          <w:color w:val="111111"/>
          <w:sz w:val="28"/>
          <w:sz w:val="28"/>
          <w:szCs w:val="28"/>
          <w:rtl w:val="true"/>
          <w:lang w:bidi="ar-SA"/>
        </w:rPr>
        <w:t>وما ألفيتني أمري مضاعا</w:t>
      </w:r>
    </w:p>
    <w:p>
      <w:pPr>
        <w:pStyle w:val="BookText"/>
        <w:rPr/>
      </w:pPr>
      <w:r>
        <w:rPr>
          <w:rFonts w:ascii="Amiri" w:hAnsi="Amiri" w:eastAsia="Amiri" w:cs="Amiri"/>
          <w:color w:val="111111"/>
          <w:sz w:val="28"/>
          <w:sz w:val="28"/>
          <w:szCs w:val="28"/>
          <w:rtl w:val="true"/>
          <w:lang w:bidi="ar-SA"/>
        </w:rPr>
        <w:t>ألا تلك الثّعالب قد تعاوت</w:t>
      </w:r>
    </w:p>
    <w:p>
      <w:pPr>
        <w:pStyle w:val="BookText"/>
        <w:rPr/>
      </w:pPr>
      <w:r>
        <w:rPr>
          <w:rFonts w:ascii="Amiri" w:hAnsi="Amiri" w:eastAsia="Amiri" w:cs="Amiri"/>
          <w:color w:val="111111"/>
          <w:sz w:val="28"/>
          <w:sz w:val="28"/>
          <w:szCs w:val="28"/>
          <w:rtl w:val="true"/>
          <w:lang w:bidi="ar-SA"/>
        </w:rPr>
        <w:t>عليّ ، وحالفت عرجا ضياعا</w:t>
      </w:r>
    </w:p>
    <w:p>
      <w:pPr>
        <w:pStyle w:val="BookText"/>
        <w:rPr/>
      </w:pPr>
      <w:r>
        <w:rPr>
          <w:rFonts w:ascii="Amiri" w:hAnsi="Amiri" w:eastAsia="Amiri" w:cs="Amiri"/>
          <w:color w:val="111111"/>
          <w:sz w:val="28"/>
          <w:sz w:val="28"/>
          <w:szCs w:val="28"/>
          <w:rtl w:val="true"/>
          <w:lang w:bidi="ar-SA"/>
        </w:rPr>
        <w:t>فإن لم تندموا فثكلت عمرا</w:t>
      </w:r>
    </w:p>
    <w:p>
      <w:pPr>
        <w:pStyle w:val="BookText"/>
        <w:rPr/>
      </w:pPr>
      <w:r>
        <w:rPr>
          <w:rFonts w:ascii="IRNazanin" w:hAnsi="IRNazanin" w:eastAsia="IRNazanin"/>
          <w:color w:val="111111"/>
          <w:sz w:val="28"/>
          <w:sz w:val="28"/>
          <w:szCs w:val="28"/>
          <w:rtl w:val="true"/>
          <w:lang w:bidi="fa-IR"/>
        </w:rPr>
        <w:t>وهاجرت المروّق والسّماعا</w:t>
      </w:r>
    </w:p>
    <w:p>
      <w:pPr>
        <w:pStyle w:val="BookText"/>
        <w:rPr/>
      </w:pPr>
      <w:r>
        <w:rPr>
          <w:rFonts w:ascii="Amiri" w:hAnsi="Amiri" w:eastAsia="Amiri" w:cs="Amiri"/>
          <w:color w:val="111111"/>
          <w:sz w:val="28"/>
          <w:sz w:val="28"/>
          <w:szCs w:val="28"/>
          <w:rtl w:val="true"/>
          <w:lang w:bidi="ar-SA"/>
        </w:rPr>
        <w:t>ولا ملكت يداي عنان طرف</w:t>
      </w:r>
    </w:p>
    <w:p>
      <w:pPr>
        <w:pStyle w:val="BookText"/>
        <w:rPr/>
      </w:pPr>
      <w:r>
        <w:rPr>
          <w:rFonts w:ascii="IRNazanin" w:hAnsi="IRNazanin" w:eastAsia="IRNazanin"/>
          <w:color w:val="111111"/>
          <w:sz w:val="28"/>
          <w:sz w:val="28"/>
          <w:szCs w:val="28"/>
          <w:rtl w:val="true"/>
          <w:lang w:bidi="fa-IR"/>
        </w:rPr>
        <w:t>ولا أبصرت من شمس شعاعا</w:t>
      </w:r>
    </w:p>
    <w:p>
      <w:pPr>
        <w:pStyle w:val="BookText"/>
        <w:rPr/>
      </w:pPr>
      <w:r>
        <w:rPr>
          <w:rFonts w:ascii="Amiri" w:hAnsi="Amiri" w:eastAsia="Amiri" w:cs="Amiri"/>
          <w:color w:val="111111"/>
          <w:sz w:val="28"/>
          <w:sz w:val="28"/>
          <w:szCs w:val="28"/>
          <w:rtl w:val="true"/>
          <w:lang w:bidi="ar-SA"/>
        </w:rPr>
        <w:t>وخطّة ماجد كلّفت نفسي</w:t>
      </w:r>
    </w:p>
    <w:p>
      <w:pPr>
        <w:pStyle w:val="BookText"/>
        <w:rPr/>
      </w:pPr>
      <w:r>
        <w:rPr>
          <w:rFonts w:ascii="IRNazanin" w:hAnsi="IRNazanin" w:eastAsia="IRNazanin"/>
          <w:color w:val="111111"/>
          <w:sz w:val="28"/>
          <w:sz w:val="28"/>
          <w:szCs w:val="28"/>
          <w:rtl w:val="true"/>
          <w:lang w:bidi="fa-IR"/>
        </w:rPr>
        <w:t>إذا ضاقوا رحبت بها ذراعا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ذريني إنّ أمرك لن يطاعا</w:t>
      </w:r>
    </w:p>
    <w:p>
      <w:pPr>
        <w:pStyle w:val="BookText"/>
        <w:rPr/>
      </w:pPr>
      <w:r>
        <w:rPr>
          <w:rFonts w:ascii="Amiri" w:hAnsi="Amiri" w:eastAsia="Amiri" w:cs="Amiri"/>
          <w:color w:val="111111"/>
          <w:sz w:val="28"/>
          <w:sz w:val="28"/>
          <w:szCs w:val="28"/>
          <w:rtl w:val="true"/>
          <w:lang w:bidi="ar-SA"/>
        </w:rPr>
        <w:t>وما ألفيتني حلمي مضاعا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البعض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أوعدني بالسجن والأداهم</w:t>
      </w:r>
    </w:p>
    <w:p>
      <w:pPr>
        <w:pStyle w:val="BookText"/>
        <w:rPr/>
      </w:pPr>
      <w:r>
        <w:rPr>
          <w:rFonts w:ascii="Amiri" w:hAnsi="Amiri" w:eastAsia="Amiri" w:cs="Amiri"/>
          <w:color w:val="111111"/>
          <w:sz w:val="28"/>
          <w:sz w:val="28"/>
          <w:szCs w:val="28"/>
          <w:rtl w:val="true"/>
          <w:lang w:bidi="ar-SA"/>
        </w:rPr>
        <w:t>رجلي ورجلي شثنة المناسم</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الياء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في بدل الكل إلى ضمير يعود على الأوّل ؛ لأن الثاني هو الأوّل ، ويحتاج إليه في بدل البعض والاشتمال ؛ لأن الثاني مخالف للأوّل ، فيرتبط به بضميره كالجملة في خبر المبتدأ ويجوز حذفه إذا كان معلوما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بدل الاشتمال أن يكون الأوّل مشتملا على الثاني ، والثاني قائم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زيد عقله ، وعرفت أخاك خبره ، وحقّه التقديم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عقل زيد ، ولكن لمّا كان يكتسب من عقله وصف الحسن والإعجاب جاز أن يؤخر ويجعل بدلا منه ؛ فإن لم يكن كذلك لم يجز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زيد أبوه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يشتمل على الأب بل كلّ واحد منهما منفصل عن الآخر ويتضح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زيد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الاشتمال بل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بدل الغلط أن يستعمل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موضوعة للإضراب عن الأوّل ولكن جاز حذفها لوضوح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 البدل غير العامل في المبدل منه ، وذلك العامل هو تقدير الإعادة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العامل الأوّل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أخيك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بأخيك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فيه عامل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قد ظهر في كثير من الكلام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اسْتَكْبَرُوا مِنْ قَوْمِهِ لِلَّذِينَ اسْتُضْعِفُوا لِمَنْ آمَنَ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البدل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الصراط من النور وأعاد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القرآن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كالمبدل منه في جميع أحكامه بحيث لو ابتدئ به لم يقدّر هناك محذوف بخلاف الصفة وما أجري مجراها ، وفلمّا لم يكن تبعا في الحقيقة لم يكن تبعا في العمل فلذلك قدّر له عامل أغنى عن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بأنّه لو كان له عامل يخصّه للزم إظهاره إذ ليس هناك شيء ينوب عنه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العامل وكون الثاني هو الأوّل أغنى عن لزوم تكرّر العامل ، وليس كذلك الصفة ألا ترى أنّ المعطوف لمّا كان غير الأوّل احتاج إلى ما ينوب عن العامل فجيء بالحروف</w:t>
      </w:r>
      <w:r>
        <w:rPr>
          <w:rFonts w:eastAsia="Amiri" w:cs="Amiri" w:ascii="Amiri" w:hAnsi="Amiri"/>
          <w:color w:val="111111"/>
          <w:sz w:val="28"/>
          <w:szCs w:val="28"/>
          <w:rtl w:val="true"/>
          <w:lang w:bidi="ar-SA"/>
        </w:rPr>
        <w:t xml:space="preserve">. </w:t>
      </w:r>
      <w:bookmarkStart w:id="308" w:name="pg6243_55489"/>
    </w:p>
    <w:p>
      <w:pPr>
        <w:pStyle w:val="Heading2"/>
        <w:numPr>
          <w:ilvl w:val="1"/>
          <w:numId w:val="1"/>
        </w:numPr>
        <w:rPr/>
      </w:pPr>
      <w:bookmarkStart w:id="309" w:name="__RefHeading___Toc1590613_237004111"/>
      <w:bookmarkStart w:id="310" w:name="_Toc116"/>
      <w:bookmarkEnd w:id="308"/>
      <w:bookmarkEnd w:id="309"/>
      <w:r>
        <w:rPr>
          <w:rtl w:val="true"/>
        </w:rPr>
        <w:t>باب عطف النسق</w:t>
      </w:r>
      <w:bookmarkEnd w:id="310"/>
    </w:p>
    <w:p>
      <w:pPr>
        <w:pStyle w:val="BookText"/>
        <w:rPr/>
      </w:pP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الشيء والالتفات إليه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العود إذا ثنيته ، وعطفت على الفارس التفت إليه ، وهو بهذا المعنى في النحو ؛ لأنّ الثاني ملويّ على الأوّل ومثني إليه ؛ ولذلك قدّرت التثنية بالعطف والعطف بالتثنية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عطف النسق من حرف يربط الثاني بالأوّل إذ كانا 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وضعت له حروف تشرك بين الشيئين في العامل فمنها ما لا يفيد سوى التشريك ومنها ما يفيده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حروف العطف ؛ لأنها لا تدل إلا على الاشتراك عند المحقّقين 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فتدل على الاشتراك وشيء آخر فهي كالمركّب والواو كالمفرد والمفرد أصل للمرّكب وسابق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الترتيب عند الجمهور ، وقالت 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السماع والقياس فمن السماع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 وَقُولُوا حِطَّةٌ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وَادْخُلُوا الْبابَ 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واحدة ، وقال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أغلي السباء بكلّ أدكن عاتق</w:t>
      </w:r>
    </w:p>
    <w:p>
      <w:pPr>
        <w:pStyle w:val="BookText"/>
        <w:rPr/>
      </w:pPr>
      <w:r>
        <w:rPr>
          <w:rFonts w:ascii="Amiri" w:hAnsi="Amiri" w:eastAsia="Amiri" w:cs="Amiri"/>
          <w:color w:val="111111"/>
          <w:sz w:val="28"/>
          <w:sz w:val="28"/>
          <w:szCs w:val="28"/>
          <w:rtl w:val="true"/>
          <w:lang w:bidi="ar-SA"/>
        </w:rPr>
        <w:t>أو جونة قدحت وفضّ ختامها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الغرف ، وهو كثير في القرآن والشعر ، وأمّا القياس فهو أنّ الواو تقع في موضع يمتنع فيه الترتيب وتمتنع من موضع يجب فيه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الأول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 زيد وعمرو ،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أكثر من واحد ، ومن ذلك سواء زيد وعمرو سيّان زيد وعمرو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تجوز لأنّ التساوي لا يكون في الواحد ، ومن ذلك اختصم زيد وعمرو ، والفاء لا تصلح هنا ومن ذلك أنّ العطف بالواو نظير التثنية ، والتثنية لا تفيد سوى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في جواب الشرط لما كان مرتّبا على الشرط والفاء تستعمل فيه ، وأمّا الآخرون فتمسكّوا بشبه لا دلالة فيها على الترتيب من جهة الواو فأضربنا عن ذكرها لوضوح 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على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تضمر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الشاء شاة ودرهم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أكثر البصريّين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الحروف وضعت للاقتصار أو عوضا عن ذكر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فزيادتها تنقض هذا الغرض</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وضعت للمعاني فذكرها دون معناها يوجب اللبس وخلوّها عن المعنى وهو خلاف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جاؤُها وَفُتِحَتْ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والفعل 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لم تكن في الموضع الأول وقال الشاعر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شاعر جاهلي ، من سادات تميم ، من أهل العراق ، كان فصيحا جوادا ، نادم النعمان ببن المنذر ، ولما أسن كفّ بصره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بني نهشل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قملت بطونكم</w:t>
      </w:r>
    </w:p>
    <w:p>
      <w:pPr>
        <w:pStyle w:val="BookText"/>
        <w:rPr/>
      </w:pPr>
      <w:r>
        <w:rPr>
          <w:rFonts w:ascii="Amiri" w:hAnsi="Amiri" w:eastAsia="Amiri" w:cs="Amiri"/>
          <w:color w:val="111111"/>
          <w:sz w:val="28"/>
          <w:sz w:val="28"/>
          <w:szCs w:val="28"/>
          <w:rtl w:val="true"/>
          <w:lang w:bidi="ar-SA"/>
        </w:rPr>
        <w:t>ورأيتم أبناءكم شبّوا</w:t>
      </w:r>
    </w:p>
    <w:p>
      <w:pPr>
        <w:pStyle w:val="BookText"/>
        <w:rPr/>
      </w:pPr>
      <w:r>
        <w:rPr>
          <w:rFonts w:ascii="IRNazanin" w:hAnsi="IRNazanin" w:eastAsia="IRNazanin"/>
          <w:color w:val="111111"/>
          <w:sz w:val="28"/>
          <w:sz w:val="28"/>
          <w:szCs w:val="28"/>
          <w:rtl w:val="true"/>
          <w:lang w:bidi="fa-IR"/>
        </w:rPr>
        <w:t>وقلبتم ظهر المجنّ لنا</w:t>
      </w:r>
    </w:p>
    <w:p>
      <w:pPr>
        <w:pStyle w:val="BookText"/>
        <w:rPr/>
      </w:pPr>
      <w:r>
        <w:rPr>
          <w:rFonts w:ascii="Amiri" w:hAnsi="Amiri" w:eastAsia="Amiri" w:cs="Amiri"/>
          <w:color w:val="111111"/>
          <w:sz w:val="28"/>
          <w:sz w:val="28"/>
          <w:szCs w:val="28"/>
          <w:rtl w:val="true"/>
          <w:lang w:bidi="ar-SA"/>
        </w:rPr>
        <w:t>إنّ اللئيم العاجز الخبّ</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المواضع محذوف ، فالتقدير في الآية حتّى إذا جاؤوها وفتحت أبوابها عرفوا صحّة وما وعدوا وعاينوه ، وقد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صَدَقَنا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في البيت حتى إذا فعلتم هذه الأشياء عرف غدركم وفجوركم ولؤمكم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الجواب كثير في القرآن والشعر فمنه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فَضْلُ اللهِ عَلَيْكُمْ وَرَحْمَتُهُ وَأَنَّ اللهَ تَوَّابٌ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فَضْلُ اللهِ عَلَيْكُمْ وَرَحْمَتُهُ وَأَنَّ اللهَ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لهلكتم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القرآن ، وحذف الجواب أبلغ في هذا المعنى من ذكره ولأنّ الموعودّ أو المتوعد إذا لم يذكر له جواب ذهب وهمه إلى أبلغ غايات الثواب والعقاب فيكون أبلغ في الطاعة والانزجار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الفاء ربط ما بعدها في بما قبلها فالعاطفة تربط بين المعطوف والمعطوف عليه فيما نسب إلى الأوّل إلا أنّها تدل على أنّ الثاني بعد الأوّل بلا مهلة ، وإذا وقعت جوابا علّقت ما بعدها بما في قبلها ، ومن هنا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قبلها سببّ لما بعدها ومعتبر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زيدت في مواضع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الفاء </w:t>
      </w:r>
      <w:r>
        <w:rPr>
          <w:rStyle w:val="FootnoteAnchor"/>
          <w:rtl w:val="true"/>
        </w:rPr>
        <w:footnoteReference w:id="202"/>
      </w:r>
      <w:r>
        <w:rPr>
          <w:rFonts w:ascii="Amiri" w:hAnsi="Amiri" w:eastAsia="Amiri" w:cs="Amiri"/>
          <w:color w:val="111111"/>
          <w:sz w:val="28"/>
          <w:sz w:val="28"/>
          <w:szCs w:val="28"/>
          <w:rtl w:val="true"/>
          <w:lang w:bidi="ar-SA"/>
        </w:rPr>
        <w:t xml:space="preserve">تكون في خبر الذي غير زائدة والخبر هنا للموت ، وليس فيه معنى الشرط ، ومنه قول الشاعر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شاعر جاهلي أدرك الإسلام وهو كبير فأسلم وعد من الصحابة وروى حديثا عن الرسول وكان له ولد يدعى ربيعة ، وأخ يدعى الحرث بن تولب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معظّم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بين قومه في بلاد نجد ثم نزلوا ما بين اليمامة وهجر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آخر خلافة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له في المدح إلا قصيدة واحدة مدح فيها الرسول وكذلك كان هجاؤه نادرا وكان شعره صادقا وألفاظه سهلة 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تجزعي أن منفسا أهلكته</w:t>
      </w:r>
    </w:p>
    <w:p>
      <w:pPr>
        <w:pStyle w:val="BookText"/>
        <w:rPr/>
      </w:pPr>
      <w:r>
        <w:rPr>
          <w:rFonts w:ascii="Amiri" w:hAnsi="Amiri" w:eastAsia="Amiri" w:cs="Amiri"/>
          <w:color w:val="111111"/>
          <w:sz w:val="28"/>
          <w:sz w:val="28"/>
          <w:szCs w:val="28"/>
          <w:rtl w:val="true"/>
          <w:lang w:bidi="ar-SA"/>
        </w:rPr>
        <w:t>وإذا هلكت فعند ذلك فاجزعي</w:t>
      </w:r>
    </w:p>
    <w:p>
      <w:pPr>
        <w:pStyle w:val="BookText"/>
        <w:rPr/>
      </w:pPr>
      <w:r>
        <w:rPr>
          <w:rFonts w:ascii="Amiri" w:hAnsi="Amiri" w:eastAsia="Amiri" w:cs="Amiri"/>
          <w:color w:val="111111"/>
          <w:sz w:val="28"/>
          <w:sz w:val="28"/>
          <w:szCs w:val="28"/>
          <w:rtl w:val="true"/>
          <w:lang w:bidi="ar-SA"/>
        </w:rPr>
        <w:t xml:space="preserve">فالفاء الأولى زاائدة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كالفاء في التشريك والتريب إلا أنّها تدلّ على المهلة إذ كانت أكثر حروفا من الفاء ، وقد جاءت لترتيب الأخبار لا لترتيب المخبر عنه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فَإِلَيْنا مَرْجِعُهُمْ ثُمَّ اللهُ شَهِيدٌ عَلى ما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رَبَّكُمْ ثُمَّ تُوبُوا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كريم ثّم هو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فتشرك في الإعراب ولها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الخبر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أو عمرو ، والمعنى أحدهما ؛ ولذلك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كذا أو كذا ، ولا تقول فقالهما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لتفصيل ما أبهم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لن يدخل الجنّة من إلا من كان هودا وقالت </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من كان نصارى ،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هُوداً أَوْ 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بالبصرة آكل السمك أو التمر أو اللحم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أزمنه متفرقة ولم يرد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للتخيير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 إِطْعامُ عَشَرَةِ مَساكِينَ مِنْ أَوْسَطِ ما تُطْعِمُونَ أَهْلِيكُمْ أَوْ كِسْوَتُهُمْ أَوْ تَحْرِيرُ 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فلإن اتّصل بالأمر لم يجمع بينهما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درهما أو دينارا ، فإن وجدت قرينة تدل على الإباحة جاز الجمع بينهما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الفقهاء أو الزّهاد لمن يجالس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اتّصلت بالنهي وجب اجتناب الأمرين عند محققّي النحوييّن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 أحدهما ، فلو جمع بينهما لفعل المنهيّ عنه مرّتين ؛ لأن كلّ واحد منهما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والفرق بين الإباحة والتّخيير ، أن الاباحة يجوز فيها الجمع بين الشيئين ، ؛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أو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جاز لك الجمع بين مجالسة الفريقين ، وجاز أن تجالس فريقا دون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التّخيير فلا يجوز فيه الجمع بينهما ، لأن الجمع بين الأختين في عقد النكاح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خبريّ ، فهي إمّا للشّك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للابهام ،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الشاعر</w:t>
      </w:r>
    </w:p>
    <w:p>
      <w:pPr>
        <w:pStyle w:val="BookText"/>
        <w:rPr/>
      </w:pPr>
      <w:r>
        <w:rPr>
          <w:rFonts w:ascii="IRNazanin" w:hAnsi="IRNazanin" w:eastAsia="IRNazanin"/>
          <w:color w:val="111111"/>
          <w:sz w:val="28"/>
          <w:sz w:val="28"/>
          <w:szCs w:val="28"/>
          <w:rtl w:val="true"/>
          <w:lang w:bidi="fa-IR"/>
        </w:rPr>
        <w:t>نحن أو أنتم الألى ألفوا الحقّ</w:t>
      </w:r>
    </w:p>
    <w:p>
      <w:pPr>
        <w:pStyle w:val="BookText"/>
        <w:rPr/>
      </w:pPr>
      <w:r>
        <w:rPr>
          <w:rFonts w:ascii="Amiri" w:hAnsi="Amiri" w:eastAsia="Amiri" w:cs="Amiri"/>
          <w:color w:val="111111"/>
          <w:sz w:val="28"/>
          <w:sz w:val="28"/>
          <w:szCs w:val="28"/>
          <w:rtl w:val="true"/>
          <w:lang w:bidi="ar-SA"/>
        </w:rPr>
        <w:t>فبعدا للمبطلين وسحقا</w:t>
      </w:r>
    </w:p>
    <w:p>
      <w:pPr>
        <w:pStyle w:val="BookText"/>
        <w:rPr/>
      </w:pPr>
      <w:r>
        <w:rPr>
          <w:rFonts w:ascii="Amiri" w:hAnsi="Amiri" w:eastAsia="Amiri" w:cs="Amiri"/>
          <w:color w:val="111111"/>
          <w:sz w:val="28"/>
          <w:sz w:val="28"/>
          <w:szCs w:val="28"/>
          <w:rtl w:val="true"/>
          <w:lang w:bidi="ar-SA"/>
        </w:rPr>
        <w:t xml:space="preserve">وإما للتقسيم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أسم أو فعل أو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للتّفصيل بعد الإجمال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القوم فيمن ذهب ، فقالوا ذهب سعيد أو خالد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بعضهم قال كذا ، وبعضهم 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للاضراب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وَأَرْسَلْناهُ إِلى مِائَةِ أَلْفٍ ،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يزيدون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سعيد ، أو ما جاء خالد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للتقريب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أأذنّ أو أو أقام ، أي لسرعته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يعلم أنّه أذّن 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السَّاعَةِ إِلَّا كَلَمْحِ الْبَصَرِ أَوْ هُوَ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البصرّيين وأجازه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استعمال كل حرف فيما وضع له لئلّا يفضي إلى اللبس وإسقاط فائدة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قد جاء في القرآن والشعر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ويزيدون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حَرَّمْنا عَلَيْهِمْ شُحُومَهُما إِلَّا ما حَمَلَتْ ظُهُورُهُما أَوِ الْحَوايا أَوْ مَا اخْتَلَطَ بِعَظْمٍ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الواو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على الشحوم أو الظهور وقال الشاعر </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بدت مثل قرن الشمس في رونق الضحى</w:t>
      </w:r>
    </w:p>
    <w:p>
      <w:pPr>
        <w:pStyle w:val="BookText"/>
        <w:rPr/>
      </w:pPr>
      <w:r>
        <w:rPr>
          <w:rFonts w:ascii="Amiri" w:hAnsi="Amiri" w:eastAsia="Amiri" w:cs="Amiri"/>
          <w:color w:val="111111"/>
          <w:sz w:val="28"/>
          <w:sz w:val="28"/>
          <w:szCs w:val="28"/>
          <w:rtl w:val="true"/>
          <w:lang w:bidi="ar-SA"/>
        </w:rPr>
        <w:t>وصورتها أو أنت في العين أملح</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لشكّ الرأي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رأيتهم لقلت هم مائة ألف أو يزيدون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للتخيير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للتقريب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يجزرهم كذا وبعضهم كذا ، وأمّا الآية الثانية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على تحريم هذه الأشياء وإنّ اختلفت مواضعها أو على حلّ المستثنى وإن اختلفت مواضعه ، وهذا كما ذكرنا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تفريق الأشياء على الأزمنة ، وأمّا البيت فالمحفوظ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قدّر صحّة ما رووا فهي على الشكّ أي صورتها أو أنت أملح من غيركما ؛ ولهذا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أفضل أم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والتخيير والإباحة ، إلا أنّها أثبت منها في الشكّ لأنّك تبتدىء بها شاكّا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ياتي الشكّ بها بعد لفظ اليقين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قوم أنّها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لأن المعنى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إمّا زيد وإما عمرو ، وإن لم يكن قام زيد فقد قام عمرو وهذا تعسّف لا حاجة إليه ؛ لأن وضعها مفردة أقرب من دعوى التركيب ،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العطف أمّا الأولى فليس قبلها ما يعطف عليه ، وأمّا الثانية فيلزمها الواو وهي العاطفة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الفعل للأوّل دون الثاني ، ولا يحسن إظهار العامل بعدها لئلّا يلتبس بالدعاء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لا قام عمرو ، لأشبه الدعاء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عطفت بالواو وزدت معها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المنع من الجميع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كلّمت زيدا ولا عمرا ، ولو حذفتها جاز أن تكّلم أحدهما ؛ لأن الواو للجمع وإعادة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كإعادة الفعل فيصير الكلام بها 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فتشرك بها في الإعراب وتضرب بها عن الأوّل نفيا كان أو إثباتا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بل عمرو وقام زيد بل عمرو ، ومن هنا استعملت في الغلط ، وقد جاءت للخروج من قصّة إلى قصة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الذُّكْرانَ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لا تدلّ على أنّ الأوّل لم يكن بل دلّت على الانتقال من حديث إلى حديث آخر ، وهذا كما يذكر الشاعر معاني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عن ذلك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فللاستدراك مشدّدة كانت أو مخففة وليست للغلط إلا أنّها في العطف مخفّفة البتّة وما بعدها مخالف لما قبلها ؛ لأن ذلك هو معنى الاستدراك ؛ ولهذا كان الاستثناء المنقطع مقدرا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بها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فالاستدراك لازم والعطف عارض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يعطف بها إلا بعد النفي وذهب الكوفّيون إلى العطف بها بعد الإثبات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الاستدراك لازم لها والاستدراك لا يكون إلا المختلفين ؛ فإذا كان الأوّل نفيا كان الثاني إثباتا فيصح أن يقدر العامل بعدها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لكن عمرو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قام عمرو ولا يصح ذلك بعد الإثبات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لكن عمرو ، لأنك إن قدرت لكن قام عمرو ، ولم يكن الثاني مخالفا للأوّل وإن قدرت لكن ما قام عمرو لم يصح لأنّك قدرت مع العامل ما ليس بعامل ، وحرف العطف إنّما ينوب عن العامل فقط ويدل على ذلك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لكن عمرو لم يقم ، كان جائزا فظهور النفي والفعل بعد الاسم دليل على أنّه لم يكن مقدرا بعد 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الآخرون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فكانت مثلها في العطف وهذا باطل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اختلافهما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استويا في العطف لأدّى إلى الاشتراك ، والأصل أن ينفرد كل حرف بحكم ، وقد ذكرنا ما يبين به الفرق بين الحرفين في الفصل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فالمتصلة هي التي يكون ما بعدها متّصلا بما قبلها ، ومشاركا له في الحكم وهي التي تقع بعد همزة الاستفهام أو همزة التسوية ، فالأول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في الدار أم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متصلة لأنّ ما قبلها وما بعدها لا يستغنى بأحدهما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هي التي تكون لقطع الكلام الأول واستئناف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الإضراب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وَالْبَصِيرُ أَمْ هَلْ تَسْتَوِي الظُّلُماتُ وَالنُّورُ أَمْ جَعَلُوا لِلَّهِ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جعلوا لله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هل لك قبلنا حقّ؟ أم أنت رجل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رجل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تتضمّن مع الإضراب استفهاما إنكاريّا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للاضراب المحض ، من غير تضمّن معنى الانكار ، 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فيعطف بها متصلة ومنقطعة فالمتّصلة هي المعادلة لحرف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الكلام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عندك ، فإن كان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تامة مخالفة للأولى كانت منقطعة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في الدار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ههنا ، وسببه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مفرد فالخبر عنه واحد ؛ فإذا اختلف الخبران لم يستند إلى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مكان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عندك أم عمرو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في الإثبات توبيخا بخلاف الهمزة ، ألا ترى إلى قول الراجز </w:t>
      </w:r>
      <w:r>
        <w:rPr>
          <w:rStyle w:val="FootnoteAnchor"/>
          <w:rtl w:val="true"/>
        </w:rPr>
        <w:footnoteReference w:id="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أطربا وأنت قنّسري</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تطرب وأنت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التوبيخ لم يجز ، وكذلك لا تستعمل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التسوية ، والهمزة تستعمل فيها ، فلما كانت الهمزة أوسع تصرفا خصّت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بمعادلتها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الخبر والاستفهام ، فمن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لإبل أم شاء ، وذلك أنّه رأى شيئا من بعيد فظنه إبلا ثم بان خلاف ذلك ، فاستفهم بعد </w:t>
      </w:r>
    </w:p>
    <w:p>
      <w:pPr>
        <w:pStyle w:val="BookText"/>
        <w:rPr/>
      </w:pPr>
      <w:r>
        <w:rPr>
          <w:rFonts w:ascii="Amiri" w:hAnsi="Amiri" w:eastAsia="Amiri" w:cs="Amiri"/>
          <w:color w:val="111111"/>
          <w:sz w:val="28"/>
          <w:sz w:val="28"/>
          <w:szCs w:val="28"/>
          <w:rtl w:val="true"/>
          <w:lang w:bidi="ar-SA"/>
        </w:rPr>
        <w:t xml:space="preserve">فرجع عن الأوّل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الإضراب والاستفهام وتقول في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زيد عندك؟ أم عمرو في الدار؟ فهما سؤالان والمتصّلة سؤال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الشيئين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المشكوك في عينه ، فمثاله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أو عمرو؟ شاكّ في أصل وجود أحدهما عنده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أثبتّ وجود أحدهما مبهما ؛ فإذا أردت التعيين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فالجواب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 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فقد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قد ذكرت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العطف غير عاملة ؛ لأنها لو عملت لعملت عملا واحدا ، والواقع بعدها أعمال مختلفة ، ولأنّها غير مختّصة بالأسماء ولا بالأفعال فعلم أنّها نائبة عن ذكر العامل لا نائبة عنه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يعطف على الضمير المرفوع المتصل حتّى يؤكد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غير 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إن كان مستترا لم يعطف عليه ؛ لأن العطف من أحكام الألفاظ لا المعاني ، وإن كان ملفوظا به فهو في حكم جزء من الفعل بدليل أنّ الفعل يسكن له وأدلة أخرى قد ذكرناها في باب الفاعل فالعطف عليه كالعطف على بعض الكلمة فإذا أكّد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أَشْرَكْنا وَلا آباؤُنا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الشاعر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رفع إلى عمر بن عبد العزيز أنه يتعرض للنساء ويشبب بهن ، فنفاه إلى دهلك ، ثم غزا في البحر فاحترقت السفينة به وبمن معه ، فمات فيها غرقا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إذ أقبلت وزهر تهادى</w:t>
      </w:r>
    </w:p>
    <w:p>
      <w:pPr>
        <w:pStyle w:val="BookText"/>
        <w:rPr/>
      </w:pPr>
      <w:r>
        <w:rPr>
          <w:rFonts w:ascii="Amiri" w:hAnsi="Amiri" w:eastAsia="Amiri" w:cs="Amiri"/>
          <w:color w:val="111111"/>
          <w:sz w:val="28"/>
          <w:sz w:val="28"/>
          <w:szCs w:val="28"/>
          <w:rtl w:val="true"/>
          <w:lang w:bidi="ar-SA"/>
        </w:rPr>
        <w:t>كنعاج الملا تعسّفن رملا</w:t>
      </w:r>
    </w:p>
    <w:p>
      <w:pPr>
        <w:pStyle w:val="BookText"/>
        <w:rPr/>
      </w:pPr>
      <w:r>
        <w:rPr>
          <w:rFonts w:ascii="Amiri" w:hAnsi="Amiri" w:eastAsia="Amiri" w:cs="Amiri"/>
          <w:color w:val="111111"/>
          <w:sz w:val="28"/>
          <w:sz w:val="28"/>
          <w:szCs w:val="28"/>
          <w:rtl w:val="true"/>
          <w:lang w:bidi="ar-SA"/>
        </w:rPr>
        <w:t>وبأنّ العطف كالتوكيد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فيها مسدّ التوكيد ، وأمّا البيت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شاذّ لا يقاس ، وأمّا التوكيد والبدل فهما المضمر في المعنى بخلاف المعطوف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يعطف على المضمر المجرور إلا بإعادة الجارّ ، وأجازه الكوفّيون من غير إعادة ، وحجّة الأوّلين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المجرور مع الجارّ كشيء واحد ؛ ولذلك لم يكن إلا متصّلا فالعطف عليه كالعطف على بعض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المعطوف لو كان مضمرا لم يكن بدّ من إعادة الجرّ ، فكذلك إذا كان معطوفا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كالتنوين مع الإضافة وأنّه على حرف واحد كما لا يعطف على التنوين كذلك الضمير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الجرّ وبأبيات أنشدوها أمّا الآية فقراءة الجرّ فيها ضعيفة والقارئ بها كوفيّ تنبيها على أصولهم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واو القسم وجواب القسم ما بعدها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فحذفها ، وأمّا الأبيات فمنها ما لا يثبت في الرواية ، وما يثبت منها فهو شاذّ وبعضها يمكن إعادة الجارّ معه وله نظير نذكره من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العطف على عاملين ، وأجازه الأخفش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بذاهب ولا قائم عمرو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المجرور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المرفوع ، ولا يجيزه الأخفش إلا إذا ولي المجرور المجرور وتأخر المرفوع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والسوق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العطف نائب عن العامل ، وليس من قوته أن ينوب عن اثنين فلذلك لا يصحّ إظهارهما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العطف على عاملين لجاز على أكثر ولجاز أن يتقدم المرفوع على المجرور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وعمرو السوق أنّه 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معطوف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المنصوبة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الشاعر </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عليك فإنّ الأمور</w:t>
      </w:r>
    </w:p>
    <w:p>
      <w:pPr>
        <w:pStyle w:val="BookText"/>
        <w:rPr/>
      </w:pPr>
      <w:r>
        <w:rPr>
          <w:rFonts w:ascii="Amiri" w:hAnsi="Amiri" w:eastAsia="Amiri" w:cs="Amiri"/>
          <w:color w:val="111111"/>
          <w:sz w:val="28"/>
          <w:sz w:val="28"/>
          <w:szCs w:val="28"/>
          <w:rtl w:val="true"/>
          <w:lang w:bidi="ar-SA"/>
        </w:rPr>
        <w:t>بكفّ الإله مقاديرها</w:t>
      </w:r>
    </w:p>
    <w:p>
      <w:pPr>
        <w:pStyle w:val="BookText"/>
        <w:rPr/>
      </w:pPr>
      <w:r>
        <w:rPr>
          <w:rFonts w:ascii="Amiri" w:hAnsi="Amiri" w:eastAsia="Amiri" w:cs="Amiri"/>
          <w:color w:val="111111"/>
          <w:sz w:val="28"/>
          <w:sz w:val="28"/>
          <w:szCs w:val="28"/>
          <w:rtl w:val="true"/>
          <w:lang w:bidi="ar-SA"/>
        </w:rPr>
        <w:t>فليس بآتيك منهيّها</w:t>
      </w:r>
    </w:p>
    <w:p>
      <w:pPr>
        <w:pStyle w:val="BookText"/>
        <w:rPr/>
      </w:pPr>
      <w:r>
        <w:rPr>
          <w:rFonts w:ascii="Amiri" w:hAnsi="Amiri" w:eastAsia="Amiri" w:cs="Amiri"/>
          <w:color w:val="111111"/>
          <w:sz w:val="28"/>
          <w:sz w:val="28"/>
          <w:szCs w:val="28"/>
          <w:rtl w:val="true"/>
          <w:lang w:bidi="ar-SA"/>
        </w:rPr>
        <w:t>ولا قاصر عنك مأمورها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 امرىء تحسبين امرءا</w:t>
      </w:r>
    </w:p>
    <w:p>
      <w:pPr>
        <w:pStyle w:val="BookText"/>
        <w:rPr/>
      </w:pPr>
      <w:r>
        <w:rPr>
          <w:rFonts w:ascii="Amiri" w:hAnsi="Amiri" w:eastAsia="Amiri" w:cs="Amiri"/>
          <w:color w:val="111111"/>
          <w:sz w:val="28"/>
          <w:sz w:val="28"/>
          <w:szCs w:val="28"/>
          <w:rtl w:val="true"/>
          <w:lang w:bidi="ar-SA"/>
        </w:rPr>
        <w:t>ونار توقّد في الحرب نارا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فلا حجّة فيها ؛ لأن الآيات ذكرت توكيدا رفعت أو نصبت لتقدّم ذكرها ، وأمّا البيت فيروى بالرفع على أنّه خبر مقدّم وبالنصب عطفا على موضع خبر ليس وبالجرّ على غير ما احتّج به ، وبيانه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سبب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عطفا على عاملين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ذلك أن يكون الضمير هو اسم ليس ليكون من سببه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للأمور لا للمنهي؟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للمنهي ؛ لأن المنهي أمر من جملة الأمور وأنّث الضمير ؛ لأن المنهيّ مضاف إلى مؤنّث فجوز تأنيث ضميره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بعض أصابعه ، وكما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يقصر عنك مأمور المنهيّات والإضافة للتمييز ؛ لأن في المنهيات مأمورا على هذا المعنى حمله سيبويه ، وأمّا البيت الآخر فالتقدير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فحذفه لتقدّم ذكره</w:t>
      </w:r>
      <w:r>
        <w:rPr>
          <w:rFonts w:eastAsia="Amiri" w:cs="Amiri" w:ascii="Amiri" w:hAnsi="Amiri"/>
          <w:color w:val="111111"/>
          <w:sz w:val="28"/>
          <w:szCs w:val="28"/>
          <w:rtl w:val="true"/>
          <w:lang w:bidi="ar-SA"/>
        </w:rPr>
        <w:t xml:space="preserve">. </w:t>
      </w:r>
      <w:bookmarkStart w:id="311" w:name="pg6243_55513"/>
    </w:p>
    <w:p>
      <w:pPr>
        <w:pStyle w:val="Heading2"/>
        <w:numPr>
          <w:ilvl w:val="1"/>
          <w:numId w:val="1"/>
        </w:numPr>
        <w:rPr/>
      </w:pPr>
      <w:bookmarkStart w:id="312" w:name="__RefHeading___Toc1590615_237004111"/>
      <w:bookmarkStart w:id="313" w:name="_Toc117"/>
      <w:bookmarkEnd w:id="311"/>
      <w:bookmarkEnd w:id="312"/>
      <w:r>
        <w:rPr>
          <w:rtl w:val="true"/>
        </w:rPr>
        <w:t>باب عمل اسم الفاعل</w:t>
      </w:r>
      <w:bookmarkEnd w:id="313"/>
    </w:p>
    <w:p>
      <w:pPr>
        <w:pStyle w:val="BookText"/>
        <w:rPr/>
      </w:pPr>
      <w:r>
        <w:rPr>
          <w:rFonts w:ascii="Amiri" w:hAnsi="Amiri" w:eastAsia="Amiri" w:cs="Amiri"/>
          <w:color w:val="111111"/>
          <w:sz w:val="28"/>
          <w:sz w:val="28"/>
          <w:szCs w:val="28"/>
          <w:rtl w:val="true"/>
          <w:lang w:bidi="ar-SA"/>
        </w:rPr>
        <w:t xml:space="preserve">إنّما أعمل اسم الفاعل إذا كان للحال أو الاستقبال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جار على الفعل المضارع في حركاته وسكناته في الأغلب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قياسه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على زنة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لينفصل الثلاثي من الرباعيّ ، وفتحوا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 الضمّة مع الواو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الأسماء ألا تعمل ، كما أنّ الأصل في الأفعال ألا تعرب ، إلا أنّ المضارع أعرب لمشابهة اسم الفاعل فينبغي ألا يعمل اسم الفاعل إلا ما أشبه منه المضارع في الحال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اسم الفاعل إذا كان للمضيء فلا يعمل ، ومن الكوفيّين من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الماضي لا يشبه اسم الفاعل ، ولا اسم الفاعل يشبهه ، فلم تحمل علته في العمل كما لم يحمل الماضي على الاسم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 وَالشَّمْسَ وَالْقَمَرَ حُسْباناً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المعطوف وبقولهم هذا معطي زيد درهما أمس ولا ناصب للدرهم إلا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الأولى فحكاية حال كما يحكى الماضي بلفظ المضارع مثل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بزيد أمس يكتب ، وأمّا الآية الثانية ففيها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الحكاية أيضا ؛ لأنه سبحانه وتعالى في كلّ يوم يفلق الإصباح ويجعل الليل سكنا والشمس والقمر حسبانا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والقمر ينتصبان بفعل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الشمس ، وهكذا يقدّر في المسألة المستشهد 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درهما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ولا تجوز إضافته إلى فاعله ، كما يجوز ذلك في المصدر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مكرم سعيد ضيوفه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عمله أن يقترن 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اقترن بها ، لم يحتج إلى شرط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يعمل ماضيا أو حالا أو مستقبلا ، معتمدا على شيء أو غير معتمد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المعطي المساكين أمس أو الآن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يقترن بها ، فشرط عمله أن يكون بمعنى الحال أو الاستقبال ، وأن يكون مسبوقا بنفي ، أو استفهام ، أو اسم مخبر عنه به ، أو موصوف ، أو باسم يكون هو حالا منه ، فالأول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طالب صديقك رفع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عارف أخوك قدر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مسافر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مجتهد أبناؤه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عليّ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الاستفهام والموصوف مقدّرين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سعيد أم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أمقيم أم منصرف؟ والثاني كقول الشاعر</w:t>
      </w:r>
    </w:p>
    <w:p>
      <w:pPr>
        <w:pStyle w:val="BookText"/>
        <w:rPr/>
      </w:pPr>
      <w:r>
        <w:rPr>
          <w:rFonts w:ascii="Amiri" w:hAnsi="Amiri" w:eastAsia="Amiri" w:cs="Amiri"/>
          <w:color w:val="111111"/>
          <w:sz w:val="28"/>
          <w:sz w:val="28"/>
          <w:szCs w:val="28"/>
          <w:rtl w:val="true"/>
          <w:lang w:bidi="ar-SA"/>
        </w:rPr>
        <w:t>كناطح صخرة يوما ليوهنها</w:t>
      </w:r>
    </w:p>
    <w:p>
      <w:pPr>
        <w:pStyle w:val="BookText"/>
        <w:rPr/>
      </w:pPr>
      <w:r>
        <w:rPr>
          <w:rFonts w:ascii="Amiri" w:hAnsi="Amiri" w:eastAsia="Amiri" w:cs="Amiri"/>
          <w:color w:val="111111"/>
          <w:sz w:val="28"/>
          <w:sz w:val="28"/>
          <w:szCs w:val="28"/>
          <w:rtl w:val="true"/>
          <w:lang w:bidi="ar-SA"/>
        </w:rPr>
        <w:t>فلم يضرها ، وأوهى قرنه الوعل</w:t>
      </w:r>
    </w:p>
    <w:p>
      <w:pPr>
        <w:pStyle w:val="BookText"/>
        <w:rPr/>
      </w:pPr>
      <w:r>
        <w:rPr>
          <w:rFonts w:ascii="Amiri" w:hAnsi="Amiri" w:eastAsia="Amiri" w:cs="Amiri"/>
          <w:color w:val="111111"/>
          <w:sz w:val="28"/>
          <w:sz w:val="28"/>
          <w:szCs w:val="28"/>
          <w:rtl w:val="true"/>
          <w:lang w:bidi="ar-SA"/>
        </w:rPr>
        <w:t>أي كوعل ناطح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فاعلا الخير لا تنقطع عنه ، أي يا رجلا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مبالغة اسم الفاعل تعمل عمل الفعل ، كاسم الفاعل ، بالشروط السابقة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حمول النائبة ، وحلّال عقد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والمثنّى والجمع ، من اسم الفاعل وصيغ المبالغة ، يعملان كالمفرد منهما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وَالذَّاكِرِينَ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 يَخْرُجُونَ مِنَ الْأَجْداثِ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جرّ مفعول اسم الفاعل بالإضافة إليه ، جاز في تابعه الجرّ مراعاة للفظه ، والنصب مراعاة لمحله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مدرّس النحو والبيان ، أو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معين العاجز المسكين ، أو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المعمل عمل الفعل تجوز إضافته فيجرّ ما بعده ، والتنوين فيه مراد ، وحذف تخفيفا فإنّ ثنّي أو جمع حذف منه النون وأضيف لا غير إنّ لم يكن فيه ألف ولام ، وإن نونت نصبت به لا غير ، وكذا إذا أثبت النون فإن كان فيه ألف ولام وهو مفرد لم تضفه إلا لمّا فيها ألف واللام على ما نبيّنه ، وإن كان مثنّى أو مجموعا جاز أن تحذف النون وتضيف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الضاربا زيد ، ويجوز أن تنصب ويكون حذف النون تخفيفا لطوله بالألف واللام فان أثبتّ النون لم تكن فيه الإضافة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الضارب الرجل على الحسن الوجه في الجمع بين الألف واللام والإضافة ؛ لأن الإضافة لم تعرف فيهما والجيّد النصب ؛ لأن الألف واللام تمنع 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الضارب زيدا لم تجز الإضافة ؛ لأن القياس ترك الإضافة في الجميع إلا أنّها جازت إذا كان في الثاني ألف ولام حملا على باب الحسن الوجه فيجري غيره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يعمل اسم الفاعل وما حمل عليه عمل الفعل إذا اعتمد على شيء قبله مثل أن يكون خبرا أو حالا أو صفة أو صلة أو كان معه حرف النفي أو الاستفهام ؛ لأنه ضعيف في العمل لكونه فرعا فقوي بالإعتماد ، وقال الأخفش وطائفة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وإن لم يعتمد لقوّة شبهه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فعّال وفعول ومفعال عمل اسم الفاعل ؛ لأن ما فيها من المبالغة وزيادة الحرف جبر لما دخلها من النقص عن اسم الفاعل في جريانه على الفعل ومن الكوفيّين من منع إعمال ذلك وهو مذهب مخالف لنصوص العرب فقد قال الشاعر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والد الإمام علي كرم الله وجهه ، وعم النبي صلى‌الله‌عليه‌وسلم وكافله ومربيه ومناصره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أبطال بني هاشم ورؤسائهم ، ومن الخطباء العقلاء الأباة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تجارة كسائر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النبي صلى‌الله‌عليه‌وسلم في بيته ، وسافر معه إلى الشام في 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أظهر الدعوة إلى الإسلام همّ أقرباؤه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فحماه أبو طالب وصدهم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نالت قريش مني شيئا أكرهه حتى مات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ووفاته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ضروب بنصل السيف سوق سمانها</w:t>
      </w:r>
    </w:p>
    <w:p>
      <w:pPr>
        <w:pStyle w:val="BookText"/>
        <w:rPr/>
      </w:pPr>
      <w:r>
        <w:rPr>
          <w:rFonts w:ascii="Amiri" w:hAnsi="Amiri" w:eastAsia="Amiri" w:cs="Amiri"/>
          <w:color w:val="111111"/>
          <w:sz w:val="28"/>
          <w:sz w:val="28"/>
          <w:szCs w:val="28"/>
          <w:rtl w:val="true"/>
          <w:lang w:bidi="ar-SA"/>
        </w:rPr>
        <w:t>إذا عدموا زادا فإنّك عاقر</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 رزام رشّحوا بي مقدّما</w:t>
      </w:r>
    </w:p>
    <w:p>
      <w:pPr>
        <w:pStyle w:val="BookText"/>
        <w:rPr/>
      </w:pPr>
      <w:r>
        <w:rPr>
          <w:rFonts w:ascii="Amiri" w:hAnsi="Amiri" w:eastAsia="Amiri" w:cs="Amiri"/>
          <w:color w:val="111111"/>
          <w:sz w:val="28"/>
          <w:sz w:val="28"/>
          <w:szCs w:val="28"/>
          <w:rtl w:val="true"/>
          <w:lang w:bidi="ar-SA"/>
        </w:rPr>
        <w:t>إلى الموت خوّاضا إليه الكتائبا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فيعملان عند سيبويه للمعنى الذي ذكرنا ، وقال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 أمورا لا تضير وآمن</w:t>
      </w:r>
    </w:p>
    <w:p>
      <w:pPr>
        <w:pStyle w:val="BookText"/>
        <w:rPr/>
      </w:pPr>
      <w:r>
        <w:rPr>
          <w:rFonts w:ascii="Amiri" w:hAnsi="Amiri" w:eastAsia="Amiri" w:cs="Amiri"/>
          <w:color w:val="111111"/>
          <w:sz w:val="28"/>
          <w:sz w:val="28"/>
          <w:szCs w:val="28"/>
          <w:rtl w:val="true"/>
          <w:lang w:bidi="ar-SA"/>
        </w:rPr>
        <w:t>ما ليس ينجيه من الأقدار</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يعملان عمل المفرد لما بينهما من المشابهة ، قال طرفة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زادوا أنّهم في قومهم</w:t>
      </w:r>
    </w:p>
    <w:p>
      <w:pPr>
        <w:pStyle w:val="BookText"/>
        <w:rPr/>
      </w:pPr>
      <w:r>
        <w:rPr>
          <w:rFonts w:ascii="Amiri" w:hAnsi="Amiri" w:eastAsia="Amiri" w:cs="Amiri"/>
          <w:color w:val="111111"/>
          <w:sz w:val="28"/>
          <w:sz w:val="28"/>
          <w:szCs w:val="28"/>
          <w:rtl w:val="true"/>
          <w:lang w:bidi="ar-SA"/>
        </w:rPr>
        <w:t>غفر ذنبهم غير فجر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حواجّ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الإعمال وبالجرّ على الإضافة</w:t>
      </w:r>
      <w:r>
        <w:rPr>
          <w:rFonts w:eastAsia="Amiri" w:cs="Amiri" w:ascii="Amiri" w:hAnsi="Amiri"/>
          <w:color w:val="111111"/>
          <w:sz w:val="28"/>
          <w:szCs w:val="28"/>
          <w:rtl w:val="true"/>
          <w:lang w:bidi="ar-SA"/>
        </w:rPr>
        <w:t xml:space="preserve">. </w:t>
      </w:r>
      <w:bookmarkStart w:id="314" w:name="pg6243_55518"/>
    </w:p>
    <w:p>
      <w:pPr>
        <w:pStyle w:val="Heading2"/>
        <w:numPr>
          <w:ilvl w:val="1"/>
          <w:numId w:val="1"/>
        </w:numPr>
        <w:rPr/>
      </w:pPr>
      <w:bookmarkStart w:id="315" w:name="__RefHeading___Toc1590617_237004111"/>
      <w:bookmarkStart w:id="316" w:name="_Toc118"/>
      <w:bookmarkEnd w:id="314"/>
      <w:bookmarkEnd w:id="315"/>
      <w:r>
        <w:rPr>
          <w:rtl w:val="true"/>
        </w:rPr>
        <w:t>باب الصفة المشبّهة باسم الفاعل</w:t>
      </w:r>
      <w:bookmarkEnd w:id="316"/>
    </w:p>
    <w:p>
      <w:pPr>
        <w:pStyle w:val="BookText"/>
        <w:rPr/>
      </w:pPr>
      <w:r>
        <w:rPr>
          <w:rFonts w:ascii="Amiri" w:hAnsi="Amiri" w:eastAsia="Amiri" w:cs="Amiri"/>
          <w:color w:val="111111"/>
          <w:sz w:val="28"/>
          <w:sz w:val="28"/>
          <w:szCs w:val="28"/>
          <w:rtl w:val="true"/>
          <w:lang w:bidi="ar-SA"/>
        </w:rPr>
        <w:t xml:space="preserve">وهي كل صفة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ولك في معمولها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ترفعه على الفاعليّة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 خلقه ، أو حسن الخلق أو الحسن خلقه ، أو الحسن خلق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تنصبه على التّشبيه بالمفعول به ، إن كان معرفة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 خلقه ، أو حسن الخلق ، أو الحسن الخلق ، أو الحسن خلق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تنصبه على التمييز ، إن كان نكرة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 خلقا ، أو الحسن 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تجرّه بالإضافة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 الخلق ، أو الحسن الخلق ، أو حسن خلقه ، أو حسن خلق الأب ، أو الحسن خلق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تجري على الفعل ممّا لا مبالغة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وبطل وشديد ، ومشابهتها له في أنّها تثّنى وتجمع وتؤنث ، وهي مشتقّة كما أنّه مشتقّ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وحسنان وحسنون وحسنه وحسنتان وحسنات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 وضاربان وضاربون وضاربة وضاربتان وضاربات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وينقص عن اسم الفاعل أنّه على غير زنة الفعل فلهذا نقص عن عمله فلا يتقدّم معموله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وتجتمع الإضافة والألف واللام في هذا الباب وما حمل عليه لما ذكرنا في باب الإضافة ، إلا أنّه يجوز ههنا في الاسم الثاني عدّة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ترفع بالصفة ولا ضمير فيها لارتفاع الظاهر بها والهاء تعود على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برجل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على التشبيه بالمفعول وأجاز قوم نصبه على التمييز</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برجل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في قول سيبويه ، ومنعه الأكثرون واحتجّ بقول الشماخ </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أمن دمنتين عّرس الركب فيهما</w:t>
      </w:r>
    </w:p>
    <w:p>
      <w:pPr>
        <w:pStyle w:val="BookText"/>
        <w:rPr/>
      </w:pPr>
      <w:r>
        <w:rPr>
          <w:rFonts w:ascii="IRNazanin" w:hAnsi="IRNazanin" w:eastAsia="IRNazanin"/>
          <w:color w:val="111111"/>
          <w:sz w:val="28"/>
          <w:sz w:val="28"/>
          <w:szCs w:val="28"/>
          <w:rtl w:val="true"/>
          <w:lang w:bidi="fa-IR"/>
        </w:rPr>
        <w:t>بحقل الرّخامى قد عفا طللاهما</w:t>
      </w:r>
    </w:p>
    <w:p>
      <w:pPr>
        <w:pStyle w:val="BookText"/>
        <w:rPr/>
      </w:pPr>
      <w:r>
        <w:rPr>
          <w:rFonts w:ascii="Amiri" w:hAnsi="Amiri" w:eastAsia="Amiri" w:cs="Amiri"/>
          <w:color w:val="111111"/>
          <w:sz w:val="28"/>
          <w:sz w:val="28"/>
          <w:szCs w:val="28"/>
          <w:rtl w:val="true"/>
          <w:lang w:bidi="ar-SA"/>
        </w:rPr>
        <w:t>أقامت على ربعيهما جارتا صفا</w:t>
      </w:r>
    </w:p>
    <w:p>
      <w:pPr>
        <w:pStyle w:val="BookText"/>
        <w:rPr/>
      </w:pPr>
      <w:r>
        <w:rPr>
          <w:rFonts w:ascii="Amiri" w:hAnsi="Amiri" w:eastAsia="Amiri" w:cs="Amiri"/>
          <w:color w:val="111111"/>
          <w:sz w:val="28"/>
          <w:sz w:val="28"/>
          <w:szCs w:val="28"/>
          <w:rtl w:val="true"/>
          <w:lang w:bidi="ar-SA"/>
        </w:rPr>
        <w:t>كميتا الأعالي جونتا مصطلاهما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المثّنى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حجة 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يفضي إلى إضافة الشيء إلى نفسه ، وتأوّلوا البيت على أنّ الضمير للأعالي وهو خلاف الظاهر ، فإنّ حمل التثنية على الجمع ليس بقياس ، وليست الإضافة هنا من إضافة الشيء إلى نفسه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للوجه ، وإنّما حصّلت التعريف كما تحصله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التشبيه بالمفعول أو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وفيه ثلاث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فاعل والعائد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منه فحذف للعلم به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المأوى له ومثله حذف العائد في الصلة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 ، وجاز ذلك لما كان الوجه جزءا من الرجل ، والرجل مشتمل عليه ولا حذف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واللام بدل من الهاء ، وهو قول الفرّاء ، وهو في غاية الضعف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ما كان في معنى الأصل ، والهاء تعرّف بالإضافة والألف واللام تعرّف بالعهد وهما مختلفان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لو كانا بدلا من الهاء هنا لكانا كذلك في غيره ، وليس كذلك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الغلام حسن ، وأنت تريد غلامه لم يجز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المفعول قول الآخر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ودعوا نزال فكنت أوّل نازل</w:t>
      </w:r>
    </w:p>
    <w:p>
      <w:pPr>
        <w:pStyle w:val="BookText"/>
        <w:rPr/>
      </w:pPr>
      <w:r>
        <w:rPr>
          <w:rFonts w:ascii="Amiri" w:hAnsi="Amiri" w:eastAsia="Amiri" w:cs="Amiri"/>
          <w:color w:val="111111"/>
          <w:sz w:val="28"/>
          <w:sz w:val="28"/>
          <w:szCs w:val="28"/>
          <w:rtl w:val="true"/>
          <w:lang w:bidi="ar-SA"/>
        </w:rPr>
        <w:t>وعلام أركبه إذا لم أنزل</w:t>
      </w:r>
    </w:p>
    <w:p>
      <w:pPr>
        <w:pStyle w:val="BookText"/>
        <w:rPr/>
      </w:pPr>
      <w:r>
        <w:rPr>
          <w:rFonts w:ascii="Amiri" w:hAnsi="Amiri" w:eastAsia="Amiri" w:cs="Amiri"/>
          <w:color w:val="111111"/>
          <w:sz w:val="28"/>
          <w:sz w:val="28"/>
          <w:szCs w:val="28"/>
          <w:rtl w:val="true"/>
          <w:lang w:bidi="ar-SA"/>
        </w:rPr>
        <w:t xml:space="preserve">ومنها أنّ الألف واللام دخلتا على بعضها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بمعنى أنج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وضع هذه الأشياء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أبلغ في المعنى من الألفاظ التي نابت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الاختصار ، فإنّه لا يظهر فيها علم التثنية والجمع والتأنيث إذ كانت اسما والامر يظهر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ومعظم هذه الأسماء تنوب عن الأمر للمخاطب ، وإنّما كان ذلك لوجهين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يتنبّه للمراد منه بالإشارة وما هو أخفى منها ؛ فإذا لم يكن اللفظ صريحا في الدلالة على المعنى كهذه الأسماء خص بها المخاطب ليقوى بالمواجهة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الصفة الألف واللام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الحسن ،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فيه الألف واللام ففيه الرفع والنصب والجرّ على ما تقدّم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ففيه الرفع والنصب على ما تقدّم ، وأمّا الجرّ فممتنع ؛ لأن الإضافة مع الألف واللام في الأوّل لا تكون إلا إذا كان في المضاف إليه الألف واللام لما بينهما من المشابهة وهنا التعريفان مختلفان ، وقد وقع في هذا الوجه خمسة أوجه جائزه وواحد ممتنع ، فإمّا أن يكون الوجه نكرة والصفة نكرة فالأوجه الثلاثة جائزة ؛ لأنه قد علم أنّه لا يريد إلا وجه الممرور به وإن كان في الصفة الألف واللام فالرفع والنصب جائزان والجرّ ممتنع لما تقدم ، فإذن جملة الوجوه الجائزة ستة عشر واثنان ممتنعان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اسم الفاعل فإنّه لا يثنّى ولا يجمع ولا يؤنّث ، فعند ذلك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أفضل منه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على أنّه خبر متقدّم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خير منه أبوه وشرّ منه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أصل خير وشرّ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أخير وأشرر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يعمل أفعل ؛ لأنه وصف 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عمله في المضمر فجائز ؛ لأن مضمره ليس بلفظ بل هو النيّة فإمّا يقع موقع المضمر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عينيه الكحل منه في عين زيد ، فالكحل مرفوع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ذلك لما كان المعنى أحسن هو ؛ لأن الذي يحسن بالكحل الرجل لا الكحل ، ومنه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أحبّ إلى الله فيها الصوم من عشر ذي الحجّة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 المصدر لم يعمل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التصغير كالوصف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يبعد من شبه الفعل ؛ إذ الأفعال لا تصغّر ولا عبرة بتصغير فعل التعجب لما نذكره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وصف المصدر قبل المعمول لم يعمل ؛ لأن الوصف يبعده من الفعل ؛ لأن الفعل لا يوصف ، ولأنّ الوصف يفصل بين الموصول وصلته والمصدر موصول ومعموله من صلته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المصادر عملا المنوّن ؛ لأنه أشبه بالفعل إذ كان نكره وإن الفعل لا يضاف ثّم يليه المضاف ؛ لأن الإضافة في حكم الأسماء ، وقد لا تعرفّ إذا حذف</w:t>
      </w:r>
      <w:r>
        <w:rPr>
          <w:rFonts w:eastAsia="Amiri" w:cs="Amiri" w:ascii="Amiri" w:hAnsi="Amiri"/>
          <w:color w:val="111111"/>
          <w:sz w:val="28"/>
          <w:szCs w:val="28"/>
          <w:rtl w:val="true"/>
          <w:lang w:bidi="ar-SA"/>
        </w:rPr>
        <w:t xml:space="preserve">. </w:t>
      </w:r>
      <w:bookmarkStart w:id="317" w:name="pg6243_55526"/>
    </w:p>
    <w:p>
      <w:pPr>
        <w:pStyle w:val="Heading2"/>
        <w:numPr>
          <w:ilvl w:val="1"/>
          <w:numId w:val="1"/>
        </w:numPr>
        <w:rPr/>
      </w:pPr>
      <w:bookmarkStart w:id="318" w:name="__RefHeading___Toc1590619_237004111"/>
      <w:bookmarkStart w:id="319" w:name="_Toc119"/>
      <w:bookmarkEnd w:id="317"/>
      <w:bookmarkEnd w:id="318"/>
      <w:r>
        <w:rPr>
          <w:rtl w:val="true"/>
        </w:rPr>
        <w:t>باب ما يعمل من المصادر عمل الفعل</w:t>
      </w:r>
      <w:bookmarkEnd w:id="319"/>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مصدر صحّ تقديره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عمل فعله المشتقّ منه ، وإنّما كان كذلك ؛ لأنه يشبه الفعل في أنّ حروفه فيه ، وأنّه يشاركه في الدلالة على الحدث ، وأنّه يكون للأزمنة الثلاثة ، فإن لم يحس تقديره بأن والفعل لم يعمل ؛ لأن الأصل في العمل للفعل ، وإذا لم يصحّ تقدير الاسم بالفعل بطل شبهه به ، والذي لا يقدر بأن والفعل المصدر المؤكد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 فأما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للفعل المقدر الناصب للمصدر ، وربّما وقع في كلام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العامل ، وذلك تجوّز من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المصدر وإنّ لم يعتمد بخلاف اسم الفاعل ؛ لأنه قوي بكونه أصلا للفعل وأنّه موصوف لا وصف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فإن كان فعله لازما ، احتاج إلى الفاعل فقط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اجتهاد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متعدّيا احتاج إلى فاعل ومفعول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يتعدّى إلى ما يتعدّى إليه فعله ، إمّا بنفسه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ساءني عصيانك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بحرف الجرّ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ساءني مرورك بمواضع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المصدر لا يعمل عمل الفعل لشبهه به ، بل لأنه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فاعله من غير أن يتحمّل ضميره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سرّني تكريم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في الفعل ، لأنه إن لم يبرز فاعله كان ضميرا مستترا ، كما تقدّم في باب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مفعوله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إِبْراهِيمَ لِأَبِيهِ إِلَّا عَنْ مَوْعِدَةٍ وَعَدَها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استغفار إبراهيم ربّه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يعمل عمل فعله مضافا ، أو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 أو معرّفا بأل ، فالأول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 يَتِيماً ذا مَقْرَبَةٍ 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إعماله قليل ، كقول الشاعر</w:t>
      </w:r>
    </w:p>
    <w:p>
      <w:pPr>
        <w:pStyle w:val="BookText"/>
        <w:rPr/>
      </w:pPr>
      <w:r>
        <w:rPr>
          <w:rFonts w:ascii="Amiri" w:hAnsi="Amiri" w:eastAsia="Amiri" w:cs="Amiri"/>
          <w:color w:val="111111"/>
          <w:sz w:val="28"/>
          <w:sz w:val="28"/>
          <w:szCs w:val="28"/>
          <w:rtl w:val="true"/>
          <w:lang w:bidi="ar-SA"/>
        </w:rPr>
        <w:t>لقد علمت أولى المغيرة أنّني</w:t>
      </w:r>
    </w:p>
    <w:p>
      <w:pPr>
        <w:pStyle w:val="BookText"/>
        <w:rPr/>
      </w:pPr>
      <w:r>
        <w:rPr>
          <w:rFonts w:ascii="Amiri" w:hAnsi="Amiri" w:eastAsia="Amiri" w:cs="Amiri"/>
          <w:color w:val="111111"/>
          <w:sz w:val="28"/>
          <w:sz w:val="28"/>
          <w:szCs w:val="28"/>
          <w:rtl w:val="true"/>
          <w:lang w:bidi="ar-SA"/>
        </w:rPr>
        <w:t>كررت ، فلم أنكل عن الضّرب مسمعا</w:t>
      </w:r>
    </w:p>
    <w:p>
      <w:pPr>
        <w:pStyle w:val="BookText"/>
        <w:rPr/>
      </w:pPr>
      <w:r>
        <w:rPr>
          <w:rFonts w:ascii="Amiri" w:hAnsi="Amiri" w:eastAsia="Amiri" w:cs="Amiri"/>
          <w:color w:val="111111"/>
          <w:sz w:val="28"/>
          <w:sz w:val="28"/>
          <w:szCs w:val="28"/>
          <w:rtl w:val="true"/>
          <w:lang w:bidi="ar-SA"/>
        </w:rPr>
        <w:t xml:space="preserve">وشرط لإعمال المصدر أن يكون نائبا عن فعله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يصحّ حلول الفعل مصحوبا بأن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المصدريتين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سرّني فهمك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سرّني أن تفهم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 عملك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 أن تعمل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قولك الحقّ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ما تقول الحقّ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إذا أريد به المضيّ أو الاستقبال قدّر بأن ، وإذا أريد به الحال قدّر بما ،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يعمل المصدر المؤكّد ، ولا المبيّن للنوع ، ولا المصغّر ، ولا ما لم يرد به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علّمته تعليما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منصوبة بتعليما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بعلّمت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ضربة وضربتين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نصب اللص بضربة أو ضربتين ، بل بضربت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ضريبك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لسعيد صوت صوت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بصوت الأول بل يفعل محذوف ، أو يصوت صوت حمام ، أي يصوّت تصويته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مفعولا به لفعل محذوف ، أي يشبه صوت حمام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عرّفت كان التعريف ساريا من الثاني إلى الأوّل بعد أن مضى لفظه على لفظ النكرة بخلاف الألف واللام ، ثم ما فيه الألف واللام وعمله ضعيف ؛ لأن الألف واللام أداة زائدة في أوّله تنقله من التنكير إلى التعريف في أوّل أحواله ومع ذلك فعمله جائز ؛ لأن الشبه فيه باق وهو قليل في الاستعمال ، ولم يأت في القرآن منه معمل في غير الظرف فيما علمنا وإن جاء معملا في الظرف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النكاية أعداءه</w:t>
      </w:r>
    </w:p>
    <w:p>
      <w:pPr>
        <w:pStyle w:val="BookText"/>
        <w:rPr/>
      </w:pPr>
      <w:r>
        <w:rPr>
          <w:rFonts w:ascii="Amiri" w:hAnsi="Amiri" w:eastAsia="Amiri" w:cs="Amiri"/>
          <w:color w:val="111111"/>
          <w:sz w:val="28"/>
          <w:sz w:val="28"/>
          <w:szCs w:val="28"/>
          <w:rtl w:val="true"/>
          <w:lang w:bidi="ar-SA"/>
        </w:rPr>
        <w:t>يخال الفرار يراخي الأجل</w:t>
      </w:r>
    </w:p>
    <w:p>
      <w:pPr>
        <w:pStyle w:val="BookText"/>
        <w:rPr/>
      </w:pPr>
      <w:r>
        <w:rPr>
          <w:rFonts w:ascii="Amiri" w:hAnsi="Amiri" w:eastAsia="Amiri" w:cs="Amiri"/>
          <w:color w:val="111111"/>
          <w:sz w:val="28"/>
          <w:sz w:val="28"/>
          <w:szCs w:val="28"/>
          <w:rtl w:val="true"/>
          <w:lang w:bidi="ar-SA"/>
        </w:rPr>
        <w:t xml:space="preserve">فتقديره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النكاية في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حذف حرف الجر وصل المصدر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حرف يعدّيه فأمّا قول الشاعر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شاعر كان جده خالد بن نضلة قائد بني أسد يوم الكلاب وعاش في العصر الأموي ، كان قصيرا مفرط القصر ، ولكنه كان شجاعا كريما ولكنه كان من الشعراء اللصوص وقد سجن مرتين كان من سكان البادية ، وكان كثير الشعر ، ولكن فقد أكثره وموضوعات شعره تتناول الوصف والرثاء والفخر والغزل والهجاء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أولى المغيرة أنّني</w:t>
      </w:r>
    </w:p>
    <w:p>
      <w:pPr>
        <w:pStyle w:val="BookText"/>
        <w:rPr/>
      </w:pPr>
      <w:r>
        <w:rPr>
          <w:rFonts w:ascii="Amiri" w:hAnsi="Amiri" w:eastAsia="Amiri" w:cs="Amiri"/>
          <w:color w:val="111111"/>
          <w:sz w:val="28"/>
          <w:sz w:val="28"/>
          <w:szCs w:val="28"/>
          <w:rtl w:val="true"/>
          <w:lang w:bidi="ar-SA"/>
        </w:rPr>
        <w:t>كررت فلم أنكل عن الضّرب مسمعا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الجرّ محذوف والأوّل أقوى ؛ لأن المصدر أقرب إليه وهو معتد بنفسه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الناصب في أقوى الوجهين ؛ لأن الفعل وإن تقدّم فهو أقوى من المصدر ولا سيما مع الألف واللام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يتقدّم معمول المصدر عليه ولا يفصل بينهما بخبر ولا صفة ولا أجنبي بحال ؛ لأنه موصول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لا يتحمل الضمير لأنه اسم جامد فهو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يحذف الفاعل معه حذفا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 والفاعل محذوف ، أي إطعام هو ، وهو المذكور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قوم أن يتحمّل الضمير كما تحمله الصفة المشبّهة وكالظرف ؛ لأنه يعمل في الظاهر فيعمل في المضمر وهذا ضعيف ؛ لأن تلك الأشياء يوصف بها وتكون أحوالا فجرت مجرى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يضاف إلى الفاعل ؛ لأنه غيره بخلاف اسم الفاعل ؛ لأنه هو الفاعل في المعنى ويضاف إلى المفعول ؛ لأنه كالفاعل في تحقّق الفعل به ، ويجوز أن يقدّر المصدر بفعل لم يسّم فاعله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 زيد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يضرب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عطفت على المضاف إلى المصدر جاز أن تجرّ المعطوف حملا على اللفظ وأنّ تنصبه أو ترفعه حملا على الموضع ، وكذلك الوصف</w:t>
      </w:r>
      <w:r>
        <w:rPr>
          <w:rFonts w:eastAsia="Amiri" w:cs="Amiri" w:ascii="Amiri" w:hAnsi="Amiri"/>
          <w:color w:val="111111"/>
          <w:sz w:val="28"/>
          <w:szCs w:val="28"/>
          <w:rtl w:val="true"/>
          <w:lang w:bidi="ar-SA"/>
        </w:rPr>
        <w:t xml:space="preserve">. </w:t>
      </w:r>
      <w:bookmarkStart w:id="320" w:name="pg6243_55533"/>
    </w:p>
    <w:p>
      <w:pPr>
        <w:pStyle w:val="Heading2"/>
        <w:numPr>
          <w:ilvl w:val="1"/>
          <w:numId w:val="1"/>
        </w:numPr>
        <w:rPr/>
      </w:pPr>
      <w:bookmarkStart w:id="321" w:name="__RefHeading___Toc1590621_237004111"/>
      <w:bookmarkStart w:id="322" w:name="_Toc120"/>
      <w:bookmarkEnd w:id="320"/>
      <w:bookmarkEnd w:id="321"/>
      <w:r>
        <w:rPr>
          <w:rtl w:val="true"/>
        </w:rPr>
        <w:t>باب أسماء الفعل</w:t>
      </w:r>
      <w:bookmarkEnd w:id="322"/>
    </w:p>
    <w:p>
      <w:pPr>
        <w:pStyle w:val="BookText"/>
        <w:rPr/>
      </w:pP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واسم الفعل يلزم صيغة واحدة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للواحد والمثنى والجمع والمذكر والمؤنث ، إلا ما لحقته كاف الخطاب ، فيراعى فيه المخاطب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نفسك ، وعليك نفسك ، وعليكما أنفسكما ، وعليكم أنفسكم ، وعليكنّ أنفسكنّ ، وإليك عني ، وإليك عني ، وإليكما عني ، وإليكم عني ، وإليكنّ عني ، وهاك الكتاب وهاك الكتاب ، وهاكما الكتاب ، وهاكم الكتاب ، وهاكنّ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ومه ورويد ونزال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أسماء والدليل على ذلك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على معنى في نفسها ولا تدلّ على زمانه من طريق الوضع ، وحقيقة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اللفظان عبارتين عن شيء واحد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واصمت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ومسمّاه لفظ اخر وهو السّكت ، فالزمان معلوم من المسمّى لا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تنوّن فرقا بين المعرفة والنكرة والتعريف والتنكير من خصائص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 موقع الفاعل والمفعول فمن الفاعل 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ولأنت أشجع من أسامة إذ</w:t>
      </w:r>
    </w:p>
    <w:p>
      <w:pPr>
        <w:pStyle w:val="BookText"/>
        <w:rPr/>
      </w:pPr>
      <w:r>
        <w:rPr>
          <w:rFonts w:ascii="Amiri" w:hAnsi="Amiri" w:eastAsia="Amiri" w:cs="Amiri"/>
          <w:color w:val="111111"/>
          <w:sz w:val="28"/>
          <w:sz w:val="28"/>
          <w:szCs w:val="28"/>
          <w:rtl w:val="true"/>
          <w:lang w:bidi="ar-SA"/>
        </w:rPr>
        <w:t>دعيت نزال ولجّ في الذعر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جعلت أمرا للغائب أو خبرا لاحتاجت في الأمر إلى تقدير اللام واللام لا تقدر مع صريح الفعل فكيف تقدّر مع الاسم ، وأمّا الخبر عن الغائب فيفتقر إلى ذكره مقدما أو مؤخرا ، وقد جاء شيء منها للغائب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الشباب ؛ من استطاع منكم الباءة فليتزوّج ومن لم يستطع فعليه بالصوم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وإنّما ساغ ذلك لتقدم الخطاب ، وقد حكي عن بعض العرب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رجلا ليسي يريد ليطلب رجلا غيري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إيّاي فحصل في الحكاية شذوذ من وجهين ، وحكي عن بعضهم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اتنحى وهذا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الأسماء في لزومها وتعديها على حسب ما نابت عنه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 اسكت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يتعدى بحرف الجر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يتعدى بنفسه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تراك زيدا ومناعه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وأمنعه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جاء منها خبرا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فاعله إلا اثنين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زيد وعمرو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حملا على أصله ، وقد تزاد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p>
    <w:p>
      <w:pPr>
        <w:pStyle w:val="BookText"/>
        <w:rPr/>
      </w:pP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فأمّا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بين فلان وفلان فخطأ لعدم الفاعلين ، والحكم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خطأ ؛ لأنها لم تزد في شيء من الكلام أصلا ، وإنّما تكرّر في بعض المواضع توكيدا ، ولأنّها لو كانت زائدة هنا لم يبق لشتان فاعل إذ كان ما بعدها مجرورا لا في موضع المرفوع ،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تزد للتوكيد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رجل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 الأصمعي ومنعه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منزلنا بنعف سويقة</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زائدة والفاعل مضمر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التصديق لما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فتستعمل مصدرا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إمهال زيد ، ومنه قوله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صفة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وضعا رويدا ، وهي معربة فيهما </w:t>
      </w:r>
    </w:p>
    <w:p>
      <w:pPr>
        <w:pStyle w:val="BookText"/>
        <w:rPr/>
      </w:pPr>
      <w:r>
        <w:rPr>
          <w:rFonts w:ascii="Amiri" w:hAnsi="Amiri" w:eastAsia="Amiri" w:cs="Amiri"/>
          <w:color w:val="111111"/>
          <w:sz w:val="28"/>
          <w:sz w:val="28"/>
          <w:szCs w:val="28"/>
          <w:rtl w:val="true"/>
          <w:lang w:bidi="ar-SA"/>
        </w:rPr>
        <w:t xml:space="preserve">وتكون اسما للفعل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زيدا أي أمهل زيدا ، وهي ههنا مبنيّة ، وهي تصغير إرواد على حذف الزوائد ؛ لأن الفعل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أرود إروادا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مصدرا بمعنى غير فيجرّ ما بعده ويكون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 ما بعده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وإما منقولة ، وهي ما استعملت في غير اسم الفعل ، ثم نقلت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والنّقل إما عن جارّ ومجرور كعليك نفسك ، أي خذه ، ومكانك ، أي اثبت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عن مصدر كرويد أخاك أي أمهله ، وبله الشّرّ أي اتركه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عن تنبيه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معدولة كنزال وحّذار ، وهما معدولان عن انزل واحذّر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ارود في سيره روادا أو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تأنى ورفق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مصغر تصغير الترخيم ، بحذف الزوائد ،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مصدر بمعنى الترك ، ولا فعل له من لفظه ، وإنما فعله من معناه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الآن اسم فعل أمر مبني على الفتح ، فإن نوّنتهما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أخاك وبلها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أضفتهما نحو رويد أخيك وبله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حينئذ مصدران منصوبان على المفعولية المطلقة لفعلهما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المنون منصوب على أنه مفعول به له ، وما بعد المضاف مجرور لفظا بالإضافة إليه ، من باب إضافة المصدر إلى مفعوله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ألفاظ الإغراء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وقائدته تنبيه المخاطب على أمر محمود ليفعله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وكرم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هذا الباب حذف العامل إن كرّر المغرى به ، أو عطف عليه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 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فالمتّفق عليه منها عندك ودونك ووراءك ومن حروف الجرّ عليك وإليك ، فعند الأكثرين أنّه يقتصر على المسموع منها ؛ لأن القياس في ذلك ابتداء وضع لغة وقاس عليها قوم فأمّا عندك زيدا فمعناه خذه في أيّ نواحيك كان ودونك خذه من قرب وعليك بمعنى الزمه وإليك تنحّ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الإغراء الإلصاق والحثّ حذرا من الفوات ، وأمّا التحذير فيشبه الإغراء وليس به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الأسد يدلّ على شدّة طلبك فراره من الأسد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زيدا يدلّ على شدّة طلبك أخذ زيد ففي هذا التحذير من فواته وفي الأوّل التحذير من قربانه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المتّصلة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حرف للخطاب لا اسم والدليل على ذلك أنّها لو كانت اسما لكانت إمّا مرفوعة أو منصوبة أو مجرورة فالرفع ممتنع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 ليست من الضمائر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رافع للكاف هنا ؛ لأن المرفوع هنا ضمير لا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والنصب باطل ؛ لأن هذا الاسم يتعدى إلى مفعول واحد وهو زيد والكاف للمخاطب فليس زيدا 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 باطل أيضا ؛ لأن الجرّ يكون بالحرف وليست رويد حرفا أو بالإضافة وهذه الأسماء لا تضاف ولأنّها تثبت مع الألف واللام في النجاءك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الكاف في عندك وغيرها من الظروف وعليك وغيرها من الحروف فذكر الجماعة كالسيرافيّ وعبد القاهر وغيرهما أنّها اسم في موضع جرّ ؛ لأن هذه أسماء لا تستعمل إلّا مضافة وكذلك حرف الجرّ لا يدخل إلّا على اسم فلذلك قضي بكون الكاف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بابشاذ في شرح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للخطاب كالكاف في رويدك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فعل الأمر لا يتقدّم معمولها عليها عند البصريّين لقصورها عن الفعل ، وأنّها غير مشتقّة منه وأجازه الكوفيّون واحتجّوا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الماتح دلوي دونكا</w:t>
      </w:r>
    </w:p>
    <w:p>
      <w:pPr>
        <w:pStyle w:val="BookText"/>
        <w:rPr/>
      </w:pPr>
      <w:r>
        <w:rPr>
          <w:rFonts w:ascii="Amiri" w:hAnsi="Amiri" w:eastAsia="Amiri" w:cs="Amiri"/>
          <w:color w:val="111111"/>
          <w:sz w:val="28"/>
          <w:sz w:val="28"/>
          <w:szCs w:val="28"/>
          <w:rtl w:val="true"/>
          <w:lang w:bidi="ar-SA"/>
        </w:rPr>
        <w:t>إني رأيت الناس يحمدونكا</w:t>
      </w:r>
    </w:p>
    <w:p>
      <w:pPr>
        <w:pStyle w:val="BookText"/>
        <w:rPr/>
      </w:pPr>
      <w:r>
        <w:rPr>
          <w:rFonts w:ascii="Amiri" w:hAnsi="Amiri" w:eastAsia="Amiri" w:cs="Amiri"/>
          <w:color w:val="111111"/>
          <w:sz w:val="28"/>
          <w:sz w:val="28"/>
          <w:szCs w:val="28"/>
          <w:rtl w:val="true"/>
          <w:lang w:bidi="ar-SA"/>
        </w:rPr>
        <w:t xml:space="preserve">والجواب عن الآية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كتابا منصوب على المصدر وحرمت يدلّ على تقدير كتبت ذلك عليكم كتابا وعليكم المذكورة في الآية تتعلّق بالفعل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منصوب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كتاب الله ، وعليكم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البيت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بالابتداء وما بعده الخبر نبّهه بذلك على الاهتمام به ويجوز أن يكون منصوبا على تقدير خذ وفسّره دونك</w:t>
      </w:r>
      <w:r>
        <w:rPr>
          <w:rFonts w:eastAsia="Amiri" w:cs="Amiri" w:ascii="Amiri" w:hAnsi="Amiri"/>
          <w:color w:val="111111"/>
          <w:sz w:val="28"/>
          <w:szCs w:val="28"/>
          <w:rtl w:val="true"/>
          <w:lang w:bidi="ar-SA"/>
        </w:rPr>
        <w:t xml:space="preserve">. </w:t>
      </w:r>
      <w:bookmarkStart w:id="323" w:name="pg6243_55541"/>
    </w:p>
    <w:p>
      <w:pPr>
        <w:pStyle w:val="Heading2"/>
        <w:numPr>
          <w:ilvl w:val="1"/>
          <w:numId w:val="1"/>
        </w:numPr>
        <w:rPr/>
      </w:pPr>
      <w:bookmarkStart w:id="324" w:name="__RefHeading___Toc1590623_237004111"/>
      <w:bookmarkStart w:id="325" w:name="_Toc121"/>
      <w:bookmarkEnd w:id="323"/>
      <w:bookmarkEnd w:id="324"/>
      <w:r>
        <w:rPr>
          <w:rtl w:val="true"/>
        </w:rPr>
        <w:t>باب ما ينتصب على التحذير</w:t>
      </w:r>
      <w:bookmarkEnd w:id="325"/>
    </w:p>
    <w:p>
      <w:pPr>
        <w:pStyle w:val="BookText"/>
        <w:rPr/>
      </w:pP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الأسد ،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الأسد ، ودلّ التكرير على الفعل المحذوف ، والأشبه أن يكون اللفظ الأوّل هو الدالّ على الفعل ؛ لأن موضع الفعل هو الأوّل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وفائدته تنبيه المخاطب على أمر مكروه ليجتنبه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التحذير تارة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 من كلّ ضمير منصوب متصل للخطاب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والكذب ، إياك إياك والشرّ ، إياكما من النفاق إياكم الضّلال ، إياكنّ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تارة بدونه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والشرّ ، الاسد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 وفروعهما ، إذا عطف على المحذّر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إيّاك والشرّ فمنصوب بفعل محذوف أيضا ولا بدّ فيه من مفعول آخر 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ومعدّى إليه بحرف 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من الشرّ وإنّما اختاروا إيّاك ؛ لأنها ضمير المنصوب المنفصل ، وإذا حذف الفعل لزم أن يكون الضمير منفصلا وجاؤوا بالواو وحرف الجرّ ليدلّوا على ذلك الفعل المحذوف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الشرّ ، أو ابعد من الشرّ ، والمختار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 له فعل يتعدّى إلى مفعولين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نفسك الشرّ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إيّاك ، وقد جاء بغير واو على هذا الأصل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 إيّاك المراء فإنّه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الشرّ دعّاء وللشرّ جالب </w:t>
      </w:r>
      <w:bookmarkStart w:id="326" w:name="pg6243_55543"/>
    </w:p>
    <w:p>
      <w:pPr>
        <w:pStyle w:val="Heading2"/>
        <w:numPr>
          <w:ilvl w:val="1"/>
          <w:numId w:val="1"/>
        </w:numPr>
        <w:rPr/>
      </w:pPr>
      <w:bookmarkStart w:id="327" w:name="__RefHeading___Toc1590625_237004111"/>
      <w:bookmarkStart w:id="328" w:name="_Toc122"/>
      <w:bookmarkEnd w:id="326"/>
      <w:bookmarkEnd w:id="327"/>
      <w:r>
        <w:rPr>
          <w:rtl w:val="true"/>
        </w:rPr>
        <w:t>باب ما ينتصب بفعل محذوف</w:t>
      </w:r>
      <w:bookmarkEnd w:id="328"/>
    </w:p>
    <w:p>
      <w:pPr>
        <w:pStyle w:val="BookText"/>
        <w:rPr/>
      </w:pPr>
      <w:r>
        <w:rPr>
          <w:rFonts w:ascii="Amiri" w:hAnsi="Amiri" w:eastAsia="Amiri" w:cs="Amiri"/>
          <w:color w:val="111111"/>
          <w:sz w:val="28"/>
          <w:sz w:val="28"/>
          <w:szCs w:val="28"/>
          <w:rtl w:val="true"/>
          <w:lang w:bidi="ar-SA"/>
        </w:rPr>
        <w:t xml:space="preserve">فمن ذلك مرحبا وأهلا وسهلا وفي نصبها وجهان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مفاعيل لفعل محذوف تقديره لقيت رحبا وأهلا وسهلا فاستأنس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مرحبا مصدرا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رحبت بلادك مرحبا وسهلت سهلا وتأهّلت أهلا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تأهّلا فإن دخلت لا على هذه الكلمات بقي النصب على الوجهين ، ومن العرب من يرفعهما على تقدير خبر محذوف أي لك عندي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ويله وويحه وويسه فينتصب مع الإضافة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الله ويله ، أو على المصدر بفعل من معناها لا من ألفاظها ؛ لأنها لم يستعمل منها فعل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أحزنه الله حزنه ، فإن لم تضفها كان الرفع أجود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الابتداء بالنكرة لما فيها من معنى الفعل والنصب جائز كالمضاف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وسعديك وحنانيك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فمصادر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طاعتك إقامة بعد إقامة ، وسعدت بها سعدا بعد سعد ، وتحنّن علينا تحنّنا بعد تحنّن ، واشتقاق لبّيك من ألبّ بالمكان ولبّ به إذا أقام ، وهذه التثنية في معنى الجمع عند سيبويه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مفرد قلبت ألفه ياء مع المضمر مثل كلا وهذا غير صحيح ؛ لأنه قد جاء بالياء مضافا إلى الظاهر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لما نابني مسورا</w:t>
      </w:r>
    </w:p>
    <w:p>
      <w:pPr>
        <w:pStyle w:val="BookText"/>
        <w:rPr/>
      </w:pPr>
      <w:r>
        <w:rPr>
          <w:rFonts w:ascii="Amiri" w:hAnsi="Amiri" w:eastAsia="Amiri" w:cs="Amiri"/>
          <w:color w:val="111111"/>
          <w:sz w:val="28"/>
          <w:sz w:val="28"/>
          <w:szCs w:val="28"/>
          <w:rtl w:val="true"/>
          <w:lang w:bidi="ar-SA"/>
        </w:rPr>
        <w:t>فلبّي فلبّي يدي مسور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ينتصب بفعل محذوف قولك لمن رأيته يرمي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القرطاس ، ولمن يطلب إنسانا هرب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زيدا ، وإنّما جاز حذفه ؛ لأن مشاهدة الحال أغنت عنه</w:t>
      </w:r>
      <w:r>
        <w:rPr>
          <w:rFonts w:eastAsia="Amiri" w:cs="Amiri" w:ascii="Amiri" w:hAnsi="Amiri"/>
          <w:color w:val="111111"/>
          <w:sz w:val="28"/>
          <w:szCs w:val="28"/>
          <w:rtl w:val="true"/>
          <w:lang w:bidi="ar-SA"/>
        </w:rPr>
        <w:t xml:space="preserve">. </w:t>
      </w:r>
      <w:bookmarkStart w:id="329" w:name="pg6243_55545"/>
    </w:p>
    <w:p>
      <w:pPr>
        <w:pStyle w:val="Heading2"/>
        <w:numPr>
          <w:ilvl w:val="1"/>
          <w:numId w:val="1"/>
        </w:numPr>
        <w:rPr/>
      </w:pPr>
      <w:bookmarkStart w:id="330" w:name="__RefHeading___Toc1590627_237004111"/>
      <w:bookmarkStart w:id="331" w:name="_Toc123"/>
      <w:bookmarkEnd w:id="329"/>
      <w:bookmarkEnd w:id="330"/>
      <w:r>
        <w:rPr>
          <w:rtl w:val="true"/>
        </w:rPr>
        <w:t>باب ما يشغل عنه الفعل بضميره</w:t>
      </w:r>
      <w:bookmarkEnd w:id="331"/>
    </w:p>
    <w:p>
      <w:pPr>
        <w:pStyle w:val="BookText"/>
        <w:rPr/>
      </w:pPr>
      <w:r>
        <w:rPr>
          <w:rFonts w:ascii="Amiri" w:hAnsi="Amiri" w:eastAsia="Amiri" w:cs="Amiri"/>
          <w:color w:val="111111"/>
          <w:sz w:val="28"/>
          <w:sz w:val="28"/>
          <w:szCs w:val="28"/>
          <w:rtl w:val="true"/>
          <w:lang w:bidi="ar-SA"/>
        </w:rPr>
        <w:t xml:space="preserve">إذا كان في الكلام فعل فالأولى أن تقدّمه على ما يصحّ أن يكون فاعلا أو مفعولا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وزيدا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أوقى من الابتداء وتقديم الخبر أولى من تأخيره عند السامع ؛ لأن المعنى يثبت في نفسه من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رتبة المفعول بعد الفاعل والتأخير جائز ثم ينظر في الفعل فإن عمل في ضمير المفعول مثل زيد ضربته فالجيّد رفع زيد ؛ لأن الفعل المذكور لا يصحّ أن ينصبه لنصبه ضميره فيصير الكلام مبتدأ وخبرا إلّا أن يعرض له ما يكون أولى بالفعل على ما نبيّنه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ونصبه جائز بفعل محذوف يفسّره المذكور وهذا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تقدّر مثل المذكور في اللفظ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تقدّر فعلا من معناه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مررت به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زيدا ولا تقدّر مررت ؛ لأنه لا يتعدّى إلّا بحرف الجرّ ومن ذلك زيدا ضربت أخاه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أهنت زيدا ضربت أخاه لأنّك لم تضرب زيدا لكن أهنته بضرب من هو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تقدّر فعلا من معنى الكلام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لست مثله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وخالفت هو معنى لست مثله والرفع في هذا كلّه أجود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تقدّم الاسم استفهام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ضربته فالنصب أجود ؛ لأن الهمزة استفهام عن فعل فتقدّره إذا كان معك ما يفسّره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مضروب ، رفعت إذ ليس معك ما يفسّر المقدّر الناصب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والنهي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أضربه وعمرا لا تشتمه ؛ لأنّهما غير خبر والمبتدأ يخبر عنه بما يحتمل الصدق والكذب إلّا أن يعرض الاستفهام ، وإذا نصبت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 وعليه المعنى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المشغول طلبا نحو زيدا اضربه وعمرا لا 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عليه أداة يغلب دخولها على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يقترن الاسم بعاطف مسبوق بجملة فعلية لم تبن على مبتدأ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نُطْفَةٍ فَإِذا هُوَ خَصِيمٌ مُبِينٌ وَالْأَنْعامَ خَلَقَها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النفي فإن كان بما قدّمته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زيدا أو ما زيدا ضربت أو ضربته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ما ضربته ، وإن كانت لا أو لم لم يلزم التقديم تقول زيدا لا اضربه ولم أضربه والفرق بينهما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أمّ باب النفي فأقرّت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غير عاملة في الفعل ولم عاملة ولا قد تعمل فيه في النهي فكان جعلها إلى جنب ما تعمل فيه أولى تقول لا زيدا ضربته فتقدّمها وتضمر الفعل لاقتضائه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الشرطية كذلك تقول إن زيدا تكرمه أكرمه ؛ لأن الشرط لا معنى له إلّا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العرض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زيدا تكرمه لتقاضيه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العطف فإذا كان المعطوف عليه اسما قد عمل فيه الفعل فالجيّد نصب المعطوف بفعل محذوف لتتشاكل الجملتان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وعمرا كلّمته ولقيت بشرا وخالدا مررت به والرفع فيه جائز</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جملة جعلتها مفسّرة للمحذوف فلا موضع لها من الإعراب ؛ لأن المفسّر المحذوف لا موضع له ، وإن استأنفت كان لها موضع</w:t>
      </w:r>
      <w:r>
        <w:rPr>
          <w:rFonts w:eastAsia="Amiri" w:cs="Amiri" w:ascii="Amiri" w:hAnsi="Amiri"/>
          <w:color w:val="111111"/>
          <w:sz w:val="28"/>
          <w:szCs w:val="28"/>
          <w:rtl w:val="true"/>
          <w:lang w:bidi="ar-SA"/>
        </w:rPr>
        <w:t xml:space="preserve">. </w:t>
      </w:r>
      <w:bookmarkStart w:id="332" w:name="pg6243_55549"/>
    </w:p>
    <w:p>
      <w:pPr>
        <w:pStyle w:val="Heading2"/>
        <w:numPr>
          <w:ilvl w:val="1"/>
          <w:numId w:val="1"/>
        </w:numPr>
        <w:rPr/>
      </w:pPr>
      <w:bookmarkStart w:id="333" w:name="__RefHeading___Toc1590629_237004111"/>
      <w:bookmarkStart w:id="334" w:name="_Toc124"/>
      <w:bookmarkEnd w:id="332"/>
      <w:bookmarkEnd w:id="333"/>
      <w:r>
        <w:rPr>
          <w:rtl w:val="true"/>
        </w:rPr>
        <w:t>باب المعرفة والنكرة</w:t>
      </w:r>
      <w:bookmarkEnd w:id="334"/>
    </w:p>
    <w:p>
      <w:pPr>
        <w:pStyle w:val="Heading3"/>
        <w:numPr>
          <w:ilvl w:val="2"/>
          <w:numId w:val="1"/>
        </w:numPr>
        <w:rPr/>
      </w:pPr>
      <w:bookmarkStart w:id="335" w:name="__RefHeading___Toc1590631_237004111"/>
      <w:bookmarkStart w:id="336" w:name="_Toc125"/>
      <w:bookmarkEnd w:id="335"/>
      <w:r>
        <w:rPr>
          <w:rtl w:val="true"/>
        </w:rPr>
        <w:t>اشارة</w:t>
      </w:r>
      <w:bookmarkEnd w:id="336"/>
    </w:p>
    <w:p>
      <w:pPr>
        <w:pStyle w:val="BookText"/>
        <w:rPr/>
      </w:pP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في الأصل مصدر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تقول رجل ذو معرفة ثمّ نقل فجعل وصفا للاسم الدالّ على الشيء المخصوص ؛ لأنه يعرف به وهو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النكرة فمصدر نكرت الشيء نكرة ونكرا إذا جهلته ثمّ وصف به الاسم الذي لا يخصّ شيئا بعينه ؛ ولذلك تقول هذا الاسم النكرة وهذا اسم نكرة كما تقول هذا الاسم المعرفة واسم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والنكرة سابقة على المعرفة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اسم للمعنى العامّ والعامّ قبل الخاصّ والخاصّ ليس فيه العامّ ألا ترى أنّ حيوانا فيه الإنسان وغيره والإنسان ليس فيه الحيوان العامّ فعلم أنّ الخاصّ واحد من العامّ والكلّ أصل لأجزائه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تقع على الأشياء المجهولة وعلى المعدوم والموجود والقديم والمحدث والجسم والعرض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ومعلوم ومذكور وموجود فإذا أردت إفهام معنى معيّن زدت على ذلك الاسم الألف واللام أو الصفة وما لا زيادة فيه سابق على ما فيه زيادة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النكرات </w:t>
      </w:r>
      <w:r>
        <w:rPr>
          <w:rStyle w:val="FootnoteAnchor"/>
          <w:rtl w:val="true"/>
        </w:rPr>
        <w:footnoteReference w:id="231"/>
      </w:r>
      <w:r>
        <w:rPr>
          <w:rFonts w:ascii="Amiri" w:hAnsi="Amiri" w:eastAsia="Amiri" w:cs="Amiri"/>
          <w:color w:val="111111"/>
          <w:sz w:val="28"/>
          <w:sz w:val="28"/>
          <w:szCs w:val="28"/>
          <w:rtl w:val="true"/>
          <w:lang w:bidi="ar-SA"/>
        </w:rPr>
        <w:t xml:space="preserve">أنكر من بعض فكلّ اسم تناول مسمّيات تناولا واحدا كان أنكر من اسم تناول دون تلك المسمّيات فعلى هذا أنكر الأشياء معدوم ومنكور ، وأمّا شيء فكذلك عند قوم ؛ لأن المعدوم عندهم يسمّى شيئا ، وإذا اقتصر على التسمية فقط فالخطب فيه يسير فأمّا من جعل المعدوم ذاتا وموصوفا وعرضا فقوله يؤدّي إلى قدم العالم وهو مع ذلك متناقض وليس هذا موضع بيانه ، وأمّا موجود فأخصّ من معدوم لخروج المعدوم منه </w:t>
      </w:r>
    </w:p>
    <w:p>
      <w:pPr>
        <w:pStyle w:val="BookText"/>
        <w:rPr/>
      </w:pPr>
      <w:r>
        <w:rPr>
          <w:rFonts w:ascii="Amiri" w:hAnsi="Amiri" w:eastAsia="Amiri" w:cs="Amiri"/>
          <w:color w:val="111111"/>
          <w:sz w:val="28"/>
          <w:sz w:val="28"/>
          <w:szCs w:val="28"/>
          <w:rtl w:val="true"/>
          <w:lang w:bidi="ar-SA"/>
        </w:rPr>
        <w:t>والمحدث أخصّ من الموجود لخروج القديم سبحانه منه وعلى هذا المراتب إلى أن يصل إلى المشار إليه والعلم المختصّ فإنّه أعرف المعارف فإنّه لا يتناول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w:t>
      </w:r>
      <w:r>
        <w:rPr>
          <w:rStyle w:val="FootnoteAnchor"/>
          <w:rtl w:val="true"/>
        </w:rPr>
        <w:footnoteReference w:id="232"/>
      </w:r>
      <w:r>
        <w:rPr>
          <w:rFonts w:ascii="Amiri" w:hAnsi="Amiri" w:eastAsia="Amiri" w:cs="Amiri"/>
          <w:color w:val="111111"/>
          <w:sz w:val="28"/>
          <w:sz w:val="28"/>
          <w:szCs w:val="28"/>
          <w:rtl w:val="true"/>
          <w:lang w:bidi="ar-SA"/>
        </w:rPr>
        <w:t>ما خصّ الواحد بعينه إمّا شخصا من جنس كزيد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جنسا كأسامة للأسد وابن قترة لضرب من الحيّات وابن أوى ؛ فإنّ هذه الأشياء أعلام ينتصب عنها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والأداة التي تعرف بها النكرة من المعرفة ربّ والألف واللام فما حسن دخولها عليه فهو نكرة أمّا ربّ فسبب دلالتها على ما ذكرناه فيها في حروف الجرّ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رجلا فالضمير هنا في حكم النكرة إذا لم يتقدّمه ظاهر يعود عليه وإنّما يفسّر بما بعده ولو لا السماع لما قبل ؛ ولذلك لا يثنّى هذا الضمير ولا يجمع ولا يؤنّث ، وأمّا اللام فسيأتي ذكرها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 أنضجت غيظا قلبه</w:t>
      </w:r>
    </w:p>
    <w:p>
      <w:pPr>
        <w:pStyle w:val="BookText"/>
        <w:rPr/>
      </w:pPr>
      <w:r>
        <w:rPr>
          <w:rFonts w:ascii="Amiri" w:hAnsi="Amiri" w:eastAsia="Amiri" w:cs="Amiri"/>
          <w:color w:val="111111"/>
          <w:sz w:val="28"/>
          <w:sz w:val="28"/>
          <w:szCs w:val="28"/>
          <w:rtl w:val="true"/>
          <w:lang w:bidi="ar-SA"/>
        </w:rPr>
        <w:t>قد تمنّى لي موتا لم يطع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تضيقنّ بالأمور فقد</w:t>
      </w:r>
    </w:p>
    <w:p>
      <w:pPr>
        <w:pStyle w:val="BookText"/>
        <w:rPr/>
      </w:pPr>
      <w:r>
        <w:rPr>
          <w:rFonts w:ascii="Amiri" w:hAnsi="Amiri" w:eastAsia="Amiri" w:cs="Amiri"/>
          <w:color w:val="111111"/>
          <w:sz w:val="28"/>
          <w:sz w:val="28"/>
          <w:szCs w:val="28"/>
          <w:rtl w:val="true"/>
          <w:lang w:bidi="ar-SA"/>
        </w:rPr>
        <w:t>تكشف غمّاؤها بغير احتيال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تكره النّفوس من الأمر</w:t>
      </w:r>
    </w:p>
    <w:p>
      <w:pPr>
        <w:pStyle w:val="BookText"/>
        <w:rPr/>
      </w:pPr>
      <w:r>
        <w:rPr>
          <w:rFonts w:ascii="Amiri" w:hAnsi="Amiri" w:eastAsia="Amiri" w:cs="Amiri"/>
          <w:color w:val="111111"/>
          <w:sz w:val="28"/>
          <w:sz w:val="28"/>
          <w:szCs w:val="28"/>
          <w:rtl w:val="true"/>
          <w:lang w:bidi="ar-SA"/>
        </w:rPr>
        <w:t>له فرجة كحلّ العقال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ربّ عليهما ولا تدخل الا على النكرات فعلم أن المعنى ربّ شخص أنضجت قلبه غيظا وربّ شيء من الأمور تكرهه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فإنك تقول ربّه رجلا وقال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فتية دعوت الى ما</w:t>
      </w:r>
    </w:p>
    <w:p>
      <w:pPr>
        <w:pStyle w:val="BookText"/>
        <w:rPr/>
      </w:pPr>
      <w:r>
        <w:rPr>
          <w:rFonts w:ascii="Amiri" w:hAnsi="Amiri" w:eastAsia="Amiri" w:cs="Amiri"/>
          <w:color w:val="111111"/>
          <w:sz w:val="28"/>
          <w:sz w:val="28"/>
          <w:szCs w:val="28"/>
          <w:rtl w:val="true"/>
          <w:lang w:bidi="ar-SA"/>
        </w:rPr>
        <w:t>يورث المجد دائبا فأجابوا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معرفة وقد دخلت عليه ربّ فبطل القول بأنها لا تدخل الا على النكرات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الضمير فيما أوردته معرفة بل هو نكرة وذلك لأن الضمير في المثال والبيت راجع الى ما بعده من قولك رجلا وقول الشاعر فتية وهما نكرتان وقد اختلف النحويون في الضمير الراجع إلى النكرة هل هو نكرة أو معرفة على مذاهب ثلاثة أحدها أنه نكرة مطلقا والثاني أنه معرفة مطلقا والثالث أن النكرة التي يرجع اليها ذلك الضمير اما أن تكون واجبة التنكير أو جائزته كما في قولك جاءني رجل فأكرمته فالضمير معرفة وانما كانت النكرة في المثال والبيت واجبة التنكير لأنها تمييز والتميز لا يكون الا نكرة وانما كانت في قولك جاءني رجل فأكرمته جائزة التنكير لأنها فاعل والفاعل لا يجب أن يكون نكرة بل يجوز أن يكون نكرة وأن يكون معرفة تقول جاءني رجل وجاءني زيد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والمعارف خمس الضمائر والأعلام وأسماء الإشارة وما فيه اللام والمضاف إلى واحد من هذه إضافة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الضمير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ثم أتبعت قولي غائب بأن قلت معلوم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متقدّم مطلقا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لفظا لا رتبة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مؤخّر مطلقا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رجلا زيد وربّه رجلا وقاما وقعد أخواك وضربته زيدا ونحو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جزي ربّه عنّي عديّ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هذا ضرورة ، وأقول لا بد للضمير من مفسّر يبيّن ما يراد به فإن كان لمتكلم أو مخاطب فمفسره حضور من هو له وان كان لغائب فمفسره نوعان لفظ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فبمعنى المضمر كقتيل بمعنى مقتول وأصل الإضمار الستر ومنه قول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أبتي لا ترم عندنا</w:t>
      </w:r>
    </w:p>
    <w:p>
      <w:pPr>
        <w:pStyle w:val="BookText"/>
        <w:rPr/>
      </w:pPr>
      <w:r>
        <w:rPr>
          <w:rFonts w:ascii="Amiri" w:hAnsi="Amiri" w:eastAsia="Amiri" w:cs="Amiri"/>
          <w:color w:val="111111"/>
          <w:sz w:val="28"/>
          <w:sz w:val="28"/>
          <w:szCs w:val="28"/>
          <w:rtl w:val="true"/>
          <w:lang w:bidi="ar-SA"/>
        </w:rPr>
        <w:t>فإنّا بخير إذا لم ترم</w:t>
      </w:r>
    </w:p>
    <w:p>
      <w:pPr>
        <w:pStyle w:val="BookText"/>
        <w:rPr/>
      </w:pPr>
      <w:r>
        <w:rPr>
          <w:rFonts w:ascii="Amiri" w:hAnsi="Amiri" w:eastAsia="Amiri" w:cs="Amiri"/>
          <w:color w:val="111111"/>
          <w:sz w:val="28"/>
          <w:sz w:val="28"/>
          <w:szCs w:val="28"/>
          <w:rtl w:val="true"/>
          <w:lang w:bidi="ar-SA"/>
        </w:rPr>
        <w:t>ترانا إذا أضمرتك البلاد</w:t>
      </w:r>
    </w:p>
    <w:p>
      <w:pPr>
        <w:pStyle w:val="BookText"/>
        <w:rPr/>
      </w:pPr>
      <w:r>
        <w:rPr>
          <w:rFonts w:ascii="Amiri" w:hAnsi="Amiri" w:eastAsia="Amiri" w:cs="Amiri"/>
          <w:color w:val="111111"/>
          <w:sz w:val="28"/>
          <w:sz w:val="28"/>
          <w:szCs w:val="28"/>
          <w:rtl w:val="true"/>
          <w:lang w:bidi="ar-SA"/>
        </w:rPr>
        <w:t>نجفى وتقطع منّا الرّحم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المضمر هو الاسم الذي يعود إلى ظاهر قبله لفظا أو تقديرا والاشتقاق موجود فيه وهو الاستتار ؛ لأن الضمير لا يدلّ على المسمّى بنفسه وهو في نفسه محتمل فالراجع إليه الضمير لا يبين من نفس الضمير بل هو مستور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جيء بالضمائر للاختصار وإزالة اللبس ، وذلك أنّك لو أعدت لفظ الظاهر لم يعلم أنّ الثاني هو الأوّل ، وفيه أيضا إطالة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فقلت له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 زيدا الثاني هو الأوّل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في الضمائر المرفوعة والمنصوبة متّصل ومنفصل ؛ لأن المرفوع والمنصوب الظاهرين يتقدّمان على العامل فيهما ويتأخّران فضميراهما كذلك فإذا تقدّما انفصلا لحاجتهما إلى القيام بأنفسهما ، وإذا تأخّرا انفصلا لاعتمادهما على العامل ، وأمّا المجرور فلا يكون إلّا متّصلا لامتناع تقدّمه على الجارّ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المتكلّم المنفصل المرفوع أنا والألف بعد النون زائدة في الوقف لبيان الحركة في النون ؛ ولذلك تحذف في الوصل ، وقد جاءت في الشعر مع الوصل على إجراء الوصل مجرى الوقف وقرأ به نافع في بعض المواضع ، ومنهم من يبدل من الألف هاء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فللمخبر عن نفسه وعن غيره ذكرا أو أنثى ويكون في التثنية والجمع ، فإن قيل لم لم تفرّق في ضمير المتكلّم بين الذكر والأنثى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سماع النطق منه يميزه لمشاهدته وأما جعل نحن في الجمع والتثنية بلفظ واحد فلأنّ التثنية جمع في المعنى والمتكلّم قد سوّى فيه بين التذكير والتأنيث وهما صفتان للذات فجاز أن يسوّى فيما يدلّ على صفتين في الكمّيّة فإنّ التثنية والجمع صفتان في الكمّيّة إحداهما أكثر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حرّكت النون لئلّا يلتقي ساكنان وضمّت النون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للجمع والواو تدلّ على الجمع نحو قاموا والزيدون والضمّة من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أقوى من الواحد فحرّك بأقوى الحركات وهي الضمّة وهذا الضمير مرفوع الموضع فحرّك بحركة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في أنت </w:t>
      </w:r>
      <w:r>
        <w:rPr>
          <w:rStyle w:val="FootnoteAnchor"/>
          <w:rtl w:val="true"/>
        </w:rPr>
        <w:footnoteReference w:id="235"/>
      </w:r>
      <w:r>
        <w:rPr>
          <w:rFonts w:ascii="Amiri" w:hAnsi="Amiri" w:eastAsia="Amiri" w:cs="Amiri"/>
          <w:color w:val="111111"/>
          <w:sz w:val="28"/>
          <w:sz w:val="28"/>
          <w:szCs w:val="28"/>
          <w:rtl w:val="true"/>
          <w:lang w:bidi="ar-SA"/>
        </w:rPr>
        <w:t xml:space="preserve">الهمزة والنون وهو أن الذي للمتكلّم وزيدت عليه التاء للخطاب وهي حرف معنى وكان حقّه السكون ولكنّ حركته من أجل الساكن قبلها وفتحت ؛ لأن الفتحة أخفّ كما فتحت واو العطف ولام الابتداء ونحوهما فإن خاطبت المؤنّث كسرتها للفرق وكانت الكسرة أولى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أخفّ من الضمّة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علامة التأنيث في تفعلين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جاوزت الواحد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التاء لتدلّ على مجاوزة الواحد وكانت الميم أولى بالزيادة لشبهها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حرف مدّ فإن أردت الاثنين زدت عليها ألفا ؛ لأنها تشبه الألف في قاما وإن أردت جمع المذكر زدت عليها واوا هذا هو الأصل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علامة الجمع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المؤنّث يزاد عليه في الجمع حرفان نحو أنتن والمذكّر أولى والنون تشبه الواو والميم لما فيها من الغنّة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تظهر الواو بعد الميم مع الضمير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أعطيتكموه والضمائر تردّ الأصول ، وأمّا من حذف من العرب فللتّخفيف وأمن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واستوى المذكّر والمؤنّث في أنتما كما يستويان في المظهر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والهندان ؛ لأن العدّة متّحدة والكلمة لا تحتمل علامتين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بكماله اسم ؛ لأنه ضمير منفصل فلم يكن على حرف واحد ولا يقال الواو زائدة ؛ لأن الضمير موضع تخفيف فلا تليق به زيادة الواو مع ثقلها وحرّكت تقوية للكلمة ولم تضمّ إتباعا لئلا تجتمع الضمّتان والواو وفتحت إذ كانت أخفّ وربّما جاء في الشعر سكونها وحذفها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التثنية هما وفي الجمع همو وهم على ما تقدّم والصحيح أنّهما صيغتان مرتجلتان للمعنيين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حذفت الواو لما زيدت عليه الميم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هي أصل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 والتثنية هما والجمع هنّ على ما تقدّم وربّما جاء في الشعر هي بسكون الياء فإن دخلت الفاء والواو واللام على هي جاز أن تبقى الهاء على حركتها وأن تسكن ؛ لأنها أشبهت عضدا وفخدا فخذا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المنصوب إيّاي </w:t>
      </w:r>
      <w:r>
        <w:rPr>
          <w:rStyle w:val="FootnoteAnchor"/>
          <w:rtl w:val="true"/>
        </w:rPr>
        <w:footnoteReference w:id="236"/>
      </w:r>
      <w:r>
        <w:rPr>
          <w:rFonts w:ascii="Amiri" w:hAnsi="Amiri" w:eastAsia="Amiri" w:cs="Amiri"/>
          <w:color w:val="111111"/>
          <w:sz w:val="28"/>
          <w:sz w:val="28"/>
          <w:szCs w:val="28"/>
          <w:rtl w:val="true"/>
          <w:lang w:bidi="ar-SA"/>
        </w:rPr>
        <w:t>وإنّما يقع في ثلاثة مواضع وهي إذا تأخّر عنها الفعل أو إذا عطفت أو إذا وقعت بعد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فيها على أربعة مذاهب ؛ فمذهب سيبويه أنّ إيّا اسم مضمر والياء والكاف وغيرهما حروف معان والدليل على ذلك أنّ حدّ الاسم المضمر موجود في إيّا ؛ ولذلك لا يتنكّر بحال والياء والكاف لو كانا اسمين لكانا في موضع رفع أو نصب ولا عامل لهما هنا أو في موضع جرّ بالإضافة والاسم المضمر لا يضاف فصارت الكاف هنا كالكاف في ذاك وأولئك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مضمر إلا أنّ الأوّل أشبه المظهر لكثرة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العرب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الستين ، فإيّاه وإيّا الشوابّ وهذا ضعيف لما تقدّم والحكاية شاذّة لا تقوّي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هو الضمير وإيّا أتي بها ليعتمد الضمير عليها إذ الحرف الواحد لا يقوم بنفسه وهذا ضعيف أيضا ؛ لأن إيّا على أربعة أحرف وتلك عدّة الأسماء المتوسّطة بين الخماسيّة والثلاثيّة فهي أقوى من الأصل الثلاثيّ فيبعد أن يؤتى بها لتقوية ما هو حرف واحد ولا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اسم واحد وهو بعيد أيضا إذ ليس في الأسماء ما يتغيّر الحرف منه لتغيّر المعاني أمّا الحروف الزائدة على الاسم والفعل فتختلف لاختلاف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في رأيته الهاء والواو عند سيبويه ولكنّ حذفت في الوقف ، وإذا وصلت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تخفيفا ودليله أنّ هذا الضمير هو الضمير المنفصل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هو الهاء وحدها ، واتّفقوا على أنّ الهاء والألف في رأيتهما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في قمت ضمير الفاعل وحرّكت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ضمير الفاعل من حيث هو فاعل يلزم ذكره فحرّك تنبيها على قوّته ؛ ولذلك سكّن له آخر الفعل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سكّن لالتبس بتاء التأنيث وإنّما حرّك بالضمّ للمتكلّم ؛ لأن المتكلّم أقوى من المخاطب وفتح في المخاطب للفرق بينهما وجعلت الكسرة للمؤنّث إذ كانت من جنس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 فلا تكون مع الفعل ضمير ، فاعل فلذلك لم تضمّ وفتحت في المخاطب وكسرت في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بعد الكاف مثلها بعد التاء في أنتما وأنتم وهي مضمومة مع الميم بكلّ حال كالتاء سواء وعلّة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الميم تشبه الواو فتحرّك بما هو مجانس للواو ويقوّي ذلك أنّ قبلها ضمّة التاء التي هي ضمير غير أنّ هذا لا يصلح للدلالة ابتداء ، ألا ترى أنّ الكاف قد ضمّت بعد الساكن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وأعطيكم وضربتكم ، ولكن يصلح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فتحت لالتبس في التثنية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رأيتكما وكذلك أنتما لو فتحت التاء لاشتبهت بانتماء ولأنّ التاء هنا في مجاورة الواحد فضمّت كنون نحن ومن العرب من يكسر الكاف قبل ميم الجمع إذا كانت قبلها كسرة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حلمكم شبها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وياء المتكلّم بعد الفعل والحرف هي الاسم والنون قبلها حرف أتي به ليقي ما قبلها من الكسر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كلّمني ومنّي ، وذلك أنّ الياء معتدّة بكسرتين فيجعل ما قبلها تبعا لها للتجانس فالاسم يصحّ كسر آخره ولا يصحّ ذلك في الفعل ؛ لأنه لمّا نبا عن قبول الكسرة الإعرابيّة الواجبة بعامل فأن ينبو عن التابعة أولى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وإن لحقت الأحرف المشبّهة بالفعل ، فالكثير إثباتها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 ورد القرآن الكريم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 حذفها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الحرف فلا حظّ له من الحركة وتسمّى نون الوقاية والكوفيّون يسمّونها عمادا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يؤتى بالضمير المنفصل مع القدرة على المتّصل ؛ لأن علّة الإتيان بالضمير الاختصار والمتّصل أخصر وجاء في الشعر للضرورة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العلم هو الموضوع على المسمّى تمييزا له لا لدلالته عليه اشتقاقا ؛ ولذلك يجوز أن يسمّى الأبيض حقيقة أسود ويسمّى الإنسان زيدا لا لزيادته ، وعبّاسا لا لعبوسه بل </w:t>
      </w:r>
    </w:p>
    <w:p>
      <w:pPr>
        <w:pStyle w:val="BookText"/>
        <w:rPr/>
      </w:pPr>
      <w:r>
        <w:rPr>
          <w:rFonts w:ascii="Amiri" w:hAnsi="Amiri" w:eastAsia="Amiri" w:cs="Amiri"/>
          <w:color w:val="111111"/>
          <w:sz w:val="28"/>
          <w:sz w:val="28"/>
          <w:szCs w:val="28"/>
          <w:rtl w:val="true"/>
          <w:lang w:bidi="ar-SA"/>
        </w:rPr>
        <w:t>للتمييز كما ذكرنا ، وإنّما يثبت أنّه علم يعرف به بعد المسمّي غيره بالتسمية وحكم الكنى والألقاب حكم الأعلام في المقصود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العلم والكنية واللقب أنّ العلم هو الذي يعرّف المسمّى وضعا مبتدأ حتّى يصير كعلم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والكنية من كنيت عن الشيء إذا عبّرت عن اسمه باسم آخر فالعلم سابق على الكنية ، وقد توضع الكنية موضع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اللقب فأن يحدث للمسمّى قصّة فيلقّب بما تضمّنته القصّة ك أنف الناقة وعائد الكلب فأنف الناقة رجل تصدّق بأنف ناقة فعيّب به وعائد الكلب لقب لقّب به شاعر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مرضت فلم يعدني عائد</w:t>
      </w:r>
    </w:p>
    <w:p>
      <w:pPr>
        <w:pStyle w:val="BookText"/>
        <w:rPr/>
      </w:pPr>
      <w:r>
        <w:rPr>
          <w:rFonts w:ascii="Amiri" w:hAnsi="Amiri" w:eastAsia="Amiri" w:cs="Amiri"/>
          <w:color w:val="111111"/>
          <w:sz w:val="28"/>
          <w:sz w:val="28"/>
          <w:szCs w:val="28"/>
          <w:rtl w:val="true"/>
          <w:lang w:bidi="ar-SA"/>
        </w:rPr>
        <w:t>منكم ويمرض كلبكم فأعود</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الإشارة للمذكّر ذا وقال الكوفيّون الاسم الذال وحدها والألف زائدة للتكثير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الإشارة منفصل في حكم الظاهر وليس في الأسماء الظاهرة القائمة بنفسها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واحد ولا القياس يقتضيه ؛ لأن القياس يقتضي أن يبدأ بحرف ويوقف على آخر ومن الناس من جعل ذا اسما ظاهرا ؛ لأنه يوصف ويوصف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في تصغيره ذيّا فأعادوه إلى أصله إذ هذا شأن التصغير وسيتّضح لك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يزاد في المصغّر ما ليس منه كما لو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ثمّ صغرته فإنّك تزيد عليه حرفا آخر؟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الحاجة بعد التسمية إلى تكميله في التصغير ولم يقم الدليل هنا على زيادة الألف قبل التصغير ليقال الزيادة مختصّة بالتصغير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الآخرون بأنّ تثنية ذا ذان والألف والنون للتثنية فلم يبق سوى الذال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عنه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ذان ليس بتثنية ذا بل صيغة موضوعة للتثنية بدليل أنّه لا يتنكّر كما يتنكّر زيد إذا ثنّي فعلم أنّه بمنزلة أنتما في أنّه غير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أنّه مثنى ولكنّ الألف سقطت لالتقاء الساكنين ولم تقلب لإيغالها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عوّض من الذاهب بتشديد النون فكأنّه لم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ذا ذيّ العين واللام ياءان إلّا أن الثانية قد حذفت ليصير الاسم مبهما وأبدلت الأولى ألفا لئلّا تشبه 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الألف واو متحرّكة ؛ لأن باب طويت وشويت أكثر من باب حييت ثمّ حذفت اللام وانقلبت الواو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تا في المؤنّث حكم ذا في المذكّر إلأّ أنّ المؤنّث يقال فيه تا وتي وذي وذه فتبدل الهاء من الياء فأمّا أولاء فجمع المذكّر والمؤنّث من غير لفظه وفيه المدّ والقصر والكاف حرف للخطاب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اللام في ذلك ففي زيادتها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لبعد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عوض من ها التي للتنبيه ؛ ولذلك تقول هذاك ولا تقول هذلك لئلّا تجمع بين العوض والمعوّض وحرّكت لئلّا يلتقي ساكنان وكسرت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الأصل في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بينها وبين لام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اللام في تلك فبقيت على سكونها ؛ لأن الياء قبلها حذفت لئلّا تقع الياء بين كسرتين إذا الجمع يدعو إلى كسر اللام وكسرة التاء تدلّ على الياء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اسم الإشارة ؛ لأن الإشارة معنى والموضوع لإفادة المعاني الحروف ولم يضعوا للإشارة حرفا فينبغي أن يعتقد أنّهم ضمّنوه إيّاه طردا لأصولهم ودلّ على ذلك بناؤهم إيّاه ولا بدّ للبناء من سبب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وهي الاسم بكمالها وقال الكوفيّون الهاء هي الاسم وما بعدها مزيد للتكثير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وحجّة الأوّلين أنّه ضمير منفصل قائم بنفسه فلم يكن على حرف واحدك أنا ونحن ، وذلك أنّ قيامه بنفسه يدلّ على قوّته والحرف الواحد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والياء تحذفان في التثنية والجمع نحوهما وهنّ وهم وفي الواحد المتّصل نحو رأيته ولو كانا منه لما حذفا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حذفا في الشعر كقول الشاعر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من شعراء الدولة الأموية ، كان من أيام عبد الملك بن مروان ، كنيته أبو الفرزدق ، وأبو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لبني هلال ، واسمه عمير ، وعجير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جوادا كريما ، عدّه ابن سلام في شعراء الطبقة الخامسة من الإسلاميين ، وأورد له أبو تمام مختارات في الحماسة ، 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سلول بنت ذهل بن شيبان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 يشري رحله قال قائل</w:t>
      </w:r>
    </w:p>
    <w:p>
      <w:pPr>
        <w:pStyle w:val="BookText"/>
        <w:rPr/>
      </w:pPr>
      <w:r>
        <w:rPr>
          <w:rFonts w:ascii="Amiri" w:hAnsi="Amiri" w:eastAsia="Amiri" w:cs="Amiri"/>
          <w:color w:val="111111"/>
          <w:sz w:val="28"/>
          <w:sz w:val="28"/>
          <w:szCs w:val="28"/>
          <w:rtl w:val="true"/>
          <w:lang w:bidi="ar-SA"/>
        </w:rPr>
        <w:t>لمن جمل رخو الملاط نجيب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لسعدى إذه من هواكا</w:t>
      </w:r>
    </w:p>
    <w:p>
      <w:pPr>
        <w:pStyle w:val="BookText"/>
        <w:rPr/>
      </w:pPr>
      <w:r>
        <w:rPr>
          <w:rFonts w:ascii="Amiri" w:hAnsi="Amiri" w:eastAsia="Amiri" w:cs="Amiri"/>
          <w:color w:val="111111"/>
          <w:sz w:val="28"/>
          <w:sz w:val="28"/>
          <w:szCs w:val="28"/>
          <w:rtl w:val="true"/>
          <w:lang w:bidi="ar-SA"/>
        </w:rPr>
        <w:t>وضرورة الشعر تردّ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التثنية والجمع فصيغ مرتجلة لما ذكرناه في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حذفوا الواو والياء فرارا من الثقل وذاك أنّ الهاء مضمومة والميم تشبه الواو فلو أثبتوا الواو متحرّكة ثقل اللفظ أو ظنّ أنّها كلمتان ولو سكّنوها لجمعوا بين ساكنين فكان الوجه حذفها ، وأمّا حذفها في المتّصل ففرارا من الثقل ، وأمّا حذفها في الشعر فلا حجّة فيه للاضطرار إليه ، وقد حذفوا ما لا يشكّ أنّه أصل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درس 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الرجز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ورق 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وحدها للتعريف وقال الخليل الألف واللام للتعريف بمنزلة هل وبل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وجهين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التعريف الحاصل في الاسم يجعله غير النكرة ؛ ولذلك إذا جاء آخر بيت نكرة وآخر بعده معرفة لم يكن إيطاءك رجل والرجل كما لو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لفظ الأوّل بالكلّيّة </w:t>
      </w:r>
    </w:p>
    <w:p>
      <w:pPr>
        <w:pStyle w:val="BookText"/>
        <w:rPr/>
      </w:pPr>
      <w:r>
        <w:rPr>
          <w:rFonts w:ascii="Amiri" w:hAnsi="Amiri" w:eastAsia="Amiri" w:cs="Amiri"/>
          <w:color w:val="111111"/>
          <w:sz w:val="28"/>
          <w:sz w:val="28"/>
          <w:szCs w:val="28"/>
          <w:rtl w:val="true"/>
          <w:lang w:bidi="ar-SA"/>
        </w:rPr>
        <w:t>ولا يتحقّق ذلك إلّا بامتزاج الأداة بالاسم كبعض حروفه وهذا في الحرف الواحد يتحقّق والدليل على أنّهم قصدوا ذلك أنّهم سكنوا اللام إذ كان امتزاج الساكنين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قبل اللام همزة وصل تسقط بغيرها ، وإذا تحرّكت اللام سقطت في لغة جيدة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تجمرن لحمر ولو كانت من الأصل لم تسقط كهل ، 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ضدّ التنكير ودليل التنكير حرف واحد هو التنوين فينبغي أن يكون دليل مقابله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الهمزة قبل اللام مفتوحة ولو كان همزة وصل لضمّت أو كسرت ، وإذا لم تكن وصلا كانت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إذا اضطر إلى جعل اللام آخر بيت جاء في أوّل الآخر بالألف واللام كقول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 ذا وعجّل ذا وألحقنا بذل</w:t>
      </w:r>
    </w:p>
    <w:p>
      <w:pPr>
        <w:pStyle w:val="BookText"/>
        <w:rPr/>
      </w:pPr>
      <w:r>
        <w:rPr>
          <w:rFonts w:ascii="IRNazanin" w:hAnsi="IRNazanin" w:eastAsia="IRNazanin"/>
          <w:color w:val="111111"/>
          <w:sz w:val="28"/>
          <w:sz w:val="28"/>
          <w:szCs w:val="28"/>
          <w:rtl w:val="true"/>
          <w:lang w:bidi="fa-IR"/>
        </w:rPr>
        <w:t>بالشحم إنّا قد مللناه بجل</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شاعر من دهاة الجاهلية وحكمائها ، وهو أحد أصحاب المجمهرات المعدودة طبقة ثانية عن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امرؤ القيس وله معه مناظرات ومناقضات ، وعمّر طويلا حتى قتله النعمان بن المنذر وقد وفد عليه في يوم بؤسه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سحق البرد عفّى بعدك ال</w:t>
      </w:r>
    </w:p>
    <w:p>
      <w:pPr>
        <w:pStyle w:val="BookText"/>
        <w:rPr/>
      </w:pPr>
      <w:r>
        <w:rPr>
          <w:rFonts w:ascii="Amiri" w:hAnsi="Amiri" w:eastAsia="Amiri" w:cs="Amiri"/>
          <w:color w:val="111111"/>
          <w:sz w:val="28"/>
          <w:sz w:val="28"/>
          <w:szCs w:val="28"/>
          <w:rtl w:val="true"/>
          <w:lang w:bidi="ar-SA"/>
        </w:rPr>
        <w:t>قطر مغناه وتأويب الشمال</w:t>
      </w:r>
    </w:p>
    <w:p>
      <w:pPr>
        <w:pStyle w:val="BookText"/>
        <w:rPr/>
      </w:pPr>
      <w:r>
        <w:rPr>
          <w:rFonts w:ascii="Amiri" w:hAnsi="Amiri" w:eastAsia="Amiri" w:cs="Amiri"/>
          <w:color w:val="111111"/>
          <w:sz w:val="28"/>
          <w:sz w:val="28"/>
          <w:szCs w:val="28"/>
          <w:rtl w:val="true"/>
          <w:lang w:bidi="ar-SA"/>
        </w:rPr>
        <w:t>فجعله بالألف واللام نصف البيت أو آخره دليل على أنّهما جميعا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فتح الهمزة فلكثرة وقوعها في الكلام ، وقد فتحت همزة ايمن وهي وصل ولم يخرجها ذلك عن زيادتها ، وأمّا قطعها في الشعر فلا يدلّ على ما ذكر لأنّا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الهمزة سقطت والباقي اللام وحدها وإنّما أعاد الألف مع اللام ليصحّ سكون اللام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على وجوه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استغراق الجنس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أفضل من المرأة أي جميع هذا الجنس خير من جميع الجنس الآخر وليس آحاده خيرا من آحاده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لتعريف الواحد من الجنس من حيث هو جنس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خير من الدرهم أي أيّ دينار كان فهو خير من أيّ درهم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للمعهود بين المتكلّم والمخاطب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تخاطبه جاء الرجل الذي عهدناه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لتعريف الحاضر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المعهود السابق لتقدّم ذكر الرسول نكرة فعاد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الذي نحو الضارب والقائم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زائدة كالداخلة على الذي وسنبيّن ذلك في الموصولات وحكي عن بعض العرب قبضت الخمسة العشر الدرهم ولا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الألف واللام تكون بدلا من هاء الضمير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الحسن الوجه إذا رفعت وليس بشيء إذ لو كان كذلك لجاز أن تقول مررت بزيد فكلّمني الغلام أي غلامه وليس بجائز ولأنّ الهاء اسم مضمر يعرّف بما قبله بالإضافة والألف واللام حرف يعرّف بوجه آخر فهما مختلفان من هذين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المعارف المضمر عند سيبويه ومن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الإشارة أعرف منه ومن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أعرف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المضمر لا اشتراك فيه لتعينه بما يعود إليه ؛ ولذلك لا يوصف ويوصف به بخلاف العلم ؛ فإنه فيه اشتراك ويميز بالوصف والمبهم يوصف ويوصف به ويقع اسم الإشارة على كل حاضر ويقع فيه اشتراك حتى لو كان بحضرتك جماعة فقلت هذا من غير إقبال واحد لم يعلم المراد إلا بانضمام الإقبال إليه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ابن السراج بأن اسم الإشارة يعرف بالعين والقلب فهو أقوى وهذا ضعيف ؛ لأن ذلك راجع إلى تعرفه عند المتكلم فأما السامع فلا يعلم ما في قلب الناطق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يعرف </w:t>
      </w:r>
      <w:bookmarkStart w:id="337" w:name="pg6243_55572"/>
    </w:p>
    <w:p>
      <w:pPr>
        <w:pStyle w:val="BookText"/>
        <w:rPr/>
      </w:pPr>
      <w:bookmarkEnd w:id="337"/>
      <w:r>
        <w:rPr>
          <w:rFonts w:ascii="Amiri" w:hAnsi="Amiri" w:eastAsia="Amiri" w:cs="Amiri"/>
          <w:color w:val="111111"/>
          <w:sz w:val="28"/>
          <w:sz w:val="28"/>
          <w:szCs w:val="28"/>
          <w:rtl w:val="true"/>
          <w:lang w:bidi="ar-SA"/>
        </w:rPr>
        <w:t>المشار إليه بالإقبال عليه وهو شيء غير الاسم ويدل عليه أن اسم الإشارة يصفر ويثنى ويجمع ولا يفتقر إلى تقدم ذكر فهو في ذلك كالمظهر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بأن العلم لا اشتراك فيه وضعا وإنّما تقع الشركة فيه اتّفاقا والضمير يصلح لكلّ مذكور ، وقد يكون المذكور قبله نكرة فيصير هو نكرة أيضا ؛ ولذلك دخلت عليه ربّ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فيعرف بالوضع ويفتقر تعريفه إلى إعلام المسمّى به غيره بأني سميت هذا الشيء كذا ثمّ تقع فيه الشركة ، وقد زيدت فيه الألف واللام نحو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باعد أمّ العمرو من أسيرها</w:t>
      </w:r>
    </w:p>
    <w:p>
      <w:pPr>
        <w:pStyle w:val="BookText"/>
        <w:rPr/>
      </w:pPr>
      <w:r>
        <w:rPr>
          <w:rFonts w:ascii="IRNazanin" w:hAnsi="IRNazanin" w:eastAsia="IRNazanin"/>
          <w:color w:val="111111"/>
          <w:sz w:val="28"/>
          <w:sz w:val="28"/>
          <w:szCs w:val="28"/>
          <w:rtl w:val="true"/>
          <w:lang w:bidi="fa-IR"/>
        </w:rPr>
        <w:t>حرّاس أبواب على قصورها</w:t>
      </w:r>
    </w:p>
    <w:p>
      <w:pPr>
        <w:pStyle w:val="BookText"/>
        <w:rPr/>
      </w:pPr>
      <w:r>
        <w:rPr>
          <w:rFonts w:ascii="Amiri" w:hAnsi="Amiri" w:eastAsia="Amiri" w:cs="Amiri"/>
          <w:color w:val="111111"/>
          <w:sz w:val="28"/>
          <w:sz w:val="28"/>
          <w:szCs w:val="28"/>
          <w:rtl w:val="true"/>
          <w:lang w:bidi="ar-SA"/>
        </w:rPr>
        <w:t xml:space="preserve">يروي بالعين والغين وكلّ ذلك لا يوجد في المضمر ثمّ إنّ العلم يتنكّر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وزيد آخر وفي التثنية والجمع والإضافة والضمير لا يتنكّر فأمّا عوده إلى نكرة فلا ينكّره ؛ لأنه يقطع على من عني بالضمير فهو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ربّه رجلا فشاذّ ، وقد جعلت النكرة بعده مفسّره له بمنزلة تقدّمها عليه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590633_237004111"/>
      <w:bookmarkStart w:id="339" w:name="_Toc126"/>
      <w:bookmarkEnd w:id="338"/>
      <w:r>
        <w:rPr>
          <w:rtl w:val="true"/>
        </w:rPr>
        <w:t>فصل في الفصل</w:t>
      </w:r>
      <w:bookmarkEnd w:id="339"/>
    </w:p>
    <w:p>
      <w:pPr>
        <w:pStyle w:val="BookText"/>
        <w:rPr/>
      </w:pPr>
      <w:r>
        <w:rPr>
          <w:rFonts w:ascii="Amiri" w:hAnsi="Amiri" w:eastAsia="Amiri" w:cs="Amiri"/>
          <w:color w:val="111111"/>
          <w:sz w:val="28"/>
          <w:sz w:val="28"/>
          <w:szCs w:val="28"/>
          <w:rtl w:val="true"/>
          <w:lang w:bidi="ar-SA"/>
        </w:rPr>
        <w:t>ويسمّيه الكوفيّون العماد وهو أنا ونحن وهو للغائب وهي ولا يفصل إلّا بضمائر المرفوع المنفصل على حسب ما قبله من المتكلّم والمخاطب والغائب وإنّما سمّي فصلا ؛ لأنه يجمع أنواعا من التبيين فيؤكد الخبر للمخبر عنه ويفصل الخبر من الصفة فيعيّن ما بعده للإخبار لا للوصف ويعلم أن الخبر معرفة أو قريب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موضع له من الإعراب وقال الكوفيّون له موضع فعند بعضهم هو تابع لما قبله وعند بعضهم حكمه حكم ما بعده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أنّه لا موضع له دخول اللام عليه في خبر كان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لنحن الذاهبين ، وقد يقع لفظ الفصل في موضع لا يحتمل غيره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 عِنْدَ اللهِ هُوَ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ذلك هنا ؛ لأن أفعل منك قد يخصّص فقرب من المعرفة وفي موضع يصلح أن يكون توكيدا فيكون له موضع ويحتمل أن يكون مبتدأ وما بعده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 العقرب أشدّ لسعة من الزنبور فإذا هو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 مبتدأ والخبر لا يخلو إمّا أن يكون إذا التي للمفاجأة ؛ لأنها مكان فيلزم أن يكون الضمير الثاني حالا ، وإمّا أن يكون الخبر الضمير الثاني وإيّا من ضمائر المنصوب لا المرفوع فإذا بطل القسمان تعيّن أن تكون هي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العرب شهدوا عند يحيى بن خالد حين اجتمع سيبويه والكسائي وأصحابه بقول الكوفيّيون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للمفاجأة يجوز أن يرتفع ما بعدها بأنّه مبتدأ وخبر وأن ينتصب على إضمار أجد وعلى ذلك جاءت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عماد أي وجدته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الحكاية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اجتمعوا بباب يحيى بن خالد من العرب بذل لهم أصحاب الكسائيّ والفرّاء مالا على أن يقولوا بما يوافق قولهم ، ولم يشعر بذلك الكسائيّ والفرّاء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شذوذ اللغة كما شذّ فتح لام الجرّ والجرّ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وأمّا النّصب بعد إذا فلا يكون إلّا على الحال وإيّا لا يكون حالا ولا يصحّ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تفتقر إلى مفعولين وليسا في الكلام على أن تقدير ذلك لا دليل عليه ولا يصحّ جعل هو فصلا ؛ لأن الفصل يكون بين اسمين وليسا هنا</w:t>
      </w:r>
      <w:r>
        <w:rPr>
          <w:rFonts w:eastAsia="Amiri" w:cs="Amiri" w:ascii="Amiri" w:hAnsi="Amiri"/>
          <w:color w:val="111111"/>
          <w:sz w:val="28"/>
          <w:szCs w:val="28"/>
          <w:rtl w:val="true"/>
          <w:lang w:bidi="ar-SA"/>
        </w:rPr>
        <w:t xml:space="preserve">. </w:t>
      </w:r>
      <w:bookmarkStart w:id="340" w:name="pg6243_55576"/>
    </w:p>
    <w:p>
      <w:pPr>
        <w:pStyle w:val="Heading2"/>
        <w:numPr>
          <w:ilvl w:val="1"/>
          <w:numId w:val="1"/>
        </w:numPr>
        <w:rPr/>
      </w:pPr>
      <w:bookmarkStart w:id="341" w:name="__RefHeading___Toc1590635_237004111"/>
      <w:bookmarkStart w:id="342" w:name="_Toc127"/>
      <w:bookmarkEnd w:id="340"/>
      <w:bookmarkEnd w:id="341"/>
      <w:r>
        <w:rPr>
          <w:rtl w:val="true"/>
        </w:rPr>
        <w:t>باب ما لا ينصرف</w:t>
      </w:r>
      <w:bookmarkEnd w:id="342"/>
    </w:p>
    <w:p>
      <w:pPr>
        <w:pStyle w:val="BookText"/>
        <w:rPr/>
      </w:pP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قد سبق في صدر الكتاب معنى الصرف ، وينبغي أن يعلم أنّ الأصل في الأسماء المعربة الصرف ؛ لأن العلّة في الإتيان بالصرف موجودة في جميعها إلّا أنّ ضربا منها شابه الفعل من وجهين فمنع ذلك الضرب من الجرّ والتنوين اللذين لا يدخلان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منع الشبه من وجه واحد؟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الاسم الصرف أصل متأكّد فالشبه الواحد دون تأكّده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عن الأصل إلى حكم الفرع يفتقر إلى دليل يرجّح عليه إذ لو تساويا لم يكن الانتقال أولى من البقاء والشبه الواحد لا يرجّح الأصالة وصار كالحق في الذمّة لا يثبت إلّا بشاهدين ؛ لأن البراءة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شبه الاسم للفعل أن يصير فرعا وبيانه أنّ الفعل فرع على الاسم من 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مشقّ من المصدر وهو اسم والمشتقّ ثان للمشتقّ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يخبر به لا عنه والاسم يخبر به وعنه والأدنى فرع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تحدث من مسمّيات الأسماء والحادث متأخّر عن المحدث ، وإذا ثبت هذا في الفعل فالاسم يصير فرعا بحدوث أمر ثان لغيره ومسبوق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الأمور تسعة وزن الفعل والتعريف والزيادة والوصف والعدل والعجمة والجمع والتركيب وكلّ منها مسبوق بضدّه أو خلافه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 الفعل مسبوق بوزن الاسم كسبق الاسم للفعل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مسبوق بالتنكير إذ هو الأصل يدلّ على ذلك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أعمّ والعامّ قبل الخاصّ ؛ لأن الخاصّ يتميّز عن العامّ بأوصاف زائدة على الحقيقة المشتركة والزيادة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الحوادث يقع عليها اسم شيء فإذا أردت اسم بعضها خصصته بالوصف أو ما قام مقامه والموصوف سابق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يفتقر إلى علامة لفظيّة أو وضعيّة والنكرة لا تحتاج إلى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التأنيث فمسبوق بالتذكير وفرع عليه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عين أو معنى فهو شيء ومعلوم ومذكور وهذه الأسماء مذكّرة فإذا علم أنّ مسمّياتها مؤنّثة وضع لها اسم دالّ على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التذكير لا علامة له والتأنيث له علامة ، وذلك يدلّ أنّه فرع على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هو أن يقام بناء مقام بناء آخر من لفظه فالمعدول عنه أصل للمعدول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الألف والنون الزائدتان فتشبهان الألف في حمراء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زيدا معا كما أنّ ألفي التأنيث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الألف والنون في التذكير مخالف لبنائه في التأنيث كمخالفة بناء مذكّر حمراء لبناء مؤنّثها فالمؤنّث من فعلان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تاء التأنيث لا تدخل على فعلان فعلى كما لا تدخل على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جاءا بعد سلامة البناء كما جاء ألفا التأنيث بعد 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اشتركا في ألف المدّ قبل الطرف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عثمان وعريان إذا سمّي فيمتنع صرفهما للزيادة والتعريف وينصرفان في النكرة بخلاف عطشان وسكران فإنّه لا ينصرف في النكرة أيضا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والنون كألفي التأنيث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قد اجتمع فيه سببان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الجمع ففرع مسبوق بالواحد فإذا صار إلى أمثال مفاعل ومفاعيل لم ينصرف معرفة ولا نكرة وإنّما كان كذلك ؛ لأن جمعه هذا الجمع قائم مقام 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جمعه مرّة أخرى فكأنّه جمع مرّتين وصار مطلق الجمع بمنزلة أسطار جمع سطر وأساطير جمع ثان لا يجمع مرّة أخرى فهو نظير مساجد ودنانير في أنّها لا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لا نظير له في الآحاد وعدم النظير يؤكّد فيه الجمع حتى يجعله بمنزلة ما جمع مرّتين وليس كذلك رجال وكتب ؛ لأن لهما نظيرا في الآحاد وهو كتاب وطنب ، وقد نقض هذا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وأجمال فإنّهما لا نظير لهما في الآحاد وهما مصروفان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أجبت عنه بأنّ الفرق بين أكلب وأجمال وبين الآحاد حركة فقط ، وذلك أنّ أكلبا مضموم اللام وفي الآحاد كثير على أفعل نحو أحمر وأفكل وليس بينهما إلّا اختلاف حركة وكذلك أجمال مثل إجمال إلّا في الفتحة والكسرة ، وذلك اختلاف يسير بخلاف هذا الجمع فإنّه يخالف الواحد في الحروف والحركات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في سراويل وشراحيل وحضاجر؟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سراويل فقيل هو أعجميّ مفرد فينصرف في النكرة ولا ينقض ما أصّلنا ؛ لأن المراد ما لا نظير له في الآحاد العربيّة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سروالة فعلى هذا لا ينصرف معرفة ولا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شراحيل فجمع يسمى به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حضاجر فواحدتها حضجر ،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حضجر كأمّ التوأمين توكّأت</w:t>
      </w:r>
    </w:p>
    <w:p>
      <w:pPr>
        <w:pStyle w:val="BookText"/>
        <w:rPr/>
      </w:pPr>
      <w:r>
        <w:rPr>
          <w:rFonts w:ascii="Amiri" w:hAnsi="Amiri" w:eastAsia="Amiri" w:cs="Amiri"/>
          <w:color w:val="111111"/>
          <w:sz w:val="28"/>
          <w:sz w:val="28"/>
          <w:szCs w:val="28"/>
          <w:rtl w:val="true"/>
          <w:lang w:bidi="ar-SA"/>
        </w:rPr>
        <w:t>على مرفقيها مستهلّة عاشر</w:t>
      </w:r>
    </w:p>
    <w:p>
      <w:pPr>
        <w:pStyle w:val="BookText"/>
        <w:rPr/>
      </w:pPr>
      <w:r>
        <w:rPr>
          <w:rFonts w:ascii="Amiri" w:hAnsi="Amiri" w:eastAsia="Amiri" w:cs="Amiri"/>
          <w:color w:val="111111"/>
          <w:sz w:val="28"/>
          <w:sz w:val="28"/>
          <w:szCs w:val="28"/>
          <w:rtl w:val="true"/>
          <w:lang w:bidi="ar-SA"/>
        </w:rPr>
        <w:t>وسمّي الواحد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العجمة ففرع على العربية ؛ لأنها طارئة عندهم بأوضاعهم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التركيب ففرع على الإفراد ؛ لأنه ضمّ مفرد إلى مفرد على قصد جعلهما اسما لشيء واحد ، وإذا تقررت الفرعيّة للاسم من هذه الوجوه ظهرت مشابهته للفعل من جهة الفرعيّة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هذه الأصول مسائل</w:t>
      </w:r>
      <w:r>
        <w:rPr>
          <w:rFonts w:eastAsia="Amiri" w:cs="Amiri" w:ascii="Amiri" w:hAnsi="Amiri"/>
          <w:color w:val="111111"/>
          <w:sz w:val="28"/>
          <w:szCs w:val="28"/>
          <w:rtl w:val="true"/>
          <w:lang w:bidi="ar-SA"/>
        </w:rPr>
        <w:t xml:space="preserve">. </w:t>
      </w:r>
      <w:bookmarkStart w:id="343" w:name="pg6243_55582"/>
    </w:p>
    <w:p>
      <w:pPr>
        <w:pStyle w:val="Heading2"/>
        <w:numPr>
          <w:ilvl w:val="1"/>
          <w:numId w:val="1"/>
        </w:numPr>
        <w:rPr/>
      </w:pPr>
      <w:bookmarkStart w:id="344" w:name="__RefHeading___Toc1590637_237004111"/>
      <w:bookmarkStart w:id="345" w:name="_Toc128"/>
      <w:bookmarkEnd w:id="343"/>
      <w:bookmarkEnd w:id="344"/>
      <w:r>
        <w:rPr>
          <w:rtl w:val="true"/>
        </w:rPr>
        <w:t>باب مسائل المنع من الصرف</w:t>
      </w:r>
      <w:bookmarkEnd w:id="3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الفعل المانع من الصرف </w:t>
      </w:r>
      <w:r>
        <w:rPr>
          <w:rStyle w:val="FootnoteAnchor"/>
          <w:rtl w:val="true"/>
        </w:rPr>
        <w:footnoteReference w:id="242"/>
      </w:r>
      <w:r>
        <w:rPr>
          <w:rFonts w:ascii="Amiri" w:hAnsi="Amiri" w:eastAsia="Amiri" w:cs="Amiri"/>
          <w:color w:val="111111"/>
          <w:sz w:val="28"/>
          <w:sz w:val="28"/>
          <w:szCs w:val="28"/>
          <w:rtl w:val="true"/>
          <w:lang w:bidi="ar-SA"/>
        </w:rPr>
        <w:t xml:space="preserve">هو ما يختصّ بالفعل ويغلب عليه نحو أحمد وأعصر ؛ لأن أفعل وأفعل في الأفعال أكثر منه في الأسماء فأمّا فعل فمن المختصّ بالأفعال والدّئل اسم لدويّبة تشبه الهرّة وهو في الأصل فعل نقل فسمّي به على أنّ جماعة لا يثبتونه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يوجد من الأوزان في الاسم والفعل كثيرا فمصروف ؛ لأن الفرعيّة لم تثبت فيه إذ ليس تغليب حكم الأفعال فيه أولى من العكس بخلاف المختصّ والغالب ، فإن كثرته في الأفعال وعدمه وقلّته في الأسماء توجب جعله كالمستعار في الأسماء فمن ذلك فعّل لم يأت منه في الأسماء إلّا خضّم وبذّر وعثّر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وشلّم وهو بيت المقدس ، وبقّم وهو صبغ معروف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بعربيّ ، فإن سمّيت به شيئا لم تصرفه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 بوزن الفعل وفي أوّله همزة وصل قطعت الهمزة وأبقيتها على حركتها ؛ لأن القطع حكم الأسماء ، وإن كانت فيه تاء التأنيث نحو ضربت أبدلت منها في الوقف هاء ؛ لأنها تحرّكت بعد التسمية فصارت كتاء التأنيث الداخلة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وبيع 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الوزن يكثر في الأسماء ولم ينقل إلى أصله الذي هو فعل ؛ لأنه رفض وصار كأنّه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 بالفعل وفيه ضمير الفاعل حكيته ولم تعربه ؛ لأنه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لها حرف إعراب فمن ذلك تأبّط شرّا وذرّى حبّا وشاب قرناها وبرق نحره كلّ هذه أسماء رجال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الاسم على ثلاثة أحرف ساكن الأوسط معرفة نحو هند ودعد فالأجود ترك صرفه وقال الأخفش لا ينصرف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الأوّلين السماع والقياس فالسماع قول الشاعر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خرج مع مصعب بن الزبير على عبد الملك بن مروان ، ثم انصرف إلى الكوفة بعد مقتل ابني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سنة وقصد الشام فلجأ إلى عبد الله بن جعفر بن أبي طالب فسأل عبد الملك في أمره ، فأمّنه ، فأقام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شعره الغزل والنسيب ، وله مدح وفخر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بابن قيس الرقيات لأنه كان يتغزل بثلاث نسوة ، اسم كل واحدة منهن رقية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Amiri" w:hAnsi="Amiri" w:eastAsia="Amiri" w:cs="Amiri"/>
          <w:color w:val="111111"/>
          <w:sz w:val="28"/>
          <w:sz w:val="28"/>
          <w:szCs w:val="28"/>
          <w:rtl w:val="true"/>
          <w:lang w:bidi="ar-SA"/>
        </w:rPr>
        <w:t>دعد ولم تغذ دعد في العلب</w:t>
      </w:r>
    </w:p>
    <w:p>
      <w:pPr>
        <w:pStyle w:val="BookText"/>
        <w:rPr/>
      </w:pPr>
      <w:r>
        <w:rPr>
          <w:rFonts w:ascii="Amiri" w:hAnsi="Amiri" w:eastAsia="Amiri" w:cs="Amiri"/>
          <w:color w:val="111111"/>
          <w:sz w:val="28"/>
          <w:sz w:val="28"/>
          <w:szCs w:val="28"/>
          <w:rtl w:val="true"/>
          <w:lang w:bidi="ar-SA"/>
        </w:rPr>
        <w:t>فصرف الأوّل ، وأمّا القياس فهو أنّه أخفّ الأسماء إذ كان أقلّ الأصول عددا وحركة فعادلت خفّته أحد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بوجود السببين ولا عبرة بالخفّة ؛ لأن موانع الصرف أشباه معنويّة فلا معارضة بينها وبين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بمذكّر ساكن الأوسط نحو عمرو لم تصرفه ؛ لأنه نقل الأصل إلى الفرع فازداد الثقل بذلك فعادلت الخفّة أحد الفروع فبقي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تحرّك الأوسط لم تصرفه معرفة ك سقر ؛ لأن حركة الأوسط كالحرف الرابع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زائدة على أقلّ الأصول فصار الاسم بها كالرباعيّ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النسب كالحرف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لو نسبت إلى جمزى لقلت جمزيّ فحذفت الألف كما تحذفها في الخماسيّ نحو المرتمي ولو كان الأوسط ساكنا لجاز إثبات الألف وحذفها كالنسب إلى حبلى يجوز حبليّ وحبلويّ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 المذكّر بمؤنّث ثلاثيّ نحو هند وقدم صرفته معرفة ونكرة لأنّك نقلت فرعا إلى أصل أزال معنى الفرع وهو التأنيث فخفّ لذلك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المؤنّث أربعة أحرف فصاعدا وسمّيت به مذكّرا أو مؤنّثا لم تصرفه معرفة ؛ لأن الحرف الرابع كتاء التأنيث بدليل أنّه يمنع من زيادة التاء في التصغير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عقرب عقيرب وفي زينب زيينب ولو كان ثلاثة أحرف مثل قدر وأذن لأتيت بالتاء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قديرة وأذينة فدلّ أنّ المانع الحرف الرابع فأشبه تاء التأنيث وإنّما يعرف تأنيث الأسماء بالسماع فإذا كان الاسم لم يوضع إلّا للمؤنّث جرى مجرى علامة التأنيث في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التأنيث في الأسماء التاء والألف فإذا كان أحدهما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مؤنّث سواء سمّي به المذكّر أو المؤنّث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وصفي العلّة المانعة فإذا انضمّ إليها التعريف امتنع الصرف ، وأمّا الألف فإذا لم يكن قبلها ألف سكنت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 وإن وقعت بعد ألف المدّ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حرّكت فانقلبت همزة وإنّما حرّكت لئلّا يجتمع ساكنان وحذف إحداهما لا يجوز لأنّك إن حذفت الأولى بطل المدّ ، وإن حذفت الثانية بطلت علامة التأنيث وإن حرّكت الأولى بطل المدّ أيضا فتعيّن تحريك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التأنيث علّة مستقلّة تمنع الصرف بخلاف التاء وإنّما كان كذلك ؛ لأن مطلق التأنيث فرع ولزومه كتأنيث آخر والألف بهذه المنزلة ؛ لأنها صيغت مع الكلمة من أوّل أمرها وتبقى معها 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وحبالى وليست فارقة بين مذكّر ومؤنّث بخلاف التاء فإنّها تدخل على لفظ المذكّر فتنقله إلى المؤنّث ولا 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عريان فينصرف في النكرة إذ ليس فيه سوى الوصف والألف والنون لا يشبهان ألفي التأنيث ؛ لأن التاء تدخل عليه فتقول عريانة ، وأمّا سرحان فليس بوصف وتقول في جمعه سراحين فتقلب الألف ياء بخلاف ما قبل ألف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زال معنى الصفة ؛ ولذلك يسمّى من ليس أحمر أحمر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لا توقعه إلّا على من له من الحمرة صفة له ويمتنع صرفه بعد التسمية للتعريف ووزن الفعل إجماعا فإن نكّرته لم تصرفه عند سيبويه وتصرفه عند الأخفش</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صفة في الأصل مستعار في التسمية فإذا نكّر أجري عليه حكم أصله في الوصف والتنكير ألا ترى أنّ أربعا منصرف مع اجتماع الوصف والوزن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يَمْشِي عَلى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إلّا نظرا إلى الصفة وهو العدد وأنّ التاء تدخل عليه نحو أربعة وأنّ نقله لم يخرجه عن حكمه كذلك 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واحتجّ الآخرون بأنّ معنى الوصف غير باق بعد التنكير فليس فيه سوى الوزن ، وقد ذكرنا ما يصلح جوابا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مؤنّثا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 وفاضل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للتعريف والتأنيث فإن نكّرته صرفته اتّفاقا ؛ لأنه لم يبق فيه سوى التأنيث والوصف بفاعل غير مختصّ بالأوصاف فإنّ فاعلا يوجد في الأسماء نحو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الوصف تاء التأنيث نحو ضاربة انصرف في النكرة مع اجتماع الوصف والتأنيث ؛ لأن تاء التأنيث هنا لا يعتدّ بها ؛ لأنها دخلت لمجرّد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المعدول عن المعرفة نحو عمر وزفر لا ينصرف معرفة للعدل والتعريف فإن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فائدة عدله قيل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المعنى المشتقّ منه في المسمّى كالعمارة والزّفر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بأنّ عامرا لا يراد به الوصف بل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 وجها فعل؟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وهو لا تدخله الألف واللام نحو جشم وقثم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نحو جرذ ونغر هذا ينصرف بكلّ حال ؛ لأنه غير معدول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نحو غرف ورطب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نحو حطم فأمّا فسق وخبث فيستعمل في النداء للمذكّر خاصّة وهو مبنيّ فإن سمّيت صرفته ؛ لأنه لم يعدل إلّا في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عدل من الصفات فيجيء على فعال نحو ثلاث ورباع وعلى مفغل نحو مثنى وموحد وهو غير مصروف على كلّ حال لاجتماع الوصف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معدول في اللفظ والمعنى فاللفظ معدول عن لفظ اثنين وثلاثة ، وأمّا في المعنى فإنّ مثنى يعبّر به عن جماعة جاؤوا اثنين اثنين وثلاث عن ثلاثة ثلاثة بخلاف اثنين فإنّه لا يدلّ على أكثر من أحدين وثلاثة لا يدلّ إلّا على ثلاثة آحاد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أخر جمع آخر وأخرى فلا ينصرف للعدل والوصف وفي معنى عدله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 هنا للمفاضلة فأصله أن يقال آخر من كذا أي أشدّ تأخّرا منه ثمّ عدل عن من واستعمل استعمال الأسماء والصفات التي لغير المفاضلة نحو أبيض وأسود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استعماله بالألف واللام ك الفضلى والوسطى والفضل والوسط فعدل عن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الجمع الذي لا نظير له بين أن يكون بعد ألفه حرف مشدّد أو حرفان منفصلان ؛ لأن المشدّد حرفان في الحقيقة فأمّا ما بعد ألفه ثلاثة أحرف فشرطه أن يكون الأوسط ساكنا نحو قناديل فإن كان متحرّكا ك صياقلة انصرف ؛ لأن له نظيرا في الآحاد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طواعية ورفاهية ورجل عباقية ، وكذلك إن كان آخره ياء النسبة نحو مدائنيّ ، لأنها تشبه تاء التأنيث لما نبيّنه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بعد الألف حرفان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نحو جوار فهو منوّن في الرفع والجرّ غير منوّن في النصب واختلفوا في هذا التنوين فقال بعضهم هو تنوين الصرف ؛ لأن الياء حذفت تخفيفا فبقيت جوار مثل دجاج فانصرف وقال آخرون هو عوض من الياء وليس بمنصرف وقال آخرون هو عوض من حركة الياء المستحقّة فلمّا اجتمع التنوين والياء حذفت لالتقاء الساكنين فأمّا في النصب فلا ينصرف لكمال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الترامي والتعامي فينصرف بكلّ حال ؛ لأن وزنه تفاعل كتقاتل وتضارب ولكن كسرت عينه لتسلم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العجمة من الصرف إلا مع التعريف ولو اجتمع في الاسم أكثر من علّتين ، وذلك نحو أذربيجان فإنّ فيها خمسّ علل التعريف والعجمة والتأنيث والتركيب والألف والنون الزائدتان فإن نكّرته صرفته ، وعلّة ذلك أنّ التعريف علّة قويّة كثيرة الدور في الكلام حتى إنّها في الشعر قد أقيمت مقام علّتين وليس ذلك لغيره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اللفظ محتملا للصرف وتركه لاختلاف أصله ، وذلك ك حسّان إن أخذته من الحسّ لم تصرفه للتعريف والزيادة ، وإن أخذته من الحسن صرفته ؛ لأن النون أصل وكذلك يعقوب إن كان أعجميّا لم تصرفه ، وإن أردت اسم ذكر القبج صرفته إذ ليس فيه سوى التعريف وهكذا إسحاق إن جعلته أعجميّا لم تصرفه ، وإن جعلته مصدرا في الأصل </w:t>
      </w:r>
    </w:p>
    <w:p>
      <w:pPr>
        <w:pStyle w:val="BookText"/>
        <w:rPr/>
      </w:pPr>
      <w:r>
        <w:rPr>
          <w:rFonts w:ascii="Amiri" w:hAnsi="Amiri" w:eastAsia="Amiri" w:cs="Amiri"/>
          <w:color w:val="111111"/>
          <w:sz w:val="28"/>
          <w:sz w:val="28"/>
          <w:szCs w:val="28"/>
          <w:rtl w:val="true"/>
          <w:lang w:bidi="ar-SA"/>
        </w:rPr>
        <w:t xml:space="preserve">صرفته فأمّا إبليس فلا ينصرف للعجمة والتعريف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الإبلاس وليس كذلك ؛ لأنه لو كان منه لانصرف إذ ليس فيه سوى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يربوع ونظائره فينصرف إذ ليس في الأفعال يفعول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مرّان وهي الرماح فإذا سمّي به انصرف ؛ لأنه من المرانة للينها بالتدريب ، وأمّا رمّان إذا سمّي به فلا ينصرف عند سيبويه ؛ لأنه من الرمّ وهو الجمع والإصلاح وقال الأخفش النون أصل ؛ لأنه كثير في أسماء النبات فعّال نحو قلّام وثفّاء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أباتر فينصرف بكلّ حال ؛ لأنه كثير الأسماء مثاله نحو دلامص وعكامس وعلابط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حضرموت ونحوه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الاسم الأوّل وإعراب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ينصرف في المعرفة للتعريف والتركيب وبني الأوّل لشبه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التأنيث إذ كان مزيدا على الاسم وفتح للطول كما فتح ما قبل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تضيف الأوّل إلى الثاني فتعربهما إلا أن كرب لا ينصرف ؛ لأنه مؤنّث معرفة ، ومنهم من يصرفه فيجعله مذكّرا ، وأمّا ياء معدي فساكنة بكلّ حال ؛ لأن الكلمتين صارتا كالواحدة فلو حرّكت لتوالت الحركات وثقلت خصوصا في الياء بعد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تبنيهما لتضمّنهما معنى حرف العطف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سيبويه ونفطويه وعمرويه فمبنيّة ولكن تنوّن في النكرة كما تنوّن الأصوات وأسماء الفعل ويذكر ذلك في المبنيّات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البلدان منها ما ذكّرته العرب فصرفته نحو واسط ودابق ومنها ما أنّثته نحو مصر ودمشق ومنها ما جوّزت فيه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أسماء القبائل فما كان موضوعا على القبيلة كان مؤنّثا نحو حمير وما كان اسما للحيّ أو أبي القبيلة كان مذكّرا نحو تميم ، وقد جاء الوجهان في ثمود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لا ينصرف ألّا يجرّ ولا ينوّن لما ذكرنا في صدر الكتاب من أنّ الصرف هو التنوين فأمّا الجرّ فليس من الصرف على الصحيح وإنّما سقط تبعا لسقوط التنوين إذ كانا جميعا </w:t>
      </w:r>
    </w:p>
    <w:p>
      <w:pPr>
        <w:pStyle w:val="BookText"/>
        <w:rPr/>
      </w:pPr>
      <w:r>
        <w:rPr>
          <w:rFonts w:ascii="Amiri" w:hAnsi="Amiri" w:eastAsia="Amiri" w:cs="Amiri"/>
          <w:color w:val="111111"/>
          <w:sz w:val="28"/>
          <w:sz w:val="28"/>
          <w:szCs w:val="28"/>
          <w:rtl w:val="true"/>
          <w:lang w:bidi="ar-SA"/>
        </w:rPr>
        <w:t>لا يدخلان الفعل فما يشبهه كذلك ؛ ولذلك إذا اضطر الشاعر إلى تنوين المجرور كسره ؛ لأن سقوط الكسر كان تبعا لسقوط التنوين فإذا انتفى الأصل انتفى 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للأفعال أحكام وخصائص فلم لم يثبت للاسم المشبه للفعل غير منع الجرّ والتنوين وهلّا امتنع الألف واللام أو كونه فاعلا أو نحو 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الخصائص لها معنى في الأسماء فلو منعها الاسم لبطل ذلك المعنى بخلاف الجرّ والتنوين فإنّ منع الاسم منهما لا يبطل معنى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ما لا ينصرف أو دخلته الألف واللام كسر في موضع الجرّ وفي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كسرة الجرّ سقطت تبعا لسقوط التنوين بسبب المشابهة وسقوطه بالألف واللام والإضافة بسبب آخر فلا يسقط الجرّ تبعا له ؛ ولذلك قال النحويّون فأمن فيه التنوين أي أنّ سقوط التنوين بسبب المشابهة كان استحسانا لا ضرورة ؛ ولذلك يجوز للشاعر اتّباعه فأمّا سقوط الألف واللام والإضافة فكالضرورة ؛ ولذلك لا يسوغ للشاعر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بالألف واللام والإضافة يبعد من شبه الفعل الحاصل بالفرعية فيعود إلى حقّه من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 الجرّ من خصائص الاسم وكذلك الفاعليّة والمفعوليّة ولا تردّه هذه الأشياء إلى الصرف؟</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حرف الجرّ فلا يحدث في الاسم معنى ينافيه فيه الفعل فإنّ الاسم يبقى معناه مع حرف الجرّ بحاله بخلاف الألف واللام والإضافة فإنّهما تحدثان فيه التخصيص الذي ينبو عنه الفعل ، وأمّا كونه فاعلا أو مفعولا فهو أمر يرجع إلى ما يحدثه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بعد دخول الألف واللام والإضافة غير منصرف لما تقدّم أنّ مانع الصرف قائم وأنّ الجرّ سقط لزوال ما سقط تبعا له وقال قوم هو منصرف وبنوه على أصلين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 من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بدخول الألف واللام والإضافة ضعف شبه الاسم بالفعل على ما تقدّم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للشاعر أن يصرف مالا ينصرف للضرورة 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في أفعل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معرب نكرة فجاز للشاعر صرفه كبقيّة الأسماء التي لا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بأنّ منك تجري مجرى الألف واللام والإضافة ؛ ولذلك ينوبان عن من فكما لا تنوّن مع الألف واللام والإضافة لا تنون مع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يصحّ ؛ لأن من ، وإن خصّصت ولكن بعض التخصيص والاسم بعد ذلك نكرة بخلاف الألف واللام والإضافة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للشاعر ترك صرف ما ينصرف للضرورة ومنعه المبرّد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الأوّلون بقول العبّاس بن مرداس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شاعر فارس ، من سادات قومه ، أمّه الخنساء 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والإسلام ، وأسلم قبيل فتح مكة ، وكان من المؤلفة قلوبهم ويدعى فارس العبيد ، وهو فرسه ، وكان بدويا قحا ، لم يسكن مكة ولا المدينة وإذا حضر الغزو مع النبي صلى‌الله‌عليه‌وسلم ، لم يلبث بعده أن يعود إلى منازل قومه وكان ينزل في بادية البصرة وبيته في عقيقها ، وهو واد مما يلي سفوان ، وأكثر من زيارة البصرة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وابتنى بها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ذمّ الخمر وحرّمها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حصن ولا حابس</w:t>
      </w:r>
    </w:p>
    <w:p>
      <w:pPr>
        <w:pStyle w:val="BookText"/>
        <w:rPr/>
      </w:pPr>
      <w:r>
        <w:rPr>
          <w:rFonts w:ascii="Amiri" w:hAnsi="Amiri" w:eastAsia="Amiri" w:cs="Amiri"/>
          <w:color w:val="111111"/>
          <w:sz w:val="28"/>
          <w:sz w:val="28"/>
          <w:szCs w:val="28"/>
          <w:rtl w:val="true"/>
          <w:lang w:bidi="ar-SA"/>
        </w:rPr>
        <w:t>يفوقان مرداس في مجمع</w:t>
      </w:r>
    </w:p>
    <w:p>
      <w:pPr>
        <w:pStyle w:val="BookText"/>
        <w:rPr/>
      </w:pPr>
      <w:r>
        <w:rPr>
          <w:rFonts w:ascii="Amiri" w:hAnsi="Amiri" w:eastAsia="Amiri" w:cs="Amiri"/>
          <w:color w:val="111111"/>
          <w:sz w:val="28"/>
          <w:sz w:val="28"/>
          <w:szCs w:val="28"/>
          <w:rtl w:val="true"/>
          <w:lang w:bidi="ar-SA"/>
        </w:rPr>
        <w:t xml:space="preserve">وبأنّ التنوين زائد دالّ على خفّة الاسم وبالتعريف يحدث له نوع ثقل فلذلك جاز له إجراء السبب مجرى السببين ويدلّ عليه أنّ الشاعر يجري الوصل مجرى الوقف حتّى إنّه يصل الاسم المؤنّث بالهاء كما يقف عليه فلأن يجوز له حذف التنوين وإبقاء الحركة أولى والمبرّد يروي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يفوقان شيخي في مجمع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سيبويه ثابت في الرواية فلا طريق إلى إنكاره</w:t>
      </w:r>
      <w:r>
        <w:rPr>
          <w:rFonts w:eastAsia="Amiri" w:cs="Amiri" w:ascii="Amiri" w:hAnsi="Amiri"/>
          <w:color w:val="111111"/>
          <w:sz w:val="28"/>
          <w:szCs w:val="28"/>
          <w:rtl w:val="true"/>
          <w:lang w:bidi="ar-SA"/>
        </w:rPr>
        <w:t xml:space="preserve">. </w:t>
      </w:r>
      <w:bookmarkStart w:id="346" w:name="pg6243_55599"/>
    </w:p>
    <w:p>
      <w:pPr>
        <w:pStyle w:val="Heading2"/>
        <w:numPr>
          <w:ilvl w:val="1"/>
          <w:numId w:val="1"/>
        </w:numPr>
        <w:rPr/>
      </w:pPr>
      <w:bookmarkStart w:id="347" w:name="__RefHeading___Toc1590639_237004111"/>
      <w:bookmarkStart w:id="348" w:name="_Toc129"/>
      <w:bookmarkEnd w:id="346"/>
      <w:bookmarkEnd w:id="347"/>
      <w:r>
        <w:rPr>
          <w:rtl w:val="true"/>
        </w:rPr>
        <w:t>باب الأفعال</w:t>
      </w:r>
      <w:bookmarkEnd w:id="348"/>
    </w:p>
    <w:p>
      <w:pPr>
        <w:pStyle w:val="BookText"/>
        <w:rPr/>
      </w:pPr>
      <w:r>
        <w:rPr>
          <w:rFonts w:ascii="Amiri" w:hAnsi="Amiri" w:eastAsia="Amiri" w:cs="Amiri"/>
          <w:color w:val="111111"/>
          <w:sz w:val="28"/>
          <w:sz w:val="28"/>
          <w:szCs w:val="28"/>
          <w:rtl w:val="true"/>
          <w:lang w:bidi="ar-SA"/>
        </w:rPr>
        <w:t>قد ذكرنا في أول الكتاب حدّ الفعل وعلاماته وذكرنا في باب المصدر أنّه مشتقّ من المصدر وبقي الكلام في أقسامه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وأقسام الأفعال ثلاثة ماض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وليست حركة ما قبل تاء التأنيث هنا حركة بناء الماضي على الفتح ، لأن حركة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كحركة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على الأحرف الأخيرة من الكلمة والحرف الأخير هنا محذوف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معتل الآخر بالواو أو الياء ، فهو كالصحيح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فتح ظاهر كسروت ورضيت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ويبنى على الضم إن اتصلت به واو الجماعة ، لأنها حرف مد وهو يقتضي أن يكون قبله حركة تجانسه ، فيبنى على الضم لمناسبة 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وحاضر ومستقبل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قوم فعل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اشتقّ من المصدر ليدلّ على الزمان فينبغي أن ينقسم بحسب انقسامه ولا أحد ينكر زمن الحال وهو الآن فكذلك الفعل الدالّ عليه فهو واسطة بين الماضي والمستقبل ؛ ولذلك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بَيْنَ أَيْدِينا وَما خَلْفَنا وَما بَيْنَ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علم اليوم والأمس قبله</w:t>
      </w:r>
    </w:p>
    <w:p>
      <w:pPr>
        <w:pStyle w:val="BookText"/>
        <w:rPr/>
      </w:pPr>
      <w:r>
        <w:rPr>
          <w:rFonts w:ascii="Amiri" w:hAnsi="Amiri" w:eastAsia="Amiri" w:cs="Amiri"/>
          <w:color w:val="111111"/>
          <w:sz w:val="28"/>
          <w:sz w:val="28"/>
          <w:szCs w:val="28"/>
          <w:rtl w:val="true"/>
          <w:lang w:bidi="ar-SA"/>
        </w:rPr>
        <w:t>ولكنّني عن علم ما في غد عمي</w:t>
      </w:r>
    </w:p>
    <w:p>
      <w:pPr>
        <w:pStyle w:val="BookText"/>
        <w:rPr/>
      </w:pPr>
      <w:r>
        <w:rPr>
          <w:rFonts w:ascii="Amiri" w:hAnsi="Amiri" w:eastAsia="Amiri" w:cs="Amiri"/>
          <w:color w:val="111111"/>
          <w:sz w:val="28"/>
          <w:sz w:val="28"/>
          <w:szCs w:val="28"/>
          <w:rtl w:val="true"/>
          <w:lang w:bidi="ar-SA"/>
        </w:rPr>
        <w:t>واحتجّ الآخرون بأن ما وجد من أجزاء الفعل صار ماضيا وما لم يوجد فهو مستقبل وليس بينهما واسطة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النّحويين يريدون بفعل الحال فعلا ذا أجزاء يتّصل بعضها ببعض كالصلاة والأكل ونحوهما وهذا يعقل فيه الحال قسما ثالثا ؛ لأنه يشار إليه وهو متشاغل به ولم يقضه ويفرّق بين حاله الآن وحاله قبل الشّروع وبعد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أيّ أقسام الفعل أصل لغيره ، فقال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الحال ؛ لأن الأصل في الفعل أن يكون خبرا ، والأصل في الخبر أن يكون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الحال يمكن الإشارة إليه فتحقّق وجوده فيصدق الخبر عنه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المستقبل ؛ لأنه يخبر عنه عن المعدوم ثم يخرج الفعل إلى الوجود فيخبر عنه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الماضي ؛ لأنه لا زيادة فيه ولأنّه كمل وجوده فاستحقّ أن يسمّى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الفعل البناء ؛ لأن الإعراب دخل للفعل بين الفاعل والمفعول وليس في الفعل فاعل ولا مفعول فصار كالحرف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أن يبنى على السكون ؛ لأن البناء ضدّ الإعراب على ما ذكر في صدر الكتاب إلا أنّ الفعل الماضي حرّك لشبهه بالمضارع إذ كان يقع موقعه في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الشّرط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قد كتب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والشّبه يقتضي إثبات حكم من أحكام المشابه للمشابه والحركة من أحكام المضارع إلّا أنّ حركة المضارع إعراب وحركة الماضي بناء وعلّة ذلك أنّ إعراب المضارع فرع على الاسم والماضي فرع على المضارع والفروع تنقص عن الأصول فكيف بفرع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حركته فتحة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أمثلة الفعل الماضي كثيرة فاختير له أخفّ الحركات تعديلا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تمييز هذا المبنيّ على المبنيّ على السكون والتمييز يحصل بالفتحة وهي أخفّ فلا يصار إلى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لبني على كسرة لازمة والفعل لم يدخله الجرّ مع أنه عارض ولم يضمّ ؛ لأن من العرب من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يحذف واو الجمع ويجعل الضمة دليلا عليها نحو ضرب في ضربوا وهذا وجه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w:t>
      </w:r>
      <w:r>
        <w:rPr>
          <w:rStyle w:val="FootnoteAnchor"/>
          <w:rtl w:val="true"/>
        </w:rPr>
        <w:footnoteReference w:id="246"/>
      </w:r>
      <w:r>
        <w:rPr>
          <w:rFonts w:ascii="Amiri" w:hAnsi="Amiri" w:eastAsia="Amiri" w:cs="Amiri"/>
          <w:color w:val="111111"/>
          <w:sz w:val="28"/>
          <w:sz w:val="28"/>
          <w:szCs w:val="28"/>
          <w:rtl w:val="true"/>
          <w:lang w:bidi="ar-SA"/>
        </w:rPr>
        <w:t xml:space="preserve">الذي ليس فيه حرف مضارعة مبنيّ على السكون وقال الكوفيّون هو معرب بالجزم واحتجّ الأوّلون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الفعل البناء وإنّما أعرب لمشابهته الإسم والمشابهة تتحقّق بحرف المضارعة فقط فإذا فقد فقدت فيخرج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نزال وبابه مبنيّ لقيامه مقام الأمر فلو كان معربا لم يبن ما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قم لتقم فحذف تخفيفا ، وقد جاء ذلك في المضارع الصريح قال الشاعر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شاعر فحل ، صحابي ، من أشراف قومه ، اشتهر في الجاهلية والإسلام ، وكان قصيرا أعور ، أشهر شعره رثاؤه لأخيه مالك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كندماني جذيمة حقبة من الدهر حتى قبل لن يتصدعا ، وندمانا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متمم المدينة في أيام عمر وتزوج بها امرأة لم ترض أخلاقه لشدة حزنه على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 أصحاب البعوضة فاخمشي</w:t>
      </w:r>
    </w:p>
    <w:p>
      <w:pPr>
        <w:pStyle w:val="BookText"/>
        <w:rPr/>
      </w:pPr>
      <w:r>
        <w:rPr>
          <w:rFonts w:ascii="Amiri" w:hAnsi="Amiri" w:eastAsia="Amiri" w:cs="Amiri"/>
          <w:color w:val="111111"/>
          <w:sz w:val="28"/>
          <w:sz w:val="28"/>
          <w:szCs w:val="28"/>
          <w:rtl w:val="true"/>
          <w:lang w:bidi="ar-SA"/>
        </w:rPr>
        <w:t>لك الويل حرّ الوجه أو يبك من بكى</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تفد نفسك كلّ نفس</w:t>
      </w:r>
    </w:p>
    <w:p>
      <w:pPr>
        <w:pStyle w:val="BookText"/>
        <w:rPr/>
      </w:pPr>
      <w:r>
        <w:rPr>
          <w:rFonts w:ascii="Amiri" w:hAnsi="Amiri" w:eastAsia="Amiri" w:cs="Amiri"/>
          <w:color w:val="111111"/>
          <w:sz w:val="28"/>
          <w:sz w:val="28"/>
          <w:szCs w:val="28"/>
          <w:rtl w:val="true"/>
          <w:lang w:bidi="ar-SA"/>
        </w:rPr>
        <w:t>إذا ما خفت من شيء تبالا</w:t>
      </w:r>
    </w:p>
    <w:p>
      <w:pPr>
        <w:pStyle w:val="BookText"/>
        <w:rPr/>
      </w:pPr>
      <w:r>
        <w:rPr>
          <w:rFonts w:ascii="Amiri" w:hAnsi="Amiri" w:eastAsia="Amiri" w:cs="Amiri"/>
          <w:color w:val="111111"/>
          <w:sz w:val="28"/>
          <w:sz w:val="28"/>
          <w:szCs w:val="28"/>
          <w:rtl w:val="true"/>
          <w:lang w:bidi="ar-SA"/>
        </w:rPr>
        <w:t xml:space="preserve">أي لتفد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 فلتفرحوا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الخطاب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العلّة تسقط من هذا الفعل نحو اغز واسع وارم كما تسقط بالجازم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قم واذهب أصل بنفسه وليس الأصل فيه ما ذكروا ؛ لأنه لو كان كذلك للزم منه حذف العامل وحرف المضارعة وتغيير الضيغة وكلّ ذلك مخالف للأصل ولا سماع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الأصل ما ذكروا ولكن بهذا الحذف زال شبه الفعل بالاسم فعاد إلى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الجزم يحتاج إلى جازم وتقدير الجازم ممتنع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ظهوره مع هذه الصيغة فلا تقول لاذهب والمقدّر كالمنطوق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 أضعف من الجارّ والجارّ لا يبقى عمله بعد حذفه فالجازم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البيت فهو خبر وليس بأمر وحذف الياء ضرورة ولو قدّر أنه حذف اللام فلا يصح مثله في مسألتنا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المضارعة باق هناك وليس بموجود هنا فلا يلزم من حذف شيء واحد حذف شيئين ولا يلزم من حذف ما عليه دليل وهو حرف المضارعة حذف 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شاذّ سوّغته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فليس بشيء ؛ لأن البناء يذهب الحركة فيذهب الحرف القائم مقامها وحروف العلّة قامت مقام الحركة على ما 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المضارع أعرب لشبهه بالاسم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شائعا فتخصص بالحرف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يصلّي فيحتمل أن يكون في الصلاة وأن يكون لم يشرع فيها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سيصلي اختص كما أنّ رجلا يحتمل غير واحد ثم يختصّ بواحد بالألف واللام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تدخل عليه في خبر إنّ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على الأمر والماضي وحقّها أن تدخل على الاسم ؛ لأنها لام الابتداء زحلقت إلى الخبر فلو لا قوة الشّبه لم تدخل على هذا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زنة اسم الفاعل عدة وحركة وسكونا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ضارب في ذلك ويكرم مثل مكرم ، وقد شذّ عنه ينصب فهو نصب وبابه ولما أشبهه من هذه الأوجه الخاصّة أعطي حكما من أحكامه ؛ لأن ذلك قضاه الشّبه كما أنّ الاسم لمّا شابه الفعل منع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يجعل من أحكام الاسم غير الإعراب؟</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لا يغيّر معنى الفعل وغيره من أحكام الاسم تغيّر معنى الفعل فينبو عن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الفعل المضارع استحسان وقال الكوفيون أعرب كما أعرب الاسم واحتجّ الأولون بأنّ معنى الفعل واحد في كلّ حال وهو الدّلالة على الحدث وزمانه ولا يضاف إليه بالعامل الدّاخل عليه معنى آخر وإعراب الأسماء يفرق بين المعاني المختلفة الحادثة العارضة على المسمّى وإنما أعرب الفعل للشبه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بأنّ الإعراب في الفعل يفرق بين المعاني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السمك وتشرب اللبن إذا جزمت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معنى فإذا نصبته أو رفعته كان له معنى آخر وكذلك أريد أن أزورك فيمنعني البواب فالرفع يدلّ على خلاف ما يدل عليه النصب وكذلك لا يسعني شيء ويعجز عنك وكذلك لتضرب زيدا إن جزمت كان أمرا ، وإن نصبت كان علّة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المعنى فيما ذكروا حاصل بالإعراب لا بعدم الإعراب فإنّك لو سكّنت في هذه المواضع كلّها لعرفت المعنى بدليل آخر فالواو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السمك وتشرب اللبن للعطف فيحتمل أن يعطف على لفظ الفعل الأوّل فيكون نهيا عنهما جميعا مجتمعين ومنفردين فعند ذلك يجزم على تقدير ولا تشرب اللبن ويحتمل أن تريد به العطف على الموضع ومعنى الجمع ولا يصحّ ذلك إلا بإرادة أن ليصير المعنى لا تجمع بين أكل السمك وشرب اللبن ولو ظهرت أن لفهم المعنى بدون الإعراب ، وكذلك لو ظهرت لا فاللّبس جاء من حذف العامل فأقمت الحركات مقام ظهوره لا أنّ معنى الفعل تغيّر بالعامل كما تغيّر الاسم بالفعل فيكون تارة فاعلا وتارة مفعولا والفعل مع عامله قد يكون له موضع الاسم المفرد المفتقر الى عامل ومن ها هنا كان الرفع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فيمنعني البواب هو الوجه لأنك لو نصبت عطفته على أزورك ، وذلك مراد والمنع ليس بمراد فيفسد المعنى بسبب العطف الموجب </w:t>
      </w:r>
    </w:p>
    <w:p>
      <w:pPr>
        <w:pStyle w:val="BookText"/>
        <w:rPr/>
      </w:pPr>
      <w:r>
        <w:rPr>
          <w:rFonts w:ascii="Amiri" w:hAnsi="Amiri" w:eastAsia="Amiri" w:cs="Amiri"/>
          <w:color w:val="111111"/>
          <w:sz w:val="28"/>
          <w:sz w:val="28"/>
          <w:szCs w:val="28"/>
          <w:rtl w:val="true"/>
          <w:lang w:bidi="ar-SA"/>
        </w:rPr>
        <w:t xml:space="preserve">للتشريك ؛ ولذلك لو سكنت لم يفسد المعنى فقد رأيت الإعراب بالنصب كيف أفسد المعنى ولو نصبت العرب الفاعل ورفعت المفعول لحصل الفرق ولو نصبت هنا لفسد المعنى لما ذكرنا والرفع فيه لم يتعيّن ليصحح المعنى بل النصب هو المتعين لفساد المعنى وكذلك لا يسعني شيء ويعجز عنك الرفع يفسد المعنى ؛ لأنه يصير لا يسعني شيء ولا يعجز عنك فبوجود الرفع يفسد المعنى وفي الأسماء بعدم الإعراب يفسد المعنى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زيد فلا يلتبس إذا كان هذا الكلام وحده بل يكون أمرا لا محالة فإذا انضمّ إليه كلام آخر يصلح أن يكون علّة له فهم المعنى ، وإن سكّنته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الفعل مضارعا إلا بزيادة الحروف ؛ لأن الحركات موجودة في الماضي من ضمّ وفتح وكسر وإنّما زيدت الحروف المذكورة ؛ لأن أولى ما زيد حروف المدّ لما ذكرنا في أوّل الكتاب إلّا أنّ الألف لسكونها لا يمكن الابتداء بها فجعلت الهمزة بدلها إذ كانت أختها في المخرج والواو لا تزاد أولا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ثقلها ؛ ولذلك لم تزد أولا في موضع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في بعض المواضع إلى اجتماع ثلاث واوات فاء الكلمة وحرف المضارعة وحرف العطف ، وذلك مستثقل مستنكر فجعلت التاء بدلها لما ذكرناه في القسم ولم يعرض للياء مانع واحتيج إلى حرف آخر لتمام أدلّة المعاني فزيدت النون إذ كانت تشبه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هنا إمّا أن يكون خبرا عن المتكلّم وحده أو عنه وعمّن معه أو عن المخاطب أو عن الغائب ؛ ولذلك كانت حروفه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خصّت الهمزة بالمتكلم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الحروف مخرجا فجعلت دليلا على المتكلم إذ كان مبدءا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مقابل للجمع وعلامة الجمع الواو فجعل علامة الواحد المتكلم الهمزة التي مخرجها مقابل لمخرج الواو فمخرجحما أوّل ومخرج الواو آخر وما بينهما وسط كما أنّ الواحد أوّل والجمع آخر والتثنية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النون للجمع لوجهين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تشبه الواو والواو علامة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جعلت ضميرا لجمع المؤنث نحو ضربن فلذلك زيدت أولا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التاء فمختصّ بها المخاطب المذكّر كما جعلت ضميرا له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وفي المؤنث هي علامة تأنيث الفاعل نحو قامت فجعلت أولا في المضارع لهذا المعنى ، وأمّا الياء فجعلت للغائب لما فيها من الخفاء المناسب لحال الغائب ؛ ولذلك لم يكن للغائب الواحد ضمير ملفوظ به في الفعل نحو زيد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هذه الحروف أولا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ناقلة للفعل من معنى إلى معنى آخر فكونها أولا يدل على المعنى المنقول إليه بأوّل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 موضع الإعراب والحشو موضع اختلاف الأبنية فلم يبق سوى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تجرّد المضارع عن عامل الجزم والنصب ارتفع لوقوعه موقع الاسم وقال الفرّاء يرتفع لتعرّيه من الجوازم والنواصب وقال الكسائيّ يرتفع بحرف 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الأوّلون بأن وقوعه موقع الاسم يكسبه قوّة يشبه بها الاسم وأوّل أحوال الاسم في الاعراب الرفع فيصير كالمبتدأ في ارتفاعه لأوّليته وأنّ الرفع أوّل ولا فرق بين أن يكون ذلك الاسم مرفوعا أو غيره ؛ لأنه ارتفع لوقوعه موقع الاسم من حيث هو اسم لا من حيث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الفرّاء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تعرّيه من العوامل اللفظية واستقلاله دونها يدلّ على قوّته فأشبه بذلك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ارتفاعه لوقوعه موقع الاسم باطل بخبر كاد ؛ فإنه مرفوع ولا يقع موقع الاسم ومذهب الكسائي فاسد فتعيّن التعليل بالتعرّي واحتجّ للكسائي بأنّ الفعل قبل حرف المضارعة مبنيّ وبعد وجوده وحده مرفوع والرفع عمل لا بدّ له من عامل ولم يحدث سوى الحرف فوجب أن يضاف العمل إليه وإنّما بطل عمله بعامل آخر ؛ لأنه أقوى منه كما إن الشرطية يبطل عملها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كلام الفرّاء من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تعليل بالعدم المحض ، وقد أفسدناه في باب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ذكرتموه يؤول إلى ما قلناه ؛ لأنه بيّن قوة الفعل باستقلاله وبذلك وقع موقع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قاله يفضي إلى أنّ أوّل أحوال الفعل مع النّاصب والجازم والأمر بعكسه ، وأمّا خبر كاد فالأصل أن يكون اسما لما ذكرنا في بابه وإنّما أقيم الفعل مقامه ليدلّ على قرب الزّمان ، وأمّا كلام الكسائيّ إن حمل على ظاهره ففاسد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عدّد حرف المضارعة وغيره وهو وقوعه موقع الاسم فلم يلزم إضافة العمل إلى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المضارعة صار من سنخ الكلمة وبعض الكلمة لا يعمل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الناصب والجازم يزيل الرفع ولو كان حرف المضارعة عاملا لما بطل بعامل قبله بخلاف إن ؛ لأن عملها بطل بعامل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مثلة الخمسة وهي تفعلان ويفعلان وتفعلون ويفعلون وتفعلين معربة وليس لها حرف إعراب والدليل على أنّها معربة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الذي أعرب به المضارع موجود فيها من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النون تثبت في رفعها وتسقط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الاختلاف إعراب والدليل على أنه لا حرف إعراب لها أنّه لو كان لكان إمّا الحرف الذي قبل حرف العلة أو حرف العلة أو النون ، والأوّل باطل ؛ لأنه لو كان حرف إعراب لكانت حركته حركة إعراب وليست كذلك بل هي تابعة لحرف العلّة مناسبة لطبيعته ، والثاني باطل أيضا ؛ لأنه اسم في موضع رفع معمول للفعل فليس منه ولا علامة لشيء هو فيه ، والثالث باطل أيضا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النون حرف صحيح تسقط في النّصب والجزم فلم تكن حرف إعراب كسائر الحروف</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واقعة بعد الفاعل الموصول بالفعل وهذا الحائل يحيل كونها من الفعل لفظا أو حكما فثبت ما قلنا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المعرب يعرض له البناء لشيئين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 ؛ لأن حركة آخره صارت دالّة على معنى وهو كون الفاعل واحدا أو جماعة أو مؤنثا فلم يبق الحرف محلّا لحركة الإعراب فيعود إلى أصله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جماعة المؤنث نحو يضربن ؛ لأن هذه النون أوجبت تسكين الحرف الأخير في الماضي فوجب إسكانه في المضارع وإنما كان 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الماضي سكّن لئلّا تتوالى أربع حركات وكذلك هو في المضارع وسكون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لا يعتدّ به ، وإن السّاكن غير حصين وحرف المضارعة متحرّك وهو من نفس الفعل وإنّ زيادة الحرف ناب مناب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 الماضي في أنّ حروفه باقية فيه وأنّ أحدهما يقع موقع الآخر فحمله عليه في البناء أقرب من حمل الفعل على الاسم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المعتلّ الآخر نحو يغزو ويرمي لا يحرّك آخره بالضمة لثقلها عليه على الاسم المنقوص بل أكثر فأمّا تقدير الضمّة فيحتمل وجهين كما ذكرنا في ياء قاضي وأما الالف فتقدّر الحركة عليها البتة كالاسم المقصور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الرجال يعفون والنّساء يعفون فاللفظ واحد والتقدير مختلف ففعل الرجال حذفت منه اللام لسكونها وسكون واو الضمير بعدها كما حذفت الياء من يرمون والنون علامة الرفع وفعل النّساء لم يحذف منه شيء ؛ لأنه مبنيّ وواوه لامه والنون اسم مضمر ؛ ولذلك ثبتت في الأحوال الثلاث على صورة واحدة</w:t>
      </w:r>
      <w:r>
        <w:rPr>
          <w:rFonts w:eastAsia="Amiri" w:cs="Amiri" w:ascii="Amiri" w:hAnsi="Amiri"/>
          <w:color w:val="111111"/>
          <w:sz w:val="28"/>
          <w:szCs w:val="28"/>
          <w:rtl w:val="true"/>
          <w:lang w:bidi="ar-SA"/>
        </w:rPr>
        <w:t xml:space="preserve">. </w:t>
      </w:r>
      <w:bookmarkStart w:id="349" w:name="pg6243_55617"/>
    </w:p>
    <w:p>
      <w:pPr>
        <w:pStyle w:val="Heading2"/>
        <w:numPr>
          <w:ilvl w:val="1"/>
          <w:numId w:val="1"/>
        </w:numPr>
        <w:rPr/>
      </w:pPr>
      <w:bookmarkStart w:id="350" w:name="__RefHeading___Toc1590641_237004111"/>
      <w:bookmarkStart w:id="351" w:name="_Toc130"/>
      <w:bookmarkEnd w:id="349"/>
      <w:bookmarkEnd w:id="350"/>
      <w:r>
        <w:rPr>
          <w:rtl w:val="true"/>
        </w:rPr>
        <w:t>باب نواصب الفعل</w:t>
      </w:r>
      <w:bookmarkEnd w:id="351"/>
    </w:p>
    <w:p>
      <w:pPr>
        <w:pStyle w:val="BookText"/>
        <w:rPr/>
      </w:pPr>
      <w:r>
        <w:rPr>
          <w:rFonts w:ascii="Amiri" w:hAnsi="Amiri" w:eastAsia="Amiri" w:cs="Amiri"/>
          <w:color w:val="111111"/>
          <w:sz w:val="28"/>
          <w:sz w:val="28"/>
          <w:szCs w:val="28"/>
          <w:rtl w:val="true"/>
          <w:lang w:bidi="ar-SA"/>
        </w:rPr>
        <w:t xml:space="preserve">أصلها أن المصدريّة </w:t>
      </w:r>
      <w:r>
        <w:rPr>
          <w:rStyle w:val="FootnoteAnchor"/>
          <w:rtl w:val="true"/>
        </w:rPr>
        <w:footnoteReference w:id="249"/>
      </w:r>
      <w:r>
        <w:rPr>
          <w:rFonts w:ascii="Amiri" w:hAnsi="Amiri" w:eastAsia="Amiri" w:cs="Amiri"/>
          <w:color w:val="111111"/>
          <w:sz w:val="28"/>
          <w:sz w:val="28"/>
          <w:szCs w:val="28"/>
          <w:rtl w:val="true"/>
          <w:lang w:bidi="ar-SA"/>
        </w:rPr>
        <w:t xml:space="preserve">وإنّما عملت لاختصاصها بالفعل وإنّما نصبت ؛ لأنها أشبهت أنّ العاملة في الأسماء من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لفظها قريب من لفظها ، وإذا خفّفت صارت مثلها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وما عملت فيه مصدر مثل أنّ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ولما عملت فيه موضعا من الإعراب كالثقيلة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منهما تدخل على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والفعل في تقدير المصدر ؛ ولذلك يقدّر المصدر بأن والفعل وأنه لا يجوز تقديم معمول أن عليها ولا معمول معمولها عليها ولا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زيدا أن تضرب ولا أريد أن زيدا تضرب ؛ لأن الصّلة لا تتقدّم على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حذفت أن فالجيّد أن لا يبقى عملها إلّا أن يكون ثمّ بدل مثل الفاء ونحوها وقال الكوفيون يبقى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تَأْمُرُونِّي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عوامل الأفعال ضعيفة ولا تعمل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بأشياء جاءت في الشعر وهي شاذّة أو متأوّلة ، وقد قاسوا ذلك على عوامل الأسماء وهو قياس فاسد ؛ لأنها أقوى من عوامل الأفعال ولو جاز مثل ذلك لجاز يضرب زيد وأنت تريد ليضرب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لن فتعمل لاختصاصها وتنصب لشبهها بأن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تخلّص الفعل للاستقبال كما تخلّصه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نقيضتها فتلك تثبته وهذه تنفي ما ثبتته تلك ولن جواب سيفعل أو سوف تفعل وجواب أريد أن تفعل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أفعل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مفردة وقال الخليل هي مركّبة من لا وأن إلّا أنّ الهمزة حذفت تخفيفا ثم حذفت الألف لسكونها وسكون النون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الأولون بأنّ الأصل عدم التركيب وإنّما يصار إليه لدليل ظاهر ولا دليل على ذلك بل الدليل يدلّ على فساده وبيانه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تقدّم معمول معمولها عليها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لن أضرب وأن لا يتقدم عليها ما في حيّزها وبذلك احتج سيبويه على الخليل ، وقد اعتذر عنه بأنّ التركيب غيّر الحكم كما غيّر المعنى وهذه دعوى ألا ترى أنّ لو لا لما تغيرت في المعنى للتركيب لم يتغيّر الحكم في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أن يتقدّمها ما يتعلق بالمعنى ولن لا يلزم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 فتكون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بنفسها فلا يضمر بعدها شيء ، وذلك إذا أدخلت عليها اللام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فيها معنى التعليل فلذلك لا يحسن أن تقول أريد كي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حرف جرّ بدليل دخولها على الاسم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كيمه بمعنى لمه وما اسم للاستفهام والهاء لبيان الحركة والألف محذوفة ولو كانت كي بمعنى أن لم تدخل على الاسم فإذا دخلت هذه على الفعل كانت أن بعدها مضمرة ؛ لأن حرف الجرّ لا يعمل في الفعل فتضمر معه أن لتصير داخلة على الاسم في التقدير وهذا هو حكم اللّام فإن دخلت اللام على كي وجب أن تصيّر بمعنى أن ؛ لأن حرف الجرّ لا يدخل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إذن فحرف مفرد وقال الخليل أصلها إذ أن فحذفت الهمزة وركّبا كما قال في لن وهذه دعوى مجرّدة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بخمس شرائط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معها 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الفعل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يفصل بينها وبين الفعل بغير اليمين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مستقبلا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عملت إذن ثمّ لم عملت عند وجود هذه الشرائط لا غير ثم لم عملت النصب؟</w:t>
      </w:r>
    </w:p>
    <w:p>
      <w:pPr>
        <w:pStyle w:val="BookText"/>
        <w:rPr/>
      </w:pPr>
      <w:r>
        <w:rPr>
          <w:rFonts w:ascii="Amiri" w:hAnsi="Amiri" w:eastAsia="Amiri" w:cs="Amiri"/>
          <w:color w:val="111111"/>
          <w:sz w:val="28"/>
          <w:sz w:val="28"/>
          <w:szCs w:val="28"/>
          <w:rtl w:val="true"/>
          <w:lang w:bidi="ar-SA"/>
        </w:rPr>
        <w:t xml:space="preserve">والجواب عن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اختصّت بالفعل عند اجتماع هذه الشرائط وكلّ مختصّ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أشبهت أن في إخلاص الفعل للاستقبال واختصاصها بالجواب واختصاص الجواب في مثل هذا بالفعل فعلى ما ذكرنا تترتّب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في عوامل الأفعال ك ظننت في عوامل الأسماء ؛ لأن ظننت تعمل إذا وقعت في رتبتها وتلغى إذا أزيلت عنها وكذلك إذن ؛ لأنها إذا اعتمد الفعل عليها وابتدئ بها في الجواب وقعت في رتبتها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أكرمك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إذن أكرمك ، فقد وقعت إذن بين المبتدأ وخبره فيبطل عملها ويعتمد الفعل على أنا ، وكذلك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أكرمك ، إذن ، فإن قيل إذن هنا يلزم إلغاؤها وظننت في مثل هذا لا يلزم قيل الفرق بينهما أنّ عوامل الأسماء أقوى من عوامل الأفعال خصوصا إذا كانت أفعالا وعامل الفعل لا يكون إلّا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فصلت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باليمين لم يبطل عملها ؛ لأن لا لا تبطل عمل أن واليمين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معها حرف عطف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أكرمك وإذن أحسن إليك جاز إعمالها ؛ لأن الواو والفاء قد يبتدأ بهما وجاز إلغاؤها ؛ لأن حرف العطف يدخل ما بعدها في حكم ما قبلها فيبطل الاعتماد عليها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لا يُؤْتُونَ النَّاسَ نَقِيراً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المصاحف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لا يلبثوا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والجيد الإلغاء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إنسان حديثا فقلت إذن أظنّك صادقا رفعت ؛ لأن الظنّ هنا ثابت في الحال ، وقد ذكرنا أنها لا تعمل إلا في المستقبل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إذا وقعت خبرا ووقف عليها جاز أن تبدل نونها ألفا ؛ لأنها أشبهت التنوين إذ كانت ساكنة بعد فتحة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تضمر أن بعد الفاء في جواب الأشياء الثمانية الأمر والنّهي والاستفهام والنّفي والتمنّي والدّعاء والعرض والتحضيض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الفاء بنفسها وقال الكوفيون ينتصب الفعل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الفاء لا تنفكّ من معنى العطف والربط ولا تختصّ بل تدخل على الكلمات الثلاث وما هذا سبيله لا يعمل فعند ذلك يحتاج الى إضمار لاستحالة العطف هنا على اللفظ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زرني لا يصحّ أن تعطف عليه فأزورك ؛ لأن العطف يشرك بين الشيئين ومعلوم أنّ الأمر لا يشارك الخبر وأنّ الأول سبب للثاني والسبب والمسبّب مختلفان فعند ذلك يعدل إلى العطف على المعنى ولا يتحقق ذلك إلا بإضمار أن وأن يقدّر الأوّل بمصدر فالتقدير لتكن منك زيارة فزيارة منّي وبذلك يتبين ضعف قول الجرمي ، وأمّا مذهب الكوفيّين فقد أبطلناه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وتضمر أن بعد اللّام وقال الكوفيون هي العاملة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حرف جرّ داخلة للتّعليل وهي الّتي تدخل على المفعول له وحرف الجرّ لا يعمل في الفعل فتضمر أن ليصير الفعل معها في تقدير الاسم فتدخل اللام عليه ؛ ولذلك يجوز أن تظهر أن معها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 لأن تكرمني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كي وكي تعمل بنفسها فكذلك ما هو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جعلها جارّة يفسد من جهة دخولها على الفعل وتقدير أن لا يصحح ذلك ، ألا ترى أنه لا يجوز أن تقول أمرتك تكرم زيدا تريد بأن تكرم زيدا فيتعيّن أن تكون هي الناصبة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 حرف جرّ أيضا وأن بعدها مضمرة فلا فرق بينهما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إلى أنّ كي تنصب بنفسها ولكن لم تكون اللام كذلك واتفاقهما في المعنى يوجب اتحادهما في العمل ألا ترى أنّ أنّ الناصبة للاسم مثل أن الناصبة للفعل المستقبل في المعنى إذ كلّ واحدة منهما مصدريّة يعمل فيها ما قبلها ولم يلزم من ذلك اتحادهما فإنّ تلك </w:t>
      </w:r>
    </w:p>
    <w:p>
      <w:pPr>
        <w:pStyle w:val="BookText"/>
        <w:rPr/>
      </w:pPr>
      <w:r>
        <w:rPr>
          <w:rFonts w:ascii="Amiri" w:hAnsi="Amiri" w:eastAsia="Amiri" w:cs="Amiri"/>
          <w:color w:val="111111"/>
          <w:sz w:val="28"/>
          <w:sz w:val="28"/>
          <w:szCs w:val="28"/>
          <w:rtl w:val="true"/>
          <w:lang w:bidi="ar-SA"/>
        </w:rPr>
        <w:t>تختصّ بالأسماء حتى لو وقع الفعل بعدها مخففة لم تعمل بخلاف أن الخفيفة ؛ ولذلك استعملت اللام مع صريح المصدر ولم تستعمل كي معه وإن كانا سواء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بينها وبين الباء فلأنّ اللّام تدلّ على غرض الفاعل وما من فاعل إلّا وله غرض في الفعل وليس كلّ فعل يكون له سبب تستعمل الباء معه فلمّا كثر استعمال اللام جاز أن تحذف أن لظهور معناها كما كثر حذف ربّ مع الواو والباء في القسم وحذف لا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وتضمر أن بعد الواو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السّمك وتشرب اللبن إذا نهيته عن الجمع ونصبه عند الكوفيين على الصّرف وهو معنى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هنا ليست عاطفة في اللفظ ؛ لأن ذلك يوجب كون النّهي عن كلّ واحد منهما وعن الجمع بينهما ، وذلك يوجب جزم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ترد هذا المعنى عدلت إلى تقدير يصحّ معه هذا المعنى ، وذلك بإضمار أن ليصير المعنى لا تأكل السّمك مع أن تشرب اللّبن لأنّك تريد لا يجمع بينهما والواو ومع تفيدان الجمع ولكن لا يصحّ ذلك إلّا مع أن ؛ لأن الواو لا تعمل بنفسها كما أنّ مع لا تضاف إلى الفعل ومذهب الكوفيين مبنيّ على النصب على الخلاف ، وقد بيّنا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رفعت وتشرب اللبن على أن تكون في موضع الحال استقام المعنى والإعراب فأمّا قول الشاعر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تابعي ، واضع علم النحو ، كان معدودا من الفقهاء والأعيان والأمراء والشعراء والفرسان والحاضري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له شيئا من أصول النحو ، فكتب فيه أبو الأسود ، وفي صبح الأعشى أن أبا الأسود وضع الحركات والتنوين لا غير ، سكن البصرة في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إمارتها في أيام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في الإمارة إلا أن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قد شهد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 الأمر لمعاوية قصده فبالغ معاوية في إكرامه ، وهو في أكثر الأقوال أول من نقط المصحف ، مات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تنه عن خلق وتأتي مثله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 عليك إذا فعلت عظيم </w:t>
      </w:r>
    </w:p>
    <w:p>
      <w:pPr>
        <w:pStyle w:val="BookText"/>
        <w:rPr/>
      </w:pPr>
      <w:r>
        <w:rPr>
          <w:rFonts w:ascii="Amiri" w:hAnsi="Amiri" w:eastAsia="Amiri" w:cs="Amiri"/>
          <w:color w:val="111111"/>
          <w:sz w:val="28"/>
          <w:sz w:val="28"/>
          <w:szCs w:val="28"/>
          <w:rtl w:val="true"/>
          <w:lang w:bidi="ar-SA"/>
        </w:rPr>
        <w:t>فالنّصب فيه هو الوجه والجزم خطأ ؛ لأن المعنى يصير لا تنه عن قبيح ولا تفعل قبيحا وترك النّهي عن القبيح قبيح وإنّما أراد الشاعر أنّ من ينهي غيره عن شيء وهو يرتكبه فقد غشّ نفسه ونصح غيره والرفع في البيت جائز في المعنى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لا يسعني شيء ويعجز عنك فتنصب ما بعد الواو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لا يجتمع في شيء واحد أن يسعني وأن يضيق عنك أي أنا وأنت مشتركان فيما يحسن ويقبح ويضيق ويتسع فكيف نفترق في ذلك ولو رفعت لصار المعنى نفيا وآل المعنى إلى أنّه لا يسعني شيء ولا يضيق عنك وهذا عكس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عطفت الفعل على مصدر أضمرت معه أن ونصبته ليصير عطف اسم على اسم وبقّيت النصب ليدلّ على العامل المراد ومنه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شاعرة إسلامية تزوجها معاوية بن أبي سفيان ومن قبله تزوجت من زامل بن عبد الأعلى فقتله أخ له كان قد خطبها ثم تزوجها معاوية فولدت له يزيد ، وطلقها وهي حامل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ومطلع قصيدة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لبيت تخفق الأرواح فيه</w:t>
      </w:r>
    </w:p>
    <w:p>
      <w:pPr>
        <w:pStyle w:val="BookText"/>
        <w:rPr/>
      </w:pPr>
      <w:r>
        <w:rPr>
          <w:rFonts w:ascii="Amiri" w:hAnsi="Amiri" w:eastAsia="Amiri" w:cs="Amiri"/>
          <w:color w:val="111111"/>
          <w:sz w:val="28"/>
          <w:sz w:val="28"/>
          <w:szCs w:val="28"/>
          <w:rtl w:val="true"/>
          <w:lang w:bidi="ar-SA"/>
        </w:rPr>
        <w:t>أحبّ إليّ من قصر منيف</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وأصوات الرياح بكل فجّ</w:t>
      </w:r>
    </w:p>
    <w:p>
      <w:pPr>
        <w:pStyle w:val="BookText"/>
        <w:rPr/>
      </w:pPr>
      <w:r>
        <w:rPr>
          <w:rFonts w:ascii="Amiri" w:hAnsi="Amiri" w:eastAsia="Amiri" w:cs="Amiri"/>
          <w:color w:val="111111"/>
          <w:sz w:val="28"/>
          <w:sz w:val="28"/>
          <w:szCs w:val="28"/>
          <w:rtl w:val="true"/>
          <w:lang w:bidi="ar-SA"/>
        </w:rPr>
        <w:t>أحبّ إلي من نقر الدّفوف</w:t>
      </w:r>
    </w:p>
    <w:p>
      <w:pPr>
        <w:pStyle w:val="BookText"/>
        <w:rPr/>
      </w:pPr>
      <w:r>
        <w:rPr>
          <w:rFonts w:ascii="Amiri" w:hAnsi="Amiri" w:eastAsia="Amiri" w:cs="Amiri"/>
          <w:color w:val="111111"/>
          <w:sz w:val="28"/>
          <w:sz w:val="28"/>
          <w:szCs w:val="28"/>
          <w:rtl w:val="true"/>
          <w:lang w:bidi="ar-SA"/>
        </w:rPr>
        <w:t>وكلب ينبج الطرّاق عنّي</w:t>
      </w:r>
    </w:p>
    <w:p>
      <w:pPr>
        <w:pStyle w:val="BookText"/>
        <w:rPr/>
      </w:pPr>
      <w:r>
        <w:rPr>
          <w:rFonts w:ascii="Amiri" w:hAnsi="Amiri" w:eastAsia="Amiri" w:cs="Amiri"/>
          <w:color w:val="111111"/>
          <w:sz w:val="28"/>
          <w:sz w:val="28"/>
          <w:szCs w:val="28"/>
          <w:rtl w:val="true"/>
          <w:lang w:bidi="ar-SA"/>
        </w:rPr>
        <w:t>أحبّ إليّ من قطّ ألوف</w:t>
      </w:r>
    </w:p>
    <w:p>
      <w:pPr>
        <w:pStyle w:val="BookText"/>
        <w:rPr/>
      </w:pPr>
      <w:r>
        <w:rPr>
          <w:rFonts w:ascii="Amiri" w:hAnsi="Amiri" w:eastAsia="Amiri" w:cs="Amiri"/>
          <w:color w:val="111111"/>
          <w:sz w:val="28"/>
          <w:sz w:val="28"/>
          <w:szCs w:val="28"/>
          <w:rtl w:val="true"/>
          <w:lang w:bidi="ar-SA"/>
        </w:rPr>
        <w:t>وبكر يتبع الأظعان صعب</w:t>
      </w:r>
    </w:p>
    <w:p>
      <w:pPr>
        <w:pStyle w:val="BookText"/>
        <w:rPr/>
      </w:pPr>
      <w:r>
        <w:rPr>
          <w:rFonts w:ascii="IRNazanin" w:hAnsi="IRNazanin" w:eastAsia="IRNazanin"/>
          <w:color w:val="111111"/>
          <w:sz w:val="28"/>
          <w:sz w:val="28"/>
          <w:szCs w:val="28"/>
          <w:rtl w:val="true"/>
          <w:lang w:bidi="fa-IR"/>
        </w:rPr>
        <w:t>أحبّ إلى من بغل زفوف</w:t>
      </w:r>
    </w:p>
    <w:p>
      <w:pPr>
        <w:pStyle w:val="BookText"/>
        <w:rPr/>
      </w:pPr>
      <w:r>
        <w:rPr>
          <w:rFonts w:ascii="Amiri" w:hAnsi="Amiri" w:eastAsia="Amiri" w:cs="Amiri"/>
          <w:color w:val="111111"/>
          <w:sz w:val="28"/>
          <w:sz w:val="28"/>
          <w:szCs w:val="28"/>
          <w:rtl w:val="true"/>
          <w:lang w:bidi="ar-SA"/>
        </w:rPr>
        <w:t>وأكل كسيرة في كسر بيتي</w:t>
      </w:r>
    </w:p>
    <w:p>
      <w:pPr>
        <w:pStyle w:val="BookText"/>
        <w:rPr/>
      </w:pPr>
      <w:r>
        <w:rPr>
          <w:rFonts w:ascii="Amiri" w:hAnsi="Amiri" w:eastAsia="Amiri" w:cs="Amiri"/>
          <w:color w:val="111111"/>
          <w:sz w:val="28"/>
          <w:sz w:val="28"/>
          <w:szCs w:val="28"/>
          <w:rtl w:val="true"/>
          <w:lang w:bidi="ar-SA"/>
        </w:rPr>
        <w:t>أحبّ إليّ من أكل الرّغيف</w:t>
      </w:r>
    </w:p>
    <w:p>
      <w:pPr>
        <w:pStyle w:val="BookText"/>
        <w:rPr/>
      </w:pPr>
      <w:r>
        <w:rPr>
          <w:rFonts w:ascii="Amiri" w:hAnsi="Amiri" w:eastAsia="Amiri" w:cs="Amiri"/>
          <w:color w:val="111111"/>
          <w:sz w:val="28"/>
          <w:sz w:val="28"/>
          <w:szCs w:val="28"/>
          <w:rtl w:val="true"/>
          <w:lang w:bidi="ar-SA"/>
        </w:rPr>
        <w:t>وخرق من بني عمي نحيف</w:t>
      </w:r>
    </w:p>
    <w:p>
      <w:pPr>
        <w:pStyle w:val="BookText"/>
        <w:rPr/>
      </w:pPr>
      <w:r>
        <w:rPr>
          <w:rFonts w:ascii="Amiri" w:hAnsi="Amiri" w:eastAsia="Amiri" w:cs="Amiri"/>
          <w:color w:val="111111"/>
          <w:sz w:val="28"/>
          <w:sz w:val="28"/>
          <w:szCs w:val="28"/>
          <w:rtl w:val="true"/>
          <w:lang w:bidi="ar-SA"/>
        </w:rPr>
        <w:t>أحبّ إليّ من علج عليف</w:t>
      </w:r>
    </w:p>
    <w:p>
      <w:pPr>
        <w:pStyle w:val="BookText"/>
        <w:rPr/>
      </w:pPr>
      <w:r>
        <w:rPr>
          <w:rFonts w:ascii="Amiri" w:hAnsi="Amiri" w:eastAsia="Amiri" w:cs="Amiri"/>
          <w:color w:val="111111"/>
          <w:sz w:val="28"/>
          <w:sz w:val="28"/>
          <w:szCs w:val="28"/>
          <w:rtl w:val="true"/>
          <w:lang w:bidi="ar-SA"/>
        </w:rPr>
        <w:t>خشونة عيشتي في البدو أشهى</w:t>
      </w:r>
    </w:p>
    <w:p>
      <w:pPr>
        <w:pStyle w:val="BookText"/>
        <w:rPr/>
      </w:pPr>
      <w:r>
        <w:rPr>
          <w:rFonts w:ascii="Amiri" w:hAnsi="Amiri" w:eastAsia="Amiri" w:cs="Amiri"/>
          <w:color w:val="111111"/>
          <w:sz w:val="28"/>
          <w:sz w:val="28"/>
          <w:szCs w:val="28"/>
          <w:rtl w:val="true"/>
          <w:lang w:bidi="ar-SA"/>
        </w:rPr>
        <w:t>إلى نفسي من العيش الظّريف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ولبس عباءة وتقرّ عيني</w:t>
      </w:r>
    </w:p>
    <w:p>
      <w:pPr>
        <w:pStyle w:val="BookText"/>
        <w:rPr/>
      </w:pPr>
      <w:r>
        <w:rPr>
          <w:rFonts w:ascii="Amiri" w:hAnsi="Amiri" w:eastAsia="Amiri" w:cs="Amiri"/>
          <w:color w:val="111111"/>
          <w:sz w:val="28"/>
          <w:sz w:val="28"/>
          <w:szCs w:val="28"/>
          <w:rtl w:val="true"/>
          <w:lang w:bidi="ar-SA"/>
        </w:rPr>
        <w:t>أحبّ إليّ من لبس الشّفوف</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الّتي تضمر بعدها أن بمعنى الجمع يقال هي بمعنى الجواب ؛ لأن المعنى إذا أكلت السّمك فلا تشرب اللّبن وإن شربت اللّبن فلا تأكل السمك وإن وسعني وسعك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حتّى وإلّا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سأزورك أو تمنعني لأنّك أردت إلّا فلا بدّ من إضمار أن ليصير التقدير على وفق المعنى أي سأزورك إلّا مع منعك أو إلا عند منعك ولو رفعت لصارت لأحد الشيئين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سأزورك أو ستمنعني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ما تأتينا فتحدّثنا فيجوز الرفع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الأمرين جميعا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تأتينا وما تحدّثنا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نفيت الإتيان وأثبتّ الحديث أي أنت تحدّثنا وما تأتينا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والنّصب جائز على معنيين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تريد نفيهما على سبيل الإنكار على مدّعي الإنكار أي أنت ما تأتينا فكيف تحدّثنا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تنفي الحديث وثثبت الإتيان أي ما تأتينا إلا لم تحدّثنا وإنّما أضمرت أن هاهنا ليصير المصدر معطوفا على المعنى إذ كان معنى الثاني مخالفا 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وتضمر أن بعد حتّى إذا كانت غاية أو كان ما قبلها سببا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لأنتظرنّه حتّى يقدم فالانتظار يتّصل بالقدوم ؛ لأن المعنى إلى أن فحتّى هاهنا جارّة فلذلك أضمرت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فكقولك أطع الله حتّى يدخلك الجنّة أي كي يدخلك فالطّاعة سبب للدّخول ولا يلزم امتداد السبب إلى وجود المسبّب وكما أنّ كي واللام تضمر بعدها أن كذلك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هي النّاصبة ؛ لأن أن لا تظهر معها في غالب الاستعمال فصارت بدلا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حتى ؛ لأن المعنى عليهما وحتّى غير عاملة ؛ ولذلك تدخل على الجملة فلا تعمل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والمذهب الأوّل فاسد ؛ لأن حتّى حرف جرّ بمعنى إلى وبمعنى اللام وليست بدلا من أن أمّا عندنا فلأنّها جارّة بنفسها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الفعل بعد حتّى على المعنيين المذكورين ويرتفع على معنيين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الذي بعدها وسببه ماضيين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أدخلها إذا كنت قد سرت ودخلت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فدخلتها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السبب ماضيا وما بعدها حالا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أدخلها إذا قلت ذلك وأنت في حال الدخول وإنّما رفعت فيهما ؛ لأن النصب يكون بإضمار أن وأن تخلّص الفعل للاستقبال فلذلك إذا كان ماضيا أو حالا لم ينتصب ؛ لأن أن لا تصلح فيه وكذلك لا يرتفع بعد النفي والاستفهام ؛ لأنّهما سببين في الحال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سرت حتّى أدخلها وأسرت حتّى تدخلها وكلّ ما في معنى النفي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 حتّى يدخلها جاز الرفع ؛ لأن الاستفهام عن السائر لا عن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سيري حتّى أدخلها لم يجز الرفع ؛ لأنه خبر كان والرفع على معنى العطف فيصير داخلا في المعطوف عليه ولا يبقى لكان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سيري أمس حتى أدخلها جاز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إظهار أن بعد حتّى ؛ لأن ذلك لم ينقل إلا في شاذّ لا يعتدّ به ووجهه من القياس أنّ حتّى لمّا كانت عاملة في موضع وغير عاملة في آخر كان معناها الغاية في كلّ موضع أشبهت بذلك واو القسم فلم يظهر الفعل معه وهو العامل الذي يتعلّق به الجار وكذلك عامل الظّرف وخبر المبتدأ في لو لا وفي لعمرك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إظهار أن مع لام كي في النفي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يخصّ التمثيل بكان وأجاز الكوفيّون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هنا جواب إثبات فعل لا يظهر معه والجواب على وفق المجاب عنه فكأنّ قائلا قال سيذر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ليذر المؤمنين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طال بالنفي فلم يزد عليه شيء آخر مع ظهور المراد كما في خبر لو لا وخبر لعمرك ومن العجب إجازة الكوفيين إظهار أن بعدها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هي العاملة</w:t>
      </w:r>
      <w:r>
        <w:rPr>
          <w:rFonts w:eastAsia="Amiri" w:cs="Amiri" w:ascii="Amiri" w:hAnsi="Amiri"/>
          <w:color w:val="111111"/>
          <w:sz w:val="28"/>
          <w:szCs w:val="28"/>
          <w:rtl w:val="true"/>
          <w:lang w:bidi="ar-SA"/>
        </w:rPr>
        <w:t xml:space="preserve">. </w:t>
      </w:r>
      <w:bookmarkStart w:id="352" w:name="pg6243_55633"/>
    </w:p>
    <w:p>
      <w:pPr>
        <w:pStyle w:val="Heading2"/>
        <w:numPr>
          <w:ilvl w:val="1"/>
          <w:numId w:val="1"/>
        </w:numPr>
        <w:rPr/>
      </w:pPr>
      <w:bookmarkStart w:id="353" w:name="__RefHeading___Toc1590643_237004111"/>
      <w:bookmarkStart w:id="354" w:name="_Toc131"/>
      <w:bookmarkEnd w:id="352"/>
      <w:bookmarkEnd w:id="353"/>
      <w:r>
        <w:rPr>
          <w:rtl w:val="true"/>
        </w:rPr>
        <w:t>باب الجوازم</w:t>
      </w:r>
      <w:bookmarkEnd w:id="354"/>
    </w:p>
    <w:p>
      <w:pPr>
        <w:pStyle w:val="BookText"/>
        <w:rPr/>
      </w:pP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الجازم فعلا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أحرف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ولما ولام الأمر ولا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شرحها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ولما تسمّيان حرفي نفي وجزمّ وقلب ، لأنهما تنفيان المضارع ، وتجزمانه ، وتقلبان زمانه من الحال أو الاستقبال الى المضيّ ،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المعنى أنك ما كتبت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المطلق ، فلا يجب استمرار نفي مصحوبها إلى الحال ، بل يجوز الاستمرار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عدمه ، ولذلك يصحّ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 ثمّ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للنفي المستغرق جميع أجزاء الزمان الماضي ، حتى يتصل بالحال ، ولذلك لا يصحّ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أفعل ثم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 تفعل حتى الآن ،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النفي بها يستغرق الزمان الماضي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المنفي لم لا يتوقّع حصوله ، والمنفيّ بلمّا متوقّع الحصول ،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فسفرك 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أداة شرط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تجتهد 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حذف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قاربت المدينة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في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الضرورة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وديعتك التي استودعتها</w:t>
      </w:r>
    </w:p>
    <w:p>
      <w:pPr>
        <w:pStyle w:val="BookText"/>
        <w:rPr/>
      </w:pPr>
      <w:r>
        <w:rPr>
          <w:rFonts w:ascii="Amiri" w:hAnsi="Amiri" w:eastAsia="Amiri" w:cs="Amiri"/>
          <w:color w:val="111111"/>
          <w:sz w:val="28"/>
          <w:sz w:val="28"/>
          <w:szCs w:val="28"/>
          <w:rtl w:val="true"/>
          <w:lang w:bidi="ar-SA"/>
        </w:rPr>
        <w:t>يوم الأعازب ، ان وصلت وان لم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 فيكون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العينيّ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ولام الأمر يطلب بها إحداث 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الناهية يطلب بها تركه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 وَلا تَبْسُطْها كُلَّ الْبَسْطِ ، فَتَقْعُدَ مَلُوماً مَحْسُوراً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الجزم في اللغة القطع فلذلك كان في الكلام حذف الحركة أو ما قام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أعملت لم ؛ لأنها اختصّت وإنما جزمت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في نفسه ثقيل ولم تنقله إلى زمن غير زمن لفظه فيزداد ثقلا فناسب أن يكون عملها الحذف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تشبه إن الشرطية من حيث أنّها تنقل الفعل من زمان إلى زمان فجزمت كما تجزم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تردّ المضارع إلى معنى المضيّ فالفعل باعتبار لفظه يستحقّ الحركة الإعرابية وباعتبار معناه يستحقّ البناء فجعل له حكم متوسط وهو السكون الذي هو في المبنيّ بناء وفي المعرب حاصل عن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حرف الشّرط على لم أقرّ معنى الاستقبال فيه ؛ لأن الشرط لا يكون إلّا بالمستقبل فلذلك قدّم عليها وبقيت لم للنفي فقط فب إن بطل أحد معنييها ولو بقي المضيّ لم يبق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وكلّ أمر يحافظ فيه على معنى اللفظين ولو من وجه أولى من أمر يلزم منه حذف أحد المعنيين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لمّا فهي لم زيدت عليها ما وصار لها معنى آخر فإذا وقع المستقبل بعدها جزمته وجاز أن تقف عليها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ثمّ قطعت ولمّا أي ولما تنه ولا يجوز ذلك في لم وإن وقع بعدها الماضي صارت ظرفا واقتضت جوابا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لام الأمر فعملت لاختصاصها وإنّما جزمت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أنّها أحدثت في الفعل معنى زاد ثقله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طلب وهو غرض للآمر فأشبهت لامه لام المفعول له وتلك جارّة فيجب أن تكون هذه جازمة ؛ لأن الجزم في الأفعال نظير الجرّ في الأسماء ولشبهها بها 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دخلت عليها الواو والفاء سكّنت في اللغة الجيّدة لئلا تتوالى الحركات فإن دخلت عليها ثمّ فالجيّد كسرها ؛ لأن ثمّ منفصلة ، وقد سكّنها قوم لشبهها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لا في النهي فعملت لاختصاصها وجزمت لما جزمت له الّلام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كالأمر من طريق المعنى فصح حمله عليه في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فهي أمّ أدوات الشرط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حرف وغيرها من أدواته اسم والأصل في إفادة المعاني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تستعمل في جميع صور الشّرط وغيرها يخصّ بعض المواضع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يعقل وكذلك باقيها كلّ منها ينفرد بمعنى وإن مفردة تصلح للجميع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الشّرط والجزاء معربان وحكي عن المازني أنّهما مبنيّان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الذي أعرب له الفعل موجود ودخول معنى التعليق فيه لا يبطل ذلك كما لا تبطله أن ولم 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بأنّ الفعل هنا لا يقع موقع الاسم فكان مبنيّا كالأمر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يصحّ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يعرب لوقوعه موقع الاسم حتى يبنى لزوال ذلك وإنما رفع لهذا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باطل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 فإنه لا يقع موقع الاسم وهو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الأولون في الجازم لفعل الشرط وجوابه فقال محققو البصريين إن هي الجازمة لهما وقال بعضهم إن تجزم الأوّل ثم تجزمان الجواب وقال بعضهم إن تجزم الأوّل ثمّ يجزم الأوّل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تجزم الأوّل وينجزم الجواب على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 تقتضي الفعلين فعملت فيهما كالابتداء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وإنّ وظننت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 ضعيفة فلا تعمل في شيئين فتقوّى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عامل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الفعل الأول يقتضي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الحرف ليس في قوّته العمل في الفعلين والفعل لا يعمل في الفعل فتعيّن أن يكون على الجوار لما فيه من مشاكلة للأوّل ، وقد جاء الإعراب على الجوار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الفعل في الفعل غير سائغ ؛ لأن الفعل لا يقتضي الفعل ولا عمل بدون اقتضاء العامل للمعمول وهذا يمنع أن يعمل وحده أو مع غيره ، وأمّا الإعراب على الجوار فلا يصار إليه إلّا عند الضرورة ولا ضرورة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إن على لم كان الجزم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بها وإن دخلت على لا كان بها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أنّ لم عامل يلزمه معموله ولا يفرّق بينهما بشيء ، وأن يجوز أن يفرّق بينها وبين معمولها بمعمول معمولها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تضرب أضربه ، وتدخل أيضا على الماضي فلا تعمل في لفظه ولم لا تفارق العمل وأمّ لا فليست عاملة في النفي فأضيف العمل إلى أن فالأوّل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تَغْفِرْ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إن بمعنى إذ وأجازه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 اسم وإن حرف ووقوع الحرف بمعنى الاسم بعيد في السماع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إن مخالف معنى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إذ كنتم ؛ لأن إن للمتردّد ولم يكن في ريب اليهود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تذكر مثل ذلك على جهة الاحتجاج والإلزام للخصم حتّى يعترف وكذلك يقول الرجل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ابني فأطعني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أنّها للشرط مجيء الفاء في جوابها ، وأنّه لا يعمل فيها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من للعموم وفي العموم إبهام وقعت شرطا لشبهها بإن في هذا المعنى وكذلك بقيّة أدوات الشرط إلا أنّ في من وأخواتها ما ليس في إن إذ كانت اسما يقع مبتدأ ومفعولا ومجرورا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مهما ففيها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مفرد للعموم ؛ لأن الأصل عدم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مركبة ، وفي أصلها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 فالأولى شرطية والثانية للتوكيد مثلها في إن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واينما إلا أن الألف الأولى قلبت هاء لئلا يستنكر تكرير اللفظ وهو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اصلها مه التي بمعنى اكفف وما شرطية والمعنى اكفف عن كل شيء ما تفعل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مهما اسم أو فيها اسم عود الضمير إليها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حيث فلا تجزم إلّا إذا كانت معها ما لوجهين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حيث تلزم إضافتها إلى الجمل والمضاف يعمل الجر وهو من خصائص الأسماء فلا يعمل الجزم المختصّ بالأفعال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حيث تقع بعدها الأسماء والأفعال فلم تختصّ فأدخلت عليها ما لتقطعها عن الإضافة فتهيء لها العمل في الفعل بخلاف أين ومتى فإنهما يجزمان من غير ما لأنهما لا يضافان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إذما عند سيبويه إذ الزمانية ركّبت معها ما فنقلتها عن الاسميّة فهما حرف ولمّا نقلت عن ذلك جعلت شرطيّة ؛ لأنها في الأصل ظرف زمان ماض فلمّا نقلت استعملت فيما مقتضاه الزمان وقال غيره ليست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يجازى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الاختيار ؛ لأنها تستعمل فيما لا بدّ من وقوعه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البسر تأتينا ، فاحمراره كائن لا محالة ووقتها معين فيما تضاف إليه وباب الشرط مختصّ بما هو محتمل للكون ، وقد جاء الجزم بها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يعمل في أدوات الشرط شيء قبلها إلّا حرف الجرّ ؛ لأن أداة الشرط تثبت فيما بعدها معنى فكان لها صدر الكلام كأداة الاستفهام والنفي فأمّا قول الشاعر </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لام في بني بنت حسّان</w:t>
      </w:r>
    </w:p>
    <w:p>
      <w:pPr>
        <w:pStyle w:val="BookText"/>
        <w:rPr/>
      </w:pPr>
      <w:r>
        <w:rPr>
          <w:rFonts w:ascii="Amiri" w:hAnsi="Amiri" w:eastAsia="Amiri" w:cs="Amiri"/>
          <w:color w:val="111111"/>
          <w:sz w:val="28"/>
          <w:sz w:val="28"/>
          <w:szCs w:val="28"/>
          <w:rtl w:val="true"/>
          <w:lang w:bidi="ar-SA"/>
        </w:rPr>
        <w:t>ألمه وأعصه في الخطوب</w:t>
      </w:r>
    </w:p>
    <w:p>
      <w:pPr>
        <w:pStyle w:val="BookText"/>
        <w:rPr/>
      </w:pPr>
      <w:r>
        <w:rPr>
          <w:rFonts w:ascii="Amiri" w:hAnsi="Amiri" w:eastAsia="Amiri" w:cs="Amiri"/>
          <w:color w:val="111111"/>
          <w:sz w:val="28"/>
          <w:sz w:val="28"/>
          <w:szCs w:val="28"/>
          <w:rtl w:val="true"/>
          <w:lang w:bidi="ar-SA"/>
        </w:rPr>
        <w:t xml:space="preserve">ففي إنّ ضمير الشأن ومن مبتدأ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يَأْتِ رَبَّهُ مُجْرِماً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بعد أداة الشّرط اسم كان العامل فيه فعلا إمّا الذي يليه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تضرب أضربه أو فعل محذوف يفسره المذكور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أي إن استجار أحد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بالعائد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ولدليل الأوّل أنّه لا معنى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الأفعال ؛ ولذلك لا تقع بعدها جملة من اسمين فإذا لم يكن مذكورا قدّر لتصحيح المعنى ؛ ولذلك يبقى الجزم في الفعل بعد الاسم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صعدة نابتة في حائر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أينما الريح تميّلها تمل </w:t>
      </w:r>
    </w:p>
    <w:p>
      <w:pPr>
        <w:pStyle w:val="BookText"/>
        <w:rPr/>
      </w:pPr>
      <w:r>
        <w:rPr>
          <w:rFonts w:ascii="Amiri" w:hAnsi="Amiri" w:eastAsia="Amiri" w:cs="Amiri"/>
          <w:color w:val="111111"/>
          <w:sz w:val="28"/>
          <w:sz w:val="28"/>
          <w:szCs w:val="28"/>
          <w:rtl w:val="true"/>
          <w:lang w:bidi="ar-SA"/>
        </w:rPr>
        <w:t xml:space="preserve">وقال 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واغل ينبهم يحيّوه</w:t>
      </w:r>
    </w:p>
    <w:p>
      <w:pPr>
        <w:pStyle w:val="BookText"/>
        <w:rPr/>
      </w:pPr>
      <w:r>
        <w:rPr>
          <w:rFonts w:ascii="Amiri" w:hAnsi="Amiri" w:eastAsia="Amiri" w:cs="Amiri"/>
          <w:color w:val="111111"/>
          <w:sz w:val="28"/>
          <w:sz w:val="28"/>
          <w:szCs w:val="28"/>
          <w:rtl w:val="true"/>
          <w:lang w:bidi="ar-SA"/>
        </w:rPr>
        <w:t>وتعطف عليه كأس السّاقي</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يكون بالفعل المجزوم ولا يحتاج إلى الفاء ؛ لأن حكم الفعل المعلّق بفعل الشرط أن يعقبه فاستغنى عن حرف يدلّ على التعقيب ؛ فإذا لم تجزم أو جئت باسم جئت بالفاء في الجواب لتدلّ على التعقيب الذي هو حكم الجزاء وربّما حذفت وهو قليل وأكثر ما يأتي حذفها إذا كان فعل الشرط ماضيا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أَطَعْتُمُوهُمْ إِنَّكُمْ 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مع المستقبل كقول الشاعر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شاعر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المخضرمين الذين أدركوا الجاهلية والإسلام ، عاش ستين سنة في الجاهلية ومثلها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سكان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واشتهرت مدائحه في الغسانيين وملوك الحيرة قبل الإسلام ، وعمي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مشهدا لعلة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حسان الشعراء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 الأنصار في الجاهلية وشاعر النبي في النبوة وشاعر اليمانيين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أعرق قوم في الشعراء آل حسان فإنهم يعدون ستة في نسق كلهم شاعر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بن حسان بن ثابت بن المنذر بن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الحسنات الله يشكرها</w:t>
      </w:r>
    </w:p>
    <w:p>
      <w:pPr>
        <w:pStyle w:val="BookText"/>
        <w:rPr/>
      </w:pPr>
      <w:r>
        <w:rPr>
          <w:rFonts w:ascii="IRNazanin" w:hAnsi="IRNazanin" w:eastAsia="IRNazanin"/>
          <w:color w:val="111111"/>
          <w:sz w:val="28"/>
          <w:sz w:val="28"/>
          <w:szCs w:val="28"/>
          <w:rtl w:val="true"/>
          <w:lang w:bidi="fa-IR"/>
        </w:rPr>
        <w:t>والشرّ بالشرّ عند الله مثلان</w:t>
      </w:r>
    </w:p>
    <w:p>
      <w:pPr>
        <w:pStyle w:val="BookText"/>
        <w:rPr/>
      </w:pPr>
      <w:r>
        <w:rPr>
          <w:rFonts w:ascii="Amiri" w:hAnsi="Amiri" w:eastAsia="Amiri" w:cs="Amiri"/>
          <w:color w:val="111111"/>
          <w:sz w:val="28"/>
          <w:sz w:val="28"/>
          <w:szCs w:val="28"/>
          <w:rtl w:val="true"/>
          <w:lang w:bidi="ar-SA"/>
        </w:rPr>
        <w:t>ولا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وتقام إذا التي للمفاجأة مقام الفاء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المفاجأة تعقيب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أقرع بن حابس يا أقرع</w:t>
      </w:r>
    </w:p>
    <w:p>
      <w:pPr>
        <w:pStyle w:val="BookText"/>
        <w:rPr/>
      </w:pPr>
      <w:r>
        <w:rPr>
          <w:rFonts w:ascii="Amiri" w:hAnsi="Amiri" w:eastAsia="Amiri" w:cs="Amiri"/>
          <w:color w:val="111111"/>
          <w:sz w:val="28"/>
          <w:sz w:val="28"/>
          <w:szCs w:val="28"/>
          <w:rtl w:val="true"/>
          <w:lang w:bidi="ar-SA"/>
        </w:rPr>
        <w:t>إنّك إن يصرع أخوك تصرع</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فمذهب سيبويه أنّ تصرع خبر إنّ والشرط معترض بينهما وجوابه محذوف أغنى عنه ما قبله ومذهب المبرّد هو خبر مبتدأ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تصرع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يحذف جواب الشرط تارة وفعل الشرط أخرى فمثال الأوّل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هل للفتى من بنات الدهر من واق</w:t>
      </w:r>
    </w:p>
    <w:p>
      <w:pPr>
        <w:pStyle w:val="BookText"/>
        <w:rPr/>
      </w:pPr>
      <w:r>
        <w:rPr>
          <w:rFonts w:ascii="IRNazanin" w:hAnsi="IRNazanin" w:eastAsia="IRNazanin"/>
          <w:color w:val="111111"/>
          <w:sz w:val="28"/>
          <w:sz w:val="28"/>
          <w:szCs w:val="28"/>
          <w:rtl w:val="true"/>
          <w:lang w:bidi="fa-IR"/>
        </w:rPr>
        <w:t>أم هل له من حمام الموت من راق</w:t>
      </w:r>
    </w:p>
    <w:p>
      <w:pPr>
        <w:pStyle w:val="BookText"/>
        <w:rPr/>
      </w:pP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بَلَغَتِ التَّراقِيَ وَقِيلَ مَنْ 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شعر قيل في ذم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بني النّعمان عنّا صدوركم</w:t>
      </w:r>
    </w:p>
    <w:p>
      <w:pPr>
        <w:pStyle w:val="BookText"/>
        <w:rPr/>
      </w:pPr>
      <w:r>
        <w:rPr>
          <w:rFonts w:ascii="Amiri" w:hAnsi="Amiri" w:eastAsia="Amiri" w:cs="Amiri"/>
          <w:color w:val="111111"/>
          <w:sz w:val="28"/>
          <w:sz w:val="28"/>
          <w:szCs w:val="28"/>
          <w:rtl w:val="true"/>
          <w:lang w:bidi="ar-SA"/>
        </w:rPr>
        <w:t>وإلّا تقيموا صاغرين الرؤوسا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تقيموها مختارين تقيموا الرؤوس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فطلّقها فلست لها بكفء</w:t>
      </w:r>
    </w:p>
    <w:p>
      <w:pPr>
        <w:pStyle w:val="BookText"/>
        <w:rPr/>
      </w:pPr>
      <w:r>
        <w:rPr>
          <w:rFonts w:ascii="Amiri" w:hAnsi="Amiri" w:eastAsia="Amiri" w:cs="Amiri"/>
          <w:color w:val="111111"/>
          <w:sz w:val="28"/>
          <w:sz w:val="28"/>
          <w:szCs w:val="28"/>
          <w:rtl w:val="true"/>
          <w:lang w:bidi="ar-SA"/>
        </w:rPr>
        <w:t>وإلّا يعل مفرقك الحسام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تطلّق ويجوز في البيت الأول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وما وما أشبههما إذا وقعت مبتدأ في الشرط فالخبر فعل الشرط وحدّه وقال بعضهم الخبر 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أن من اسم تام وفعل الشرط فيه ضمير يعود عليه لا محالة ولا يلزم في الجواب أن يكون فيه ضميره وهذا حكم الخبر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يقم يقم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الآخرين أنّ الكلام لا يتمّ إلا بالجواب فكان داخلا في الخبر ويصير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 يقم أقم معه فالشرط والجواب جميعا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بأنّ الجواب هنا أجنبيّ عن المبتدأ ومن يعمل الفعل فيها بعدها النصب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تضرب أضرب فيكون هو الخبر عنها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 لأنه لو تجرّد عن ضمير المفعول كان ناصبا لزيد ، وأمّا افتقار الكلام إلى الجواب فشيء أوجبه التعليق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زيد لأكرمتك لا يتمّ فيه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إلّا بالجواب وليس الجواب داخلا في الخبر ؛ ولذلك جعلت الخبر في الاستفهام هو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لمّا لم يحتج إلى التمام بالجواب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يجازى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كيف لو جوزي بها إما أن يعرف ذلك بالسماع أو بالقياس على المسموع لا وجه إلى الأول فإنّه لا يثبت فيه سماع ولا وجه إلى الثاني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أدوات الشرط تعليق فعل بفعل وكيف لو علّقت لعلّقت حال الفاعل أو المفعول بحال أخرى والفعل يمكن الوقوف عليه لظهوره والحال لا يمكن ذلك فيها لخفائها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الأحوال ما لا يدخل تحت الاختيار فلا يصحّ أن يعلّق عليها حال ألا ترى أنّه لو قال كيف تذهب أذهب فذهب مكرها أو مغموما لم يصحّ تكلّف ذلك في جواب الشرط ومثل ذلك لو كان فعلا لم يصحّ المجازاة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الأدوات التي هي أسماء يرجع إليها ضمير لا محالة وكيف اسم لا يصحّ أن يرجع إليها ضمير فلم يصحّ قياسها عليها ولا يصحّ قياسها على الحرف في عدم عود الضمير كما تقاس بقية الأسماء على أن في عدم الضمير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بأنه يصحّ أن يقال كيف تصنع أصنع بالرفع فكذلك في الجزم والجواب عنه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مثل هذا بعيد ولو ورد عن ثقة فوجهه أنّه قصد حالا معلومة بقرينة تميّزها عنده وهذا يصحّ مع الرفع لا مع الجزم ؛ لأن أسماء الجزم حكمها العموم إذا جزمت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حذفت الفاء جزمت في جميعها إلّا في النفي ؛ لأن النفي عدم والعدم لا يجازى به أو لا يصحّ التعليق به ولا يكون سببا لغيره والفاء تدلّ على أنّ الأول سبب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لا تدن من الأسد تسلم منه فتجزم والتقدير إن لا تدن تسلم فالتباعد منه سبب السّلامة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 الأسد يأكلك لم يجز ؛ لأن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تدن منه يأكلك ، والتباعد منه ليس بسبب في 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يقدّر إن تدن؟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المقدّر من جنس الملفوظ به فكما لا تقدّر في الأمر النهي كذلك لا تقدّر في النهي الإيجاب ألا تراك لا تقول ابعد من الاسد يأكلك تريد إلّا تبعد يأكلك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ونحوهما لا يجزم بأنفسهما بل بشرط مقدّر ؛ لأن الكلام تمّ عليهما بدون الجواب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زرني ولا تهنّي جملة تامة بخلاف إن ومن</w:t>
      </w:r>
      <w:r>
        <w:rPr>
          <w:rFonts w:eastAsia="Amiri" w:cs="Amiri" w:ascii="Amiri" w:hAnsi="Amiri"/>
          <w:color w:val="111111"/>
          <w:sz w:val="28"/>
          <w:szCs w:val="28"/>
          <w:rtl w:val="true"/>
          <w:lang w:bidi="ar-SA"/>
        </w:rPr>
        <w:t xml:space="preserve">. </w:t>
      </w:r>
      <w:bookmarkStart w:id="355" w:name="pg6243_55650"/>
    </w:p>
    <w:p>
      <w:pPr>
        <w:pStyle w:val="Heading2"/>
        <w:numPr>
          <w:ilvl w:val="1"/>
          <w:numId w:val="1"/>
        </w:numPr>
        <w:rPr/>
      </w:pPr>
      <w:bookmarkStart w:id="356" w:name="__RefHeading___Toc1590645_237004111"/>
      <w:bookmarkStart w:id="357" w:name="_Toc132"/>
      <w:bookmarkEnd w:id="355"/>
      <w:bookmarkEnd w:id="356"/>
      <w:r>
        <w:rPr>
          <w:rtl w:val="true"/>
        </w:rPr>
        <w:t>باب النّونين</w:t>
      </w:r>
      <w:bookmarkEnd w:id="3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هاتان النونان </w:t>
      </w:r>
      <w:r>
        <w:rPr>
          <w:rStyle w:val="FootnoteAnchor"/>
          <w:rtl w:val="true"/>
        </w:rPr>
        <w:footnoteReference w:id="256"/>
      </w:r>
      <w:r>
        <w:rPr>
          <w:rFonts w:ascii="Amiri" w:hAnsi="Amiri" w:eastAsia="Amiri" w:cs="Amiri"/>
          <w:color w:val="111111"/>
          <w:sz w:val="28"/>
          <w:sz w:val="28"/>
          <w:szCs w:val="28"/>
          <w:rtl w:val="true"/>
          <w:lang w:bidi="ar-SA"/>
        </w:rPr>
        <w:t>على غير الأفعال ؛ لأن المراد منهما توكيد ما لم يقع ليكون حاملا على الإيقاع ولذلك اختصّا بالقسم والأمر والنهي والاستفهام وهذا لا يتحقق في غير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 يبنى مع نون التوكيد ؛ لأنها تؤكّد فعليته فيعود إلى أصله من البناء ، وقد ذكرنا ذلك قبل بأشبع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فتح ما قبل هذه النون في الواحد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الضمة تدلّ على الجمع والكسرة تدلّ على التأنيث والسكون على جمع المؤنث فبقيت الفتحة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هذه النون في الواحد أكثر فاختير له الفتح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قبل النون بناء وقال قوم هي لالتقاء الساكنين وحجّة الأولين أنّها لو كانت لالتقاء السّاكنين لم يردّ المحذوف قبلها نحو بيعنّ وقولنّ ؛ لأن حركة التقاء الساكنين غير لازمة فيصير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 ، وبع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قومنّ وبيعنّ صحّ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الخفيفة أصل كما أن الثقيلة أصل وقال الكوفيون هي مخففة من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الثقيلة أشدّ توكيدا من الخفيفة واصل التوكيد سابق على زيادته والسابق أصل للمسبوق وتخفيفها من الأخرى يدلّ على أنّ الثقيلة أصل فهي بأن تكون فرعا على الخفيفة أولى من العكس ولأنّ التخفيف تصرّف والحروف تبعد عنه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النون الخفيفة على فعل الاثنين وجماعة النسوة وقال يونس والكوفيون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الأوّلين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السماع لا يشهد به والقياس على الثقيلة متعذّر ؛ لأن كلّا منهما أصل يفيد ما يفيده الآخر ولا بدّ في الأصل المقيس عليه من اتّحاد العلّة وتماثل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ذلك جمع بين ساكنين ، والثاني غير مدغم ، وذلك لا يجوز ولا يجوز تحريك الثّاني ؛ لأنه يخرج النون عن حكمها وهو السكون فلذلك لم تحرك هذه النون لساكن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بأنها نون توكيد فلحقت ما تلحقه الثقيلة واعترضوا على ما ذكرنا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فيها مدّ يشبه الحركة فيجوز وقوع الساكن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ساكنين قد ورد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حلقتا البطان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الفرق بين الخفيفة والثقيلة ، وأمّا مدة الألف فلا تجري مجرى الحركة لاستحالة تحرك الألف ولأنها لو كانت كالحركة لجاز أن يليها كلّ ساكن وليس كذلك ، وأمّا وقوع المدغم بعدها نحو دابّة وأصيّم وتمودّ الثوب فسبب ذلك أن المدغم حرف واحد متحرك في اللفظ ، وإن كان في التقدير حرفين ؛ ولذلك حسن فيه ولم يحسن في غير المدغم ، وقد دعا توهّم الجمع بين ساكنين هنا بعضهم إلى قلب الألف همزة مفتوحة فقال دأبّة وشأبّة ، وأمّا حلقتا البطان فشاذّ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الثقيلة تفتح إلّا أن تقع قبلها ألف نحو تضربانّ واضربنانّ وإنّما حرّكت لئلا يجتمع ساكنان وفتحت طلبا للتخفيف خصوصا مع المثلين وإنما كسرت بعد الألف تشبيها بنون تضربان وهو الأصل في التحريك لالتقاء الساكنين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زيدت الألف قبل نون التوكيد في فعل جماعة النسوة لئلّا تتوالى ثلاث نونات زوائد على الفعل ففصل بالألف بينهما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في المضارع تحننّ من حنّ يحنّ وفي الماضي حنّنّ وهي ثلاث نونات قيل ثنتان منها من نفس الفعل وواحدة ضمير بخلاف التوكيد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تؤكّد جمع المؤنث من هذا الفعل هل تقول احننّانّ فمعك الآن خمس نونات ثنتان من نفس الفعل وواحدة ضمير وثنتان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الأمر من أنّ يئنّ كيف يلفظ 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ايننان فتقلب الهمزة ياء لسكونها وانكسار ما قبلها فإن أردت ذلك من 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ايددنان فتقلب الواو ياء لسكونها وانكسار ما قبلها فإن أردت ذلك من سنّ يسنّ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اسنننانّ وإن أردته من وضؤ يوضؤ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اوضؤنانّ ، وإن أردته من أزّ يئزّ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أوززنانّ ، فإن أردت ذلك من وقع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قعنانّ وإن أردته من رأى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رينانّ ووزنه فينانّ فالمحذوف عين الكلمة ولامها ، فإن أردته من خاف وقام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خافنّ يا زيد وخافنّ وخافنّ وخفنانّ ، وإذا تفطّنت لهذه المسائل وقفت على حقيقة الباب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النون الخفيفة المفتوح ما قبلها أبدلت منها ألفا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وَلَيَكُوناً مِنَ الصَّاغِرِينَ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هذه النون أشبهت التنوين في نصب الأسماء فإن وقفت على المضموم ما قبلها والمكسور لم تبدل منها شيئا بل تحذفها وتردّ الكلمة إلى أصلها فتقول اضربوا واضربي وهل تضربون ؛ لأن التنوين لا يبدل منه مع غير الفتحة فالنون في الأفعال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بدل النون ثم أجريت الوصل مجرى الوقف حذفت الألف من اللفظ لالتقاء الساكنين ولا تثبت النون التي هي أصل لأنّك لو أثبتّها لحرّكتها ، وذلك لا يجوز بخلاف التنوين فإنّه يحرّك لالتقاء الساكنين والفرق بينهما أنّ التنوين أكثر تصرّفا من النون وهو واقع في الأسماء التي هي الأصل وللأموال من التصرف ما ليس للفروع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نون التوكيد بعد الواو حركتها بالضمّ وبعد الياء حركتها بالكسر نحو اخشونّ ولا ترضين فالواو هاهنا ضمير الجماعة ولام الكلمة محذوفة والفتحة تدلّ على الألف المنقلبة عن اللام ولم يجز حذف الضمير لأنّك قد حذفت اللام فلو حذفت الضمير لضممت ما قبل النون أو كسرته فلا يبقى على الألف دليل وليس 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ارمنّ وارمنّ ؛ لأن ضمة الميم تدلّ على الواو والكسرة تدلّ على الياء المحذوفة</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 جماعة النساء وأكّدته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 أمّا الواو التي هي فاء الفعل فحذفت لوقوعها بين ياء وكسرة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ءئي وبقيت الهمزة والياء والنون بعد الياء ضمير والأخيرة للتوكيد ، فإن كان ذلك من أوى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ايتونيانّ فالأولى همزة وصل والياء بدل من الهمزة الأصليّة فإن أكّدت فعل الواحدة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وأى إنّ يا هند ففاء الكلمة محذوف فبقي اي فحذفت الياء لسكونها وسكون النون بعدها وتقول من أوى ايونّ</w:t>
      </w:r>
      <w:r>
        <w:rPr>
          <w:rFonts w:eastAsia="Amiri" w:cs="Amiri" w:ascii="Amiri" w:hAnsi="Amiri"/>
          <w:color w:val="111111"/>
          <w:sz w:val="28"/>
          <w:szCs w:val="28"/>
          <w:rtl w:val="true"/>
          <w:lang w:bidi="ar-SA"/>
        </w:rPr>
        <w:t xml:space="preserve">. </w:t>
      </w:r>
      <w:bookmarkStart w:id="358" w:name="pg6243_55658"/>
    </w:p>
    <w:p>
      <w:pPr>
        <w:pStyle w:val="Heading2"/>
        <w:numPr>
          <w:ilvl w:val="1"/>
          <w:numId w:val="1"/>
        </w:numPr>
        <w:rPr/>
      </w:pPr>
      <w:bookmarkStart w:id="359" w:name="__RefHeading___Toc1590647_237004111"/>
      <w:bookmarkStart w:id="360" w:name="_Toc133"/>
      <w:bookmarkEnd w:id="358"/>
      <w:bookmarkEnd w:id="359"/>
      <w:r>
        <w:rPr>
          <w:rtl w:val="true"/>
        </w:rPr>
        <w:t>باب الإعراب والبناء</w:t>
      </w:r>
      <w:bookmarkEnd w:id="360"/>
    </w:p>
    <w:p>
      <w:pPr>
        <w:pStyle w:val="BookText"/>
        <w:rPr/>
      </w:pPr>
      <w:r>
        <w:rPr>
          <w:rFonts w:ascii="Amiri" w:hAnsi="Amiri" w:eastAsia="Amiri" w:cs="Amiri"/>
          <w:color w:val="111111"/>
          <w:sz w:val="28"/>
          <w:sz w:val="28"/>
          <w:szCs w:val="28"/>
          <w:rtl w:val="true"/>
          <w:lang w:bidi="ar-SA"/>
        </w:rPr>
        <w:t>قد ذكرنا في أوّل الكتاب معنى الإعراب وحدّه ، ونحن نذكر في هذا الباب معنى البناء وحدّه ، وعلله ، والحركات التي تبنى الكلمة عليها ، وامتناع الجمع بين الساكنين ولم كان الأصل في التحريك 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معنى البناء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والمبنيّات هي جميع الحروف ، والماضي والأمر دائما ، والمتّصلة به إحدى نوني التوكيد أو نون النسوة ، وبعض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فى الحروف والأفعال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فى الأسماء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البناء</w:t>
      </w:r>
    </w:p>
    <w:p>
      <w:pPr>
        <w:pStyle w:val="BookText"/>
        <w:rPr/>
      </w:pPr>
      <w:r>
        <w:rPr>
          <w:rFonts w:ascii="Amiri" w:hAnsi="Amiri" w:eastAsia="Amiri" w:cs="Amiri"/>
          <w:color w:val="111111"/>
          <w:sz w:val="28"/>
          <w:sz w:val="28"/>
          <w:szCs w:val="28"/>
          <w:rtl w:val="true"/>
          <w:lang w:bidi="ar-SA"/>
        </w:rPr>
        <w:t xml:space="preserve">المبنيّ إما أن يلازم آخره السكون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الفتحة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الكسرة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يقال إنّه مبني على السكون ، أو على الضمّ ، أو الفتح ، أو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فأنواع البناء أربعة السكون والضمّ والفتح والكسر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وتتوقف معرفة ما تبنى عليه الأصماء والحروف على السّماع والنقل الصحيحين ، فإنّ منها يبنى على الضمّ ، ومنها ما يبنى على الفتح ؛ ومنها ما يبنى على الكسر ، ومنها ما يبنى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لمعرفة ذلك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الثبوت واللزوم كبناء الحائط وحدّه في النحو لزوم آخر الكلمة سكونا أو حركة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يختلف آخر الكلمة لاختلاف العامل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كلّها مبنيّة وكذلك الأصل في الأفعال ولا يفتقر ذلك إلى علّة ؛ لأن الكلمة موضوعة عليه وإنّما يعلّل الإعراب ؛ لأنه زائد على الكلمة ولمّا كان الأصل في الأسماء أن تعرب لما بيّنا في أول الكتاب احتيج إلى تعليل ما بني منها ولمّا كان الأصل في كلّ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احتيج إلى تعليل ما حرّك منه وإلى تعليل تعيين حركة دون غيرها وسأبيّن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الأصل في البناء السكون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ضدّ الإعراب والإعراب يكون بالحركة فضدّه بضدّها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زائدة والأصل أن لا يزاد شيء إلا للحاجة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يحرّك المبنيّ لأمرين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الساكنين والآخر شبهه بالمعرب وإنّ وإنما احتيج إلى تحريك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لأنّك إذا نطقت بالسّاكن الأوّل صار كالموقوف عليه فإذا أردت النطق بالثاني كنت كالمبتدئ به والابتداء بالساكن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التحريك لالتقاء الساكنين الكسر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الكسرة علامة الجر والسكون علامة الجزم والجرّ والجزم نظيران إذ الجرّ مختصّ بالأسماء والجزم بالأفعال فعند الحاجة إلى تحريك المجزوم حرّك بحركة نظيره ثم حمل بقيّة السواكن عليه لاتّفاقهما في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الكسرة أقلّ من الضمّة والفتحة ؛ لأنّهما يكونان في الأسماء والأفعال إعرابا وبناء ولا كسر في الأفعال ولا فيما لا ينصرف من الأسماء والحمل على الأقلّ عند الحاجة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الضمة ثقيلة جدا والفتحة قريبة من السكون جدا والكسر 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يدخله الضمّ والفتح مع الاختيار فكسر عند الاضطرار لتكمّل له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وتحريك أحد السّاكنين أولى من حذفه ؛ لأن الضرورة تندفع به مع بقاء حروف الكلمة والحذف ينقصها فلا يصار إليه إلا للضرورة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تحريك الساكن الأوّل ؛ لأنه به يتوصّل إلى النطق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كهمزة الوصل وقال قوم الأصل تحريك ما هو طرف الكلمة أوّل الساكنين كان أو ثانيهما ؛ لأن الأواخر مواضع التغيير ؛ ولذلك كان الإعراب آخرا</w:t>
      </w:r>
      <w:r>
        <w:rPr>
          <w:rFonts w:eastAsia="Amiri" w:cs="Amiri" w:ascii="Amiri" w:hAnsi="Amiri"/>
          <w:color w:val="111111"/>
          <w:sz w:val="28"/>
          <w:szCs w:val="28"/>
          <w:rtl w:val="true"/>
          <w:lang w:bidi="ar-SA"/>
        </w:rPr>
        <w:t xml:space="preserve">. </w:t>
      </w:r>
      <w:bookmarkStart w:id="361" w:name="pg6243_55662"/>
    </w:p>
    <w:p>
      <w:pPr>
        <w:pStyle w:val="Heading2"/>
        <w:numPr>
          <w:ilvl w:val="1"/>
          <w:numId w:val="1"/>
        </w:numPr>
        <w:rPr/>
      </w:pPr>
      <w:bookmarkStart w:id="362" w:name="__RefHeading___Toc1590649_237004111"/>
      <w:bookmarkStart w:id="363" w:name="_Toc134"/>
      <w:bookmarkEnd w:id="361"/>
      <w:bookmarkEnd w:id="362"/>
      <w:r>
        <w:rPr>
          <w:rtl w:val="true"/>
        </w:rPr>
        <w:t xml:space="preserve">باب </w:t>
      </w:r>
      <w:r>
        <w:rPr>
          <w:rtl w:val="true"/>
        </w:rPr>
        <w:t>(</w:t>
      </w:r>
      <w:r>
        <w:rPr>
          <w:rtl w:val="true"/>
        </w:rPr>
        <w:t>حيث</w:t>
      </w:r>
      <w:r>
        <w:rPr>
          <w:rtl w:val="true"/>
        </w:rPr>
        <w:t>)</w:t>
      </w:r>
      <w:bookmarkEnd w:id="363"/>
    </w:p>
    <w:p>
      <w:pPr>
        <w:pStyle w:val="BookText"/>
        <w:rPr/>
      </w:pP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وهي ظرف مكان وقال الأخفش تكون زمانا أيضا كقول طرفة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للفتى عقل يعيش به</w:t>
      </w:r>
    </w:p>
    <w:p>
      <w:pPr>
        <w:pStyle w:val="BookText"/>
        <w:rPr/>
      </w:pPr>
      <w:r>
        <w:rPr>
          <w:rFonts w:ascii="Amiri" w:hAnsi="Amiri" w:eastAsia="Amiri" w:cs="Amiri"/>
          <w:color w:val="111111"/>
          <w:sz w:val="28"/>
          <w:sz w:val="28"/>
          <w:szCs w:val="28"/>
          <w:rtl w:val="true"/>
          <w:lang w:bidi="ar-SA"/>
        </w:rPr>
        <w:t>حيث تهدي ساقه قدمه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حياته وهذا غير لازم إذ يمكن أن يكون المعنى في أيّ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مبهمة يبيّنها ما بعدها ولا تكاد العرب توقع بعدها المفرد بل تبيّنها بالجملة ، وذلك لشدة إبهامها وإرادة تعيّنها بإضافتها إلى المعيّن ، وذلك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حيث الجلوس أو حيث زيد لم يكن في ذلك إيضاح تامّ لاحتماله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جلس زيد لم يبق فيه احتمال ، وقد جاء المفرد بعدها في الشعر كقول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حيث سهيل طالعا</w:t>
      </w:r>
    </w:p>
    <w:p>
      <w:pPr>
        <w:pStyle w:val="BookText"/>
        <w:rPr/>
      </w:pPr>
      <w:r>
        <w:rPr>
          <w:rFonts w:ascii="Amiri" w:hAnsi="Amiri" w:eastAsia="Amiri" w:cs="Amiri"/>
          <w:color w:val="111111"/>
          <w:sz w:val="28"/>
          <w:sz w:val="28"/>
          <w:szCs w:val="28"/>
          <w:rtl w:val="true"/>
          <w:lang w:bidi="ar-SA"/>
        </w:rPr>
        <w:t xml:space="preserve">ويروى سهيل بالرفع على الابتداء والخبر محذوف دلّت عليه الحال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بالجر فمنهم من يقول بإضافتها إلى المفرد وهي مبنيّة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ينصب حيث ويعربها ويجرّ ما بعدها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حالها في الشّرط فتكفّ عن الإضافة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مبنية على الضمّ في اللغة الجيدة وفيه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ناقصة لا تتمّ إلّا بجملة توضحها فهي كالذي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عن نظائرها من أسماء الأمكنة فإنّ مبهمها يتّضح بالإضافة إلى المفرد نحو خلفك وقدامك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تضمّنت معنى حرف الإضافة إذ من حكم كل مضاف أن يظهر بعده حرف الإضافة نحو غلامك وثوب خز وقدّام لك فلمّا لم يظهر كان متضمنا لها والاسم إذا تضمّن معنى الحرف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حرّك آخرها لئلا يلتقي ساكنان فأمّا من ضمّها فله 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أشبهت قبل وبعد في وقوعها على كلّ الجهات وأبعاضها فألحقت بهما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معظم أسماء الأمكنة معرب يتّضح بالمفرد فلمّا خالفت أخواتها قوّيت بأن بنيت على الضمّ تنبيها على أنّ حقّها الإعراب ومن العرب من يبنيها على الفتح طلبا للخفة ، ومنهم من يبنيها على الكسر وهو الأصل في التقاء الساكنين</w:t>
      </w:r>
      <w:r>
        <w:rPr>
          <w:rFonts w:eastAsia="Amiri" w:cs="Amiri" w:ascii="Amiri" w:hAnsi="Amiri"/>
          <w:color w:val="111111"/>
          <w:sz w:val="28"/>
          <w:szCs w:val="28"/>
          <w:rtl w:val="true"/>
          <w:lang w:bidi="ar-SA"/>
        </w:rPr>
        <w:t xml:space="preserve">. </w:t>
      </w:r>
      <w:bookmarkStart w:id="364" w:name="pg6243_55666"/>
    </w:p>
    <w:p>
      <w:pPr>
        <w:pStyle w:val="Heading2"/>
        <w:numPr>
          <w:ilvl w:val="1"/>
          <w:numId w:val="1"/>
        </w:numPr>
        <w:rPr/>
      </w:pPr>
      <w:bookmarkStart w:id="365" w:name="__RefHeading___Toc1590651_237004111"/>
      <w:bookmarkStart w:id="366" w:name="_Toc135"/>
      <w:bookmarkEnd w:id="364"/>
      <w:bookmarkEnd w:id="365"/>
      <w:r>
        <w:rPr>
          <w:rtl w:val="true"/>
        </w:rPr>
        <w:t xml:space="preserve">باب </w:t>
      </w:r>
      <w:r>
        <w:rPr>
          <w:rtl w:val="true"/>
        </w:rPr>
        <w:t>(</w:t>
      </w:r>
      <w:r>
        <w:rPr>
          <w:rtl w:val="true"/>
        </w:rPr>
        <w:t>قبل ، وبعد</w:t>
      </w:r>
      <w:r>
        <w:rPr>
          <w:rtl w:val="true"/>
        </w:rPr>
        <w:t>)</w:t>
      </w:r>
      <w:bookmarkEnd w:id="366"/>
    </w:p>
    <w:p>
      <w:pPr>
        <w:pStyle w:val="BookText"/>
        <w:rPr/>
      </w:pP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وهما معربان بالنّصب أو مجروران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ويبنيان في بعض الأحوال وذلك إذا قطعا عن الإضافة لفظا 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يبقى المضاف إليه في النية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قبل الغلبة ومن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قطعا عن الإضافة لفظا ومعنى لقصد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ينوى المضاف إليه ولا يلاحظ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معربين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ذلك قبلا ، أو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تعني زمانا سابقا أو لاحقا ،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فساغ لي الشّراب ، وكنت قبلا</w:t>
      </w:r>
    </w:p>
    <w:p>
      <w:pPr>
        <w:pStyle w:val="BookText"/>
        <w:rPr/>
      </w:pPr>
      <w:r>
        <w:rPr>
          <w:rFonts w:ascii="Amiri" w:hAnsi="Amiri" w:eastAsia="Amiri" w:cs="Amiri"/>
          <w:color w:val="111111"/>
          <w:sz w:val="28"/>
          <w:sz w:val="28"/>
          <w:szCs w:val="28"/>
          <w:rtl w:val="true"/>
          <w:lang w:bidi="ar-SA"/>
        </w:rPr>
        <w:t>أكاد أغصّ بالماء الفرات</w:t>
      </w:r>
    </w:p>
    <w:p>
      <w:pPr>
        <w:pStyle w:val="BookText"/>
        <w:rPr/>
      </w:pPr>
      <w:r>
        <w:rPr>
          <w:rFonts w:ascii="Amiri" w:hAnsi="Amiri" w:eastAsia="Amiri" w:cs="Amiri"/>
          <w:color w:val="111111"/>
          <w:sz w:val="28"/>
          <w:sz w:val="28"/>
          <w:szCs w:val="28"/>
          <w:rtl w:val="true"/>
          <w:lang w:bidi="ar-SA"/>
        </w:rPr>
        <w:t xml:space="preserve">وهما ظرفان على حسب ما يضافان إليه إن أضيفا إلى المكان كانا مكانين وإن أضيفا إلى الزمان كانا زمانين ، وقد يحذف الزمان بينهما وبين ما يضافان إليه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قبل زيد أي قبل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مبهمان إذا كانا ظرفين فلا يبين معناهما إلا بذكر ما هما ظرفان له ومن هنا لزمتهما الإضافة لفظا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ويضافان إلى المفرد ؛ لأن الإبهام يزول به إذا كانا بعضه أو مضافين له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ويعربان في الإضافة إذا لم توجد فيهما علّة البناء فخرجا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ويبنتيان إذا قطعا عن الإضافة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تنزّلا منزلة بعض الكلمة إذ كانا مبهمين لا يتّضحان إلا بالمضاف إليه فإذا قطعا عنه لم يزل الإبهام إلّا بالنّظر في معنى الكلام ، وإذا أضيفا فهم معناهما باللفظ المتّصل بهما وليسا كالحروف التي معناها في غيرها ولا كالذي المفتقرة إلى الجملة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تضمّنا معنى لام الإضافة إذ كانا مختصين مع القطع كاختصاصهما مع ذكر المضاف إليه والإضافة مقدّرة بالّلام وبتقديرها يتضمنان معناها والاسم إذا تضمّن معنى الحرف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يخبر بهما ولا عنهما بعد قطعهما عن الإضافة ولا يتمّ بهما الصلة فجريا مجرى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وحرّكا تنبيها على أنّ بناءهما عارض فلهما تمكّن ولم يحرّكا لاجتماع الساكنين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في النداء محرّك ولا ساكن قبل الطّرف لكن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وحرّكا بالضمّ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 أقوى من غيره فاختير زيادة في التنبيه على تمكّنهما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حال الإضافة يحركان بالفتح والكسر دون الضمّ فضمّتا في البناء لتتكمّل لهما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لمّا اقتضيا المضاف إليه وحذف عنهما عوّضا منه أقوى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قبل وبعد وفوق وتحت وبقية الجهات الست غايات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حدود ونهايات لما تحيط به وغاية الشيء آخره فسمّيت بمعناها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الكلام يحصل بالمضاف إليه بعدها فإذا قطعا عنه صارت هي آخرا وغاية نائبة عن غيرها</w:t>
      </w:r>
      <w:r>
        <w:rPr>
          <w:rFonts w:eastAsia="Amiri" w:cs="Amiri" w:ascii="Amiri" w:hAnsi="Amiri"/>
          <w:color w:val="111111"/>
          <w:sz w:val="28"/>
          <w:szCs w:val="28"/>
          <w:rtl w:val="true"/>
          <w:lang w:bidi="ar-SA"/>
        </w:rPr>
        <w:t xml:space="preserve">. </w:t>
      </w:r>
      <w:bookmarkStart w:id="367" w:name="pg6243_55670"/>
    </w:p>
    <w:p>
      <w:pPr>
        <w:pStyle w:val="Heading2"/>
        <w:numPr>
          <w:ilvl w:val="1"/>
          <w:numId w:val="1"/>
        </w:numPr>
        <w:rPr/>
      </w:pPr>
      <w:bookmarkStart w:id="368" w:name="__RefHeading___Toc1590653_237004111"/>
      <w:bookmarkStart w:id="369" w:name="_Toc136"/>
      <w:bookmarkEnd w:id="367"/>
      <w:bookmarkEnd w:id="368"/>
      <w:r>
        <w:rPr>
          <w:rtl w:val="true"/>
        </w:rPr>
        <w:t xml:space="preserve">باب </w:t>
      </w:r>
      <w:r>
        <w:rPr>
          <w:rtl w:val="true"/>
        </w:rPr>
        <w:t>(</w:t>
      </w:r>
      <w:r>
        <w:rPr>
          <w:rtl w:val="true"/>
        </w:rPr>
        <w:t>قط</w:t>
      </w:r>
      <w:r>
        <w:rPr>
          <w:rtl w:val="true"/>
        </w:rPr>
        <w:t>)</w:t>
      </w:r>
      <w:bookmarkEnd w:id="369"/>
    </w:p>
    <w:p>
      <w:pPr>
        <w:pStyle w:val="BookText"/>
        <w:rPr/>
      </w:pP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أمّا المخففة فبمعنى حسب وبنيت ؛ لأنها وقعت موقع المبنيّ وهو فعل الأمر مثل صه ومه وسكّنت على الأصل ومثلها قد بمعنى حسب ولا تنوّن في المعرفة وتنوّن في النكرة ، فإذا أدخلتهما على ياء المتكلم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 وقدي فلم تلحق النون ؛ لأنّهما اسمان ومن العرب من يلحق النون فيقول قطني وقدني لتسلم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قط المشدّدة فمعناها ما مضى من الزمان دون المستقبل وبنيت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أشبهت الفعل الماضي إذ كانت لا تكون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تضمنت معنى في ؛ لأن حكم الظرف أن تحسن فيه في ولمّا لم تحسن ها هنا كان الظرف متضمنا 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معنى منذ التي تقدر بها المدة أو ابتداء المدة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أي منذ خلقت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 لئلا يجتمع ساكنان وضمّت ؛ لأنها أشبهت منذ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بالضمّ إذ كانت نائبة عن منذ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حذفت المضاف إليه مع فوق وتحت وعل بنيت الباقي على الضمّ للعلّة التي ذكرناها في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مبنية لتضمّنها معنى حرف الاستفهام والشّرط وحرّك آخرها لئلا يلتقي ساكنان وفتح ولم يكسر على الأصل فرارا من اجتماع الياء والكسرة مع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مبنية مثل أين وهي اسم والدليل على ذلك السّماع والقياس فالسماع قول بعض العرب على كيف تبيع الأحمرين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كيف تصنع وهذا شاذّ الاستعمال والحكاية الثانية شاذّة القياس أيضا ؛ لأن كيف استفهام والاستفهام لا يعمل فيه ما قبله إلّا حرف الجرّ إذا تعلّق بما بعده وها هنا قد تعلّق بما قبله ، وأمّا القياس فمن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يبدل منها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زيد أصحيح أم مريض والاسم لا يبدل إلّا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يجاب به عنها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زيد فتقول صحيح ولو كانت حرفا لما أجيب عنها إلا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وهو أن يقال لو كانت حرفا لما تمّ الكلام بها مع اسم واحد مع أنها ليست حرف نداء ولو كانت فعلا لما وليها الفعل من غير حاجز بينهما ، وقد وليها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فتعيّن أن تكون اسما ؛ لأنه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أيّان فهي بمعنى متى وبنيت لتضمّنها معنى حرف الاستفهام وفتح آخرها ؛ لأنه أخفّ بعد الياء والألف التي بينهما حاجز غير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الآن فاسم لدخول الجار عليها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وإلى الآن وكذلك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فعل وهذا بعيد ؛ لأنها لو كانت فعلا لم تدخل عليها اللام ولا عبرة باليجدّع واليتقصّع لشذوذهما ولأنه لو كان فعلا لكان فيه ضمير الفاعل ولا يصح تقدير ذلك فيه وهي اسم للوقت الحاضر وقال قوم الآن حدّ ما بين الزمانين أي طرف الماضي وطرف المستقبل ، وقد يتجوز بها عمّا قرب من الماضي ويقرب من المستقبل وألفها منقلبة عن ياء ؛ لأنها من آن يأين إذا قرب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أو ان فقلبت الواو ألفا ثم حذفت لالتقاء الساكنين وهذا بعيد ؛ لأن الواو قبل الألف لا تقلب كالجواد والسّواد واتفقوا على بنائها فعلى قول الفرّاء هي فعل ماض فلا ريب في بنائها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الباقون في علّة البناء ، فقال المبرّد وابن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نظائرها ؛ لأنها نكرة في الأصل استعملت من أوّل وضعها بالألف واللام وباب اللام أن تدخل على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لتضمّنها معنى حرف الإشارة ؛ لأن المعنى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يصلّي الآن أي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لتضمّنها معنى لام التعريف ؛ لأنها استعملت معرفة وليست علما والألف واللام فيها زائدتان</w:t>
      </w:r>
      <w:r>
        <w:rPr>
          <w:rFonts w:eastAsia="Amiri" w:cs="Amiri" w:ascii="Amiri" w:hAnsi="Amiri"/>
          <w:color w:val="111111"/>
          <w:sz w:val="28"/>
          <w:szCs w:val="28"/>
          <w:rtl w:val="true"/>
          <w:lang w:bidi="ar-SA"/>
        </w:rPr>
        <w:t xml:space="preserve">. </w:t>
      </w:r>
      <w:bookmarkStart w:id="370" w:name="pg6243_55674"/>
    </w:p>
    <w:p>
      <w:pPr>
        <w:pStyle w:val="Heading2"/>
        <w:numPr>
          <w:ilvl w:val="1"/>
          <w:numId w:val="1"/>
        </w:numPr>
        <w:rPr/>
      </w:pPr>
      <w:bookmarkStart w:id="371" w:name="__RefHeading___Toc1590655_237004111"/>
      <w:bookmarkStart w:id="372" w:name="_Toc137"/>
      <w:bookmarkEnd w:id="370"/>
      <w:bookmarkEnd w:id="371"/>
      <w:r>
        <w:rPr>
          <w:rtl w:val="true"/>
        </w:rPr>
        <w:t xml:space="preserve">فصل </w:t>
      </w:r>
      <w:r>
        <w:rPr>
          <w:rtl w:val="true"/>
        </w:rPr>
        <w:t xml:space="preserve">: </w:t>
      </w:r>
      <w:r>
        <w:rPr>
          <w:rtl w:val="true"/>
        </w:rPr>
        <w:t>في هلمّ قولان</w:t>
      </w:r>
      <w:bookmarkEnd w:id="372"/>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للفعل فلا يظهر فيه علم التثنية والجمع والتأنيث وبها جاء القرآن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شُهَداءَكُمُ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وَالْقائِلِينَ لِإِخْوانِهِمْ هَلُمَّ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فعل تظهر فيه علامة التثنية والجمع والتأنيث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هلمّا وهلّموا وهلّمي ، وأمّا جماعة النسوة فالجيد فيها هلممن ، وقد قيل غير ذلك ولا يعرّج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جعلت اسما للفعل فمعناها احضروا أو أقبلوا وهي مركّبة إذا كانت فعلا من ها ولمّ فأصلها هاالمم فحذفت ألفها وهمزة الوصل فلزم الإدغام لمّا تحركت اللام وبنيت إذا كانت اسما لوقوعها موقع المبنيّ وفتحت لطول الكلمة وثقل الضمّ للإدغام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أسماء الفعل ها بمعنى خذ وفيها 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بهمزة مفتوحة للمذكر وفي المؤنث هاء وفي التثنية هاءا وفي الجمع هاؤوا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بغير همز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فيجعل مكان الهمزة كافا وبنيت لوقوعها موقع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هيت فاسم للفعل ومعناه هيت لك فبني لوقوعه موقع الفعل الماضي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 موقع الجملة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مقدّر بمبتدأ وخبر أي أنا متهيّئة 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واقع موقع الأمر أي ايتني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هات ففعل صريح يقال هاتا يهاتي مهاتاة مثل رامى وحامى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هنا فاسم للمكان الحاضر ، وقد تستعمل في الزمان مجازا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دَعا زَكَرِيَّا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عليها الكاف صار للمكان البعيد ؛ لأن الحاضر يعرفه المخاطب ، وإذا لم يعرفه كان بعيدا وصار بمنزلة هذا ، فإن زدت اللام فقلت هنالك كان أبعد كما ذكر في ذلك وإنّما بنيت هنا لتضمّنها معنى حرف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 فاسم للمكان البعيد عنك وبني لتضمّنه حرف الإشارة أيضا ولا يجوز ثمّك كما جاز هناك ؛ لأن ثمّ للبعيد فلا حاجة إلى إدخال الكاف عليه ؛ لأن من شأنها أن تنقل القريب إلى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العدد إذا استعملت في العدّ مبنيّة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اثنان ثلاثة ؛ لأن الغرض منها العدّ فقط فهي كالأصوات فإن وصلت بعضها ببعض أبقيت الهاء على لفظها ، وإن اجتمع ساكنان حركت الأوّل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اثنان والجيّد أن تحرك الدال بالكسر على الأصل وريّما يجوز أن تلقي حركة الهمزة على الهاء في ثلاثة أربعة فتفتح الهاء ، فإن أخبرت عن العدد أو وصفته أعربته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التهجي إذا أردت بها الهجاء فقط مبنيّة ؛ لأنها كالعدد فيما ذكرنا من حيث الغرض منها العدّ فهي كالأصوات ، فإن أخبرت بها أو عنها أو وصفتها أعربتها وما كان آخره ألفا نحو با تا ثا تزيد عليه ألفا أخرى ليكمّل اسما ثم تحرّك الثانية فتقلب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والأصوات المحكيّة مبنيّة ك غاق في حكاية صوت الغراب وعدس في زجر البغال ؛ لأن الغرض منها نفس الحكاية والإعراب يراد للفرق بين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التقى فيه ساكنان حرّك الثاني بالكسر على الأصل إلّا أن يعرض فيه ثقل فيحرّك بالفتح نحو هيد في زجر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جير فبمعنى نعم في أكثر الاستعمال فهي حرف ك نعم وحرّك بالكسر لالتقاء الساكنين ولم يكثر استعمالها ففتح كما فتحت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اسماء الفعل إيه بمعنى حدّثنا وتنوّن في التنكير على ما هو أصل الباب فإن أردت أن تكفّه عن الحديث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وفتحت هذه للفرق بين طلب الحديث وطلب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إلى ياء المتكلّم مبنيّ عند الجمهور لثلاثة أوجه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المعرب صار تابعا للياء إذ لا يكون ما قبلها إلّا مكسورا ، وإذا صار تابعا في الحركة صار تابعا للمضمر في البناء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عن نظائره من المضافات إذ ليس فيها ما يتبع غيره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اختلاف آخر الكلمة وهذا ممتنع ها هنا لفظا وتقديرا فكان مبنيّا بخلاف المقصور فإنّ المانع من ظهور الحركة الألف فلو خرج المقصور على أصله لأمكنت فيه الحركة وحرف الإعراب في صاحبي وما أشبهه قابل للحركات بنفسه وإنما امتنع لغيره فافترقا</w:t>
      </w:r>
      <w:r>
        <w:rPr>
          <w:rFonts w:eastAsia="Amiri" w:cs="Amiri" w:ascii="Amiri" w:hAnsi="Amiri"/>
          <w:color w:val="111111"/>
          <w:sz w:val="28"/>
          <w:szCs w:val="28"/>
          <w:rtl w:val="true"/>
          <w:lang w:bidi="ar-SA"/>
        </w:rPr>
        <w:t xml:space="preserve">. </w:t>
      </w:r>
      <w:bookmarkStart w:id="373" w:name="pg6243_55680"/>
    </w:p>
    <w:p>
      <w:pPr>
        <w:pStyle w:val="Heading2"/>
        <w:numPr>
          <w:ilvl w:val="1"/>
          <w:numId w:val="1"/>
        </w:numPr>
        <w:rPr/>
      </w:pPr>
      <w:bookmarkStart w:id="374" w:name="__RefHeading___Toc1590657_237004111"/>
      <w:bookmarkStart w:id="375" w:name="_Toc138"/>
      <w:bookmarkEnd w:id="373"/>
      <w:bookmarkEnd w:id="374"/>
      <w:r>
        <w:rPr>
          <w:rtl w:val="true"/>
        </w:rPr>
        <w:t>باب ما يجوز في ضرورة الشعر</w:t>
      </w:r>
      <w:bookmarkEnd w:id="375"/>
    </w:p>
    <w:p>
      <w:pPr>
        <w:pStyle w:val="BookText"/>
        <w:rPr/>
      </w:pP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وما أصاحب من قوم فأذكرهم</w:t>
      </w:r>
    </w:p>
    <w:p>
      <w:pPr>
        <w:pStyle w:val="BookText"/>
        <w:rPr/>
      </w:pPr>
      <w:r>
        <w:rPr>
          <w:rFonts w:ascii="Amiri" w:hAnsi="Amiri" w:eastAsia="Amiri" w:cs="Amiri"/>
          <w:color w:val="111111"/>
          <w:sz w:val="28"/>
          <w:sz w:val="28"/>
          <w:szCs w:val="28"/>
          <w:rtl w:val="true"/>
          <w:lang w:bidi="ar-SA"/>
        </w:rPr>
        <w:t>إلا يزيدهم حبّا إلىّ 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الضمير على عامله لداع بلاغى ، كالحصر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المتصل لا يمكن أن يتقدم بنفسه على عامله ؛ فيحل محلّه المنفصل الذى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نسبحك ، ونخافك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عند الحصر أن نقدم الكاف وحدها ، لذلك نأتى بضمير منصوب بمعناها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نسبح ، وإياك نخاف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ضرورة إقامة الوزن تدعو إلى جواز ما تمهّد في القواعد الكلية خلافه ؛ ولذلك جاز للشاعر زيادة كلمات يقوّم بها الوزن وحذف شيء ليصحّح كما قال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Amiri" w:hAnsi="Amiri" w:eastAsia="Amiri" w:cs="Amiri"/>
          <w:color w:val="111111"/>
          <w:sz w:val="28"/>
          <w:sz w:val="28"/>
          <w:szCs w:val="28"/>
          <w:rtl w:val="true"/>
          <w:lang w:bidi="ar-SA"/>
        </w:rPr>
        <w:t>يريد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قواطنا مكّة من ورق الحمي</w:t>
      </w:r>
    </w:p>
    <w:p>
      <w:pPr>
        <w:pStyle w:val="BookText"/>
        <w:rPr/>
      </w:pPr>
      <w:r>
        <w:rPr>
          <w:rFonts w:ascii="Amiri" w:hAnsi="Amiri" w:eastAsia="Amiri" w:cs="Amiri"/>
          <w:color w:val="111111"/>
          <w:sz w:val="28"/>
          <w:sz w:val="28"/>
          <w:szCs w:val="28"/>
          <w:rtl w:val="true"/>
          <w:lang w:bidi="ar-SA"/>
        </w:rPr>
        <w:t>يريد الحمام ، وسنذكر في هذا الباب ما يجوز للشاعر عند الضرورة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معظم ما يجوز في ضرورة الشعر يرجع إلى أصل قد رجح عليه أصل آخر فالشّاعر يحاول ذلك الأصل المتروك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صرف ما لا ينصرف ، وقد ذكرناه في بابه وكذلك ترك صرف ما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للشاعر قصر الممدود مطلقا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إذا كان له بعد القصر نظير في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القصر جاز للضّرورة وهو حذف الزائد والرجوع إلى الأصل فسوّي فيه بين ما له نظير وما لا نظير 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الفرّاء بأن الضرورة تردّ إلى أصل وجوابه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يطّرد في كلّ موضع ؛ ولذلك جاز تأنيث المذكر وهو رجوع من الأصل إلى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الممدود ردّ إلى الأصل من وجه وهو حذف الزائد ولا يعتبر أن يكون ردّا إلى كلّ الأصول إذ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مدّ المقصور فغير جائز عند البصريين ؛ لأنه زيادة في الكلمة ؛ ولذلك لم يسغ للشاعر أن يزيد أيّ حرف شاء بخلاف قصر الممدود ؛ فإنه حذف الزائد والأصل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هو جائز واحتجوا بقول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سيغنيني الذي أغناك عنّي</w:t>
      </w:r>
    </w:p>
    <w:p>
      <w:pPr>
        <w:pStyle w:val="BookText"/>
        <w:rPr/>
      </w:pPr>
      <w:r>
        <w:rPr>
          <w:rFonts w:ascii="Amiri" w:hAnsi="Amiri" w:eastAsia="Amiri" w:cs="Amiri"/>
          <w:color w:val="111111"/>
          <w:sz w:val="28"/>
          <w:sz w:val="28"/>
          <w:szCs w:val="28"/>
          <w:rtl w:val="true"/>
          <w:lang w:bidi="ar-SA"/>
        </w:rPr>
        <w:t>فلا فقر يدوم ولا غناء</w:t>
      </w:r>
    </w:p>
    <w:p>
      <w:pPr>
        <w:pStyle w:val="BookText"/>
        <w:rPr/>
      </w:pPr>
      <w:r>
        <w:rPr>
          <w:rFonts w:ascii="IRNazanin" w:hAnsi="IRNazanin" w:eastAsia="IRNazanin"/>
          <w:color w:val="111111"/>
          <w:sz w:val="28"/>
          <w:sz w:val="28"/>
          <w:szCs w:val="28"/>
          <w:rtl w:val="true"/>
          <w:lang w:bidi="fa-IR"/>
        </w:rPr>
        <w:t>فمدّ الغنا وهو مقصور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أنّه يروى بفتح العين على أنه مصدر أغنيت عنه غناء وإغناء ومن رواه بالكسر جعله مصدر غانيت وتغانيت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قاتلته قتالا وترامينا رماء أي تراميا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إظهار المدغم ؛ لأنه الأصل كما أنّ الأصل التصحيح ومنه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العليّ الأجلل</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أعاذل قد جرّبت من خلقي</w:t>
      </w:r>
    </w:p>
    <w:p>
      <w:pPr>
        <w:pStyle w:val="BookText"/>
        <w:rPr/>
      </w:pPr>
      <w:r>
        <w:rPr>
          <w:rFonts w:ascii="Amiri" w:hAnsi="Amiri" w:eastAsia="Amiri" w:cs="Amiri"/>
          <w:color w:val="111111"/>
          <w:sz w:val="28"/>
          <w:sz w:val="28"/>
          <w:szCs w:val="28"/>
          <w:rtl w:val="true"/>
          <w:lang w:bidi="ar-SA"/>
        </w:rPr>
        <w:t>أنّي أجود لأقوام وإن ضننوا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 وإن منّوا وهذا أحسن من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ويحذف التنوين في الشعر لالتقاء الساكنين ، قال أبو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فألفيته غير مستعتب</w:t>
      </w:r>
    </w:p>
    <w:p>
      <w:pPr>
        <w:pStyle w:val="BookText"/>
        <w:rPr/>
      </w:pPr>
      <w:r>
        <w:rPr>
          <w:rFonts w:ascii="Amiri" w:hAnsi="Amiri" w:eastAsia="Amiri" w:cs="Amiri"/>
          <w:color w:val="111111"/>
          <w:sz w:val="28"/>
          <w:sz w:val="28"/>
          <w:szCs w:val="28"/>
          <w:rtl w:val="true"/>
          <w:lang w:bidi="ar-SA"/>
        </w:rPr>
        <w:t>ولا ذاكر الله إلّا قليلا</w:t>
      </w:r>
    </w:p>
    <w:p>
      <w:pPr>
        <w:pStyle w:val="BookText"/>
        <w:rPr/>
      </w:pPr>
      <w:r>
        <w:rPr>
          <w:rFonts w:ascii="Amiri" w:hAnsi="Amiri" w:eastAsia="Amiri" w:cs="Amiri"/>
          <w:color w:val="111111"/>
          <w:sz w:val="28"/>
          <w:sz w:val="28"/>
          <w:szCs w:val="28"/>
          <w:rtl w:val="true"/>
          <w:lang w:bidi="ar-SA"/>
        </w:rPr>
        <w:t xml:space="preserve">بنصب اسم الله وقرأ بعض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 سابق النهار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حذف الياء بعد الكسرة والواو بعد الضمّة فمن الأوّل قول الشاعر </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فطرت بمنصلي في يعملات</w:t>
      </w:r>
    </w:p>
    <w:p>
      <w:pPr>
        <w:pStyle w:val="BookText"/>
        <w:rPr/>
      </w:pPr>
      <w:r>
        <w:rPr>
          <w:rFonts w:ascii="Amiri" w:hAnsi="Amiri" w:eastAsia="Amiri" w:cs="Amiri"/>
          <w:color w:val="111111"/>
          <w:sz w:val="28"/>
          <w:sz w:val="28"/>
          <w:szCs w:val="28"/>
          <w:rtl w:val="true"/>
          <w:lang w:bidi="ar-SA"/>
        </w:rPr>
        <w:t>دوامي الأيد يخبطن السّريحا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 يشري رحله قال قائل</w:t>
      </w:r>
    </w:p>
    <w:p>
      <w:pPr>
        <w:pStyle w:val="BookText"/>
        <w:rPr/>
      </w:pPr>
      <w:r>
        <w:rPr>
          <w:rFonts w:ascii="Amiri" w:hAnsi="Amiri" w:eastAsia="Amiri" w:cs="Amiri"/>
          <w:color w:val="111111"/>
          <w:sz w:val="28"/>
          <w:sz w:val="28"/>
          <w:szCs w:val="28"/>
          <w:rtl w:val="true"/>
          <w:lang w:bidi="ar-SA"/>
        </w:rPr>
        <w:t>لمن جمل رخو الملاط نجيب</w:t>
      </w:r>
    </w:p>
    <w:p>
      <w:pPr>
        <w:pStyle w:val="BookText"/>
        <w:rPr/>
      </w:pPr>
      <w:r>
        <w:rPr>
          <w:rFonts w:ascii="Amiri" w:hAnsi="Amiri" w:eastAsia="Amiri" w:cs="Amiri"/>
          <w:color w:val="111111"/>
          <w:sz w:val="28"/>
          <w:sz w:val="28"/>
          <w:szCs w:val="28"/>
          <w:rtl w:val="true"/>
          <w:lang w:bidi="ar-SA"/>
        </w:rPr>
        <w:t xml:space="preserve">وقال آخر في حذف الياء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لسعدى إذه من هواكا</w:t>
      </w:r>
    </w:p>
    <w:p>
      <w:pPr>
        <w:pStyle w:val="BookText"/>
        <w:rPr/>
      </w:pPr>
      <w:r>
        <w:rPr>
          <w:rFonts w:ascii="Amiri" w:hAnsi="Amiri" w:eastAsia="Amiri" w:cs="Amiri"/>
          <w:color w:val="111111"/>
          <w:sz w:val="28"/>
          <w:sz w:val="28"/>
          <w:szCs w:val="28"/>
          <w:rtl w:val="true"/>
          <w:lang w:bidi="ar-SA"/>
        </w:rPr>
        <w:t>وإنّما ساغ ذلك لدلالة الكسرة والضمّة على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 حركة الياء هي وهو على إجراء الوصل مجرى الوقف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وهي منّي على بال</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تذكير المؤنّث ؛ لأن الأصل هو المذكّر فروج فيه الأصل ولأن المؤنث والمذكّر يشتركان في اسم آخر مذكر كالمنزل والدار فإنّ الدار منزل فمن ذكّرها حمله على معنى المنزل ومما جاء في ذلك من المؤنّث الذي ذكّر وهو لمن يعقل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تبكّيه على قبره</w:t>
      </w:r>
    </w:p>
    <w:p>
      <w:pPr>
        <w:pStyle w:val="BookText"/>
        <w:rPr/>
      </w:pP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ترتكتني في الدار ذا غربة</w:t>
      </w:r>
    </w:p>
    <w:p>
      <w:pPr>
        <w:pStyle w:val="BookText"/>
        <w:rPr/>
      </w:pPr>
      <w:r>
        <w:rPr>
          <w:rFonts w:ascii="Amiri" w:hAnsi="Amiri" w:eastAsia="Amiri" w:cs="Amiri"/>
          <w:color w:val="111111"/>
          <w:sz w:val="28"/>
          <w:sz w:val="28"/>
          <w:szCs w:val="28"/>
          <w:rtl w:val="true"/>
          <w:lang w:bidi="ar-SA"/>
        </w:rPr>
        <w:t>قد ذلّ من ليس له ناصر</w:t>
      </w:r>
    </w:p>
    <w:p>
      <w:pPr>
        <w:pStyle w:val="BookText"/>
        <w:rPr/>
      </w:pPr>
      <w:r>
        <w:rPr>
          <w:rFonts w:ascii="Amiri" w:hAnsi="Amiri" w:eastAsia="Amiri" w:cs="Amiri"/>
          <w:color w:val="111111"/>
          <w:sz w:val="28"/>
          <w:sz w:val="28"/>
          <w:szCs w:val="28"/>
          <w:rtl w:val="true"/>
          <w:lang w:bidi="ar-SA"/>
        </w:rPr>
        <w:t xml:space="preserve">أرادات ذات غربة وجاز لمّا كانت المرأة إنسانا ، وقال آخر من الهزج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ولدوا عامر</w:t>
      </w:r>
    </w:p>
    <w:p>
      <w:pPr>
        <w:pStyle w:val="BookText"/>
        <w:rPr/>
      </w:pPr>
      <w:r>
        <w:rPr>
          <w:rFonts w:ascii="IRNazanin" w:hAnsi="IRNazanin" w:eastAsia="IRNazanin"/>
          <w:color w:val="111111"/>
          <w:sz w:val="28"/>
          <w:sz w:val="28"/>
          <w:szCs w:val="28"/>
          <w:rtl w:val="true"/>
          <w:lang w:bidi="fa-IR"/>
        </w:rPr>
        <w:t>ذو الطول وذو العرض</w:t>
      </w:r>
    </w:p>
    <w:p>
      <w:pPr>
        <w:pStyle w:val="BookText"/>
        <w:rPr/>
      </w:pPr>
      <w:r>
        <w:rPr>
          <w:rFonts w:ascii="Amiri" w:hAnsi="Amiri" w:eastAsia="Amiri" w:cs="Amiri"/>
          <w:color w:val="111111"/>
          <w:sz w:val="28"/>
          <w:sz w:val="28"/>
          <w:szCs w:val="28"/>
          <w:rtl w:val="true"/>
          <w:lang w:bidi="ar-SA"/>
        </w:rPr>
        <w:t>يريد ذات الطول ؛ لأن عامر قبيلة ؛ ولذلك لم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مزنة ودقت ودقها</w:t>
      </w:r>
    </w:p>
    <w:p>
      <w:pPr>
        <w:pStyle w:val="BookText"/>
        <w:rPr/>
      </w:pPr>
      <w:r>
        <w:rPr>
          <w:rFonts w:ascii="IRNazanin" w:hAnsi="IRNazanin" w:eastAsia="IRNazanin"/>
          <w:color w:val="111111"/>
          <w:sz w:val="28"/>
          <w:sz w:val="28"/>
          <w:szCs w:val="28"/>
          <w:rtl w:val="true"/>
          <w:lang w:bidi="fa-IR"/>
        </w:rPr>
        <w:t>ولا أرض أبقل إبقالها</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أبقلت إبقالها فيلقي كسرة الهمزة على التاء؟</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عنه من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إلقاء حركة الهمزة يلزم منه حذف أصل أو كالأصل وحذف التاء حذف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الإلقاء أقلّ في الاستعمال من حذف التاء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طريق والإلقاء طريق فلا يتخيّر على اللغوي أحدهما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تريني ولي لّمة</w:t>
      </w:r>
    </w:p>
    <w:p>
      <w:pPr>
        <w:pStyle w:val="BookText"/>
        <w:rPr/>
      </w:pPr>
      <w:r>
        <w:rPr>
          <w:rFonts w:ascii="IRNazanin" w:hAnsi="IRNazanin" w:eastAsia="IRNazanin"/>
          <w:color w:val="111111"/>
          <w:sz w:val="28"/>
          <w:sz w:val="28"/>
          <w:szCs w:val="28"/>
          <w:rtl w:val="true"/>
          <w:lang w:bidi="fa-IR"/>
        </w:rPr>
        <w:t>فإنّ الحوادث أودى بها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أودت فجاز ذلك لمّا كان الحوادث والحدثان بمعنى والجمع هنا للجنس والمفرد جنس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أودت لاستقام الوزن قيل نعم ولكن يلزم منه حذف الرّدف والقافية مردفة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تأنيث المذكر فأضعف من عكسه إذ كان ترك الأصل إلى الفرع مع أنّه قد جاء حملا على المعنى فمن ذلك قراءة بعض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تلتقطه بعض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فأنّث والفاعل بعض لما كان بعض السيارة سيارة وقالوا ذهبت بعض أصابعه وقال جرير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أشعر أهل عصره ، ولد ومات في اليمامة ، وعاش عمره كله يناضل شعراء زمنه ويساجلهم فلم يثبت أمامه غير الفردق والأخطل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عفيفا ، وهو من أغزل الناس شعرا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بعض السنين تعرّقتنا</w:t>
      </w:r>
    </w:p>
    <w:p>
      <w:pPr>
        <w:pStyle w:val="BookText"/>
        <w:rPr/>
      </w:pPr>
      <w:r>
        <w:rPr>
          <w:rFonts w:ascii="Amiri" w:hAnsi="Amiri" w:eastAsia="Amiri" w:cs="Amiri"/>
          <w:color w:val="111111"/>
          <w:sz w:val="28"/>
          <w:sz w:val="28"/>
          <w:szCs w:val="28"/>
          <w:rtl w:val="true"/>
          <w:lang w:bidi="ar-SA"/>
        </w:rPr>
        <w:t>كفى الأيتام فقد أبي اليتيم</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خبر الزبير تواضعت</w:t>
      </w:r>
    </w:p>
    <w:p>
      <w:pPr>
        <w:pStyle w:val="BookText"/>
        <w:rPr/>
      </w:pPr>
      <w:r>
        <w:rPr>
          <w:rFonts w:ascii="Amiri" w:hAnsi="Amiri" w:eastAsia="Amiri" w:cs="Amiri"/>
          <w:color w:val="111111"/>
          <w:sz w:val="28"/>
          <w:sz w:val="28"/>
          <w:szCs w:val="28"/>
          <w:rtl w:val="true"/>
          <w:lang w:bidi="ar-SA"/>
        </w:rPr>
        <w:t>سور المدينة والجبال الخشّع</w:t>
      </w:r>
    </w:p>
    <w:p>
      <w:pPr>
        <w:pStyle w:val="BookText"/>
        <w:rPr/>
      </w:pPr>
      <w:r>
        <w:rPr>
          <w:rFonts w:ascii="Amiri" w:hAnsi="Amiri" w:eastAsia="Amiri" w:cs="Amiri"/>
          <w:color w:val="111111"/>
          <w:sz w:val="28"/>
          <w:sz w:val="28"/>
          <w:szCs w:val="28"/>
          <w:rtl w:val="true"/>
          <w:lang w:bidi="ar-SA"/>
        </w:rPr>
        <w:t xml:space="preserve">وفي التأنيث هنا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بالسّور مذهب الجدران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أضافه إلى المؤنّث جعل له حكمه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فأنّث العشر والأمثال مذكّرة ولكن أضيفت إلى ضمير الحسنة وروي عن بعض الفصحاء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ما كان من فلان؟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كتابي فاحتقرها فأنكر ذلك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يشدّد المخفف في نحو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ببازل وجناء أو عيهلّ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تعرّضت لي بمكان حلّ</w:t>
      </w:r>
    </w:p>
    <w:p>
      <w:pPr>
        <w:pStyle w:val="BookText"/>
        <w:rPr/>
      </w:pPr>
      <w:r>
        <w:rPr>
          <w:rFonts w:ascii="Amiri" w:hAnsi="Amiri" w:eastAsia="Amiri" w:cs="Amiri"/>
          <w:color w:val="111111"/>
          <w:sz w:val="28"/>
          <w:sz w:val="28"/>
          <w:szCs w:val="28"/>
          <w:rtl w:val="true"/>
          <w:lang w:bidi="ar-SA"/>
        </w:rPr>
        <w:t>تعرّض المهرة في الطّولّ</w:t>
      </w:r>
    </w:p>
    <w:p>
      <w:pPr>
        <w:pStyle w:val="BookText"/>
        <w:rPr/>
      </w:pPr>
      <w:r>
        <w:rPr>
          <w:rFonts w:ascii="Amiri" w:hAnsi="Amiri" w:eastAsia="Amiri" w:cs="Amiri"/>
          <w:color w:val="111111"/>
          <w:sz w:val="28"/>
          <w:sz w:val="28"/>
          <w:szCs w:val="28"/>
          <w:rtl w:val="true"/>
          <w:lang w:bidi="ar-SA"/>
        </w:rPr>
        <w:t xml:space="preserve">وكقول الآخر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والبيت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ثمّت جئت حيّة أصمّا</w:t>
      </w:r>
    </w:p>
    <w:p>
      <w:pPr>
        <w:pStyle w:val="BookText"/>
        <w:rPr/>
      </w:pPr>
      <w:r>
        <w:rPr>
          <w:rFonts w:ascii="Amiri" w:hAnsi="Amiri" w:eastAsia="Amiri" w:cs="Amiri"/>
          <w:color w:val="111111"/>
          <w:sz w:val="28"/>
          <w:sz w:val="28"/>
          <w:szCs w:val="28"/>
          <w:rtl w:val="true"/>
          <w:lang w:bidi="ar-SA"/>
        </w:rPr>
        <w:t>ضخما يحبّ الخلق الأضخمّا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ضخما يحبّ الخلق الأضخمّا</w:t>
      </w:r>
    </w:p>
    <w:p>
      <w:pPr>
        <w:pStyle w:val="BookText"/>
        <w:rPr/>
      </w:pPr>
      <w:r>
        <w:rPr>
          <w:rFonts w:ascii="Amiri" w:hAnsi="Amiri" w:eastAsia="Amiri" w:cs="Amiri"/>
          <w:color w:val="111111"/>
          <w:sz w:val="28"/>
          <w:sz w:val="28"/>
          <w:szCs w:val="28"/>
          <w:rtl w:val="true"/>
          <w:lang w:bidi="ar-SA"/>
        </w:rPr>
        <w:t>والأصل تخفيف هذه الأواخر والوجه في تشديدها أنه أراد الوقف ومذهب كثير من العرب الوقف على المشدّد على أن تجعل التشديد بدل الحركة أو التنوين إلّا أن الشاعر أجرى الوصل مجرى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تخفيف المشدّد ، وذلك في القوافي كقول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تحرّقت الأرض واليوم قر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ألحقت شرّا بشر</w:t>
      </w:r>
    </w:p>
    <w:p>
      <w:pPr>
        <w:pStyle w:val="BookText"/>
        <w:rPr/>
      </w:pPr>
      <w:r>
        <w:rPr>
          <w:rFonts w:ascii="Amiri" w:hAnsi="Amiri" w:eastAsia="Amiri" w:cs="Amiri"/>
          <w:color w:val="111111"/>
          <w:sz w:val="28"/>
          <w:sz w:val="28"/>
          <w:szCs w:val="28"/>
          <w:rtl w:val="true"/>
          <w:lang w:bidi="ar-SA"/>
        </w:rPr>
        <w:t xml:space="preserve">وهذا أسهل من الذي قبله ، ومنه قول الفرزدق 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تنظّرت نصرا والسّماكين أيهما</w:t>
      </w:r>
    </w:p>
    <w:p>
      <w:pPr>
        <w:pStyle w:val="BookText"/>
        <w:rPr/>
      </w:pPr>
      <w:r>
        <w:rPr>
          <w:rFonts w:ascii="Amiri" w:hAnsi="Amiri" w:eastAsia="Amiri" w:cs="Amiri"/>
          <w:color w:val="111111"/>
          <w:sz w:val="28"/>
          <w:sz w:val="28"/>
          <w:szCs w:val="28"/>
          <w:rtl w:val="true"/>
          <w:lang w:bidi="ar-SA"/>
        </w:rPr>
        <w:t>عليّ مع الغيث استهلّت مواطره</w:t>
      </w:r>
    </w:p>
    <w:p>
      <w:pPr>
        <w:pStyle w:val="BookText"/>
        <w:rPr/>
      </w:pPr>
      <w:r>
        <w:rPr>
          <w:rFonts w:ascii="Amiri" w:hAnsi="Amiri" w:eastAsia="Amiri" w:cs="Amiri"/>
          <w:color w:val="111111"/>
          <w:sz w:val="28"/>
          <w:sz w:val="28"/>
          <w:szCs w:val="28"/>
          <w:rtl w:val="true"/>
          <w:lang w:bidi="ar-SA"/>
        </w:rPr>
        <w:t>يريد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حذف الهمزة تخفيفا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أمّها في هواء الجوّ طالعة</w:t>
      </w:r>
    </w:p>
    <w:p>
      <w:pPr>
        <w:pStyle w:val="BookText"/>
        <w:rPr/>
      </w:pPr>
      <w:r>
        <w:rPr>
          <w:rFonts w:ascii="Amiri" w:hAnsi="Amiri" w:eastAsia="Amiri" w:cs="Amiri"/>
          <w:color w:val="111111"/>
          <w:sz w:val="28"/>
          <w:sz w:val="28"/>
          <w:szCs w:val="28"/>
          <w:rtl w:val="true"/>
          <w:lang w:bidi="ar-SA"/>
        </w:rPr>
        <w:t>ولا كهذي الذي في الأرض مطلوب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قلب الهمزة ألفا إذا انفتح ما قبلها وياء إذا انكسر وواوا إذا انضمّ إلا أن هذا قريب إلى القياس وقرئ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قطع ألف الوصل كقول الشاعر </w:t>
      </w:r>
      <w:r>
        <w:rPr>
          <w:rStyle w:val="FootnoteAnchor"/>
          <w:rtl w:val="true"/>
        </w:rPr>
        <w:footnoteReference w:id="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ترب أثرى لو جمعت ترابها</w:t>
      </w:r>
    </w:p>
    <w:p>
      <w:pPr>
        <w:pStyle w:val="BookText"/>
        <w:rPr/>
      </w:pPr>
      <w:r>
        <w:rPr>
          <w:rFonts w:ascii="Amiri" w:hAnsi="Amiri" w:eastAsia="Amiri" w:cs="Amiri"/>
          <w:color w:val="111111"/>
          <w:sz w:val="28"/>
          <w:sz w:val="28"/>
          <w:szCs w:val="28"/>
          <w:rtl w:val="true"/>
          <w:lang w:bidi="ar-SA"/>
        </w:rPr>
        <w:t>بأكثر من ابني نزار على العدّ</w:t>
      </w:r>
    </w:p>
    <w:p>
      <w:pPr>
        <w:pStyle w:val="BookText"/>
        <w:rPr/>
      </w:pPr>
      <w:r>
        <w:rPr>
          <w:rFonts w:ascii="Amiri" w:hAnsi="Amiri" w:eastAsia="Amiri" w:cs="Amiri"/>
          <w:color w:val="111111"/>
          <w:sz w:val="28"/>
          <w:sz w:val="28"/>
          <w:szCs w:val="28"/>
          <w:rtl w:val="true"/>
          <w:lang w:bidi="ar-SA"/>
        </w:rPr>
        <w:t xml:space="preserve">وكقول الآخر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شاعر من عشاق العرب ، افتتن ببثينة من فتيات قومه ، فتناقل الناس أخبارهما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يذوب رقة ، أقل ما فيه المدح ، وأكثره في النسيب والغزل والفخر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منازل بني عذرة في وادي القرى من أعمال المدينة ورحلوا إلى أطراف الشام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جميل مصر وافدا على عبد العزيز بن مروان ، فأكرمه وأمر له بمنزل فأقام قليلا ومات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جاوز الإثنين سرّ فإنّه</w:t>
      </w:r>
    </w:p>
    <w:p>
      <w:pPr>
        <w:pStyle w:val="BookText"/>
        <w:rPr/>
      </w:pPr>
      <w:r>
        <w:rPr>
          <w:rFonts w:ascii="Amiri" w:hAnsi="Amiri" w:eastAsia="Amiri" w:cs="Amiri"/>
          <w:color w:val="111111"/>
          <w:sz w:val="28"/>
          <w:sz w:val="28"/>
          <w:szCs w:val="28"/>
          <w:rtl w:val="true"/>
          <w:lang w:bidi="ar-SA"/>
        </w:rPr>
        <w:t>بنشر وإفشاء الحديث قمين</w:t>
      </w:r>
    </w:p>
    <w:p>
      <w:pPr>
        <w:pStyle w:val="BookText"/>
        <w:rPr/>
      </w:pPr>
      <w:r>
        <w:rPr>
          <w:rFonts w:ascii="Amiri" w:hAnsi="Amiri" w:eastAsia="Amiri" w:cs="Amiri"/>
          <w:color w:val="111111"/>
          <w:sz w:val="28"/>
          <w:sz w:val="28"/>
          <w:szCs w:val="28"/>
          <w:rtl w:val="true"/>
          <w:lang w:bidi="ar-SA"/>
        </w:rPr>
        <w:t>والوجه فيه أنّه أجرى الوصل مجرى الابتداء كما أجري مجرى الوقف ، وأمّا وصل همزة القطع فيكون بالإلقاء ويذكر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الترخيم في غير النداء ونصب ما بعد الفاء في غير جواب الأشياء السبعة وحذف الفاء في الجواب فقد ذكر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إبدال أحد الحرفين في التّشديد فيذكر في التصريف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إبقاء حروف المدّ في الفعل المجزوم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هجوت زبّان ثم جئت معتذر</w:t>
      </w:r>
    </w:p>
    <w:p>
      <w:pPr>
        <w:pStyle w:val="BookText"/>
        <w:rPr/>
      </w:pPr>
      <w:r>
        <w:rPr>
          <w:rFonts w:ascii="IRNazanin" w:hAnsi="IRNazanin" w:eastAsia="IRNazanin"/>
          <w:color w:val="111111"/>
          <w:sz w:val="28"/>
          <w:sz w:val="28"/>
          <w:szCs w:val="28"/>
          <w:rtl w:val="true"/>
          <w:lang w:bidi="fa-IR"/>
        </w:rPr>
        <w:t>من هجو زبّان لم تهجو ولم تدع</w:t>
      </w:r>
    </w:p>
    <w:p>
      <w:pPr>
        <w:pStyle w:val="BookText"/>
        <w:rPr/>
      </w:pPr>
      <w:r>
        <w:rPr>
          <w:rFonts w:ascii="Amiri" w:hAnsi="Amiri" w:eastAsia="Amiri" w:cs="Amiri"/>
          <w:color w:val="111111"/>
          <w:sz w:val="28"/>
          <w:sz w:val="28"/>
          <w:szCs w:val="28"/>
          <w:rtl w:val="true"/>
          <w:lang w:bidi="ar-SA"/>
        </w:rPr>
        <w:t xml:space="preserve">فلم يحذف الواو ومن الألف قول الآخر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واعمد لأخرى ذات دلّ مؤنق</w:t>
      </w:r>
    </w:p>
    <w:p>
      <w:pPr>
        <w:pStyle w:val="BookText"/>
        <w:rPr/>
      </w:pPr>
      <w:r>
        <w:rPr>
          <w:rFonts w:ascii="Amiri" w:hAnsi="Amiri" w:eastAsia="Amiri" w:cs="Amiri"/>
          <w:color w:val="111111"/>
          <w:sz w:val="28"/>
          <w:sz w:val="28"/>
          <w:szCs w:val="28"/>
          <w:rtl w:val="true"/>
          <w:lang w:bidi="ar-SA"/>
        </w:rPr>
        <w:t>ليّنة المسّ كمسّ الخرنق</w:t>
      </w:r>
    </w:p>
    <w:p>
      <w:pPr>
        <w:pStyle w:val="BookText"/>
        <w:rPr/>
      </w:pPr>
      <w:r>
        <w:rPr>
          <w:rFonts w:ascii="Amiri" w:hAnsi="Amiri" w:eastAsia="Amiri" w:cs="Amiri"/>
          <w:color w:val="111111"/>
          <w:sz w:val="28"/>
          <w:sz w:val="28"/>
          <w:szCs w:val="28"/>
          <w:rtl w:val="true"/>
          <w:lang w:bidi="ar-SA"/>
        </w:rPr>
        <w:t>إذا مضت فيه السياط المشّق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العجوز غضبت فطلّق</w:t>
      </w:r>
    </w:p>
    <w:p>
      <w:pPr>
        <w:pStyle w:val="BookText"/>
        <w:rPr/>
      </w:pPr>
      <w:r>
        <w:rPr>
          <w:rFonts w:ascii="Amiri" w:hAnsi="Amiri" w:eastAsia="Amiri" w:cs="Amiri"/>
          <w:color w:val="111111"/>
          <w:sz w:val="28"/>
          <w:sz w:val="28"/>
          <w:szCs w:val="28"/>
          <w:rtl w:val="true"/>
          <w:lang w:bidi="ar-SA"/>
        </w:rPr>
        <w:t>ولا ترضّاها ولا تملّق</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شاعر جاهلي يماني وفارس شجاع وسيد لقومه من بني الحرث بن كعب وكان قائدهم في يوم الكلاب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بيت عريق في الشعر في الجاهلية والإسلام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اللجلاج الحارثي ، ومسهر بن يزيد بن عبد يغوث ، وجعفر بن علبه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القصيدة التي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تلوماني كفى اللوم ما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أنه أسر يوم الكلاب الثاني وخير كيف يرغب أن يموت فاختار أن يشرب الخمر صرفا ويقطع عرقه الأكحل ، فمات نزفا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وتضحك مني شيخة عبشميّة</w:t>
      </w:r>
    </w:p>
    <w:p>
      <w:pPr>
        <w:pStyle w:val="BookText"/>
        <w:rPr/>
      </w:pPr>
      <w:r>
        <w:rPr>
          <w:rFonts w:ascii="Amiri" w:hAnsi="Amiri" w:eastAsia="Amiri" w:cs="Amiri"/>
          <w:color w:val="111111"/>
          <w:sz w:val="28"/>
          <w:sz w:val="28"/>
          <w:szCs w:val="28"/>
          <w:rtl w:val="true"/>
          <w:lang w:bidi="ar-SA"/>
        </w:rPr>
        <w:t>كأن لم ترى قبلي أسيرا يمانيا</w:t>
      </w:r>
    </w:p>
    <w:p>
      <w:pPr>
        <w:pStyle w:val="BookText"/>
        <w:rPr/>
      </w:pPr>
      <w:r>
        <w:rPr>
          <w:rFonts w:ascii="Amiri" w:hAnsi="Amiri" w:eastAsia="Amiri" w:cs="Amiri"/>
          <w:color w:val="111111"/>
          <w:sz w:val="28"/>
          <w:sz w:val="28"/>
          <w:szCs w:val="28"/>
          <w:rtl w:val="true"/>
          <w:lang w:bidi="ar-SA"/>
        </w:rPr>
        <w:t xml:space="preserve">ومن الياء من الوافر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كان فارسا شاعرا داهية يضرب به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 عبس وأحد السادة القادة في عرب العراق كان يلقب بقيس الرأي لجودة رأيه وله شعر جيد فحل زهد في أواخر عمره فرحل إلى عمان وما زال إلى أن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صاحب الحروب بين عبس وذبيان وأصلها أن قيسا تراهن على السباق بفرسه داحس مع حذيفة بن بدر فجعل بنو فزارة كمينا ، فلطموا داحسا وأخذوا رهان الإبل فقالت عبس أعطونا جزورا فإنا نكره القالة في العرب فأبوا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إلا أيام حتى أغار قيس عليهم فلقي عوف بن بدر فقتله وأخذ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اشتعلت الحرب سنين طويلة حتى ضرب بها 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يأتيك والأنباء تنمي</w:t>
      </w:r>
    </w:p>
    <w:p>
      <w:pPr>
        <w:pStyle w:val="BookText"/>
        <w:rPr/>
      </w:pPr>
      <w:r>
        <w:rPr>
          <w:rFonts w:ascii="Amiri" w:hAnsi="Amiri" w:eastAsia="Amiri" w:cs="Amiri"/>
          <w:color w:val="111111"/>
          <w:sz w:val="28"/>
          <w:sz w:val="28"/>
          <w:szCs w:val="28"/>
          <w:rtl w:val="true"/>
          <w:lang w:bidi="ar-SA"/>
        </w:rPr>
        <w:t>بما لاقت لبون بني زياد</w:t>
      </w:r>
    </w:p>
    <w:p>
      <w:pPr>
        <w:pStyle w:val="BookText"/>
        <w:rPr/>
      </w:pPr>
      <w:r>
        <w:rPr>
          <w:rFonts w:ascii="Amiri" w:hAnsi="Amiri" w:eastAsia="Amiri" w:cs="Amiri"/>
          <w:color w:val="111111"/>
          <w:sz w:val="28"/>
          <w:sz w:val="28"/>
          <w:szCs w:val="28"/>
          <w:rtl w:val="true"/>
          <w:lang w:bidi="ar-SA"/>
        </w:rPr>
        <w:t xml:space="preserve">ووجه ذلك أنّه أخرج الأفعال على الأصل وجعل الجزم في الحركات المستحقّة في الأصل وقال قوم لا مات هذه الأفعال محذوفة بالجزم والجروف الموجودة الآن فاشية عن إشباع الحركات فأمّا فاعل يأتيك في البيت الأخير فقيل هو مضمر دلّ عليه ما قبله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بما لاقت والباء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الإعراب في الشعر ورويت في ذلك أبيات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رأى أن لادعه ولا شبع</w:t>
      </w:r>
    </w:p>
    <w:p>
      <w:pPr>
        <w:pStyle w:val="BookText"/>
        <w:rPr/>
      </w:pPr>
      <w:r>
        <w:rPr>
          <w:rFonts w:ascii="Amiri" w:hAnsi="Amiri" w:eastAsia="Amiri" w:cs="Amiri"/>
          <w:color w:val="111111"/>
          <w:sz w:val="28"/>
          <w:sz w:val="28"/>
          <w:szCs w:val="28"/>
          <w:rtl w:val="true"/>
          <w:lang w:bidi="ar-SA"/>
        </w:rPr>
        <w:t>مال إلى أرطأة حقف فأضطجع</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اعوججن قلن صاحب قوّم </w:t>
      </w:r>
    </w:p>
    <w:p>
      <w:pPr>
        <w:pStyle w:val="BookText"/>
        <w:rPr/>
      </w:pPr>
      <w:r>
        <w:rPr>
          <w:rFonts w:ascii="Amiri" w:hAnsi="Amiri" w:eastAsia="Amiri" w:cs="Amiri"/>
          <w:color w:val="111111"/>
          <w:sz w:val="28"/>
          <w:sz w:val="28"/>
          <w:szCs w:val="28"/>
          <w:rtl w:val="true"/>
          <w:lang w:bidi="ar-SA"/>
        </w:rPr>
        <w:t xml:space="preserve">فأجرى الوصل مجرى الوقف والمبرّد والزجّاج ينكران ذلك ولا يعتدان بالأبيات الواردة فيه لشذوذها وضعف الرواية فيها وقال آخر </w:t>
      </w:r>
      <w:r>
        <w:rPr>
          <w:rStyle w:val="FootnoteAnchor"/>
          <w:rtl w:val="true"/>
        </w:rPr>
        <w:footnoteReference w:id="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أسقى غير مستحقب</w:t>
      </w:r>
    </w:p>
    <w:p>
      <w:pPr>
        <w:pStyle w:val="BookText"/>
        <w:rPr/>
      </w:pPr>
      <w:r>
        <w:rPr>
          <w:rFonts w:ascii="IRNazanin" w:hAnsi="IRNazanin" w:eastAsia="IRNazanin"/>
          <w:color w:val="111111"/>
          <w:sz w:val="28"/>
          <w:sz w:val="28"/>
          <w:szCs w:val="28"/>
          <w:rtl w:val="true"/>
          <w:lang w:bidi="fa-IR"/>
        </w:rPr>
        <w:t>إثما من الله ولا واغل</w:t>
      </w:r>
    </w:p>
    <w:p>
      <w:pPr>
        <w:pStyle w:val="BookText"/>
        <w:rPr/>
      </w:pPr>
      <w:r>
        <w:rPr>
          <w:rFonts w:ascii="Amiri" w:hAnsi="Amiri" w:eastAsia="Amiri" w:cs="Amiri"/>
          <w:color w:val="111111"/>
          <w:sz w:val="28"/>
          <w:sz w:val="28"/>
          <w:szCs w:val="28"/>
          <w:rtl w:val="true"/>
          <w:lang w:bidi="ar-SA"/>
        </w:rPr>
        <w:t xml:space="preserve">فسكن ، وقالوا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ذلك من الشعر ضرورة حذف الضمير من الفعل لدلالة الضمّة عليه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الأطبّا كان حولي</w:t>
      </w:r>
    </w:p>
    <w:p>
      <w:pPr>
        <w:pStyle w:val="BookText"/>
        <w:rPr/>
      </w:pPr>
      <w:r>
        <w:rPr>
          <w:rFonts w:ascii="Amiri" w:hAnsi="Amiri" w:eastAsia="Amiri" w:cs="Amiri"/>
          <w:color w:val="111111"/>
          <w:sz w:val="28"/>
          <w:sz w:val="28"/>
          <w:szCs w:val="28"/>
          <w:rtl w:val="true"/>
          <w:lang w:bidi="ar-SA"/>
        </w:rPr>
        <w:t>وكان مع الأطبّاء الأساة</w:t>
      </w:r>
    </w:p>
    <w:p>
      <w:pPr>
        <w:pStyle w:val="BookText"/>
        <w:rPr/>
      </w:pPr>
      <w:r>
        <w:rPr>
          <w:rFonts w:ascii="Amiri" w:hAnsi="Amiri" w:eastAsia="Amiri" w:cs="Amiri"/>
          <w:color w:val="111111"/>
          <w:sz w:val="28"/>
          <w:sz w:val="28"/>
          <w:szCs w:val="28"/>
          <w:rtl w:val="true"/>
          <w:lang w:bidi="ar-SA"/>
        </w:rPr>
        <w:t xml:space="preserve">أي كانوا ، وقد جاء أشدّ من هذا كقول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قومي حين أدعوهم حمل</w:t>
      </w:r>
    </w:p>
    <w:p>
      <w:pPr>
        <w:pStyle w:val="BookText"/>
        <w:rPr/>
      </w:pPr>
      <w:r>
        <w:rPr>
          <w:rFonts w:ascii="IRNazanin" w:hAnsi="IRNazanin" w:eastAsia="IRNazanin"/>
          <w:color w:val="111111"/>
          <w:sz w:val="28"/>
          <w:sz w:val="28"/>
          <w:szCs w:val="28"/>
          <w:rtl w:val="true"/>
          <w:lang w:bidi="fa-IR"/>
        </w:rPr>
        <w:t>على الجبال الصمّ لا رفضّ الجبل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هذا مع الإسكان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للضرورة حذف بعض الكلمة كقول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قواطنا مكّة من ورق الحمي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فحذف الألف والميم وكسر الميم الأخرى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الميم الأخيرة وحدها وكسر الأولى فصارت الألف ياء ، وقال آخر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من شعره في مدح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قلما أثني على أحد حتى</w:t>
      </w:r>
    </w:p>
    <w:p>
      <w:pPr>
        <w:pStyle w:val="BookText"/>
        <w:rPr/>
      </w:pPr>
      <w:r>
        <w:rPr>
          <w:rFonts w:ascii="Amiri" w:hAnsi="Amiri" w:eastAsia="Amiri" w:cs="Amiri"/>
          <w:color w:val="111111"/>
          <w:sz w:val="28"/>
          <w:sz w:val="28"/>
          <w:szCs w:val="28"/>
          <w:rtl w:val="true"/>
          <w:lang w:bidi="ar-SA"/>
        </w:rPr>
        <w:t>أرى بعض ما يأتي وما يذر</w:t>
      </w:r>
    </w:p>
    <w:p>
      <w:pPr>
        <w:pStyle w:val="BookText"/>
        <w:rPr/>
      </w:pPr>
      <w:r>
        <w:rPr>
          <w:rFonts w:ascii="Amiri" w:hAnsi="Amiri" w:eastAsia="Amiri" w:cs="Amiri"/>
          <w:color w:val="111111"/>
          <w:sz w:val="28"/>
          <w:sz w:val="28"/>
          <w:szCs w:val="28"/>
          <w:rtl w:val="true"/>
          <w:lang w:bidi="ar-SA"/>
        </w:rPr>
        <w:t xml:space="preserve">قال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من أشراف العرب إلا أنه كان فاسقا وكانت أمه من الحبشة فنسب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بآتيه ولا أستطيعه</w:t>
      </w:r>
    </w:p>
    <w:p>
      <w:pPr>
        <w:pStyle w:val="BookText"/>
        <w:rPr/>
      </w:pPr>
      <w:r>
        <w:rPr>
          <w:rFonts w:ascii="Amiri" w:hAnsi="Amiri" w:eastAsia="Amiri" w:cs="Amiri"/>
          <w:color w:val="111111"/>
          <w:sz w:val="28"/>
          <w:sz w:val="28"/>
          <w:szCs w:val="28"/>
          <w:rtl w:val="true"/>
          <w:lang w:bidi="ar-SA"/>
        </w:rPr>
        <w:t>ولاك اسقني إن كان ماؤك ذا فضل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وضرورة الشّعر أكثر من هذا ، وقد نبّهنا على أصلها</w:t>
      </w:r>
      <w:r>
        <w:rPr>
          <w:rFonts w:eastAsia="Amiri" w:cs="Amiri" w:ascii="Amiri" w:hAnsi="Amiri"/>
          <w:color w:val="111111"/>
          <w:sz w:val="28"/>
          <w:szCs w:val="28"/>
          <w:rtl w:val="true"/>
          <w:lang w:bidi="ar-SA"/>
        </w:rPr>
        <w:t xml:space="preserve">. </w:t>
      </w:r>
      <w:bookmarkStart w:id="376" w:name="pg6243_55695"/>
    </w:p>
    <w:p>
      <w:pPr>
        <w:pStyle w:val="Heading2"/>
        <w:numPr>
          <w:ilvl w:val="1"/>
          <w:numId w:val="1"/>
        </w:numPr>
        <w:rPr/>
      </w:pPr>
      <w:bookmarkStart w:id="377" w:name="__RefHeading___Toc1590659_237004111"/>
      <w:bookmarkStart w:id="378" w:name="_Toc139"/>
      <w:bookmarkEnd w:id="376"/>
      <w:bookmarkEnd w:id="377"/>
      <w:r>
        <w:rPr>
          <w:rtl w:val="true"/>
        </w:rPr>
        <w:t>باب الموصول والصّلة</w:t>
      </w:r>
      <w:bookmarkEnd w:id="378"/>
    </w:p>
    <w:p>
      <w:pPr>
        <w:pStyle w:val="BookText"/>
        <w:rPr/>
      </w:pP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الأسماء الموصولة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تفرد وتثنّى وتجمع وتذكّر وتؤنّث ، حسب مقتضي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المذكر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واللّذين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للمثنى المذكر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المذكر العاقل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للمفردة المؤنثة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 واللّتين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للمثنّى المؤنّث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واللّواتي واللّائي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بإثبات الياء وحذفها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المؤنث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مطلقا ، سواء أكان مذكرا أم مؤنثا ، وعاقلا أم غيره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يفح الذي يجتهد ، واللذان يجتهدان والّذين يجتهدون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وتفلح التي تجتهد ، واللّتان تجتهدان ، واللّاتي ، أو اللّواتي ، أو اللّائي ، يجتهدن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ويفلح الألى يجتهدون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وتفلح الألى يجتهدن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من الكتب الألى تنفع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والّلتان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تستعملان في حالة الرفع ، مثل جاء الّلذان سافرا ، والّلتان سافرتا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واللتين تستعملان في حالتي النصب والجر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اللذين اجتهدا ، واللتين اجتهدتا ، وأحسست الى اللذين تعلما ، واللتين تعلمتا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حالتي الرفع مبنيان على الألف ، وفي حالتي النصب والجر مبنيان على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وليستا معربتين بالألف رفعا ، وبالياء نصبا وجرا ، كالمثنى ، لأن الأسماء الموصولة مبنية لا معربة ، ومن العلماء من يعربها إعراب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تشديد النون في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أكان بالألف أم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يأتيانها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الذكور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وحروف فالأسماء الّذي والّتي وفروعهما ومن وما وأي ، وأمّا الحروف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وأنّ الثقيلة والخفيفة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هذه موصولات ؛ لأنها نواقص تتمّ بما توصل به ؛ ولذلك بنيت ؛ لأنها كبعض الكلمة أو كالحرف الذي يفتقر إلى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الإتيان بالذي والتي وصف المعارف بالجمل إذ كانت الجمل تفسّر بالنكرات وينبغي أن يتوصّل إلى وصف المعرفة بالجملة لئلّا يكون للنكرة ما ليس للمعرفة وهذا كجعلهم ذو وصلة إلى الوصف بالأجناس وأي وصلة إلى نداء ما فيه الألف واللام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موصولة ولا يوصف بما قيل عنه جوابان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وما على حرفين وليس لهما في الصفات نظير بخلاف الذي ؛ ولذلك ثنّي الذي وجمع دون من وما ، وأمّا أيّ فلزمتها الإضافة وحكم الصفة أن تستقلّ وتعرّف بالألف واللام والإضافة تمنع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وما تختصان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والذي تصلح لهما ، والأصل في الصفة أن تكون مشتقّة من الفعل والفعل لا يختصّ فالمشتقّ منه كذلك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لاختصاصهما أشبها الأعلام فلم يوصف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واللّام في الذي أصلان وقال الكوفيون الاسم الذال وحده وما عداه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اسم ظاهر فلم يكن على حرف واحد كسائر الأسماء الظاهرة يدلّ عليه أنّ الذال لم تستعمل في هذا الاسم وحدها فلو كانت الياء واللام زائدتين لجاز حذفهما في هذا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الياء تسقط في التثنية فلو كانت أصلا لم تسقط ، وأمّا اللّام فزيدت ليمكى النطق بالذال ساكنة ولتدخل الألف واللام على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الشعر من حذف الياء وتسكين الذال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كاللّذ تزبّى زبية فاصطيدا</w:t>
      </w:r>
    </w:p>
    <w:p>
      <w:pPr>
        <w:pStyle w:val="BookText"/>
        <w:rPr/>
      </w:pPr>
      <w:r>
        <w:rPr>
          <w:rFonts w:ascii="Amiri" w:hAnsi="Amiri" w:eastAsia="Amiri" w:cs="Amiri"/>
          <w:color w:val="111111"/>
          <w:sz w:val="28"/>
          <w:sz w:val="28"/>
          <w:szCs w:val="28"/>
          <w:rtl w:val="true"/>
          <w:lang w:bidi="ar-SA"/>
        </w:rPr>
        <w:t>ولا نظير له فيما هو على أكثر من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حذف الياء في التثنية فقد أجبنا عنه في باب التثنية وحذف الياء في الشعر شاذّ لا يدلّ على أنّها زائدة ؛ لأنه قد حذف في الشعر كثير من الأصول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 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 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والّلام في الذي زائدتان لا للتعريف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الذي بالصلة بدليل تعرّف من وما بها إذ لا لام فيهما وما يعرّف في موضع بشيء يعرّف في موضع آخر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واللام لو حصّلا التعريف لكان الاسم مستعملا بدونهما نكرة إذ جميع ما تدخل عليه لام التعريف كذلك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زائدتين لجاز حذفهما قيل من الزوائد ما يلزم كالفاء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زيد ونحوها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تعرفت هذه الأسماء بالصّلات ؛ لأن الصّلات تخصّصها ؛ لأن الصلة جملة من فعل وفاعل أو مبتدأ وخبر وكلاهما خاصّ فجريا مجرى الصفة المخصصة نهاية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الجملة وهي نكرة ؛ ولذلك تفسّر بالنكرة ففيه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التي هي صلة لا تخلو من ضمير هو الموصول في المعنى والضمير معرفة فتخصصت الجملة به وكان الفعل من الجملة يلزمه الفاعل وهو معرفة وكذلك المبتدأ وصارت الجملة مع الذي بمنزلة وصف معرّف بالألف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ليست نكرة باعتبار نفسها بل تقدّر باسم نكرة فإذا انضمّ إليها الذي صار في حكم المركّب فالجملة كالمفرد النكرة والذي نعت لما قبلها فحدث عند التركيب معنى لم يكن للمفرد على ما هو المألوف في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الصلة جملة خبريّة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منها إيضاح الموصول وغير الخبريّة من الأمر والاستفهام مبهم فلا يحصل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اسم ظاهر والأسماء الظاهرة للغيبة فلو وصلت بالأمر والنهي للمواجه لتناقضا ؛ لأن المواجهة خطاب وإن كانا للغائب لزم أن يكون فاعلهما غير الذي والضمير العائد على الذي هو الذي في المعنى فيتدافعان وكذلك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وصلته مقدّران باسم واحد والاسم الواحد لا يدلّ على الأمر والنهي والاستفهام مع دلالته على مسمّى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وصلته يخبر عنهما تارة وبهما أخرى والأمر والنهي والاستفهام لا يصحّ فيها ذلك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بيت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لرام نظرة قبل الّتي</w:t>
      </w:r>
    </w:p>
    <w:p>
      <w:pPr>
        <w:pStyle w:val="BookText"/>
        <w:rPr/>
      </w:pPr>
      <w:r>
        <w:rPr>
          <w:rFonts w:ascii="Amiri" w:hAnsi="Amiri" w:eastAsia="Amiri" w:cs="Amiri"/>
          <w:color w:val="111111"/>
          <w:sz w:val="28"/>
          <w:sz w:val="28"/>
          <w:szCs w:val="28"/>
          <w:rtl w:val="true"/>
          <w:lang w:bidi="ar-SA"/>
        </w:rPr>
        <w:t>لعلّي وإن شطّت نواها أزورها</w:t>
      </w:r>
    </w:p>
    <w:p>
      <w:pPr>
        <w:pStyle w:val="BookText"/>
        <w:rPr/>
      </w:pPr>
      <w:r>
        <w:rPr>
          <w:rFonts w:ascii="Amiri" w:hAnsi="Amiri" w:eastAsia="Amiri" w:cs="Amiri"/>
          <w:color w:val="111111"/>
          <w:sz w:val="28"/>
          <w:sz w:val="28"/>
          <w:szCs w:val="28"/>
          <w:rtl w:val="true"/>
          <w:lang w:bidi="ar-SA"/>
        </w:rPr>
        <w:t>فجعل الصّلة لعلّ قيل هو شادّ وتأويله أنّه حذف القول وتقديره التي أقول لعلّي وما جاء من ذلك فهذا سبيله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الذي أربع لغات الجيدة الذي بسكون الياء والثانية حذفها اجتزاء بالكسرة عنها والثالثة تسكين الذّال على إجراء الوصل مجرى الوقف والرابعة تشديد الياء على المبالغة كما زيدت في الصفات كأحمريّ ودوّاريّ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الجيدة في تثنيتها حذف الياء ؛ لأن الكلمة طالت بالصّلة وزيادة حروف التثنية فخفّت بالحذف ، وقد حذفت نونها في الشعر تخفيفا وأما الجمع فالجّيد الذين في كلّ حال وياء الأصل محذوفة من أجل ياء الجمع ومن العرب من يجعلها في الرفع بالواو وفي الجرّ والنصب بالياء وليس ذلك إعرابا بل تشبيه له بالمعرب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اللاتي أنّه اسم وضع للجمع ووزنه فاعل مثل الجامل والباقر ويجمع على اللّواتي على فواعل ، وأمّا اللائي فعلى فاعل أيضا ومن العرب من يحذف منه الياء وهي لام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والألى بمعنى الذين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الألى قالوا كذا أي الذين وذو في لغة طيء تكون بمعنى الذي وتكون في المؤنث والمذكر والواحد وما زاد عليه بلفظ واحد وبالواو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الإشارة غير موصول وقال الكوفيون هو 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تامّ بنفسه يحسن الوقف عليه فلم يكن موصولا كسائر الأسماء الظاهرة ؛ ولذلك يحسن أن يجمع بينه وبين الذي فيقال إنّ هذا الذي عندنا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هؤُلاءِ تَقْتُلُونَ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أُولاءِ تُحِبُّونَهُمْ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الشاعر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اشتهر بشعره الساخر من عبّاد وعبيد الله بن 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في المدح والغزل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عدس ما لعبّاد عليك إمارة</w:t>
      </w:r>
    </w:p>
    <w:p>
      <w:pPr>
        <w:pStyle w:val="BookText"/>
        <w:rPr/>
      </w:pPr>
      <w:r>
        <w:rPr>
          <w:rFonts w:ascii="Amiri" w:hAnsi="Amiri" w:eastAsia="Amiri" w:cs="Amiri"/>
          <w:color w:val="111111"/>
          <w:sz w:val="28"/>
          <w:sz w:val="28"/>
          <w:szCs w:val="28"/>
          <w:rtl w:val="true"/>
          <w:lang w:bidi="ar-SA"/>
        </w:rPr>
        <w:t>نجوت وهذا تحملين طليق</w:t>
      </w:r>
    </w:p>
    <w:p>
      <w:pPr>
        <w:pStyle w:val="BookText"/>
        <w:rPr/>
      </w:pPr>
      <w:r>
        <w:rPr>
          <w:rFonts w:ascii="Amiri" w:hAnsi="Amiri" w:eastAsia="Amiri" w:cs="Amiri"/>
          <w:color w:val="111111"/>
          <w:sz w:val="28"/>
          <w:sz w:val="28"/>
          <w:szCs w:val="28"/>
          <w:rtl w:val="true"/>
          <w:lang w:bidi="ar-SA"/>
        </w:rPr>
        <w:t xml:space="preserve">والجواب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وليس بصلة ، وقد استوفيت القول على ذلك في إعراب القرآن وأمّا البيت ففيه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طليقا خبر هذا وتحملين حال من الضمير في طليق والعائد محذوف أي تحملينه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بعد 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والعامل فيه معنى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الظاهر إذا دخلت عليه الألف واللام لم يكن موصولا لما ذكرنا من قبل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موصولا واحتجّوا بقول الشاعر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شاعر فحل ، مخضرم ، أدرك الجاهلية والإسلام ، وسكن المدينة واشترك في الغزو والفتوح ، وعاش إلى أيام عثمان فخرج في جند عبد الله بن سعد بن أبي السرح إلى إفريقية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فتح آفريقية وعاد مع عبد الله بن الزبير وجماعة يحملون بشرى الفتح إلى عثمان ، فلما كانوا بمصر مات أبو ذؤيب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مات بإفريقية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 شعره عينية رثى بها خمسة أبناء له أصيبوا بالطاعون في عام واحد مطلعها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المنون وريبه تتوجع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هذيل من غير 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صلى‌الله‌عليه‌وسلم ليلة وفاته ، فأدركه وهو مسجّى وشهد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أبي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لأنت البيت أكرم أهله</w:t>
      </w:r>
    </w:p>
    <w:p>
      <w:pPr>
        <w:pStyle w:val="BookText"/>
        <w:rPr/>
      </w:pPr>
      <w:r>
        <w:rPr>
          <w:rFonts w:ascii="Amiri" w:hAnsi="Amiri" w:eastAsia="Amiri" w:cs="Amiri"/>
          <w:color w:val="111111"/>
          <w:sz w:val="28"/>
          <w:sz w:val="28"/>
          <w:szCs w:val="28"/>
          <w:rtl w:val="true"/>
          <w:lang w:bidi="ar-SA"/>
        </w:rPr>
        <w:t>وأجلس في أفيائه بالأصائل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أكرم وجوابه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مبتدأ ثان وأكرم أهله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البيت الذي أكرم فحذف الذي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اسمان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فعلى هذا يكون الجواب مرفوعا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ما ذا يُنْفِقُونَ قُلِ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من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وذا اسما واحدا للاستفهام بمعنى أيّ شيء فعلى هذا انتصب العفو في الآية ويكون موضع ماذا نصبا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جاءت ذا بمعنى الذي هنا؟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ركّبا حدث لهما معنى وحكم لم يكن في الإفراد على ما عرف في تركيب الحروف وغيرها وإنّما كانت مع ما بهذا المعنى ؛ لأن ما في الاستفهام في غاية الإبهام فأخرجت ذا من التخصيص إلى الإبهام وجذبتها إلى معناها وأصارتها إلى إبهام الذي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مثل ذلك في من ذا قيل لا ؛ لأن من تخصّ من يعقل فليس فيها إبهام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يكون بمعنى الذي فإن وصلت بجملة كانت معربة اتفاقا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أيّهم هو أفضل ، فإن وصلتها بمفرد كانت مبنيّة عند سيبويه وذهب بعض البصريين والكوفيون إلى أنّها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أيّ أن تكون مبنية في الشرط والجزاء والاستفهام لتضمّنها معنى الحرف ، وإذا كانت بمعنى الذي يجب أن تبنى لنقصانها إلّا أنّ ذلك خولف لما نذكره في الاستفهام ، وإذا حذف من صلتها شيء خالفت بقيّة أخواتها فازداد نقصانها ومخالفتها للأصل فيجب أن ترجع إلى حقّها من البناء واحتجّ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 أَيُّهُمْ أَشَدُّ عَلَى الرَّحْمنِ عِتِيًّا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بما 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البصرة فلم أسمع منذ فارقت الخندق إلى مكّة أحدا يقول لأضربنّ أيّهم أفضل بالضم بل بنصبها ولأنّ أيّهم معربة في غير هذا الموضع فتكون معربة ها هنا قالوا والآية محمولة على غير ما ذكرتم وفي هذه المسألة أقوال قد ذكرناها في إعراب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حكاية الجرمي فيجوز أن يكون ما سمعه لغة لبعض العرب فإنّ سيبويه حكى خلافها فيجمع بين الحكايتين ويحمل الأمر فيها على لغتين إلّا أنّ الأقيس البناء ، وأمّا قياسها عليها في الاستفهام والجزاء فلا يصحّ ؛ لأنها هناك تامّة وهي ها هنا ناقصة مخالفة لأخواتها من الموصولات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الصلة من عائد على الموصول ؛ لأن الذي يصلح وصله لكلّ جملة والجملة في نفسها تامّة فلا تصير الجملة تماما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وكالجزء منه إلّا بالضمير الرابط لأحدهما بالآخر كما في الجملة التي هي خبر المبتدأ</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 العائد المنصوب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الَّذِي بَعَثَ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الاسم طال لاجتماعه من أربعة أشياء الذي والفعل والفاعل والمفعول ولا يجوز حذف المرفوع ؛ لأنه فاعل والفاعل لا يحذف ولا المجرور ؛ لأنه كجزء من الجارّ ؛ ولذلك لم يكن إلّا متّصلا ، وقد جاء حذف المجرور أيضا قليلا إذا كان الفعل موجودا وطريقه أنّه </w:t>
      </w:r>
    </w:p>
    <w:p>
      <w:pPr>
        <w:pStyle w:val="BookText"/>
        <w:rPr/>
      </w:pPr>
      <w:r>
        <w:rPr>
          <w:rFonts w:ascii="Amiri" w:hAnsi="Amiri" w:eastAsia="Amiri" w:cs="Amiri"/>
          <w:color w:val="111111"/>
          <w:sz w:val="28"/>
          <w:sz w:val="28"/>
          <w:szCs w:val="28"/>
          <w:rtl w:val="true"/>
          <w:lang w:bidi="ar-SA"/>
        </w:rPr>
        <w:t xml:space="preserve">يعدّي الفعل بنفسه بعد حذف الحرف ثم يحذف الضمير ، وذلك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 ثمّ حذفت الباء فبقي بما تؤمره ثم حذفت الهاء هذا إن جعلت ما بمعنى الذي أو موصوفة وإن جعلتها مصدريّة لم تحتج إلى تقدير ضمير ، ومنهم من يحذف الجارّ والمجرور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الثقيلة المفتوحة وأن الناصبة للفعل فهما موصولتان وهما حرفان بلا خلاف فأمّا ما المصدريّة فموصولة أيضا وهي حرف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يعود إليها ضمير ولو كانت اسما لاحتاجت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بأنّها موصولة غير عاملة فكانت اسما كأمثالها من الموصولات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الاسميّة لا تثبت من حيث كانت موصولة غير عاملة فإنّ ذلك ليس من حدّ الأسماء ولا علاماتها ؛ لأن كونها موصولة يخرجها عن حكم الأسماء إذ من حكم الأسماء التّمام وكونها لا تعم حكم أكثر الحروف فعلم أنّ الاسمية تثبت بدليل غير هذا ، وقد ذكرنا ما يصلح أن يكون دليلا على حرفيتها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بمعنى الّذي اسم وحكي عن الأخفش أنها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احتياجها إلى عود الضمير إليها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بأنّها تفيد التعريف فكانت حرفا كحالها إذا دخلت على الأسماء المحضة وسبب ذلك أنّ الاسم الموصول تعرّفه صلته والألف واللّام يعرّفان ما يدخلان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والّلام ليست للتعريف هنا بل هي ك الّذي والفرق بينهما وبين اللّام المعرّفة أنّ حرف الجرّ إذا وقع قبل الموصول لم يتعلّق بالصّلة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مِنَ الزَّاهِدِينَ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 الألف واللام للتعريف جاز أن يتعلّق الجار بما دخلت عليه إذا صلح للعمل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يتقدّم شيء من الصّلة على الموصول ؛ لأن الصلة كجزء من الاسم وتقديم بعض أجزاء الاسم على بعض ممتنع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سرّني ما صنعت اليوم إن نصبت اليوم سرّني جاز تقديمه وتأخيره وإن جعلته ظرفا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تقديمه بحال وللعلّة التي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لم يجز إيقاع الأجنبيّ بين الموصول والصلة ولا إيقاع الصفة والبدل والعطف قبل تمام الصلة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الضاربين إخوتك الظريفين وزيد ونحو ذلك فلو قدمت هذه الاشياء على إخوتك لم يجز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الضاربين أجمعون إخوتك ، فجعلت أجمعين تأكيدا للضمير في الضاربين جاز ؛ لأنه لا فصل فيه إذ كان تابعا لمعمول الموصول</w:t>
      </w:r>
      <w:r>
        <w:rPr>
          <w:rFonts w:eastAsia="Amiri" w:cs="Amiri" w:ascii="Amiri" w:hAnsi="Amiri"/>
          <w:color w:val="111111"/>
          <w:sz w:val="28"/>
          <w:szCs w:val="28"/>
          <w:rtl w:val="true"/>
          <w:lang w:bidi="ar-SA"/>
        </w:rPr>
        <w:t xml:space="preserve">. </w:t>
      </w:r>
      <w:bookmarkStart w:id="379" w:name="pg6243_55711"/>
    </w:p>
    <w:p>
      <w:pPr>
        <w:pStyle w:val="Heading2"/>
        <w:numPr>
          <w:ilvl w:val="1"/>
          <w:numId w:val="1"/>
        </w:numPr>
        <w:rPr/>
      </w:pPr>
      <w:bookmarkStart w:id="380" w:name="__RefHeading___Toc1590661_237004111"/>
      <w:bookmarkStart w:id="381" w:name="_Toc140"/>
      <w:bookmarkEnd w:id="379"/>
      <w:bookmarkEnd w:id="380"/>
      <w:r>
        <w:rPr>
          <w:rtl w:val="true"/>
        </w:rPr>
        <w:t>باب الاستفهام</w:t>
      </w:r>
      <w:bookmarkEnd w:id="381"/>
    </w:p>
    <w:p>
      <w:pPr>
        <w:pStyle w:val="BookText"/>
        <w:rPr/>
      </w:pP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الإفهام والإفهام تحصيل الفهم والاستفهام والاستعلام والاستخبار بمعنى واحد ، وقد يكون الاستفهام لفظا وهو في المعنى توبيخ أو تقرير فالتوبيخ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فقرّره 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رآها صارت حيّة لم يخف لعلمه أنّ الله تعالى جعل ذلك آية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الاستفهام ثلاثة الهمزة وأم ، وقد ذكرا في العطف وهل ، إلّا أنّ هل قد تكون بمعنى قد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شبّهت بهذه الحروف أسماء وظروف فالأسماء من ويستفهم بها عمّن يعقل وتستعمل في غيره مجازا وما لما لا يعقل ، وقد جاءت لمن يعقل وأي تصلح لهما وأين في المكان ومتى في الزمان وكم في العدد وكيف في الحال وأنّى تكون بمعنى متى وكيف ومن أين فمن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عشرون لها من أنّى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الاستفهام بهذه الأسماء عموم السؤال المقتضي للجواب بالمسؤول عنه وهذا لا يحصل من الاستفهام بالحرف ؛ لأن المستفهم عنه يختصّ ببعض الجنس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في الدار فيمكن المجيب أن يقول لا ولا يلزمه شيء آخر بمقتضى هذا السؤال فيحتاج أن يحدد سؤالا آخر وربّما تسلسل وفإذا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الدار؟ ألزمت المسؤول الجواب بالمطلوب بأوّل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الاستفهام تامّة ؛ لأن الجملة تتمّ بها وبجزء آخر بخلاف الموصولة وكذلك هي في الجزاء 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 الجواب مثل إعراب السّؤال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فهذا مبتدأ وخبر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عندي ، كان زيد مبتدأ كما كانت من ؛ لأنها سؤال عنه وهو جواب لها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 أي رأيت زيدا فتقدّر العامل المذكور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مررت؟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 فيلزم إعادة الجارّ ؛ لأنه لا يعمل مضمرا لضعفه لاحتياجه إلى ما يتعلّق به فلو حذفته حذفت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الجار اسما بقي الاستفهام في اللفظ على حاله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غلام أيّهم في الدار؟ وقال كثير من النحويين هو ضعيف ؛ لأن الجار لا يعلّق عن العمل بخلاف الناصب والرافع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يعمل في الاستفهام ما قبله ؛ لأن أداة الاستفهام لها صدر الكلام إذ كانت تفيد في الجملة معنى لم يكن فلو أعملت فيها ما قبلها لصارت وسطا ، وذلك ممتنع كما يمتنع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أزيدا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الحديث صنعت ماذا؟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محمول على أنّه قدّر حذف الفعل وتركه ثم ابتدأ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ولم يذكر بعده فعلا لدلالة المذكور المقدّر الحذف عليه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ماذا صنعت فحذف ماذا ثم جاء بماذا بعدها دليلا على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أصنعت ثم استأنف استفهاما آخر ، وقد حذفت أداة الاستفهام لدلالة الكلام عليها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كذبتك عينك أم رأيت بواسط</w:t>
      </w:r>
    </w:p>
    <w:p>
      <w:pPr>
        <w:pStyle w:val="BookText"/>
        <w:rPr/>
      </w:pPr>
      <w:r>
        <w:rPr>
          <w:rFonts w:ascii="Amiri" w:hAnsi="Amiri" w:eastAsia="Amiri" w:cs="Amiri"/>
          <w:color w:val="111111"/>
          <w:sz w:val="28"/>
          <w:sz w:val="28"/>
          <w:szCs w:val="28"/>
          <w:rtl w:val="true"/>
          <w:lang w:bidi="ar-SA"/>
        </w:rPr>
        <w:t>غلس الظّلام من الرّباب خيالا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أكذبتك عينك وعلى هذا حملت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اتّخذناهم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أسماء الاستفهام مبنيّة لتضمّنها معنى الهمزة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معربة قالوا ؛ لأنها حملت على نظيرها وهو بعض ونقيضها وهو كلّ ؛ لأنها لا تنفكّ عن الإضافة كما لا ينفكّان عنها والإضافة من أحكام الأسماء فإذا لزمت عارضت ما فيه من معنى الحرف فلم يقو على بنائها</w:t>
      </w:r>
      <w:r>
        <w:rPr>
          <w:rFonts w:eastAsia="Amiri" w:cs="Amiri" w:ascii="Amiri" w:hAnsi="Amiri"/>
          <w:color w:val="111111"/>
          <w:sz w:val="28"/>
          <w:szCs w:val="28"/>
          <w:rtl w:val="true"/>
          <w:lang w:bidi="ar-SA"/>
        </w:rPr>
        <w:t xml:space="preserve">. </w:t>
      </w:r>
      <w:bookmarkStart w:id="382" w:name="pg6243_55715"/>
    </w:p>
    <w:p>
      <w:pPr>
        <w:pStyle w:val="Heading2"/>
        <w:numPr>
          <w:ilvl w:val="1"/>
          <w:numId w:val="1"/>
        </w:numPr>
        <w:rPr/>
      </w:pPr>
      <w:bookmarkStart w:id="383" w:name="__RefHeading___Toc1590663_237004111"/>
      <w:bookmarkStart w:id="384" w:name="_Toc141"/>
      <w:bookmarkEnd w:id="382"/>
      <w:bookmarkEnd w:id="383"/>
      <w:r>
        <w:rPr>
          <w:rtl w:val="true"/>
        </w:rPr>
        <w:t>باب الحكاية</w:t>
      </w:r>
      <w:bookmarkEnd w:id="384"/>
    </w:p>
    <w:p>
      <w:pPr>
        <w:pStyle w:val="BookText"/>
        <w:rPr/>
      </w:pP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الاسم أو ما قام مقامه على الوصف الذي كان قبل ذلك والحكاية تكون في المعارف والنكرات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فالمعارف المحكيّة مختصّة بالأعلام والكنى عند أكثر العرب نحو زيد وأبي محمّد وعلّة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أكثر دورا في الكلام إذا كانت التعريفات على الاختصار لا تحصل إلّا بها وما كثر استعماله يخصّ بأحكام لا توجد فيما قل ؛ لأنه لا يلتبس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الاعلام قد غيّرت كثيرا نحو محبب ومكوزة وموهب وتهلل والحكاية تغيير فهو من جنس ما لحقها من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رفعت في السؤال البتة وفي رفعة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فعل محذوف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أجاءك زيد من الذي من صفته كذا ليكون محكيا ؛ لأن الأوّل فاعل فيكون في الحكاية فاعلا كما في النصب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سدّ مسدّ الخبر وكذلك في الجرّ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حكى الإعراب أهل الحجاز ؛ لأن السامع لهذا السؤال قد لا يكون سمع الكلام الأوّل فأراد المتكلّم أن ينبّهه أنّ ينبه على أن هناك كلاما متقدّما هذا جوابه وإعرابه فأمّا بنو تميم فلا يحكمون بل يرفعون بل يرفعون بكلّ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عطفت أو وصفت لم يحك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زيد أو من زيد الظريف وعلّته أنّ الواو تعلق ما بعدها بما قبلها فلا يحتاج في ذلك إلى حكاية الإعراب والوصف يخصّص فينبّه على كلام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تحكى النكرة ؛ لأن النكرة إذا أعيدت أعيدت بالألف واللام لئلا يتوهم أنّها غير الأوّل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ابن عبّاس لن يغلب عسر يسرين والمعنى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فاليسر نكرة في الموضعين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الأوّل والعسر بالألف واللام فيهما فهما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يحكي النكرة ومنه قول بعضهم تكفيني تمرتان فقال له الآخر دعنا من تمرتان وقال آخر ما أنت قرشيا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تحكي النكرة حكيتها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عليها في الرفع واوا وفي النصب ألفا وفي الجرّ ياء وتثنّى وتجمع جمع التصحيح مذكرا كان أو مؤنثا وكلّ ذلك في الوقف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 ، ورأيت رجلا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 ومررت برجل مني ، وجاءني رجلان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منان ، وفي الجرّ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منين ، وجاءني رجال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 ، وفي الجرّ والنصب منين ، وتزيد الهاء للمؤنث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ومنتان ومنتين بسكون النونين ومنات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مبنيّة وحروف المدّ علامات على الإعراب وليست إعرابا ولا حروف إعراب والدّليل على ذلك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معنى الحرف ، وذلك مستمرّ فيها فيستمرّ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العلامات لا تثبت إلّا في الوقف والإعراب يزول في الوقف وأما قول الشاعر من الوافر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من مضر ، شاعر عدّاء ، من فتاك العرب في الجاهلية ، كان من أهل تهامة ، شعره فحل ، قتل في بلاد هذيل وألقي في غار يقال له رخمان فوجدت جثته فيه بعد 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أتوا ناري فقلت منون أنتم </w:t>
      </w:r>
    </w:p>
    <w:p>
      <w:pPr>
        <w:pStyle w:val="BookText"/>
        <w:rPr/>
      </w:pPr>
      <w:r>
        <w:rPr>
          <w:rFonts w:ascii="IRNazanin" w:hAnsi="IRNazanin" w:eastAsia="IRNazanin"/>
          <w:color w:val="111111"/>
          <w:sz w:val="28"/>
          <w:sz w:val="28"/>
          <w:szCs w:val="28"/>
          <w:rtl w:val="true"/>
          <w:lang w:bidi="fa-IR"/>
        </w:rPr>
        <w:t>فمن إجراء الوصل مجرى الوقف اضطرارا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لو كانت إعرابا لكان الكلام تامّا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منا قيل هذا شاذّ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أعربتها فتقول إذا قال جاءني رجل ايّ وكذلك في النصب والجرّ وتثنّى وتجمع فتقول أيّان وأيّين وأيّون وأيّين وأيّه وأيّتان وأيّتين وأيّات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بعدها بطلت الحكاية وكان الكلام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الجمل فتحكى بلفظها سمّيت بها أو لم تسمّ فمما سمّي به تأبّط شرا وذرّى حبّا وما لم يسمّ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ونحوه ، وممّا يحكى ما يرى مكتوبا على خاتم ونحوه فإنّه ينطق به بصورته فممّا جاء من ذلك من المتقارب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وأصفر من ضرب دار الملوك</w:t>
      </w:r>
    </w:p>
    <w:p>
      <w:pPr>
        <w:pStyle w:val="BookText"/>
        <w:rPr/>
      </w:pPr>
      <w:r>
        <w:rPr>
          <w:rFonts w:ascii="Amiri" w:hAnsi="Amiri" w:eastAsia="Amiri" w:cs="Amiri"/>
          <w:color w:val="111111"/>
          <w:sz w:val="28"/>
          <w:sz w:val="28"/>
          <w:szCs w:val="28"/>
          <w:rtl w:val="true"/>
          <w:lang w:bidi="ar-SA"/>
        </w:rPr>
        <w:t>يلوح على وجهه جعفرا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الدينار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جعفرا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منصوب بفعل محذوف دل عليه يلوح والتقدير يلوح المكتوب فيبيّن جعفرا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منصوب بالمصدر أي من أن ضرب صاحب دار الملوك جعفرا وهذا بعيد ؛ لأن يلوح يفصل بين المصدر ومعموله</w:t>
      </w:r>
      <w:r>
        <w:rPr>
          <w:rFonts w:eastAsia="Amiri" w:cs="Amiri" w:ascii="Amiri" w:hAnsi="Amiri"/>
          <w:color w:val="111111"/>
          <w:sz w:val="28"/>
          <w:szCs w:val="28"/>
          <w:rtl w:val="true"/>
          <w:lang w:bidi="ar-SA"/>
        </w:rPr>
        <w:t xml:space="preserve">. </w:t>
      </w:r>
      <w:bookmarkStart w:id="385" w:name="pg6243_55721"/>
    </w:p>
    <w:p>
      <w:pPr>
        <w:pStyle w:val="Heading2"/>
        <w:numPr>
          <w:ilvl w:val="1"/>
          <w:numId w:val="1"/>
        </w:numPr>
        <w:rPr/>
      </w:pPr>
      <w:bookmarkStart w:id="386" w:name="__RefHeading___Toc1590665_237004111"/>
      <w:bookmarkStart w:id="387" w:name="_Toc142"/>
      <w:bookmarkEnd w:id="385"/>
      <w:bookmarkEnd w:id="386"/>
      <w:r>
        <w:rPr>
          <w:rtl w:val="true"/>
        </w:rPr>
        <w:t>باب الخطاب</w:t>
      </w:r>
      <w:bookmarkEnd w:id="387"/>
    </w:p>
    <w:p>
      <w:pPr>
        <w:pStyle w:val="BookText"/>
        <w:rPr/>
      </w:pPr>
      <w:r>
        <w:rPr>
          <w:rFonts w:ascii="Amiri" w:hAnsi="Amiri" w:eastAsia="Amiri" w:cs="Amiri"/>
          <w:color w:val="111111"/>
          <w:sz w:val="28"/>
          <w:sz w:val="28"/>
          <w:szCs w:val="28"/>
          <w:rtl w:val="true"/>
          <w:lang w:bidi="ar-SA"/>
        </w:rPr>
        <w:t xml:space="preserve">حرف الخطاب الكاف في ذاك ، وقد دللنا على أنّها حرف في باب المعرفة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تثنّى وتجمع وهي حرف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بتثنية ولا جمع بل صيغة وضعت لهما كما ذكرنا في أنتما وأنتم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 في الأصل اسم مضمر ثمّ خلعت دلالة الاسمية عنها وبقيت لمجرّد الخطاب فبقي عليها اللفظ الذي كان لها وهي اسم وهذا يرجع إلى معنى الأوّل ؛ لأن الاسم المضمو لا يثنّى ولا يجمع على التحقيق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 هذا الباب أنّك إذا سألت عن شيء جعلت أوّل كلامك للمسؤول عنه اهتماما به وجعلت آخره للمسؤول المخاطب فتفرد وتثنّى وتجمع وتؤنّث على حسب 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الرجل يا رجل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 المسؤول عنه ، والكاف للمسؤول المخاطب فتفتحه في المذكر وتكسره في المؤنث وجميع ما يتصوّر من المسائل ستّ وثلاثون مسألة ، وهذا المقدار أدّت إليه القسمة الضروريّة لأنّك إذا سألت عن رجل كان في المخاطب ستّ مسائل وهي أن يكون المخاطب رجلا ورجلين ورجالا وامرأة وامرأتين ونساء فتقول كيف ذاك وذاكما وذاكم وذاك وذاكما وذاكنّ وإن كان المسؤول عنه رجلين فكذلك تقول كيف ذانك الرجلان يا رجل وكيف ذانكما وذانكم وذانك وذانكما وذانكنّ وإن كانوا رجالا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وأولئكما وأولئكم وأولئك وأولئكما وأولئكن ، وإن كان المسؤول عنه امرأة قلت كيف تلك وتلكما وتلكم وتلك بكسر الكاف وتلكما وتلكنّ وكذلك كيف تانك وتانكما وتانكم وتانك وتانكما وتانكنّ ، وإن كانوا نساء كانت الإشارة بأولاء كالرجال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وأولائكما وأولئكم وأولئك وأولئكما وأولئكنّ والرجل وصف لذا أو بيان</w:t>
      </w:r>
      <w:r>
        <w:rPr>
          <w:rFonts w:eastAsia="Amiri" w:cs="Amiri" w:ascii="Amiri" w:hAnsi="Amiri"/>
          <w:color w:val="111111"/>
          <w:sz w:val="28"/>
          <w:szCs w:val="28"/>
          <w:rtl w:val="true"/>
          <w:lang w:bidi="ar-SA"/>
        </w:rPr>
        <w:t xml:space="preserve">. </w:t>
      </w:r>
      <w:bookmarkStart w:id="388" w:name="pg6243_55723"/>
    </w:p>
    <w:p>
      <w:pPr>
        <w:pStyle w:val="Heading2"/>
        <w:numPr>
          <w:ilvl w:val="1"/>
          <w:numId w:val="1"/>
        </w:numPr>
        <w:rPr/>
      </w:pPr>
      <w:bookmarkStart w:id="389" w:name="__RefHeading___Toc1590667_237004111"/>
      <w:bookmarkStart w:id="390" w:name="_Toc143"/>
      <w:bookmarkEnd w:id="388"/>
      <w:bookmarkEnd w:id="389"/>
      <w:r>
        <w:rPr>
          <w:rtl w:val="true"/>
        </w:rPr>
        <w:t>باب النّسب</w:t>
      </w:r>
      <w:bookmarkEnd w:id="390"/>
    </w:p>
    <w:p>
      <w:pPr>
        <w:pStyle w:val="BookText"/>
        <w:rPr/>
      </w:pP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النسبة معنى الصفة ، لأنك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وصفته بهذه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الاسم صفة ، ففي النسبة اليه معنى المبالغة في الصفة ، وذلك أن العرب إذا أرادت المبالغة في وصف شيء ، ألحقوا بصفته ياء النسب ، فاذا أرادوا وصف شيء بالحمرة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المبالغة في وصفه بالحمرة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نسبت إلى اسم ألحقت به ياء النسبة ، وكسرت الحرف المتّصل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بالنسب ثلاثة تغييرات ، الأول لفظي وهو إلحاق آخر الاسم ياء مشددة ، وكسر ما قبل آخره ، ونقل حركة الإعراب إلى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معنوي وهو جعل المنسوب إليه اسما للمنسوب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حكمي وهو معاملته معاملة اسم المفعول من حيث رفعه الضمير والظاهر على النائبية عن الفاعل ، لأنه تضمن بعد إلحاق ياء النسب معنى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المصري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فأبوه نائب فاعل للمصري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الرجل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فالمصري يحمل ضميرا مستترا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والمنسوب على أنواع منها مالا يتغيّر عند النسب كحسين وحسينيّ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يتغير كفتى وفتويّ ، وصحيفة وصحفيّ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إضافة ومعناها أن يضيف شيئا إلى بلد أو قبيلة أو صناعة إضافة معنويّة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وتميميّ وإنّما سمّي نسبا لأنّك عرّفته بذلك كما تعرّف الإنسان بآبائه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زيد على الاسم في النّسب حرفان لنقله إلى المعنى الحادث كتاء التأنيث وعلامة التثنية والجمع وإنّما زيدت الياء دون غيرها من حروف المدّ لأوجه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والألف لو زيد أحدهما لم يبقلفظه من أجل الإعراب والياء يبقى لفظها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النّسب تشبه علامة التأنيث لما نبيّنه من بعد والياء أشبه بتاء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الياء أخفّ من الواو والألف لو زيدت لصار كالمقصور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مشددة لأمرين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شدّدت احتملت الإعراب ، وإذا كانت واحدة لم تحتمله إذا تحرّك ما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إضافة شيء إلى شيء في المعنى فاشبه التثنية والجمع وكما زيد عليهما حرفان كذلك زيد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كسر ما قبل الياء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الكسرة من جنس الياء فهي معها أخفّ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ضمّ لوجب تحويلها إلى الكسر ؛ لأن الياء الساكنة لا تثبت بعد الضمّة ولو فتح لالتبس بالمثنى والمضاف فلم يبق سوى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النّسب التثنية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آخر كلّ واحد منهما زائدين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منقول فالتثنية نقلت المعرفة إلى النكرة والنسب نقل من الجمود إلى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الإعراب في كل واحد منهما هو الزائد دون ما كان قبل ذلك حرف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وتشبه ياء النّسب تاء التأنيث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ينقل الجنس إلى الواحد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 وزنجيّ وروم وروميّ كما تقول تمر وتمرة ونخل ونخلة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تنقل الاسم من الأصل إلى الفرع فالأصل الاسم والفرع الصّفة كما تنقل التاء من التذكير إلى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تصير حرف الإعراب كما أنّ التّاء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نسبت إلى اسم أقررته على حاله إلّا ما أستثنيه والمستثنى من ذلك ضربان مقيس ومسموع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المقيس الثلاثيّ المكسور العين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وشقرة ، فإنّ عينه تفتح في النّسب فرارا من توالي الكسرتين والياءين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المكسور العين أربعة أحرف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وتغلب ، فأكثرهم يقرّ الكسرة في النّسب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سكّن ما قبل العين صار المتحرك بمنزلة أوّل كلمة والذي قبله كآخر كلمة موقوف عليها فيقرّ الكسرة كالنسب إلى عدة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الحروف والفصل بالسّاكن غلبا على الكسرة وصارت كالمنسيّ معهما ومن العرب من يفتحها قياسا على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إلى مقصور ثلاثيّ قلبت ألفه واوا ؛ لأن ياء النسب لا يسكّن ما قبلها والألف لا تكون إلّا ساكنة وقلبت واوا لا غير سواء كان أصلها الواو أو غيرها ؛ لأنها مع ياء النّسب أخفّ من الياء ولم تحذف الالف لالتقاء الساكنين ؛ لأن الاسم الثلاثيّ أقل الأصول فالحذف منه إجحاف به ومؤدّ إلى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المقصور أربعة أحرف ففيه القلب ؛ لأن الاسم لم يبلغ غاية الأصول فخرج على الأصل وجاز الحذف ؛ لأنه يبقى على زنة أقلّ الأصول ويصير بالزيادة زنة أكثرها ، ومنهم من يزيد الواو فيقول دنياويّ وهو شاذّ ضعيف في القياس وهو يشبه مدّ 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خمسة أحرف حذفت لا غير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مرتجى مرتجيّ ؛ لأن الاسم بلغ أكثر الأصول وبالزيادة يصير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 إلى منقوص ثلاثيّ نحو عم وشج أبدلت من الكسرة فتحة كما فعلت في نمر فتقلب الياء ألفا فيصير كالمقصور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أربعة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جاز إبدال الكسرة فتحة فتقلب الياء الفا ثم واوا ؛ لأنه أوسط الأصول وجاز حذف الياء وتبقى الكسرة كما ذكرنا في المقصور الرّباعيّ ، فإن كان خمسة أحرف فالحذف للطّول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الطّرف ياء مشدّدة نحو أسيّد وحميّر حذفت الثانية المتحركة لئلّا تتوالى الكسرتان والياءان والتي تبقى الساكنة فإن كان بعد المشدّدة ياء ساكنة لم تحذف شيئا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تصغير مهوّم مهيّم مهيّميّ ؛ لأن الطّرف لا كسرة تليه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آخر الاسم ياء مشدّدة قبلها حرف واحد نحو حيّ فككت الإدغام وقلبت الياء الثانية ألف ثم واوا فتقول حيويّ ، وإنّما فعلت ذلك لئلّا يتوالى أربع ياءات وتقول </w:t>
      </w:r>
    </w:p>
    <w:p>
      <w:pPr>
        <w:pStyle w:val="BookText"/>
        <w:rPr/>
      </w:pPr>
      <w:r>
        <w:rPr>
          <w:rFonts w:ascii="Amiri" w:hAnsi="Amiri" w:eastAsia="Amiri" w:cs="Amiri"/>
          <w:color w:val="111111"/>
          <w:sz w:val="28"/>
          <w:sz w:val="28"/>
          <w:szCs w:val="28"/>
          <w:rtl w:val="true"/>
          <w:lang w:bidi="ar-SA"/>
        </w:rPr>
        <w:t>في ليّ وطيّ لوويّ وطوويّ فأظهرت الواو التي هي عين لزوال الموجب لتغييرها وقلبت الياء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الياء المشدّدة حرفان مثل عديّ وقصيّ فمن العرب من يقرّه على حاله ويجمع بين أربع ياءات وهو مستثقل والأكثر الأقيس أن تحذف الياء الساكنة وهي ياء فعيل وتبدل من الكسرة فتحة فتقلب الياء المتحركة ألفا ثم واوا فتصير إلى عدويّ فرارا من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 ما قبل الياء نحو ظبي أقررت الياء فقلت ظبييّ لا خلاف في هذا فإن نسبت إلى ظبية فكذلك إلا عند يونس ؛ فإنه يقول ظبويّ ووجهه على ضعفه أنّه قدّره فعلة بالكسر فأبدل من الكسرة فتحة فانقلبت الياء ألفا ثم واوا احتيالا على الأخفّ وخصّ ذلك بالمؤنث ؛ لأنه موضع التغيير وقال في عروة عرويّ بفتح الرّاء وهو بعيد ؛ لأنه لا يستفيد بذلك خفّة فإنّه إذا كسر الرّاء ثم فتحها فالواو باقية بحالها فالسكون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نسبت إلى ممدود لم تحذف منه شيئا ؛ لأن الهمزة حرف صحيح ولذلك تثبت في الجزم وتدخلها الحركات الثلاث مع تحرّك ما قبلها وهمزة الممدود على أربعة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نحو قرّاء فهذه تقرّ في النّسب ، وقد أبدلت واوا شاذّا شبّهت في ذلك بالزائدة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بدلا من أصل نحو كساء ورداء فالوجه إقرارها ؛ لأن بدل الأصل أصل ، ومنهم من يقلبها واوا لضعفها بالإبدال فقد أشبهت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بدلا من ملحق نحو علباء وحرباء ففيها الإقرار ؛ لأن الملحق كالأصليّ في جريان أحكامه عليه وفيه الإبدال ؛ لأنه بدل من زائد فضعف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للتأنيث نحو حمراء وصحراء فالوجه القلب ؛ لأنها كالمقصورة في دلالتها على التأنيث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حمراويّ وصحراويّ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نسبت إلى اسم على حرفين قد حذفت فاؤه نحو عدة لم يردّ المحذوف ؛ لأنه بعيد من موضع الياء ، وإن كان المحذوف لامه نحو شفة رددت المحذوف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شفهيّ وتقول في شاة شاهيّ وتقول في شية على قول سيبويه وشويّ فتردّ الواو وتقلب الياء ألفا ثمّ </w:t>
      </w:r>
    </w:p>
    <w:p>
      <w:pPr>
        <w:pStyle w:val="BookText"/>
        <w:rPr/>
      </w:pPr>
      <w:r>
        <w:rPr>
          <w:rFonts w:ascii="Amiri" w:hAnsi="Amiri" w:eastAsia="Amiri" w:cs="Amiri"/>
          <w:color w:val="111111"/>
          <w:sz w:val="28"/>
          <w:sz w:val="28"/>
          <w:szCs w:val="28"/>
          <w:rtl w:val="true"/>
          <w:lang w:bidi="ar-SA"/>
        </w:rPr>
        <w:t>واوا ؛ لأن ما قبلها لزمته الحركة بعد الحذف وردّ المحذوف عارض فلا تعيده إلى السكون الذي هو الأصل وكذلك مذهبه في يد يدويّ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المحذوف والسكون فتقول وشييّ ويدييّ ؛ لأن الحركة عرضت بعد الحذف فردّ المحذوف يردّ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 إلى فعيلة كحنيفة أو فعيلة كجهينة حذفت الياء والتاء وأبدلت من الكسرة فتحة فرارا من توالي الكسرات والياءات ولمّا حذفت الياء بقي مثل شقرة فأبدلتها فتحة واختصّ ذلك بالمؤنّث ؛ لأن ياءه يلزم حذفها في النسب والتغيير يؤنس بالتغيير ، أو لأن المؤنّث يخفّف لئلّا يجتمع ثقل اللفظ والمعنى فإن كانت العين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حويزة لم يحذف لئلا تنقلب الواو ألفا لتحركها وانفتاح ما قبلها ، وإن كان مضاعفا نحو مديدة لم يحذف كيلا يلزم الإدغام ، وقد خرج منه شيء على الأصل فقالوا في السّلفية سليقيّ فأمّا فعولة نحو شنوءة فمذهب سيبويه الحذف والفتح فتقول شنئيّ فرارا من ثقل الضمّ والواو والكسر والياء وقال المبرّج لا يغيّر ؛ لأن الواو لا تثقل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تاء فيه نحو وقريش فالجيّد أن لا يغيّر لما ذكرنا من أن التنقل مع التأنيث أكثر وأن التغيير يؤنس بالتغيير ، وقد جاء شيء منه محذوفا قالوا ثقفيّ وسلّميّ تشبيها له بفعيلة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نسبت إلى جمع مثل رجال وفرائض رددته إلى الواحد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ينقل إلى الوصف والوصف هنا يصير واحدا ؛ لأن الموصوف واحد فينبغي أن يكون اللفظ مفردا ليطابق المعنى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والنسب معنيان زائدان فلم يجمع بينهما فرارا من الثّقل ولا لبس ؛ لأن الواحد المنسوب إليه يشتمل على الجمع وليس المراد في النسي الدّلالة على الجمع بل النسب إلى الجنس فيصير في ذلك كالتمييز فإنّ الواحد فيه يغنى عن الجمع فأمّا مدائنيّ وأنباريّ فجاز لمّا سمّي الواحد بالجمع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شذّ في النّسب يحفظ ولا يقاس عليه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طائيّ وأصله طيئيّ ؛ لأن المنسوب إليه طيّء فحذفت الياء الثانية وأبدلت الساكنة ألفا وكأنّهم هربوا من الأصل لما فيه من الثّقل بكثرة الياءات وأنّ في الهمزة 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في النسبة إلى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 ، بضمّ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سهليّ ، بضمّ السين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إمسيّ بكسر الهمزة ، والأصل فتحها ، ولكن أتبعوا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حرميّ بكسر الحاء وسكون الراء والأصل فتحهما ؛ لأنه منسوب إلى حرم مكّة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مروزيّ فزادوا الزّاي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منسوب إلى مرو</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نسبت إلى مسمّى بجملة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نسبت إلى صدرها فقلت تأبطيّ فتنقل الفعل إلى الصّفة ، وذلك يكفي في تعريف المنسوب فإن نسبت إلى مضاف ومضاف إليه مثل ابن الزّبير ، وعبد القيس نسبت إلى ما حصل به الشهرة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زبيريّ وقيسيّ ، وقالوا في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وعبدريّ ، وفي عبد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عبشميّ ، وقالوا أيضا في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عبقسيّ ، فنحتوه من أصلين ، وذلك يسمع ولا يقاس عليه</w:t>
      </w:r>
      <w:r>
        <w:rPr>
          <w:rFonts w:eastAsia="Amiri" w:cs="Amiri" w:ascii="Amiri" w:hAnsi="Amiri"/>
          <w:color w:val="111111"/>
          <w:sz w:val="28"/>
          <w:szCs w:val="28"/>
          <w:rtl w:val="true"/>
          <w:lang w:bidi="ar-SA"/>
        </w:rPr>
        <w:t xml:space="preserve">. </w:t>
      </w:r>
      <w:bookmarkStart w:id="391" w:name="pg6243_55735"/>
    </w:p>
    <w:p>
      <w:pPr>
        <w:pStyle w:val="Heading2"/>
        <w:numPr>
          <w:ilvl w:val="1"/>
          <w:numId w:val="1"/>
        </w:numPr>
        <w:rPr/>
      </w:pPr>
      <w:bookmarkStart w:id="392" w:name="__RefHeading___Toc1590669_237004111"/>
      <w:bookmarkStart w:id="393" w:name="_Toc144"/>
      <w:bookmarkEnd w:id="391"/>
      <w:bookmarkEnd w:id="392"/>
      <w:r>
        <w:rPr>
          <w:rtl w:val="true"/>
        </w:rPr>
        <w:t>باب التصغير</w:t>
      </w:r>
      <w:bookmarkEnd w:id="393"/>
    </w:p>
    <w:p>
      <w:pPr>
        <w:pStyle w:val="Heading3"/>
        <w:numPr>
          <w:ilvl w:val="2"/>
          <w:numId w:val="1"/>
        </w:numPr>
        <w:rPr/>
      </w:pPr>
      <w:bookmarkStart w:id="394" w:name="__RefHeading___Toc1590671_237004111"/>
      <w:bookmarkStart w:id="395" w:name="_Toc145"/>
      <w:bookmarkEnd w:id="394"/>
      <w:r>
        <w:rPr>
          <w:rtl w:val="true"/>
        </w:rPr>
        <w:t>اشارة</w:t>
      </w:r>
      <w:bookmarkEnd w:id="395"/>
    </w:p>
    <w:p>
      <w:pPr>
        <w:pStyle w:val="BookText"/>
        <w:rPr/>
      </w:pP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والاسم الذي تلحقه ياء التّصغير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فيما يراد تصغيره أن يكون اسما معربا ، قابلا للتّصغير ، خاليا من صيغه وشبهها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يصغر الفعل ولا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تصغير فعل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اميلحه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يصغر الاسم المبني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تصغير بعض الأسماء الموصولة وأسماء الإشارة ، كالذي والتي وذا وتا فقالوا في تصغيرها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اللذيا واللتيا وذيا وتيا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يصغر ما ليس قابلا للتصغير ككبير وعظيم وجسيم ، ولا الأسماء المعظمة ، لما بينها وبين تصغيرها من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يصغر نحو الكميت ، لأنه على صيغة التصغير ، ولا نحو مبيطر ومهيمن ، لأنه شبيه بصيغة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التّصغير التحقير ويقع في الكلام على ثلاثة أضرب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تحقير ما يتوهّم عظيما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وتقليل ما يتوهّم كثيرا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وتقريب ما يتوهّم بعيدا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العصر وبعيد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تحقير التعظيم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أناس سوف تدخل بينهم</w:t>
      </w:r>
    </w:p>
    <w:p>
      <w:pPr>
        <w:pStyle w:val="BookText"/>
        <w:rPr/>
      </w:pPr>
      <w:r>
        <w:rPr>
          <w:rFonts w:ascii="Amiri" w:hAnsi="Amiri" w:eastAsia="Amiri" w:cs="Amiri"/>
          <w:color w:val="111111"/>
          <w:sz w:val="28"/>
          <w:sz w:val="28"/>
          <w:szCs w:val="28"/>
          <w:rtl w:val="true"/>
          <w:lang w:bidi="ar-SA"/>
        </w:rPr>
        <w:t>دويهية تصفرّ منها الأنامل</w:t>
      </w:r>
    </w:p>
    <w:p>
      <w:pPr>
        <w:pStyle w:val="BookText"/>
        <w:rPr/>
      </w:pPr>
      <w:r>
        <w:rPr>
          <w:rFonts w:ascii="Amiri" w:hAnsi="Amiri" w:eastAsia="Amiri" w:cs="Amiri"/>
          <w:color w:val="111111"/>
          <w:sz w:val="28"/>
          <w:sz w:val="28"/>
          <w:szCs w:val="28"/>
          <w:rtl w:val="true"/>
          <w:lang w:bidi="ar-SA"/>
        </w:rPr>
        <w:t xml:space="preserve">وهو عندنا على التحقير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أصغر الدّواهي تفسد الأحوال العظام ، وكذلك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فويق جبيل سامق الرأس لم تكن</w:t>
      </w:r>
    </w:p>
    <w:p>
      <w:pPr>
        <w:pStyle w:val="BookText"/>
        <w:rPr/>
      </w:pPr>
      <w:r>
        <w:rPr>
          <w:rFonts w:ascii="Amiri" w:hAnsi="Amiri" w:eastAsia="Amiri" w:cs="Amiri"/>
          <w:color w:val="111111"/>
          <w:sz w:val="28"/>
          <w:sz w:val="28"/>
          <w:szCs w:val="28"/>
          <w:rtl w:val="true"/>
          <w:lang w:bidi="ar-SA"/>
        </w:rPr>
        <w:t>لتبلغه حتّى تكلّ وتعملا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جبل صغير العرض دقيق طويل في السماء شاقّ المصعد لطوله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أخيّ وصديقيّ فهو من لطف المنزلة وصغر الأمر الذي أحكم الوصلة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والتّصغير كالوصف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في معنى رجل حقير ؛ ولذلك إذا صغّرت المصدر واسم الفاعل لم يعمل كما لا يعمل مع ظهور الوصف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التّصغير ياء تقع ثالثة وتضمّ أوّل الاسم وتفتح ثانيه وتكسر ما قبل آخره فيما زاد على الثّلاثة ، وإنّما حرّك بهذه الحركات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بذلك صيغة تخلص للتّصغير من غير مشاركة ولم يوجد سوى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المصغّر لمّا جمع الوصف والموصوف في المعنى بلفظ واحد جمعت له الحركات ، وأمّا زيادة الياء دون غيرها فلأنّها أخفّ من الواو هنا ؛ لأن الواو لو كانت هنا لم يخلص المثال للتصغير ؛ لأنه كان يصير فعولا ونحوه وأمّا الألف فلا يخلص بها المثال للتّصغير بل كان يصير فعالا ونحوه ولأنّ الألف خصّ بها التكسير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المصغّر ثلاثيا مؤنّثا بالألف المقصورة أو الممدودة أو بالتاء أقررته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حبلى حبيلى وفي حمراء حميراء وفي طلحة طليحة وإنّما كان كذلك ؛ لأن علامة التأنيث دخلت لمعنى فلا ينبغي أن تحذف لئلا يبطل معناها ولم يكسر ما قبلها ؛ لأن الألف تنقلب ياء بعد الكسرة فيبطل لفظ العلامة ؛ لأن علامة التأنيث مفتوح ما قبلها أبدا فهي كاسم ضمّ إلى اسم فيبقى الصدر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الاسم على فعلان علما أو نكرة مؤنّثة فعلى أقرّ ما بعد ياء التّصغير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 عثيمان ولا يجوز عثيمين وفي سكران سكيران لا سكيرين ؛ لأن الألف والنون هنا ضارعتا ألفي التأنيث لما ذكرنا فيما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سرحان فتقول فيه سريحين فتقلب الألف ياء لانكسار ما قبلها ؛ لأنها لم تشبه ألف التأنيث لتفتح ما قبلها فأمّا عريان فتقول فيه عريّان لأنك لا تقول في تكسيره عرايين بل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المؤنّث بالألف رباعيا مثل قرقرا حذفت ألف التأنيث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قريقر لئلّا يصير بناء التصغير ستة أحرف ويكون عجز الكلمة مساويا لصدرها ومن شأن الصدر أن يكون أكثر من العجز وجاز حذف علامة التأنيث للثّقل وأنّ التصغير عارض بعد معرفة المكبّر فلا لبس إذن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المؤنّث خمسة مثل حبارى كنت مخيّرا إن شئت حذفت الألف الأولى فقلت حبيرى ؛ لأن في ذلك تخفيف الكلمة والمحافظة على علامة التأنيث وإن شئت حذفت ألف التأنيث لتطرّفها كما حذفت ألف قرقرا وفي ذلك محافظة على ألف المدّ وأجاز بعضهم </w:t>
      </w:r>
    </w:p>
    <w:p>
      <w:pPr>
        <w:pStyle w:val="BookText"/>
        <w:rPr/>
      </w:pPr>
      <w:r>
        <w:rPr>
          <w:rFonts w:ascii="Amiri" w:hAnsi="Amiri" w:eastAsia="Amiri" w:cs="Amiri"/>
          <w:color w:val="111111"/>
          <w:sz w:val="28"/>
          <w:sz w:val="28"/>
          <w:szCs w:val="28"/>
          <w:rtl w:val="true"/>
          <w:lang w:bidi="ar-SA"/>
        </w:rPr>
        <w:t>حذف الف التأنيث وقلب ألف المدّ ياء وزيادة تاء التأنيث فيقول حبيرة ؛ لأنه ألحقه بعد حذف الألف بعمامة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صغّرت لغّيزى حذفت ألف التأنيث وفككت الإدغام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لغيغيز فصار كسفيرج وإن صغّرت قبعثرى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قبيعث فحذفت الألف والراء ؛ لأن خمسة منها أصول والألف زائدة والخماسيّ يحذف منه آخره وهو أصل فأولى أن يحذف منه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والخماسيّ الذي كلّه أصول نحو سفر جل يحذف منه الحرف الخامس ؛ لأن الخمسة أكثر الأصول وياء التّصغير صارت كالأصليّ ؛ لأنها دلّت مع الصيغة على معنى غير التكبير فلو أقرّ بحاله لصارت ستة أحرف في حكم الأصول وليس لنا أصل على هذه العدّة ولأنّ ياء التصغير تقع ثالثة فيصير ما قبلها صدرا وما بعدها عجزا فلو لم يحذف من الأخير لزاد العجز على الصّدر وهو إلى أن ينقص عنه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أن يكون على ستة أحرف في مثل صنيديق ودنينير؟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الياء الأخيرة حرف مدّ ساكنا بعد كسرة خفّ النطق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صغّرت ما هو على حرفين رددته إلى أصله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ودم تقول فيهما يديّه ودميّ ؛ لأن ياء التصغير تكون ثالثة ساكنة فلا بدّ من ردّ المحذوف لئلا تقع ثانية أو أخيرة ، وذلك يوجب قلبها أو حذفها وتقول في عدة وعيدة فتردّ الواو لأنّك لو أوقعت الياء بعد الدّال لحرّكتها لوقوع تاء التأنيث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شويهة تقلب الألف واوا وهو أصلها وتردّ الهاء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فويه ؛ لأنه في الأصل 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شفيهة وعلى هذا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الاسم على ثلاثة أحرف أوسطه ألف وعرفت أصلها رددتها إليه فتقول في باب بويب وفي حال حويلة وحويل فيمن ذكّره وفي مال مويل وفي ناب نييب لقولك نبت فيه وفي الجمع أنياب وفي عاب عييب ؛ لأن العاب والعيب بمعنى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الألف مجهولة حملتها على الواو ؛ لأنه الأكثر في هذا الأصل فتقول في آءة وهي شجرة أويأة وفي صاب وهو شجر مرّ صويب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الألف ثالثة نحو حمار قلبتها ياء ؛ لأنها صارت في موضع حرف مكسور لوقوعه بعد ياء التصغير قبل الطّرف وأدغمت فيها ياء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الياء وسطا رددتها إلى اصلها تقول في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رويحة كما تقول في الجمع 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عييد كما تقول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أعياد ، وأصلها واو ولكنّها أبدلت بدلا لازما ليفرق به بين جمعه وتصغيره في الموضعين وبين جمع عود وتصغيره فتقول في عود أعواد وعويد وفي عيد أعياد وعييد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الياء أصلا لم تغيّرها نحو عين وشيخ وفي تصغيره 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شييخ بضمّ الأوّل على الأصل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الأوّل إتباعا للياء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الأوّل وإبدال الياء واوا من أجل الضمّة قبلها 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الواو ثالثة قلبت ياء وأدغمت نحو قسور وأسود تقول قسيّر وأسيّد ويجوز أن تقرّ الواو فتقول قسيور حملا على قساور فأمّا عروة وغزوة فتصغير هما عريّة وغزية بالإبدال والإدغام لا غير ؛ لأن الواو لم تصحّ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الخماسيّ حرف زائد ليس بحرف مدّ حذفته أين كان ؛ لأن الحرف الخامس الأصليّ يحذف البتة ، فإذا وجد الزائد لم يحذف سواه سواء كان لمعنى أو لغير معنى فالذي لمعنى كمدحرج والذي لغير معنى جحنفل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دحيريج وجحيفيل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 زائدان أحدهما لمعنى والآخر لغير معنى حذفت الذي ليس لمعنى ؛ لأن الذي لمعنى أشبه بالأصل فكان إقراره أولى ، وذلك نحو مقتطع تقول في تصغيره مقيطع فتحذف التاء وتقول في مقدّم ومؤخّر ومسخّر مقيدم ومؤيخر ومسيخر فتحذف أحد المشدّدين ، كما تقول في الجمع مقادم ومآخر فأمّا مقعنسس فالميم والنون فيه زائدتان والسين مكررة للإلحاق ففيه مذهبان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مقيعس بحذف النون والسّين وتبقى الميم ؛ لأنها 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الميم والنون فنقول قعيسس ؛ لأن السين أشبهت الأصليّ إذ كانت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الإسم على مستفعل نحو مستخرج حذفت السين والتاء وأبقيت الميم ؛ لأن الميم لمعنى والسين والتاء زيدا معا فحذفا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حقّرت المصادر التي في أوائلها همزة وصل حذفت همزة الوصل للزوم تحرّك ما بعدها ؛ لأن ثاني المصغّر محرّك أبدا تقول في انطلاق نطيليق فتقلب الألف ياء ؛ لأنها رابعة في مفرد كسرداح وتقول في افتقار فتيقير وفي اضطراب ضتيريب فتردّ التاء إلى أصلها وهي تاء افتعال لأنّك قلبتها لمّا سكّن ما قبلها ، وقد تحرّك في التصغير ومن شأن التصغير ردّ الأشياء إلى أصولها وكذلك تقول في ميزان مويزين فتردّ الواو لزوال علّة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الاسم مشدّدا ثلاثيّا نحو خلّ وسلّ فككت الإدغام لحجز الياء بينهما وإن كان رباعيا والمشدّد أخيرا لم تفكّه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أصيّم ومديقّ ؛ لأن في الياء مدّة تجري مجرى الفصل بين الساكنين كما جاز في دابّة والحاقّة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المؤنّث ثلاثيا بغير علامة ردّت التاء في تصغيره نحو قديرة وشميسة ؛ لأنه وضع على التأنيث ولم يكن في المكبّر علامة له فلو لم تردّ في التصغير لم يبق من أحكام التأنيث في اللفظ شيء ، وقد شذّ من ذلك شيء فلم تلحق به التّاء في التصغير من ذلك فرس ذهبوا به إلى معنى المركوب وحريب تصغير حرب القتال ذهبوا بها إلى معنى القتال أو إلى الحرب وهو الغضب ؛ لأنه يلازمها ، وقد قالوا قويس حملوه على معنى العود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كان أربعة أحرف لم يردّوا إليه التاء نحو زيينب وعقيرب وعنيّق ؛ لأن الحرف الرابع طالت الكلمة به حتى صار عوضا من تاء التأنيث ، وقد خرج عن هذا الأصل ثلاثة ألفاظ ظرفان وهما وراء وقدّام تقول فيهما وريّئة وقديديمة وعلّة ذلك أنّ الظروف كلّها مذكّرة إلّا هذين فإنّهما مؤنثان فلو لم تردّ التاء عليهما للتّصغير لألحقا ببقية الظّروف واللّفظة الثالثة السماء ذا الكواكب ، فإنّ تصغيرها سميّة وإنّما قصدوا بذلك الفرق بينها وبين سماء المطر فإنّه مذكّر</w:t>
      </w:r>
      <w:r>
        <w:rPr>
          <w:rFonts w:eastAsia="Amiri" w:cs="Amiri" w:ascii="Amiri" w:hAnsi="Amiri"/>
          <w:color w:val="111111"/>
          <w:sz w:val="28"/>
          <w:szCs w:val="28"/>
          <w:rtl w:val="true"/>
          <w:lang w:bidi="ar-SA"/>
        </w:rPr>
        <w:t xml:space="preserve">. </w:t>
      </w:r>
      <w:bookmarkStart w:id="396" w:name="pg6243_55745"/>
    </w:p>
    <w:p>
      <w:pPr>
        <w:pStyle w:val="Heading3"/>
        <w:numPr>
          <w:ilvl w:val="2"/>
          <w:numId w:val="1"/>
        </w:numPr>
        <w:rPr/>
      </w:pPr>
      <w:bookmarkStart w:id="397" w:name="__RefHeading___Toc1590673_237004111"/>
      <w:bookmarkStart w:id="398" w:name="_Toc146"/>
      <w:bookmarkEnd w:id="396"/>
      <w:bookmarkEnd w:id="397"/>
      <w:r>
        <w:rPr>
          <w:rtl w:val="true"/>
        </w:rPr>
        <w:t>فصل في تصغير الأسماء المبهمة</w:t>
      </w:r>
      <w:bookmarkEnd w:id="398"/>
    </w:p>
    <w:p>
      <w:pPr>
        <w:pStyle w:val="BookText"/>
        <w:rPr/>
      </w:pPr>
      <w:r>
        <w:rPr>
          <w:rFonts w:ascii="Amiri" w:hAnsi="Amiri" w:eastAsia="Amiri" w:cs="Amiri"/>
          <w:color w:val="111111"/>
          <w:sz w:val="28"/>
          <w:sz w:val="28"/>
          <w:szCs w:val="28"/>
          <w:rtl w:val="true"/>
          <w:lang w:bidi="ar-SA"/>
        </w:rPr>
        <w:t>إذا صغّرت الاسم المبهم تركت أوّله على ما كان عليه من فتح أو ضمّ بخلاف المعربة ؛ لأنها لمّا خالفتها في الإعراب والبيان خالفتها في التصغير ؛ لأن التصغير كالوصف لها ووصفها لا يغيّرها فمن ذلك ذا تقول في تصغيره ذيّا بالفتح فالألف في آخره عوض عن الضمّة المستحقّة في أوّل المصغّر فهي زائدة ولمّا كان ذا على حرفين لم يمكن تصغيره مع بقاء ألفه ؛ لأن الألف لا يكون قبلها ساكن وياء التصغير ساكنة ولا يمكن أن تقلب الألف ياء وتدغم فيها ياء التصغير ؛ لأن ذلك مخالف لما عليه باب التصغير إذ من حكم التصغير أن تكون ياؤه ثالثة وبعدها حرف فوجب أن تكمّل هذه الكلمة ثلاثة أحرف كما تكمّل سائر الكلمات التي على حرفين بحرف آخر في التصغير فزادوا ياء تقع بعد ياء التصغير وصارت الألف ياء قبل ياء التصغير فصار معك ثلاث ياءات ، وذلك مرفوض على ما ذكرنا في تصغير عطاء وبابه فحذفوا إحداها والقياس يقتضي أن تكون المحذوفة الأولى ؛ لأن الثالثة بعدها الألف ولا تكون إلا متحركة وياء التصغير لا تحرّك ولا تحذف لئلا يبطل معناها ولا شيء يخلفها فحذفت الأولى ووقعت ياء التصغير ثانية وعندي أنّ ياء التصغير لو جعلت ثانية من الابتداء أو جعل بدل الألف ياء متحركة لتقع الألف المعوّضة من الضمّة بعدها ، وكان أقرب إلى القياس من الزيادة والحذف والرجوع أخيرا إلى هذا المذهب ولو أمكن في الاسم المعرب أن تقع ياء التصغير ثانية لأوقعت وإنّما منع منه انضمام ما قبلها وتقول في هذا هاذيّا فتأتي بحرف التنبيه وتدع الاسم في التصغير على ما كان عليه وفي ذاك ذيّاك والكاف للخطاب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في المؤنّث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وهاذي وتاوتي ، إلّا أنّه في التّصغير لا يقال إلّا تيّا لئلا يلتبس المؤنّث بالمذكّر وتقول في ذلك ذيّالك فتأتي باللّام والكاف ، وفي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تيّالك فأمّا أولاء الذي هو جمع ذا فيقصر ويمدّ فإن صغّرت المقصور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 فالضمّة باقية وأبدلت الألف ياء وأدغمت والألف التي بعدها عوض من ضمّة التّصغير فأمّا الممدود فهو على مثال فعال فإذا صغّر وقعت ياء التصغير بعد اللّام وبعدها ألف فتقلب الألف ياء فأمّا الألف التي تزاد عوضا من ضمّة التصغير فاختلفوا في موضع زيادتها هنا فقال المبرّد الوجه أن يزاد قبل الهمزة ثم يعمل بالقياس في ذلك وإنّما قال ذلك لثلاثة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زاد الألف بعد الهمزة للزم حذفها ؛ لأنها تقلب ياء مثل الهمزة في عطاء إذا صغّرت ، وإذا قلبت ياء وجب حذفها لاجتماع ثلاث ياءات كما حذفت في عطيّ فتقع الألف بعد الياء المشدّدة فتصير أوليّا كتصغير المقصور فلا يبقى على المدّ في المكبّر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إذا وقعت بعد الهمزة كانت خامسة زائدة وحكم مثل ذلك الحذف في التصغير كحبارى فإنّك تحذف الألف الأخيرة ، وإذا حذفت قلبت الهمزة ياء وحذفت وصارت إلى مثل أوليّ مثل عطّيّ فيزول عوص الضمّة ويبقى لفظ أقلّ من لفظ 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المزيدة عوضا من ضمّة التّصغير تصيّر الكلمة إلى مثل حميراء في عدّة الحروف فينبغي أن تكون الألف قبل الهمزة وتكون الألف التي كانت في المكبّر بمنزلة الراء في حمراء في أنّها ثالثة فإذا صغّرت قلبت الألف الأولى ياء فينبغي أن تبقى الألف والهمزة بعدها كما بقيت في 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المعوّضة من الضمّة زيدت أخيرا على ما عليه الباب والهمزة بدل من ألف وقبلها الألف الزائدة في المكبّر فأبدلت الأولى ياء وردّت الهمزة إلى أصلها فاجتمع ألفان فهمزت الثانية كما همزت ألف التأنيث في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تصغير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اللّذيا وفي اللّتيّا ، فتبقي الفتحة وتزيد الألف فإن ثنيت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اللّذيّان واللّذيّون ، فحذفت الألف الزائدة دون الف التثنية لالتقاء الساكنين ، وكان حذف الأولى أولى ؛ لأن الثانية تمحضّت للتّثنية ودلّت على الإعراب فهي أقوى واختلف في تقدير حذفها فقال سيوبيه هي محذوفة غير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أثر الخلاف في الجمع فعند سيبويه اللّذيّون بضمّ الياء واللّذين بكسرها كأن لم يكن فيه ألف ، ولو كان مقدرا كما أنّ التنوين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واغلام زيداه حذف كأن لم يكن ولو كان مقدّرا لكانت الألف ياء لكسرة الدال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الأخفش والمبرّد بفتح الياء في الحالين لتكون الفتحة دالّة على الألف المحذوفة كالمطفين والأعلين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تصغير اللّائي واللّاتي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استغنوا عنه بتصغير واحده المتروك في جمعه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اللّتيات وهذا يدلّ على أنّ العرب امتنعت منه ، وأمّا الأخفش فيقيسه فيقول في اللائي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اللّويئا فيقلب الألف واوا ؛ لأنها مثل ألف فاعل ويوقع ياء التصغير بعدها ويقرّ الهمزة ويزيد ألفا أخيرا ويحذف الياء التي بعد الهمزة لئلا تصير الكلمة على ستة أحرف وكأنه حذف الياء لالتقاء الساكنين وكانت أولى بالحذف ؛ لأن الألف لمعنى ويقول في اللاتي اللّويئا على قياس ما تقدّم وقال المازنيّ لمّا لم يكن بدّ من حذف حذفت الألف التي بعد اللّام ؛ لأنها زائدة فتقع ياء التصغير بعد الهمزة والتاء وتدغم فتصير الليّا واللّتيا كلفظ الواحد وحكي عن بعضهم من العرب ضمّ اللام في اللّذيا واللّتيّا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وأيّ فقد تقدّم الكلام في تصغيرهما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صغّرت جمع التكسير الكثرة رددته إلى جمع القلّة إن كان له جمع قلّة نحو جمال تقول في تصغيره أجيمال فتردّه إلى أجمال ثم تصغّره وإنّما كان كذلك ؛ لأن التصغير تقليل فلم يجتمع مع ما يدلّ على الكثرة فإن لم يكن له جمع قلّة جمعته بالألف والتاء نحو دريهمات ورجيلات ؛ لأن هذا الجمع جمع قلّة فإن لم يجز في مكبّره الألف والتاء وجاز فيه الواو والنون رددته إلى الواو والنون كقولك في تصغير حمقى إن أردت به جمع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أحيمقون ، وإن كان جمع حمقاء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حميقاوات ؛ لأن الواو والنون من جموع القلّة</w:t>
      </w:r>
      <w:r>
        <w:rPr>
          <w:rFonts w:eastAsia="Amiri" w:cs="Amiri" w:ascii="Amiri" w:hAnsi="Amiri"/>
          <w:color w:val="111111"/>
          <w:sz w:val="28"/>
          <w:szCs w:val="28"/>
          <w:rtl w:val="true"/>
          <w:lang w:bidi="ar-SA"/>
        </w:rPr>
        <w:t xml:space="preserve">. </w:t>
      </w:r>
      <w:bookmarkStart w:id="399" w:name="pg6243_55751"/>
    </w:p>
    <w:p>
      <w:pPr>
        <w:pStyle w:val="Heading2"/>
        <w:numPr>
          <w:ilvl w:val="1"/>
          <w:numId w:val="1"/>
        </w:numPr>
        <w:rPr/>
      </w:pPr>
      <w:bookmarkStart w:id="400" w:name="__RefHeading___Toc1590675_237004111"/>
      <w:bookmarkStart w:id="401" w:name="_Toc147"/>
      <w:bookmarkEnd w:id="399"/>
      <w:bookmarkEnd w:id="400"/>
      <w:r>
        <w:rPr>
          <w:rtl w:val="true"/>
        </w:rPr>
        <w:t>باب جمع التكسير</w:t>
      </w:r>
      <w:bookmarkEnd w:id="401"/>
    </w:p>
    <w:p>
      <w:pPr>
        <w:pStyle w:val="Heading3"/>
        <w:numPr>
          <w:ilvl w:val="2"/>
          <w:numId w:val="1"/>
        </w:numPr>
        <w:rPr/>
      </w:pPr>
      <w:bookmarkStart w:id="402" w:name="__RefHeading___Toc1590677_237004111"/>
      <w:bookmarkStart w:id="403" w:name="_Toc148"/>
      <w:bookmarkEnd w:id="402"/>
      <w:r>
        <w:rPr>
          <w:rtl w:val="true"/>
        </w:rPr>
        <w:t>اشارة</w:t>
      </w:r>
      <w:bookmarkEnd w:id="403"/>
    </w:p>
    <w:p>
      <w:pPr>
        <w:pStyle w:val="BookText"/>
        <w:rPr/>
      </w:pP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فجمع القلّة ما وضع للعدد القليل ، وهو من الثلاثة إلى العشرة كأحمال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الكثرة ما تجاوز الثلاثة إلى ما لا نهاية له كحمول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جمع لشيئين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ثلاثي ،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الفاء والعين ، غير مضاعف ، كنفس ، وأنفس ، وظبي ، وأطب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مجيئه من معتلّ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كوجه وأوجه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معتل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 وأعين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كصكّ وأصكّ ، وكفّ وأكفّ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رباعيّ مؤنث ، قبل آخره حرف مدّ كذراع وأذرع ، ويمين وأيمن ، وشلّ مجيئه من المذكر كشهاب وأشهب ، وغراب ، وأغرب وعتاد وأعتد ، وجنين وأجنن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وحدّه كلّ اسم جمع تغيّر فيه لفظ واحده ومن هنا يسمّى تكسيرا لتغيّر هيئة واحده كما تتغيّر هيئة الإناء بالتكسير ، والتغيير تارة يكون باختلاف الحركة وزيادة 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 ورجال ، وتارة بتغيّر الحركة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جوالق فالمفرد مضموم الأوّل ، فإذا جمع فتحت وتارة يكون بالنّقصان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وحمر ، وتارة يكون على لفظ الواحد وهو في التقدير مختلف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 فإنّ الفاء فيه مضمومة في الواحد والجمع ولكن يجب أن يعتقد أنّ الضمّة في الجمع غيرها في الواحد لأنّا وجدنا الضمّة تكون لما الواحد فيه مفتوح أو مكسور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 وفدن وحمار وحمر فدلّ على أنّ حدوث الضمّة في هذا الجمع معلّل بالجمع وهذا مثل ضمّ العين في عريب في التصغير ؛ لأنها غير الضمّة في المكبّر ؛ لأن أوّل المصغّر يضمّ بكلّ حال وكذلك ضمّة الصّاد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غير الضمّة في منصور وعلى هذا تقول في هجان ودلاص الكسرة والالف في الجمع غيرهما في الواحد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على ضربين قلّة وكثرة فجمع القلّة جمع السّلامة وأربعة من التكسير أفعل وأفعال وأفعلة وفعلة نحو أفلس وأجمال وأحمرة وغلمة وما عدا ذلك جمع كثرة وإنّما كان كذلك لأنّك تميّز بها العدد القليل وهو من الثلاثة إلى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استعمل كلّ واحد منهما موضع الآخر في بعض المواضع لاشتراك الجميع في كونه جمعا وأنّ اللفظ لا يدلّ على الكميّة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المقيّدة للجمع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السلامة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الزّيدون والهندات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وجمع التكسير نحو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بين واحده وجمعه 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ونخل وتمرة وتمر ، وهذا ليس بجمع في اللفظ ؛ لأنه مفرد يذكّر ولا يؤنّث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تمر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تمر ، بخلاف جمع التكسير فإنّك تؤنّثه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رجال وهؤلاء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مفرد في اللّفظ موضوع للجمع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والنّفر والجامل والباقر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وأبنية الثّلاثيّ عشرة أخفّها وأكثرها دورا في الكلام فعل بفتح الفاء وسكون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وكعب وجمعه القليل على أفعل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 دون أفعال ، وإنّما كان كذلك لأن أفعلا أقلّ حروفا من أفعال فاختير لما يكثر استعماله تخفيفا ، وقد شذّ منه شيء فجاء على أفعال ، وذلك نحو فرخ وأفراخ وساغ فيه 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الرّاء تشبه حروف المدّ لما فيها من 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على طير ؛ لأنه بمعناه ومن ذلك أنف وآناف ؛ لأن النّون تشبه الواو بغنّتها وكذلك زند وأزناد ، وفيه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شبه النون بالواو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الزّند عود فحمل على جمعه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المعتلّ العين نحو ثوب فيجمع في القلّة على أثواب لا على أثوب ؛ لأن الضمّة على الواو تستثقل وكذلك الياء في بيت وأبيات ، فأمّا في الكثرة فتجيء الواو 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دون فعول لئلّا يثقل بضمّه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الواوين وجاء ذلك في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 لأن الياء أخفّ من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جمع فعل نحو صرد ونغر على فعلان بالكسر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اختصّ بضرب من المسمّيات وهو الحيوان ولا يكاد يوجد في غيره فخصّوه في الجمع ببناء لا يكون لغيره من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فعلا قد يكون مقصورا من فعال وفعال يجمع على فعلان نحو غراب وغربان فلمّا قرب منه جمع جمعه فأمّا ربع فشذّ جمعه على أرباع حملا على غيره من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 من أبنية الثّلاثي غير السّاكن العين زمن فجاء على أزمن إذ كان زمن بمعنى دهر فحمل جمعه على أدهر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الاسم مذكّرا على أربعة أحرف ثالثه حرف مدّ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وسحاب وغراب وقضيب ورسول جمع في القلّة على أفعلة وفعلة دون أفعال وأفعل ؛ لأنه لمّا زادت حروفه على الثلاثة زيد في حروف جمعه فأمّا في الكثرة فقد جاء على فعل بضمّ العين وإسكانها نحو حمر وحمر في جمع حمار ؛ لأنه اكتفي بمعنى الكثرة عن تكثير الحروف فأمّا أحمر وحمراء فلا يجوز فيه إلا حمر بإسكان الميم فرقا بين الاسم والصفة ، وقد جاء هذا البناء على فعلان نحو جربان وفعلان نحو غزلان فأمّا في المؤنث فالأكثر فيه في القلّة أفعل نحو عناق وأعنق وعقاب وأعقب لئلّا يجمعوا بين التأنيث وكثرة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قلبت الف فاعل في الجمع واوا ؛ لأن الف التكسير تقع بعدها والجمع بينهما متعذّر لسكونهما وحذف أحدهما يخلّ بالدّلالة على الجمع فقلبوها واوا لا ياء لخمسة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ألف فاعل وياء فيعل نحو صيرف وبيئس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 لجاز أن يقال الواحد ضيرب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لمّا قلبت في التصغير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ضويرب قلبت إليها في الجمع لقوّة اشتباه البابين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الألف كسرة فلو قلبت ياء لوقعت الألف بين كسرة وبين ما هو في تقدير الكسر وقوعا لازما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 فاعل حرف معنى والواو كثرت زيادتها للمعنى أكثر من زيادة الياء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هنا لمّا اختصّت بالجمع أشبهت واو الضمير في قاموا والزّيدون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جاء في جمع فاعل من المنقوص فعلة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وقضاة فرقا بين الصحيح والمعتلّ واختاروا له هذه الزّنة ؛ لأنها أخفّ وأنّها لا مثل لها في الآحاد المعتلّة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الرّباعي له جمع واحد وهو فعالل سواء كانت حروفه كلّها أصولا أو كانت بعضها للإلحاق ؛ لأن الأربعة لا بدّ فيها من زيادة ألف التكسير لتدلّ على الجمع فلو زادوا حرفا آخر لطالت الكلمة وهم قد حذفوا من الخماسيّ فرارا من الطّول ولم يأت على شيء من صيغ الثلاثيّ ؛ لأنه لا بدّ فيه من تكرير لامه كما كانت مكررة في الواحد فلو جاء على شيء من تلك الصّيغ لم تتكرر اللام بل كان يعود إلى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الرابع واوا أو ألفا زائدا في الرّباعي نحو جرموق وحملاق قلبت ياء لسكونها وانكسار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الخماسيّ فتحذف منه الحرف الأخير لما ذكرنا في التّصغير وكذلك إذا كان في الكلمة زائدان أحدهما لغير معنى حذف دون الآخر وإن كان فيه زائد واحد واحتيج إلى الحذف حذف لما ذكر في التّصغير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زائدان إذا حذفت أحدهما لزمك حذف الآخر وإن حذفت الآخر لم يلزمك حذف صاحبه حذفت الذي تأمن معه حذف الآخر نحو عيضموز تحذف منه الياء ليبقى يعقوب فتنقلب واوه ياء ولو حذفت الواو وأبقيت الياء لقلت عياضمز ، وذلك لا يجوز ؛ لأنه مثل سفار جل فتحذف الياء ليبقى أربعة أحرف مثل جعفر وجعافر ، فإذا حذفت الياء بقي مثل يعقوب كما تقدّم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حرّكت العين من فعلة إذا كانت اسما في الجمع نحو جفنة وجفنات ولم تحرّك في الصّفة نحو صعبات ليفرّق بين الاسم والصّفة وكان إبقاء الصّفة على السّكون أولى ؛ لأن </w:t>
      </w:r>
      <w:bookmarkStart w:id="404" w:name="pg6243_55759"/>
    </w:p>
    <w:p>
      <w:pPr>
        <w:pStyle w:val="BookText"/>
        <w:rPr/>
      </w:pPr>
      <w:bookmarkEnd w:id="404"/>
      <w:r>
        <w:rPr>
          <w:rFonts w:ascii="Amiri" w:hAnsi="Amiri" w:eastAsia="Amiri" w:cs="Amiri"/>
          <w:color w:val="111111"/>
          <w:sz w:val="28"/>
          <w:sz w:val="28"/>
          <w:szCs w:val="28"/>
          <w:rtl w:val="true"/>
          <w:lang w:bidi="ar-SA"/>
        </w:rPr>
        <w:t>الصّفة أثقل من الاسم لاحتياجها إلى الموصوف وإلى الفاعل المضمر والمظهر ولكونها مشتقّة من الفعل الذي هو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العين واوا أو ياء لم تحرّكا لئلا تنقلبا ألفين ، وقد جاء التحريك في الشّعر شاذا كما جاء التسكين في الاسم الصحيح العين شاذّا أيضا وهكذا أيضا إن كان مضاعفا نحو سلّة وسلّات لانّك لو حرّكت اللّام الأولى لالتقى مثلان ومن شأنهم أن يدغموا الأوّل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أصل فكيف فيما حركته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الفاء مضمومة والعين ساكنة صحيحة جاز ضمّها إتباعا وفتحها فرارا من الضّمتين وتسكينها على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 ، فإن كانت العين واوا نحو سورة لم تحرّك لئلا تنقلب الواو بالضمّ أو تقلب ألفا إن فتحت ، وقد جاء في سورات بالفتح ، فإن كانت اللّام واوا نحو خطوة فالجيّد تسكين العين لئلا تجتمع الضمّتان والواو وزيادة الجمع ، وقد جاء تحريكها على الأصل ، فإن كانت ياء نحو كلية فالتّسكين هو الوجه لما تقدّم في الواو ولو فتحت العين لأدّى القياس إلى قلب اللّام ألفا أو حذفها لالتقاء الساكنين ، وقد جاء ذلك شاذّا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فعلة مكسورة الفاء مثل سدرة ففيها الأوجه الثلاثة التي في المضمومة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الكسر على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والإسكان على الأصل</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590679_237004111"/>
      <w:bookmarkStart w:id="406" w:name="_Toc149"/>
      <w:bookmarkEnd w:id="405"/>
      <w:r>
        <w:rPr>
          <w:rtl w:val="true"/>
        </w:rPr>
        <w:t>فصل في جمع أفعل</w:t>
      </w:r>
      <w:bookmarkEnd w:id="40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أفعل اسما نحو أفكل جمع على أفاعل ؛ لأنه بالحرف الزائد لحق بجعفر فجمع جمعه وهو اسم مثله فإن كان صفة غالبة وهي التي لا يكاد يذكر الموصوف معها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الأبرق والأبطح جمعته هذا الجمع ؛ لأنه اشبه الاسم من حيث لم يذكر الموصوف معه فتقول أبارق وأباطح وإن كان صفة يذكر معها الموصوف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جمعته على فعل بإسكان العين وضمّها </w:t>
      </w:r>
    </w:p>
    <w:p>
      <w:pPr>
        <w:pStyle w:val="BookText"/>
        <w:rPr/>
      </w:pPr>
      <w:r>
        <w:rPr>
          <w:rFonts w:ascii="Amiri" w:hAnsi="Amiri" w:eastAsia="Amiri" w:cs="Amiri"/>
          <w:color w:val="111111"/>
          <w:sz w:val="28"/>
          <w:sz w:val="28"/>
          <w:szCs w:val="28"/>
          <w:rtl w:val="true"/>
          <w:lang w:bidi="ar-SA"/>
        </w:rPr>
        <w:t>شاذّ ولم يجمع على أفاعل ؛ لأن الصفة مشتقّة من الفعل واشتقاقها وكونها فرعا على الموصوف يلحقها بالثلاثيّ الذي هو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وتكسير الصّفة ليس بقياس لما ذكرنا في فعلة من مشابهة الصفة للفعل فأمّا جمعها بالواو والنون فليس بقياس ؛ لأن الفعل تتصل به هذه العلامة فضاربون مثل يضربون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شذّت من الجموع ألفاظ فجاءت على خلاف نظائر آحادها فمن ذلك ليلة جمعت على ليال وكان قياسها ليال مثل جفان أو ليلا مثل تمرة وتمر وقياس وأحدها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ليلاة مثل سعلاة وسعال ، وقد جاء في الشعر ليلاه شاذا ، ومن ذلك حوائج جمع حاجة وقياس وأحدها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حائجة مثل ضاربة وضوارب وقياس حاجة حاج وحاجات ، وهما مستعملان ومن ذلك ذكر ومذاكير وكأنه جمع مذكار وكأنّهم توهّموا في جمعه ما يدلّ على التكثير</w:t>
      </w:r>
      <w:r>
        <w:rPr>
          <w:rFonts w:eastAsia="Amiri" w:cs="Amiri" w:ascii="Amiri" w:hAnsi="Amiri"/>
          <w:color w:val="111111"/>
          <w:sz w:val="28"/>
          <w:szCs w:val="28"/>
          <w:rtl w:val="true"/>
          <w:lang w:bidi="ar-SA"/>
        </w:rPr>
        <w:t xml:space="preserve">. </w:t>
      </w:r>
      <w:bookmarkStart w:id="407" w:name="pg6243_55763"/>
    </w:p>
    <w:p>
      <w:pPr>
        <w:pStyle w:val="Heading2"/>
        <w:numPr>
          <w:ilvl w:val="1"/>
          <w:numId w:val="1"/>
        </w:numPr>
        <w:rPr/>
      </w:pPr>
      <w:bookmarkStart w:id="408" w:name="__RefHeading___Toc1590681_237004111"/>
      <w:bookmarkStart w:id="409" w:name="_Toc150"/>
      <w:bookmarkEnd w:id="407"/>
      <w:bookmarkEnd w:id="408"/>
      <w:r>
        <w:rPr>
          <w:rtl w:val="true"/>
        </w:rPr>
        <w:t>باب ألفات القطع وألفات الوصل</w:t>
      </w:r>
      <w:bookmarkEnd w:id="409"/>
    </w:p>
    <w:p>
      <w:pPr>
        <w:pStyle w:val="BookText"/>
        <w:rPr/>
      </w:pPr>
      <w:r>
        <w:rPr>
          <w:rFonts w:ascii="IRNazanin" w:hAnsi="IRNazanin" w:eastAsia="IRNazanin"/>
          <w:color w:val="111111"/>
          <w:sz w:val="28"/>
          <w:sz w:val="28"/>
          <w:szCs w:val="28"/>
          <w:rtl w:val="true"/>
          <w:lang w:bidi="fa-IR"/>
        </w:rPr>
        <w:t xml:space="preserve">ألف الوصل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وحكمها أن تلفظ وتكتب ، إن قرئت ابتداء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هذا الرجل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تكتب ولا تلفظ ، وإن قرئت بعد كلمة قبلها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 هذا الرجل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إستغفر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قسمان سماعيّة وقياسيّة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فالسّماعية محصورة في كلمات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وابنة وامرؤ وامرأة واثنان واثنتان واسم وأيمن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والقياسيّة تكون في كل فعل أمر من الثّلاثيّ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كاعلم 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ماض وأمر ومصدر من الفعل الخماسيّ والسداسيّ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كانطلق وانطلق وانطلاق ، واستغفر واستغفر واستغفار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وهمزة الوصل مكسورة دائما ،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وأيمن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مفتوحة فيهما ، وفي الأمر من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مضمومة فيه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والماضي المجهول من الخماسيّ والسداسيّ تضمّ همزته تبعا للحرف الثالث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إحتمل ، إستغفر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أحتمل ، أستغفر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توصّلا بها إلى النّطق بالسّاكن بعدها ؛ ولذلك إذا وصلت بالكلمة شيئا قبلها سقطت الهمزة ؛ لأن الساكن قد نطق به بواسطة ما قبله فلا تثبت همزة الوصل إلّا في الابتداء وأمّا همزة القطع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وحكمها أن تكتب وتلفظ حيثما وقعت ، سواء قرئت ابتداء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ضيوفك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بعد كلمة قبلها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أكرم ضيوفك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وهمزة الفصل همزة قياسيّة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تكون في أوائل بعض الجموع كأحمال وأولاد وأنفس وأربع واتقياء وأفاضل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أيضا في الماضي الرّباعيّ وأمره ومصدره ، مثل أحسن وأحسن وإحسان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المضارع المسند إلى الواحد المتكلم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وأكرم وأنطلق وأستغفر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للتّفضيل ، 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وأسمى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صفة مشبّهة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مفتوحة دائما ، إلا في المضارع من الفعل الرباعي ومصدره ، فإنها في الأول مضمومة ، مثل احسن وأعطي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الآخر مكسورة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وإعطاء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فتثبت وصلا وابتداء</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اختيرت الهمزة لذلك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كان أن تزاد الألف لخفّتها ولكن تعذّر ذلك لاستحالة تحريكها واستحالة الابتداء بالساكن فعدل إلى الهمزة إذ كانت أختها في المخرج وشبيهتها في أحكام كثيرة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الألف فانقلبت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الهمزة أوّل حروف الحلق فخصّت بالابتداء لتناسب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حركتها الكسر ؛ لأن الأصل الإسكان ولكن دعت الضرورة إلى التحريك فصار التحريك لالتقاء الساكنين أو كالتحريك له ، وإنّما يضمّ إذا انضمّ الثالث ؛ لثقل الخروج من كسر إلى ضمّ لازم وضمّت اتباعا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كسرت همزة ابنو وارموا وضمّت همزة أدعي وأغزي؟</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الضمّة في النون والميم عارضتان والأصل كسرهما ، والأصل في العين والزّاي ضمّهما والكسرة عارضة وذهب قوم إلى أنّها حرّكت اتباعا للثالث المضموم والمكسور فأمّا المفتوح فلم نتبعه لئلا يلتبس بهمزة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الهمزة مع لام التعريف فمفتوحة ، وذلك لكثرة استعمال أداة التّعريف فاختير لها أخفّ الحركات فرارا من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همزة ايمن فقد ذكرت في القسم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همزة الجمع حذفت واجتلبت همزة الوصل وفتحت إيذانا بالتغيير اللّاحق الكلمة ، وقد دخل هذه الكلمة ضروب من التّغيير على ما ذكر 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يدخل عليه همزة الوصل من الأسماء فعشرة تذكر أحكامها في التّصريف إن شاء الله وهي اسم واست وابن وابنة وابنم واثنان واثنتان وامرؤ وامرأة وايمن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الأفعال فتدخل فيه همزة الوصل إذا كان الفعل أربعة أحرف فصاعدا غير الهمزة ، ويسكّن الحرف الذي يلي الهمزة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واستخرج واقترف ونحو ذلك ومصدره كذلك نحو الانطلاق والاستخراج ولسكون الحرف الثاني علّة نذكرها في التصريف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دخولها في الأمر ففي كلّ فعل سكّن فيها ما بعد حرف المضارعة ؛ فإنّ همزة الوصل تدخل عليه ليبقى الحرف على سكونه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واركب واقرب ، فأمّا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وعد فلم يحتج إلى الهمزة ؛ لأنه لمّا تحرّك في المضارع نحو يقوم ويعد بقي متحرّكا في الأمر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همزة الاستفهام على همزة الوصل حذفت همزة الوصل ؛ لأن السّاكن يمكن النّطق به بعد الاستفهام فلا حاجة إلى الهمزة الأخرى وكانت همزة الاستفهام أولى ؛ لأنها دخلت لمعنى فأمّا همزة لام التّعريف فلا تحذفها همزة الاستفهام ؛ لأنها لو حذفت لصار لفظه لفظ الخبر ولم يقرّ الهمزة على لفظها ؛ لأنها ساكنة ولام التعريف ساكنة فلم تجتمعا ولكنّها تبدل ألفا ؛ لأن الألف فيها مدّ يصحّح وقوع الساكن بعدها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خَيْرٌ أَمَّا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410" w:name="pg6243_55768"/>
    </w:p>
    <w:p>
      <w:pPr>
        <w:pStyle w:val="Heading2"/>
        <w:numPr>
          <w:ilvl w:val="1"/>
          <w:numId w:val="1"/>
        </w:numPr>
        <w:rPr/>
      </w:pPr>
      <w:bookmarkStart w:id="411" w:name="__RefHeading___Toc1590683_237004111"/>
      <w:bookmarkStart w:id="412" w:name="_Toc151"/>
      <w:bookmarkEnd w:id="410"/>
      <w:bookmarkEnd w:id="411"/>
      <w:r>
        <w:rPr>
          <w:rtl w:val="true"/>
        </w:rPr>
        <w:t>باب الوقف</w:t>
      </w:r>
      <w:bookmarkEnd w:id="412"/>
    </w:p>
    <w:p>
      <w:pPr>
        <w:pStyle w:val="BookText"/>
        <w:rPr/>
      </w:pPr>
      <w:r>
        <w:rPr>
          <w:rFonts w:ascii="Amiri" w:hAnsi="Amiri" w:eastAsia="Amiri" w:cs="Amiri"/>
          <w:color w:val="111111"/>
          <w:sz w:val="28"/>
          <w:sz w:val="28"/>
          <w:szCs w:val="28"/>
          <w:rtl w:val="true"/>
          <w:lang w:bidi="ar-SA"/>
        </w:rPr>
        <w:t xml:space="preserve">الوقف ضدّ الابتداء ؛ لأنه يكون عند انتهاء الكلمة ولمّا استحال الابتداء بالساكن استحسنوا في ضدّه وهو الوقف ضدّ الحركة وهو السكون وجملة مذاهب العرب في الوقف سبعة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وما كان متحركا ، كيتب وكتب والكتاب وأين وليت ، وقفت عليه بحذف 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أشهر قواعد الوقف واكثرها دورانا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وقفت على منوّن ، حذفت تنوينه بعد الضمة والكسرة ، وأسكنت آخره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الحركة فتحة ، ابدلت التنوين ألفا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اللغة الفصحى وهي أرجح اللّغات وأكثرها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وربيعة تجيز الوقف على المنوّن المنصوب ، كما يوقف على المرفوع منه والمجرور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مع التنوين ، طرحت التنوين ، ووقفت عليها بالألف ، وإذا كتبتها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بنون ساكنة ، أبدلت نونها ألفا ، ووقفت عليها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يقف عليها بالنون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بعض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وإجماع القرّاء السبعة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وقفت على نون التوكيد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ابدلتها الفا ، ووقفت عليها ، سواء اكتبت بالألف مع التنوين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كتبت بالنون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في الوقف على لنسفعا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الوقف على اجتهدن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تعبد الشيطان ، والله فاعبدا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هاء الضمير للمفرد المذكر ، توصل ، في درج الكلام ، بحرف مد يجانسها ، إلا إذا التقت بساكن بعدها ، فمثل رأيته وسررت به ، يلفظان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رأيتهو سررت 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عليها حذفت 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الواو أو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في ضرورة الشعر ، فيجوز الوقف عليها بحركتها ، كقول الرّاجز كأنّ لون أرضه 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النّثر لوجب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ضمير المؤنثة ، فتقف عليها بالألف ، مثل رأيتها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وقفت على المنقوص ، فإن كان منصوبا ثبتت ياؤه ، سواء أكان منوّنا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منوّن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سقط تنوينه من الصّرف ، فهو ثابت الياء ، كالمقترن بأل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مراكب في البحر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مرفوعا أو مجرورا ، فإن كان منوّنا ، فالأرجح حذف يائه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إثباتها ، كقراءة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قوم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من دونه من 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منوّن ، فالأفصح إثبات يائه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القاضي ، ومررت بالقاضي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حذفها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ابن كثير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وقفت على المقصور ، فإن كان غير منوّن ، وقفت عليه كما هو كجاء الفتى ، وإن كان منوّنا ، حذفت تنوينه ، ورددت إليه ألفه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كجاء الفتى ، ورأيت فتى ، ومررت بفتى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 بلا 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وقفت على تاء التأنيث المربوطة ، كحمزة وطلحة وشجرة وقائمة وفاطمة ، أبدلتها في الوقف هاء ساكنة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 وطلحه ، وشجره ، وقائمه وفاطمه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اللغة الفصحى الشائعة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وصلت ، رددتها إلى التاء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حمزة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يجري الوقف مجرى الوصل ، فيقف عليها تاء ساكنة ، كأنها مبسوطة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طلعت ، وهذه شجرت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فاطمت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سورة البقرت؟ فقال بعض من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أحفظ منها آيت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والإشمام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والإبدال من التنوين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حرف العلّة والحذف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وأجودها الإسكان في الرفع والجرّ والنصب في غير المنوّن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مضادّة الوقف للابتداء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يكون للاستراحة فيناسب الإسكان لخفّته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الإشمام فهو أن يشير بشفتيه إلى الضمّ دون الكسر والفتح وهذا يدرك بالبصر دون السمع ويسمّى روما عند قوم وإنّما فعلوا ذلك تنبيها على استخفاف الحركة ولم يجز في الكسر لما يفضي إليه من تشويه الخلقة ولا في الفتح لتعذّر ذلك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الرّوم فهو أن يضمّ شفتيه في الرفع بعض الضمّ ويكسر في الجرّ بعض الكسر فيضعف الصّوت بهما وهذا يدركه السمع ويسمّى روما ؛ لأن الرّوم الإرادة فكأنّه اراد الحركة التامّة ولم يأت بها وبقي على إرادتها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فهو أن تنقل الضمّة في الرفع والكسرة في الجرّ إلى الساكن قبلها بشرط أن لا يخرج بالنقل عن النظائر وأن يكون المنقول إليه صحيحا مثاله هذا بكر بضمّ الكاف ومررت ببكر بكسرها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ماويّة إذ جدّ النّقر</w:t>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فعلوا ذلك اهتماما بالإعراب فجمعوا بين الوقف على السكون والإتيان بالحركة وتقول مررت برجل فتكسر الجيم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 لئلا تخرج من كسر إلى ضمّ في حشو وتقول هذا بسر فتضمّ ولا تقول أكلت من بسر فتكسر لئلا تخرج من ضمّ إلى كسر لازم في حشو ولا تقول هذا زيد فتنقل لئلا يتحرك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التشديد فهو أن يشدّد حرف الإعراب إذا كان صحيحا قبله متحرّك في الرفع والجرّ وفي النّصب إذا لم يكن منوّنا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وهو محمد ورأيت الرجلّ ، وإنّما فعلوا ذلك اهتماما بالإعراب أيضا وجعلوا الحرف السّاكن عوضا من الحركة كما جعلوا حروف المدّ في موضع كالحركات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الإبدال من التنوين فأكثر العرب تبدل منه في النصب ألفا ولا تبدل منه في الرفع والجرّ وفي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يقتضي ترك البدل في الجميع ؛ لأن البدل كالأصل وكما لا تثبت الاصل فكذا ينبغي في البدل ولكن أبدل في النصب لخفّة الفتحة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هو الإبدال في الجميع ليتبيّن أنّ التنوين هو مستحقّ فخرج في النصب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وامتنع في الرفع والجرّ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الضمّة والواو والكسرة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اللّبس فالواو تلتبس بواو الجمع أو واو الاستذكار والياء في الجرّ تلتبس بياء الجمع أو ضمير المتكلّم ومن العرب من لا يبدل في النصب ، كما 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من كلّ حيّ عصم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عصما وقاسوه على الرفع والجر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يبدل في الرفع واوا وفي الجرّ ياء كما يبدل في النصب ألفا وهم أزد السراة ولا يحتفلون بالثّقل واللّبس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الإبدال في غير التنوين فمن التّاء والألف والهمزة والياء أما التاء ، فإن كانت للتّأنيث أبدلت في الوقف هاء في الأحوال الثلاث لأنّهم أرادوا أن يفصلوها من غير تاء التأنيث وإنّما اختاروا الهاء لما نذكره في حروف البدل إن شاء الله نحو ضاربه ولمّا كانت التّاء تثبت في الكلمة إمّا أصلا أو كالأصليّ وصلا ووقفا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الرّفات والفرات أبدل منها إذا كانت تاء تأنيث للفرق ، ومن العرب من يثبتها في الوقف ومنه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سورة البقرة ، فقال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 منها ولا آيت ولا يبدل هنا من التنوين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الإبدال من الألف فقد جاء ذلك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وأفعى فمنهم من يقف على الألف وهو الأكثر ، ومنهم من يبدلها واوا قبلها الفتحة ، ومنهم من يبدلها ياء قبلها الفتحة ، ومنهم من يبدل ألف فعلى همزة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الهمزة فإن كانت قبلها ألف مدّ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فالحكم فيها كسائر الحروف الصّحاح فتحقق الهمزة في الوقف على ما يمكن فيها من المذاهب المذكورة ، وإن لم تكن قبلها ألف بل كان متحركا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والكلأ ، فالجيّد همزها وفيها من المذاهب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يبدلها واوا في الرفع وألفا في النصب وياء في الجرّ ويتبعها ما قبلها وإن كان ما قبلها ساكنا صحيحا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الخبء والوثء ، فالمشهور إقرارها في الوقف ساكنة وفيها من المذاهب ما تقدّم ، ومنهم من يلقي حركة الهمزة على ما قبلها ويحذفها فيقول هذا الوث بغير همز في الأحوال الثلاث ، لكن يضمّ الثاء في الرفع وبفتحها في النصب وبكسرها في الجرّ كما كانت الهمزة كذلك ، ومنهم من يبدلها واوا في الرّفع ويضمّ ما قبلها وياء في الجرّ ويكسر ما قبلها وألفا في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الياء إذا سكّن ما قبلها نحو ظبي ورمي وعديّ فالجيّد إقرار الياء ، ومنهم من يبدلها جيما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الحذف ففي المنقوص نحو قاض وعم إذا نوّن ووقف عليه رفعا أو جرّا ففيه مذهبان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الياء وإسكان ما قبلها كالصحيح فإنّه يحذف منه التنوين والكسرة التي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الياء ؛ لأنها حذفت في الوصل بسبب التنوين ولا تنوين في الوقف فلا علّة للحذف ، فإن قيل هذا يوجب أن يكون إثباتها أولى قيل لا ؛ لأن الوقف عارض والعارض كغير المعتدّ به فأمّا في النصب فيوقف بالألف المبدلة ؛ لأن الياء تثبت فيه 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المنقوص منوّنا للألف واللام فالجيّد الوقف عليه في الرفع والجرّ ؛ لأنّها تثبت في الوصل لعدم موجب الحذف فلم تتغيّر في الوقف ويجوز حذفها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الوصل والوقف ولا فارق إلّا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قدّروا الاسم نكرة موقوفا عليه ثم أدخلوا عليه الألف واللّام وهو كذلك فبقي على حاله ، فأمّا في النصب فالياء لا غير ؛ لأنها تتحرّك في الوصل وحذفت حركتها وكفى به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ناديت الاسم المنقوص فمذهب سيبويه إثبات الياء ؛ لأنه موضع لا ينوّن ومذهب يونس حذفها للفرق واتفقوا على إثباتها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 وهو اسم الفاعل من أرى لأنّهم لو حذفوها لبقي الاسم على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على المقصور المنوّن ففيه 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الألف التي هي من نفس الكلمة في الرفع والجرّ وعلى بدل التّنوين في النصب وحذف حرف الإعراب لالتقاء الساكنين وهو قول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حرف الإعراب في الأحوال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والمذهب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ألف التنوين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المعتلّ مقيس على الصحيح والمختار في الصحيح أن لا يبدل من تنوينه في الرفع والجرّ ويبدل منه في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فعل به ذلك ؛ لأن الفرق فيه يظهر وهنا لا يظهر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في حجّة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عنه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ثابت ، وذلك أنّك إذا وقفت على الألف المبدلة من ياء في الرفع والجرّ كتبتها ياء وأملتها وجعلتها روما وفي النصب لا يثبت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إذا كانت له علّة ووجدت أثبت حكمها سواء ظهر الفرق أو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للمذهب الثاني بثلاثة 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في النصب قد أميلت وكتبت ياء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أَجِدُ عَلَى النَّارِ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رويّا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يابن جعفر خير فتى</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ضيف طرق الحيّ سرى</w:t>
      </w:r>
    </w:p>
    <w:p>
      <w:pPr>
        <w:pStyle w:val="BookText"/>
        <w:rPr/>
      </w:pPr>
      <w:r>
        <w:rPr>
          <w:rFonts w:ascii="Amiri" w:hAnsi="Amiri" w:eastAsia="Amiri" w:cs="Amiri"/>
          <w:color w:val="111111"/>
          <w:sz w:val="28"/>
          <w:sz w:val="28"/>
          <w:szCs w:val="28"/>
          <w:rtl w:val="true"/>
          <w:lang w:bidi="ar-SA"/>
        </w:rPr>
        <w:t>صادف زادا وحديثا ما اشتهى</w:t>
      </w:r>
    </w:p>
    <w:p>
      <w:pPr>
        <w:pStyle w:val="BookText"/>
        <w:rPr/>
      </w:pPr>
      <w:r>
        <w:rPr>
          <w:rFonts w:ascii="Amiri" w:hAnsi="Amiri" w:eastAsia="Amiri" w:cs="Amiri"/>
          <w:color w:val="111111"/>
          <w:sz w:val="28"/>
          <w:sz w:val="28"/>
          <w:szCs w:val="28"/>
          <w:rtl w:val="true"/>
          <w:lang w:bidi="ar-SA"/>
        </w:rPr>
        <w:t>إنّ الحديث طرف من القرى</w:t>
      </w:r>
    </w:p>
    <w:p>
      <w:pPr>
        <w:pStyle w:val="BookText"/>
        <w:rPr/>
      </w:pPr>
      <w:r>
        <w:rPr>
          <w:rFonts w:ascii="Amiri" w:hAnsi="Amiri" w:eastAsia="Amiri" w:cs="Amiri"/>
          <w:color w:val="111111"/>
          <w:sz w:val="28"/>
          <w:sz w:val="28"/>
          <w:szCs w:val="28"/>
          <w:rtl w:val="true"/>
          <w:lang w:bidi="ar-SA"/>
        </w:rPr>
        <w:t xml:space="preserve">فالألف في سرى رويّ كما أنّ الألف في باقي الأبيات كذلك إذا كان ما قبل الألف مخالفا والرويّ لا يختلف ولو كانت بدلا من التنوين لم يكن رويّا كما لا يصحّ أن تجمع في قصيدة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زيدا وبين العصا والعلا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أرباب المذهب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الموجب لإبدال التنوين ألفا في الاسم الصحيح فتحة ما قبله والتنوين في المقصور كذلك في الأحوال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الفرق فقد ذكرناه ، وأمّا إمالتها وكتبها بالياء في الآية فجوابه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جاء على لغة من لم يبدل من التنوين ألفا في الصحيح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أشبهت لام الكلمة في اللفظ فقط فأجري عليها شيء من أحكامها ، وقد أميلت في نحو كتبت 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وقوعها رويّا فجوابه هذان الوجهان ، وأمّا شبهة المذهب الثالث فضعيفة ؛ لأن التنوين في الاسم الصحيح أبدل بعد فتحة الإعراب والفتحة قبل التنوين في المقصور فتحة بناء ؛ لأنها عين الكلمة أو ما يجري مجراها فلا تكون تابعة لها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زيدت الهاء في مواضع قصد بها بيان الحركة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وعلامه ؛ لأن الألف هنا محذوفة من ما فلو سكّنت لم يبق على المحذوف دليل ولو وقف عليها متحركة لخفّفت الحركة ولكان مناقضا لحكم الوقف فزيدت الهاء لتبقى الحركة ويكون الوقف على الهاء ساكنة ومن ذلك اغزه وارمه واخشه ما ذكرنا ، 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كِتابِيَهْ حِسابِيَهْ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تتفكّرونه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والمتّقينه وكأنه كره اجتماع الساكنين</w:t>
      </w:r>
      <w:r>
        <w:rPr>
          <w:rFonts w:eastAsia="Amiri" w:cs="Amiri" w:ascii="Amiri" w:hAnsi="Amiri"/>
          <w:color w:val="111111"/>
          <w:sz w:val="28"/>
          <w:szCs w:val="28"/>
          <w:rtl w:val="true"/>
          <w:lang w:bidi="ar-SA"/>
        </w:rPr>
        <w:t xml:space="preserve">. </w:t>
      </w:r>
      <w:bookmarkStart w:id="413" w:name="pg6243_55781"/>
    </w:p>
    <w:p>
      <w:pPr>
        <w:pStyle w:val="Heading2"/>
        <w:numPr>
          <w:ilvl w:val="1"/>
          <w:numId w:val="1"/>
        </w:numPr>
        <w:rPr/>
      </w:pPr>
      <w:bookmarkStart w:id="414" w:name="__RefHeading___Toc1590685_237004111"/>
      <w:bookmarkStart w:id="415" w:name="_Toc152"/>
      <w:bookmarkEnd w:id="413"/>
      <w:bookmarkEnd w:id="414"/>
      <w:r>
        <w:rPr>
          <w:rtl w:val="true"/>
        </w:rPr>
        <w:t>كتاب التصريف</w:t>
      </w:r>
      <w:bookmarkEnd w:id="415"/>
    </w:p>
    <w:p>
      <w:pPr>
        <w:pStyle w:val="Heading3"/>
        <w:numPr>
          <w:ilvl w:val="2"/>
          <w:numId w:val="1"/>
        </w:numPr>
        <w:rPr/>
      </w:pPr>
      <w:bookmarkStart w:id="416" w:name="__RefHeading___Toc1590687_237004111"/>
      <w:bookmarkStart w:id="417" w:name="_Toc153"/>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وينبغي أن يقدّم الشّروع فيه أبنية الأسماء والأفعال لتعلم الحروف الأصلية والزائدة فأمّا الحروف فلا يعرف لها اشتقاق حتّى تقضي على بعض حروفها بالزّيادة والانقلاب ، ألا ترى أنّ الألف في ما لو كانت منقلبة لكانت عن واو أو ياء ولو كان كذلك لخرجتا على الأصل ؛ لأنّهما في مثل ذلك ساكنان فكانت تكون مو أو مي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الّتي كلّ حروفها أصل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ثلاثية ورباعية وخماسيّة ، وليس فيها سداسيّة وإنّما اجتنب ذلك لطوله وأقلّ الأصول ثلاثة أحرف ؛ لأن الحاجة تدعو إلى حرف يبدأ به وحرف يوقف عليه وحرف يفصل به بينهما لئلّا يلي الابتداء الوقف ؛ لأن المتجاورين كالشّيء الواحد والابتداء والوقف متضادّان فلذلك 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السّداسيّ أصلا ؛ لأنه ضعف الأصل الأوّل فيصير كالمركّب مثل حضرموت فنقصوه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يبلغ الاسم الثلاثيّ بالزيادة إلى سبعة أحرف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اشهابّ الشيء اشهيبابا واحمارّ احميرارا ولم يزد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قرعبلانة فالحرف الثامن تاء التأنيث وهو في حكم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أصول الأفعال فأصلان ثلاثية ورباعية ، ولم يأت منها خماسيّ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تصرّفها والزيادة عليها فلو كانت خمسة لثقلت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فرع على الاسم فنقص عنه لمكان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يصير الفعل بالزيادة ستة أحرف ، وذلك أنّهم زادوا على أكثر أصول الأسماء حرفين ففعلوا مثل ذلك في الفعل ، فلو زادوا ثلاثة لكان الفعل أوسع من الاسم وهم قد منعوا الفعل من أن يساوي الاسم في الأصول فكذا في الزيادة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يزاد على الفعل الثّلاثيّ حرف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أجرم ، وحرفان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 وثلاثة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 وعلى الرباعي حرفان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bookmarkStart w:id="418" w:name="pg6243_55783"/>
    </w:p>
    <w:p>
      <w:pPr>
        <w:pStyle w:val="Heading3"/>
        <w:numPr>
          <w:ilvl w:val="2"/>
          <w:numId w:val="1"/>
        </w:numPr>
        <w:rPr/>
      </w:pPr>
      <w:bookmarkStart w:id="419" w:name="__RefHeading___Toc1590689_237004111"/>
      <w:bookmarkStart w:id="420" w:name="_Toc154"/>
      <w:bookmarkEnd w:id="418"/>
      <w:bookmarkEnd w:id="419"/>
      <w:r>
        <w:rPr>
          <w:rtl w:val="true"/>
        </w:rPr>
        <w:t>فصل في أبنية الأسماء الأصول</w:t>
      </w:r>
      <w:bookmarkEnd w:id="420"/>
    </w:p>
    <w:p>
      <w:pPr>
        <w:pStyle w:val="BookText"/>
        <w:rPr/>
      </w:pPr>
      <w:r>
        <w:rPr>
          <w:rFonts w:ascii="Amiri" w:hAnsi="Amiri" w:eastAsia="Amiri" w:cs="Amiri"/>
          <w:color w:val="111111"/>
          <w:sz w:val="28"/>
          <w:sz w:val="28"/>
          <w:szCs w:val="28"/>
          <w:rtl w:val="true"/>
          <w:lang w:bidi="ar-SA"/>
        </w:rPr>
        <w:t>أمّا الثلاثيّة فجميع ما يتصوّر منها اثنا عشر ، وسبب ذلك أنّ الأوّل والأخير متحركان لا محالة فيبقى الوسط فيمكن أن يكون ساكنا ، وله أن يكون متحركا بثلاث حركات فيصير مع السكون أربعة ، فيضرب ذلك في عدّة الحروف فيكون اثنى عشر إلّا أنّ بناءين منها سقطا للثّقل أحدهما فعل بكسر الفاء وضمّ العين لثقل الخروج من كسر إلى ضمّ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 وهو ضمّ الفاء وكسر العين ، وقد حكي الدّئل اسم دويبة ورئم اسم آخر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فعلان في الأصل سمّي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العشرة المستعملة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كفلس ، وفعل كجبل ، وفعل مثل عضد ، وفعل مثل كتف ، وفعل كجذع ، وفعل مثل ضلع ، وفعل مثل إبل ، والذي جاء منه قليل وهو إبل وإبد وامرأة بلز وإطل ، وفعل مثل قفل ، وفعل مثل طنب ، وفعل مثل 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الرباعية فجاء منها خمسة بغير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مثل جعفر ، وفعلل مثل برثن ، وفعلل مثل زبرج ، وفعلل مثل درهم ، وفعل مثل سبطر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والمختلف فيه فعلل مثل جخدب ، فسيبويه لا يثبته وأثبته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الخماسيّة فجاء منها أربعة بلا خلاف وواحد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مثل سفرجل ، فعللل جحمرش ، فعلل جردحل ، فعلّل قذعمل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فعللل هندلع فلم يثبته سيبويه وحكاه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 فأصلان ثلاثيّ ورباعيّ ، ونقصوه عن أكثر الأسماء لحاجتهم إلى كثرة تصريف الفعل وإلحاق الزوائد به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وأبينة الثّلاثيّ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ومكسورها ومضمومها ، فأمّا الفاء فمفتوحة أبدا إلا أن تنقل إليها حركة العين أو تتبع العين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وعلم وظرف ، والمنقول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وبيع ، وقد حسن وجهه والمتبع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وشهد ونعم تريد لعب وشهد ونعم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الرباعيّ واحد وهو فعلل نحو دحرج وسرهف ، وكلّ ذلك يبنى لما لم يسمّ فاعله فيضمّ أوّله إلّا أن يعرض له ما يوجب الكسر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وأبنية الأفعال أصليّها وزائدها تسعة عشر ثلاثة في الثلاثي وواحد في الرباعيّ هذا بغير زيادة فأمّا مع الزيادة فالثّلاثي يجيء بالزيادة على ثلاثة عشر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افعلنى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احرنبى واسلنقى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وتقطّع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تفاعل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 وتقادم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واصفرّ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احمارّ واشهابّ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افعوعل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اخشوشن واحلولى من الحلو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افعوّل من اخروّط من الخرط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زوائد الرباعيّ فلها بناءان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تدحرج وتقرطس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افعنلل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احرنجم واعلنكس</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اقشعرّ واطمأنّ فهو رباعي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القشعريرة والطّمأنينة ، إلّا أنّهم ألحقوه باحرنجم فزادوا في أوّله همزة الوصل وأدغموا الأخير فوزنه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افعللّ ، ولا يمتنع أن تجعل هذا بناء ثالثا في زوائد الرباعيّ فتكمل به العدّة عشرين ، وفي هذه الزوائد ما هو لإلحاق أصل بأصل آخر وسنبيّن معنى الملحق وحكمه</w:t>
      </w:r>
      <w:r>
        <w:rPr>
          <w:rFonts w:eastAsia="Amiri" w:cs="Amiri" w:ascii="Amiri" w:hAnsi="Amiri"/>
          <w:color w:val="111111"/>
          <w:sz w:val="28"/>
          <w:szCs w:val="28"/>
          <w:rtl w:val="true"/>
          <w:lang w:bidi="ar-SA"/>
        </w:rPr>
        <w:t xml:space="preserve">. </w:t>
      </w:r>
      <w:bookmarkStart w:id="421" w:name="pg6243_55788"/>
    </w:p>
    <w:p>
      <w:pPr>
        <w:pStyle w:val="Heading3"/>
        <w:numPr>
          <w:ilvl w:val="2"/>
          <w:numId w:val="1"/>
        </w:numPr>
        <w:rPr/>
      </w:pPr>
      <w:bookmarkStart w:id="422" w:name="__RefHeading___Toc1590691_237004111"/>
      <w:bookmarkStart w:id="423" w:name="_Toc155"/>
      <w:bookmarkEnd w:id="421"/>
      <w:bookmarkEnd w:id="422"/>
      <w:r>
        <w:rPr>
          <w:rtl w:val="true"/>
        </w:rPr>
        <w:t>باب حدّ التصريف وفائدته</w:t>
      </w:r>
      <w:bookmarkEnd w:id="423"/>
    </w:p>
    <w:p>
      <w:pPr>
        <w:pStyle w:val="BookText"/>
        <w:rPr/>
      </w:pPr>
      <w:r>
        <w:rPr>
          <w:rFonts w:ascii="Amiri" w:hAnsi="Amiri" w:eastAsia="Amiri" w:cs="Amiri"/>
          <w:color w:val="111111"/>
          <w:sz w:val="28"/>
          <w:sz w:val="28"/>
          <w:szCs w:val="28"/>
          <w:rtl w:val="true"/>
          <w:lang w:bidi="ar-SA"/>
        </w:rPr>
        <w:t xml:space="preserve">أمّا حدّه فهو تغيير حروف الكلمة الأصول بزيادة أو نقصان أو إبدال للمعاني المطلوبة منها وهذا يتعلّق بحدّ الاشتقاق ، وقد 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اقتطاع فرع من أصل يدور في تصاريفه الأصل وهذا يحصل منه معنى الاشتقاق وليس بحدّ حقيقيّ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وهو يطلق على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الكلمة إلى أبنية مختلفة ، لضروب من المعاني كتحويل المصدر إلى صيغ الماضي والمضارع والأمر واسم الفاعل واسم المفعول وغيرهما ، وكالنّسبة والتصغير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والآخرك تغيير الكلمة لغير معنى طارئ عليها ، ولكن لغرض آخر ينحصر في الزيادة والحذف والإبدال والقلب والإدغام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فتصريف الكلمة هو تغيير بنيتها بحسب ما يعرض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التغيير أحكام كالصحّة والإعلال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ذلك كلّه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التصريف أو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يتعلّق التصريف إلا بالأسماء المتمكّنة والأفعال المتصرّفة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الحروف وشبهها فلا تعلّق لعلم التصريف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بشبه الحرف الأسماء المبنيّة والأفعال الجامدة ، فإنها تشبه الحرف في الجمود وعدم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التصريف ما كان على أقل من ثلاثة أحرف ، إلا أن يكون ثلاثيّا في الأصل ، وقد غيّر بالحذف ، مثل ع كلامي ، وق نفسك ، وقل ، وبع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أفعال أمر من وعى يعي ، ووقى يقي ، وقال يقول ، وباع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ودمو ، أو 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فائدة التصريف فحصول المعاني المختلفة المتشعبة عن معنى واحد والعلم به أهمّ من معرفة النحو في تعرّف اللغة ؛ لأن التصريف نظر في ذات الكلمة ، والنحو نظر في عوارض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 التّصريف من صرفت الشيء إذا قلبته في الجهات فتصرف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التصرّف ، وصرفته بالتخفيف فانصرف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الأثر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الكلمة الأصول هي التي تلزم الكلمة في جميع تصاريفها إلّا لعارض ، ويقابل أوّلها بالفاء وثانيها بالعين وثالثها باللام ، فإن كانت رباعية أو خماسية كررت فيها اللام إلا أن يكون الأصليّ مكررا فإنّك تكرر ما يقابله في المثال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الزائد فيؤتى بع بعينه في المثال المصوغ للاعتبار مثاله ضرب ، فهذا مصدر هو مادّة للأفعال المأخوذة منه وأسماء الفاعلين والمفعولين وأسماء الزمان والمكان فالفعل ضرب يضرب اضرب ، وقد يزاد عليه للمعاني السّين والتاء وهمزة الوصل ونون الانفعال والتاء والألف لوقوعه من اثنين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استضرب واضطرب وانضرب وتضاربا وما يتشعب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وتزاد الميم في الفاعل والمفعول والزمان والمكان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ومضروب ومضرب ومضرب وما أشبه ذلك والضاد والراء والباء أصول كلّها لوجودها في جميع الأمثلة ، وأمّا الميم والنون والتاء والهمزة فزوائد ؛ لأنها توجد في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قابلوا الحروف الأصول بالفاء والعين واللام دون غيرها من الحروف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التصريف في الأصل من أحكام الأفعال فلمّا أرادوا اعتبارها جعلوا المعيار لذلك حروف الفعل تنبيها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بنوا هذا المعيار من مخارج الحروف الثلاثة وهي الشفتان ووسط الفم والحلق فالفاء شفهية والعين حلقية واللام من وسط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التصريف عبارة عن تغيير الكلمة ، فالتغيير إمّا أن يكون بزيادة أو نقصان أو إبدال والزيادة إمّا بحرف أو بحركة وكذلك النقصان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زيادة الحروف فعلى ضربين زيادة من جنس الأصل وزيادة من غير جنسه فالّتي من جنس الأصل تضعيف العين واللّام ، فأمّا الفاء فلم تتكرر وحدها إلّا في كوكب وأوّل على رأي البصريين وليس معنى تكريره أنّ الفاء تكرّر في المثال فيقال فوفل ولا أفّل ؛ لأن مثال الأصل هنا ثلاثة ولم تتكرر الفاء بعد استيفاء الأصل ، وقد كرّرت الفاء والعين في مرمريس ومرمريت ووزنه فعفعيل ، وأمّا تكرير العين فكقولك علّم وضّرّب ووزنه فعّل بتشديد العين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تكرير اللّام وحدها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جلبب وشملل ووزنه فعلل ولم يدغم ؛ لأن الزيادة للإلحاق ، وقد تكرر اللام مرتين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جل ووزنه فعلّل وهذا من غير جنس الأصل وإنما تكرّر في المثال ، وقد تكررت العين واللام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صمحمح مثاله فعلعل فأمّا قلقل وزلزل فوزنه </w:t>
      </w:r>
    </w:p>
    <w:p>
      <w:pPr>
        <w:pStyle w:val="BookText"/>
        <w:rPr/>
      </w:pPr>
      <w:r>
        <w:rPr>
          <w:rFonts w:ascii="Amiri" w:hAnsi="Amiri" w:eastAsia="Amiri" w:cs="Amiri"/>
          <w:color w:val="111111"/>
          <w:sz w:val="28"/>
          <w:sz w:val="28"/>
          <w:szCs w:val="28"/>
          <w:rtl w:val="true"/>
          <w:lang w:bidi="ar-SA"/>
        </w:rPr>
        <w:t xml:space="preserve">فعلل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فعفل وهو ضعيف ؛ لأن تكرير اللام هو الكثير وتكرير الفاء شاذ وكون الحرف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الأوّل لا يوجب مقابلته بالفاء ألا ترى أنّ أصله قلق ووزنه 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الزيادة من غير الجنس فعشرة أحرف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والياء والألف والهمزة والميم والتّاء والنون والسين والهاء واللّام ، وقد جمعتها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يأتنا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جمعت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اسلتمونيها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أوس هل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هويت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كونها زائدة أنّها تكون في بعض المواضع زائدة لا في كلّ موضع ، بل قد تكون كلّها أصولا ، ألا ترى أنّ أوى ويوم وسل كلّها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الزائد من الأصليّ بثلاثة 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الاشتقاق وهو أثبتها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 النظير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زيادة ذلك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المعروف بالاشتقاق مضروب ومستضرب فالميم والواو والسين والتاء زوائد ؛ لأنها غير موجودة في ضرب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عدم النظير كنهبل ، فالنون زائدة لا من طريق الاشتقاق بل من جهة أنّها لو جعلت أصلا لكان وزن الكلمة فعلّل ولا نظير له في الأصول فيقضى عند ذلك بزيادة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الكثرة زيادة الهمزة أفكل ، فإنّ الهمزة فيه زائدة لا من طريق الاشتقاق إذّ لا يعرف من الفاء والكاف واللّام بناء غير هذا ولا من عدم النظير ؛ لأن الهمزة لو كانت أصلا لكان وزن الكلمة فعللا ونظائره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يجتمع في الكلمة دليلان من هذه الثلاثة يقضيان زيادة الحرف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فإنّ الاشتقاق والكثرة يدلّان على زيادة الهمزة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وتنضب يدلّ الاشتقاق وعدم النظير على أنّ التاء زائدة ، واجتماع الثلاثة قليل وسنبيّن ذلك في كلّ حرف نمرّ به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اعتبرت الكلمة قابلت الأصول بالفاء والعين واللّام وأتيت بالزائد بعينه فتقول في ضارب فاعل ، وفي مضروب مفعول ، وفي ضريب فعيل ، وفي مستضرب مستفعل ، وكذلك ما أشبهه فإن كان قد نقص من أصله شيء نقصته في المثال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فوزنه أفلت ، وإن قدّم أصل من موضعه قدّمته في المثال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 وزنه أعفل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الزّيادة تزاد لسبعة أشياء وهي في المعنى مثل ألف ضارب وميم مكرم والإلحاق مثل الباء في جلبب والمدّ في الألف والياء والواو في كتاب وقضيب ورسول والتّعويض ، وذلك في التكسير والتّصغير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سفارج وسفيرج ، والتكثير مثل ألف قبعثرى والتوصّل وهي همزة الوصل ؛ لأنها توصّل بها إلى النّطق بالسّاكن والبيان مثل هاء السكت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هذه الحروف في الزيادة حروف المدّ لسكونها واستطالتها ولين الصّوت بها وعذوبة النّطق بها ، والباقي مشبّه بها أو بما يشبهه فالهمزة تشبه الألف إذ هي من مخرجها وتحوّل إليها وتصوّر بصورتها والنون تشبه الواو أيضا في مخرجها وغنّتها وتغير طبيعتها بالحركة والميم تشبه الواو في مخرجها وغنتها والتاء تشبه الواو لقرب مخرجها منها وهمسها وانتشارها والنفخ المصاحب لها والسّين تشبه التاء في الهمس والهاء تشبه الألف لخفائها وقربها منها في المخرج وتشبه الهمزة أيضا واللّام تشبه النون في انبساطها وتقرب من مخرجها ؛ لأن اللّام تخرج من أسلة اللسان وحافته اليمنى والنون من أسلة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زيادة هذه الحروف وتقلّ على قدر نسبتها من حروف المدّ ؛ لأن حروف المدّ أكثرها زيادة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التّصريف الزيادة ؛ لأن الأغراض التي ذكرناها لا تتعلّق إلّا بها فأمّا البدل فلأمر لفظيّ</w:t>
      </w:r>
      <w:r>
        <w:rPr>
          <w:rFonts w:eastAsia="Amiri" w:cs="Amiri" w:ascii="Amiri" w:hAnsi="Amiri"/>
          <w:color w:val="111111"/>
          <w:sz w:val="28"/>
          <w:szCs w:val="28"/>
          <w:rtl w:val="true"/>
          <w:lang w:bidi="ar-SA"/>
        </w:rPr>
        <w:t xml:space="preserve">. </w:t>
      </w:r>
      <w:bookmarkStart w:id="424" w:name="pg6243_55796"/>
    </w:p>
    <w:p>
      <w:pPr>
        <w:pStyle w:val="Heading3"/>
        <w:numPr>
          <w:ilvl w:val="2"/>
          <w:numId w:val="1"/>
        </w:numPr>
        <w:rPr/>
      </w:pPr>
      <w:bookmarkStart w:id="425" w:name="__RefHeading___Toc1590693_237004111"/>
      <w:bookmarkStart w:id="426" w:name="_Toc156"/>
      <w:bookmarkEnd w:id="424"/>
      <w:bookmarkEnd w:id="425"/>
      <w:r>
        <w:rPr>
          <w:rtl w:val="true"/>
        </w:rPr>
        <w:t>باب زيادة حروف المدّ</w:t>
      </w:r>
      <w:bookmarkEnd w:id="426"/>
    </w:p>
    <w:p>
      <w:pPr>
        <w:pStyle w:val="Heading4"/>
        <w:numPr>
          <w:ilvl w:val="3"/>
          <w:numId w:val="1"/>
        </w:numPr>
        <w:rPr/>
      </w:pPr>
      <w:bookmarkStart w:id="427" w:name="__RefHeading___Toc1590695_237004111"/>
      <w:bookmarkStart w:id="428" w:name="_Toc157"/>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والياء والألف</w:t>
      </w:r>
    </w:p>
    <w:p>
      <w:pPr>
        <w:pStyle w:val="BookText"/>
        <w:rPr/>
      </w:pPr>
      <w:r>
        <w:rPr>
          <w:rFonts w:ascii="Amiri" w:hAnsi="Amiri" w:eastAsia="Amiri" w:cs="Amiri"/>
          <w:color w:val="111111"/>
          <w:sz w:val="28"/>
          <w:sz w:val="28"/>
          <w:szCs w:val="28"/>
          <w:rtl w:val="true"/>
          <w:lang w:bidi="ar-SA"/>
        </w:rPr>
        <w:t xml:space="preserve">اعلم أنّ الألف لا تكون أصلا في الأفعال والأسماء المعربة وإنّما تكون إمّا بدلا وإمّا زائدة ، فكونها بدلا يذكر في بابه ، وأمّا كونها زائدة فلا تقع أوّلا بحال ؛ لأنها ساكنة والابتداء بالسّاكن محال بل تقع ثانية كالألف في فاعل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وكابر وثالثة كألف التكسير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دراهم ودنانير وكألف المدّ المحض مثل كتاب وحساب ورابعة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شملال وحملاق وخامسة نحو حبركى وسادسة للتكثير نحو قبعثرى وضبغطرى ولم يجيء على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ألفات الحروف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ما ولا وبلى فأصل ؛ لأنه لا اشتقاق للحروف يعرف به الأصل من الزّائد وكذلك الأسماء الموغلة في شبه الحروف نحو ألف إذا ومتى وما يعرف به زيادة الألف فيما ذكرنا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الياء فقد زيدت أوّلا للمضارعة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 وثانية في فيعل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صيرف وخيفق ، وثالثة في فعيل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وظريف ، وفي فعيل بكسر 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عثير وحذيم ، فأمّا فعيل بفتح الفاء فليس في الكلام ، ورابعة كالياء في قنديل ، وخامسة كياء قناديل والسّلحفيّة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الواو فلا تزاد أوّلا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ثقلها في نفسها ولزوم تحرّكها بالابتداء ، وإذا زيدت حشوا أمكن أن تكون ساكنة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زيدت أوّلا لجاز أن يكون أوّل الكلمة واوا وتدخل عليها واو العطف فتشبه صوتا منكرا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زيدت أوّلا لجاز أن تكون مضمومة فكان يجوز قلبها همزة فكان يؤدّي إلى اللّبس ، وقد زيدت ثانية كجوهر وشوذر وثالثة مثل جدول وقسور ورابعة مثل زنبور وعصفور وخامسة مثل قلنسوة وقمحدوة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 زيادة الواو والياء من غير جهة الاشتقاق أنّك إذا وجدت واحدة منهما مع ثلاثة أحرف أصول من غير تكرير قضيت بزيادتها ؛ لأنها في الاشتقاق كذلك فحملت على الأكثر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المكرر مثل وسوسه وصصية فالواو والياء فيهما أصلان لأنّك لو قضيت بزيادتها في كلا موضعيهما لبقي الأصل معك حرفين ولا تكون الأصول على ذلك وإن قضيت بزيادتها في أحد الموضعين عينا كنت متحكّما ، وإن تخيّرت كان تحكّما أيضا فلم يبق إلّا القضاء بأصالتها في الموضعين</w:t>
      </w:r>
      <w:r>
        <w:rPr>
          <w:rFonts w:eastAsia="Amiri" w:cs="Amiri" w:ascii="Amiri" w:hAnsi="Amiri"/>
          <w:color w:val="111111"/>
          <w:sz w:val="28"/>
          <w:szCs w:val="28"/>
          <w:rtl w:val="true"/>
          <w:lang w:bidi="ar-SA"/>
        </w:rPr>
        <w:t xml:space="preserve">. </w:t>
      </w:r>
      <w:bookmarkStart w:id="429" w:name="pg6243_55800"/>
    </w:p>
    <w:p>
      <w:pPr>
        <w:pStyle w:val="Heading4"/>
        <w:numPr>
          <w:ilvl w:val="3"/>
          <w:numId w:val="1"/>
        </w:numPr>
        <w:rPr/>
      </w:pPr>
      <w:bookmarkStart w:id="430" w:name="__RefHeading___Toc1590697_237004111"/>
      <w:bookmarkStart w:id="431" w:name="_Toc158"/>
      <w:bookmarkEnd w:id="429"/>
      <w:bookmarkEnd w:id="430"/>
      <w:r>
        <w:rPr>
          <w:rtl w:val="true"/>
        </w:rPr>
        <w:t>فصل في زيادة الهمزة</w:t>
      </w:r>
      <w:bookmarkEnd w:id="431"/>
    </w:p>
    <w:p>
      <w:pPr>
        <w:pStyle w:val="BookText"/>
        <w:rPr/>
      </w:pPr>
      <w:r>
        <w:rPr>
          <w:rFonts w:ascii="Amiri" w:hAnsi="Amiri" w:eastAsia="Amiri" w:cs="Amiri"/>
          <w:color w:val="111111"/>
          <w:sz w:val="28"/>
          <w:sz w:val="28"/>
          <w:szCs w:val="28"/>
          <w:rtl w:val="true"/>
          <w:lang w:bidi="ar-SA"/>
        </w:rPr>
        <w:t xml:space="preserve">إذا وقعت الهمزة أوّلا وبعدها ثلاثة أحرف أصول حكم بزيادتها وأكثر ما يقضى بذلك بالاشتقاق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وأفضل وغيرهما من الصّفات ؛ لأن ذلك من الحمرة والفضل فأمّا الأسماء التي في أوّلها همزة ولا يعرف لها اشتقاق فيحكم بزيادة الهمزة فيها حملا على الأكثر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 وهو الرّعدة ولا اشتقاق له وجمعه أفاكل ، ولو سميت به رجلا لم تصرفه للوزن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هو طائر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الزّعفران وهمزته زائدة حملا على الأكثر ، وذلك أكثر من زيادة الياء هنا إذا كان أفعل أكثر من فيعل وحكى بعضهم عن بعض العرب يدّعت الثوب إذا صبغته بالزّعفران فأسقط الهمزة فهذا الدّليل من جهة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أفعلى ؛ لأن زيادة الهمزة أوّلا أكثر من زيادة الواو ثانية وهو 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فإفعيل للكثرة والاشتقاق ؛ لأنه من صلت وانصلت أي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فإفعول ؛ لأنه مشتقّ من الدّرن ؛ لأنه درديّ الزيت ، وذلك كالدّرن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وإعصار أفعال من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أفعلان من الرّون وهو الشّدّة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أرونان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لنسوة النّعمان منّا</w:t>
      </w:r>
    </w:p>
    <w:p>
      <w:pPr>
        <w:pStyle w:val="BookText"/>
        <w:rPr/>
      </w:pPr>
      <w:r>
        <w:rPr>
          <w:rFonts w:ascii="Amiri" w:hAnsi="Amiri" w:eastAsia="Amiri" w:cs="Amiri"/>
          <w:color w:val="111111"/>
          <w:sz w:val="28"/>
          <w:sz w:val="28"/>
          <w:szCs w:val="28"/>
          <w:rtl w:val="true"/>
          <w:lang w:bidi="ar-SA"/>
        </w:rPr>
        <w:t>على سفوان يوم أروناني</w:t>
      </w:r>
    </w:p>
    <w:p>
      <w:pPr>
        <w:pStyle w:val="BookText"/>
        <w:rPr/>
      </w:pPr>
      <w:r>
        <w:rPr>
          <w:rFonts w:ascii="Amiri" w:hAnsi="Amiri" w:eastAsia="Amiri" w:cs="Amiri"/>
          <w:color w:val="111111"/>
          <w:sz w:val="28"/>
          <w:sz w:val="28"/>
          <w:szCs w:val="28"/>
          <w:rtl w:val="true"/>
          <w:lang w:bidi="ar-SA"/>
        </w:rPr>
        <w:t>والقوافي مجرورة وأراد أرونانيّ 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أفوعالا فالرّاء فاؤه والنونان عينه ولامه والباقي زوائد من الرنّة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فوعلانا من أرن يأرن أرنا وهو النشاط فعلى هذا الهمزة والراء والنون أصول فوزنه فوعلان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فالهمزة فيه أصل لوجهين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صفة وليس في الصفات إفعلة ولا إفعل بكسر الهمزة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قضينا بزيادتها لكانت الميم فاءها وعينها وهو شاذّ لم يأت منه إلّا ددن وكوكب ويجب أن يحمل على الأكثر لا على الشاذّ ، وأمّا إمّر وإمّرة فأصل أيضا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فإمّعة من مع ؛ لأنه الذي يكون مع كلّ أحد؟</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إمّعة ليس مشتقّا من مع ؛ لأن مع اسم جامد لا يشتقّ منه وإنّما اللفظ قريب من الفظ والمعنى قريب من المعنى وهذا لا يوجب الاشتقاق ألا ترى أنّ سبطا وسبطرا ودمثا ودمثرا بمعنى واحد ولا يحكم بزيادة الراء ويدلّ على أن إمّرا همزته أصل أنّه من الأمر ؛ لأنه المؤتمر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أفعل من الولق وهو السّرعة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من قرأ بكسر اللام وتخفيف القاف وضمّها ومنه قيل للأحمق أولق لسرعته فعلى هذا لو سمّيت به لم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فوعل والواو زائدة والدليل عليه قوله للمجنون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مألوق ومؤولق على مفعول ومفوعل ويجوز أن تكون من الولق أيضا وتكون الهمزة مبدلة من واو كما أبدلت واو أواصل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أرنب وإصبع وأبلم وإثمد وإثلب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فالهمزة فيهنّ زائدة وهي أسماء حملت على الأكثر وبعضها مشتقّ وهو إثمد ؛ فإنه من الثّمد وهو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أفعل الهمزة فيه زائدة والكلمة من باب ددن فاؤها وعينها من موضع واحد والدّليل على ذلك أنّها أفعل التي للتّفضيل ؛ لأنها تصحبها من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هذا ولا يجوز أن تكون فوعلا ولا فعّلا ؛ لأن هذين البناءين ليسا للتفضيل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 أصل أوّل من آل يؤول وأصله أأول فقلبت الهمزة الثانية واوا ثمّ أدغمت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وأل يئل فاصله أوأل ثم أبدلت الهمزة التي بعد الواو واوا ثم أدغم وكلا القولين خطأ ؛ لأن حكم الهمزة السّاكنة الواقعة بعد همزة مفتوحة أن تقلب ألفا مثل آدم وحكم الهمزة المفتوحة إذا أريد تخفيفها أن تنقل حركتها إلى ما قبلها فأمّا أن تبدل واوا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الإبدال هنا شاذّ كما أنّ دعوى كون الفاء والعين واوين شاذّ قيل عنه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الفاء والعين هنا من موضع واحد ليس من الشاذّ ؛ لأن الهمزة هنا قبلهما وبسبب ذلك لزم الإدغام فلم يلزم الثقل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شذوذ التكرير أقرب من شذوذ الإبدال فيما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في إوزّة زائدة وأصلها إفعلة ؛ لأن الهمزة بعدها ثلاثة أحرف أصول وهو اسم غير صفة فلا يمنع مجيئه على هذا البناء كما امتنع في إمّعة ولا يجوز أن تكون الهمزة والواو أصلين إذ ليس في الأصول وزّ ولا أن تكون الواو زائدة ؛ لأن ذلك يصير إلى فوعل ولا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في إشفى زائدة وهو اسم من شفى يشفي والجمع أشافي وليس ذلك بشاذّ إنّما الشذوذ فيه إذا كان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فعلى والجمع أراويّ ولم تنصرف لألف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إدرون إفعول من الدّرن ؛ لأن معناه درديّ الزيت ويقال أيضا فلان على إدرونه أي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أفعوان أفعلان وأصل الكلمة من الفعو وهو السّمّ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 من فوعة الطيّب أي حدّته فالفاء والعين والواو أصول ووزن أفعى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وزن أرطى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فعلى وألفه للإلحاق بجعفر والدليل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مأروط أي مدبوغ بالأرطى ومأروط مفعول البتة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أفعل فهمزته زائدة والدليل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مرطيّ في لغة صحيحة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مؤرطي ، فيحتمل أن يكون مفعلى فتكون الهمزة أصلا وهو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مسلفى ومجعبى وأن يكون وزنه مفعلا على القول الثاني والأوّل أقيس ، فإن سمّيت به رجلا مع الحكم بزيادة الهمزة لم تصرفه للوزن والتعريف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أثفيّة فعليّة عند قوم لأنّهم أخذوه من تأثّف القوم حوله إذا أحاطوا به وأفعولة عند آخرين ودلّ على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وصاليات ككما يؤثفين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والبيت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ديار الحي بين السهبين</w:t>
      </w:r>
    </w:p>
    <w:p>
      <w:pPr>
        <w:pStyle w:val="BookText"/>
        <w:rPr/>
      </w:pPr>
      <w:r>
        <w:rPr>
          <w:rFonts w:ascii="Amiri" w:hAnsi="Amiri" w:eastAsia="Amiri" w:cs="Amiri"/>
          <w:color w:val="111111"/>
          <w:sz w:val="28"/>
          <w:sz w:val="28"/>
          <w:szCs w:val="28"/>
          <w:rtl w:val="true"/>
          <w:lang w:bidi="ar-SA"/>
        </w:rPr>
        <w:t>لم يبق من آي بها تبقين</w:t>
      </w:r>
    </w:p>
    <w:p>
      <w:pPr>
        <w:pStyle w:val="BookText"/>
        <w:rPr/>
      </w:pPr>
      <w:r>
        <w:rPr>
          <w:rFonts w:ascii="Amiri" w:hAnsi="Amiri" w:eastAsia="Amiri" w:cs="Amiri"/>
          <w:color w:val="111111"/>
          <w:sz w:val="28"/>
          <w:sz w:val="28"/>
          <w:szCs w:val="28"/>
          <w:rtl w:val="true"/>
          <w:lang w:bidi="ar-SA"/>
        </w:rPr>
        <w:t>غير رماد وحطام كنفين</w:t>
      </w:r>
    </w:p>
    <w:p>
      <w:pPr>
        <w:pStyle w:val="BookText"/>
        <w:rPr/>
      </w:pPr>
      <w:r>
        <w:rPr>
          <w:rFonts w:ascii="Amiri" w:hAnsi="Amiri" w:eastAsia="Amiri" w:cs="Amiri"/>
          <w:color w:val="111111"/>
          <w:sz w:val="28"/>
          <w:sz w:val="28"/>
          <w:szCs w:val="28"/>
          <w:rtl w:val="true"/>
          <w:lang w:bidi="ar-SA"/>
        </w:rPr>
        <w:t>وصاليات ككما يؤثفين</w:t>
      </w:r>
    </w:p>
    <w:p>
      <w:pPr>
        <w:pStyle w:val="BookText"/>
        <w:rPr/>
      </w:pPr>
      <w:r>
        <w:rPr>
          <w:rFonts w:ascii="Amiri" w:hAnsi="Amiri" w:eastAsia="Amiri" w:cs="Amiri"/>
          <w:color w:val="111111"/>
          <w:sz w:val="28"/>
          <w:sz w:val="28"/>
          <w:szCs w:val="28"/>
          <w:rtl w:val="true"/>
          <w:lang w:bidi="ar-SA"/>
        </w:rPr>
        <w:t xml:space="preserve">ووزنه يؤفعلن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يفعلين ، فيخرّج القولان على المذهبين في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عجين أنبجان وشيء أخطبان ووزنهما أفعلان فالهمزة زائدة ويدلّ على ذلك وجود الشرط الذي ذكرناه من وقوعها مع ثلاثة أصول ولأنّ أنبجان من معنى النّبج وهو ما يخرج باليد من نفخ فكذلك العجين وأخطبان من الخطبة وهي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إصليت إفعيل من صلت وأصله السرعة ، وإجفيل إفعيل من جفل وإخريط من خرط وشرط زياتها مذكور موجود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الهمزة حشوا فقليل لا يقدّم عليه إلّا بدليل ظاهر ومهما أمكن أن يكون أصلا لم يحكم بزيادتها وعلّة ذلك انّ الهمزة ثقيلة والزيادة في الحشو والطّرف تكون لمعنى نحو التّصغير والتكسير والمدّ والتأنيث وليست الهمزة من حروف هذه المعاني بخلاف زيادتها أوّلا فإنّها تأتي لمعنى وهو المبالغة والتعدية وما أشبههما فإن وجدتها حشوا أو طرفا فاحكم بأصالتها إلّا أن يصحّ دليل على زيادتها فمن الأصول زئبق وضئبل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جاءت فيه زائدة وسطا حطائط وإنّما علم ذلك بالاشتقاق ولأنّ الحطائط الصغير فكأنّه محطوط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جمل جرائض همزته زائدة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معناه جرواض</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الجمل الكثير اللحم العظيم فهو من الجرض وهو الغصص في الصدر ؛ لأن ذلك تطابق وازدحام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النئدلان همزته زائدة وهو الكابوس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معناه النيدلان بالياء فقد ذهبت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معنى الندل وهو أحذ الشيء بعد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شمأل بزيادة الهمزة ثانية وثالثة ؛ لأنها من شملت الريح والريح شمل وشمول وشمال بستّ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زيادتها أخيرا امرأة ضهياء وضهياء بالمدّ والقصر وهي التي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لا ثدي لها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همزتها في القصر أصل وحجّة الأولين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اشتقاقها من المضاهاة وهي من الياء والمرأة التي هذه صفتها تضاهي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أصلا لكانت الياء زائدة فكان البناء لا نظير له إذ ليس في الكلام فعيل بفتح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تكون الياء أصلا أيضا؟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الياء لا تكون أصلا مع ثلاثة أحرف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معناها ضهياء بالمدّ وهذا قاطع بزيادة الهمزة ؛ لأن الهمزة هنا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تكون أصلا على وزن فعلال كناقة خزعال؟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الياء لا تكون أصلا مع ثلاثة أحرف أصول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مصروفة ولا سبب إلا همزة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فعلا لا ليس في كلامهم وخزعال لا يثبته البصريون ، وإذا ثبت كان شاذا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في الغرقئ وهو قشر البيضة الأسفل أصل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معنى الغرق ؛ لأن تلك القشرة تغترق ما تحوي عليه أي تخفيه أو يغترقها ما فوقها ، وقال ابن جنّي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بزيادة الهمزة غير أوّل إلا بثبت وما ذكر من الاشتقاق فليس بقاطع لبعده من المعنى ولو قرب لم يكن حجّة أيضا إذ يجوز أن يكون معناهما واحدا والأصول مختلفة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دمث ودمثر وسبط وسبطر وأشبه شيء مما نحن فيه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 الحمار </w:t>
      </w:r>
    </w:p>
    <w:p>
      <w:pPr>
        <w:pStyle w:val="BookText"/>
        <w:rPr/>
      </w:pPr>
      <w:r>
        <w:rPr>
          <w:rFonts w:ascii="Amiri" w:hAnsi="Amiri" w:eastAsia="Amiri" w:cs="Amiri"/>
          <w:color w:val="111111"/>
          <w:sz w:val="28"/>
          <w:sz w:val="28"/>
          <w:szCs w:val="28"/>
          <w:rtl w:val="true"/>
          <w:lang w:bidi="ar-SA"/>
        </w:rPr>
        <w:t>إذا تشمّم البول ورفع رأسه والكرفئ السّحاب المرتفع وهمزته أصل ولا يقال هو من كرف الحمار وإن تقارب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أرجوان أفعلان من معنى الرجا وهو صبغ أحمر ؛ لأنه يرجى أي يطلب لحسنه أو يرجى بقاؤه لشدّته فالهمزة والنون زائدتان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أفعوال من رجن إذا أقام فكأنّ هذا الصّبغ يدوم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فعلوان من الأرج وهو الرّيح ؛ لأن له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في إصطبل وإردخل أصل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معها أربعة أحرف أصول ومثل هذا يحكم على حروفها كلّها بالأصالة ؛ لأن الهمزة ثقيلة والأربعة مستثقلة وليست زيادة الهمزة فيها لمعنى فلا وجه إذا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الكلمة أعجمية والأعجميّ لا يعرف له أصول حتى يحكم على بعض حروفه بالزّيادة إلا في الألف فإنّها لخفتها وكثرتها يحكم عليها بالزيادة في الأعجمية ، وعلى هذا قالوا همزة إبراهيم وإسماعيل وأبريسم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على أربعة أضرب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 وذلك في الحروف والأسماء الموغلة في شبهها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وبدل من أصل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ماء وقال وباع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وبدل من زائد ، كألف معزى وحبنطى ؛ فإنّها بدل من الياء التي للإلحاق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وزائدة للتأنيث ، كألف حبلى وزائدة للتكثير كألف قبعثرى وليست للإلحاق إذ ليس في الأسماء سداسيّ فتحلق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في موسى الحديد لام الكلمة في أحد القولين والميم زائدة واشتقاقه من أوسيت رأسه إذا حلقته فموسى مفعل مثل معطى فالحديدة مفعل بها والرأس مفعل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للتأنيث واشتقاقه من ماس يميس فكأنّ الحديدة لكثرة تحرّكها في الحلاق تميس أي تضطرب فوزنها فعلى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موسى وعيسى علمين فالألف فيهما لغير التأنيث ؛ ولذلك قال سيبويه إذا نكّرتهما صرفتهما ؛ لأنّهما أعجميان فلا يقضى على ألفهما بالتأنيث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في قطوطى بدل من الواو وأصل الكلمة من القطوان ، وقد كرّرت فيها العين واللام فأصلها من قطوطو فقلبت الواو الأخيرة ألفا لتحركها وانفتاح ما قبلها ،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للتأنيث ووزنها فعلا فلامها طاء مكرّرة ولامها الأولى واو فهي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زائدة والألف مبدلة من واو ووزنها فعولل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فدوكس وسرومط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وزنها فعولا فألفها للتأنيث ، وعلى هذين الوجهين تكون الكلمة من القطّ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يربوع ويرمع ويعملة زائدة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الاشتقاق فإنّه من ربع ورمع وعمل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بعدها ثلاثة أحجرف أصول ، وذلك قاطع بزيادتها ومن هنا حكم على ياء ضيغم وخفيدد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في يستعور أصل عرف ذلك بالسبر ، وذلك أنّ الواو فيها زائدة بلا خلاف فبقي فيها من حروف الزيادة الياء والسين والتّاء ويمتنع أن تكون كلّها زائدة ؛ لأن الكلمة تبقى على حرفين والحكم على أحد الثّلاثة بالزّيادة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تكون السّين أصلا والآخران زائدان من معنى سعر؟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السين أصلا دون الياء والتاء مع إمكان كونه من يعر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مثال يفتعول معدوم فلا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ترقوة زادئة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ثلاثة أحرف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أصلا لكانت على فعلل ولا نظير له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تكون التّاء زائدة والواو أصلا قيل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تحكّم إذ 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بزيادة الواو أولى لكثرة زيادتها ومثله عرقوة ، وأمّا قلنسوة فواوها زائدة أيضا ؛ لأن النون فيها زائدة فتبقى الواو مع ثلاثة أحرف أصول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في يأجج أصل والكلمة من الملحق وإنّما كان كذلك ؛ لأنها لو كانت زائدة لأدغم الجيم في الجيم ولمّا لم تدغم علم أنّه ملحق بجعفر ونظيره قردد</w:t>
      </w:r>
      <w:r>
        <w:rPr>
          <w:rFonts w:eastAsia="Amiri" w:cs="Amiri" w:ascii="Amiri" w:hAnsi="Amiri"/>
          <w:color w:val="111111"/>
          <w:sz w:val="28"/>
          <w:szCs w:val="28"/>
          <w:rtl w:val="true"/>
          <w:lang w:bidi="ar-SA"/>
        </w:rPr>
        <w:t xml:space="preserve">. </w:t>
      </w:r>
      <w:bookmarkStart w:id="432" w:name="pg6243_55814"/>
    </w:p>
    <w:p>
      <w:pPr>
        <w:pStyle w:val="Heading3"/>
        <w:numPr>
          <w:ilvl w:val="2"/>
          <w:numId w:val="1"/>
        </w:numPr>
        <w:rPr/>
      </w:pPr>
      <w:bookmarkStart w:id="433" w:name="__RefHeading___Toc1590699_237004111"/>
      <w:bookmarkStart w:id="434" w:name="_Toc159"/>
      <w:bookmarkEnd w:id="432"/>
      <w:bookmarkEnd w:id="433"/>
      <w:r>
        <w:rPr>
          <w:rtl w:val="true"/>
        </w:rPr>
        <w:t>باب زيادة الميم</w:t>
      </w:r>
      <w:bookmarkEnd w:id="434"/>
    </w:p>
    <w:p>
      <w:pPr>
        <w:pStyle w:val="BookText"/>
        <w:rPr/>
      </w:pPr>
      <w:r>
        <w:rPr>
          <w:rFonts w:ascii="Amiri" w:hAnsi="Amiri" w:eastAsia="Amiri" w:cs="Amiri"/>
          <w:color w:val="111111"/>
          <w:sz w:val="28"/>
          <w:sz w:val="28"/>
          <w:szCs w:val="28"/>
          <w:rtl w:val="true"/>
          <w:lang w:bidi="ar-SA"/>
        </w:rPr>
        <w:t>حكم الميم إذا وقعت أوّلا حكم الهمزة إذا كان بعدها ثلاثة أحرف أصول حكم بزيادتها ، وإن كان مع أربعة أصول فهي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زيادتها في اسم الفاعل والمفعول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ومضروب ومضراب ومنحار للمبالغة وتزاد في أوّل 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ومدخل وفي أوّل المكان نحو مجلس وفي أوّل الزمان نحو أتت الناقة على منتجها أي وقت نتاجها وهذا كلّه ظاهر فإنّ الاشتقاق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 مرزجوش الميم فيه أصل ؛ لأن أربعة أحرف أصول والكلمة أعجمية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زيادتها وسطا وآخرا فلا يحكم به إلّا بدليل ظاهر كما ذكرنا في الهمزة ، فممّا زيدت فيه وسطا لبن قمارص أي قارص ؛ لأنه بمعناه من غير فرق والفعل المأخوذ منه قرص اللبن فذهاب الميم من الفعل واسم الفاعل الذي هو الأصل دليل زيادتها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أسد هرماس ؛ لأنه من الهرس وهو الدقّ وكأنّ الكلمة قوّيت بالميم لتدلّ على كثرة هرسه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دلامص ؛ لأنه مأخوذ من الدّلاص وهو البرّاق ويقال دلمص بغير ألف ودملص بتقديم الميم على الألف وحذفها والتقديم والتأخير دليل على زيادتها ؛ لأن الاصل لا يتلاعب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أصل كدمث ودمثر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زيدت الميم في آخره زرقم وحلكم بمعنى الأزرق والحالك وفسحم أي منفسح وناقة دلقم من الاندلاق ؛ لأنها التي أسنّت حتى اندلقت أسنانها ورجل ستهم ؛ لأنه العظيم الاست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 منجنيق أصل والنّون الأولى زائدة ، والدليل على ذلك أنّهم جمعوه على مجانيق فحذفوا النون ولا يجوز أن تكون المحذوفة أصلا ؛ لأن الأصليّ لا يحذف وهو ثان ولا يجوز أن تكون الميم زائدة مع أصالة النون إذ لو كان كذلك لحذفت وبقي النون ولا يجوز أن يكونا زائدين إذ ليس في الأسماء ما هو كذلك إلا ما انبنى على الفعل نحو منطلق ومستخرج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حروفه كلّها أصول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جردحل ولا يمنع ذلك كونه من معنى القحولة لما ذكرنا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وسبطر ، والصحيح أنّ الهمزة والنون زائدتان وهو شاذ ولم يأت منه إلّا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إنزهو ، وامرأة إنزهوة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جنقوهم شاذ على انّه مشتقّ بحذف بعض الأصول كما تقول حولق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في منجنون وهو الدّولاب أصل وكذلك النّون الأولى والنون الأخيرة مكررة ووزنه فعللول مثل عضر فوط ودليل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مناجين فأثبتوا النون الأولى وحذفوا الأخيرة كما حذفت الطّاء من عضافير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 معزى أصل لقولهم ما عز ومعيز ومعز وأمعز والألف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 مأجج ومهدد أصل ؛ لأنها لو كانت زائدة لأدغم المثل في المثل كما في مكر ومفر فلمّا أظهروا دلّ على أنّهم قصدوا الإلحاق بجعفر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محبب كذلك وميمه زائدة؟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محبّ إلّا أنّه غيّر كما تغيّر الأعلام ولا يلزم مثله في مأجج ومهدد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التغيير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محببا ظاهر في معنى الحبّ وليس مأجج ومهدد ظاهرين في معنى أجّ وهدّ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 معدّ أصل لقولهم تمعددوا ووزنه تفعللوا أي كونوا على أخلاق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تمفعل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تمدرع وتمندل وتمسكن؟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شاذّ لا يقاس عليه على أنّ الجيّد فيه تندلّ وتدرّع وتسكّن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 مرعزاء بكسر الميم والعين وإسكان الرّاء والمدّ والتخفيف زائدة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مرعزّى بفتح الميم وإسكان الراء وكسر العين والتشديد والقصر ؛ لأن الألف فيه زائدة والزّاي مكررة فيبقى مرعز ولا نظير له إذ ليس في الكلام مثل جعفر ، وإذا ثبتت زيادتها في أحد البناءين ثبتت في الآخر كما قالوا في ترتب ولو لا ذلك لكانت الميم أصلا إذ له في الكلام نظير وهو طرمساء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 بلعوم وحلقوم زائدة ؛ لأنّهما من البلع والحلق ويخرج على قول المازنيّ أن يكون أصلا كما قالوا في دلامص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ميم ملك فذهب الجمهور إلى أنّها زائدة ثمّ اختلف هؤلاء في الأصل فقال أكثرهم أصلها ملأك وهو مفعل واستدلّوا على ذلك بقول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لإنسيّ ولكن لملأك</w:t>
      </w:r>
    </w:p>
    <w:p>
      <w:pPr>
        <w:pStyle w:val="BookText"/>
        <w:rPr/>
      </w:pPr>
      <w:r>
        <w:rPr>
          <w:rFonts w:ascii="Amiri" w:hAnsi="Amiri" w:eastAsia="Amiri" w:cs="Amiri"/>
          <w:color w:val="111111"/>
          <w:sz w:val="28"/>
          <w:sz w:val="28"/>
          <w:szCs w:val="28"/>
          <w:rtl w:val="true"/>
          <w:lang w:bidi="ar-SA"/>
        </w:rPr>
        <w:t>تنزّل من جوّ السماء يصوب</w:t>
      </w:r>
    </w:p>
    <w:p>
      <w:pPr>
        <w:pStyle w:val="BookText"/>
        <w:rPr/>
      </w:pPr>
      <w:r>
        <w:rPr>
          <w:rFonts w:ascii="Amiri" w:hAnsi="Amiri" w:eastAsia="Amiri" w:cs="Amiri"/>
          <w:color w:val="111111"/>
          <w:sz w:val="28"/>
          <w:sz w:val="28"/>
          <w:szCs w:val="28"/>
          <w:rtl w:val="true"/>
          <w:lang w:bidi="ar-SA"/>
        </w:rPr>
        <w:t xml:space="preserve">وبقولهم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ألكني إليها وهو أفلني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ألئكني ، إلّا أنّهم ألقوا حركة الهمزة على اللّام وحذفوها ويدلّ 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ملائك وملائكة على وزن مفاعلة ، ولو كانت غير زائدة لكانت فعايلة الواحد فعيلة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الألوكة ، وهي الرسالة ووزنها فعولة وأصل ملك على هذا مألك ثم حذفت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لاك يلوك إذا ردّد الشيء في فيه والرسالة كذلك إلّا أنّ عين الكلمة حذفت تخفيفا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أصل مأخوذ من الملكة وهي القوّة وهذا بعيد ؛ لأن الجمع يبطله إذ لو إذ كان جمع فعل لا يكون مفاعل ، فإن قيل فقد جاء فيه أملاك قيل هو شاذّ على أنّه يحتمل أن يكون جمع على اللفظ لا على الأصل</w:t>
      </w:r>
      <w:r>
        <w:rPr>
          <w:rFonts w:eastAsia="Amiri" w:cs="Amiri" w:ascii="Amiri" w:hAnsi="Amiri"/>
          <w:color w:val="111111"/>
          <w:sz w:val="28"/>
          <w:szCs w:val="28"/>
          <w:rtl w:val="true"/>
          <w:lang w:bidi="ar-SA"/>
        </w:rPr>
        <w:t xml:space="preserve">. </w:t>
      </w:r>
      <w:bookmarkStart w:id="435" w:name="pg6243_55821"/>
    </w:p>
    <w:p>
      <w:pPr>
        <w:pStyle w:val="Heading3"/>
        <w:numPr>
          <w:ilvl w:val="2"/>
          <w:numId w:val="1"/>
        </w:numPr>
        <w:rPr/>
      </w:pPr>
      <w:bookmarkStart w:id="436" w:name="__RefHeading___Toc1590701_237004111"/>
      <w:bookmarkStart w:id="437" w:name="_Toc160"/>
      <w:bookmarkEnd w:id="435"/>
      <w:bookmarkEnd w:id="436"/>
      <w:r>
        <w:rPr>
          <w:rtl w:val="true"/>
        </w:rPr>
        <w:t>باب زيادة النون</w:t>
      </w:r>
      <w:bookmarkEnd w:id="437"/>
    </w:p>
    <w:p>
      <w:pPr>
        <w:pStyle w:val="BookText"/>
        <w:rPr/>
      </w:pPr>
      <w:r>
        <w:rPr>
          <w:rFonts w:ascii="Amiri" w:hAnsi="Amiri" w:eastAsia="Amiri" w:cs="Amiri"/>
          <w:color w:val="111111"/>
          <w:sz w:val="28"/>
          <w:sz w:val="28"/>
          <w:szCs w:val="28"/>
          <w:rtl w:val="true"/>
          <w:lang w:bidi="ar-SA"/>
        </w:rPr>
        <w:t xml:space="preserve">قد ذكرنا أنّ النون من حروف الزيادة لشبهها بالواو ، وقد زيدت أولا للمضارعة </w:t>
      </w:r>
      <w:r>
        <w:rPr>
          <w:rStyle w:val="FootnoteAnchor"/>
          <w:rtl w:val="true"/>
        </w:rPr>
        <w:footnoteReference w:id="28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 وتدلّ على المتكلّم ومن معه اثنين كانوا أو جماعة وتكون للواحد العظيم ؛ لأن الآمر إذا كان مطاعا توبع على الفعل وتزاد ثانية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 وبابها أن تجيء للمطاوعة كقطعته فانقطع وأطلقته فانطلق ومعنى المطاوعة قبول المحلّ لأثر فعل الفاعل فيه فالانفعال اسم لذلك الأثر وممّا زيدت فيه ثانية عنسل للنّاقة السريعة ؛ لأنه من العسلان وهو مشي الذئب ؛ لأنه سريع ومن ذلك عنبس للأسد وهو من العبوس والأسد كريه الوجه ومن ذلك خنفقيق ؛ لأنه من الخفق ، وهو الاضطراب والقاف لام الكلمة مكررة فأمّا سنبك فقيل النون فيه زائدة وهو من السّبك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لطرف الحافر ذلك لصلابته كأنه سبك ، وأمّا النون في سنبل فقال ابن دريد هي زائدة وهو من السّبل والإسبال وهو من الاستطالة فكأنّ السّنبلة لسبوغها وانتشار أعلاها مسبلة كالإزار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زيدت ثانية في كنهبل ؛ لأنها لو جعلت أصلا لم يكن لها نظير في الأصول إذ ليس في الأصول مثل سفرجل ؛ ولذلك تحذفها 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كهابل وكذلك النون في قرنفل والنون في شرنبث زائدة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ثالثة وقبلها حرفان وبعدها حرفان وما كان كذلك حكم بزيادتها فيه ؛ لأنه موضع تكثر فيه الزيادات كألف التكسير وياء التحقير والياء في سميدع والواو في فدوكس</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شرابث ومثل ذلك جحافل ويؤكد زيادتها فيه أنّه من معنى الجحفلة والجحفل ، وأمّا النّون إذا كانت زائدة ساكنة ولم تخرج الكلمة بها عن الأصول فهي أصل إلّا أن يدلّ الاشتقاق على زيادتها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حنزقر النون فيه أصل لما ذكرنا ، وعلّة ذلك أنّ الثاني لم تكثر زيادته ككثرة زيادة الثالث ، وممّا دلّ الاشتقاق على زيادته من هذا عنسل وعنبس ، وقد ذكرا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قنفخر النون فيه زائدة لقولهم في معناه قفاخريّة والنّون في عرنتن زائدة لقولهم في معناه عرتن ومثله دودم ودوادم فالألف فيه كالنون في عرنتن ؛ لأنها سقطت </w:t>
      </w:r>
    </w:p>
    <w:p>
      <w:pPr>
        <w:pStyle w:val="BookText"/>
        <w:rPr/>
      </w:pPr>
      <w:r>
        <w:rPr>
          <w:rFonts w:ascii="Amiri" w:hAnsi="Amiri" w:eastAsia="Amiri" w:cs="Amiri"/>
          <w:color w:val="111111"/>
          <w:sz w:val="28"/>
          <w:sz w:val="28"/>
          <w:szCs w:val="28"/>
          <w:rtl w:val="true"/>
          <w:lang w:bidi="ar-SA"/>
        </w:rPr>
        <w:t xml:space="preserve">كما سقطت والنّون في العفرنى زائدة ؛ لأنها من العفر والعفريت والنّون في العرضنة زائدة ؛ لأنه من معنى الاعتراض والنون في بلهنية زائدة لقولهم عيش أبله ، وذلك أنّ البله قريب من الغفلة والعيش الواسع يغفل فيه والياء فيه أيضا زائدة ؛ لأنها لا تكون أصلا في بنات الأربعة والنّون في نرجس زائدة إذ ليس في الكلام فعلل بفتح الأول وكسر الثالث وقد يسمع فيه كسر الأوّل وهذا له نظير وهو زبرج إلّا أنّ النون فيه أيضا زائدة قد ثبتت زيادتها في اللغة الأولى فلا يجوز أن يحكم بأصالتها وزيادتها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حكمت بأصالتها لمجيئها مع الكسر على مثال الأصول قيل لا يصحّ إذ يلزم منه على اللغة الأخرى مخالفة الأصول وليس إذا حكمنا بزيادتها مع الكسر ممّا يخالف الأصول والنون في سكران وعطشان وبابه زائدة بدليل الاشتقاق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الاشتقاق فظاهر وأمّ الأصول فإنّه ليس في الكلام فعلال بالفتح فأمّا عثمان وعمران فتعرف زيادتها فيهما بالاشتقاق وكذلك كلّ هذا الباب وكذلك المصادر نحو الغليان والشّنآن والنون في جندب زائدة على قول سيبويه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الاشتقاق ؛ لأنه من الجدب لصولة الجندب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الأخفش هي زائدة للاشتقاق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 لأنّهم قالوا قبّرة بغير نون ولعدم النظير أيضا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والرّاء وسكون النون فنونه زائدة لعدم النظير ولقولهم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جاء ذلك في الرجز والنّون في كنثأو وسندأو وقندأو زائدة أيضا والأصول الكاف والثاء والهمزة والسين والدال والهمزة والقاف والدال والهمزة والدليل على ذلك كثرة ما جاء من النّون في نظائره زائدة والواو لا تكون مع ثلاثة أصول أصلا ، ويحقّق ذلك عندي أنّا لو جعلنا النون أصلا لكانت الهمزة إمّا أصلا فيكون الوزن فعللو ولا نظير له وإمّا أن تكون زائدة وهو بعيد ؛ لأن زيادة النّون أسهل من زيادة الهمزة حشوا ولا يصحّ أن يجعل الجميع أصلا لعدم النظير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وعنصل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لعدم النظير ولأنّه من العصر والعصل وهو الاعوجاج ، ومن ضمّ الضاد حكم بالزيادة أيضا لثبوت الزيادة في المثال الآخر والاشتقاق والنّون في رعشن وضيفن وخلبن وخلفنة زائدة للاشتقاق ، وقد زيدت النون علامة للرفع في الأمثلة الخمسة لعلّة ذكرناها في باب الأفعال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ذكرتم أشياء من الألفاظ الأعجمية وحكمتم على بعض حروفها بالزيادة مثل نرجس ومن أين يعلم ذلك وهي كالحروف في جمودها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بها العرب وصرّفوها في الجمع والتصغير وغيرهما أجروها مجرى العربيّ ومن هنا حكمنا على ألف لجام وواو نيروز وياء إبراهيم بالزّيادة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 ونواريز وأبارهة أو براهمة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النون في جنعدل فزائدة لعدم النظير في قول من ضمّ الجيم وفتح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والأكثرون على فتحهما وجعل النون أصلا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والنون وكسر الدال فالنون فيه زائدة لعدم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 ؛ لأنه من نهشلت المرأة إذا أسنّت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هي أصل كجعفر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زائدة ؛ لأنه من معنى الهصر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عند البصريين ؛ لأن له نظيرا وهو جعفر ولم يقم دليل على الزّيادة من طريق الاشتقاق وقال غيرهم هي زائدة ؛ لأنه مشتقّ من العتر وهي الشّدة يقال عتر الرمح إذا اشتدّ وعتر أيضا اضطرب ويجوز أن يكون من عتر إذا ذبح ومنه العتيرة</w:t>
      </w:r>
      <w:r>
        <w:rPr>
          <w:rFonts w:eastAsia="Amiri" w:cs="Amiri" w:ascii="Amiri" w:hAnsi="Amiri"/>
          <w:color w:val="111111"/>
          <w:sz w:val="28"/>
          <w:szCs w:val="28"/>
          <w:rtl w:val="true"/>
          <w:lang w:bidi="ar-SA"/>
        </w:rPr>
        <w:t xml:space="preserve">. </w:t>
      </w:r>
      <w:bookmarkStart w:id="438" w:name="pg6243_55827"/>
    </w:p>
    <w:p>
      <w:pPr>
        <w:pStyle w:val="Heading3"/>
        <w:numPr>
          <w:ilvl w:val="2"/>
          <w:numId w:val="1"/>
        </w:numPr>
        <w:rPr/>
      </w:pPr>
      <w:bookmarkStart w:id="439" w:name="__RefHeading___Toc1590703_237004111"/>
      <w:bookmarkStart w:id="440" w:name="_Toc161"/>
      <w:bookmarkEnd w:id="438"/>
      <w:bookmarkEnd w:id="439"/>
      <w:r>
        <w:rPr>
          <w:rtl w:val="true"/>
        </w:rPr>
        <w:t>باب زيادة التّاء</w:t>
      </w:r>
      <w:bookmarkEnd w:id="440"/>
    </w:p>
    <w:p>
      <w:pPr>
        <w:pStyle w:val="Heading4"/>
        <w:numPr>
          <w:ilvl w:val="3"/>
          <w:numId w:val="1"/>
        </w:numPr>
        <w:rPr/>
      </w:pPr>
      <w:bookmarkStart w:id="441" w:name="__RefHeading___Toc1590705_237004111"/>
      <w:bookmarkStart w:id="442" w:name="_Toc162"/>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وقد زيدت التاء أوّلا في المضارع </w:t>
      </w:r>
      <w:r>
        <w:rPr>
          <w:rStyle w:val="FootnoteAnchor"/>
          <w:rtl w:val="true"/>
        </w:rPr>
        <w:footnoteReference w:id="286"/>
      </w:r>
      <w:r>
        <w:rPr>
          <w:rFonts w:ascii="Amiri" w:hAnsi="Amiri" w:eastAsia="Amiri" w:cs="Amiri"/>
          <w:color w:val="111111"/>
          <w:sz w:val="28"/>
          <w:sz w:val="28"/>
          <w:szCs w:val="28"/>
          <w:rtl w:val="true"/>
          <w:lang w:bidi="ar-SA"/>
        </w:rPr>
        <w:t xml:space="preserve">للخطاب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تقوم ، وأنت تقومين ، وأنتما تقومان ، في خطاب مذكّر ومؤنّث تغليبا وللتأنيث هي تقوم وهما تقومان وأنتما تقومان للمؤنثين ، فأمّا هنّ يقمن فاستغني عن علامة التأنيث في الأوّل لدلالة الضمير عليه ، وأمّا هما يقومان لمذكّر ومؤنّث فبالياء تغليبا فأمّا أنتنّ تقمن فللخطاب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زيدت التّاء أوّلا في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 وفيه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التّاء الأولى وضمّ الثّانية وضمّ التاء الأولى وفتح الثّانية وضمّهما فيلزم مثل ذلك في الثالثة والثاني أنّه الشيء الرّاتب فاشتقاقه من رتب أي ثبت واطّرد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والتّاء في تنضب زائدة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النّظير إذ ليس في الكلام فعلل بفتح الفاء وضمّ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تنضبا شجر طويل دقيق الأغصان فهو من معنى نضوب الماء كأنّ الماء بعد عنه ومثله الشوط وهو شجر يشبهه كأنّ الماء شحط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التّاء والفاء ، وفتح التّاء وضمّ الفاء ، وعكس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والتّاء الأولى زائدة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زيادتها واجبة في اللّغة الوسطى لعدم النّظير وكذلك على اللغة الأخيرة في قول سيبويه وتلزم زيادتها على اللغة الأولى وهكذا إن دخلت عليه تاء التّأنيث لوجوب زيادتها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قريب من معنى التّفل وهو البصق ؛ لأن ولد الثعلب وهو التّتفل يجري في مشيه بسهولة كرقّة البصاق أو كأنّه يقذف جريه كقذفه البصاق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وجهان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أصل والنون زائدة ؛ لأنه القصير وهو من التّبل الذي هو القطع إذ القصير قطعة من الطّويل</w:t>
      </w:r>
      <w:r>
        <w:rPr>
          <w:rFonts w:eastAsia="Amiri" w:cs="Amiri" w:ascii="Amiri" w:hAnsi="Amiri"/>
          <w:color w:val="111111"/>
          <w:sz w:val="28"/>
          <w:szCs w:val="28"/>
          <w:rtl w:val="true"/>
          <w:lang w:bidi="ar-SA"/>
        </w:rPr>
        <w:t xml:space="preserve">. </w:t>
      </w:r>
      <w:bookmarkStart w:id="443" w:name="pg6243_55829"/>
    </w:p>
    <w:p>
      <w:pPr>
        <w:pStyle w:val="BookText"/>
        <w:rPr/>
      </w:pPr>
      <w:bookmarkEnd w:id="443"/>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واشتقاقه من النّبل ؛ لأنه قصير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التصدير فتاؤه زائدة ؛ لأنه من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التّاء الأولى من تربوت فأصل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الأخيرة زائدة فلو زيدت الأخرى لم يبق ثلاثة أحرف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معنى التّراب فكأنّ الناقة المذلّلة كالتراب في السّهولة ، وقد أبدلت التّاء وإلا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دربوت أي مدرّبة ويجوز أن يكون ذلك أصلا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فزائدة بدليل الاشتقاق وعدم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فزائدة لعدم النظير والاشتقاق ؛ لأنه من الدّرء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من الدّهر فزائدة لقولهم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اطّردت زيادة التّاء في الفعل للمعاني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وتفاعل وافتعل ، وفي مصادرها وفي مصدر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تقطيعا فزيادة التّاء والياء عوض من تشديد العين في الفعل ليدلّ على التكثير والتوكيد ، وأمّا التّاء في الطّاغوت فهي زائدة ، وأمّا الكلام على ألفها ووزنها فيأتي في البدل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590707_237004111"/>
      <w:bookmarkStart w:id="445" w:name="_Toc163"/>
      <w:bookmarkEnd w:id="444"/>
      <w:r>
        <w:rPr>
          <w:rtl w:val="true"/>
        </w:rPr>
        <w:t>فصل في تاء التأنيث</w:t>
      </w:r>
      <w:bookmarkEnd w:id="445"/>
    </w:p>
    <w:p>
      <w:pPr>
        <w:pStyle w:val="BookText"/>
        <w:rPr/>
      </w:pPr>
      <w:r>
        <w:rPr>
          <w:rFonts w:ascii="Amiri" w:hAnsi="Amiri" w:eastAsia="Amiri" w:cs="Amiri"/>
          <w:color w:val="111111"/>
          <w:sz w:val="28"/>
          <w:sz w:val="28"/>
          <w:szCs w:val="28"/>
          <w:rtl w:val="true"/>
          <w:lang w:bidi="ar-SA"/>
        </w:rPr>
        <w:t xml:space="preserve">قد زيدت تاء التأنيث آخرا في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وهي ساكنة أبدا والغرض منها الدّلالة على تأنيث الفاعل على ما نبيّنه في بابه ، وفي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وشجرة ، وفي بعض الحروف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وثمّت أرادوا تأنيث الكلمة ويوقف عليها هاء ، ومنهم من يقف على التّاء حملا على الفعل إذ لم يدلّ على تأنيث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زيدت عليها التّاء وعملت عمل ليس ، وقد استوفيت ذلك في إعراب القرآن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زيدت مع الألف في جمع 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 وقد ذكر في صدر الكتاب ، وأمّا إبدال التّاء هاء فيذكر في حرف الهاء</w:t>
      </w:r>
      <w:r>
        <w:rPr>
          <w:rFonts w:eastAsia="Amiri" w:cs="Amiri" w:ascii="Amiri" w:hAnsi="Amiri"/>
          <w:color w:val="111111"/>
          <w:sz w:val="28"/>
          <w:szCs w:val="28"/>
          <w:rtl w:val="true"/>
          <w:lang w:bidi="ar-SA"/>
        </w:rPr>
        <w:t xml:space="preserve">. </w:t>
      </w:r>
      <w:bookmarkStart w:id="446" w:name="pg6243_55831"/>
    </w:p>
    <w:p>
      <w:pPr>
        <w:pStyle w:val="Heading3"/>
        <w:numPr>
          <w:ilvl w:val="2"/>
          <w:numId w:val="1"/>
        </w:numPr>
        <w:rPr/>
      </w:pPr>
      <w:bookmarkStart w:id="447" w:name="__RefHeading___Toc1590709_237004111"/>
      <w:bookmarkStart w:id="448" w:name="_Toc164"/>
      <w:bookmarkEnd w:id="446"/>
      <w:bookmarkEnd w:id="447"/>
      <w:r>
        <w:rPr>
          <w:rtl w:val="true"/>
        </w:rPr>
        <w:t>باب زيادة الهاء</w:t>
      </w:r>
      <w:bookmarkEnd w:id="448"/>
    </w:p>
    <w:p>
      <w:pPr>
        <w:pStyle w:val="BookText"/>
        <w:rPr/>
      </w:pPr>
      <w:r>
        <w:rPr>
          <w:rFonts w:ascii="Amiri" w:hAnsi="Amiri" w:eastAsia="Amiri" w:cs="Amiri"/>
          <w:color w:val="111111"/>
          <w:sz w:val="28"/>
          <w:sz w:val="28"/>
          <w:szCs w:val="28"/>
          <w:rtl w:val="true"/>
          <w:lang w:bidi="ar-SA"/>
        </w:rPr>
        <w:t>قد ذكرنا شبه الهاء بالألف في خفائها وقربها من مخرجها ، إلّا أنّها في الجملة تقلّ زيادتها بحسب بعدها من حروف اللّين ، وقد زيدت أوّلا وحشوا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هركولة على قول الخليل ؛ لأنه أخذه من الركل ؛ لأنه رأى أنّ الهركولة المرأة العظيمة الأوراك فهي تركل في مشيها أي ترفع وتضع بشدة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 واحتجّ بأنّ الأصل عدم زيادتها وهذا البناء يمكن أن تكون فيه أصلا وإن كان في معنى الثّلاثي كما أنّ سبطا وسبطرا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البلع ؛ لأنه الرجل الكثير البلع وهجرع الكثير الجرع فزيادة الهاء تنبّه على المبالغة في هذين المعنيين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زيدت ثانية في أهراق ؛ لأن أصل الكلمة من راق يريق والدليل 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تريّق الماء تردّده على وجه الأرض وهو من الياء إذ لو كان من الواو لقالوا تروّق الماء تردّده وقال قوم هو من الواو من راق يروق إذا ضفا وهو لازم فإذا أردت تعديته زدت عليه الهمزة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أرقته مثل بات وأبتّه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أهرقته فقد زادوا الهاء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هرقت الماء فالهاء هنا بدل من الهمزة ، فإذا بنيت منه اسم فاعل قلت على الأوّل فهو مهريق والمفعول مهراق فالهمزة محذوفة والهاء تحرّكت كما كانت في الفعل ، ونظيره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إذا زدت عليه الهاء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أهكرم فهو مهكرم والأصل مؤهكرم فأمّا من أبدل الهمزة هاء فقال هراق فاسم الفاعل مهريق وأصله مثل مؤريق ثم نقلت حركة الياء إلى الرّاء وسكّنت الهاء فهو مثل مقيم في الأصل من أقام إذ لو جعلت مكان الهمزة هاء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مهقيم فأثبت الهاء ولم تحذفها كما حذفت الهمزة ؛ لأن العلّة في حذف الهمزة ما نذكره في الحذف ، وذلك مخصوص بها دون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زيدت الهاء في أمّهات والأصل أمّ على فعل ؛ ولذلك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بيّنة الأمومة وأمّ كلّ شيئ أصله ومنه قيل لمكّة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 ورئيس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وزيادة الهاء في أمّهات الناس للفرق بينها وبين أمّات البهائم ، وقد جاء بغير هاء في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فرجت الظّلام بأمّاتكا </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البهائم وهو قليل كقلّة أمّات الناس ، وقال قوم الهاء في أمهات أصل وهو بعيد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لا هاء فيه وهو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الذي يوجد منه على القول بأصالة الهاء هو الأمه وهو النّسيان ولا معنى له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زيدت الهاء آخرا للسكت ومعنى ذلك أن يكون الحرف الأخير خفيّا فيبيّن بالوقف بالهاء نحو كتابيه وحسابيه أو تكون حركة الحرف دالّة على حرف محذوف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وبم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فتحة الميم تدلّ على الألف المحذوفة فلو وقفت عليها وسكّنت لم يبق على المحذوف دليل وإن حرّكت لتدلّ وقفت على الحركة فزادوا الهاء لتبقى الحركة ويكون الوقف على الساكن وإنّما اختاروا الهاء لضعفها وخفائها وبذلك أشبهت حروف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 وارم واسع واخش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عليها ألحقتها الهاء ويجوز أن تقف بغير هاء في ذلك وهو الأصل فأمّا ما حذفت فاؤه ولامه في الأمر من وقى ووفى فأكثرهم يقف عليه بالهاء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وفه وعه تقوية للكلمة إذ بقيت على حرف واحد ولاستحالة تسكينها إذ كانت مبدوءا بها موقوفا عليها ، ومنهم من يجوّز ترك الزّيادة ويقف على الحركة فأمّا إن كانت الحركة حركة إعراب لم يوقف عليها بالهاء كضرب ويرمي وإن كان السكون إعرابا فكذلك نحو لم يضرب ولم يرم ولم يغز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قوم في المجزوم المعتلّ الوقف على 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 أفه وإن ترم أرمه تشبيها له بالمبنيّ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يوقف عليه بالهاء والنون بعد الواو والياء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مسلمونه ومسلمينه وتتفكّرونه ؛ لأن حركتها حركة بناء بعد حرف ساكن فكرهوا أن يقفوا على السّاكن بعد السّاكن ؛ ولذلك أجازوا كيفه ؛ لأن حركة هذه الحروف كلّها حركة بناء بعد حرف ساكن</w:t>
      </w:r>
      <w:r>
        <w:rPr>
          <w:rFonts w:eastAsia="Amiri" w:cs="Amiri" w:ascii="Amiri" w:hAnsi="Amiri"/>
          <w:color w:val="111111"/>
          <w:sz w:val="28"/>
          <w:szCs w:val="28"/>
          <w:rtl w:val="true"/>
          <w:lang w:bidi="ar-SA"/>
        </w:rPr>
        <w:t xml:space="preserve">. </w:t>
      </w:r>
      <w:bookmarkStart w:id="449" w:name="pg6243_55835"/>
    </w:p>
    <w:p>
      <w:pPr>
        <w:pStyle w:val="Heading3"/>
        <w:numPr>
          <w:ilvl w:val="2"/>
          <w:numId w:val="1"/>
        </w:numPr>
        <w:rPr/>
      </w:pPr>
      <w:bookmarkStart w:id="450" w:name="__RefHeading___Toc1590711_237004111"/>
      <w:bookmarkStart w:id="451" w:name="_Toc165"/>
      <w:bookmarkEnd w:id="449"/>
      <w:bookmarkEnd w:id="450"/>
      <w:r>
        <w:rPr>
          <w:rtl w:val="true"/>
        </w:rPr>
        <w:t>باب زيادة السين</w:t>
      </w:r>
      <w:bookmarkEnd w:id="451"/>
    </w:p>
    <w:p>
      <w:pPr>
        <w:pStyle w:val="BookText"/>
        <w:rPr/>
      </w:pPr>
      <w:r>
        <w:rPr>
          <w:rFonts w:ascii="Amiri" w:hAnsi="Amiri" w:eastAsia="Amiri" w:cs="Amiri"/>
          <w:color w:val="111111"/>
          <w:sz w:val="28"/>
          <w:sz w:val="28"/>
          <w:szCs w:val="28"/>
          <w:rtl w:val="true"/>
          <w:lang w:bidi="ar-SA"/>
        </w:rPr>
        <w:t xml:space="preserve">وقد زيدت في الاستفعال وما تصرّف منه بمعنى الطّلب </w:t>
      </w:r>
      <w:r>
        <w:rPr>
          <w:rStyle w:val="FootnoteAnchor"/>
          <w:rtl w:val="true"/>
        </w:rPr>
        <w:footnoteReference w:id="28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استسقى الماء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أن يسقاه ، وقد جاء استفعل بمعنى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بمعنى قرّ ، وقد زيدت عوضا في اسطاع ، وفي هذه الكلمة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وأسطاع بقطع الهمزة ، واسطاع بوصلها ، واستطاع بالتّاء ، ولغة خامسة استاع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بدل من الواو لما نذكره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الهمزة فأصله استطاع فحذفت التاء لمجانستها الطّاء كما يحذف أحد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وفتحها فالسّين فيه بدل من حركة لفظ حركة الواو ، وذلك أنّ أصله أطوع فنقلت حركة الواو إلى الطّاء على ما يوجبه القياس ثم أبدلت السّين ممّا ذكرنا والدليل على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همزة أسطاع مفتوحة مقطوعة مثل همزة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المضارعة فيه مضموم مثل يطيع ولو كانت سين استفعل لم يكن كذلك وقال المبرّد هذا غلط ؛ لأن حركة الواو قد نقلت إلى الطّاء فهي موجودة فكيف تصحّ دعوى البدل منها من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عمّا قال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لمّا سكّنت قلبت ألفا وتعرّضت للحذف في الجزم ولو كانت الحركة باقية في حكم الموجود لم يكن كذلك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السين بدل من الحركة الكائنة في الواو ونقلها إلى غيرها لا يخرجها عن استحقاق الحركة وأنّها ليست موجودة فيها ، وقد زيدت السّين في بعض اللّغات بعد كاف 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رأيتكس ومررت بكس وبعضهم يزيد الشين وهو شاذّ</w:t>
      </w:r>
      <w:r>
        <w:rPr>
          <w:rFonts w:eastAsia="Amiri" w:cs="Amiri" w:ascii="Amiri" w:hAnsi="Amiri"/>
          <w:color w:val="111111"/>
          <w:sz w:val="28"/>
          <w:szCs w:val="28"/>
          <w:rtl w:val="true"/>
          <w:lang w:bidi="ar-SA"/>
        </w:rPr>
        <w:t xml:space="preserve">. </w:t>
      </w:r>
      <w:bookmarkStart w:id="452" w:name="pg6243_55837"/>
    </w:p>
    <w:p>
      <w:pPr>
        <w:pStyle w:val="Heading3"/>
        <w:numPr>
          <w:ilvl w:val="2"/>
          <w:numId w:val="1"/>
        </w:numPr>
        <w:rPr/>
      </w:pPr>
      <w:bookmarkStart w:id="453" w:name="__RefHeading___Toc1590713_237004111"/>
      <w:bookmarkStart w:id="454" w:name="_Toc166"/>
      <w:bookmarkEnd w:id="452"/>
      <w:bookmarkEnd w:id="453"/>
      <w:r>
        <w:rPr>
          <w:rtl w:val="true"/>
        </w:rPr>
        <w:t>باب زيادة اللّام</w:t>
      </w:r>
      <w:bookmarkEnd w:id="454"/>
    </w:p>
    <w:p>
      <w:pPr>
        <w:pStyle w:val="Heading4"/>
        <w:numPr>
          <w:ilvl w:val="3"/>
          <w:numId w:val="1"/>
        </w:numPr>
        <w:rPr/>
      </w:pPr>
      <w:bookmarkStart w:id="455" w:name="__RefHeading___Toc1590715_237004111"/>
      <w:bookmarkStart w:id="456" w:name="_Toc167"/>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اعلم أنّ زيادتها بعيدة في القياس ؛ لبعدها من حروف المدّ وإنّما زيدت في حروف قليلة قالوا في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زيدل ، وفي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عبدل ، وقالوا في الأفحج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فحجل ، وقالوا في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أولالك ، وهذا شاذ فأمّا اللّام في ذلك فزائدة لبعد المشار إليه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بدل من ها التي للتّنبيه وكذلك هي زائدة في تلك ، وقد زيدت للتّعريف على ما ذكرنا في باب المعرفة والنّكرة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حرف مشدّد في أصل ثلاثيّ فالثاني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زائد ، وقد تكرّر حرفان الفاء والعين نحو مرمريس ومرمريت ولا نظير لهما ووزنه فعفعيل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تكرير فيه ؛ لأن الدّال الثانية لم تتكرر معها الراء فوزنه فعلليل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ددن وددى 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الفاء مكررة بل فاؤه وعينه من موضع واحد ، وقد يفصل بين المثلين في مثل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ففاؤه وعينه واوان وله موضع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تكون الزيادة أخيرا ؛ لأنه موضع الحاجة إليها إذ البدأة بالاصول ممكنة وإنّما يقترض بعد إنفاق الحاصل إلّا أنّه قد زيد أوّلا وحشوا على حسب المعنى</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590717_237004111"/>
      <w:bookmarkStart w:id="458" w:name="_Toc168"/>
      <w:bookmarkEnd w:id="457"/>
      <w:r>
        <w:rPr>
          <w:rtl w:val="true"/>
        </w:rPr>
        <w:t>فصل في الإلحاق</w:t>
      </w:r>
      <w:bookmarkEnd w:id="458"/>
    </w:p>
    <w:p>
      <w:pPr>
        <w:pStyle w:val="BookText"/>
        <w:rPr/>
      </w:pPr>
      <w:r>
        <w:rPr>
          <w:rFonts w:ascii="Amiri" w:hAnsi="Amiri" w:eastAsia="Amiri" w:cs="Amiri"/>
          <w:color w:val="111111"/>
          <w:sz w:val="28"/>
          <w:sz w:val="28"/>
          <w:szCs w:val="28"/>
          <w:rtl w:val="true"/>
          <w:lang w:bidi="ar-SA"/>
        </w:rPr>
        <w:t>اعلم أنّ القصد من الإلحاق أن تزيد على بناء حتّى يصير مساويا لبناء أصل أكثر منه ، وهذا يوجب أن يزاد على الاسم الثّلاثيّ حتّى يصير رباعيا وخماسيا فقد تلحقه زيادتان ؛ لأن أكثر أصول الأسماء خمسة فأمّا الفعل فيزاد على الثّلاثي واحد فيلحق بالرّباعي ؛ لأن الفعل لا خماسيّ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حرف الإلحاق لا يكون أوّلا ؛ لأن الزيادة أوّلا تكون لمعنى إذ حقّ المعنى أن يدلّ عليه من أوّل الكلمة ليستقرّ المعنى في النفس من أوّلها فقد يكون حرف الإلحاق حشوا وآخرا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الإلحاق إذا كان آخرا جاز أن يكون بالحروف كلّها إذا كان الملحق من جنس 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الإلحاق إذا كان حشوا فيكون بالياء والواو والنّون فمثال الواو ثانية جوهر ملحق بجعفر فالواو بإزاء العين والياء ثانية مثل خيفق ومثالهما ثالثة جدول فالواو بمنزلة الفاء من جعفر وعثير فالياء بإزاء الهاء من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الألف فلا تكون للإلحاق حشوا ؛ لأن ما فيها من المدّ يخرجها عن مساواة حروف الأصل من غيره ويؤيّد ذلك أنّها لا تكون أصلا في الأسماء المتمكّنة والأفعال فلا يقابل بها أصل ، وأمّا زيادتها أخيرا للإلحاق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على الألف إذا كانت أخيرا أنّها للإلحاق بثلاثة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منقلبة عن أصل وأن تنوّن فالشرّط الأوّل يدلّ على أنّها إن كانت منقلبة عن أصل لم تكن زائدة ومن شرط حرف الإلحاق أن يكون زائدا ، وأمّا التنوين فيدلّ على أنّها ليست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على بناء غير مختصّ بالتأنيث فحبلى ونحوه من فعلى لا يكون إلّا للتأنيث ومن هنا كانت ألف بهمى للتأنيث والألف في بهماة زائدة للتكثير وعلى قول الأخفش تكون للإلحاق بجخدب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تنقلب الألف في التصغير ياء كما تنقلب المنقلبة إلى الياء نحو معزى وتصغيرها مغيز ، وأمّا الهمزة في علباء فمبدلة من ألف مبدلة من ياء زائدة للإلحاق بسرداح ؛ ولذلك تقول في تصغيرها عليبيّ فتقلب ألف المدّ ياء لانكسار ما قبلها وتعيد اللّام إلى أصلها ، وقد جاءت ألفاظ تكون الألف في آخرها للإلحاق في لغة وللتأنيث في أخرى نحو ذفرى وتترى فمما جاء على الإلحاق</w:t>
      </w:r>
      <w:r>
        <w:rPr>
          <w:rFonts w:eastAsia="Amiri" w:cs="Amiri" w:ascii="Amiri" w:hAnsi="Amiri"/>
          <w:color w:val="111111"/>
          <w:sz w:val="28"/>
          <w:szCs w:val="28"/>
          <w:rtl w:val="true"/>
          <w:lang w:bidi="ar-SA"/>
        </w:rPr>
        <w:t xml:space="preserve">. </w:t>
      </w:r>
      <w:bookmarkStart w:id="459" w:name="pg6243_55841"/>
    </w:p>
    <w:p>
      <w:pPr>
        <w:pStyle w:val="Heading2"/>
        <w:numPr>
          <w:ilvl w:val="1"/>
          <w:numId w:val="1"/>
        </w:numPr>
        <w:rPr/>
      </w:pPr>
      <w:bookmarkStart w:id="460" w:name="__RefHeading___Toc1590719_237004111"/>
      <w:bookmarkStart w:id="461" w:name="_Toc169"/>
      <w:bookmarkEnd w:id="459"/>
      <w:bookmarkEnd w:id="460"/>
      <w:r>
        <w:rPr>
          <w:rtl w:val="true"/>
        </w:rPr>
        <w:t>باب البدل</w:t>
      </w:r>
      <w:bookmarkEnd w:id="461"/>
    </w:p>
    <w:p>
      <w:pPr>
        <w:pStyle w:val="Heading3"/>
        <w:numPr>
          <w:ilvl w:val="2"/>
          <w:numId w:val="1"/>
        </w:numPr>
        <w:rPr/>
      </w:pPr>
      <w:bookmarkStart w:id="462" w:name="__RefHeading___Toc1590721_237004111"/>
      <w:bookmarkStart w:id="463" w:name="_Toc170"/>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 xml:space="preserve">معنى البدل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حرف مقام حرف آخر والغرض منه التخفيف وموضع البدل موضع المبدل منه بخلاف العوض فإنّه في غير موضع المعوّض منه كتعويضهم تاء التأنيث في عدّة وزنة من فاء الكلمة التي هي واو وكالهمزة في اسم فإنّها عوّضت من لام الكلمة التي هي واو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فرّقوا بين العوض والبدل فيما ذكرت البدل في اللغة من جنس المبدل منه يقام مقامه والعوض جزاء الشّيء ، وقد يكون من غير جنسه ألا ترى أنّ الثّواب والعقاب على الفعل تسمّى عوضا ويقال عوّضه الله من ولده مالا أو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على ضربين مقيس وغير 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المقيس كإبدالهم الياء من الباء في الأرانب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الأراني وإبدال من السين في سادس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المقيس فضربان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مطّرد ولازم غير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 لعلّة ؛ فإنّه لازم حيث وجدت العلّة ما لم يمنع منه مانع كإبدال الواو والياء ألفا لتحركهما وانفتاح ما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غير المطّرد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الياء من الواو في 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ليس بلازم ولا مطّرد فهو الجائز ، كإبدالهم الواو همزة في وشاح ووعاء فإنّه جائز غير مطّرد ألا ترى أنهم إذا علّلوا الإبدال بكسر الواو بطل عليهم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 يجوز فيه الإبدال مع وجود العلّة وعدم المانع</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590723_237004111"/>
      <w:bookmarkStart w:id="465" w:name="_Toc171"/>
      <w:bookmarkEnd w:id="464"/>
      <w:r>
        <w:rPr>
          <w:rtl w:val="true"/>
        </w:rPr>
        <w:t>فصل في حروف البدل</w:t>
      </w:r>
      <w:bookmarkEnd w:id="46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أحد عشر منها ثمانية من حروف الزّيادة تسقط منها السين واللام ، ويزاد عليها ثلاثة من غيرها وهي الدّال والطاء والجيم وسيأتي ذلك حرفا فحرفا إن شاء الله تعالى</w:t>
      </w:r>
      <w:r>
        <w:rPr>
          <w:rFonts w:eastAsia="Amiri" w:cs="Amiri" w:ascii="Amiri" w:hAnsi="Amiri"/>
          <w:color w:val="111111"/>
          <w:sz w:val="28"/>
          <w:szCs w:val="28"/>
          <w:rtl w:val="true"/>
          <w:lang w:bidi="ar-SA"/>
        </w:rPr>
        <w:t xml:space="preserve">. </w:t>
      </w:r>
      <w:bookmarkStart w:id="466" w:name="pg6243_55843"/>
    </w:p>
    <w:p>
      <w:pPr>
        <w:pStyle w:val="Heading3"/>
        <w:numPr>
          <w:ilvl w:val="2"/>
          <w:numId w:val="1"/>
        </w:numPr>
        <w:rPr/>
      </w:pPr>
      <w:bookmarkStart w:id="467" w:name="__RefHeading___Toc1590725_237004111"/>
      <w:bookmarkStart w:id="468" w:name="_Toc172"/>
      <w:bookmarkEnd w:id="466"/>
      <w:bookmarkEnd w:id="467"/>
      <w:r>
        <w:rPr>
          <w:rtl w:val="true"/>
        </w:rPr>
        <w:t>فصل في إبدال الهمزة</w:t>
      </w:r>
      <w:bookmarkEnd w:id="468"/>
    </w:p>
    <w:p>
      <w:pPr>
        <w:pStyle w:val="BookText"/>
        <w:rPr/>
      </w:pPr>
      <w:r>
        <w:rPr>
          <w:rFonts w:ascii="Amiri" w:hAnsi="Amiri" w:eastAsia="Amiri" w:cs="Amiri"/>
          <w:color w:val="111111"/>
          <w:sz w:val="28"/>
          <w:sz w:val="28"/>
          <w:szCs w:val="28"/>
          <w:rtl w:val="true"/>
          <w:lang w:bidi="ar-SA"/>
        </w:rPr>
        <w:t>وقد أبدلت الهمزة من خمسة أحرف من الألف والواو والياء والهاء والعين إبدالها 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ألف التأنيث بعد ألف المدّ قلبت همزة البتة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وحمراء ؛ لأن الألفين التقتا ومحال اجتماعهما وحذف الأولى وتحريكها يخلّ انقلبت المدّ وحذف ألف التأنيث يخلّ بالتأنيث فتعين تحريكها ، وإذا حرّكت انقلبت همزة لقرب مخرج الهمزة منها ولا يقال إنّ الهمزة علامة للتأنيث في الأصل ؛ لأنها لو كانت كذلك لجاءت للتأنيث من غير علّة توجب التغيير كما جاءت الألف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الألف قبل الحرف المشدّد نحو دابّة وابياضّ فمن العرب من يبدلها همزة ، وقد قاس ذلك النحويون ، ومنهم من لم يقسه ، وقال المبرّد للمازنيّ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أتقيسه؟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أقبله ومعنى ذلك أنّه يستعفه لا أنّه يردّ الرواية به ؛ لأنها صحيحة فاشية وعلّة القلب ؛ لأن الألف ساكنة وبعدها حرف ساكن فحرّكت الألف كراهية لاجتماع الساكنين وانقلبت همزة لما تقدّم وإنّما ضعف هذا في القياس وقلّ في السّماع أنّ الألف لامتداد صوتها كأنّها متحرّكة فلا جمع إذن بين 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سيبويه عن بعض العرب أنّه يقلب ألف التأنيث في الوقف همزة فيقول هذه حبلا فكأنّه أراد أن يقف على السّاكن المتحرك في الوصل فعدل إلى ما يتصوّر فيه ذلك وهي الهمزة لقربها منها وحصل بذلك الفرق بين الوقف والوصل وكذلك أبدل من ألف التنوين همزة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وكذلك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يضربها فإذا وصل أعاده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يوميك من الموت تفر</w:t>
      </w:r>
    </w:p>
    <w:p>
      <w:pPr>
        <w:pStyle w:val="BookText"/>
        <w:rPr/>
      </w:pPr>
      <w:r>
        <w:rPr>
          <w:rFonts w:ascii="Amiri" w:hAnsi="Amiri" w:eastAsia="Amiri" w:cs="Amiri"/>
          <w:color w:val="111111"/>
          <w:sz w:val="28"/>
          <w:sz w:val="28"/>
          <w:szCs w:val="28"/>
          <w:rtl w:val="true"/>
          <w:lang w:bidi="ar-SA"/>
        </w:rPr>
        <w:t>أيوم لم يقدر أم يوم قدر</w:t>
      </w:r>
    </w:p>
    <w:p>
      <w:pPr>
        <w:pStyle w:val="BookText"/>
        <w:rPr/>
      </w:pPr>
      <w:r>
        <w:rPr>
          <w:rFonts w:ascii="Amiri" w:hAnsi="Amiri" w:eastAsia="Amiri" w:cs="Amiri"/>
          <w:color w:val="111111"/>
          <w:sz w:val="28"/>
          <w:sz w:val="28"/>
          <w:szCs w:val="28"/>
          <w:rtl w:val="true"/>
          <w:lang w:bidi="ar-SA"/>
        </w:rPr>
        <w:t xml:space="preserve">بفتح الراء ، ففيه للنّحويين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حرّك السّاكن للضّرورة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النون الخفيفة فأبدل منها ألفا ثم حذفها للوصل وهذا ضعيف ؛ لأن ذلك يكون لأجل الساكن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الفتح قدّر الراء متحركة بحركة الهمزة المجاورة لها كما همزا الواو السّاكنة لانضمام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لمؤقدان ومؤسى ثم همزة الألف لسكونها وسكون الميم بعدها قلت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ألقى حركة الهمزة على الراء وأبدلها ألفا ثم عمل ما ذكر كان أوجه ؛ لأنه أقلّ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والسّؤق ثم أبدل من الهمزة ألفا كما قال في المرأة مراة وفي الكمأة كماة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بالخير خيرات وإن شرّافا</w:t>
      </w:r>
    </w:p>
    <w:p>
      <w:pPr>
        <w:pStyle w:val="BookText"/>
        <w:rPr/>
      </w:pPr>
      <w:r>
        <w:rPr>
          <w:rFonts w:ascii="Amiri" w:hAnsi="Amiri" w:eastAsia="Amiri" w:cs="Amiri"/>
          <w:color w:val="111111"/>
          <w:sz w:val="28"/>
          <w:sz w:val="28"/>
          <w:szCs w:val="28"/>
          <w:rtl w:val="true"/>
          <w:lang w:bidi="ar-SA"/>
        </w:rPr>
        <w:t>ولا أريد الشرّ إلّا أن تا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وأصلها ألف ويريد فشرّ فلمّا ذكر الفاء وحدها أشبعها فنشأت الألف فأضاف إليها ألفا أخرى وحرّكها كالأولى لالتقاء السّاكنين ، ومنهم من يرويه فا بألف واحدة</w:t>
      </w:r>
      <w:r>
        <w:rPr>
          <w:rFonts w:eastAsia="Amiri" w:cs="Amiri" w:ascii="Amiri" w:hAnsi="Amiri"/>
          <w:color w:val="111111"/>
          <w:sz w:val="28"/>
          <w:szCs w:val="28"/>
          <w:rtl w:val="true"/>
          <w:lang w:bidi="ar-SA"/>
        </w:rPr>
        <w:t xml:space="preserve">. </w:t>
      </w:r>
      <w:bookmarkStart w:id="469" w:name="pg6243_55847"/>
    </w:p>
    <w:p>
      <w:pPr>
        <w:pStyle w:val="Heading3"/>
        <w:numPr>
          <w:ilvl w:val="2"/>
          <w:numId w:val="1"/>
        </w:numPr>
        <w:rPr/>
      </w:pPr>
      <w:bookmarkStart w:id="470" w:name="__RefHeading___Toc1590727_237004111"/>
      <w:bookmarkStart w:id="471" w:name="_Toc173"/>
      <w:bookmarkEnd w:id="469"/>
      <w:bookmarkEnd w:id="470"/>
      <w:r>
        <w:rPr>
          <w:rtl w:val="true"/>
        </w:rPr>
        <w:t>فصل في إبدال الهمزة من الواو</w:t>
      </w:r>
      <w:bookmarkEnd w:id="471"/>
    </w:p>
    <w:p>
      <w:pPr>
        <w:pStyle w:val="BookText"/>
        <w:rPr/>
      </w:pPr>
      <w:r>
        <w:rPr>
          <w:rFonts w:ascii="Amiri" w:hAnsi="Amiri" w:eastAsia="Amiri" w:cs="Amiri"/>
          <w:color w:val="111111"/>
          <w:sz w:val="28"/>
          <w:sz w:val="28"/>
          <w:szCs w:val="28"/>
          <w:rtl w:val="true"/>
          <w:lang w:bidi="ar-SA"/>
        </w:rPr>
        <w:t xml:space="preserve">وذلك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ولازم ، فالجائز أن تنضمّ الواو ضمّا لازما أوّلا كانت أو وسطا ؛ فإنّه يجوز قلبها همزة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وعد أعد وفي وجوه أجوه وفي أثوب أثؤب إنّما كان كذلك ؛ لأن الواو مقدّرة بضمّتين فإذا انضمّت ضمّا لازما فكأنّه اجتمع ثلاث ضمّات وكلّ واحد منها مستثقل فهرب منها إلى ما لا يقدّر بضمتين وهو الهمزة وكانت أولى من الياء ؛ لأنها مقدّرة بكسرتين فضمّها مستثقل ولأنّ الهمزة نظيرة الواو في المخرج ؛ لأن الهمزة من أقصى الحلق والواو من آخر الفم فهي محاذّتها ، فإن قيل فهلّا كان قلبها لازما قيل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الضمّة في الواو مجانسة لطبيعتها وإن كان مستثقلا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الإبدال اللازم أن يكون لعلّة ملازمة ولم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الواو مكسورة نحو وعاء وسادة فقد همزها قوم ووجهه أنّ طبيعة الواو الضمّ فكسرها مخالف لطبيعتها فكأنّ الواو خالطتها الياء ، وذلك شاقّ على اللسان فعدل عنها إلى الهمزة لما ذكرنا في المضمومة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مفتوحة لم تقلب همزة إلّا أن ينقل ذلك لخفّة الفتحة وأنّ الواو المفتوحة أخفّ من الهمزة ، وقد جاء قلبها همزة في ثلاثة مواضع وهي أحد في وحد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الوحدة فأمّا أحد المستعمل للعموم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فهي أصل إذ ليس معناها واحدا ومن ذلك امرأة أناة وأصلها وناة ؛ لأنها المتثنيّة في مشيتها فهي مشتقّة من الونية والتّواني ،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اسم امرأة واصلها وسماء من الوسامة وهو الحسن وهذا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الواو عينا في فاعل نحو قائل وجائر قلبت همزة وفيه أسولة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قلبت؟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اعتلّت في قال وجار اعتلّت في قائل ؛ لأنه من فروع فعل والقلب هنا يعرف من علّة القلب في الفعل ؛ لأن الواو هنا متحرّكة وقبلها فتحة القاف والحاجز بينهما غير حصين ولأنّ الألف لاستطالتها كالحرف المفتوح وكان قياس ذلك أن تقلب ألفا إلّا أنّ قبلها ألفا فلم يجمع بين ساكنين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قلبت همزة؟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أن تقلب ألفا فلمّا تعذّر ذلك قلبت إلى أخت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قلبت ياء لكان حكمها حكم الواو في وجوب إعلالها فقلبوها حرفا لا يجب إعلاله مع مشابهته حروف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الواو طرفا بعد ألف زائدة أصلا كانت أو زائدة قلبت ألفا ثمّ قلبت الألف 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أبدلت؟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تطرّفت وتحرّكت والواو المتحرّكة مستثقلة والطرف ضعيف فلذلك قلبت وقبلها ساكن ألا ترى أنّها صّحت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يتطرّفا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أبدلها ههنا بعض العرب همزة فقالوا عباءة وصلاءة قيل هي لغة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أدخل الهاء بعد القلب فلم يعدها إلى أصلها إذ كان حرف التانيث زائدا والتأنيث فرع فلم يتغيّر بهما الاصل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أبدلت ألفا ثمّ همزة قيل هو اشبه بالقياس ؛ لأن حكم الواو إذا تحرّكت وانفتح ما قبلها قلبت ألفا ، وقد بيّنّا أن قبلها فتحة أو كالفتحة فلمّا صارت ألفا حرّكت فانقلبت همزة لئلا يحذف أحد السّاكنين وكلّ منهما يجب أن يراعى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واوان في أوّل الكلمة أبدلت الأولى منهما همزة نحو الأولى وجمع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وتصغيره أواصل وأويصل وإنّما كان كذلك ؛ لأن الواو مستثقلة لكونها خارجة من عضوين وهي مقدّرة بضمّتين فالواوان في تقدير أربع ضمّات ثم هما من جنس واحد والنّطق بالحرف بعد حرف مثله شاقّ على اللسان حتى أوجب ذلك الإدغام إذا أمكن وهنا لا يمكن ؛ لأن المدغم الأوّل يجب أن يكون ساكنا والأوّل لا يمكن إسكانه فعند ذلك هرب إلى حرف آخر وهو الهمزة لما ذكرنا من قبل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إبدالها من الياء فقد جاء شاذّا في أيد قالوا قطع الله أده وأديه وأبدلت من الياء إذا وقعت عين فاعل نحو بائع وسائر ومن الياء لاما نحو قضاء ورداء والعلّة في ذلك كلّه ما تقدّم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أبدلت من الياء الزائدة للإلحاق في نحو علباء وحرباء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أعلم أنّ أصلها ياء لا واو ، قيل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ألحقوا الهاء هذا الحرف أظهروا الياء فقالوا درحاية ودعكاية ولم يأت فيه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ارادوا الإلحاق زادوا أخفّ الحرفين وهو الياء فإنّها أخفّ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رجلا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صحراويّ فأبدلت الهمزة واوا فإن رخّمته بعد النّسب على من قال يا حار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صحراء فأبدلت الواو همزة فهذه الهمزة مبدلة من واو مبدلة من همزة مبدلة من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إبدال الهمزة من الهاء فقد جاء ذلك في حروف ليست بالكثيرة والوجه في إبدالها أنّ مخرجيهما متقاربان إلّا أنّ الهاء خفيّة والهمزة أبين منها فأبدل الخفيّ من البيّن فمن ذلك ماء والأصل فيه موه لقولك في جمعه أمواه ومياه وماهت الركيّة تموه فقد رأيت لام الكلمة كيف ظهرت هاء في التّصريف فأبدلوها همزة والواو ألفا ، وقد جاءت في الجمع أمواء على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أهل فأبدلت الهاء همزة ثم أبدلت الهمزة ألفا لاجتماع الهمزتين وسكون الثانية وانفتاح الأولى مثل آدم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أبدلت همزة ثمّ ألفا دون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ألفا من الابتداء؟</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نجدهم أبدلوا الهاء ألفا في غير هذا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بدلا من الهاء كان استعمال الاصل والبدل بمعنى واحد كما في وجوه وأجوه وليس كذلك وإنّما خصّوا البدل ببعض المواضع فيقال آل الملك يريدون أشراف قومه ولم يقولوا آل الخياط وآل الإسكاف وهذا حكم فرع الفرع ألا ترى أنّ التّاء في القسم لمّا كانت بدلا عن بدل خصّوها بأفضل الأسماء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تربّك ولا غير ذلك</w:t>
      </w:r>
      <w:r>
        <w:rPr>
          <w:rFonts w:eastAsia="Amiri" w:cs="Amiri" w:ascii="Amiri" w:hAnsi="Amiri"/>
          <w:color w:val="111111"/>
          <w:sz w:val="28"/>
          <w:szCs w:val="28"/>
          <w:rtl w:val="true"/>
          <w:lang w:bidi="ar-SA"/>
        </w:rPr>
        <w:t xml:space="preserve">. </w:t>
      </w:r>
      <w:bookmarkStart w:id="472" w:name="pg6243_55853"/>
    </w:p>
    <w:p>
      <w:pPr>
        <w:pStyle w:val="Heading3"/>
        <w:numPr>
          <w:ilvl w:val="2"/>
          <w:numId w:val="1"/>
        </w:numPr>
        <w:rPr/>
      </w:pPr>
      <w:bookmarkStart w:id="473" w:name="__RefHeading___Toc1590729_237004111"/>
      <w:bookmarkStart w:id="474" w:name="_Toc174"/>
      <w:bookmarkEnd w:id="472"/>
      <w:bookmarkEnd w:id="473"/>
      <w:r>
        <w:rPr>
          <w:rtl w:val="true"/>
        </w:rPr>
        <w:t>فصل في إبدال الهمزة من العين</w:t>
      </w:r>
      <w:bookmarkEnd w:id="474"/>
    </w:p>
    <w:p>
      <w:pPr>
        <w:pStyle w:val="BookText"/>
        <w:rPr/>
      </w:pPr>
      <w:r>
        <w:rPr>
          <w:rFonts w:ascii="Amiri" w:hAnsi="Amiri" w:eastAsia="Amiri" w:cs="Amiri"/>
          <w:color w:val="111111"/>
          <w:sz w:val="28"/>
          <w:sz w:val="28"/>
          <w:szCs w:val="28"/>
          <w:rtl w:val="true"/>
          <w:lang w:bidi="ar-SA"/>
        </w:rPr>
        <w:t xml:space="preserve">قد جاء ذلك في بعض الاستعمال فالوجه فيه أنّ الهمزة والعين متجاورتان في المنخرج فمن ذلك قولهم في 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 ويجوز أن تكون الهمزة أصلا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للشيء إذا تهيّأ له وعباب البحر معظمه ومعنى التهيؤ موجود فيه وقالوا عفرّة الحرّ وأفرّته والهمزة بدل من العين ويجوز أن تكون أصلا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يأفر أفرا إذا إدا وأصل الكلمة من الشدّة والمعنيان يجتمعان فيها ويؤنّس بإبدال العين همزة إبدال الهمزة عينا في مثل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ترسّمت من خرقاء منزلة</w:t>
      </w:r>
    </w:p>
    <w:p>
      <w:pPr>
        <w:pStyle w:val="BookText"/>
        <w:rPr/>
      </w:pPr>
      <w:r>
        <w:rPr>
          <w:rFonts w:ascii="Amiri" w:hAnsi="Amiri" w:eastAsia="Amiri" w:cs="Amiri"/>
          <w:color w:val="111111"/>
          <w:sz w:val="28"/>
          <w:sz w:val="28"/>
          <w:szCs w:val="28"/>
          <w:rtl w:val="true"/>
          <w:lang w:bidi="ar-SA"/>
        </w:rPr>
        <w:t>ماء الصّبابة من عينيك مسجوم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 أنّ العين تقرب من مخرج الهمزة وهي أبين من الهمزة ففرّوا إليها خصوصا عند اجتماع الهمزتين</w:t>
      </w:r>
      <w:r>
        <w:rPr>
          <w:rFonts w:eastAsia="Amiri" w:cs="Amiri" w:ascii="Amiri" w:hAnsi="Amiri"/>
          <w:color w:val="111111"/>
          <w:sz w:val="28"/>
          <w:szCs w:val="28"/>
          <w:rtl w:val="true"/>
          <w:lang w:bidi="ar-SA"/>
        </w:rPr>
        <w:t xml:space="preserve">. </w:t>
      </w:r>
      <w:bookmarkStart w:id="475" w:name="pg6243_55854"/>
    </w:p>
    <w:p>
      <w:pPr>
        <w:pStyle w:val="Heading3"/>
        <w:numPr>
          <w:ilvl w:val="2"/>
          <w:numId w:val="1"/>
        </w:numPr>
        <w:rPr/>
      </w:pPr>
      <w:bookmarkStart w:id="476" w:name="__RefHeading___Toc1590731_237004111"/>
      <w:bookmarkStart w:id="477" w:name="_Toc175"/>
      <w:bookmarkEnd w:id="475"/>
      <w:bookmarkEnd w:id="476"/>
      <w:r>
        <w:rPr>
          <w:rtl w:val="true"/>
        </w:rPr>
        <w:t>ذكر إبدال الألف</w:t>
      </w:r>
      <w:bookmarkEnd w:id="477"/>
    </w:p>
    <w:p>
      <w:pPr>
        <w:pStyle w:val="BookText"/>
        <w:rPr/>
      </w:pPr>
      <w:r>
        <w:rPr>
          <w:rFonts w:ascii="Amiri" w:hAnsi="Amiri" w:eastAsia="Amiri" w:cs="Amiri"/>
          <w:color w:val="111111"/>
          <w:sz w:val="28"/>
          <w:sz w:val="28"/>
          <w:szCs w:val="28"/>
          <w:rtl w:val="true"/>
          <w:lang w:bidi="ar-SA"/>
        </w:rPr>
        <w:t xml:space="preserve">وقد أبدلت من حروف عدّة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فإن اعتلّت لامه جمعته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كزاوية وزوايا ، وراوية وروايا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وزوايا ونحوها جاءت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الحركات والسكنات وهي في الأصل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بياءين ، اولاهما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قلبوا كسرتها فتحة ، ثم قلبوا الياء الثانية ألفا ، لتحركها وانفتاح ما قبلها ، فاصرت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واوها اصلها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كاتبة وكواتب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انقلبت إلى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الواو والياء إذا تحركتا وانفتح ما قبلهما قلبا ألفين عينين كانتا أو لامين ، وقد خرج عن هذا الأصل أشياء لم تقلب فيها لعلل نذكرها إن شاء الله تعالى ، وإنّما كان الأصل القلب ؛ لأن كلّ واحدة من الواو والياء مقدّرة بحركتين لما ذكر في غير هذا الموضع فإذا انضمّ إلى ذلك حركتها وحركة ما قبلها اجتمع في التقدير أربع حركات متواليات في كلمة ، وذلك مستثقل ، وقد تجنّبوا ما هو دونه في الثّقل كاجتماع المثلين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وشدّ ، وأصله مدد وشدد فأدغموا فرارا من ثقل التّضعيف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الياء والواو إذا تحركتا صارت كلّ واحدة منهما بمنزلة حرف مدّ وبعض حرف مدّ آخر أو بمنزلة حرفي مدّ قالوا والمفتوحة كواو وألف والمكسورة كواو وياء والمضمومة كواوين وهكذا حكم الياء واجتماع حروف المدّ يستثقل النّطق به فلذلك قلبوهما إلى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شرطوا انفتاح ما قبلهما ولم قلبوهما ألفا دون غيره؟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كذلك ؛ لأن الغرض قلبهما إلى حرف يمتنع تحريكه وليس إلا الألف إذ لو كان القلب إلى حرف متحرّك لكان القلب عبثا والألف لا يكون ما قبلها إلّا مفتوحا ويترتّب على هذا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ذكرنا بين أن يكون الحرفان عينين أو لامين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ودار ، وناب وعاب ، والعصا والرّحى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الواو والياء لاما كانت حركتها عارضة فلم قلبتا؟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الإعراب لازمة وإنّما تحذف في الوقف وهو عارض والأصل الوصل فأمّا الحركة العارضة على التحقيق فلا يقلب الحرف لها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الفلل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تحرّكت الواو والياء وانكسر ما قبلهما أو انضمّ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وسور لم تنقلبا ؛ لأن شرط انقلابها قد فقد وهو انفتاح ما قبلهما لينقلبا ألفا غذ لا فائدة في انقلابهما إلى الياء والواو المجانسين لحركة ما قبلهما ولأنّ القلب يفضي بهما إلى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صحّت الواو والياء في الغليان والنّزوان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يفضي إلى حذف إحدى الألفين لاجتماعهما فيبقى اللفظ النزان والغلان فيلتبس بما نونه أصل كالأمان والضّمان وكذلك الصّميان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البناء لا يشبه أبنية الفعل والتّغيير بابه الأفعال فما لا يشبهه يخرج على الأصل ، وأمّا الطّوفان والجولان ممّا عينه معتلّة فصحّت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قريب من باب الغليان والنّزوان فحملت الصّحة عليه للوجهين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لو قلبت ألفا لاشتبه فعلان بفاعال فاجتنب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الواو والياء في غزوا ورميا لئلا تنقلب ألفا فتحذف إحدى الألفين فيصير كلفظ فعل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الواو في اجتوروا وبابه ؛ لأنه في حكم تجاوروا إذ لا فرق بينهما في المعنى ولا موجب للقلب في تجاوروا فحمل اجتوروا عليه وهكذا حول وعور ؛ لأن الاصل احول واعورّ ، وهذا لم توجد فيه علّة القلب فكان التصحيح دليلا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صحّت الواو في خونه وحوكة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تاء التأنيث بعدّته من شبه الفعل فخرج على الأصل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أخرج على الأصل تنبيها على أنّ أصل الباب كلّه التصحيح وعلى ذلك جاء استحوذ ووجهه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حاكه وخانه ، فأجروه على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الواو في الهوى والنّوى لئلا تحذف أحد الألفين فأمّا صحتها في نوويّ فلئلّا يتوالى إعلالان ، وذلك أنّ أصل الواو الثانية ياء أبدلت ألفا ثم أبدلت واوا لأجل النّسب ولأنّها لو أبدلت ألفا لصار لفظها فاعيلا فيلتبس ولأنّها لو صحّت قبل النّسب بقيت على صحّتها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سكّنت الواو والياء وانفتح ما قبلهما لم تقلبا لزوال الموجب للقلب وهو الحركة ، وقد جاء ذلك شاذا قالوا في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طائيّ ، وفي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حاريّ ، وفي زبنية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زبانيّ ؛ لأن الألف على كل حال أخفّ منهما ، وقد وقع في زبنية تغييران فتح الباء وقلب الياء فأمّا دويّة فقد قالوا فيها داويّة فقال قوم هي لغة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الواو الأولى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زائدة ووزنها فاعيلة وفيه بعد ؛ لأن ذلك من أبنية الأعجمي وممّا صحّت فيه الواو القود والأود نبّه بذلك على أصل الباب</w:t>
      </w:r>
      <w:r>
        <w:rPr>
          <w:rFonts w:eastAsia="Amiri" w:cs="Amiri" w:ascii="Amiri" w:hAnsi="Amiri"/>
          <w:color w:val="111111"/>
          <w:sz w:val="28"/>
          <w:szCs w:val="28"/>
          <w:rtl w:val="true"/>
          <w:lang w:bidi="ar-SA"/>
        </w:rPr>
        <w:t xml:space="preserve">. </w:t>
      </w:r>
      <w:bookmarkStart w:id="478" w:name="pg6243_55860"/>
    </w:p>
    <w:p>
      <w:pPr>
        <w:pStyle w:val="Heading3"/>
        <w:numPr>
          <w:ilvl w:val="2"/>
          <w:numId w:val="1"/>
        </w:numPr>
        <w:rPr/>
      </w:pPr>
      <w:bookmarkStart w:id="479" w:name="__RefHeading___Toc1590733_237004111"/>
      <w:bookmarkStart w:id="480" w:name="_Toc176"/>
      <w:bookmarkEnd w:id="478"/>
      <w:bookmarkEnd w:id="479"/>
      <w:r>
        <w:rPr>
          <w:rtl w:val="true"/>
        </w:rPr>
        <w:t>إبدال الألف من الهمزة</w:t>
      </w:r>
      <w:bookmarkEnd w:id="480"/>
    </w:p>
    <w:p>
      <w:pPr>
        <w:pStyle w:val="BookText"/>
        <w:rPr/>
      </w:pPr>
      <w:r>
        <w:rPr>
          <w:rFonts w:ascii="Amiri" w:hAnsi="Amiri" w:eastAsia="Amiri" w:cs="Amiri"/>
          <w:color w:val="111111"/>
          <w:sz w:val="28"/>
          <w:sz w:val="28"/>
          <w:szCs w:val="28"/>
          <w:rtl w:val="true"/>
          <w:lang w:bidi="ar-SA"/>
        </w:rPr>
        <w:t xml:space="preserve">إذا اجتمعت همزتان وسكّنت الثانية وانفتحت الأولى أبدلت الثانية ألفا ألبتة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وآخر ، وفي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وآزر وإنما كان كذلك ؛ لأن الهمزة إذا انفردت ثقل النّطق بها فإذا انضمّ إليها أخرى تضاعف الثّقل ، وإذا تصاقبا وسكّنت الثانية ازدادت الكلفة بالنّطق بهما لا سيّما إذا أراد النطق بواحدة بعد أخرى ومن هنا وجب الإدغام في المثلين والإدغام هنا مستحيل والحذف يخلّ بالكلمة فتعيّن المصير إلى إبدال الثانية ألفا لانفتاح ما قبلها ولا يصحّ تليينها ؛ لأن الهمزة المليّنة في حكم الهمزة المحقّقة ولا يصحّ إبدال الأولى ولا تليينها لتعذّر الابتداء بالألف وما يقرب منها ، وإذا صغّرت آدم أو جمعته أبدلت الألف واوا فقلت أويدم وأوادم كما تقول في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ضويرب وضوارب ، ولا يجوز تحقيق الثّانية في التصغير والجمع لما ذكرنا من الثّقل وأنّ حركتها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سكّنت الهمزة وانفتح ما قبلها وانفردت جاز تحقيقها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وكأس ومأتم وجاز إبدالها ألفا تخفيفا إلّا أن يقع ذلك في الشّعر مقابلا لردف ؛ فإنّه يلزم إبدالها ألفا لتستقيم الأرداف مثل أن يقع في آخر البيت ناس ، وفي آخر آخر راس فالإبدال في رأس لازم لما ذكرنا وإن وقع في آخر بيت درهم في آخر آخر مأتم فالجيّد تحقيق الهمزة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إبدالها فيكون بيت مؤسّسا وبيت غير مؤسس في قصيدة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أإدني من فلان بمعنى أنصفني بدل من الهمزة وفي الهمزة المبدل منها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عين والأصل أعدني لأنّهم قالوا ذلك وقالوا أيضا استأديت أي استعديت من العدوى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بدل من الهمزة ثمّ فيها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أصل من الأداة وهو ما يستعان به على العمل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بدل من الياء في يد لأنّهم يقولون يدي وأدي وهذه الهمزة بدل من الياء والمعنى كن أيدا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الأيد والأد وهو القوّة ، وهذا لا يصحّ إلّا أن يدّعى فيه القلب وهو تحويل الياء إلى ما بعد الدال فأمّا من غير قلب فلا يجوز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اراد ذلك لقال أايدني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أطيبني فتصحّح الياء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الدال مكسورة فدلّ على أنّ لامها معتلّة ولام الأيد صحيحة</w:t>
      </w:r>
      <w:r>
        <w:rPr>
          <w:rFonts w:eastAsia="Amiri" w:cs="Amiri" w:ascii="Amiri" w:hAnsi="Amiri"/>
          <w:color w:val="111111"/>
          <w:sz w:val="28"/>
          <w:szCs w:val="28"/>
          <w:rtl w:val="true"/>
          <w:lang w:bidi="ar-SA"/>
        </w:rPr>
        <w:t xml:space="preserve">. </w:t>
      </w:r>
      <w:bookmarkStart w:id="481" w:name="pg6243_55864"/>
    </w:p>
    <w:p>
      <w:pPr>
        <w:pStyle w:val="Heading3"/>
        <w:numPr>
          <w:ilvl w:val="2"/>
          <w:numId w:val="1"/>
        </w:numPr>
        <w:rPr/>
      </w:pPr>
      <w:bookmarkStart w:id="482" w:name="__RefHeading___Toc1590735_237004111"/>
      <w:bookmarkStart w:id="483" w:name="_Toc177"/>
      <w:bookmarkEnd w:id="481"/>
      <w:bookmarkEnd w:id="482"/>
      <w:r>
        <w:rPr>
          <w:rtl w:val="true"/>
        </w:rPr>
        <w:t>إبدال الألف من التّنوين والنّون</w:t>
      </w:r>
      <w:bookmarkEnd w:id="483"/>
    </w:p>
    <w:p>
      <w:pPr>
        <w:pStyle w:val="BookText"/>
        <w:rPr/>
      </w:pPr>
      <w:r>
        <w:rPr>
          <w:rFonts w:ascii="Amiri" w:hAnsi="Amiri" w:eastAsia="Amiri" w:cs="Amiri"/>
          <w:color w:val="111111"/>
          <w:sz w:val="28"/>
          <w:sz w:val="28"/>
          <w:szCs w:val="28"/>
          <w:rtl w:val="true"/>
          <w:lang w:bidi="ar-SA"/>
        </w:rPr>
        <w:t xml:space="preserve">قد أبدلت الألف من التنوين في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 والوجه في ذلك أنّ التّنوين والنون غنّة تشبه الواو فكأنّ الواو وقعت بعد فتحة فأبدلت ألفا ، وقصد بذلك الفرق بين النّصب وبين أخويه وخفّ ذلك على ألسنتهم ودلّوا به على العناية بالتّنوين والإعراب ، وقد أبدلت من النون الخفيفة في التوكيد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اضربا في الوقف ؛ لأنها أشبهت التنوين فس سكونها وزيادتها وانفتاح ما قبلها واختصاصها بالأفعال كما أنّ تلك مختصّة بالأسماء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أيضا من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للفعل تشبيها بالتنوين والنّون الخفيفة وجواز الوقف عليها وسواء عملت أو ألغيت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أعملت لم تبدل لئلا نلتبس بإذا الزّمانية وإن ألغين جاز إبدالها ؛ لأنها في ذلك الموضع لا تلتبس بالزّمانية</w:t>
      </w:r>
      <w:r>
        <w:rPr>
          <w:rFonts w:eastAsia="Amiri" w:cs="Amiri" w:ascii="Amiri" w:hAnsi="Amiri"/>
          <w:color w:val="111111"/>
          <w:sz w:val="28"/>
          <w:szCs w:val="28"/>
          <w:rtl w:val="true"/>
          <w:lang w:bidi="ar-SA"/>
        </w:rPr>
        <w:t xml:space="preserve">. </w:t>
      </w:r>
      <w:bookmarkStart w:id="484" w:name="pg6243_55866"/>
    </w:p>
    <w:p>
      <w:pPr>
        <w:pStyle w:val="Heading3"/>
        <w:numPr>
          <w:ilvl w:val="2"/>
          <w:numId w:val="1"/>
        </w:numPr>
        <w:rPr/>
      </w:pPr>
      <w:bookmarkStart w:id="485" w:name="__RefHeading___Toc1590737_237004111"/>
      <w:bookmarkStart w:id="486" w:name="_Toc178"/>
      <w:bookmarkEnd w:id="484"/>
      <w:bookmarkEnd w:id="485"/>
      <w:r>
        <w:rPr>
          <w:rtl w:val="true"/>
        </w:rPr>
        <w:t>إبدال الياء</w:t>
      </w:r>
      <w:bookmarkEnd w:id="486"/>
    </w:p>
    <w:p>
      <w:pPr>
        <w:pStyle w:val="Heading4"/>
        <w:numPr>
          <w:ilvl w:val="3"/>
          <w:numId w:val="1"/>
        </w:numPr>
        <w:rPr/>
      </w:pPr>
      <w:bookmarkStart w:id="487" w:name="__RefHeading___Toc1590739_237004111"/>
      <w:bookmarkStart w:id="488" w:name="_Toc179"/>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قد أبدلت من حروف كثيرة منها مقيس ومنها شاذّ ونحن نذكرها مرتّبة</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590741_237004111"/>
      <w:bookmarkStart w:id="490" w:name="_Toc180"/>
      <w:bookmarkEnd w:id="489"/>
      <w:r>
        <w:rPr>
          <w:rtl w:val="true"/>
        </w:rPr>
        <w:t>فصل في إبدالها من الهمزة</w:t>
      </w:r>
      <w:bookmarkEnd w:id="490"/>
    </w:p>
    <w:p>
      <w:pPr>
        <w:pStyle w:val="BookText"/>
        <w:rPr/>
      </w:pPr>
      <w:r>
        <w:rPr>
          <w:rFonts w:ascii="Amiri" w:hAnsi="Amiri" w:eastAsia="Amiri" w:cs="Amiri"/>
          <w:color w:val="111111"/>
          <w:sz w:val="28"/>
          <w:sz w:val="28"/>
          <w:szCs w:val="28"/>
          <w:rtl w:val="true"/>
          <w:lang w:bidi="ar-SA"/>
        </w:rPr>
        <w:t xml:space="preserve">إذا سكّنت الهمزة وانكسر ما قبلها جاز إبدالها ياء ولم يلزم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ذيب ، ووجه ذلك أنّ الهمزة مستثقلة ويزداد ثقلها بانكسار ما قبلها وهي من حروف البدل ، فأبدل منها ما هو مجانس لما قبلها وهو الياء وتخفيفها كإبدالها ههنا وهو جعلها ياء خالصة كما كانّ ذلك في آدم ، ومن ذلك جاء الأصل فيه جايئ فأبدلت الهمزة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كيفية ذلك ، 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الهمزة التي هي لام على المبدل من العين فتصير على وزن فالع ثم تصير الأخيرة ياء وإنّما قال ذلك ؛ لأنها ياء في الأصل وقعت بعد الألف فصيّرت همزة فإذا وقعت طرفا لم تغيّر لعدم المغيّر ولو لم تغيّر لاجتمع همزتان ، وإذا أخّرت لم تجتمعا ثم يلزم من عدم النّقل توالي إعلالين وهو إبدال العين همزة وإبدال اللام ياء ، وإذا نقل لم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اللّام ياء من غير نقل ؛ لأنه يلزم من النّقل تأخير حرف عن موضعه وردّه إلى أصله ، وذلك إعلالان أيضا وإقرار الكلمة على نظمها أولى وعلى هذا الخلاف يترتب جمع جائي وجائية ، وقد أبدلت الياء من الهمزة في إيمان وإيلاف لسكونها وانكسار ما قبلها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590743_237004111"/>
      <w:bookmarkStart w:id="492" w:name="_Toc181"/>
      <w:bookmarkEnd w:id="491"/>
      <w:r>
        <w:rPr>
          <w:rtl w:val="true"/>
        </w:rPr>
        <w:t>إبدال الياء من الألف</w:t>
      </w:r>
      <w:bookmarkEnd w:id="492"/>
    </w:p>
    <w:p>
      <w:pPr>
        <w:pStyle w:val="BookText"/>
        <w:rPr/>
      </w:pPr>
      <w:r>
        <w:rPr>
          <w:rFonts w:ascii="Amiri" w:hAnsi="Amiri" w:eastAsia="Amiri" w:cs="Amiri"/>
          <w:color w:val="111111"/>
          <w:sz w:val="28"/>
          <w:sz w:val="28"/>
          <w:szCs w:val="28"/>
          <w:rtl w:val="true"/>
          <w:lang w:bidi="ar-SA"/>
        </w:rPr>
        <w:t xml:space="preserve">إذا وقعت الألف في موضع ينكسر ما قبلها قلبت ياء لاستحالة بقائها بعد الكسرة فقلبت إلى ما يجانس الكسرة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قرطاس وقراطيس ، فإن وقعت قبلها الياء السّاكنة قلبت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حمار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 وههنا قد أبدلت الألف ياء وحرّكت الياء لسكونها وسكون ياء التصغير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أبدلت الباء ياء إذا تكررت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 فالياء بدل الباء الثّالثة ، وإنّما فعلوا ذلك كراهية لاجتماع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هذا الباب وأصله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w:t>
      </w:r>
      <w:r>
        <w:rPr>
          <w:rFonts w:eastAsia="Amiri" w:cs="Amiri" w:ascii="Amiri" w:hAnsi="Amiri"/>
          <w:color w:val="111111"/>
          <w:sz w:val="28"/>
          <w:szCs w:val="28"/>
          <w:rtl w:val="true"/>
          <w:lang w:bidi="ar-SA"/>
        </w:rPr>
        <w:t xml:space="preserve">. </w:t>
      </w:r>
      <w:bookmarkStart w:id="493" w:name="pg6243_55868"/>
    </w:p>
    <w:p>
      <w:pPr>
        <w:pStyle w:val="BookText"/>
        <w:rPr/>
      </w:pPr>
      <w:bookmarkEnd w:id="493"/>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أقوى والدليل على ذلك قولهم في الفعل من 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 وقد تبدل الباء وإن لم تتكرّر ثلاثا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 وكذلك جميع حروف المعجم إذا تكرّرت في نحو ما ذكرنا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وشدّيت ، وتقضض البازي وتقضّي البازي ، وتظنّنت وتظنّيت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قصّيت أظفاري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بدل من الصّاد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واو والمعنى تتّبعت أقصاها وهذا كما تقول تقصّيت الكلام إذا استقصيت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تسرّيت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هذا الباب وهو مأخوذ من الشّرّ وهو النّكاح يقال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تفعّلت من سراة الشيء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 ، وكلّ هذه الأشياء لا يلزم فيها البدل بل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أبدلت الباء ياء وإن لم تتكرر البتة في الشّعر شاذّا كقول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أشارير من لحم تتمّره</w:t>
      </w:r>
    </w:p>
    <w:p>
      <w:pPr>
        <w:pStyle w:val="BookText"/>
        <w:rPr/>
      </w:pPr>
      <w:r>
        <w:rPr>
          <w:rFonts w:ascii="Amiri" w:hAnsi="Amiri" w:eastAsia="Amiri" w:cs="Amiri"/>
          <w:color w:val="111111"/>
          <w:sz w:val="28"/>
          <w:sz w:val="28"/>
          <w:szCs w:val="28"/>
          <w:rtl w:val="true"/>
          <w:lang w:bidi="ar-SA"/>
        </w:rPr>
        <w:t>من الثّعالي ووخز من أرانيها</w:t>
      </w:r>
    </w:p>
    <w:p>
      <w:pPr>
        <w:pStyle w:val="BookText"/>
        <w:rPr/>
      </w:pPr>
      <w:r>
        <w:rPr>
          <w:rFonts w:ascii="Amiri" w:hAnsi="Amiri" w:eastAsia="Amiri" w:cs="Amiri"/>
          <w:color w:val="111111"/>
          <w:sz w:val="28"/>
          <w:sz w:val="28"/>
          <w:szCs w:val="28"/>
          <w:rtl w:val="true"/>
          <w:lang w:bidi="ar-SA"/>
        </w:rPr>
        <w:t xml:space="preserve">يريد الثعالب والأرانب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ديباج ، والأصل دبّاج في قول من جمعه على دبابيج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ديابيج أيضا فعلى هذا لا إبدال وكذلك أبدلوا السين ياء في خامس وسادس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خامي وسادي وهو شاذ وموضعه الشعر</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590745_237004111"/>
      <w:bookmarkStart w:id="495" w:name="_Toc182"/>
      <w:bookmarkEnd w:id="494"/>
      <w:r>
        <w:rPr>
          <w:rtl w:val="true"/>
        </w:rPr>
        <w:t>فصل في إبدال الياء من الرّاء</w:t>
      </w:r>
      <w:bookmarkEnd w:id="49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 ، والأصل قرّاط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قراريط وقريريط ، والوجه فيه ما تقدّم من تجافي التكرير ويزيده هنا حسنا أنّ في الرّاء في نفسها ضربا من التكرير ، فإذا كانت مشدّدة صارت في حكم أربع ياءات فازدادت ثقلا ففر منه إلى ما هو أخفّ</w:t>
      </w:r>
      <w:r>
        <w:rPr>
          <w:rFonts w:eastAsia="Amiri" w:cs="Amiri" w:ascii="Amiri" w:hAnsi="Amiri"/>
          <w:color w:val="111111"/>
          <w:sz w:val="28"/>
          <w:szCs w:val="28"/>
          <w:rtl w:val="true"/>
          <w:lang w:bidi="ar-SA"/>
        </w:rPr>
        <w:t xml:space="preserve">. </w:t>
      </w:r>
      <w:bookmarkStart w:id="496" w:name="pg6243_55870"/>
    </w:p>
    <w:p>
      <w:pPr>
        <w:pStyle w:val="Heading4"/>
        <w:numPr>
          <w:ilvl w:val="3"/>
          <w:numId w:val="1"/>
        </w:numPr>
        <w:rPr/>
      </w:pPr>
      <w:bookmarkStart w:id="497" w:name="__RefHeading___Toc1590747_237004111"/>
      <w:bookmarkStart w:id="498" w:name="_Toc183"/>
      <w:bookmarkEnd w:id="496"/>
      <w:bookmarkEnd w:id="497"/>
      <w:r>
        <w:rPr>
          <w:rtl w:val="true"/>
        </w:rPr>
        <w:t>فصل في إبدال الياء من النون</w:t>
      </w:r>
      <w:bookmarkEnd w:id="498"/>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والأصل دنّار لقولهم دنانير ودنينير وشيء مدنّر منقوش على شكل الدّينار ، والوجه فيه ما تقدّم ويؤكّده أنّ النّون تشبه الواو في غنّتها وتثقّل بالتّشديد فيزداد ثقلها ، فإذا انكسر ما قبلها حوّلت إلى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أبدلت الياء من الواو إذا سكّنت وانكسر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وميعاد ، والعلّة في ذلك أنّ الواو من جنس الضمّة فإذا سكّنت ضعفت قليلا والكسرة قبلها من جنس الياء ، وتخليص الواو السّاكنة بعد الكسرة ثقيل جدا فجذبتها الكسرة إلى جنسها وكان ذلك أخفّ على اللّسان ، وهكذا إن وقعت عينا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 لأن الأصل في الرّيح الواو ؛ لأنها من الرّوح وهو السّعة ، ومنه راح يروح رواحا إذا ذهب وجمعها أرواح ، وقد حكي فيها شاذا أرياح وهو كالغلط فأمّا رياح فعلى القياس ، وهو من باب حوض وحياض ، وذلك مما أبدلت الياء فيه من الواو بخمس 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الواو ساكنة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بعدها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بعدها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ينكسر فاء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شرطوا ذلك لمعان تقتضيه أمّا الكسرة فلبعدها من الواو وقربها من الياء ، وأمّا سكون الواو في الأصل فلبيان ضعفها ، وأمّا اشتراط الجمع فلئلا يجتمع ثقل الواو مع ثقل الجمع ، وأمّا اشتراط تعقّب الألف إيّاها فلأنّ الألف أقرب إلى الياء منها إلى الواو ، وأمّا صحّة اللّام فلئلّا يكثر الإعلال وعلى هذا صحّت في عوان ؛ لأنه واحد ولم تنكسر الفاء وكذلك صوغ وصحّت في الجمع المعتلّ اللام نحو رواء جمع راو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عيد الواو ؛ لأنه من عاد يعود عودا فأبدلت الواو ياء لما ذكرنا من قبل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في الجمع أعياد لا غير فأعلّوا على خلاف أرواح؟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البدل لازما نفيا للّبس ؛ لأنّهم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أعواد ، لا لتبس بجمع عود ، وكذلك قالوا في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عييد ، وفي تصغير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عويد ، للفرق ولم يوجد مثل ذلك في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الواو والياء وسبقت الأولى بالسّكون أبدلت ياء وأدغم الأول في 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شويت شيّا وطويت 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الياء أخفّ من الواو وتخليص الواو ساكنة عن الياء مستثقل فأبدلت الواو ياء طلبا للتخفيف ولمّا اجتمعا وتماثلا أدغم الأوّل في الثاني فحصّل بذلك ضرب من التّخفيف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أبدلت الواو ياء في أفعل مما لامه 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وأدل وحر وأجر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خروجه على الأصل مستثقل لاجتماع الضمّة والواو وكونها طرفا وطريق الإبدال أن أبدلوا من الضمّة كسرة فوقعت الواو بعد الكسرة فجذبتها إلى جنسها وهو الياء ، ومما جاء من المصادر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 ، والأصل عتوّ فأبدلوا من الضمّة كسرة فانقلبت الواو ياء لسكونها وانكسار ما قبلها ثمّ وقعت الواو الثانية بعد ياء وكسرة فأبدلت ياء وأدغمت الأولى فيها ومن العرب من يكسر العين إتباعا وأما بكيّ فجمع باك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بكوي ، فأبدل من الضمّة كسرة ومن الواو ياء ثم عمل في ذلك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ياء غاز وغازية ومحنية الواو وإنّما أبدلت وإن كانت متحركة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حركتها حركة إعراب فهي كالحركة العارضة ؛ ولذلك يسكّن أمثالها في الوقف والعارض غير معتدّ به ولمّا تقرر إبدالها قبل دخول الهاء بقيت على حالها ؛ لأن تاء التّأنيث في حكم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لام الكلمة موضع التغيير وفي الواو بعد الكسرة وإن تحرّكت نوع ثقل ، وذلك كاف لقلبها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حركات الإعراب تعتور على لام الكلمة فلو تركت الواو لضمّت وكسرت وهما مستثقلان بعد الكسرة ؛ ولذلك سكّنت ياء المنقوص فيهما وثقل الواو بذلك أكثر ثم حمل الفتح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أبدلت الواو ياء في عصيّ وأصله عصوّ فأبدلت من ضمّة الصاد كسرة لتنقلب الواو ياء ثم عمل في ذلك ما ذكرناه في عتوّ ، ومنهم من يكسر العين إتباعا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قيل ضمّ القاف وكسر الواو مثل ضرب فاستثقلت الكسرة على الواو بعد الضمّة كما تستثقل ضمّة الياء بعد الكسرة فنقلت كسرة الواو إلى القاف فسكّنت الواو وانكسر ما قبلها فأبدلت ياء لما ذكرناه في ريح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القاف من غير نقل إليها وسكّنت الواو ، ومن العرب من يشمّ القاف شيئا من الضمّ مع بقاء الياء تنبيها على الأصل ، ومنهم من يبقي الضمّة ويسكّن الواو فيقول قول وهذا القائل يقلب الياء واوا فيقول بوع لسكونها وانضمام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ديمة الواو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دام مطرها ثم عمل فيها ما عمل في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الواو مشدّدة وانكسر ما قبلها فالأصل صحّتها لتحصّنها بالإدغام ، وقد شذّت أشياء فجاءت على الإبدال قالوا ديوان فأبدلوا الواو الساكنة ياء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دويوين ودواوين ودوّن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شيراز فيها اختلاف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زائدة عن بدل ، وأصل من شرز ؛ ولهذا قالوا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شياريز ، وفي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شييريز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شرّاز ، فأبدل من الراء الأولى ياء كما فعل ذلك في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واو ولأنّهم قالوا شواريز وشويريز ، ومن هؤلاء القائلين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بدل من الرّاء وليس بشيء إذ لو كانت كذلك لرجعت في الجمع والتصغير ، وإنّما الواو فيه زائدة للإلحاق بشملال وليس لفظ شيراز مصرحا بها في كتب اللغة ولكن يمكن أن يكون لها أصل ، وذلك أن الشّرز والشّراسة غلظ الخلق والشيراز لبن فيه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ذرّيّة فيها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زائدة من غير بدل وهي فعليّة من الذرّ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بدل وفيما أبدلت منه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الرّاء وأصلها ذرّوة فأبدلت الرّاء واوا ثم أبدلت من الضمّة كسرة فانقلبت الواو الأولى ياء والثانية كذلك ثم أدغم الأوّل في الثاني ويجوز أن يكون وزنها فعليلة ثم عمل بمقتضى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ذرا يذرو فيكون وزنها فعّولة أو فعّيلة ثم عمل فيه بمقتضى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ذرأ يذرأ فيكون وزنها فعّولة أو فعيلة على ما تقدّم ثم أبدلت الهمزة واوا أو ياء وعمل فيها بمقتضى القياس</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في أينق وأيانق بدل من الواو ؛ لأن ألف ناقة مبدلة من واو لقولهم استنوق الجمل وخرجت في نياق مبدلة من موضعها فأمّا أينق فأصلها أونق مقلوبة عن أنوق ووزنها أعفل وأبدلت الواو السّاكنة ياء لاطّراد البدل فيها وايانق جمع أينق</w:t>
      </w:r>
      <w:r>
        <w:rPr>
          <w:rFonts w:eastAsia="Amiri" w:cs="Amiri" w:ascii="Amiri" w:hAnsi="Amiri"/>
          <w:color w:val="111111"/>
          <w:sz w:val="28"/>
          <w:szCs w:val="28"/>
          <w:rtl w:val="true"/>
          <w:lang w:bidi="ar-SA"/>
        </w:rPr>
        <w:t xml:space="preserve">. </w:t>
      </w:r>
      <w:bookmarkStart w:id="499" w:name="pg6243_55878"/>
    </w:p>
    <w:p>
      <w:pPr>
        <w:pStyle w:val="Heading3"/>
        <w:numPr>
          <w:ilvl w:val="2"/>
          <w:numId w:val="1"/>
        </w:numPr>
        <w:rPr/>
      </w:pPr>
      <w:bookmarkStart w:id="500" w:name="__RefHeading___Toc1590749_237004111"/>
      <w:bookmarkStart w:id="501" w:name="_Toc184"/>
      <w:bookmarkEnd w:id="499"/>
      <w:bookmarkEnd w:id="500"/>
      <w:r>
        <w:rPr>
          <w:rtl w:val="true"/>
        </w:rPr>
        <w:t>فصل في إبدال الواو</w:t>
      </w:r>
      <w:bookmarkEnd w:id="501"/>
    </w:p>
    <w:p>
      <w:pPr>
        <w:pStyle w:val="BookText"/>
        <w:rPr/>
      </w:pPr>
      <w:r>
        <w:rPr>
          <w:rFonts w:ascii="Amiri" w:hAnsi="Amiri" w:eastAsia="Amiri" w:cs="Amiri"/>
          <w:color w:val="111111"/>
          <w:sz w:val="28"/>
          <w:sz w:val="28"/>
          <w:szCs w:val="28"/>
          <w:rtl w:val="true"/>
          <w:lang w:bidi="ar-SA"/>
        </w:rPr>
        <w:t xml:space="preserve">وقد أبدلت من الياء والألف والهمزة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الياء فإذا سكّنت وانضمّ ما قبلها أبدلت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 وموسر والأصل فيه الياء ؛ لأنه من اليقين واليسر فإن تحرّكت لم تبدل نحو مييقن ومياسر وإنّما أبدلت إذا سكّنت ؛ لأنها ضعفت بالسّكون ووقوعها بعد الضمّة فتخليصها عنها يشقّ على اللسان جدا فأبدلت واوا لمجانستها الضمّة ومن ذلك الطّوبى والكوسى ؛ لأنّهما من الطّيب والكيس وهما نظير الرّيح والقيل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إبدال الواو من الألف فنحو قولك في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ضويرب ، وفي ضاربة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ضوارب ، وإنّما أبدلت في التّصغير لانضمام ما قبلها والألف لا تقع بعد الضمّة كما لا تقع بعد الكسرة وأبدلت واوا لتجانس الضمّة قبلها ثم حمل حالها في الجمع على التّصغير ؛ لأن التكسير والتصغير من واد واحد ولأنك لو أبدلتها ياء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ضيارب لا لتبس بجمع ضيرب وبابه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أبدلتها؟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زيد في الجمع ألف لم يمكن إقرار ألف فاعل لسكونهما وحذف إحداهما يخلّ بمعناه فأبدلت لهذا المعنى ، ومن ذلك ألف فاعل إذا بني لمّا لم يسمّ فاعله نحو ضورب في ضارب وتمودّ الثوب في تمادّوا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وُورِيَ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إبدالها من الهمزة ، فإذا سكّنت الهمزة وانضمّ ما قبلها كقولك في بؤس ولؤم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بوس ولوم</w:t>
      </w:r>
      <w:r>
        <w:rPr>
          <w:rFonts w:eastAsia="IRNazanin" w:cs="IRNazanin"/>
          <w:color w:val="111111"/>
          <w:sz w:val="28"/>
          <w:szCs w:val="28"/>
          <w:rtl w:val="true"/>
          <w:lang w:bidi="fa-IR"/>
        </w:rPr>
        <w:t>.</w:t>
      </w:r>
    </w:p>
    <w:p>
      <w:pPr>
        <w:pStyle w:val="Heading3"/>
        <w:numPr>
          <w:ilvl w:val="2"/>
          <w:numId w:val="1"/>
        </w:numPr>
        <w:rPr/>
      </w:pPr>
      <w:bookmarkStart w:id="502" w:name="__RefHeading___Toc1590751_237004111"/>
      <w:bookmarkStart w:id="503" w:name="_Toc185"/>
      <w:bookmarkEnd w:id="502"/>
      <w:r>
        <w:rPr>
          <w:rtl w:val="true"/>
        </w:rPr>
        <w:t>فصل في إبدال الميم</w:t>
      </w:r>
      <w:bookmarkEnd w:id="503"/>
    </w:p>
    <w:p>
      <w:pPr>
        <w:pStyle w:val="BookText"/>
        <w:rPr/>
      </w:pPr>
      <w:r>
        <w:rPr>
          <w:rFonts w:ascii="Amiri" w:hAnsi="Amiri" w:eastAsia="Amiri" w:cs="Amiri"/>
          <w:color w:val="111111"/>
          <w:sz w:val="28"/>
          <w:sz w:val="28"/>
          <w:szCs w:val="28"/>
          <w:rtl w:val="true"/>
          <w:lang w:bidi="ar-SA"/>
        </w:rPr>
        <w:t xml:space="preserve">قد أبدلت من النّون الساكنة إذا وقعت قبل الباء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عنبر وشنباء هي في اللفظ ميم وفي الخطّ نون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الميم فيها غنّة تتّصل بالخيشوم إذا سكّنت كالنون إذا سكّنت ، فإذا وقعت النون قبل الباء اتّصلت غنّتها لمخرج الباء فيشقّ إخراجها ساكنة بلفظها فجعلت الميم </w:t>
      </w:r>
    </w:p>
    <w:p>
      <w:pPr>
        <w:pStyle w:val="BookText"/>
        <w:rPr/>
      </w:pPr>
      <w:r>
        <w:rPr>
          <w:rFonts w:ascii="Amiri" w:hAnsi="Amiri" w:eastAsia="Amiri" w:cs="Amiri"/>
          <w:color w:val="111111"/>
          <w:sz w:val="28"/>
          <w:sz w:val="28"/>
          <w:szCs w:val="28"/>
          <w:rtl w:val="true"/>
          <w:lang w:bidi="ar-SA"/>
        </w:rPr>
        <w:t xml:space="preserve">بدلا عنها لشبهها بها ومشاركتها الباء في المخرج ، فإذا تحرّكت النون صحّت نحو الشّنب ؛ لأنها بحركتها تزول غنّتها وتصير من حروف اللّسان ، وقد أبدلت الميم من الواو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 واصله فوه مثل فوز فحذفت الهاء اعتباطا فبقي فو واستحقّت الحركة الإعرابية فلو قلبت ألفا لحذفت بالتنوين وبقي الاسم المعرب على حرف واحد فأبدلوا منها حرفا من جنسها يشبه الواو ويتصوّر تحريكه والدليل على أنّ أصله فوه ما نذكره في باب الحذف والميم والواو من مخرج واحد فأمّا 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نفثا في فيّ من فمويهما</w:t>
      </w:r>
    </w:p>
    <w:p>
      <w:pPr>
        <w:pStyle w:val="BookText"/>
        <w:rPr/>
      </w:pPr>
      <w:r>
        <w:rPr>
          <w:rFonts w:ascii="Amiri" w:hAnsi="Amiri" w:eastAsia="Amiri" w:cs="Amiri"/>
          <w:color w:val="111111"/>
          <w:sz w:val="28"/>
          <w:sz w:val="28"/>
          <w:szCs w:val="28"/>
          <w:rtl w:val="true"/>
          <w:lang w:bidi="ar-SA"/>
        </w:rPr>
        <w:t>على النّابح العاوي أشدّ رجام</w:t>
      </w:r>
    </w:p>
    <w:p>
      <w:pPr>
        <w:pStyle w:val="BookText"/>
        <w:rPr/>
      </w:pPr>
      <w:r>
        <w:rPr>
          <w:rFonts w:ascii="Amiri" w:hAnsi="Amiri" w:eastAsia="Amiri" w:cs="Amiri"/>
          <w:color w:val="111111"/>
          <w:sz w:val="28"/>
          <w:sz w:val="28"/>
          <w:szCs w:val="28"/>
          <w:rtl w:val="true"/>
          <w:lang w:bidi="ar-SA"/>
        </w:rPr>
        <w:t xml:space="preserve">فقد جمع بين الميم والواو وفيه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بين البدل والمبدل ومثل ذلك جائز في البدل دون العوض فوزنه الآن فمع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الميم بدل من الياء التي هي لام الكلمة ثم قدّمتها على العين فوزنه الآن فلع وفيه بعد ؛ لأن الميم لا تشبه الهاء إلّا أنّها في الجملة من حروف الزيادة وفيها خفاء فساغ له أن يبدل منها حرفا أبين منها يشبه ما يشبهها وهو الواو فإنّ الميم تشبه الواو والواو تشبه الهاء ؛ ولهذا أبدلت منها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خالط من سلمى خياشيم وفا</w:t>
      </w:r>
    </w:p>
    <w:p>
      <w:pPr>
        <w:pStyle w:val="BookText"/>
        <w:rPr/>
      </w:pP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ألف النّصب مع غير الإضافة ؛ لأن آخر الأبيات قد أمن فيه التّنوين الحاذف للألف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نوى الإضافة لوجوب تقديرها فأراد في الحذف ما ثبت مع الإظهار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أبدلت الميم من لام المعرفة قالوا في السّفر امسفر وهو شاذّ وإنّما جوّزه قرب مخرج الميم من اللّام</w:t>
      </w:r>
      <w:r>
        <w:rPr>
          <w:rFonts w:eastAsia="Amiri" w:cs="Amiri" w:ascii="Amiri" w:hAnsi="Amiri"/>
          <w:color w:val="111111"/>
          <w:sz w:val="28"/>
          <w:szCs w:val="28"/>
          <w:rtl w:val="true"/>
          <w:lang w:bidi="ar-SA"/>
        </w:rPr>
        <w:t xml:space="preserve">. </w:t>
      </w:r>
      <w:bookmarkStart w:id="504" w:name="pg6243_55882"/>
    </w:p>
    <w:p>
      <w:pPr>
        <w:pStyle w:val="Heading3"/>
        <w:numPr>
          <w:ilvl w:val="2"/>
          <w:numId w:val="1"/>
        </w:numPr>
        <w:rPr/>
      </w:pPr>
      <w:bookmarkStart w:id="505" w:name="__RefHeading___Toc1590753_237004111"/>
      <w:bookmarkStart w:id="506" w:name="_Toc186"/>
      <w:bookmarkEnd w:id="504"/>
      <w:bookmarkEnd w:id="505"/>
      <w:r>
        <w:rPr>
          <w:rtl w:val="true"/>
        </w:rPr>
        <w:t>فصل في إبدال النّون</w:t>
      </w:r>
      <w:bookmarkEnd w:id="506"/>
    </w:p>
    <w:p>
      <w:pPr>
        <w:pStyle w:val="BookText"/>
        <w:rPr/>
      </w:pPr>
      <w:r>
        <w:rPr>
          <w:rFonts w:ascii="Amiri" w:hAnsi="Amiri" w:eastAsia="Amiri" w:cs="Amiri"/>
          <w:color w:val="111111"/>
          <w:sz w:val="28"/>
          <w:sz w:val="28"/>
          <w:szCs w:val="28"/>
          <w:rtl w:val="true"/>
          <w:lang w:bidi="ar-SA"/>
        </w:rPr>
        <w:t xml:space="preserve">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وفيما أبدلت عنه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صنعاويّ لشبه النّون بالواو في الغنّة ؛ ولذلك أدغمت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ومن وّعد ورعد وّ برق وفي أنّ كلّ واحدة منهما ضمير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وقمن ، وعلامة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إخوتك وقمن جواريك ، وهي علامة الإعراب كنون الأمثلة الخمسة نحو يضربان وأخواتها والواو في أبوه والزيدون فالنّون إذن بدل من الواو والواو بدل من الهمزة والهمزة بدل من ألف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بدل من الهمزة ؛ لأنها أشبهت ألف التّأنيث في حمراء ؛ لأن ألف المدّ وألف التّأنيث في صنعاء كالألف والنّون في غضبان وسكران لاشتراكهما في منع الصّرف واختصاص أحدهما بالتأنيث واختصاص الآخر بالتذكير وفيه بعد وهذا القياس بعيد ؛ لأن النون لا تشبه الهمزة ولم تبدل منها في موضع آخر وهذا الأصل يشير إلى مسألة مختلف فيها وهي نون سكران وبابه فعند قوم ليست بدلا من شيء بل زيدت ابتداء كالألف التي قبلها وهذا هو الصحيح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بدل من همزة التأنيث كحمراء وبابها لما تقدّم من مشابهتها لها في باب مالا ينصرف وهذا بعيد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إبدال الحرف من الحرف إنّما يكون مع بقاء معنى الأصل والهمزة للتأنيث ونون غضبان تختصّ بالمذكّر وهما ضدّان ومنع الصرف حكّم يعلّل بالشّبه لا بالإبدال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النّون في حمدان وعمران تؤثّر في منع الصّرف وليست بدلا بل زيدت ابتداء كذلك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أبدلت النّون من اللّام في لعلّ في لغة بني تميم فقالوا لعنّ وإنّما جاز 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ما بين النون واللّام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اللّامات في لعلّ ففرّوا منها إلى النون وكانت النون ألين منها إذ كانت تشبه حرف المدّ</w:t>
      </w:r>
      <w:r>
        <w:rPr>
          <w:rFonts w:eastAsia="Amiri" w:cs="Amiri" w:ascii="Amiri" w:hAnsi="Amiri"/>
          <w:color w:val="111111"/>
          <w:sz w:val="28"/>
          <w:szCs w:val="28"/>
          <w:rtl w:val="true"/>
          <w:lang w:bidi="ar-SA"/>
        </w:rPr>
        <w:t xml:space="preserve">. </w:t>
      </w:r>
      <w:bookmarkStart w:id="507" w:name="pg6243_55884"/>
    </w:p>
    <w:p>
      <w:pPr>
        <w:pStyle w:val="BookText"/>
        <w:rPr/>
      </w:pPr>
      <w:bookmarkEnd w:id="50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قوم في تلنّة إلى أنّ النّون بدل من اللّام والأصل تللّة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تلّة إذا دفعه وهذا بعيد ؛ لأن التّلنّة التمكّث والبقية ، وذلك بعيد من معنى الدفع والصحيح أنها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 النّون في اللّغنون بدل من الدال في اللّغدود وهو بعيد والصحيح أنّها لغة</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590755_237004111"/>
      <w:bookmarkStart w:id="509" w:name="_Toc187"/>
      <w:bookmarkEnd w:id="508"/>
      <w:r>
        <w:rPr>
          <w:rtl w:val="true"/>
        </w:rPr>
        <w:t>فصل في إبدال التاء</w:t>
      </w:r>
      <w:bookmarkEnd w:id="509"/>
    </w:p>
    <w:p>
      <w:pPr>
        <w:pStyle w:val="BookText"/>
        <w:rPr/>
      </w:pPr>
      <w:r>
        <w:rPr>
          <w:rFonts w:ascii="Amiri" w:hAnsi="Amiri" w:eastAsia="Amiri" w:cs="Amiri"/>
          <w:color w:val="111111"/>
          <w:sz w:val="28"/>
          <w:sz w:val="28"/>
          <w:szCs w:val="28"/>
          <w:rtl w:val="true"/>
          <w:lang w:bidi="ar-SA"/>
        </w:rPr>
        <w:t xml:space="preserve">قد أبدلت من الواو إذا كانت فاء ووقعت بعدها تاء افتعل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اتّعد واتّزن والعلّة في ذلك أنّ الواو هنا ساكنة بعد كسرة وبعدها تاء وبين التّاء والواو مقاربة ؛ لأن التّاء من طرف اللّسان وأصول الثنايا وفيها نفخ يكاد يخرج من بين الثّنايا إلى باطن الشّفة والواو تخرج من بين الشفتين بحيث تكاد تقرب من باطن الشّفة ، وإذا كان كذلك شقّ إخراج الواو ساكنة قبل التّاء فحوّلت إليها وأدغمت ، وهما أبدل الواو منه تاء أسنتوا والأصل أسنووا ؛ لأنه من سنة الجدب والأصل فيها سنوة وهذا البدل غير مطّرد ألا ترى أنّك لا تقول من أعطوا أعطيوا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الواو ياء ثم أبدلت الياء تاء على ما نذكره فأمّا التّاء في تراث فبدل من الواو للعلّة التّي ذكرنا من مقاربة التاء للواو ويدلّ على ذلك أنّه من ورثت والوراثة والموروث والوارث ، وكذلك تخمة وهو من الوخامة وتكأة من توكأت وتكلة من توكّلت ووكله ووكيل وتهمة من الوهم ؛ لأن المتّهم يبني الأمر على مجرّد الوهم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وولج فوعل من الولوج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تيقور وهو فيعول من الوقار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بدل من الواو ، وقد ذكرنا ذلك في باب القسم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هنت وهي من الواو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هنوات وفي التصغير هنيّة فالياء الثانية بدل من الواو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وهي من البنوّة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بنوة فأبدلوا منها التاء وجعلوها على مثال جذع وعدل وخصّوا الإبدال بالتأنيث وليست التاء للتأنيث ؛ لأنها تثبت في الوقف وقبلها ساكن وليست كذلك تاء التأنيث والتاء في أخت بدل من الواو ؛ لأنها من الأخوّة وتقول في الجمع إخوة وإخوان ففعلوا فيها ما فعلوا في بنت ووزنها 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 ، فإن جمعت بنتا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فحذفت لام الكلمة التي أبدلت في الواحد تاء فوزنها الآن فعات وإن جمعت أختا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فلم تحذف اللّام ، والفرق بينهما </w:t>
      </w:r>
    </w:p>
    <w:p>
      <w:pPr>
        <w:pStyle w:val="BookText"/>
        <w:rPr/>
      </w:pPr>
      <w:r>
        <w:rPr>
          <w:rFonts w:ascii="Amiri" w:hAnsi="Amiri" w:eastAsia="Amiri" w:cs="Amiri"/>
          <w:color w:val="111111"/>
          <w:sz w:val="28"/>
          <w:sz w:val="28"/>
          <w:szCs w:val="28"/>
          <w:rtl w:val="true"/>
          <w:lang w:bidi="ar-SA"/>
        </w:rPr>
        <w:t>أنّ كلّ واحد منهما بني على مذكّره فمذكّر بنات في الجمع بنون فلامه محذوفة كذلك مؤنّثه والجمع في أخ إخوة من غير حذف كذلك مؤنّثه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وتبدل التاء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كلوى ووزنها فعلى وقال الجرميّ التاء زائدة ووزنها فعتل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مؤنثة لاختصاصها بتوكيد المؤنّث والأصل أن يكون للتأنيث علامة والألف هنا تصلح لذلك والتاء قبلها لا تصلح للتأنيث ؛ لأنها تكون حشوا وزيادتها في هذا المثال لا نظير له ، وقد احتجّ الجرميّ بأنّ الألف لو كانت للتأنيث لم تقلب في الجرّ والنصب ياء وهذا ليس بشيء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ههنا استحسان وحمل على ألف على وإلى كما أبدلت في المذكّر وهي لام الكلمة والمنقلبة في الجرّ والنصب لا تكون لاما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قلبوا ألف التأنيث ياء فقالوا في سعدى سعديات لأجل الدّليل المقتضى للقلب فكذلك هنا ، وقد ذهب قوم إلى أنّ التاء فيها بدل من الياء ؛ لأن الإمالة في كلا جائزة ، والأصل في مثل ذلك للياء</w:t>
      </w:r>
      <w:r>
        <w:rPr>
          <w:rFonts w:eastAsia="Amiri" w:cs="Amiri" w:ascii="Amiri" w:hAnsi="Amiri"/>
          <w:color w:val="111111"/>
          <w:sz w:val="28"/>
          <w:szCs w:val="28"/>
          <w:rtl w:val="true"/>
          <w:lang w:bidi="ar-SA"/>
        </w:rPr>
        <w:t xml:space="preserve">. </w:t>
      </w:r>
      <w:bookmarkStart w:id="510" w:name="pg6243_55888"/>
    </w:p>
    <w:p>
      <w:pPr>
        <w:pStyle w:val="Heading3"/>
        <w:numPr>
          <w:ilvl w:val="2"/>
          <w:numId w:val="1"/>
        </w:numPr>
        <w:rPr/>
      </w:pPr>
      <w:bookmarkStart w:id="511" w:name="__RefHeading___Toc1590757_237004111"/>
      <w:bookmarkStart w:id="512" w:name="_Toc188"/>
      <w:bookmarkEnd w:id="510"/>
      <w:bookmarkEnd w:id="511"/>
      <w:r>
        <w:rPr>
          <w:rtl w:val="true"/>
        </w:rPr>
        <w:t>إبدال التاء من الياء</w:t>
      </w:r>
      <w:bookmarkEnd w:id="512"/>
    </w:p>
    <w:p>
      <w:pPr>
        <w:pStyle w:val="BookText"/>
        <w:rPr/>
      </w:pPr>
      <w:r>
        <w:rPr>
          <w:rFonts w:ascii="Amiri" w:hAnsi="Amiri" w:eastAsia="Amiri" w:cs="Amiri"/>
          <w:color w:val="111111"/>
          <w:sz w:val="28"/>
          <w:sz w:val="28"/>
          <w:szCs w:val="28"/>
          <w:rtl w:val="true"/>
          <w:lang w:bidi="ar-SA"/>
        </w:rPr>
        <w:t xml:space="preserve">وهو قليل لبعد مخرج الياء منها إلّا أنّ بينهما مشابهة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التاء همسا وفي الياء خفاء والمعنيان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تشبه الواو من الوجه الذي ذكرنا قبل وبين الياء والواو مشابهة في المدّ والاعتلال وقلب كلّ واحدة منهما إلى الأخرى ومرادفتها إيّاها في أرداف الأبيات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سرحوت وتكريت ، وبين أختيهما وهما الضمّة والكسرة تقارب بحيث جاز وقوعهما في الإقواء في القصيدة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ثنيان ؛ لأنه من ثنيت وليس له واحد من لفظه وتقول هذا ثني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ذيّة وكيّة بتشديد الياء والهاء المبدلة من التاء في الوقف فأبدلوا من الياء الثانية تاء ثانية وصلا ووقفا والكلمتان مبنيّتان على الفتح ؛ لأنّهما كنايتان عن الحديث المتّصل بعضه ببعض تقول كان من الأمر كيت وكيت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الأمر كذا وكذا إبدال التّاء من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وقد جاء منه شيء قليل ووجهه أنّ التّاء تشارك السين في الهمس وقرب المخرج فمن ذلك طست والأصل طسّ لقولهم في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طسيس وفي الجمع طساس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أبدلت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سديسة وسديس وأسداس ثم أبدلت الدّال تاء لقربها منها في المخرج وأنّها هنا ساكنة يعسر النّطق بها قبل التّاء فإذا فصلت بينهما عدت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 في ناس ، وأكيات في أكياس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بني السّعلاة</w:t>
      </w:r>
    </w:p>
    <w:p>
      <w:pPr>
        <w:pStyle w:val="BookText"/>
        <w:rPr/>
      </w:pPr>
      <w:r>
        <w:rPr>
          <w:rFonts w:ascii="Amiri" w:hAnsi="Amiri" w:eastAsia="Amiri" w:cs="Amiri"/>
          <w:color w:val="111111"/>
          <w:sz w:val="28"/>
          <w:sz w:val="28"/>
          <w:szCs w:val="28"/>
          <w:rtl w:val="true"/>
          <w:lang w:bidi="ar-SA"/>
        </w:rPr>
        <w:t>عمرو بن يربوع شرار النّات</w:t>
      </w:r>
    </w:p>
    <w:p>
      <w:pPr>
        <w:pStyle w:val="BookText"/>
        <w:rPr/>
      </w:pPr>
      <w:r>
        <w:rPr>
          <w:rFonts w:ascii="Amiri" w:hAnsi="Amiri" w:eastAsia="Amiri" w:cs="Amiri"/>
          <w:color w:val="111111"/>
          <w:sz w:val="28"/>
          <w:sz w:val="28"/>
          <w:szCs w:val="28"/>
          <w:rtl w:val="true"/>
          <w:lang w:bidi="ar-SA"/>
        </w:rPr>
        <w:t>غير أعفّاء ولا أكيات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الناس ولا أكياس ، وحكى الأصمعيّ عن بعض العرب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جميعها بالتّاء</w:t>
      </w:r>
      <w:r>
        <w:rPr>
          <w:rFonts w:eastAsia="Amiri" w:cs="Amiri" w:ascii="Amiri" w:hAnsi="Amiri"/>
          <w:color w:val="111111"/>
          <w:sz w:val="28"/>
          <w:szCs w:val="28"/>
          <w:rtl w:val="true"/>
          <w:lang w:bidi="ar-SA"/>
        </w:rPr>
        <w:t xml:space="preserve">. </w:t>
      </w:r>
      <w:bookmarkStart w:id="513" w:name="pg6243_55890"/>
    </w:p>
    <w:p>
      <w:pPr>
        <w:pStyle w:val="BookText"/>
        <w:rPr/>
      </w:pPr>
      <w:bookmarkEnd w:id="513"/>
      <w:r>
        <w:rPr>
          <w:rFonts w:ascii="Amiri" w:hAnsi="Amiri" w:eastAsia="Amiri" w:cs="Amiri"/>
          <w:color w:val="111111"/>
          <w:sz w:val="28"/>
          <w:sz w:val="28"/>
          <w:szCs w:val="28"/>
          <w:rtl w:val="true"/>
          <w:lang w:bidi="ar-SA"/>
        </w:rPr>
        <w:t xml:space="preserve">وقد أبدلت التاء من الصاد قالوا في 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لصت ، والأصل الصّاد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تلصّص عليهم وهو من اللصوصية ، وقد تجاوز بعضهم الحدّ فأتى بها في الجمع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فتركن نهدا عيّلا أبناؤها</w:t>
      </w:r>
    </w:p>
    <w:p>
      <w:pPr>
        <w:pStyle w:val="BookText"/>
        <w:rPr/>
      </w:pPr>
      <w:r>
        <w:rPr>
          <w:rFonts w:ascii="Amiri" w:hAnsi="Amiri" w:eastAsia="Amiri" w:cs="Amiri"/>
          <w:color w:val="111111"/>
          <w:sz w:val="28"/>
          <w:sz w:val="28"/>
          <w:szCs w:val="28"/>
          <w:rtl w:val="true"/>
          <w:lang w:bidi="ar-SA"/>
        </w:rPr>
        <w:t>وبني كنانة كاللّصوت المرّد</w:t>
      </w:r>
    </w:p>
    <w:p>
      <w:pPr>
        <w:pStyle w:val="BookText"/>
        <w:rPr/>
      </w:pPr>
      <w:r>
        <w:rPr>
          <w:rFonts w:ascii="Amiri" w:hAnsi="Amiri" w:eastAsia="Amiri" w:cs="Amiri"/>
          <w:color w:val="111111"/>
          <w:sz w:val="28"/>
          <w:sz w:val="28"/>
          <w:szCs w:val="28"/>
          <w:rtl w:val="true"/>
          <w:lang w:bidi="ar-SA"/>
        </w:rPr>
        <w:t>وقد أبدلوها من الطاء فقالوا فستاط وأقرّوها في الجمع ، وأبذلوها بين الدال فقالوا ناقة تربوت والأصل الدال ؛ لأنها من الدّربة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590759_237004111"/>
      <w:bookmarkStart w:id="515" w:name="_Toc189"/>
      <w:bookmarkEnd w:id="514"/>
      <w:r>
        <w:rPr>
          <w:rtl w:val="true"/>
        </w:rPr>
        <w:t>إبدال الهاء من الياء</w:t>
      </w:r>
      <w:bookmarkEnd w:id="515"/>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 لأن الألف في ذا من الياء فمنهم من يبدلها في الوقف ، ومنهم من يبدلها في الحالين ، ومنهم من يصلها بياء في الوصل والوجه في إبدالها منها اجتماعهما في الخفاء وقرب الهاء من الألف الّتي هي من حروف المدّ وهي أخت الياء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دهديّة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دهدوهة والأصل الياء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دهديت الحجر</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590761_237004111"/>
      <w:bookmarkStart w:id="517" w:name="_Toc190"/>
      <w:bookmarkEnd w:id="516"/>
      <w:r>
        <w:rPr>
          <w:rtl w:val="true"/>
        </w:rPr>
        <w:t>إبدال الهاء من الهمزة</w:t>
      </w:r>
      <w:bookmarkEnd w:id="517"/>
    </w:p>
    <w:p>
      <w:pPr>
        <w:pStyle w:val="Heading4"/>
        <w:numPr>
          <w:ilvl w:val="3"/>
          <w:numId w:val="1"/>
        </w:numPr>
        <w:rPr/>
      </w:pPr>
      <w:bookmarkStart w:id="518" w:name="__RefHeading___Toc1590763_237004111"/>
      <w:bookmarkStart w:id="519" w:name="_Toc191"/>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قالوا في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 ، وفي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هردت ، وفي اراق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 ، والوجه في ذلك أنّ الهمزة ثقيلة والهاء خفيفة وهي مصاقبتها في المخرج ومما يترتب على هذا مسألة وهي قول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رابني قولها يا هناه</w:t>
      </w:r>
    </w:p>
    <w:p>
      <w:pPr>
        <w:pStyle w:val="BookText"/>
        <w:rPr/>
      </w:pPr>
      <w:r>
        <w:rPr>
          <w:rFonts w:ascii="Amiri" w:hAnsi="Amiri" w:eastAsia="Amiri" w:cs="Amiri"/>
          <w:color w:val="111111"/>
          <w:sz w:val="28"/>
          <w:sz w:val="28"/>
          <w:szCs w:val="28"/>
          <w:rtl w:val="true"/>
          <w:lang w:bidi="ar-SA"/>
        </w:rPr>
        <w:t>ويحك ألحقت شرّا بشرّ</w:t>
      </w:r>
    </w:p>
    <w:p>
      <w:pPr>
        <w:pStyle w:val="Heading4"/>
        <w:numPr>
          <w:ilvl w:val="3"/>
          <w:numId w:val="1"/>
        </w:numPr>
        <w:rPr/>
      </w:pPr>
      <w:bookmarkStart w:id="520" w:name="__RefHeading___Toc1590765_237004111"/>
      <w:bookmarkStart w:id="521" w:name="_Toc192"/>
      <w:bookmarkEnd w:id="520"/>
      <w:r>
        <w:rPr>
          <w:rtl w:val="true"/>
        </w:rPr>
        <w:t>وفي هذه الهاء أقوال</w:t>
      </w:r>
      <w:bookmarkEnd w:id="521"/>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بدل من الواو التي هي لام الكلمة ووزنها فعال وقالوا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هنوات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هناو ، فأبدلت ألفا الواو هاء لما تقدّم في الياء ويقوّي ذلك أن الواو حذفت قبل الإضافة وأبدلت ألفا في النّصب وياء في الجرّ ، وذلك تصرّف فيها وجعلها هاء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الواو ألفا لوقوعها طرفا بعد الف زائدة ، ثم أبدلت الألف هاء لمشابهتها إيّاها في الخفاء وقربها منها في المخرج</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الألف همزة لما ذكرنا في كساء ثم الهمزة هاء 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لمدّ الصوت كما ألحقت في النّدبة أو للوقف والألف قبلها لام الكلمة وهذا المذهب ضعيف ؛ لأن ألفها تثبت في النّصب مع الإضافة ولا إضافة هنا إلّا أن يدعى أنّها أتمّت كما جاء في أب وهو </w:t>
      </w:r>
      <w:bookmarkStart w:id="522" w:name="pg6243_55892"/>
    </w:p>
    <w:p>
      <w:pPr>
        <w:pStyle w:val="BookText"/>
        <w:rPr/>
      </w:pPr>
      <w:bookmarkEnd w:id="522"/>
      <w:r>
        <w:rPr>
          <w:rFonts w:ascii="Amiri" w:hAnsi="Amiri" w:eastAsia="Amiri" w:cs="Amiri"/>
          <w:color w:val="111111"/>
          <w:sz w:val="28"/>
          <w:sz w:val="28"/>
          <w:szCs w:val="28"/>
          <w:rtl w:val="true"/>
          <w:lang w:bidi="ar-SA"/>
        </w:rPr>
        <w:t xml:space="preserve">قياس لو ساعده سماع وعندي فيها قول حسن وهو أن يكون هنّ أضيف إلى ياء المتكلّم فصارت هني مثل أبي ثم نادى فأبدل من الكسرة فتحة وأبدل الياء ألفا إمّا لالتقاء السّاكنين ، وإمّا لتحركها وانفتاح ما قبلها كما ذكرنا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غلاماه وهذا شيء لم أجده عنهم وهو قياس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نظائره</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590767_237004111"/>
      <w:bookmarkStart w:id="524" w:name="_Toc193"/>
      <w:bookmarkEnd w:id="523"/>
      <w:r>
        <w:rPr>
          <w:rtl w:val="true"/>
        </w:rPr>
        <w:t>إبدال الهاء من الألف</w:t>
      </w:r>
      <w:bookmarkEnd w:id="524"/>
    </w:p>
    <w:p>
      <w:pPr>
        <w:pStyle w:val="BookText"/>
        <w:rPr/>
      </w:pPr>
      <w:r>
        <w:rPr>
          <w:rFonts w:ascii="Amiri" w:hAnsi="Amiri" w:eastAsia="Amiri" w:cs="Amiri"/>
          <w:color w:val="111111"/>
          <w:sz w:val="28"/>
          <w:sz w:val="28"/>
          <w:szCs w:val="28"/>
          <w:rtl w:val="true"/>
          <w:lang w:bidi="ar-SA"/>
        </w:rPr>
        <w:t xml:space="preserve">قالوا في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 لقرب ما بين الهاء والألف في الخفاء والمخرج حتى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مخرج واحد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هنه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مهما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من الألف الأولى هاء في أحد القولين ، وقد ذكر في حروف الشّرط ، وقد جاء في الشرط بعد مه نريد بعد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أبدلوا الهاء من تاء التأنيث في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وقائمة ليفرقوا بين الوصل والوقف</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590769_237004111"/>
      <w:bookmarkStart w:id="526" w:name="_Toc194"/>
      <w:bookmarkEnd w:id="525"/>
      <w:r>
        <w:rPr>
          <w:rtl w:val="true"/>
        </w:rPr>
        <w:t>فصل في إبدال الطّاء من التّاء</w:t>
      </w:r>
      <w:bookmarkEnd w:id="526"/>
    </w:p>
    <w:p>
      <w:pPr>
        <w:pStyle w:val="BookText"/>
        <w:rPr/>
      </w:pPr>
      <w:r>
        <w:rPr>
          <w:rFonts w:ascii="Amiri" w:hAnsi="Amiri" w:eastAsia="Amiri" w:cs="Amiri"/>
          <w:color w:val="111111"/>
          <w:sz w:val="28"/>
          <w:sz w:val="28"/>
          <w:szCs w:val="28"/>
          <w:rtl w:val="true"/>
          <w:lang w:bidi="ar-SA"/>
        </w:rPr>
        <w:t xml:space="preserve">إذا كانت فاء افتعل حرف إطباق وحروف الإطباق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 والضّاد والطّاء والظّاء قلبت التاء طاء فمنها ما ليس فيه إلّا لغة واحدة وهي الطّاء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 ومنها ما فيه لغتان وهي الصّاد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 واصّلح ، ومنها ما فيه ثلاث لغات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الظّاء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اظطلم اظلم واطّلم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الضّاد ففيها لغتان تقول في افتعل من الضّرب اضطرب واضّرب والعلّة في قلب التّاء طاء أنّ حروف الإطباق مستعلية مجهورة والتّاء متسفّلة مهموسة والجمع بينهما شاقّ على اللسان فحوّلوا التاء طاء ؛ لأنها من مخرجها والطّاء مجانسة لبقيّة حروف الإطباق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 فأبدل من الطاء صادا وأدغم ليكون العمل من وجه واحد ولم يمكن قلب الصّاد تاء لئلا تبطل قوّة المستعلية وجهرها ولا طاء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الطّاء أخت التّاء في المخرج ، وقد تجنّبوا قلبها إليها فكذلك ما يقرب منها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يلتبس بما فاؤه طاء</w:t>
      </w:r>
      <w:r>
        <w:rPr>
          <w:rFonts w:eastAsia="Amiri" w:cs="Amiri" w:ascii="Amiri" w:hAnsi="Amiri"/>
          <w:color w:val="111111"/>
          <w:sz w:val="28"/>
          <w:szCs w:val="28"/>
          <w:rtl w:val="true"/>
          <w:lang w:bidi="ar-SA"/>
        </w:rPr>
        <w:t xml:space="preserve">. </w:t>
      </w:r>
      <w:bookmarkStart w:id="527" w:name="pg6243_55894"/>
    </w:p>
    <w:p>
      <w:pPr>
        <w:pStyle w:val="BookText"/>
        <w:rPr/>
      </w:pPr>
      <w:bookmarkEnd w:id="527"/>
      <w:r>
        <w:rPr>
          <w:rFonts w:ascii="Amiri" w:hAnsi="Amiri" w:eastAsia="Amiri" w:cs="Amiri"/>
          <w:color w:val="111111"/>
          <w:sz w:val="28"/>
          <w:sz w:val="28"/>
          <w:szCs w:val="28"/>
          <w:rtl w:val="true"/>
          <w:lang w:bidi="ar-SA"/>
        </w:rPr>
        <w:t xml:space="preserve">وأمّا اضطرب فالوجه في قلبها طاء أنّها أقرب إلى بقيّة حروف الإطباق ؛ لأن الضّاد تليها والطاء بعيدة منها فكان تحويل الطّاء لقربها منها ومجانستها لها وكذلك من قلبها طاء وأدغم ، وأمّا ببيت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ويظلم أحيانا فيظّلم</w:t>
      </w:r>
    </w:p>
    <w:p>
      <w:pPr>
        <w:pStyle w:val="BookText"/>
        <w:rPr/>
      </w:pPr>
      <w:r>
        <w:rPr>
          <w:rFonts w:ascii="Amiri" w:hAnsi="Amiri" w:eastAsia="Amiri" w:cs="Amiri"/>
          <w:color w:val="111111"/>
          <w:sz w:val="28"/>
          <w:sz w:val="28"/>
          <w:szCs w:val="28"/>
          <w:rtl w:val="true"/>
          <w:lang w:bidi="ar-SA"/>
        </w:rPr>
        <w:t>فيروى الأوجه الثلاثة وبالنّون أيضا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590771_237004111"/>
      <w:bookmarkStart w:id="529" w:name="_Toc195"/>
      <w:bookmarkEnd w:id="528"/>
      <w:r>
        <w:rPr>
          <w:rtl w:val="true"/>
        </w:rPr>
        <w:t>فصل في إبدال الدّال</w:t>
      </w:r>
      <w:bookmarkEnd w:id="529"/>
    </w:p>
    <w:p>
      <w:pPr>
        <w:pStyle w:val="BookText"/>
        <w:rPr/>
      </w:pPr>
      <w:r>
        <w:rPr>
          <w:rFonts w:ascii="Amiri" w:hAnsi="Amiri" w:eastAsia="Amiri" w:cs="Amiri"/>
          <w:color w:val="111111"/>
          <w:sz w:val="28"/>
          <w:sz w:val="28"/>
          <w:szCs w:val="28"/>
          <w:rtl w:val="true"/>
          <w:lang w:bidi="ar-SA"/>
        </w:rPr>
        <w:t xml:space="preserve">قد أبدلت من تاء افتعل إذا كانت الفاء دالا أو زايا ، 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الحروف فيها صفير وجهر وشدّة والتاء مهموسة رخوة ، فإذا سكّن الحرف القويّ وبعده ضعيف كان في إخراج القويّ بصفته وسكونه وإتباع الضعيف إيّاه بلا فصل كلفة شديدة فأبدل من التّاء حرف يقرب منها في المخرج ويقرب من الحرف الآخر في الصّفة ، وذلك هو الدّال فإنّها من مخرج التّاء فالدّال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درأ ادّرأ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ادترأ فقلبت التاء دالا وأدغمت الأولى فيها وأتيت بهمزة الوصل لسكون الدال الأولى بسبب الإدغام ، ولا يجوز قلب الدّال هنا تاء وترك تاء الافتعال لئلا تبطل القوّة التي 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الذال فكقولك من 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اذّرأ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اذترأ فقلبت التّاء دالا والذال دالا ؛ لأنها قربت منها وفعل فيهما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قلبت التّاء ذالا لتجانس الذال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اذّرأ ، وأمّا افتعل من الذّكر فأصله اذتكر فحوّلت التّاء إلى الدّال والذال إلى الدّال ، وأتيت بهمزة الوصل لما تقدّم وإن شئت حوّلت الثاني إلى الأول فجعلتهما ذالا مشدّدة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الزّاي فكقولك من زجر وزان ازدجر وازدان ، والأصل التّاء فحوّلت إلى الدّال لما تقدّم ، ولو قلبت التاء زايا وأدغمت جاز فقلت ازّجر ومثله ازّان والأوّل أقوى ولا يجوز قلب الزّاي تاء لئلا يبطل ما في الزّاي من زيادة الصفات على التّاء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تولح دولج فأبدلوا من التّاء دالا لمّا كثر إبدالها منها في المواضع التي ذكرنا ويضعف أن يكونوا أبدلوا الواو ابتداء دالا لبعدها منها</w:t>
      </w:r>
      <w:r>
        <w:rPr>
          <w:rFonts w:eastAsia="Amiri" w:cs="Amiri" w:ascii="Amiri" w:hAnsi="Amiri"/>
          <w:color w:val="111111"/>
          <w:sz w:val="28"/>
          <w:szCs w:val="28"/>
          <w:rtl w:val="true"/>
          <w:lang w:bidi="ar-SA"/>
        </w:rPr>
        <w:t xml:space="preserve">. </w:t>
      </w:r>
      <w:bookmarkStart w:id="530" w:name="pg6243_55896"/>
    </w:p>
    <w:p>
      <w:pPr>
        <w:pStyle w:val="BookText"/>
        <w:rPr/>
      </w:pPr>
      <w:bookmarkEnd w:id="53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وتد بكسر التاء ثم تسكّن على مثال كتف وكتف ، ومنهم من يبدل التاء دالا ويدغمها لما تقدّم</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590773_237004111"/>
      <w:bookmarkStart w:id="532" w:name="_Toc196"/>
      <w:bookmarkEnd w:id="531"/>
      <w:r>
        <w:rPr>
          <w:rtl w:val="true"/>
        </w:rPr>
        <w:t>فصل في إبدال الجيم</w:t>
      </w:r>
      <w:bookmarkEnd w:id="532"/>
    </w:p>
    <w:p>
      <w:pPr>
        <w:pStyle w:val="BookText"/>
        <w:rPr/>
      </w:pPr>
      <w:r>
        <w:rPr>
          <w:rFonts w:ascii="Amiri" w:hAnsi="Amiri" w:eastAsia="Amiri" w:cs="Amiri"/>
          <w:color w:val="111111"/>
          <w:sz w:val="28"/>
          <w:sz w:val="28"/>
          <w:szCs w:val="28"/>
          <w:rtl w:val="true"/>
          <w:lang w:bidi="ar-SA"/>
        </w:rPr>
        <w:t xml:space="preserve">قد أبدلت من الياء السّاكنة في الشّعر وهو كالضرورة ، 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مخرجها والجيم أبين منها ، وذلك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كنت قبلت حجّتج</w:t>
      </w:r>
    </w:p>
    <w:p>
      <w:pPr>
        <w:pStyle w:val="BookText"/>
        <w:rPr/>
      </w:pPr>
      <w:r>
        <w:rPr>
          <w:rFonts w:ascii="Amiri" w:hAnsi="Amiri" w:eastAsia="Amiri" w:cs="Amiri"/>
          <w:color w:val="111111"/>
          <w:sz w:val="28"/>
          <w:sz w:val="28"/>
          <w:szCs w:val="28"/>
          <w:rtl w:val="true"/>
          <w:lang w:bidi="ar-SA"/>
        </w:rPr>
        <w:t>فلا يزال شاحج يأتيك بج</w:t>
      </w:r>
    </w:p>
    <w:p>
      <w:pPr>
        <w:pStyle w:val="BookText"/>
        <w:rPr/>
      </w:pPr>
      <w:r>
        <w:rPr>
          <w:rFonts w:ascii="Amiri" w:hAnsi="Amiri" w:eastAsia="Amiri" w:cs="Amiri"/>
          <w:color w:val="111111"/>
          <w:sz w:val="28"/>
          <w:sz w:val="28"/>
          <w:szCs w:val="28"/>
          <w:rtl w:val="true"/>
          <w:lang w:bidi="ar-SA"/>
        </w:rPr>
        <w:t>أقمر نهّات ينزّي وفرتج</w:t>
      </w:r>
    </w:p>
    <w:p>
      <w:pPr>
        <w:pStyle w:val="BookText"/>
        <w:rPr/>
      </w:pPr>
      <w:r>
        <w:rPr>
          <w:rFonts w:ascii="IRNazanin" w:hAnsi="IRNazanin" w:eastAsia="IRNazanin"/>
          <w:color w:val="111111"/>
          <w:sz w:val="28"/>
          <w:sz w:val="28"/>
          <w:szCs w:val="28"/>
          <w:rtl w:val="true"/>
          <w:lang w:bidi="fa-IR"/>
        </w:rPr>
        <w:t xml:space="preserve">وأمّا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خالي عويف وأبو علج</w:t>
      </w:r>
    </w:p>
    <w:p>
      <w:pPr>
        <w:pStyle w:val="BookText"/>
        <w:rPr/>
      </w:pPr>
      <w:r>
        <w:rPr>
          <w:rFonts w:ascii="IRNazanin" w:hAnsi="IRNazanin" w:eastAsia="IRNazanin"/>
          <w:color w:val="111111"/>
          <w:sz w:val="28"/>
          <w:sz w:val="28"/>
          <w:szCs w:val="28"/>
          <w:rtl w:val="true"/>
          <w:lang w:bidi="fa-IR"/>
        </w:rPr>
        <w:t>المطعمان اللحم بالعشج</w:t>
      </w:r>
    </w:p>
    <w:p>
      <w:pPr>
        <w:pStyle w:val="BookText"/>
        <w:rPr/>
      </w:pPr>
      <w:r>
        <w:rPr>
          <w:rFonts w:ascii="Amiri" w:hAnsi="Amiri" w:eastAsia="Amiri" w:cs="Amiri"/>
          <w:color w:val="111111"/>
          <w:sz w:val="28"/>
          <w:sz w:val="28"/>
          <w:szCs w:val="28"/>
          <w:rtl w:val="true"/>
          <w:lang w:bidi="ar-SA"/>
        </w:rPr>
        <w:t>وبالغداة فلق البرنج</w:t>
      </w:r>
    </w:p>
    <w:p>
      <w:pPr>
        <w:pStyle w:val="BookText"/>
        <w:rPr/>
      </w:pPr>
      <w:r>
        <w:rPr>
          <w:rFonts w:ascii="Amiri" w:hAnsi="Amiri" w:eastAsia="Amiri" w:cs="Amiri"/>
          <w:color w:val="111111"/>
          <w:sz w:val="28"/>
          <w:sz w:val="28"/>
          <w:szCs w:val="28"/>
          <w:rtl w:val="true"/>
          <w:lang w:bidi="ar-SA"/>
        </w:rPr>
        <w:t>يقلع بالودّ وبالصيصج</w:t>
      </w:r>
    </w:p>
    <w:p>
      <w:pPr>
        <w:pStyle w:val="BookText"/>
        <w:rPr/>
      </w:pPr>
      <w:r>
        <w:rPr>
          <w:rFonts w:ascii="Amiri" w:hAnsi="Amiri" w:eastAsia="Amiri" w:cs="Amiri"/>
          <w:color w:val="111111"/>
          <w:sz w:val="28"/>
          <w:sz w:val="28"/>
          <w:szCs w:val="28"/>
          <w:rtl w:val="true"/>
          <w:lang w:bidi="ar-SA"/>
        </w:rPr>
        <w:t xml:space="preserve">فإنّه قدّر الوقف على الياء فسكّنت ثمّ أبدلها جيما مشدّدة ثم كسر بعد ذلك ، والقياس أن لا تبدل المتحركة ؛ لأنها قويت وبانت بحركتها ، وأمّا الصّيصيّ فأصلها التخفيف ؛ لأن الواحد صيصة خفيفة الياء وإنّما شدّد على لغة من يشدّد في الوقف نحو هذا خالد ثم كسرها لما تقدّم ، وأمّا قول العجاج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ما أمسجت وأمسجا</w:t>
      </w:r>
    </w:p>
    <w:p>
      <w:pPr>
        <w:pStyle w:val="BookText"/>
        <w:rPr/>
      </w:pP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وأمسى فحذفت الألف من اللفظ الأوّل لسكونها وسكون التّاء بعدها ، فلمّا اضطرّ عاد إلى الأصل وهو الياء ولم يتركها متحركة ؛ لأن حكمها عند ذلك القلب فأبدلها جيما ليمكنه النطق بها فجمع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النطق بالياء المتحركة مع ما يقتضي قلبها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 الإتيان بحرف من جنس رويّ القصيدة ولا يلزم تغييره</w:t>
      </w:r>
      <w:r>
        <w:rPr>
          <w:rFonts w:eastAsia="Amiri" w:cs="Amiri" w:ascii="Amiri" w:hAnsi="Amiri"/>
          <w:color w:val="111111"/>
          <w:sz w:val="28"/>
          <w:szCs w:val="28"/>
          <w:rtl w:val="true"/>
          <w:lang w:bidi="ar-SA"/>
        </w:rPr>
        <w:t xml:space="preserve">. </w:t>
      </w:r>
      <w:bookmarkStart w:id="533" w:name="pg6243_55898"/>
    </w:p>
    <w:p>
      <w:pPr>
        <w:pStyle w:val="Heading3"/>
        <w:numPr>
          <w:ilvl w:val="2"/>
          <w:numId w:val="1"/>
        </w:numPr>
        <w:rPr/>
      </w:pPr>
      <w:bookmarkStart w:id="534" w:name="__RefHeading___Toc1590775_237004111"/>
      <w:bookmarkStart w:id="535" w:name="_Toc197"/>
      <w:bookmarkEnd w:id="533"/>
      <w:bookmarkEnd w:id="534"/>
      <w:r>
        <w:rPr>
          <w:rtl w:val="true"/>
        </w:rPr>
        <w:t>فصل في إبدال اللّام</w:t>
      </w:r>
      <w:bookmarkEnd w:id="535"/>
    </w:p>
    <w:p>
      <w:pPr>
        <w:pStyle w:val="BookText"/>
        <w:rPr/>
      </w:pPr>
      <w:r>
        <w:rPr>
          <w:rFonts w:ascii="Amiri" w:hAnsi="Amiri" w:eastAsia="Amiri" w:cs="Amiri"/>
          <w:color w:val="111111"/>
          <w:sz w:val="28"/>
          <w:sz w:val="28"/>
          <w:szCs w:val="28"/>
          <w:rtl w:val="true"/>
          <w:lang w:bidi="ar-SA"/>
        </w:rPr>
        <w:t xml:space="preserve">قد أبدلت في أصيلال والأصل أصيلان وإنّما جاز ذلك لقرب مخرجها والمكبّر منه أصلان والواحد أصيل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ورغفان ، وفيه أقوال قد ذكرت في باب التصغير فأمّا إبدال لام التعريف إلى جنس الحرف بسبب الإدغام فيذكر في باب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تزن الكلمة بعد الإبدال 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تعيدها إلى الاصل ثم تزنها على ذلك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أنك تزنها على لفظها بعد الإبدال ومثال ذلك إذا قيل ما وزن ازدجر فتقول على المذهب الأوّل افتعل ، وعلى المذهب الثاني افعل وتقول في ادّرأ افتعل ، وعلى الثاني افّعل وتقول في ازدان افتعل ، وعلى الثاني افعل وتقول في ودّ فعل مثل كتف ، وعلى الثاني فلّ بتشديد اللّام لأنّك قلبت العين إلى لفظ اللّام</w:t>
      </w:r>
      <w:r>
        <w:rPr>
          <w:rFonts w:eastAsia="Amiri" w:cs="Amiri" w:ascii="Amiri" w:hAnsi="Amiri"/>
          <w:color w:val="111111"/>
          <w:sz w:val="28"/>
          <w:szCs w:val="28"/>
          <w:rtl w:val="true"/>
          <w:lang w:bidi="ar-SA"/>
        </w:rPr>
        <w:t xml:space="preserve">. </w:t>
      </w:r>
      <w:bookmarkStart w:id="536" w:name="pg6243_55900"/>
    </w:p>
    <w:p>
      <w:pPr>
        <w:pStyle w:val="Heading2"/>
        <w:numPr>
          <w:ilvl w:val="1"/>
          <w:numId w:val="1"/>
        </w:numPr>
        <w:rPr/>
      </w:pPr>
      <w:bookmarkStart w:id="537" w:name="__RefHeading___Toc1590777_237004111"/>
      <w:bookmarkStart w:id="538" w:name="_Toc198"/>
      <w:bookmarkEnd w:id="536"/>
      <w:bookmarkEnd w:id="537"/>
      <w:r>
        <w:rPr>
          <w:rtl w:val="true"/>
        </w:rPr>
        <w:t>باب الحذف</w:t>
      </w:r>
      <w:bookmarkEnd w:id="538"/>
    </w:p>
    <w:p>
      <w:pPr>
        <w:pStyle w:val="Heading3"/>
        <w:numPr>
          <w:ilvl w:val="2"/>
          <w:numId w:val="1"/>
        </w:numPr>
        <w:rPr/>
      </w:pPr>
      <w:bookmarkStart w:id="539" w:name="__RefHeading___Toc1590779_237004111"/>
      <w:bookmarkStart w:id="540" w:name="_Toc199"/>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لعلّة فيطّرد أين وجدت ، وحذف لا لعلّة فيقتصر فيه على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يكون في أحرف أحدها الواو إذا وقعت بين ياء مفتوحة وكسرة حذفت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وعد ووزن يعد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يعوض عنها بالتاء فلا تحذف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الجمع بينهما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تكون التاء مرادا بها المرة ، أو النوع ، لا التعويض كوعدته عدة واحدة ، أو عدة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الفعل مجهولا لم تحذف كيوعد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 مثالا يائيا كيسر ييسر أو كان مثالا واويا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كيوجل ويوجل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 ويذر ويهب ويسع ويضع ويطأ ويقع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الواو مع انها مفتوحة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الفعل معتلّ الآخر ، فيحذف آخره في امر المفرد المذكر كاخش وادع وارم ، في المضارع المجزوم ، الذي لم يتصل بآخره شيء كلم يخش ، ولم يدع ، ولم 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الحذف فيهما لا للإعلال ، بل للنيابة عن سكون البناء في الأمر ، وعن سكون الإعراب في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ويزن وعلّة ذلك أنّ الواو من جنس الضمّة وهي مقدّرة بضمّتين والكسرة التي بعدها من جنس الياء التي قبلها ووقوع الشيء بين شيئين يخالفانه مستثقل يفرّ منه لا سيّما إذا غلب الشيئان على الشيء الواحد ، وقد وجد ذلك ههنا ؛ لأن الياء متحرّكة فهي كثلاثة حركات والكسرة رابعة والواو كحركتين والمتجانسات أكثر فغلبت يدلّ عليه أنّهم استثقلوا الخروج من كسر إلى ضمّ لازم وهذا في حكمه ولا بدّ في الحكم الذي ذكرناه من تقييد الياء وبالفتحة ؛ لأن الياء إذا ضمّت تثبت الواوك يوعد ويولد إذا سمّيت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جانسها ما قبلها وهو ضمّ الياء فقويت لمجانستها ولم يبق إلّا الكسرة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بعض العرب وجد يجد بضم الجيم وقد حذف؟</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الكسر وإنّما ضمّت الجيم على الشذوذ بعد أن استقرّ الحذف</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وهب يهب ووسع يسع فحذفوا مع انفتاح ما بعدها؟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عارضة والأصل الكسر وإنّما فتحوا من أجل حرف الحلق والعارض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يولد فأثبتوها مع اجتماع الضمّة والواو إذا انفتح ما بعدها فهلا استثقلوا الضمّات؟</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تنافر بين المتجانسات بل بين المتضادّات ، ولذلك لم يحذفوا الياء إذا وقعت بين ياء وكسرة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ييسر ويمن ييمن ويئس ييئس ، 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بياء واحدة بعدها همزة ، وذلك شاذّ شبّهوا الياء فيه بالواو بسبب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ورث يرث فلا ينقض ما أصّلناه ؛ لأن الواو قد وقعت بين ياء مفتوحة وكسرة وإنّما الشّذوذ في مجيء فعل يفعل بكسر العين فيهما ليس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حذفت الواو في أعد وتعد ونعد ولا علة إذ ليس قبل الواو ياء؟</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ذلك ليطّرد حكم الفعل المضارع لاشتراك أنواعه وله نظائر فمنها أنهم حملوا نكرم وتكرم ويكرم على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يوعد قد وقعت قبل الكسرة ولم تحذف؟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قبلها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يؤوعد بهمزة ، وقد حذفت فلو حذفت الواو لأجحف بالكلمة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حذفت في يذر؟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القياس كسر الذال إلا أنها فتحت حملا على يدع ، وقد ذكرت العلّة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انفتح ما بعد الواو نحو وجل يوجل لم تسقط لعدم العلّة ومن العرب من يقلب هذه الواو ألفا فيقول ياجل وهو شاذّ ، والوجه فيه الفرار من ثقل الواو بعد الياء فقلبت حرفا من جنس الفتحة قبلها ، ومنهم من يقلبها ياء ساكنة لتجانس ما قبلها ، ومنهم من يكسر حرف المضارعة إتباعا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حذفت واوه لوقوعها بين ياء وكسرة حذفت في مصدره وعوّض منها تاء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وزنة ، والأصل وعدة فحذفت الواو هنا كما حذفت في الفعل والوجه في </w:t>
      </w:r>
    </w:p>
    <w:p>
      <w:pPr>
        <w:pStyle w:val="BookText"/>
        <w:rPr/>
      </w:pPr>
      <w:r>
        <w:rPr>
          <w:rFonts w:ascii="Amiri" w:hAnsi="Amiri" w:eastAsia="Amiri" w:cs="Amiri"/>
          <w:color w:val="111111"/>
          <w:sz w:val="28"/>
          <w:sz w:val="28"/>
          <w:szCs w:val="28"/>
          <w:rtl w:val="true"/>
          <w:lang w:bidi="ar-SA"/>
        </w:rPr>
        <w:t>ذلك أنّ الواو هنا مكسورة ، وقد أعلّت في الفعل فأعلّت في المصدر ليلازمها ، وكانت الكسرة فيها كالياء قبلها في الفعل إلّا أنّه عوّض منها تاء التأنيث لئلا يدخل الوهن بالكلّيّة على الأسماء التي هي الأصول وليست موضعا للتصريف فإن حذفت التاء أعدت الواو مفتوحة فقلت وعد ووزن لزوال علّة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وجهة فجمعوا بين العوض والمعوّض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مصدرا بل هي اسم للجهة المتوجّه إليها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أنّها مصدر ولكن خرجت على الأصل تنبيها على أنّ القياس الإتمام في الجميع وهذا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والأود واستحوذ فلم يعلّوا لما ذكرنا</w:t>
      </w:r>
      <w:r>
        <w:rPr>
          <w:rFonts w:eastAsia="Amiri" w:cs="Amiri" w:ascii="Amiri" w:hAnsi="Amiri"/>
          <w:color w:val="111111"/>
          <w:sz w:val="28"/>
          <w:szCs w:val="28"/>
          <w:rtl w:val="true"/>
          <w:lang w:bidi="ar-SA"/>
        </w:rPr>
        <w:t xml:space="preserve">. </w:t>
      </w:r>
      <w:bookmarkStart w:id="541" w:name="pg6243_55906"/>
    </w:p>
    <w:p>
      <w:pPr>
        <w:pStyle w:val="Heading3"/>
        <w:numPr>
          <w:ilvl w:val="2"/>
          <w:numId w:val="1"/>
        </w:numPr>
        <w:rPr/>
      </w:pPr>
      <w:bookmarkStart w:id="542" w:name="__RefHeading___Toc1590781_237004111"/>
      <w:bookmarkStart w:id="543" w:name="_Toc200"/>
      <w:bookmarkEnd w:id="541"/>
      <w:bookmarkEnd w:id="542"/>
      <w:r>
        <w:rPr>
          <w:rtl w:val="true"/>
        </w:rPr>
        <w:t>فصل في حذف الهمزة</w:t>
      </w:r>
      <w:bookmarkEnd w:id="543"/>
    </w:p>
    <w:p>
      <w:pPr>
        <w:pStyle w:val="BookText"/>
        <w:rPr/>
      </w:pPr>
      <w:r>
        <w:rPr>
          <w:rFonts w:ascii="Amiri" w:hAnsi="Amiri" w:eastAsia="Amiri" w:cs="Amiri"/>
          <w:color w:val="111111"/>
          <w:sz w:val="28"/>
          <w:sz w:val="28"/>
          <w:szCs w:val="28"/>
          <w:rtl w:val="true"/>
          <w:lang w:bidi="ar-SA"/>
        </w:rPr>
        <w:t xml:space="preserve">فمن ذلك همزة أفعل إذا وقعت بعد همزة المضارعة ؛ فإنّها تحذف لئلّا يجمع بين همزتين خصوصا متحركتين فإذا كانوا لم يجمعوا بينهما مع سكون الثّانية فالحذف مع الحركة أولى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 أكرم والأصل أؤكرم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دحرجت أدحرج فحذفت الثّانية لما ذكرنا ، ولم تحذف الأولى لدلالتها على الاستقبال والمتكلّم فأمّا اسم الفاعل والمفعول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ومكرم فالهمزة فيه محذوفة لبنائه على الفعل واشتقاقه منه وليس كذلك مصدره ؛ فإنّها لا تحذف فيه نحو الإكرام فأمّا بقية الافعال المضارعة فتحذف فيها الهمزة طردا للباب وكذلك اسم الفاعل والمفعول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ونكرم ويكرم ومصدرها خارج عن الأصل وهو أحد ما يدلّ على أنّ الفعل مشتقّ من المصدر إذ لو كان بالعكس لحذفت همزته كما حذفت في اسم الفاعل والمفعول ، وقد خرج ذلك على الأصل في ضرورة الشعر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يؤكرم ويقوّى ذلك أنّ العلّة في الأصل لم توجد ههنا وهي اجتماع الهزتين ؛ ولذلك لم يأت في الضّرورة أؤكرم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الهمزة أصلا وضوعفت العين بعدها أو أو لم تضعّف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وأخذ وأكل أبدلت مع همزة المتكلّم واوا إذا انضمّت وألفا إذا انفتحت نحو أؤسس وأاخذ وأاكل أمّا إبدالها واوا فللضمّة قبلها وإبدالها ألفا للفتحة قبلها ولا يجوز جعلها بين بين ؛ لأن ذلك تقريب لها من الألف ولا يكون ما قبل الألف إلّا مفتوحا وإن كانت بعد غير الهمزة فتحقيقها هو الوجه نحو نأكل وتأكل ويأكل ويؤسّس وتخفيفها جائز بإبدالها واوا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يحذف للجزم فقد ذكر في باب الجوازم مستوفى وكذلك ياء المنقوص السّاقطة لالتقاء السّاكنين وألف 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واو مفعول ممّا عينه معتلّة نحو مقول ومبيع وأصله مقوول ومبيوع ، وقد جاء منه على الأصل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 مدووف وثوب مصوون وهو في الياء أكثر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مكيول ومزيوت وتفّاحة مطيوبة فقال الخليل وسيبويه المحذوف منه الواو الزائدة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عين الكلمة وحجّة الأوّلين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الزائد أولى إذا لم يخلّ حذفه بمعنى وهنا لا يخلّ بمعنى إذ ليس في اللفظ فرق بين الحذفين ، وإنّما ذلك أمر تقديري حكميّ والمعنى مفهوم على التقديرين جميعا فإبقاء الاصليّ على 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هذا المثال أن تدلّ الميم وحدها مع حركة العين على معنى المفعول كما في 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ومكرم فكذلك يجب أن يكون في مفعول وإنّما قصدوا بالواو الفرق بين الثلاثي والرباعي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ومضروب ، والفرق حاصل بينهما سواء حذفت الأصليّ أو الزائد ويقوّى ذلك أن المحذوف لو كان الأصليّ لقلت مبوع إذ لا حاجة إلى قلب الواو ياء إذ كان في قلب الواو ياء حذف أصل وقلب زائد وفي حذف الزائد إقرار الاصليّ فكان أولى ، وإذا تقررت هذه القاعدة فإنّ الحذف على مذهب سيبويه أن تحذف الزائد وتنقل حركة الواو إلى القاف فوزنه مفعل بضم الفاء وإسكان العين وعلى قول الأخفش نقلت ضمة الواو الأولى إلى القاف فاجتمع ساكنان فحذفت الأولى ، وأمّا في مبيع فإنّ ضمّة الياء تقلب العين فاجتمعت الواو والياء ساكنين فحذفت الواو وكسرت العين لئلّا تنقلب الياء واوا لسكونها وانضمام ما قبلها ، وحجّة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دخل لمعنى فكان ما قبله المحذوف كياء المنقوص وألف المقصور إذا نوّنا ، وما ذكرناه في حجّة الأوّلين جواب عن هذه الشبهة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المسألة الاستعانة والإرادة ؛ لأن الأصل فيهما استعوانة وإروادة ؛ لأنّهما مصدر استفعل وأفعل ونظيره من الصحيح استقبالة وإقبالة إلّا أنّ الواو تحركت وانفتح ما قبلها في الأصل فقلبت ألفا فاجتمعت ألفان فحذفت الثّانية عند سيبويه والأولى عند أبي الحسن وعليهما ما تقدم وجعلت الهاء عوضا من المحذوف ، وقد جاءت مع الإضافة بغير هاء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المضاف إليه عوضا من الهاء أو من المحذوف</w:t>
      </w:r>
      <w:r>
        <w:rPr>
          <w:rFonts w:eastAsia="Amiri" w:cs="Amiri" w:ascii="Amiri" w:hAnsi="Amiri"/>
          <w:color w:val="111111"/>
          <w:sz w:val="28"/>
          <w:szCs w:val="28"/>
          <w:rtl w:val="true"/>
          <w:lang w:bidi="ar-SA"/>
        </w:rPr>
        <w:t xml:space="preserve">. </w:t>
      </w:r>
      <w:bookmarkStart w:id="544" w:name="pg6243_55910"/>
    </w:p>
    <w:p>
      <w:pPr>
        <w:pStyle w:val="Heading3"/>
        <w:numPr>
          <w:ilvl w:val="2"/>
          <w:numId w:val="1"/>
        </w:numPr>
        <w:rPr/>
      </w:pPr>
      <w:bookmarkStart w:id="545" w:name="__RefHeading___Toc1590783_237004111"/>
      <w:bookmarkStart w:id="546" w:name="_Toc201"/>
      <w:bookmarkEnd w:id="544"/>
      <w:bookmarkEnd w:id="545"/>
      <w:r>
        <w:rPr>
          <w:rtl w:val="true"/>
        </w:rPr>
        <w:t>باب ما حذف على خلاف القياس</w:t>
      </w:r>
      <w:bookmarkEnd w:id="546"/>
    </w:p>
    <w:p>
      <w:pPr>
        <w:pStyle w:val="BookText"/>
        <w:rPr/>
      </w:pPr>
      <w:r>
        <w:rPr>
          <w:rFonts w:ascii="Amiri" w:hAnsi="Amiri" w:eastAsia="Amiri" w:cs="Amiri"/>
          <w:color w:val="111111"/>
          <w:sz w:val="28"/>
          <w:sz w:val="28"/>
          <w:szCs w:val="28"/>
          <w:rtl w:val="true"/>
          <w:lang w:bidi="ar-SA"/>
        </w:rPr>
        <w:t xml:space="preserve">اعلم أنّ هذا الباب يقتصر فيه على المسموع ولا يقاس إذ لا علّة تقتضي الحذف فيطّرد وهذا الحذف يكون في الحروف والحركات فالحروف عشرة أوّلها الهمزة ، وقد حذفت فاء وعينا ولاما ، فالفاء قد حذفت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وأخذ وأمر كل وخذ ومر والأصل اأكل فالهمزة الأولى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الكلمة إلّا أنّهم حذفوا الثانية تخفيفا لثقل الجمع بين الهمزتين ، وكان القياس قلب الثانية واوا لسكونها وانضمام ما قبلها ، وقد جاء أومر غير حذف على الأصل فأمّا مع واو العطف فلم يأت إلا على الأصل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أختاها فبالحذف على كلّ حال فأمّا أجر يأجر وأسس يؤسس فلا يحذف فيه وفي أمثاله البتة بل تقول أؤجره وأوسس ؛ لأن السّماع لم يرد إلّا في الامثلة الثّلاثة ولا علّة تجوّز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والأصل عند سيبويه أناس فعال من الإنس فحذفت الهمزة تخفيفا فوزن ناس على هذا عال ولا تكاد تستعمل إلّا بالألف واللّام كأنّهما عوض من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حذف في ناس بل هو فعل من ناس ينوس نوسا إذا تحرّك فالنّاس يتحركون في مراداتهم ولا يكاد أناس يستعمل بالألف واللام ، وقد جاء ذلك قليلا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المنايا يطّلعن</w:t>
      </w:r>
    </w:p>
    <w:p>
      <w:pPr>
        <w:pStyle w:val="BookText"/>
        <w:rPr/>
      </w:pPr>
      <w:r>
        <w:rPr>
          <w:rFonts w:ascii="Amiri" w:hAnsi="Amiri" w:eastAsia="Amiri" w:cs="Amiri"/>
          <w:color w:val="111111"/>
          <w:sz w:val="28"/>
          <w:sz w:val="28"/>
          <w:szCs w:val="28"/>
          <w:rtl w:val="true"/>
          <w:lang w:bidi="ar-SA"/>
        </w:rPr>
        <w:t>على الأناس الآمنينا</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إيت من أتى إذا جاءت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لي آل زيد واندهم لي جماعة</w:t>
      </w:r>
    </w:p>
    <w:p>
      <w:pPr>
        <w:pStyle w:val="BookText"/>
        <w:rPr/>
      </w:pPr>
      <w:r>
        <w:rPr>
          <w:rFonts w:ascii="Amiri" w:hAnsi="Amiri" w:eastAsia="Amiri" w:cs="Amiri"/>
          <w:color w:val="111111"/>
          <w:sz w:val="28"/>
          <w:sz w:val="28"/>
          <w:szCs w:val="28"/>
          <w:rtl w:val="true"/>
          <w:lang w:bidi="ar-SA"/>
        </w:rPr>
        <w:t>وسل آل زيد أيّ شيء يضيرها</w:t>
      </w:r>
    </w:p>
    <w:p>
      <w:pPr>
        <w:pStyle w:val="BookText"/>
        <w:rPr/>
      </w:pPr>
      <w:r>
        <w:rPr>
          <w:rFonts w:ascii="Amiri" w:hAnsi="Amiri" w:eastAsia="Amiri" w:cs="Amiri"/>
          <w:color w:val="111111"/>
          <w:sz w:val="28"/>
          <w:sz w:val="28"/>
          <w:szCs w:val="28"/>
          <w:rtl w:val="true"/>
          <w:lang w:bidi="ar-SA"/>
        </w:rPr>
        <w:t xml:space="preserve">والوجه في ذلك أنّه شبّه الهمزة التي هي فاء الكلمة بالواو في وفى إذ كانت الهمزة تقلب إلى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صحراوات والواو إلى الهمزة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أجوه فكما تحذف الفاء واللام هناك في الأمر كذلك تحذف الهمزة والياء هنا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الرّابع اسم الله تبارك وتعالى ، وفي أصله قولان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ثم أدخلت عليه الألف واللّام وفخّمت اللّام إلّا أن ينكسر ما قبلها ولا حذف فيه على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إلاه وهو فعال من أله يأله إذا عبد فإلاه فعال بمعنى مفعول أي معبود ثم ألقيت حركة الهمزة على لام التعريف فالتقت اللّامان فسكّنت الأولى وأدغمت في الثّانية وفخمّت ، 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الهمزة من غير نقل وعلى هذا يكون العمل أقلّ ؛ لأن لام التعريف تبقى على سكونها ثم تدغم فوزنه الآن العال وصار لزوم الألف واللام عوضا من المحذوف ؛ ولذلك جاز قطع الهمزة في النداء والألف على القول الأوّل بدل من أصل وهو ياء لأنّهم قالوا في مقلوبه لهي أبوك وعلى القول الثاني هي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حذف الهمزة عينا فقولهم في مضارع رأى وأخواتها يرى ، والأصل يرأى فنقلت حركة الهمزة إلى الراء وحذفت فوزنه الآن يفل وكذلك ما تصرّف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زيد عمرا بكرا فهو مر والمفعول مرى ، فأمّا رائي اسم فاعل من رأى يرى فهو خارج على الأصل مثل راعي ، وقد جاء في الشّعر تاما للضرورة فقال الشّاعر وهو سراقة البارقيّ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عينيّ ما لم ترأياه</w:t>
      </w:r>
    </w:p>
    <w:p>
      <w:pPr>
        <w:pStyle w:val="BookText"/>
        <w:rPr/>
      </w:pP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حذفت الهمزة منه وهي لام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سؤته سواية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سوائية مثل كراهية ورفاهية فحذفت الهمزة وهي لام ؛ لأنه من ساء مثل ساع والياء زائدة كما زيدت في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أشياء هل هي جمع شيء أم لا؟</w:t>
      </w:r>
    </w:p>
    <w:p>
      <w:pPr>
        <w:pStyle w:val="BookText"/>
        <w:rPr/>
      </w:pPr>
      <w:r>
        <w:rPr>
          <w:rFonts w:ascii="Amiri" w:hAnsi="Amiri" w:eastAsia="Amiri" w:cs="Amiri"/>
          <w:color w:val="111111"/>
          <w:sz w:val="28"/>
          <w:sz w:val="28"/>
          <w:szCs w:val="28"/>
          <w:rtl w:val="true"/>
          <w:lang w:bidi="ar-SA"/>
        </w:rPr>
        <w:t xml:space="preserve">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شيء مثل بيت وأبيات وترك صرفه لكثرة الاستعمال وهذا بعيد جدّا ؛ لأن كثرة الاستعمال لا توجي منع الصّرف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على أشياء شاذا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وسمحاء فجاؤوا به على الشذوذ ثم حذفت الهمزة الأولى لاجتماع همزتين بينهما ألف والألف تشبه الهمزة كأنّها ثلاث ألفات أو ثلاث همزات فوزنه الآن أفعاء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شيّئ مثل هيّن ثم جمع على أشيياء وعمل به بعد تخفيف الواحد على ما ذكرنا على مذهب أبي الحسن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 وسيبويه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شيئاء اسم الجنس مثل حلفاء وقصباء فقدّمت الهمزة الأولى لما تقدّم فوزنه الآن لفعاء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شيئا على التّحقيق مصدر شاء يشاء شيئا ثم جعل اسما عامّا لكلّ موجود ولكلّ معدوم عند من قال المعدوم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على قول الآخرين فليست مصدرا وهي على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شيئاء ثم قدّمت الهمزة الأولى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شيّئ مثل هيّن ثمّ جمع على أشيئاء مثل أهوناء ثمّ حذفت الهمزة الأولى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 مثل صديق واصدقاء ثم حذفت الهمزة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قول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شيء ثم جمع على أشياء شاذا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وسمحاء فأجروا فعلاء مجرى فعيل في الجمع ك عليم وعلماء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في جمع أشياء أشاوى ولو كان واحده على شيئاء لما جمع على 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الهمزة أو حذفت على القول الآخر صار لفظها على لفظ صحراء فالهمزة بإزاء الصّاد والشّين بإزاء الحاء والياء بإزاء الرّاء والألف فيهما زائدة للمدّ والهمزة الأخيرة مبدلة من ألف التأنيث ، وكما جمعت صحراء على صحارى جمعت أشياء على أشاوى فالألف الثالثة حادثة للجمع والواو بدل من الياء والالف الأخيرة بدل من ياء ، وكان القياس أشاوي كما كان في صحاري فالياء فيهما بدل من ألف المدّ والمبدلة من ألف التأنيث محذوفة وهذا مثل شملال في أنّ الألف تقلب ياء ثم أبدل من كسرة الواو فتحة فصارت الياء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جمعا لما صحّت إضافة الثلاثة إلى العشرة إليها ، وقد صحّت فدلّ أنّها أفعال كما يقال ثلاثة أثواب؟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أصارها التغيّر إلى مثال أفعال جاز ذلك فيها</w:t>
      </w:r>
      <w:r>
        <w:rPr>
          <w:rFonts w:eastAsia="Amiri" w:cs="Amiri" w:ascii="Amiri" w:hAnsi="Amiri"/>
          <w:color w:val="111111"/>
          <w:sz w:val="28"/>
          <w:szCs w:val="28"/>
          <w:rtl w:val="true"/>
          <w:lang w:bidi="ar-SA"/>
        </w:rPr>
        <w:t xml:space="preserve">. </w:t>
      </w:r>
      <w:bookmarkStart w:id="547" w:name="pg6243_55915"/>
    </w:p>
    <w:p>
      <w:pPr>
        <w:pStyle w:val="Heading3"/>
        <w:numPr>
          <w:ilvl w:val="2"/>
          <w:numId w:val="1"/>
        </w:numPr>
        <w:rPr/>
      </w:pPr>
      <w:bookmarkStart w:id="548" w:name="__RefHeading___Toc1590785_237004111"/>
      <w:bookmarkStart w:id="549" w:name="_Toc202"/>
      <w:bookmarkEnd w:id="547"/>
      <w:bookmarkEnd w:id="548"/>
      <w:r>
        <w:rPr>
          <w:rtl w:val="true"/>
        </w:rPr>
        <w:t>فصل في حذف الألف</w:t>
      </w:r>
      <w:bookmarkEnd w:id="549"/>
    </w:p>
    <w:p>
      <w:pPr>
        <w:pStyle w:val="BookText"/>
        <w:rPr/>
      </w:pPr>
      <w:r>
        <w:rPr>
          <w:rFonts w:ascii="Amiri" w:hAnsi="Amiri" w:eastAsia="Amiri" w:cs="Amiri"/>
          <w:color w:val="111111"/>
          <w:sz w:val="28"/>
          <w:sz w:val="28"/>
          <w:szCs w:val="28"/>
          <w:rtl w:val="true"/>
          <w:lang w:bidi="ar-SA"/>
        </w:rPr>
        <w:t xml:space="preserve">القياس أن لا تحذف ؛ لأنها في غاية الخفّة وهي جارية مجرى النّفس لا تنقطع على مخرج ، وقد حذفت في الشّعر لإقامة الوزن والوجه في ذلك قلّة الاحتفال بها لفرط خفّتها وأنّ الفتحة تغني عنها وكأنّها ليست حرفا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 في الشعر يريد المعلّى ولهف في لهفى وقال قوم أم والله يريدون أما والله ؛ لأنها يفتتح بها الكلام مثل ألا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حقّا وفيه بعد وقالوا يا أبت يريدون الألف المصرّح به في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 علّك أو عساكا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 ، والأصل يابن أمّا محوّل عن يابن أمّي وكذلك يابن 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حذف هنا بل ابن مركب مع أمّ مثل خمسة عشر وقالوا لم وبم فحذفوا الألف من ما الاستفهامية مع حرف الجرّ فرقا بينها وبين الخبريّة</w:t>
      </w:r>
      <w:r>
        <w:rPr>
          <w:rFonts w:eastAsia="Amiri" w:cs="Amiri" w:ascii="Amiri" w:hAnsi="Amiri"/>
          <w:color w:val="111111"/>
          <w:sz w:val="28"/>
          <w:szCs w:val="28"/>
          <w:rtl w:val="true"/>
          <w:lang w:bidi="ar-SA"/>
        </w:rPr>
        <w:t xml:space="preserve">. </w:t>
      </w:r>
      <w:bookmarkStart w:id="550" w:name="pg6243_55917"/>
    </w:p>
    <w:p>
      <w:pPr>
        <w:pStyle w:val="Heading3"/>
        <w:numPr>
          <w:ilvl w:val="2"/>
          <w:numId w:val="1"/>
        </w:numPr>
        <w:rPr/>
      </w:pPr>
      <w:bookmarkStart w:id="551" w:name="__RefHeading___Toc1590787_237004111"/>
      <w:bookmarkStart w:id="552" w:name="_Toc203"/>
      <w:bookmarkEnd w:id="550"/>
      <w:bookmarkEnd w:id="551"/>
      <w:r>
        <w:rPr>
          <w:rtl w:val="true"/>
        </w:rPr>
        <w:t>فصل في حذف الواو</w:t>
      </w:r>
      <w:bookmarkEnd w:id="552"/>
    </w:p>
    <w:p>
      <w:pPr>
        <w:pStyle w:val="BookText"/>
        <w:rPr/>
      </w:pPr>
      <w:r>
        <w:rPr>
          <w:rFonts w:ascii="Amiri" w:hAnsi="Amiri" w:eastAsia="Amiri" w:cs="Amiri"/>
          <w:color w:val="111111"/>
          <w:sz w:val="28"/>
          <w:sz w:val="28"/>
          <w:szCs w:val="28"/>
          <w:rtl w:val="true"/>
          <w:lang w:bidi="ar-SA"/>
        </w:rPr>
        <w:t xml:space="preserve">قد حذفت فاء نحو يعد وعد وعدة ، وقد ذكر وحذفت عينا فقالوا لوسط الحوض ثبة وأصلها ثوبة من ثاب يثوب ؛ لأن الماء يثوب إلى ذلك الموضع أي يرجع ومنه الثّواب والإثابة والمثابة فأمّا الثّبة بمعنى الجماعة فالمحذوف منها لامها وهي واو لقولهم تثبّينا أي اجتمعنا وليس دليلا على كونها ياء ؛ لأنها قد وقعت رابعة ويدلّ على أنّها واو أنّ الأكثر في هذا الباب حذف الواو ، وقد حذفت حذفا صالحا قالوا أب والأصل أبو لرجوع الواو في التثنية والجمع والفعل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أب يأبوه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وآباء ، والأصل في ابن بنو لقولهم البنوّة ولم يسمع في شيء من اشتقاقه الياء وليس كذلك الفتى لأنّهم قد قالوا الفتيان فلذلك لم تدلّ الفتوّة على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بنيّ ؛ لأنه من بنى يبني فكأنّ الابن من بناء الأب لكونه متولّدا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فحذفوا الواو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والإخوة والإخوان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فأصلها ذوي ؛ لأن باب طويت وشويت أكثر من باب قوّة وحوّة فالمحذوف منها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أنّه من الواو لقولهم حموان وفيه لغة أخرى حم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 ، والأصل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يغدو ، وقد جاء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الواو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قلوت بالقلة وهي عصيّة يلعب بها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كرة ففيها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منها اللام وهي واو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كروت بالكرة ، وفي شعر المسيّب بن علس </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تكرو بكفّي لاعب في صاع </w:t>
      </w:r>
      <w:bookmarkStart w:id="553" w:name="pg6243_55919"/>
    </w:p>
    <w:p>
      <w:pPr>
        <w:pStyle w:val="BookText"/>
        <w:rPr/>
      </w:pPr>
      <w:bookmarkEnd w:id="553"/>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منها العين ؛ لأنها من كار العمامة يكورها كورا إذا دوّرها والكرة كذلك</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590789_237004111"/>
      <w:bookmarkStart w:id="555" w:name="_Toc204"/>
      <w:bookmarkEnd w:id="554"/>
      <w:r>
        <w:rPr>
          <w:rtl w:val="true"/>
        </w:rPr>
        <w:t>فصل في حذف الياء</w:t>
      </w:r>
      <w:bookmarkEnd w:id="555"/>
    </w:p>
    <w:p>
      <w:pPr>
        <w:pStyle w:val="BookText"/>
        <w:rPr/>
      </w:pPr>
      <w:r>
        <w:rPr>
          <w:rFonts w:ascii="Amiri" w:hAnsi="Amiri" w:eastAsia="Amiri" w:cs="Amiri"/>
          <w:color w:val="111111"/>
          <w:sz w:val="28"/>
          <w:sz w:val="28"/>
          <w:szCs w:val="28"/>
          <w:rtl w:val="true"/>
          <w:lang w:bidi="ar-SA"/>
        </w:rPr>
        <w:t xml:space="preserve">قد حذفت لاما في يد ويدلّ على أنّ الأصل الياء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يديت إليه يدا إذا أسديت إليه نعمة وسمّيت النعمة يدا ؛ لأن الإنعام بها يكون أو لأنها نعمة إذا كانت آلة البطش ، وقد جاء في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يديان بيضاوان عند محلّم</w:t>
      </w:r>
    </w:p>
    <w:p>
      <w:pPr>
        <w:pStyle w:val="BookText"/>
        <w:rPr/>
      </w:pPr>
      <w:r>
        <w:rPr>
          <w:rFonts w:ascii="Amiri" w:hAnsi="Amiri" w:eastAsia="Amiri" w:cs="Amiri"/>
          <w:color w:val="111111"/>
          <w:sz w:val="28"/>
          <w:sz w:val="28"/>
          <w:szCs w:val="28"/>
          <w:rtl w:val="true"/>
          <w:lang w:bidi="ar-SA"/>
        </w:rPr>
        <w:t>قد تمنعانك أن تذلّ وتضهدا</w:t>
      </w:r>
    </w:p>
    <w:p>
      <w:pPr>
        <w:pStyle w:val="BookText"/>
        <w:rPr/>
      </w:pPr>
      <w:r>
        <w:rPr>
          <w:rFonts w:ascii="Amiri" w:hAnsi="Amiri" w:eastAsia="Amiri" w:cs="Amiri"/>
          <w:color w:val="111111"/>
          <w:sz w:val="28"/>
          <w:sz w:val="28"/>
          <w:szCs w:val="28"/>
          <w:rtl w:val="true"/>
          <w:lang w:bidi="ar-SA"/>
        </w:rPr>
        <w:t>وقد قالوا في الجمع أيد وهو أفعل ، وذلك يدلّ على سكون عين الكلمة في الأصل ؛ لأنه مثل فلس وأفلس فأمّا أياد فأكثر ما يأتي في جمع يد النعمة ، وقد جاء في الجارحة ، وإذا رجع المحذوف فعند سيبويه بفتح الدّال ؛ لأن الحذف فيها كالأصل والتّمام عارض فأبقيت حركتها وعند أبي الحسن يردّ إلى السّكون الذي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حذفت الياء من دم واصله دمي لقولهم 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دميان وقال بعضهم دموان وقالوا في الفعل دميت مدمي وهو محتمل الأمرين والأكثر الياء ، وقد جاء في الشّعر دما مثل عصا مقصورا متمما وهو أحد القولين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هي بعظام ودما</w:t>
      </w:r>
    </w:p>
    <w:p>
      <w:pPr>
        <w:pStyle w:val="BookText"/>
        <w:rPr/>
      </w:pPr>
      <w:r>
        <w:rPr>
          <w:rFonts w:ascii="Amiri" w:hAnsi="Amiri" w:eastAsia="Amiri" w:cs="Amiri"/>
          <w:color w:val="111111"/>
          <w:sz w:val="28"/>
          <w:sz w:val="28"/>
          <w:szCs w:val="28"/>
          <w:rtl w:val="true"/>
          <w:lang w:bidi="ar-SA"/>
        </w:rPr>
        <w:t xml:space="preserve">وفي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أقدامنا يقطر الدّما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في مئية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فحذفوا الياء وهو الأصل ، وقالوا في الفعل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أمأيت الدراهم وهو أفعلت من هذا الأصل ، وحكى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ميئية على التمام ، وحذف الياء أقل من حذف الواو ؛ لأن الواو أثقل منها وحذف الأثقل أقرب إلى القياس وحذف الياء أكثر من حذف الألف ؛ لأنها أثقل منها ، وإذا أشكل أمر اللام المحذوفة فاحكم على كونها واوا عند أبي الحسن أخذا بالأكثر وعلى كونها ياء عند سيبويه لخفائها وجعلها تبعا للحركة في هاء الضمير ونحوها</w:t>
      </w:r>
      <w:r>
        <w:rPr>
          <w:rFonts w:eastAsia="Amiri" w:cs="Amiri" w:ascii="Amiri" w:hAnsi="Amiri"/>
          <w:color w:val="111111"/>
          <w:sz w:val="28"/>
          <w:szCs w:val="28"/>
          <w:rtl w:val="true"/>
          <w:lang w:bidi="ar-SA"/>
        </w:rPr>
        <w:t xml:space="preserve">. </w:t>
      </w:r>
      <w:bookmarkStart w:id="556" w:name="pg6243_55921"/>
    </w:p>
    <w:p>
      <w:pPr>
        <w:pStyle w:val="Heading3"/>
        <w:numPr>
          <w:ilvl w:val="2"/>
          <w:numId w:val="1"/>
        </w:numPr>
        <w:rPr/>
      </w:pPr>
      <w:bookmarkStart w:id="557" w:name="__RefHeading___Toc1590791_237004111"/>
      <w:bookmarkStart w:id="558" w:name="_Toc205"/>
      <w:bookmarkEnd w:id="556"/>
      <w:bookmarkEnd w:id="557"/>
      <w:r>
        <w:rPr>
          <w:rtl w:val="true"/>
        </w:rPr>
        <w:t>فصل في حذف الهاء</w:t>
      </w:r>
      <w:bookmarkEnd w:id="558"/>
    </w:p>
    <w:p>
      <w:pPr>
        <w:pStyle w:val="BookText"/>
        <w:rPr/>
      </w:pPr>
      <w:r>
        <w:rPr>
          <w:rFonts w:ascii="Amiri" w:hAnsi="Amiri" w:eastAsia="Amiri" w:cs="Amiri"/>
          <w:color w:val="111111"/>
          <w:sz w:val="28"/>
          <w:sz w:val="28"/>
          <w:szCs w:val="28"/>
          <w:rtl w:val="true"/>
          <w:lang w:bidi="ar-SA"/>
        </w:rPr>
        <w:t xml:space="preserve">قد حذفت لاما في مواضع وعلّة ذلك شبهها بحروف العلّة وربّما كانت أضعف منها ؛ لأنها تقع وصلا في الشعر متحركة وليس كذلك حروف العلّة ، فمن ذلك شاة والأصل شوهة بسكون الواو وهو أقيس فحذفت الهاء وتحرّكت الواو لتطرّفها فانقلبت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متحركة في الأصل فانقلبت لتلك الحركة ويدلّ على أنّ الأصل الهاء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تشوّهت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صدتها وقالوا في الجمع شياه ، وأمّا قولهم في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قلبت الواو ألفا والهاء همزة مثل ماء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آخر والمعنى متّحد ، وقد قالوا أشاويّ وهو أصل ثالث ولا واحد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منها الهاء يدلّ على أنّ أصلها ذلك قولهم في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شفيهة ، وفي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 ، وفي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شافهته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فم والأصل فوة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فويه وأفواه ورجل أفوه ومفوّه وتفوهت فحذفت الهاء وأبدل من الواو ميم ، وقد ذكر في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المحذوف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عاملته مسانهة وليست بسهناء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ومساناة وابدلوا منها التاء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أسنتوا فعلى هذا تصغّر على سنيهة وسنيّة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ستيهة واستاه ، ورجل ستاهى عظيم الاست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يحذف التاء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عن النبيّ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العينان وكاء السّه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559" w:name="pg6243_55923"/>
    </w:p>
    <w:p>
      <w:pPr>
        <w:pStyle w:val="BookText"/>
        <w:rPr/>
      </w:pPr>
      <w:bookmarkEnd w:id="559"/>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واحدة العضاه من الشجر والمحذوف منها الهاء لقولهم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عضاه ، وعضهت الإبل إذا أكلت العضاه ، وبعير عضهيّ وعضاهي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منها الواو لقولهم في الجمع عضوات ، وقد جاء في الشعر ومن هذا الأصل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 كما تفرّق شعب الشّجرة</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590793_237004111"/>
      <w:bookmarkStart w:id="561" w:name="_Toc206"/>
      <w:bookmarkEnd w:id="560"/>
      <w:r>
        <w:rPr>
          <w:rtl w:val="true"/>
        </w:rPr>
        <w:t>فصل في حذف الباء</w:t>
      </w:r>
      <w:bookmarkEnd w:id="561"/>
    </w:p>
    <w:p>
      <w:pPr>
        <w:pStyle w:val="BookText"/>
        <w:rPr/>
      </w:pPr>
      <w:r>
        <w:rPr>
          <w:rFonts w:ascii="Amiri" w:hAnsi="Amiri" w:eastAsia="Amiri" w:cs="Amiri"/>
          <w:color w:val="111111"/>
          <w:sz w:val="28"/>
          <w:sz w:val="28"/>
          <w:szCs w:val="28"/>
          <w:rtl w:val="true"/>
          <w:lang w:bidi="ar-SA"/>
        </w:rPr>
        <w:t xml:space="preserve">قالوا في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بالتخفيف كراهية التضعيف ، وقد قرئ به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590795_237004111"/>
      <w:bookmarkStart w:id="563" w:name="_Toc207"/>
      <w:bookmarkEnd w:id="562"/>
      <w:r>
        <w:rPr>
          <w:rtl w:val="true"/>
        </w:rPr>
        <w:t>فصل في حذف النون</w:t>
      </w:r>
      <w:bookmarkEnd w:id="563"/>
    </w:p>
    <w:p>
      <w:pPr>
        <w:pStyle w:val="BookText"/>
        <w:rPr/>
      </w:pPr>
      <w:r>
        <w:rPr>
          <w:rFonts w:ascii="Amiri" w:hAnsi="Amiri" w:eastAsia="Amiri" w:cs="Amiri"/>
          <w:color w:val="111111"/>
          <w:sz w:val="28"/>
          <w:sz w:val="28"/>
          <w:szCs w:val="28"/>
          <w:rtl w:val="true"/>
          <w:lang w:bidi="ar-SA"/>
        </w:rPr>
        <w:t xml:space="preserve">قالوا في إنّ الثقيلة المفتوحة والمكسورة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النون ، وقد ذكرنا عملهما في 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منذ مذ ، وقد ذكرنا في بابها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590797_237004111"/>
      <w:bookmarkStart w:id="565" w:name="_Toc208"/>
      <w:bookmarkEnd w:id="564"/>
      <w:r>
        <w:rPr>
          <w:rtl w:val="true"/>
        </w:rPr>
        <w:t>فصل في حذف الحاء</w:t>
      </w:r>
      <w:bookmarkEnd w:id="565"/>
    </w:p>
    <w:p>
      <w:pPr>
        <w:pStyle w:val="BookText"/>
        <w:rPr/>
      </w:pPr>
      <w:r>
        <w:rPr>
          <w:rFonts w:ascii="Amiri" w:hAnsi="Amiri" w:eastAsia="Amiri" w:cs="Amiri"/>
          <w:color w:val="111111"/>
          <w:sz w:val="28"/>
          <w:sz w:val="28"/>
          <w:szCs w:val="28"/>
          <w:rtl w:val="true"/>
          <w:lang w:bidi="ar-SA"/>
        </w:rPr>
        <w:t xml:space="preserve">قالوا في الحرح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حرح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حريح وأحراح ، وقد جاء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الخاء من بخّ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الخاء ، وهي كلمة تقال عند استعظام الشيء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وبخ 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فعلل ملحق بجعفر إذ لو كانت الميم زائدة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 فأدغم وكذلك يأججّ ومأجج وزنهما فعلل إذ لو لم يكن كذلك لأدغم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الفاء من سوف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سوافعل ، حكاها ثعلب وحذفوها من أفّ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بالإسكان وهي كلمة تقال عند التضجّر بالشيء ، وفيها تسع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بضم الفاء وتشديدها وحرّكت بالضمّ إتباعا وتفتح ميلا إلى الخفّة في الحرف المضاعف وتكسر على أصل التقاء الساكنين ، وإذا كانت معرفة لم تنوّن وكان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أتضجّر التضجّر وإن كانت نكرة نوّنت على اللغات المذكورة ويقال أفّي على الإمالة ويقال تفّ بالتاء</w:t>
      </w:r>
      <w:r>
        <w:rPr>
          <w:rFonts w:eastAsia="Amiri" w:cs="Amiri" w:ascii="Amiri" w:hAnsi="Amiri"/>
          <w:color w:val="111111"/>
          <w:sz w:val="28"/>
          <w:szCs w:val="28"/>
          <w:rtl w:val="true"/>
          <w:lang w:bidi="ar-SA"/>
        </w:rPr>
        <w:t xml:space="preserve">. </w:t>
      </w:r>
      <w:bookmarkStart w:id="566" w:name="pg6243_55925"/>
    </w:p>
    <w:p>
      <w:pPr>
        <w:pStyle w:val="Heading2"/>
        <w:numPr>
          <w:ilvl w:val="1"/>
          <w:numId w:val="1"/>
        </w:numPr>
        <w:rPr/>
      </w:pPr>
      <w:bookmarkStart w:id="567" w:name="__RefHeading___Toc1590799_237004111"/>
      <w:bookmarkStart w:id="568" w:name="_Toc209"/>
      <w:bookmarkEnd w:id="566"/>
      <w:bookmarkEnd w:id="567"/>
      <w:r>
        <w:rPr>
          <w:rtl w:val="true"/>
        </w:rPr>
        <w:t>باب أبنية الأفعال</w:t>
      </w:r>
      <w:bookmarkEnd w:id="568"/>
    </w:p>
    <w:p>
      <w:pPr>
        <w:pStyle w:val="Heading3"/>
        <w:numPr>
          <w:ilvl w:val="2"/>
          <w:numId w:val="1"/>
        </w:numPr>
        <w:rPr/>
      </w:pPr>
      <w:bookmarkStart w:id="569" w:name="__RefHeading___Toc1590801_237004111"/>
      <w:bookmarkStart w:id="570" w:name="_Toc210"/>
      <w:bookmarkEnd w:id="569"/>
      <w:r>
        <w:rPr>
          <w:rtl w:val="true"/>
        </w:rPr>
        <w:t>اشارة</w:t>
      </w:r>
      <w:bookmarkEnd w:id="570"/>
    </w:p>
    <w:p>
      <w:pPr>
        <w:pStyle w:val="BookText"/>
        <w:rPr/>
      </w:pP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ويسمى ما يقابل فاء الميزان من أحرف الموزون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يقابل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يقابل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الكاف فاء الكلمة ، والتاء عينها ، والباء 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الميزان مطابقا للموزون حركة وسكونا وزيادة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يزاد في الموزون يزاد في الميزان هو بعينه ، إلا إن كان الزائد من جنس أحرف الموزون فيكرّر في الميزان ما يماثله ، فيقال في وزن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وزن أغرورق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وزن إحمارّ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الأفعال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ثلاثية ورباعيّة ؛ فالثلاثيّة صحيحة ومعتلّة ، فالصحيحة على ثلاثة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العين وفتحها وكسرها ، فأمّا الفاء فلا تكون إلا مفتوحة إلّا أن تنقل إليها حركة العين فتضمّ أو تكسر ، فالضمّ كقولك في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بضمّ الحاء وإسكان السّين ، ويجوز فتح الحاء وإسكان السّين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والكسرة لعب وشهد يجوز كسر الفاء وإسكان العين وكسر هما على الإتباع وفتح الأوّل وإسكان الثاني وهذا يكثر في 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 ما لم يسمّ فاعله فقد ذكر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الرباعيّة فلها مثال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 وقد ذكر في أوّل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الثلاثيّ المعتلّ فعلى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معتلّ الفاء ومعتلّ العين ومعتلّ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وورد ومستقبله يعد بحذف الواو ، وقد ذكرنا علّته وما يرد عليه من الإشكالات في باب الحذف</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المكسور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يوجل ، وفيه أربع لغات ؛ أجودها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الواو لعدم علّة التغيير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إبدالها ألفا إيثارا للتخفيف ؛ لأنها لم تخفف بالحذف فخففت بالإبدال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إبدالها ياء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ييجل إيثارا للتّجانس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ياء المضارعة مع الياء الثانية إتباعا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فعل يفعل من هذا الباب فلا يجيء من هذا أصلا ، وإنّما تفتح عينه في لأجل حرف الحلق ويبقى حكم كسرها وهو حذف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المعتلّ العين بالواو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يعود ، وجاب الأرض يجوبها ، فأصله فعل بفتح العين يفعل بضمّها ولم يأت إلا كذلك ، وكان الأصل يعود بسكون العين وضمّ الواو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يقتل فاستثقلت الضمّة على الواو فنقلت إلى ما قبلها وبقيت ساكنة ومن أجل ذلك تقول في الأمر عد وقل ؛ لأن ما بعد حرف المضارعة فقد تحرّك فاستغني عن همزة الوصل وهذا إسكان متحرك وتحريك ساكن وهو المسمّى تغييرا ، فإن اتصل بهذا الفعل تاء الضمير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وعدت نقلته من فعل بفتح العين إلى فعل بضمّها فصار التقدير قولت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ظرفت ، ثمّ نقلت ضمة الواو إلى القاف فسكّنت الواو وبعدها ساكن فحذفت الواو لالتقاء الساكنين وبقيت الضمّة تدلّ عليها ، وإنّما فعلوا ذلك توصّلا إلى حذف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أقرّوها ألفا وحذفوها مع التّاء لالتقاء الساكنين وتركوا القاف بحالها مفتوحة؟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فعلوا ذلك لم يفرّق بين ذوات الياء والواو والفرق بينهما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زعمت أنّ أصل هذا الفعل فعل بضمّ العين وكنت تستغني عن كلفة التّغيير؟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ذلك ؛ لأن فعل لا يجيء متعديا وهذا الباب جنسه يتعدّى نحو عدت المريض وجبت الأرض ألا ترى أنّ ما كان منه على فعل لازما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الشّيء ضدّ قصر ، حكمه على ما ذكرت من أنّ ضمّة الواو تقلب إلى ما قبلها ، وحذفت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غيّرت من فعل إلى فعل ، وأمّا طاله يطوله إذا فضل عليه في الطّول وهو الفضل فمثل جاب الأرض يجوبها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من هذا الباب لفظتان مخالفتان له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ودام ، وفيهما ثلاث لغات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يموت ودام يدوم كأخواتها 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ودمت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يمات ودام يدام على فعل بكسر العين في الماضي وفتحها في المستقبل 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تمات ودمت تدام مثل خفت تخاف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اللّغتين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ودمت بكسر الميم والدال أموت وأدوم على اللغة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من الواو فعل 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يخاف ، فتحرّكت الواو في الماضي وانفتح ما قبلها فقلبت ألفا فأمّا المستقبل ففي علّة الانقلاب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تحرّكت في الأصل وسكون ما قبلها عارض بسبب حرف المضارعة فأعلّت نظرا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نقلت حركتها إلى ما قبلها فسكّنت وانفتح ما قبلها فقلبوها ألفا حملا للمستقبل على الماضي فإذا رددته إلى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 فنقلت كسرة الواو إلى الحاء كما فعلت في قلت ، وتقول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من غير همزة الوصل للعلّة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العين ياء جاء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 مثل ضرب يضرب ك باع يبيع فتحركت الياء وانفتح ما قبلها في الماضي فقلبت ألفا فأمّا في المستقبل فنقلت كسرة الياء إلى الباء لثقل الكسرة عليها وبقيت ساكنة ، فإن رددته إلى نفسك نقلته من فعل إلى فعل توصّلا إلى حذف الياء وإبقاء الكسرة دليلا عليها كما فعلت في قلت ، فإن أمرت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بغير همزة لما تقدّم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فعل يفعل مثل علم يعلم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 يهاب والألف أصلها ياء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تهيّبت والهيبة ففعل فيها ما فعل في خاف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فتنقل كسرة الياء إلى الهاء كما ذكرنا ، وتقول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 فتفتح الهاء كما فتحت الخاء في خف ؛ لأنها مفتوحة في يخاف ويهاب ، وأمّا كاده يكيده من المكر فمثل باعه يبيعه ، وأمّا كاد يكاد التي للمقاربة فمثل هاب يهاب وهي من الياء ، وقد جاء فيهما لغة أخرى كدت بضمّ الكاف أكاد بضمّ الألف فالمستقبل على الأصل والماضي مغيّر من فعل إلى فعل كما جاء فضل يفضل على الشّذوذ وهذا نقيض متّ أموت</w:t>
      </w:r>
      <w:r>
        <w:rPr>
          <w:rFonts w:eastAsia="Amiri" w:cs="Amiri" w:ascii="Amiri" w:hAnsi="Amiri"/>
          <w:color w:val="111111"/>
          <w:sz w:val="28"/>
          <w:szCs w:val="28"/>
          <w:rtl w:val="true"/>
          <w:lang w:bidi="ar-SA"/>
        </w:rPr>
        <w:t xml:space="preserve">. </w:t>
      </w:r>
      <w:bookmarkStart w:id="571" w:name="pg6243_55931"/>
    </w:p>
    <w:p>
      <w:pPr>
        <w:pStyle w:val="Heading3"/>
        <w:numPr>
          <w:ilvl w:val="2"/>
          <w:numId w:val="1"/>
        </w:numPr>
        <w:rPr/>
      </w:pPr>
      <w:bookmarkStart w:id="572" w:name="__RefHeading___Toc1590803_237004111"/>
      <w:bookmarkStart w:id="573" w:name="_Toc211"/>
      <w:bookmarkEnd w:id="571"/>
      <w:bookmarkEnd w:id="572"/>
      <w:r>
        <w:rPr>
          <w:rtl w:val="true"/>
        </w:rPr>
        <w:t>فصل في الفعل المضاعف</w:t>
      </w:r>
      <w:bookmarkEnd w:id="573"/>
    </w:p>
    <w:p>
      <w:pPr>
        <w:pStyle w:val="BookText"/>
        <w:rPr/>
      </w:pPr>
      <w:r>
        <w:rPr>
          <w:rFonts w:ascii="Amiri" w:hAnsi="Amiri" w:eastAsia="Amiri" w:cs="Amiri"/>
          <w:color w:val="111111"/>
          <w:sz w:val="28"/>
          <w:sz w:val="28"/>
          <w:szCs w:val="28"/>
          <w:rtl w:val="true"/>
          <w:lang w:bidi="ar-SA"/>
        </w:rPr>
        <w:t xml:space="preserve">وهي تجيء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يردّ ، وفعل 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يعضّ ، وفعل 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يفرّ ، والأصل في ذلك كلّه حركة الحرف الثاني ، إلّا أنّهم استثقلوا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المثلين ، وسبب ذلك أنّه إذا نطق بالحرف ثم نطق بمثله عاد إلى الموضع الذي رفع لسانه عنه من غير فصل وفي ذلك كلفة ، وقد شبّهوا ذلك بمشي المقيّد كالذي يتحرك للمشي ولا يفارق موضعه فعند ذلك سكّن الحرف الأوّل ولم تنقل حركته إلى ما قبله في الماضي ؛ لأن أوّل الماضي متحرك فلم يحتمل حركة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في المستقبل فكلّهم ينقل حركته إلى ما قبله ؛ لأن ما بعد حرف المضارعة ساكن يقبل الحركة ثم أدغموا العين في اللّام فصار يردّ ويعضّ ويفرّ هذا إذا كان الفعل معربا بالحركة ، فإن كان مجزوما أو مبنيّا على السكون نحو لم يردّ وردّ ففيه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استثقالا للنّطق بالمثلين ، إلّا أنّ المثلين إذا كان مضموم الأوّل جاز تحريك الطّرف بالضمّ إتباعا وبالفتح إيثارا للأخفّ ، وبالكسر على أصل التقاء السّاكنين ولا بدّ من التحريك لئلّا يجمع بين ساكنين ، والأجود في المجزوم أن لا يحرّك بالضمّ لئلا يشبه الرفع وإن كان أوّله مفتوحا أو مكسورا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وفرّ جاز فيه الكسر على الأصل والاتباع والفتح تخفيفا أو إتباعا وإنّما سكّن الأوّل ليصحّ إغامه ؛ لأن المتحرك قويّ بحركته فلا يصحّ رفع اللّسان عن الحرفين رفعة واحدة مع تحرّك الأوّل ؛ لأنها تصير كالحاجز بينهما ولا يصحّ الإدغام فإن بني الماضي لما لم يسمّ فاعله فالوجه ضمّ أوّله على الأصل ويجوز كسره بأن ينقل حركة المدغم إليه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قال وباع فالجيّد كسر الأوّل وقلب الواو ياء ويجوز أن يشمّ الضمّ ، وأن يضمّ ضمّا خالصا فتصير العين واوا بكلّ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جعلت هذا الفعل لما لم يسمّ فاعله واتّصلت تاء الفاعل كان لفظه كلفظ ما سمّي فاعله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يا عبد ، وخفت يا سلطان ، بمعنى باعك غيرك وخافك سواك والإشمام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مسائل المعتلّ العين صيد البعير وعورت عينه ، وقد ذكرنا أنّه صحّ ؛ لأنه في معنى ما يلزم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سوط الألف والواو والياء في 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وقم وبع لالتقاء الساكنين ؛ فإن حرّكت الطّرف حركة لازمة رددت المحذوف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وخيفت كانت الحركة عارضة لم تردده ؛ لأنه غير لازم نحو خف الله وقم الليل وسر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انقلاب الواو والياء ألفا في المضارع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ويهاب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يخوف ويهيب فنقلت حركة العين إلى الفاء وأبدلت الواو والياء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كان كذلك وهما ساكنان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سكون الفاء هنا عارض لحرف المضارعة فلم يعتدّ به وكأنّها تحرّكت وانفتح ما قبلها وهي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لتحرّكها الآن وتحرّك ما قبلها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والياء هنا يثقل النطق بهما وإن سكّنا فأبدلا ألفا ؛ لأنه أخفّ منهما ومثله أقام واستبان وأما يقيم فنقلت فيه كسرة الواو إلى القاف وابدلت ياء لسكونها وانكسار ما قبلها وكذلك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ليس فلا تكون في الأصل مضمومة العين ؛ لأن ذوات الياء لا يجيء فيها ذلك ولا مفتوحة إذ لو كانت كذلك لأبدلت ألفا أو لما سكّنت فيلزم أن تكون في الأصل مكسورة سكّنت للتخفيف ، وقد ذكرنا علّة جمودها في بابها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مسائل المعتلّ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من ذوات الواو لم يأت مستقبله إلّا يفعل بضمّ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يغزو وعلا يعلو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فعل فعلى 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يرضى الأصل رضو ؛ لأنه من الرّضوان فأبدلت الواو ياء لانكسار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مثل ظرف فتصير الياء فيه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 الرجل ورضو الثوب لئلا تقع الياء بعد ضمّة فلو سكّنت العين لم يردد الأصل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 الرجل ورضي زيد بسكون الضّاد ؛ لأن السكون في الضّاد عارض</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أنّك إذا بنيت من ذوات الواو أفعل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قلبتها في المضارع ياء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يغزي لوقوعها بعد كسرة وكذلك استغزي ، فأمّا إبدالها في تغازيت مع انفتاح ما قبلها فمحمول على أغزي لئلا يختلف الباب</w:t>
      </w:r>
      <w:r>
        <w:rPr>
          <w:rFonts w:eastAsia="Amiri" w:cs="Amiri" w:ascii="Amiri" w:hAnsi="Amiri"/>
          <w:color w:val="111111"/>
          <w:sz w:val="28"/>
          <w:szCs w:val="28"/>
          <w:rtl w:val="true"/>
          <w:lang w:bidi="ar-SA"/>
        </w:rPr>
        <w:t xml:space="preserve">. </w:t>
      </w:r>
      <w:bookmarkStart w:id="574" w:name="pg6243_55937"/>
    </w:p>
    <w:p>
      <w:pPr>
        <w:pStyle w:val="Heading2"/>
        <w:numPr>
          <w:ilvl w:val="1"/>
          <w:numId w:val="1"/>
        </w:numPr>
        <w:rPr/>
      </w:pPr>
      <w:bookmarkStart w:id="575" w:name="__RefHeading___Toc1590805_237004111"/>
      <w:bookmarkStart w:id="576" w:name="_Toc212"/>
      <w:bookmarkEnd w:id="574"/>
      <w:bookmarkEnd w:id="575"/>
      <w:r>
        <w:rPr>
          <w:rtl w:val="true"/>
        </w:rPr>
        <w:t>باب يجمع مسائل تنعطف على الأصول المتقدّمة</w:t>
      </w:r>
      <w:bookmarkEnd w:id="5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لفظ اسم الفاعل والمفعول ويختلفان في التقدير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ومجتاز ، وهو محتمل لهما وسبب ذلك أن عين الكلمة ياء متحرك ما قبلها ، فإن كان للفاعل فهي مكسورة فتقديره مختير مثل مخترع ، وإن كان للمفعول فتقديره مختير مثل مخترع وعلى كلا التقديرين تنقلب الياء ألفا ولفظهما واحد ، ولكن تقدّر على الألف كسرة للفاعل وفتحة للمفعول وكذلك محمّر إن جعلته للفاعل كانت الراء الأولى مكسورة ، وإن جعلته للمفعول كانت مفتوحة فتسكّن الراء الأولى وتدغم في الثانية ويكون اللفظ واحدا والتقدير مختلفا وكذلك مقشعرّ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مقام ومعاش مقوم ومعيش فتحرّكت الواو وانفتح ما قبلها في الأصل فقلبت ألفا ، وقد ذكرنا تتمّة هذا التعليل في يقال ويباع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معيشة معيشة بكسر الياء على قول سيبويه ، وقد أجازوا أن يكون أصلها الضمّ فعلى تقدير الكسر قد نقلت كسرة الياء إلى العين إيثارا للتّخفيف ، وأمّا على تقدير الضمّ فإن حركة الياء نقلت إلى العين وأبدلت من ضمة العين كسرة فانقلبت الواو ياء لمجاورتها الطّرف وأنّ التّاء غير معتدّ بها فصارت مثل أدل وأحق وقال الأخفش لو كان الأصل الضمّ لبقيت الواو مثل معونة ومصوفة ، وإن كان هذا الاسم جمعا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 جمع معيشة فالحكم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الجمع أن يكون الأصل الضمّ فحوّل إلى الكسر والياء لثقل الجمع ،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محيص في أنّ الأصل محيص بالكسر مثل منزل ، وأمّا بيض فأصلها بوض مثل سود وحمر إلّا أنّ الياء في القياس نقلت واوا لسكونها وانضمام ما قبلها ، ولكنّهم خالفوا القياس فكسروا ليحصل الفرق بين بيض جمع أبيض وبيضاء وبين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دجاج بيض جمع بيوض إذا سكّنوا الياء قلبوها واوا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الواو رابعة قلبت ياء ثم قلبت الياء ألفا لتحرّكها وانفتاح ما قبلها ، وأصل ذلك أن الفعل المعتلّ اللام إذا كانت لامه واوا وانكسر ما قبلها قلبت ياء للكسرة قبلها ، ثم يحمل الباب كلّه على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يغزي وادّعى تدّعي والمصدر مغزى ومدعى </w:t>
      </w:r>
    </w:p>
    <w:p>
      <w:pPr>
        <w:pStyle w:val="BookText"/>
        <w:rPr/>
      </w:pPr>
      <w:r>
        <w:rPr>
          <w:rFonts w:ascii="Amiri" w:hAnsi="Amiri" w:eastAsia="Amiri" w:cs="Amiri"/>
          <w:color w:val="111111"/>
          <w:sz w:val="28"/>
          <w:sz w:val="28"/>
          <w:szCs w:val="28"/>
          <w:rtl w:val="true"/>
          <w:lang w:bidi="ar-SA"/>
        </w:rPr>
        <w:t>فالألف منقلبة عن ياء منقلبة عن واو وتقول في تراجى وتغازى أصل الألف ياء مبدلة من واو وإن لم يكسر ما قبل الطّرف ؛ لأن الأصل رجّى يرجّي ثم دخلت الزيادة عليه بعد استمرار الإبدال وكذلك تغازى وتعاطى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حكم الفعل المشدّد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وشدّ وردّ ، وعلى قياسه يجب أن يكون استردّ واقشعرّ ؛ لأن الأصل استردد واقشعرر فنقلت حركة المثل الأوّل إلى السّاكن وأدغم في الذي بعده ، فإن وجب تسكين الثاني انفكّ الإدغام وعادت حركة الأوّل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استرددت واقشعررت ، فإن كان المثلان للإلحاق لم يدغم لئلا يبطل حكم الإلحاق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قردد وهو ملحق بجعفر ، فلو أدغمت لسكّنت الأوّل وبطلت مماثلة هذا البناء لجعفر وكذلك اسحنلك واقعنسس هو ملحق باحرنجم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تنقل الحركة إلى ما بعدها لضرب من التخفيف أو المجانسة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وَيَخْشَ اللهَ وَيَتَّقْهِ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بكسر القاف وإسكان الهاء والأصل كسر ؛ لأنّها هاء الضمير إلّا أنّهم سكّنوا القاف والهاء أمّا الهاء فوقفوا عليها فسكّنت ، وأمّا القاف فخفّفوها كما سكّنوا التاء في كتف وشبّهوا المنفصل بالمتّصل فالتّاء والقاف والهاء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فلمّا اجتمع ساكنان حرّكوا القاف بالكسر ، وقد جاء في الشّعر والنثر فمن الشّعر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سليمى اشتر لنا سويقا</w:t>
      </w:r>
    </w:p>
    <w:p>
      <w:pPr>
        <w:pStyle w:val="BookText"/>
        <w:rPr/>
      </w:pPr>
      <w:r>
        <w:rPr>
          <w:rFonts w:ascii="Amiri" w:hAnsi="Amiri" w:eastAsia="Amiri" w:cs="Amiri"/>
          <w:color w:val="111111"/>
          <w:sz w:val="28"/>
          <w:sz w:val="28"/>
          <w:szCs w:val="28"/>
          <w:rtl w:val="true"/>
          <w:lang w:bidi="ar-SA"/>
        </w:rPr>
        <w:t xml:space="preserve">بسكون الراء كأنّه كان ترل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ففعل ما ذكرنا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الوقف على اشتر ثم جعله في الوصل كذلك 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وذي ولد لم يلداه أبوان</w:t>
      </w:r>
    </w:p>
    <w:p>
      <w:pPr>
        <w:pStyle w:val="BookText"/>
        <w:rPr/>
      </w:pPr>
      <w:r>
        <w:rPr>
          <w:rFonts w:ascii="Amiri" w:hAnsi="Amiri" w:eastAsia="Amiri" w:cs="Amiri"/>
          <w:color w:val="111111"/>
          <w:sz w:val="28"/>
          <w:sz w:val="28"/>
          <w:szCs w:val="28"/>
          <w:rtl w:val="true"/>
          <w:lang w:bidi="ar-SA"/>
        </w:rPr>
        <w:t xml:space="preserve">وإن كان الاسم على أكثر من أربعة أحرف لزم الحذف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كينونة وديمومة من كان ودام ، وذلك لطول الاسم ، وقد جاء تاما في الشعر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أنّا ضمّنا سفنه</w:t>
      </w:r>
    </w:p>
    <w:p>
      <w:pPr>
        <w:pStyle w:val="BookText"/>
        <w:rPr/>
      </w:pPr>
      <w:r>
        <w:rPr>
          <w:rFonts w:ascii="Amiri" w:hAnsi="Amiri" w:eastAsia="Amiri" w:cs="Amiri"/>
          <w:color w:val="111111"/>
          <w:sz w:val="28"/>
          <w:sz w:val="28"/>
          <w:szCs w:val="28"/>
          <w:rtl w:val="true"/>
          <w:lang w:bidi="ar-SA"/>
        </w:rPr>
        <w:t>حتّى يعود الوصل كينونة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سكون الدّال للجزم ؛ إلّا أنّه حذف حركة اللّام فسكنت فانفتحت الدال لالتقاء الساكنين فمنه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وَأَرِنا مَناسِكَنا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من سكّن الراء ومن النثر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 ومنتصب بسكون الفاء والصاد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الواو وسكّنت الأولى قلبت الواو ياء وأدغمت في الياء الأخرى ، وقد ذكرنا علّة ذلك في البدل إلّا أنّ الاسم إذا كان على أربعة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وميّت جاز فيه التّشديد وهو الأصل ، والتّخفيف بحذف الياء المنقلبة عن الواو ؛ لأنها قد غيّرت أولا بالإبدال فكانت أولى بالحذف ؛ لأن التغيير يؤنس بالتغيير ، وهذا يكثر فيما عينه واو لثقلها ، وقد جاء منه شيء في الياء فأمّا ريحان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روحان ، فقلبت الواو الساكنة ياء تخفيفا لانفتاح ما قبلها وشبهوها بالمتحركة في القلب كما فعلوا ذلك في آية وطائيّ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ريّحان فيعلان من الرّوح ففعل فيه ما ذكرنا ، وأمّا شيبان ففيه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الواو والياء غير مغيّرة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ضيون في السّنّور ، فتركوا القياس فيه تنبيها على الأصل ولقلّة استعمالهم إيّاه وقالوا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 والأعلام يكثر فيها التغيير على ما بيّن في موضعه من النّداء والحكاية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الواو ثانية بين ألف وكسرة في جمع أو مصدر قلبت ياء فالجمع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وحياض وقد ذكرنا علّته في البدل ، وأمّا المصدر فأبدلت منه الواو مثل حيال ؛ لأنه قد أعلّ في الفعل نحو حال فسرى الإعلال إلى المصدر فإن تحرّكت الواو في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لم تقلب في الجمع لقوّتها بحركتها في الأصل ، وقد جاء إبدالها في الشّعر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ألف التكسير بين واوين وجاورت الواو الطرف أبدلت همزة كقولك في جمع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 وفي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اجتمعت ثلاثة أحرف معتلّة غيّروا أحدها فرارا من الثّقل واجتماع ذرات العلل فكانت الأخيرة أولى بالتغيير لقربها من الطّرف ووقوع الثّقل بها لتكررها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لو وقعت طرفا لغّيّرت فكذلك إذا جاورته ؛ لأن الجار يحكم عليه بحكم المجاور فإن اضطرّ شاعر إلى زيادة ياء بعد هذه الهمزة أقرّها ؛ لأن الزّيادة عارضة فحكم المجاورة باق وإن كانت الياء بعد الواو الثانية غير زائدة لم تهمز الواو لبعدها من الطّرف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طواويس ، فإن حذفت هذه الياء لضرورة الشّعر لم تهمز الواو ؛ لأن الحذف عارض فحكم البعد عن الطّرف باق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واختلفوا فيما اذا وقعت ألف التكسير بين ياءين أو ياء وواو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عيلة وعيائل وسيّقة وسيائق ، فمذهب سيوبية همز الأخير كما ذكرنا في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تهمز هنا ؛ لأن الياء أخفّ من الهمزة ومعها من جنسها والياء لم تبدل همزة بخلاف الواو ؛ فإنّها قد أبدلت في وجوه وصحراوات ، وحجّة سيبويه السّماع والقياس فالسّماع ما رواه المازني أنّه سأل الأصمعي عن جمع عيّل فجمع وهمز والظّاهر أنّه سمعه ، وأمّا القياس فإنّ العلّة التي أوجبت الهمز في الواوين موجودة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صحيفة ورسالة وعجوزا على صحائف ورسائل وعجائز همزت حرف المدّ ؛ لأنه جاور الطّرف وقبله ألف والإعلال لازم فكأن همزها جعلها حرفا صحيحا وكان ذلك تغييرا لحرف العلّة وأشبه في ذلك العين في قائل وبائع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جمع خطيئة خطايا ، وفي كيفيّة التغيير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ليّنت همزة خطيئة فبقي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 فلمّا جمعت زدت الف التكسير وهمزت الياء الأولى ووقعت الياء بعدها فصار اللفظ خطا ، أي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عذراء وعذاري ، ثم أبدلت من الكسرة فتحة فانقلبت الياء ألفا ثم أبدلت الهمزة ياء ، وإنّما فعلوا ذلك فرارا من وقوع الهمزة بين ألفين ؛ لأن ذلك يصيّرها في تقدير ثلاث الفات أو ثلاث همزات ، وذلك مهروب منه وكانت الياء أولى من الواو ؛ لأنها أخفّ منها أو ؛ لأن أصلها الكسر وهو أشبه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خطيئة على خطاأئى أي بهمزتين مثل سفائن فالهمزة الأولى مبدلة من الياء الزائدة والثانية لام الكلمة ثم قدّمت لام الكلمة على الهمزة الزائدة لتعود إلى أصلها وهي الياء ثمّ أبدل من الفتحة كسرة ومن الياء ألفا لتحركها وانفتاح ما قبلها ، ومن الهمزة ياء لما تقدّم ووزنه فعالى وفيه نقل وإبدال الهمزة المنقولة ياء وفتح المكسور وقلب الياء المتطرّفة ألفا وقلب الهمزة ياء وقال سيبويه كذلك إلا أنّه لم يقدّم شيئا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عطيّة ومطيّة عطايا ومطايا ، وقد أشرنا إلى كيفية تغييره وعلّة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جمع شاوية وراوية شوايا وروايا ، وكيفيّة ذلك أنّك جمعته على مثال فعائل مثل قائمة وقوائم فابدلت من الألف واوا وزدت بعدها ألف التّكسير وقلبت الواو التي هي عين همزة كما فعلت في عين قائمة فوقعت اللام وهي ياء هنا بعد الهمزة فصار شواأي ثم </w:t>
      </w:r>
    </w:p>
    <w:p>
      <w:pPr>
        <w:pStyle w:val="BookText"/>
        <w:rPr/>
      </w:pPr>
      <w:r>
        <w:rPr>
          <w:rFonts w:ascii="Amiri" w:hAnsi="Amiri" w:eastAsia="Amiri" w:cs="Amiri"/>
          <w:color w:val="111111"/>
          <w:sz w:val="28"/>
          <w:sz w:val="28"/>
          <w:szCs w:val="28"/>
          <w:rtl w:val="true"/>
          <w:lang w:bidi="ar-SA"/>
        </w:rPr>
        <w:t>أبدلت الكسرة فتحة ثم أتممت العمل كما ذكرنا في خطيئة فصارت شوايا على فواعل ، وهنا اتّفق الخليل وسيبويه ؛ لأن اللام لا زائد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 بغير همز ووزنه مفاعل وإنما لم يهمزوا ؛ لأن الياء أصل وإنّما يهمز الزّائد للفرق ، وقد همزها بعض القرّاء شبّهها بالزائدة ، وقد خطّؤوه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مدينة فإن أخذتها من دان يدين إذا أطاع فكأنّ أهل المدينة أطاعوا رئيسها فههنا لا تهمز ؛ لأنها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معيشة وإن أخذتها من مدن بالمكان إذا أقام همزت ؛ لأن ياءها زائدة ومثلها معين إن أخذته من غاينت الشيء لم تهمز بل تقول معاين وإن أخذته من معن إذا أقام همزته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في مصيبة عين مبدلة من واو ؛ لأنه من صاب يصوب فجمعها يجب أن يكون على مصاوب بغير همز مثل مقام ومقاوم ، إلّا أنّ العرب همزتها على خلاف القياس وهذا خلاف تركهم الهمز في بريّة وخابية والنّبيّ فإنّ الأصل في ذلك كلّه الهمز ، وقد تركوه فكذلك همزوا في مصائب ما ليس أصله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اعتلّت عين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وباع وخاف ، ثمّ بنيت منه اسم فاعل زدت عليه ألفا لتفرّق بين الاسم والفعل فتقع الألف المبدلة بعدها وهما ساكنتان وحذف إحداهما يخلّ بمعنى وتحريك الاولى يخرجها عن المدّ ولأنّه لا حظّ لها في الحركة فحرّكت الثانية ؛ لأنها تستحقّ الحركة في الأصل وكسرت على أصل التقاء السّاكنين ، وإذا حرّكت الألف انقلبت همزة لما ذكرنا في غير موضع فصار اللفظ به بائعا وقائلا وخائفا ويجوز تليين هذه الهمزة لتحرّكها ولا يجوز أن تجعل ياء خالصة ولا واوا ؛ لأن ذلك من حكم الحروف التي لم تعلّ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 البعير وعورت عينه ؛ لأنها صحّت في الماضي فتصحّ في اسم الفاعل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أدغمت الواو والياء فيما بعدهما ولم تكن مجاورة للطّرف تحصّنت من القلب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اخروّط اخروّطا واجلوّذا اجلوّذا ، وكذلك فلان من صيّابة قومه أي من خيارهم ولو بنيت من صاد يصيد فعّالا لقلت صيّاد ولم تغيّر ؛ لأنها تحصّنت لدخولها في حمى حرف متحرّك ممتنع عن التّغيير ، وقد أبدل في بعض المواضع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 وقد ذكرناه في البدل ، فإن جاور الطّرف فقد جاء فيه الوجهان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وقيّم وصوّم وقوّم والإبدّال أقوى لمجاورة الطّرف </w:t>
      </w:r>
    </w:p>
    <w:p>
      <w:pPr>
        <w:pStyle w:val="BookText"/>
        <w:rPr/>
      </w:pPr>
      <w:r>
        <w:rPr>
          <w:rFonts w:ascii="Amiri" w:hAnsi="Amiri" w:eastAsia="Amiri" w:cs="Amiri"/>
          <w:color w:val="111111"/>
          <w:sz w:val="28"/>
          <w:sz w:val="28"/>
          <w:szCs w:val="28"/>
          <w:rtl w:val="true"/>
          <w:lang w:bidi="ar-SA"/>
        </w:rPr>
        <w:t xml:space="preserve">وهو محلّ التغيير والتصحيح على الأصل فقد قالوا فيما بعد عن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 ، والجيّد نوّام ، وطريق القلب أنّهم أبدلوا الواو الثانية ياء لقربها من الطّرف ولأنّها قد أبدلت في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فاجتمعت الياء والواو وسبقت الأولى بالسكون ، فأبدلت ياء لما ذكرنا في موضعه وهذا البدل إنّما يجيء في الجمع لثقله وليس كذلك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عين الكلمة ولامها واوين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 ودوي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جوو ودوو ؛ لأنه من الجوّ والدوّ قلبت الثانية ياء لئلا يجتمع المثلان ولم تدغم لثقل الواو والتّضعيف ولم تقلب الياء ألفا ؛ لأن ما قبلها مكسور فصار هذا الحكم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ورضي ، وهما من الواو لقولك في المصدر الشقوة والرّضوان وتقول في التّثنية جويا ، وفي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جووا فتحذف اللام هنا ؛ لأن أصله جويوا فاستثقلت الضمّة على الياء فسكّنت وبعدها واو الجمع ساكنة فحذفت الياء لالتقاء السكاكين وبقيت الواو لتدلّ على الجمع ثم ضمّت الواو التي هي عين تبعا لواو الضمير ولأنّها حرّكت بحركة الياء المحذوفة ونطيرها من الصّحيح العين عموا ونسوا ورضوا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العين واللّام ياءين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وعيي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التّصحيح الأصل والإدغام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وعيّ فرارا من اجتماع الأمثال وطريقه أنّه سكّن الأوّل ليصحّ إدغامه وحمل على الصّحيح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 بالشيء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ضنن مثل بخل ، فعلى هذا إن لحقته ألف التّثنية أو واو الجمع قلت على الوجه الأوّل حييا فجمعت بينهما ؛ لأنه موضع يجب فيه تحريك الحرفين ومع الواو حيّوا وعيّوا فتحذف الثانية لثقل الضمّة عليها كما ذكرنا في جووا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اللغة الثانية وهو الإدغام حيّا وعيّا وحيّوا وعيّوا بالتّشديد فيهما مثل شدّا وشدّوا ، فإن بنيت هذا الفعل لما لم يسمّ فاعله انبنى ذلك على اللغات الثلاث في قيل فتقول على اللغة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وعيّ ، فتنقل كسرة الياء الأولى إلى الحرف الأوّل وتدغم وإن أشرت هناك أشرت ههنا وإن جعلته مثل 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وعيّ ، فالأوّل مضموم والياء الأولى سكّنت وأدغمت في الثانية ، فإن عدّي هذا الفعل بالهمزة وهو لما لم يسمّ فاعله ، قلت على لغة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 وأعيي ، وفي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 وأعيّوا فحذفت الياء الثانية لما تقدّم ، وعلى لغة من أدغم أحيّ مثل أقرّ ومع واو الجمع أحيّوا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 فإن سمّيت الفاعل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أحيى </w:t>
      </w:r>
    </w:p>
    <w:p>
      <w:pPr>
        <w:pStyle w:val="BookText"/>
        <w:rPr/>
      </w:pPr>
      <w:r>
        <w:rPr>
          <w:rFonts w:ascii="Amiri" w:hAnsi="Amiri" w:eastAsia="Amiri" w:cs="Amiri"/>
          <w:color w:val="111111"/>
          <w:sz w:val="28"/>
          <w:sz w:val="28"/>
          <w:szCs w:val="28"/>
          <w:rtl w:val="true"/>
          <w:lang w:bidi="ar-SA"/>
        </w:rPr>
        <w:t>فأبدلت الياء الثانية ألفا لتحركها وانفتاح الياء الأولى وتقول مع واو الجمع أحيوا فتحذف الألف لسكونها وسكون واو الجمع وتبقى فتحة الياء 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استحيى وتحيّى ، وتقول في 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يستحيي بياءين من غير حذف ولا إدغام أمّا الحذف فلا حاجة إليه ؛ لأن الياء الثانية ساكنة مثل ياء يرمي ، وأمّا الاولى فقبلها ساكن فلم تثقل ، وأمّا الإدغام فممتنع أيضا ؛ لأنه لو أدغمت لضممت فكنت تقول تستحيّ مثل تستعدّ وهذا مستثقل جدّا فتحرّزوا منه بفكّ الإدغام ، وقد قال بعضهم استحيت منك بياء واحدة ساكنة وفتح الحاء وهو ضعيف ووجهه من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فتحة الياء الأولى إلى الحاء فانفتحت الحاء وسكّنت الياء وقلبها ألفا وبعدها ياء ساكنة فحذفت الألف لالتقاء السّاكنين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الياءان ساكنتين فحذفت الأولى ونظيره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 وظلت وحست في مسست وظللت وحسست فسكّن السين الأولى واللام الأولى ثم حذفها لالتقاء الساكنين وبقيّ الأوّل مفتوحا ، ومنهم من ينقل هذه الكسرة إلى الأوّل فيكسره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الياء الأولى قلبت الفا لتحرّكها الآن وانفتاح ما قبلها في الأصل كما ذكرنا في استقام ، فإذا سكّنت الياء الثانية من أجل الضّمير حذفت الألف لالتقاء السّاكنين فقال استحيت مثل استقمت وهذا أضعف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من الأفعال ما عينه ولامه ياءان نحو حييّ وعييّ لا خلاف في ذلك وهذا علم بالسّبر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سبرنا جميع أبنية الفعل فلم نجد فيها ما عينه ولامه واو بل وجدنا عكس ذلك وهو ما عينه واو ولامه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وشويت ولو كان حيي منه لقلت حويت ووجدنا ما عينه ولامه واوان ولو كانت حييت منه لقلت حويت أيضا كما قالوا قويت من القوّة فثبت بهذا أنّ الياءين أصلان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المازنيّ الواو أصل غذ لا موجب لانقلابها عن شيء وزعم أنّ هذا الأصل لم يشتقّ منه فعل بل هو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 الميت فيضا وفوضا فالياء توحّد في التصريف </w:t>
      </w:r>
    </w:p>
    <w:p>
      <w:pPr>
        <w:pStyle w:val="BookText"/>
        <w:rPr/>
      </w:pPr>
      <w:r>
        <w:rPr>
          <w:rFonts w:ascii="Amiri" w:hAnsi="Amiri" w:eastAsia="Amiri" w:cs="Amiri"/>
          <w:color w:val="111111"/>
          <w:sz w:val="28"/>
          <w:sz w:val="28"/>
          <w:szCs w:val="28"/>
          <w:rtl w:val="true"/>
          <w:lang w:bidi="ar-SA"/>
        </w:rPr>
        <w:t>والواو لم يجيء منها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الواو ياء قلبت واوا لئلا تلتبس بالمثنّى وهو مثل جبيت الخراج وجبوته لغتان والياء هي المتصرّفة وأمّا حيوة ففيه شذوذ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الياء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الإدغام ، وقد ذكرنا وجه ذلك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عينه ولامه واوان الحوّة والقوّة فلو بنيت من هذا فعلا ثلاثيا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وقوي فأبدلت الواو الثانية ياء لانكسار ما قبلها ، فإن بنيت منه افعلّ مثل احمرّ قلت حوّى بواو مشدّدة مثل قوّى وسوّى وأصله احووو مثل أصل احمرّ فنقلت فتحة الواو الأولى إلى الحاء واستغني بذلك عن همزة الوصل وأدغمت الواو المسكّنة في الثانية وأبدلت الثالثة ألفا لتحركها وانفتاح ما قبلها فصارت حوّى وإنما فعلوا ذلك لأنّهم لو بقّوا الكلمة على أصلها لقالوا يحووّ في المضارع فضمّوا الواو وهذا لا يجوز في الأفعال فأصاروه بالتغيير إلى ما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مصدر هذا الفعل فقياسه أن يفكّ فيه الإدغام وتقلب الألف همزة ؛ لأن الواو وقعت طرفا بعد ألف زائدة وهي الحادثة في المصدر فصار احوواء فنقلت كسرة الواو الأولى إلى الحاء واستغني عن همزة الوصل ففيه بعد هذا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حيواء قلبت الواو السّاكنة ياء لوقوعها بعد كسرة ولم تدغم فيما بعدها ؛ لأن سكونها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 لأن الواو لما سكّنت أدغمت في الأخزى فإن بنيت منه أفعال مثل احمار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احواوى لأنّك لو أخرجته على الأصل لضممت الواو في المستقبل ، وذلك مرفوض فقلبت الواو الأخيرة ألفا لتحرّكها وانفتاح ما قبلها ولم يحتج إلى تغيير آخر فالواو الأولى عين الكلمة والألف بعدها الزائدة والواو الثانية لام الكلمة والألف الأخيرة منقلبة عن الواو المكرّرة فأمّا مصدر هذا الفعل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احويواء ، فالواو الأولى عين والياء منقلبة عن الألف الزائدة ولم تدغم فيما بعدها ؛ لأنها غير لازمة والواو الثانية لام والأالف التي بعدها الزائدة في المصدر قبل الطّرف والهمزة بدل من الواو المتطرّفة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احويّاء ؛ لأن الواو والياء اجتمعا وسبقت الأولى بالسّكون ففعل فيها ما هو القياس في نظائرها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العين واللّام معتلّتين ودعت الحاجة إلى التّغيير فالقياس تصحيح الأوّل لبعده عن الطّرف وإعلال الثاني لتطرّفه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يحوى وطوى يطوي ، وقد جاء عكس ذلك قالوا غاية والأصل غيبة فأعلّوا العين وصحّحوا اللام وكذلك ثاية وراية وكأنّهم راعوا الطّرف من أجل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آية 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سيبويه هي فعلة بسكون العين فلو خرج على الأصل لكان أيّة فقلبت ألفا لثقل التّضعيف ولئلا تلتبس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للاستفهام عن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فعلة بفتح العين فقلبت ألفا لوجود علّة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آيية مثل ضاربة فكان القياس أن تقول آيّة مثل دابّة فحذفت الياء الأخيرة تخفيفا وهو قول الكسائيّ ووزنها على هذا 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أيية مثل كلمة فقلبت ألفا لتحرّكها وانفتاح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عين الثّلاثي ياء ساكنة وجعلتها صفة أقررتها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طيبى وكيسى وإن جعلتها اسما ضممت الأوّل فصارت الياء واوا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وكوسى ليفرق بين الاسم والصفة وكان التغيير بالاسم أولى ؛ لأنه أخفّ من الصفة فإن كانت اللام ياء وكان ذلك صفة على فعل بفتح الأول أقررتها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الخزيا والصّديا ، وإن كانت اسما مثل التّقوى والشّروى قلبت الياء واوا للفرق أيضا فإن كانت الكلمة على فعلى بضمّ الأوّل واللام واو أقررتها في الاسم مثل حزوى وأبدلتها في 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والعليا للفرق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غيّرت هنا في الصفة وهناك في الاسم؟</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إيثارا للتخفيف ، وبيانه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فعلى مضمومة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أثقل من الياء فجعل في الاسم ؛ لأنه أخفّ</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الصّفة فثقيلة حوّلت فيها الواو إلى الياء ؛ لأنها أخفّ بخلاف فعلى فأمّا قصوى فهي صفة ، وقد خرجت على الأصل وهو شاذّ منبه على الأصل في الجميع ، ومثله في المفتوح ريّا </w:t>
      </w:r>
    </w:p>
    <w:p>
      <w:pPr>
        <w:pStyle w:val="BookText"/>
        <w:rPr/>
      </w:pPr>
      <w:r>
        <w:rPr>
          <w:rFonts w:ascii="Amiri" w:hAnsi="Amiri" w:eastAsia="Amiri" w:cs="Amiri"/>
          <w:color w:val="111111"/>
          <w:sz w:val="28"/>
          <w:sz w:val="28"/>
          <w:szCs w:val="28"/>
          <w:rtl w:val="true"/>
          <w:lang w:bidi="ar-SA"/>
        </w:rPr>
        <w:t>وكان القياس في الاسم روّى وفي الصفة ريا ، ولكنه جاء بالعكس على الشّذوذ ، وكذلك العوّى وهي من عوى يده يعويها إذا لواها فالعوّى نجوم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هذا الأصل وكان القياس عيّا في الصفة فسوى بينهما هذا على لغة من قصر ، ومنهم من يمدّها وكان قياس ذلك أن يقول عياء ؛ لأن الاسم هنا تقلب فيه الواو ياء وأجود ما قيل فيه أن تكون الألف نائة عن إشباع فتحة الواو فوقعت ألف التأنيث بعدها فقلبت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لام فعلاء الممدودة واوا صحّت في 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القنواء والعشواء ، وإن كانت اسما قلبت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العلياء اسم موضع وفعلوا ذلك للفرق أيضا فأخرجوا الصّفة على الأصل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خزيا وغيّروا في الاسم مثل تقوى وليست العلياء تأنيث الأعلى لتكون صفة ؛ لأن تأنيثه عليا بالضمّ والقصر الفضلى والوسطى ولو كان صفة لكان علواء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الكلام ما فاؤه ولامه واوان إلّا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وهذا الحرف اختلف في الألف التي بينهما فقال قوم أصلها ووو فتكون الكلمة كلّها من مكرّر الواو كما جاء في بيّة وفي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ببّان ، فإنّ الكلمة مركّبة من تكرير الباء وحجّة هذا القائل أنّه وجد الألف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ودال ونحوهما منقلبة عن واو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كوّفت كافا ودوّلت دالا وهذا القياس في ميم وجيم إلّا أنّ الواو قلبت ياء لسكونها وانكسار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الألف في الواو ياء فرارا من تجانس الثّلاثة وليس كذلك في بقية الحروف ، فإنّه لا يلزم من جعل الألف عن واو اتّحاد الحرف ، وقد جاءت الفاء واللام ياءين مثل يديت ، وقد تقدّم ذكره ، وقد جاءت العين واللّام ياءين على ما ذكرنا في حيي ، وقد جاءتا واوين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وحوّة ، وقد جاءت العين واوا واللام ياء نحو طويت وشويت وهو الأكثر ، وقد جاءت الفاء واوا واللام ياء نحو وقيت ووفيت ولم يأت ما عينه ياء ولامه واو البتة إلّا ما قاله أبو عثمان في الحيوان ، وقد ذكرناه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الواو والياء طرفا بعد ألف زائدة قلبتا همزة ، وقد ذكرنا علّة ذلك وكيفيّته في باب الإبدال ، فإن وقعت تاء التّأنيث بعدها فمن العرب من يبقي الهمزة لوجهين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 ذلك بقائل وبائع لمجاورته الطّرف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أبدل قبل دخول تاء التأنيث ، ثمّ أدخل تاء التأنيث بعد ذلك فلم يغيّر ، ومنهم من يجعلها واوا أو ياء عباية وشقاوة ؛ لأنها ليست الآن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طغيوت ؛ لأنه من طغى يطغى طغيانا ، ثمّ قدّمت الياء قبل العين وقلبت ألفا لوجود شرط القلب فوزنه الآن فلعوت محوّل عن فعلوت مثل ملكوت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الألف واو وهي لغة في طغا ؛ ولذلك تقول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طواغيت ، وعلى القول الأوّل تكون الواو مبدلة من الألف ؛ لأنها في اللفظ تشبه ألف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 إذا جعل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فعلوت من طال يطول فلا 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جال يجول فيكون وزنه فعلتا فعلوتا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جلا يجلو فيكون مقلوبا ووزنه فلعوت مثل طاغوت</w:t>
      </w:r>
      <w:r>
        <w:rPr>
          <w:rFonts w:eastAsia="Amiri" w:cs="Amiri" w:ascii="Amiri" w:hAnsi="Amiri"/>
          <w:color w:val="111111"/>
          <w:sz w:val="28"/>
          <w:szCs w:val="28"/>
          <w:rtl w:val="true"/>
          <w:lang w:bidi="ar-SA"/>
        </w:rPr>
        <w:t xml:space="preserve">. </w:t>
      </w:r>
      <w:bookmarkStart w:id="577" w:name="pg6243_55959"/>
    </w:p>
    <w:p>
      <w:pPr>
        <w:pStyle w:val="Heading2"/>
        <w:numPr>
          <w:ilvl w:val="1"/>
          <w:numId w:val="1"/>
        </w:numPr>
        <w:rPr/>
      </w:pPr>
      <w:bookmarkStart w:id="578" w:name="__RefHeading___Toc1590807_237004111"/>
      <w:bookmarkStart w:id="579" w:name="_Toc213"/>
      <w:bookmarkEnd w:id="577"/>
      <w:bookmarkEnd w:id="578"/>
      <w:r>
        <w:rPr>
          <w:rtl w:val="true"/>
        </w:rPr>
        <w:t>باب ما يمتحن فيه من الأبنية</w:t>
      </w:r>
      <w:bookmarkEnd w:id="579"/>
    </w:p>
    <w:p>
      <w:pPr>
        <w:pStyle w:val="Heading3"/>
        <w:numPr>
          <w:ilvl w:val="2"/>
          <w:numId w:val="1"/>
        </w:numPr>
        <w:rPr/>
      </w:pPr>
      <w:bookmarkStart w:id="580" w:name="__RefHeading___Toc1590809_237004111"/>
      <w:bookmarkStart w:id="581" w:name="_Toc214"/>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 xml:space="preserve">اعلم أنّ التصريفيين ذكروا من هذا الفنّ أمثلة كثيرة قصدوا بها إثبات علم التّصريف في الأذهان بالرّياضة والعمل ، وذلك أدعى إلى ترسّخ هذا العلم في القلب كما أنّ الحاسب لا يحكم علم الحساب إلّا عمل وتدرّب على العمل ، والأصل في 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كذا مثل كذا معناه أن تأخذ الحروف الأصول من الكلمة المطلوب بناؤها فتقابل بها الفاء والعين واللام ثم تغيّر الكلمة المذكورة بالحركة أو السّكون أو الزيادة ما تماثل به الكلمة المطلوب مماثلتها وما كان فيها من زيادة تأتي به في المثال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يبنى من الشّيء مثله من كلّ وجه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غزا مثل ضرب لم يجز ؛ لأن مثال غزا ضرب فهو مبنيّ على مثاله قبل سؤاله ، ويجوز أن يبنى من الثلاثيّ ثلاثيا يخالفه في شيء ما ، ومن الثّلاثي رباعيا وخماسيا وتكرّر فيه ما تكرّر في المطلوب مثاله ولا يبنى من رباعيّ ولا خماسيّ أقلّ منه ؛ لأن ذلك نقض لا بناء وسنذكر على ذلك أمثلة تكشف المقصود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ضرب مثل علم أو ظرف أو كلّم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وضرب وضرّب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منه مثل دحرج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فكررت الباء ؛ لأنها لام الكلمة كما أنّ دحرج مكرّر اللّام ، فإن بنيت منه مثل درهم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فجعلت حركات البناء وسكناته مثل حركات درهم وسكناته وإن بنيت منه مثل سبطر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ومثل زبرج ضرب ومثل جخدب ضربب فأمّا جخدب بفتح الدال ، فعلى الخلاف يجوز عند الأخفش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ولا وجود لهذا المثال عند سيبويه ، وإن بنيت منه مثل سفرجل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ضربب هذا تسوق بقية الأمثلة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وصيرف وحاتم ضروب وضيرب وضارب ، وهكذا في جميع الزّيادات تأتي بها بعينها إلّا أن يمنع من ذلك مانع مثاله إذا قيل ابن من ضرب مثل عنسل لم تقل ضنرب ؛ لأن النّون الساكنة تدغم في الرّاء لقربها منها في المخرج ، وإذا أدغمتها لم يكن </w:t>
      </w:r>
      <w:bookmarkStart w:id="582" w:name="pg6243_55961"/>
    </w:p>
    <w:p>
      <w:pPr>
        <w:pStyle w:val="BookText"/>
        <w:rPr/>
      </w:pPr>
      <w:bookmarkEnd w:id="582"/>
      <w:r>
        <w:rPr>
          <w:rFonts w:ascii="Amiri" w:hAnsi="Amiri" w:eastAsia="Amiri" w:cs="Amiri"/>
          <w:color w:val="111111"/>
          <w:sz w:val="28"/>
          <w:sz w:val="28"/>
          <w:szCs w:val="28"/>
          <w:rtl w:val="true"/>
          <w:lang w:bidi="ar-SA"/>
        </w:rPr>
        <w:t xml:space="preserve">فصل بين ما تزاد فيه النون وبين ما تكررت فيه العين وكذلك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علم مثل عنسل لأنّك لو فعلت ذلك لقلت علّم ، وإن أظهرت النّون خالفت باب الإدغام وكذلك إن بنيت منه مثل عمل ؛ لأن النون الساكنة تدغم في الميم وهذا يتضح كل الاتضاح في باب الإدغام وسنذكره إن شاء الله تعالى ، وإنّما تقع الصّناعة فيما بني من المعتلّ وما يشبهه وعليه أكثر المسائل</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590811_237004111"/>
      <w:bookmarkStart w:id="584" w:name="_Toc215"/>
      <w:bookmarkEnd w:id="583"/>
      <w:r>
        <w:rPr>
          <w:rtl w:val="true"/>
        </w:rPr>
        <w:t>مسألة في الهمز</w:t>
      </w:r>
      <w:bookmarkEnd w:id="584"/>
    </w:p>
    <w:p>
      <w:pPr>
        <w:pStyle w:val="BookText"/>
        <w:rPr/>
      </w:pP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قرأ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w:t>
      </w:r>
      <w:r>
        <w:rPr>
          <w:rStyle w:val="FootnoteAnchor"/>
          <w:rtl w:val="true"/>
        </w:rPr>
        <w:footnoteReference w:id="295"/>
      </w:r>
      <w:r>
        <w:rPr>
          <w:rFonts w:ascii="Amiri" w:hAnsi="Amiri" w:eastAsia="Amiri" w:cs="Amiri"/>
          <w:color w:val="111111"/>
          <w:sz w:val="28"/>
          <w:sz w:val="28"/>
          <w:szCs w:val="28"/>
          <w:rtl w:val="true"/>
          <w:lang w:bidi="ar-SA"/>
        </w:rPr>
        <w:t xml:space="preserve">أو جعفر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قرأا فقلبت الهمزة الثانية ألفا لثقل الجمع بين الهمزتين ، وكانت الألف أولى لسكونها وانفتاح ما قبلها ، فإن بنيت مثل درهم أبدلت الهمزة أيضا إلّا أنك تكسر أوله فإن بنيت منه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زبرج قلبت الثانية ياء لانكسار ما قبلها فتصير في الإعراب مثل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برثن فقلبت الثانية ياء وكسرت الهمزة الأولى لتصير إلى مثل أدل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الثانية واوا ثمّ تغيّر تغيير أدل لكان وجها من أجل الضمّة الأولى ، فإن بنيت منه مثل جردحل صار معك ثلاث همزات الأولى مفتوحة والثانية ساكنة والثالثة طرف فتدغم الساكنة في التي بعدها ثم تغّير ذلك لاجتماع الهمزات بأن تقلب الهمزة السّاكنة ياء لتحجز بين الهمزتين وتكسر الأولى تبعا للياء ولا تغيّر الأولى ولا الثانية لأنّك أيّهما غيّرت بقيت همزتان لا فاصل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قرأيأ فأبدلت الوسطى المفتوحة ياء وبقيت قبلها همزة ساكنة ولم يغيّر غيرها لما تقدّم ، فإن بنيت منه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جحمرش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قرأإء فأبدلت الثّانية ياء ثم قلبتها ألفا لتحرّكها وانفتاح ما قبلها ، فإن بنيت منه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جحنفل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قرأيأ فقلبت الثانية ياء ثم ألفا لما تقدّم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من قال وباع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وباع فقلبتهما ألفا لتحركهما وانفتاح ما قبلهما وإن جعلتهما على قول من سكّن التّاء من كتف قلبتهما أيضا ؛ لأن التّغيير 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بنيت منهما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قولل وبيعع فلم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بنيت من غزا ورمى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 ورم فقلبت الواو ياء لانكسار ما قبلهما فصار مثل شج وعم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بنيت منهما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 ورميا فقلبت الثانية ألفا لتحركها وانفتاح ما قبلها ولم تغيّر الأولى لسكون ما قبلهما ومثله إن بنيت منهما مثل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بنيت منهما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 ، قلبت الأخيرة ألفا لتحرّكها وانفتاح ما قبلها ولم تغيّر الأولى ولا الثّانية للتحصّن بالإدغام فتقول غزوّا فإن بنيت مثل جحمرش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غزوو فقلبت الثالثة ياء لكونها طرفا بعد 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غزواو فتقلب الوسطى ألفا لتحركها وانفتاح ما قبلها ولم تغيّر الأولى لسكون ما قبلها وما بعدها وإلّا تجمع بين إعلالين وكلّ من هذه علّة مستقلّة فكيف إذا اجتمعت ولم تغيّر الاخيرة ؛ لأن قبلها ألفا أصلية فليست مثل كساء ورداء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من غزا وعفا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صمحمح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غزوزى وعفوفي فكرّرت العين واللام وقلبت الواو الأخيرة الفا لتحرّكها وانفتاح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بنيت من غزا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غزوووت على الأصل ثم تقلب الواو الوسطى المضمومة ياء وتحذفها لئلا تجتمع ثلاث واوات ، ومثل ذلك لو بنيت مثله من رميت لقلت رميوت فحذفت الياء الثانية لئلا تجتمع ياءان بعدهما واو ، وإن شئت حذفت واو غزوووت من غير قلب وهو أوجه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بنيت من أوى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 كان في الأصل أوييوت فتكرّر الياء ، وقد اجتمعت الواو والياء وسبقت الاولى بالسّكون فتقلبها ياء وتدغمها في الياء الأخرى فتصير أيّيوت ثم تحذف الياء الأخيرة لئلا تجتمع ثلاث ياءات فبقي أيّوت ، فإن بنيت مثله من وأى كان الأصل وأييوت فتحذف الياء الثانية فيبقى وأيوتا ، فإن بنيت مثله من آءة وهي شجرة فالأصل أن تقول أوءؤوت بهمزتين بعد الواو الأولى فتقلب الهمزة الآخرة ياء ثمّ تحذفها فيبقى أوءوت</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بنيت من حيي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حيويّ على لفظ النسب والأصل حيّوي بثلاث ياءات فأدغمت الأولى في الثانية لسكونها واجتمعت الواو والياء الأخيرة وشرط القلب فيها موجود فصار اللفظ بها حيّيّا بياءين مشدّدتين فقلبت الثانية واوا فصار حيويّا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 فإن بنيت مثلها من وأى فالأصل أن تقول ويؤوي فلام الكلمة ياء فتجتمع الواو والياء والأولى ساكنة فتصير إلى الياء المشددة والياء الأولى خفيفة مضمومة فيصير ويؤيّ ، فإن بنيت مثلها من أوى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أيّيّ ثم تصير إلى لفظ النسب فتقول أيويّ</w:t>
      </w:r>
      <w:r>
        <w:rPr>
          <w:rFonts w:eastAsia="Amiri" w:cs="Amiri" w:ascii="Amiri" w:hAnsi="Amiri"/>
          <w:color w:val="111111"/>
          <w:sz w:val="28"/>
          <w:szCs w:val="28"/>
          <w:rtl w:val="true"/>
          <w:lang w:bidi="ar-SA"/>
        </w:rPr>
        <w:t xml:space="preserve">. </w:t>
      </w:r>
      <w:bookmarkStart w:id="585" w:name="pg6243_55967"/>
    </w:p>
    <w:p>
      <w:pPr>
        <w:pStyle w:val="Heading2"/>
        <w:numPr>
          <w:ilvl w:val="1"/>
          <w:numId w:val="1"/>
        </w:numPr>
        <w:rPr/>
      </w:pPr>
      <w:bookmarkStart w:id="586" w:name="__RefHeading___Toc1590813_237004111"/>
      <w:bookmarkStart w:id="587" w:name="_Toc216"/>
      <w:bookmarkEnd w:id="585"/>
      <w:bookmarkEnd w:id="586"/>
      <w:r>
        <w:rPr>
          <w:rtl w:val="true"/>
        </w:rPr>
        <w:t>باب ما يعرف به المقصور من الممدود</w:t>
      </w:r>
      <w:bookmarkEnd w:id="587"/>
    </w:p>
    <w:p>
      <w:pPr>
        <w:pStyle w:val="BookText"/>
        <w:rPr/>
      </w:pPr>
      <w:r>
        <w:rPr>
          <w:rFonts w:ascii="Amiri" w:hAnsi="Amiri" w:eastAsia="Amiri" w:cs="Amiri"/>
          <w:color w:val="111111"/>
          <w:sz w:val="28"/>
          <w:sz w:val="28"/>
          <w:szCs w:val="28"/>
          <w:rtl w:val="true"/>
          <w:lang w:bidi="ar-SA"/>
        </w:rPr>
        <w:t xml:space="preserve">قد ذكرنا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المقصور لا يكون إلا في المعرب ، فإن سمّي شيء من المبنيات مقصورا أو ممدودا فعلى التجوّز لوجود مدّ الصوت فيه أو قصره واعلم أنّ كثيرا من الممدود والمقصور لا يعرف إلّا سماعا ، والمرجع في ذلك إلى كتب اللغة ، وإنما يذكر في هذا الباب ما يعرف به المقصور والممدود من المقاييس ، والأصل في ذلك أن تحمل الكلمة التي تشكّ في قصرها أو مدّها على نظيرها من الصحيح ، فإن كان قبل الحرف الصحيح المقابل لألف الكلمة التي يشكّ فيها ألف فهي ممدودة وإلا فهي مقصورة إلّا أن يردّ السّماع بذلك ، وإن لم يجز أن تكون قبله ألف فهو مقصور البتة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ولا تكون ألفه أصليّة أبدا وإنما تكون منقبلة ، أو مزيدة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والمنقلبة ، إما منقلبة عن واو كالعصا ، وإما منقلبة عن ياء كالفتى ، فإنك تقول في تثنيتهما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عصوان ، وفتيان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والمزيدة ، إما أن تزاد للتأنيث كحبلى وعطشى وذكرى ، فإنها من الحبل والعطش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تزاد للإلحاق كأرطى وذفرى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ملحقة بجعفر والأخرى ملحقة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المقصورة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أمثلة ما يعرف به المقصور 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فعله على فعل يفعل فهو أفعل أو فعل أو فعلان فالأوّل العشي والعمى ؛ لأن فعلهما عشي وعمي يعشى ويعمى فهو أعشى وأعمى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الصّدى والطّوى ؛ لأن فعلهما صدي وطوي يصدى ويطوى فهو صديان وطيّان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والرّدى ؛ لأن فعلهما هوي وردي يهوى ويردى فهو هو ورد ، ونظير ذلك كلّه من الصحيح قرع يقرع قرعا فهو أقرع وعطش يعطش عطشا فهو عطشان ونصب ينصب نصبا فهو نصب</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شروط المصدر المقصور أيضا أن يكون على مفعل بفتح الميم ثلاثيا كان أو أكثر نحو المسرى والمدعى ؛ لأن نظيره من الصّحيح المضرب والمقتل ومن الزائد أعطى معطى واستدعى </w:t>
      </w:r>
    </w:p>
    <w:p>
      <w:pPr>
        <w:pStyle w:val="BookText"/>
        <w:rPr/>
      </w:pPr>
      <w:r>
        <w:rPr>
          <w:rFonts w:ascii="Amiri" w:hAnsi="Amiri" w:eastAsia="Amiri" w:cs="Amiri"/>
          <w:color w:val="111111"/>
          <w:sz w:val="28"/>
          <w:sz w:val="28"/>
          <w:szCs w:val="28"/>
          <w:rtl w:val="true"/>
          <w:lang w:bidi="ar-SA"/>
        </w:rPr>
        <w:t>مستدعى ونظيره من الصحيح أخرج مخرجا واستكرم مستكرما ولفظ هذا المصدر على لفظ اسم المفعول ومن شروطه أنّ كلّ مصدر كان على فعّيلى فهو مقصور نحو الخلّيفى والخطّيبى وأما أي الخلافة والخطابة ، وأمّا الخصّيصى فمقصورة وحكى الكسائي فيها المدّ وهو بعيد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المقصور اسم المفعول وهو كلّ معتلّ اللام زائد على ثلاثة أحرف فاسم المفعول منه مقصور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فهو معطى وحلّي هو محلّى وعوفي فهو معافى واستدعي فهو مستدعى واشتري فهو مشترى ؛ لأن نظائر هذه المصادر من الصحيح ليس قبل آخره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جاء من الجموع مقصورا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كان من المفردات على فعلة مثل عروة أو على فعلة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لحية وكسوة فجمعه مقصور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عرى ولحى وكسى ومن الجموع المقصورة ما كان واحده على فعيل أو فاعل أو فعل أو أفعل ما كان آفة أو 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 وجرحى ومريض ومرضى وأسير وأسرى وهالك وهلكى ومائق وموقى وزمن وزمنى ووجع ووجعى وأحمق وحمقى وأنوك ونوكى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جاء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القهقرى والجمزي والبشكى والخوزلى ، وهذا أكثر ما يكون فيما كانت حروفه الصحيحة كلّها متحركة ؛ لأنه جاء في المصادر على نحو مجيء النّزوان والغليان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الممدود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وإمّا أن تكون مبدلة من واو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فالمبدلة من الواو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وعدّاء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 وعدّو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 يسمو ، وعدا يعدو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والمبدلة من الياء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ومشّاء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بناي ومشاي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يبني ، ومشى ويمشي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مزيدة للتأنيث كحسناء وحمراء ، لأنهما من الحسن والحمرة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مزيدة للإلحاق كحرباء وقوباء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من جهة القياس ، اعلم أنّ الممدود كلّ اسم آخره همزة قبلها ألف وهذه الهمزة على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ووضّاء ؛ لأنه من قرأ ووضؤ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مبدلة من 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ورداء ؛ لأنه من الكسوة والرّدية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بدلا من ملحق نحوك حرباء وعلباء ، هو ملحق بسرداح وسربال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وصحراء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والممدود من هذا الباب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وهو كلّ مصدر ماضيه أربعة أحرف على أفعل معتلّ اللام فهو ممدود نحو أعطى إعطاء وأغنى إغناء ؛ لأن نظيره من الصحيح أحسن إحسانا وأكرم إكراما فقبل آخره ألف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المصادر الممدودة ما كان فعله على أكثر من أربعة أحرف وفي أوّله همزة وصل ومن معتلّ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اعتلى اعتلاء وارعوى ارعواء وانشوى اللحم انشواء واستدعى استدعاء واحرنبى الديك احرنباء واقلولي اقليلاء وكذلك الباقي ؛ لأن نظيرها من الصحيح قبل آخره ألف نحو الانطلاق والاحمرار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المصادر الممدودة ما كان فعله المعتلّ اللام على 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رامى رماء ووالى ولاء ؛ لأن نظيرهما من الصحيح قاتل قتالا ومن المصادر الممدودة ما كان صوتا معتلا على 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والثّغاء والعواء ؛ لأن نظيرها من الصحيح الصّراخ والنّباح وعلى فعال النّداء والنّزاء ، فأمّا البكاء فهو صوت ، وقد جاء فيه المدّ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المصادر الممدودة ما كان على تفعال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التّقضاء والتّشراء ؛ لأنه نظير التكرار والتّسيار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الممدود ما يستدلّ عليه بالجمع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جمع على أفعلة من المعتلّ اللام فواحده ممدود نحو هواء وأهوية وخباء وأخبية ؛ لأن نظيرهما من الصحيح قبل آخره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وأحمرة وقذال وأقذلة فأما أندية في جمع ندى فالوجه فيه أنه جمع ندى على نداء مثل جبل وجبال ثم جمع الجمع على أفعلة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الجموع الممدودة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فعال وأفعال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وظباء واسم وأسماء وحيّ وأحياء ؛ لأن نظيرها من الصحيح أجمال وأكباد وأحمال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الجموع الممدودة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واحده على فعيل مضاعفا أو معتلا فجمعه على أفعلاء وهمزته للتأنيث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وأشدّاء وغنيّ وأغنياء وصفيّ واصفياء ونبيّ وأنبياء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الجموع الممدودة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فعلاء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وظرفاء ، فهذا مختصّ بما كان واحده مذكرا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غير مضاعف ولا معتلّ نحو عليم وظريف ، وقد جاء منه في المؤنث حرفان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سفيهة وسفهاء وفقيرة وفقراء فأمّا خليفة فقد يجمع على خلفاء وهو للمذكر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اختصّ بالمذكّر كان بمنزلة ما لا تاء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يجمع على خليف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فعلى هذا هو من الباب وأمّا خلائف فجمع خليفة أيضا وهو القياس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وكرائم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كلّ مؤنث مذكّره أفعل لا تلزمه الألف واللام ولا تدخل عليها تاء التأنيث ولا هو بمعنى أفعل من كذا فهو ممدود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وحمراء وأصفر وصفراء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الرّابع من الأسماء الخارجة عمّا ذكرنا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وخنفساء وما أشبه ذلك كلّها ممدودة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يدرك بالسّماع فما عدا ما ذكرنا ، والله أعلم</w:t>
      </w:r>
      <w:r>
        <w:rPr>
          <w:rFonts w:eastAsia="Amiri" w:cs="Amiri" w:ascii="Amiri" w:hAnsi="Amiri"/>
          <w:color w:val="111111"/>
          <w:sz w:val="28"/>
          <w:szCs w:val="28"/>
          <w:rtl w:val="true"/>
          <w:lang w:bidi="ar-SA"/>
        </w:rPr>
        <w:t xml:space="preserve">. </w:t>
      </w:r>
      <w:bookmarkStart w:id="588" w:name="pg6243_55975"/>
    </w:p>
    <w:p>
      <w:pPr>
        <w:pStyle w:val="Heading2"/>
        <w:numPr>
          <w:ilvl w:val="1"/>
          <w:numId w:val="1"/>
        </w:numPr>
        <w:rPr/>
      </w:pPr>
      <w:bookmarkStart w:id="589" w:name="__RefHeading___Toc1590815_237004111"/>
      <w:bookmarkStart w:id="590" w:name="_Toc217"/>
      <w:bookmarkEnd w:id="588"/>
      <w:bookmarkEnd w:id="589"/>
      <w:r>
        <w:rPr>
          <w:rtl w:val="true"/>
        </w:rPr>
        <w:t>باب الهمز</w:t>
      </w:r>
      <w:bookmarkEnd w:id="590"/>
    </w:p>
    <w:p>
      <w:pPr>
        <w:pStyle w:val="Heading3"/>
        <w:numPr>
          <w:ilvl w:val="2"/>
          <w:numId w:val="1"/>
        </w:numPr>
        <w:rPr/>
      </w:pPr>
      <w:bookmarkStart w:id="591" w:name="__RefHeading___Toc1590817_237004111"/>
      <w:bookmarkStart w:id="592" w:name="_Toc218"/>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اعلم أنّ الهمزة نبرة تخرج من أقصى الحلق يشبه صوتها التهوّع ومن هنا شقّ النطق بها والنطق بحروف الحلق أخفّ من النّطق بها واشقّ من النطق بحروف الفم والشفتين ؛ ولهذا السبب جوّزت العرب في الهمزة ضروبا من التخفيف وهو التخفيف القياسيّ والإبدال على غير قياس والحذف ، واعلم أنّ الهمزة حرف صحيح يثبت في الجزم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يخطئ ولم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الهمزة من أن تكون مفردة أو تلقاها همزة أخرى ، فإن كانت مفردة أولا جاز تخفيفها ، وقد أبدلت في مواضع ذكرناها في باب الإبدال فأمّا جعلها وهي أوّل بين بين فلا يجوز ؛ لأن ذلك تقريب لها من الألف والألف لا يبتدأ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وقعت حشوا ساكنة جاز تخفيفها على الأصل وتخفيفها بأن تبدل حرفا مجانسا لحركة ما قبلها فتبدل بعد الفتحة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 وباس ، وبعد الكسرة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الذّيب والبير وبعد الضمّة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 وموس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الهمزة المتحركة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الساكن قبلها حرف مدّ وما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حرف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فحرف المدّ الواو الزائدة المضموم ما قبلها والياء الزائدة المكسور ما قبلها والهمزة بعدهما يجوز تخفيفها وتخفيفهما وبأن تبدل واوا بعد الواو ؛ لأنها تجانس ما قبلها وما قبل قبلها وهو الضمّة نحو مقروءة وقروء وتقول فيهما مقروّة وقروّ ، وإن وقعت بعد الياء قلبتها ياء للعلّة المتقدّمة تقول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خطيئة خطيّة ، وفي النسيء نسيّ وما جرى مجرى حرف المدّ ياء التصغير ؛ لأنها زائدة لا تتحرك وهي نظير ألف التكسير تقول في تصغير أفؤس جمع فاس أفيّس</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وقعت الهمزة المتحرّكة بعد الألف جاز تخفيفها وتخفيفها هو أن تجعل بين بين ، ومعنى ذلك أنّها تليّن فتجعل بين الهمزة والحرف الذي منه حركتها فتجعل المكسورة بين الياء </w:t>
      </w:r>
    </w:p>
    <w:p>
      <w:pPr>
        <w:pStyle w:val="BookText"/>
        <w:rPr/>
      </w:pPr>
      <w:r>
        <w:rPr>
          <w:rFonts w:ascii="Amiri" w:hAnsi="Amiri" w:eastAsia="Amiri" w:cs="Amiri"/>
          <w:color w:val="111111"/>
          <w:sz w:val="28"/>
          <w:sz w:val="28"/>
          <w:szCs w:val="28"/>
          <w:rtl w:val="true"/>
          <w:lang w:bidi="ar-SA"/>
        </w:rPr>
        <w:t xml:space="preserve">والهمزة والمفتوحة بين الألف والهمزة والمضمومة بين الواو والهمزة وهي في كلّ ذلك متحرّكة تؤذن بالمتحرك ، ومثال أن تقول في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مسايل ، وفي هباءة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هباية ، وفي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الهمزة بين بين إلا في موضع يقع موقعها الساكن لئلا يفضى إلى الجمع بين الساكنين والألف يصحّ أن يقع الساكن بعدها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ودابّة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الهمزة المتحركة حرف ساكن ليس من حروف المدّ فتخفيفها أن تنقل حركتها إلى الساكن ويحذف كقولك في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مرأة ، وسل في اسأل ، وفي المنفصل كم بلك ومن مّك ومن بوك فتحذف الهمزة في هذا كلّه وتحرّك الساكن بحركتها وكذلك تفعل في لام المعرفة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النّثى والحمر والايمان ، ومن العرب من إذا حذف الهمزة وحرّك لام المعرفة حذف همزة الوصل قبلها لاستغنائه عنها بحركتها فيقول لحمر ولنثى وليمان يجعل العارض كاللازم ؛ لأنه منقول عن لازم وتقول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الْخَبْءَ فِي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الخب ، فتحذف الهمزة ومن العرب من قال في تخفيف امرأة وكمأة مراة وكماة مثل قناة والوجه فيه أنّه خفّف الهمزة بنقل حركتها إلى ما قبلها فصار ما قبلها مفتوحا وبعده همزة ساكنة فقلبها ألفا كما يفعل في راس وهو قليل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خفّفوه بالحذف والإلقاء مضارع رأى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يرأى ، ففعلوا به ما ذكرنا فعلى هذا تقول في الأمر ريا زيد فلا تدخل همزة الوصل لتحرّك الأوّل وفي المؤنّث ري وفي التثنية ريا وفي الجمع 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الهمزة المتحركة حرف متحرك فتخفيفها يختلف بحسب اختلاف حركتها وحركة ما قبلها ، فإن كانت مفتوحة قبلها فتحة فتخفيفها أن تجعل بين بين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سأل سال ، وإن كان قبل المفتوحة ضمة أو كسرة لم تجعل بين بين ؛ لأن جعلها كذلك مقرّب لها من الألف والألف لا تقع بعد ضمّة ولا كسرة ولكن تبدلها واوا بعد الضمّ وياء بعد الكسرة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تؤدة تودة وفي مئر مير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انضمّت وقبلها ضمّة أو فتحة جعلت بين الهمزة والواو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غلام أختك ورأيت غلام أختك ، وإن كان قبل المضمومة كسرة جعلت بين الياء والهمزة كقولك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عند أختك ، ومنه يستهزئون ويستهزيون ، وإن وقعت مكسورة بعد ضمّة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 ومن عند إبلك جعلت بين بين أيضا ، وهذا مذهب الخليل وسيبويه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تخفيفها في الموضعين ؛ لأن وقوع الواو الساكنة بعد كسرة والياء الساكنة بعد ضمّة متعذّر فهو كتخفيف المفتوحة بعد الضمّة والكسرة ، وذلك محال ووقوع الواو بعد الكسرة والياء بعد الضمّة ممكن ، ولكنّه شاقّ والحاصل أنّ الهمزة المتحركة المتحرك ما قبلها إمّا أن تتّفق حركتاهما فيقع منهما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ضمتان وفتحتان وكسرتان ، وإمّا أن يختلفا فيقع منهما ستّة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ضمّة بعد فتحة وكسرة وكسرة بعد فتحة وفتحة بعد ضمّة وكسرة وكسرة بعد ضمة وفتحة والمختلف فيها ضمّة بعد كسرة وكسرة بعد ضمّة ، فالأخفش يبدل الهمزة فيهما ياء بعد الكسرة واوا بعد الضمّة</w:t>
      </w:r>
      <w:r>
        <w:rPr>
          <w:rFonts w:eastAsia="Amiri" w:cs="Amiri" w:ascii="Amiri" w:hAnsi="Amiri"/>
          <w:color w:val="111111"/>
          <w:sz w:val="28"/>
          <w:szCs w:val="28"/>
          <w:rtl w:val="true"/>
          <w:lang w:bidi="ar-SA"/>
        </w:rPr>
        <w:t xml:space="preserve">. </w:t>
      </w:r>
      <w:bookmarkStart w:id="593" w:name="pg6243_55981"/>
    </w:p>
    <w:p>
      <w:pPr>
        <w:pStyle w:val="Heading3"/>
        <w:numPr>
          <w:ilvl w:val="2"/>
          <w:numId w:val="1"/>
        </w:numPr>
        <w:rPr/>
      </w:pPr>
      <w:bookmarkStart w:id="594" w:name="__RefHeading___Toc1590819_237004111"/>
      <w:bookmarkStart w:id="595" w:name="_Toc219"/>
      <w:bookmarkEnd w:id="593"/>
      <w:bookmarkEnd w:id="594"/>
      <w:r>
        <w:rPr>
          <w:rtl w:val="true"/>
        </w:rPr>
        <w:t>فصل في اجتماع الهمزتين في كلمة واحدة</w:t>
      </w:r>
      <w:bookmarkEnd w:id="595"/>
    </w:p>
    <w:p>
      <w:pPr>
        <w:pStyle w:val="BookText"/>
        <w:rPr/>
      </w:pPr>
      <w:r>
        <w:rPr>
          <w:rFonts w:ascii="Amiri" w:hAnsi="Amiri" w:eastAsia="Amiri" w:cs="Amiri"/>
          <w:color w:val="111111"/>
          <w:sz w:val="28"/>
          <w:sz w:val="28"/>
          <w:szCs w:val="28"/>
          <w:rtl w:val="true"/>
          <w:lang w:bidi="ar-SA"/>
        </w:rPr>
        <w:t xml:space="preserve">قد ذكرنا في باب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الهمزتين إذا اجتمعتا وسكّنت الثانية أبدلت من جنس ما قبلها فتبدل بعد الفتحة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وآمن وبعد الكسرة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وإيلاف وإيذن لي وإيتني وبعد الضمّة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اوتمن اومرني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الهمزة في جائي فاعل من جاء فهما همزتان الأولى مبدلة من عين الكلمة وهي ياء في الأصل همزت لمّا وقعت في فاعل والثانية لامها أبدلت ياء للكسرة قبلها فصار من المنقوص ولو بنيت من جاء مثل جعفر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جيأا فأبدلت الثانية ألفا ، وقد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التقت الهمزتان من كلمتين منفصلتين فهما تجيئان متّفقتين أو مختلفتين فالمتفقتان ثلاث مضمومتان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 أُولئِكَ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العرب وهو قليل ، ومنهم من يحذف الأولى ويحقّق الثانية ، ومنهم من يعكس ذلك ، ومنهم من يحقّق الأولى ويجعل الثانية واوا والمفتوحتان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المذاهب المذكورة إلا أنّ من خفّف الثانية وحقّق الأولى جعل الثانية الفا والمكسورتان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المذاهب المذكورة إلّا أنّ الثّانية تصير ياء من أجل الكسرة قبلها ، ومنهم من يجعلها ياء ساكنة وأمّا المختلفتان فعلى ستة أضرب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مضمومة بعد مفتوحة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أُمَّةً رَسُولُها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يحقّق الأولى ويجعل الثانية واوا لانضمامها ، ومنهم من يجعل الأولى بين بين والثانية واوا ، ومنهم من يحقّقهما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مكسورة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خباء أختك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ومفتوحة بعد مضمومة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 أَلا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التحقيق وقلب الثانية واوا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ومفتوحة بعد مكسورة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أَوْ أَكْنَنْتُمْ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التحقيق وقلب الثانية ياء</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ومكسورة بعد مضمومة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التحقيق وجعل الثانية واوا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ومكسورة بعد مفتوحة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التحقيق وتجعل الثانية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الواو والوقف على اللّام وقفة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 أنّه من غير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كذلك إلّا أنّه من غير همز مع فتح لام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 أنّه بإثبات الواو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التنوين وكسرها وسكون لام المعرفة وهمز ما بعدها من غير 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وبوقف بإلقاء حركة الهمزة على اللام وضمّ اللام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وبإدغام التنوين مع ضمّ اللام</w:t>
      </w:r>
      <w:r>
        <w:rPr>
          <w:rFonts w:eastAsia="Amiri" w:cs="Amiri" w:ascii="Amiri" w:hAnsi="Amiri"/>
          <w:color w:val="111111"/>
          <w:sz w:val="28"/>
          <w:szCs w:val="28"/>
          <w:rtl w:val="true"/>
          <w:lang w:bidi="ar-SA"/>
        </w:rPr>
        <w:t xml:space="preserve">. </w:t>
      </w:r>
      <w:bookmarkStart w:id="596" w:name="pg6243_55985"/>
    </w:p>
    <w:p>
      <w:pPr>
        <w:pStyle w:val="Heading2"/>
        <w:numPr>
          <w:ilvl w:val="1"/>
          <w:numId w:val="1"/>
        </w:numPr>
        <w:rPr/>
      </w:pPr>
      <w:bookmarkStart w:id="597" w:name="__RefHeading___Toc1590821_237004111"/>
      <w:bookmarkStart w:id="598" w:name="_Toc220"/>
      <w:bookmarkEnd w:id="596"/>
      <w:bookmarkEnd w:id="597"/>
      <w:r>
        <w:rPr>
          <w:rtl w:val="true"/>
        </w:rPr>
        <w:t>باب الإمالة</w:t>
      </w:r>
      <w:bookmarkEnd w:id="598"/>
    </w:p>
    <w:p>
      <w:pPr>
        <w:pStyle w:val="Heading3"/>
        <w:numPr>
          <w:ilvl w:val="2"/>
          <w:numId w:val="1"/>
        </w:numPr>
        <w:rPr/>
      </w:pPr>
      <w:bookmarkStart w:id="599" w:name="__RefHeading___Toc1590823_237004111"/>
      <w:bookmarkStart w:id="600" w:name="_Toc221"/>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الإمالة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فالإمالة الكبرى عدها أن ينطق بالألف مركبة على فتحة تصرف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كثيرا والإمالة الصغرى حدها أن ينطق بالألف مركبة على فتحة تصرف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قليلا والعبارة المشهورة في هذا بين اللفظين أعني بين الفتح الذي حددناه وبين الإمالة الكبرى والبطح والإضجاع عبارتان بمعنى الإمالة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منه ، وهي في هذا الباب تقريب الألف من الياء والفتحة قبلها من الكسرة والغرض من ذلك تجانس الصوتين لسبب وللإمالة أسباب وموانع فأسبابها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والكسرة والانقلاب وما في حكمه وكون الحرف ينكسر في حال والإمالة للإمالة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الكائنة قبل الألف بحرف أو حرفين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وغيلان وشيال ، فأهل الحجاز لا يميلون وتميم تميل الألف في هذا كلّه ليقرب من صوت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 وقد تكون بعد الألف نحو عائد ، وقد تكون قبلها وبينهما حاجز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وحبال ، وقد يكون بينهما حرفان ومن شرطه أن يكون ما بعد الكسرة ساكنا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سربال وجلباب ، فإن كان ذلك مفتوحا أو مضموما فلا إمالة ، وقد يشبّه المنفصل بالمتّصل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الألف منقلبة عن ياء ، وذلك قولك في 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 فإن كانت الألف رابعة فصاعدا أمليت من أيّ أصل كانت كقولك في مرمى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مرمى ، وفي مغزى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مغزى ، وفي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وتدعى ، وهذا حكم ألف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وبشرى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 بالمنقلب عن الياء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ودعا فإنّه يمال ؛ لأن الياء تقع هنا كثيرا ولأنّ هذه الألف تصير إلى الياء إذا جاوزت ثلاثة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ومستدعى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ما قبل الألف في بعض الأحوال ، وذلك في الفعل خاصّة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وطاب وجاء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وما أشبهها فأمّا في الأسماء يجوز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ودار ، وقد أمال بعضهم فلان ماش في الوقف وهو قليل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عمادا ، وكتبت كتابا ، فتميل ألف التّنوين من أجل الإمالة الأولى</w:t>
      </w:r>
      <w:r>
        <w:rPr>
          <w:rFonts w:eastAsia="Amiri" w:cs="Amiri" w:ascii="Amiri" w:hAnsi="Amiri"/>
          <w:color w:val="111111"/>
          <w:sz w:val="28"/>
          <w:szCs w:val="28"/>
          <w:rtl w:val="true"/>
          <w:lang w:bidi="ar-SA"/>
        </w:rPr>
        <w:t xml:space="preserve">. </w:t>
      </w:r>
      <w:bookmarkStart w:id="601" w:name="pg6243_55987"/>
    </w:p>
    <w:p>
      <w:pPr>
        <w:pStyle w:val="BookText"/>
        <w:rPr/>
      </w:pPr>
      <w:bookmarkEnd w:id="601"/>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يضربها لم تمل الألف ؛ لأن بينها وبين كسرة الرّاء حاجزين قويين وهما الضمّة والهاء ، فإن كانت الباء مفتوحة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يضربها ، فأكثرهم لا يميل ، ومنهم من أمال لضعف الحاجز ؛ لأن الفتحة خفيفة والياء خفيّة ، ومنهم من يقول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يدها وهو بيننا وفينا وعلينا فيميل من أجل الياء</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590825_237004111"/>
      <w:bookmarkStart w:id="603" w:name="_Toc222"/>
      <w:bookmarkEnd w:id="602"/>
      <w:r>
        <w:rPr>
          <w:rtl w:val="true"/>
        </w:rPr>
        <w:t>فصل في موانع الإمالة</w:t>
      </w:r>
      <w:bookmarkEnd w:id="603"/>
    </w:p>
    <w:p>
      <w:pPr>
        <w:pStyle w:val="BookText"/>
        <w:rPr/>
      </w:pPr>
      <w:r>
        <w:rPr>
          <w:rFonts w:ascii="Amiri" w:hAnsi="Amiri" w:eastAsia="Amiri" w:cs="Amiri"/>
          <w:color w:val="111111"/>
          <w:sz w:val="28"/>
          <w:sz w:val="28"/>
          <w:szCs w:val="28"/>
          <w:rtl w:val="true"/>
          <w:lang w:bidi="ar-SA"/>
        </w:rPr>
        <w:t xml:space="preserve">وهي حروف الاستعلاء والرّاء ، فحروف الاستعلاء سبعة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الخاء والغين والقاف والصّاد والضّاد والطّاء والظّاء ، وهذه إذا وقعت قبل الألف سواء أو بعدها بحرف أو أكثر منعت الإمالة والعلّة في ذلك أنّ الحرف المستعلي ينحى به إلى أعلى الفم والإمالة تحرف الحرف إلى مخرج الياء ، وهي من أسفل الفم والصّعود بعد التسفّل شاقّ فلذلك منع وهذا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وغالب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نافخ وناشط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مذهب كلّ العرب إلّا ما حكي عن بعضهم إمالة مناشيط ، وذلك لبعد الطّاء من الألف وكون الياء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حرف الاستعلاء قبل الحرف الذي يليه الألف مكسورا جازت الإمالة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خفاف وقباب وضراب ونحو ذلك ؛ لأن الصوت أخذ في التسفّل والتحدّر فاستمرّ في المستعلي إلى أن بلغ الألف على التسفّل ، وذلك سهل وكذا إن كان بينهما حرفان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ومقلات ، ومنهم من لا يميل هنا ؛ لأن حرف الاستعلاء ساكن والكسرة في غيره ، فإن كان حرف الاستعلاء هنا مفتوحا أو مضموما لم تجز الإمالة ؛ لأن الصوت لم يكن متسفّلا حتى يجانس ما بعده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حرف الاستعلاء مع الألف المبدلة التي يجوز إمالتها مع غير المستعلي جازت مع المستعلي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وأعطى ومعطى وخاف ويشفى وما أشبه ذلك ؛ لأن سبب الإمالة قويّ فغلب المستعلي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الحرف بعد الألف مشدّدا لم يمل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وجادّ ؛ إذ لا كسرة تليه والحرف الأوّل من المشدّد سكّن فرارا من الحركة مع المثلين فأولى أن يهرب من الإمالة معه ، وقد أماله قوم في الجرّ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الرّاء فتمنع الإمالة إذا كانت مفتوحة أو مضمومة وانفردت نحو هذا سراج وفراش ورأيت حمارا ، فإن كانت مكسورة جازت الإمالة وإنما منعت الراء الإمالة ؛ لأنها بمنزلة الراءين إذ كان فيها تكرير ، وإذا كسرت قربت من الياء ؛ ولذلك لم تمنع مع الحرف المستعلي نحو ضارب وقادر ، ومنهم من يجيز الإمالة إذا كانت الكسرة والرّاء قبل الألف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فراش ، فإن كان بعد الرّاء راء مكسورة جازت الإمالة وغلبت المكسورة المفتوحة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فإمالته جائزة في الجر فأما في الرفع والنصب فأكثرهم لا يميله من أجل الرّاء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المبدلة من تاء التأنيث في الوقف تجوز إمالتها ؛ لأنها تشبه ألف التأنيث في حصول التأنيث بها وخفائها وانقلابها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ما يمنع 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شذّت أشياء في باب الإمالة ولها وجيه من القياس فمن ذلك ذا وهو اسم إشارة والجيّد تفخيمه والأوائل يسمّون التفخيم نصبا ؛ لأنه فتح ، وقد أماله قوم ؛ لأنه يشبه الأسماء المعربة في الوصف به وفي وصفه وجمعه وتصغيره ولأن ألفه منقلبة عن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ووجه إمالتها أنّها اسم تامّ وألفها تشبه ألف التأنيث والنون فيها تشبه حروف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حروف التهجّي بي تي ثي ؛ لأنها أسماء يكثر استعمالها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والعجّاج والنّاس والوجه تفخيمها ؛ لأن الألف زائدة أو منقلبة عن واو ومن أمالها حملها على تصرّف الأسماء وإمالتها في الجرّ أقرب لمكان الكسرة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والأسماء المبنيّة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تمال لعدم تصرّفها واشتقاقها وإنّما أميل منها ما أشبه المتصرّف كما ذكرنا في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حكم الحروف بل أبعد إلّا أنّهم أمالوا منها لا ؛ لأنها تقوم بنفسها في الجواب وبلى كذلك وحرف النداء ؛ لأنه قام مقام الفعل ، وقد ذكر في بابه ولم يميلوا حتّى ؛ لأنها لا تقوم بنفسها وأمّا كذلك</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أمال بعض العرب الفتحة نحو الكسرة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وبقر وأقرب ذلك ما كانت فيه راء ، وإذا قربت هذه الفتحة من الكسرة قرّبت ما بعدها من الحروف من الكسرة أيضا</w:t>
      </w:r>
      <w:r>
        <w:rPr>
          <w:rFonts w:eastAsia="Amiri" w:cs="Amiri" w:ascii="Amiri" w:hAnsi="Amiri"/>
          <w:color w:val="111111"/>
          <w:sz w:val="28"/>
          <w:szCs w:val="28"/>
          <w:rtl w:val="true"/>
          <w:lang w:bidi="ar-SA"/>
        </w:rPr>
        <w:t xml:space="preserve">. </w:t>
      </w:r>
      <w:bookmarkStart w:id="604" w:name="pg6243_55993"/>
    </w:p>
    <w:p>
      <w:pPr>
        <w:pStyle w:val="Heading2"/>
        <w:numPr>
          <w:ilvl w:val="1"/>
          <w:numId w:val="1"/>
        </w:numPr>
        <w:rPr/>
      </w:pPr>
      <w:bookmarkStart w:id="605" w:name="__RefHeading___Toc1590827_237004111"/>
      <w:bookmarkStart w:id="606" w:name="_Toc223"/>
      <w:bookmarkEnd w:id="604"/>
      <w:bookmarkEnd w:id="605"/>
      <w:r>
        <w:rPr>
          <w:rtl w:val="true"/>
        </w:rPr>
        <w:t>باب مخارج الحروف وعددها وصفاتها</w:t>
      </w:r>
      <w:bookmarkEnd w:id="606"/>
    </w:p>
    <w:p>
      <w:pPr>
        <w:pStyle w:val="Heading3"/>
        <w:numPr>
          <w:ilvl w:val="2"/>
          <w:numId w:val="1"/>
        </w:numPr>
        <w:rPr/>
      </w:pPr>
      <w:bookmarkStart w:id="607" w:name="__RefHeading___Toc1590829_237004111"/>
      <w:bookmarkStart w:id="608" w:name="_Toc224"/>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اعلم أنّ مخرج كلّ حرف ما ينقطع الحرف عنده من الحلق والفم والشفتين ، وإذا أردت أن تختبر ذلك فزد على الحرف الذي تريد معرفة مخرجه همزة الوصل مكسورة ثم انطق به ساكنا فعند ذلك تجد جرس الحرف منقطعا هناك فثمّ مخرجه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 اق اص ام ، ومن ههنا لم يكن للألف مخرج ؛ لأن صوتها لا ينقطع عند جزء مما ذكرنا بل هي نفس مستطيل بحيث يمكن مدّه من غير حصر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فللحلق ثلاثة مخارج لسبعة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أقصاه الهمزة والألف لأن مبدأه من الحلق ولم يذكر الخليل هذا الحرف هنا والهاء ، ومن وسطه العين والحاء المهملتان ، ومن أدناه الغين والخاء ، وللسان عشرة مخارج لثمانية عشر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أقصاه مما يلي الحلق وما يحاذيه من الحنك الأعلى القاف دونه قليلا مثله الكاف ، ومن وسطه الحنك الأعلى الجيم والشين والياء ، ومن وسطه ووسط الحنك الأعلى الجيم والشين والياء ، ومن إحدى حافتيه وما يحاذيها من الاضراس من اليسرى ، صعب ومن اليمنى أصعب الضاد ، ومن رأس حافته وطرفه ومحاذيها من الحنك الأعلى من اللثة اللام</w:t>
      </w:r>
    </w:p>
    <w:p>
      <w:pPr>
        <w:pStyle w:val="BookText"/>
        <w:rPr/>
      </w:pPr>
      <w:r>
        <w:rPr>
          <w:rFonts w:ascii="Amiri" w:hAnsi="Amiri" w:eastAsia="Amiri" w:cs="Amiri"/>
          <w:color w:val="111111"/>
          <w:sz w:val="28"/>
          <w:sz w:val="28"/>
          <w:szCs w:val="28"/>
          <w:rtl w:val="true"/>
          <w:lang w:bidi="ar-SA"/>
        </w:rPr>
        <w:t>ومن رأسه أيضا ومحاذيه من اللثة النون ، ومن ظهره ومحاذيه من اللثة الراء ، هذا على مذهب سيبويه وعند الفراء وتابعيه مخرج اللثة واحد ، ومن رأسه أيضا وأصول الثنيتين العليين الطاء والتاء والدال ، ومن رأسه أيضا وبين أصول الثنيتين الظاء والذال والثاء ، ومن طرفي الثنيتين وباطن الشفة السفلى الفاء ، وللشفتين الباء والميم والواو ، والغنة من الخيشوم من داخل الأنف هذا السادس عشر ، وأحرف المد من جو الفم وهو السابع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الأصول تسعة وعشرون وهي الهمزة والألف والهاء والعين والحاء والغين والخاء والقاف والكاف والضاد والجيم والشين والياء والرّاء واللام والنون والصاد والسين والزاي والطاء والتاء والدال والظاء والثاء والذال والفاء والميم والباء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ستة أحرف فروع مستحسنة وإنما كانت فروعا لقربها من الأصول وامتزاجها بها وهي النون الساكنة والألف الممالة وهمزة بين بين وألف التفخيم والصاد المشمّة صوت الزاي والشين المشمّة صوت الجيم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سبعة أحرف أخر مستقبحة 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التي تقرب من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والجيم التي تقرب من الكاف والجيم التي تقرب من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والضاد الضعيفة التي تقرب من الذال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والصاد التي تقرب من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والطاء التي تقرب من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والظاء التي تقرب من الثاء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والباء التي تقرب من الفاء</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ومخرج كلّ حرف منها بين مخرج أصلها الصحيح وبين الحرف الذي يقاربه ولا يقرأ بها البتة إلا مضطر</w:t>
      </w:r>
      <w:r>
        <w:rPr>
          <w:rFonts w:eastAsia="Amiri" w:cs="Amiri" w:ascii="Amiri" w:hAnsi="Amiri"/>
          <w:color w:val="111111"/>
          <w:sz w:val="28"/>
          <w:szCs w:val="28"/>
          <w:rtl w:val="true"/>
          <w:lang w:bidi="ar-SA"/>
        </w:rPr>
        <w:t xml:space="preserve">. </w:t>
      </w:r>
      <w:bookmarkStart w:id="609" w:name="pg6243_55998"/>
    </w:p>
    <w:p>
      <w:pPr>
        <w:pStyle w:val="Heading3"/>
        <w:numPr>
          <w:ilvl w:val="2"/>
          <w:numId w:val="1"/>
        </w:numPr>
        <w:rPr/>
      </w:pPr>
      <w:bookmarkStart w:id="610" w:name="__RefHeading___Toc1590831_237004111"/>
      <w:bookmarkStart w:id="611" w:name="_Toc225"/>
      <w:bookmarkEnd w:id="609"/>
      <w:bookmarkEnd w:id="610"/>
      <w:r>
        <w:rPr>
          <w:rtl w:val="true"/>
        </w:rPr>
        <w:t>فصل في عدد المخارج</w:t>
      </w:r>
      <w:bookmarkEnd w:id="611"/>
    </w:p>
    <w:p>
      <w:pPr>
        <w:pStyle w:val="BookText"/>
        <w:rPr/>
      </w:pPr>
      <w:r>
        <w:rPr>
          <w:rFonts w:ascii="Amiri" w:hAnsi="Amiri" w:eastAsia="Amiri" w:cs="Amiri"/>
          <w:color w:val="111111"/>
          <w:sz w:val="28"/>
          <w:sz w:val="28"/>
          <w:szCs w:val="28"/>
          <w:rtl w:val="true"/>
          <w:lang w:bidi="ar-SA"/>
        </w:rPr>
        <w:t xml:space="preserve">وهي ستة عشر ثلاثة في 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فأقصاها وأقربها من الصدر مخرج الهمزة والألف والهاء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وأوسطها من الحلق مخرج العين والحاء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وأدناها إلى الفم مخرج الغين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اللسان وما فوقه من الحنك مخرج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مخرج القاف وما يليه من الحنك مخرج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وسط اللسان بينه وبين وسط الحنك مخرج الجيم والشين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أوّل حافّة اللسان وما يليها من الأضراس الضّاد ، فإن شئت أخرجتها من الجانب الأيسر ، وإن شئت من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أوّل حافّة اللسان ومن أدناها إلى منتهى طرف اللسان ما بينها وبين ما يليها من الحنك الأعلى ومما فويق الضاحك والناب والرباعية والثنية مخرج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وهي من طرف اللسان بينه وما بين ما فوق الثنايا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مخرج النون غير أنّه أدخل في ظهر اللسان قليلا لانحرافه إلى اللام مخرج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 طرف اللّسان وأصول الثنايا مخرج الطّاء والدّال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 طرف اللّسان وفويق الثّنايا مخرج الزّاي والسين والصاد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 طرف اللّسان وأطراف الثّنايا مخرج الظّاء والثّاء والذّال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باطن الشّفة السّفلى وأطراف الثنايا العليا مخرج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 الشفتين الباء والميم والواو</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الخياشيم مخرج النون الخفيفة</w:t>
      </w:r>
      <w:r>
        <w:rPr>
          <w:rFonts w:eastAsia="Amiri" w:cs="Amiri" w:ascii="Amiri" w:hAnsi="Amiri"/>
          <w:color w:val="111111"/>
          <w:sz w:val="28"/>
          <w:szCs w:val="28"/>
          <w:rtl w:val="true"/>
          <w:lang w:bidi="ar-SA"/>
        </w:rPr>
        <w:t xml:space="preserve">. </w:t>
      </w:r>
      <w:bookmarkStart w:id="612" w:name="pg6243_56000"/>
    </w:p>
    <w:p>
      <w:pPr>
        <w:pStyle w:val="Heading3"/>
        <w:numPr>
          <w:ilvl w:val="2"/>
          <w:numId w:val="1"/>
        </w:numPr>
        <w:rPr/>
      </w:pPr>
      <w:bookmarkStart w:id="613" w:name="__RefHeading___Toc1590833_237004111"/>
      <w:bookmarkStart w:id="614" w:name="_Toc226"/>
      <w:bookmarkEnd w:id="612"/>
      <w:bookmarkEnd w:id="613"/>
      <w:r>
        <w:rPr>
          <w:rtl w:val="true"/>
        </w:rPr>
        <w:t>فصل في صفات الحروف وأجناسها</w:t>
      </w:r>
      <w:bookmarkEnd w:id="614"/>
    </w:p>
    <w:p>
      <w:pPr>
        <w:pStyle w:val="BookText"/>
        <w:rPr/>
      </w:pPr>
      <w:r>
        <w:rPr>
          <w:rFonts w:ascii="Amiri" w:hAnsi="Amiri" w:eastAsia="Amiri" w:cs="Amiri"/>
          <w:color w:val="111111"/>
          <w:sz w:val="28"/>
          <w:sz w:val="28"/>
          <w:szCs w:val="28"/>
          <w:rtl w:val="true"/>
          <w:lang w:bidi="ar-SA"/>
        </w:rPr>
        <w:t xml:space="preserve">وهي أحد عشر جنسا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المجهورة والمهموسة والشّديدة والرّخوة والمنحرفة والشّديدة التي يخرج معها الصوت والمكررة والليّنة والهاوية والمطبقة والمنفتحة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فالمجهورة تسعة عشر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والعين والغين والقاف والجيم والياء والضاد واللام والزاي والراء والطاء والدّال والنون والظاء والذال والباء والميم والواو وسمّيت مجهورة ؛ لأنها أشبع الاعتماد في موضعها ومنع النّفس أن يجري معها حتى ينقضي الاعتماد عليه ويجري الصوت إلّا أنّ النون والميم قد يعترض لهما في الفم والخياشيم فيصير فيهما غنّة ودليل ذلك أنّك لو أمسكت طرف أنفك اختلّ صوتهما حين سددت الخيشوم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المهموسة وهي بقية الحروف التسعة والعشرين وسمّيت بذلك ؛ لأن الهمس صوت خفيّ وهذه كذلك ؛ لأن اعتمادها ضعف حتّى جرى معه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سمّيت بذلك لقوّتها وامتناع مدّ الصوت معها وهي ثمانية الهمزة والقاف والكاف والجيم والطّاء والتّاء والباء والدّال ويجمعها أجدت طبقك الرابع الرّخوة ، وهي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والحاء والغين والخاء والشّين والظّاء والثّاء والذّال والفاء وسمّيت بذلك ؛ لأنها خلاف الشديدة فأمّا العين فبين الرّخوة والشديدة تصل إلى الترديد فيها لشبهها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المنحرفة وهي اللّام وحدها سمي بذلك لانحراف اللسان مع صوته من ناحيتي مستدقّ اللسان فويق ذلك وبهذا خالف الشديدة والرخوة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التي يخرج معها الصوت وهي النّون والميم وسمّيت بذلك لغنّتها الخارجة 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المكرّر وهو الرّاء سمّيت بذلك لتكرير صوتها وانحرافها إلى مخرج اللّام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اللينة وهي الواو والياء سمّيت بذلك ؛ لأن مخرجهما يتّسع لهواء الصّوت أشدّ من اتّساع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 وهو الألف سمّيت بذلك لزيادة اتّساع هواء صوته على الواو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المطبقة وهي أربعة الصّاد والضّاد والطّاء والظّاء سمّيت بذلك لشدّة التصاق ظهر اللّسان بما يلاقيه من أعلى الحنك</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المنفتحة وهي ما عدا المطبقة سمّيت بذلك ؛ لأن موضعها لا ينطبق مع غيره ولا ينحصر الصوت معها كانحصاره مع المطبقة</w:t>
      </w:r>
      <w:r>
        <w:rPr>
          <w:rFonts w:eastAsia="Amiri" w:cs="Amiri" w:ascii="Amiri" w:hAnsi="Amiri"/>
          <w:color w:val="111111"/>
          <w:sz w:val="28"/>
          <w:szCs w:val="28"/>
          <w:rtl w:val="true"/>
          <w:lang w:bidi="ar-SA"/>
        </w:rPr>
        <w:t xml:space="preserve">. </w:t>
      </w:r>
      <w:bookmarkStart w:id="615" w:name="pg6243_56004"/>
    </w:p>
    <w:p>
      <w:pPr>
        <w:pStyle w:val="Heading3"/>
        <w:numPr>
          <w:ilvl w:val="2"/>
          <w:numId w:val="1"/>
        </w:numPr>
        <w:rPr/>
      </w:pPr>
      <w:bookmarkStart w:id="616" w:name="__RefHeading___Toc1590835_237004111"/>
      <w:bookmarkStart w:id="617" w:name="_Toc227"/>
      <w:bookmarkEnd w:id="615"/>
      <w:bookmarkEnd w:id="616"/>
      <w:r>
        <w:rPr>
          <w:rtl w:val="true"/>
        </w:rPr>
        <w:t>فصل فيما يجتمع لكل حرف من الصّفات</w:t>
      </w:r>
      <w:bookmarkEnd w:id="617"/>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مستعل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هوائي مجهور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مهموس رخو خفيّ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متسفل رخو منفتح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مهموس مستفل رخو منفتح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مستعل رخو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مستعل شديد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مستعل شديد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مهموس شديد متسفّل منفتح الجيم حرف مجهور شديد متسفّل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مهموس رخو متسفّل متفشّ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متسفّل منفتح ثقيل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مستطيل مجهور مستعل منطبق رخو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مهموس رخو مستعل مطبق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مهموس متسفّل رخو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متسفّل رخو منفتح وهذه الثلاثة الأخيرة فيها صفير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رخو مجهور مستعل مطبق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مجهور مستفل رخو منفتح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مهموس متسفّل رخو منفتح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مهموس متسفّل رخو مطبق</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متسفّل منفتح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مهموس شديد متسفّل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مكرر مجهور شديد متسفّل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منحرف شديد متسفّل منفتح مرقق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متسفّل منفتح ذو غنّة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مهموس رخو متسفّل متفشّ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متسفّل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متسفّل منطبق</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مجهور شديد ممتد منطبق ليّن</w:t>
      </w:r>
      <w:r>
        <w:rPr>
          <w:rFonts w:eastAsia="Amiri" w:cs="Amiri" w:ascii="Amiri" w:hAnsi="Amiri"/>
          <w:color w:val="111111"/>
          <w:sz w:val="28"/>
          <w:szCs w:val="28"/>
          <w:rtl w:val="true"/>
          <w:lang w:bidi="ar-SA"/>
        </w:rPr>
        <w:t xml:space="preserve">. </w:t>
      </w:r>
      <w:bookmarkStart w:id="618" w:name="pg6243_56008"/>
    </w:p>
    <w:p>
      <w:pPr>
        <w:pStyle w:val="Heading2"/>
        <w:numPr>
          <w:ilvl w:val="1"/>
          <w:numId w:val="1"/>
        </w:numPr>
        <w:rPr/>
      </w:pPr>
      <w:bookmarkStart w:id="619" w:name="__RefHeading___Toc1590837_237004111"/>
      <w:bookmarkStart w:id="620" w:name="_Toc228"/>
      <w:bookmarkEnd w:id="618"/>
      <w:bookmarkEnd w:id="619"/>
      <w:r>
        <w:rPr>
          <w:rtl w:val="true"/>
        </w:rPr>
        <w:t>باب الإدغام</w:t>
      </w:r>
      <w:bookmarkEnd w:id="620"/>
    </w:p>
    <w:p>
      <w:pPr>
        <w:pStyle w:val="Heading3"/>
        <w:numPr>
          <w:ilvl w:val="2"/>
          <w:numId w:val="1"/>
        </w:numPr>
        <w:rPr/>
      </w:pPr>
      <w:bookmarkStart w:id="621" w:name="__RefHeading___Toc1590839_237004111"/>
      <w:bookmarkStart w:id="622" w:name="_Toc229"/>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 xml:space="preserve">الإدغام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وصلك حرفا ساكنا بحرف مثله من موضعه من غير فاصل بينهما بحركة ولا وقف فتصيّرهما بالتداخل كحرف واحد ترفع لسانك بهما رفعة واحدة وتشددّه وهو مقدّر بحرفين الأوّل منهما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الإدغام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والإحكام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الحرفين إذا كانا مثلين كان مخرجهما واحدا فيثقل على اللسان أن يرفعه ثم يعيده في الحال إلى موضعه وهذا شبّه بمشي المقيّد ؛ لأنه كان لا يزايل موضعه ويقع في الكلام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حرف في مثله قبل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الأوّل مقاربا للثاني فيبدل حرفا مثله ليمكن إدغامه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فالضّرب الأوّل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كلمة واحدة ، فإن كانت فعلا ثلاثيا لزم الإدغام نحو شدّ ومدّ وفرّ وقصّ وعضّ ، وقد سبق ذكره ، وإن كانت اسما على وزن الفعل فكذلك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ضفّ الحال أي ضفف بكسر الفاء الأولى ولا يستثنى من ذلك إلّا الاسم المفتوح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طلل وشرر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المضموم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 جمع سرير وسرر جمع سرّة فلا يدغم إذ ليس في الأفعال له نظير ، وقد يجيء في الشذوذ فكّ الإدغام بالقياس نحو لححت عينه وقوم ضففوا الحال والقياس إدغامه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قصّ الشاة وقصصها فليس من فكّ الإدغام بل هما لغتان سكون العين وفتحها ، وقد يفكّ الشاعر الإدغام للضرورة ، وقد ذكر في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بنيت من المضاعف بناء في آخره ألف ونون ، فقال الخليل وسيبويه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مصدرا فككت الإدغام نحو الرددان ، وإن كان مكسور العين أو مضمومها لم يفكّ يحمل كل واحد منهما على بابه فالمصدر هنا مثل الغليان والنّزوان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الإدغام في الجميع فأمّا الملحق فلا يدغم ؛ لأن ذلك يبطل معنى الإلحاق ، وقد سبق ذكره فأمّا اقتتلوا فالأكثرون لا يدغمون ؛ لأن التاء زيدت لمعنى فلا تذهب بالإدغام وليس هنا حرف علّة ، ومنهم من يدغم فيقول قتّلوا بكسر القاف وفتح التاء ، ومنهم من يكسر التّاء ويقول في المستقبل يقتّلون وفي اسم الفاعل مقتّلين ، ومنهم من يضمّ فيقول مردّفين فيتبع ، ومنهم من يكسر الميم إتباعا لكسرة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كلمتين وهو على ضربين أيضا جائز ولازم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متحرّكا ، والإظهار أجود لئلا يلزم الإسكان والتغيير فيما ليس بلازم ؛ لأن الكلمتين قد تفترقان والإدغام جائز للتخفيف وأحسن ذلك أن يتوالى فيه أربع متحركات فصاعدا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الحرف الأوّل ساكن لم يجز الإدغام لئلا يجمع بين ساكنين إلّا أن يكون ذلك الساكن حرف مدّ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موسى وبكر رافع هذا لا يدغم ومثال حرف الحدّ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لك والغفور ربّنا ومثله في المتّصل تمودّ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الياء والواو فتحة نحو جيب بكر والقول لك جاز الإدغام أيضا ؛ لأن المدّ الجاري مجرى الحركة موجود فأمّا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يدغم ؛ لأن الواو الأولى تامّة المدّ فهو فيها كالفاصل بالحركة ولا يصح زوال مدّها كما لا يصحّ تسكين المتحرك فأمّا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إدغام التاء في التاء ؛ لأن قبلها ألف لا ، ومنهم من يحذف التاء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تَتَناجَوْا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الإدغام وترك الإدغام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الإدغام اللازم فأن يكون الأوّل ساكنا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مماثل له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w:t>
      </w:r>
      <w:r>
        <w:rPr>
          <w:rFonts w:eastAsia="Amiri" w:cs="Amiri" w:ascii="Amiri" w:hAnsi="Amiri"/>
          <w:color w:val="111111"/>
          <w:sz w:val="28"/>
          <w:szCs w:val="28"/>
          <w:rtl w:val="true"/>
          <w:lang w:bidi="ar-SA"/>
        </w:rPr>
        <w:t xml:space="preserve">). </w:t>
      </w:r>
      <w:bookmarkStart w:id="623" w:name="pg6243_56012"/>
    </w:p>
    <w:p>
      <w:pPr>
        <w:pStyle w:val="BookText"/>
        <w:rPr/>
      </w:pPr>
      <w:bookmarkEnd w:id="623"/>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أدغم في حرف المدّ لم يجز إدغامه في مثله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يزيد ، وعدوّ وليد ؛ لأن المدّ قد بطل بالإدغام فيه وصار كالحروف الصحيحة التي قبلها ساكن نحو خبر رجل ، ولكن إن شئت أخفيت وهو في حكم المظهر</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590841_237004111"/>
      <w:bookmarkStart w:id="625" w:name="_Toc230"/>
      <w:bookmarkEnd w:id="624"/>
      <w:r>
        <w:rPr>
          <w:rtl w:val="true"/>
        </w:rPr>
        <w:t>فصل في إدغام الحروف المتقاربة</w:t>
      </w:r>
      <w:bookmarkEnd w:id="625"/>
    </w:p>
    <w:p>
      <w:pPr>
        <w:pStyle w:val="BookText"/>
        <w:rPr/>
      </w:pPr>
      <w:r>
        <w:rPr>
          <w:rFonts w:ascii="Amiri" w:hAnsi="Amiri" w:eastAsia="Amiri" w:cs="Amiri"/>
          <w:color w:val="111111"/>
          <w:sz w:val="28"/>
          <w:sz w:val="28"/>
          <w:szCs w:val="28"/>
          <w:rtl w:val="true"/>
          <w:lang w:bidi="ar-SA"/>
        </w:rPr>
        <w:t xml:space="preserve">ونحن نذكرها حرفا فحرفا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وليس يدغم فيها شيء ولا تدغم في شيء إلّا أن تكون همزة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إنا أنزلنا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إدغاما بل هو حذف ، وإنّما تدغم حقيقة في كلمة واحدة وهو 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رأاس ، وسأال ، ولأّال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الألف فلا يدغم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الهاء فتدغم في مثلها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هبة وتدغم في الحاء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اجبه حملا والإظهار أحسن ولا تدغم الحاء في الهاء ؛ لأن الحاء أقوى وأظهر من الهاء فلا تحوّل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تدغم في مثلها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عمرا وتدغم في الحاء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حبلا ، والإظهار أحسن وتدغم في الخاء بأن تجعلا حاءين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خلالا ؛ لأن الخاء أقرب إلى العين في مخرجها وصفتها فتحوّلان جميعا إليها ، وقد قال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محم ، يريدون معهم وكلّ ما قرب من حروف الحلق إلى الفم لا يدغم فيما قبله ، فإن أردت إدغام الحاء في العين جاز بأن تجعل الحاء عينا نحو امدعّ رفة تريد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الغين تدغم في الخاء والخاء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ادمغ خلفا ، واسلخ غنمك ، تحوّل الأول إلى مثل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القاف تدغم في الكاف والكاف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كلدة وانهك قطنا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الجيم تدغم في الشين والشين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شطرك واعطش جحدرا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النون تدغم في مثلها وفي الرّاء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راشد بغنّة ولا 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إدغام الراء فنذكره فيما بعد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وتدغم النون في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 بغنّة ولا غنّة ولا تدغم اللام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وتدغم النون في الميم بغنّة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مّعك ، ولا تدغم الميم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نافعا ، فإن وقعت الباء بعدها أبدلت ميما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في البدل ، فإن وقعت الفاء بعدها كانت غنة لا مظهرة ولا مدغمة نحو من فيها ، وإن وقعت الواو بعدها أدغمت فيها بغنّة وبغيرها نحو من وعدك وتدغم في الياء بغنّة وغير غنّة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 ولا تدغم الياء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تدغم في حروف الحلق لبعد مخرجها منها وتبيّن بيانا تاما ، وبعض العرب يخفيها عند الخاء والغين كما يفعل ذلك عند القاف والكاف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 ومن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تدغم فيهما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النون ساكنة قبل الميم والياء والواو في كلمة واحدة لزم تبيينها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شاة زنماء وشياه زنم وكذلك قنية وقنواء وكنية ومنية لا تدغم شيئا من ذلك ولا تخفيه لئلا يلتبس بمضاعف الميم والياء والواو ؛ لأن في الكلام مثله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زنماء فأدغمت لجاز أن تكون من الزمّ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قيّة وقوّة لجاز أن يكون من الأرض القيّ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امحى الشيء فجاز إدغامه ؛ لأن اللبس مأمون إذا كانت الميم هنا فاء الكلمة والفاء لا تكون مضاعفة ؛ ولذلك لو بنيت من وجل ورأى انفعل جاز الإدغام اوّجل وارّأى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في اللغة كلمة فيها نون ساكنة بعدها راء ولا لام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قنر ولا عنل ، وسبب ذلك أنّ النون الساكنة فيها غنّة وهي تقارب الحرفين جدا فلمّا تقاربت في المخرج واختلفت في الصفة ثقل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إدغام اللّام في النون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لتقاربهما ، وأنّ النون أبين من اللّام ويقوي ذلك إدغام النون فيها إلّا أنّ إظهار اللّام عند النون أحسن وإدغام النون في اللام أحسن والفرق بينهما أنّك إذا أدغمت اللّام في النون أبطلت قّوة اللّام ، وإذا أدغمت النّون في اللّام راعيت قوّة اللّام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تدغم الميم في النون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لمّا لم تدغم في الباء وهي من مخرجها فإدغامها في النون مع بعدها منها أبعد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وتدغم لام المعرفة في حروف الفم وهي ثلاثة عشر حرفا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والثّاء والدّال والذّال والرّاء والزّاي والسّين والشّين والصّاد والضّاد والطّاء والظّاء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مقاربة لهذه الحروف ، فإنّ جميعها من حروف طرف اللسان إلا الضّاد والشّين فإنّهما يبعدان عن طرفه إلّا أنّ الشين فيها تفشّ وانتشار يقربّها من اللّام والصّاد من حافة اللسان فيها انبساط يكاد يقرب من اللّام واختصّ ذلك بلام المعرفة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إظهارها وهو الأقوى ، وقد أدغموها في التّاء والثّاء والرّاء والزّاي والشّين والصّاد والضّاد والطّاء والظّاء والنّون إلّا أنّ إدغامها في الرّاء حسن وفيما عداها ضعيف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تدغم الطّاء في الدّال ويبقى إطباق الطّاء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اضبط دلامة وبعض العرب يذهب الإطباق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وتدغم الدال فيها قيّد طرفة ويبقى الإطباق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وتدغم الطّاء في التّاء مع بقاء الإطباق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 توأما والتّاء فيها تدغم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تدغم التّاء في الدّال والدّال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دلامة وقيد تلك والإظهار في هذا كلّه مستثقل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 والسّين والزّاي يدغم بعضها في بعض لتقاربها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تفحص سالما ويبقى إطباق الصّاد وتقول خلّص زيدا واحبس صابرا واحفز صابرا واحفز سالما والإدغام في هذا كلّه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الظّاء والذّال والثّاء يدغم بعضها في بعض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ذلك واحفظ ثابتا وابعث ظالما وابعث ذلك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 مخرج في مخرج يقاربه جائز كإدغام الظّاء والثّاء والصّاد والسّين والزّاي وكذلك إدغام الطّاء والتّاء والدّال فيهنّ ولا تدغم الصّاد والسّين والزّاي في الحروف الستة لئلا يذهب الصفير الذي فيهنّ وتدغم الطّاء والثّاء والذّال والظّاء والدّال والتّاء في الضّاد ،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ضابطا وكذلك الباقي وتدغم الضّاد فيهنّ ولا تدغم الضّاد في الصّاد وأختيها لاستطالتها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الحرف النّاقص أن يدغم في الزّائد ولا يدغم الزّائد في الناقص كالسّين لا تدغم في الجيم وتدغم الجيم فيها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جامعا هذا لا يدغم واخرج سالما هذا يدغم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سكّنت الصّاد وبعدها دال فمن العرب من يخرجها على أصلها وهو أولى ، ومنهم من يقرّبها من الزّاي ؛ لأنه لمّا لم يكن إدغام الصّاد في الدّال قرّبها منها ليحصل التشاكل ، ومنهم من يجعلها زايا خالصة وهو قليل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 والمصدر والقصد فإن تحرّكت الصّاد لم يغيّرها ؛ لأن الحركة كالحاجز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الصّراط فالأصل فيه السّين ؛ لأنه من سرطت الشيء ، وإنّما أبدلت صادا لتجانس الطاء ، ومنهم من يجعلها زايا ، ومنهم من يجعلها بينهما والسّين مع الدّال كالصّاد معها نحو يرذل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الشّين قبل الدال فتضارع بها الزّاي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أشدق ولا تجعل زايا خالصة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اجدّمعوا واجدرؤوا في اجتمعوا واجترؤوا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يقول في بني العنبر بلعنبر ، وفي بني الحارث بلحارث ، فيحذف النون والياء ووجه ذلك أنّ النون تدغم في اللام ولكن لمّا حالت الياء بينهما لم يمكن الإدغام فخففوا بالحذف</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على الماء ولا يجوز ذلك في غير اللام ، فلا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بنجار ؛ لأن النون مشددة بسبب إدغام لام المعرفة فيها فلم تحذف النون لئلا يجتمع إعلالان بخلاف بلعنبر ؛ فإنه ليس فيه إلا إعلال واحد</w:t>
      </w:r>
      <w:r>
        <w:rPr>
          <w:rFonts w:eastAsia="Amiri" w:cs="Amiri" w:ascii="Amiri" w:hAnsi="Amiri"/>
          <w:color w:val="111111"/>
          <w:sz w:val="28"/>
          <w:szCs w:val="28"/>
          <w:rtl w:val="true"/>
          <w:lang w:bidi="ar-SA"/>
        </w:rPr>
        <w:t xml:space="preserve">. </w:t>
      </w:r>
      <w:bookmarkStart w:id="626" w:name="pg6243_56020"/>
    </w:p>
    <w:p>
      <w:pPr>
        <w:pStyle w:val="Heading2"/>
        <w:numPr>
          <w:ilvl w:val="1"/>
          <w:numId w:val="1"/>
        </w:numPr>
        <w:rPr/>
      </w:pPr>
      <w:bookmarkStart w:id="627" w:name="__RefHeading___Toc1590843_237004111"/>
      <w:bookmarkStart w:id="628" w:name="_Toc231"/>
      <w:bookmarkEnd w:id="626"/>
      <w:bookmarkEnd w:id="627"/>
      <w:r>
        <w:rPr>
          <w:rtl w:val="true"/>
        </w:rPr>
        <w:t>باب الخطّ</w:t>
      </w:r>
      <w:bookmarkEnd w:id="628"/>
    </w:p>
    <w:p>
      <w:pPr>
        <w:pStyle w:val="Heading3"/>
        <w:numPr>
          <w:ilvl w:val="2"/>
          <w:numId w:val="1"/>
        </w:numPr>
        <w:rPr/>
      </w:pPr>
      <w:bookmarkStart w:id="629" w:name="__RefHeading___Toc1590845_237004111"/>
      <w:bookmarkStart w:id="630" w:name="_Toc232"/>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اعلم أنّ الحاجة الى ذكر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اصطلحوا على كتابة حروف ليست في اللفظ وحذف ما هو في اللفظ وعلى قطع ما يمكن وصله ووصل ما يمكن قطعه ، فهذه أربعة أقسام ينشعب منها أكثر من ذلك ، وقد ذهب جماعة من أهل اللغة الى كتاب الكلمة على لفظها إلّا في خطّ المصحف فإنّهم اتّبعوا في ذلك ما وجدوه في الإمام والعمل على الأوّل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والأصل في كل كلمة أن تكتب بصورة لفظها ، بتقدير الإبتداء بها والوقف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معتبر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كتبوا همزات الوصل في درج الكلام ، وإن لم ينطق بها ، لأنه إذا ابتديء بالكلمات ، التي هي أولها ، نطق بهمزاتها ، مثل جاء الحقّ ، وسافر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 إن قدّمت وأخرت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جاء ، ابنك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نطقت بالهمزة إلّا 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الجرّ او لام الإبتداء ، فتحذف همزتها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 للمرأة ، للرّجل أقوى من المرأة ، وللمرأة أرقّ عاطفة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هاء السكت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زيدا ، وقه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في الوقف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أنها لا تلفظ في درج الكلام ، لأنها إذا وقف عليها ، وقف عليها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وكتبوا تاء التأنيث ، التي يوقف عليها بالهاء ، هاء كرحمة وفاطمة ، وكتبوا التي يوقف عليها بالتاء ، تاء كأخت وبنت ورحمات وفاطمات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وقف على الأول بالتاء المبسوطة ، كتبها بالتاء كرحمت وفاطمت ومن وقف على الأخرى بالهاء ، كتبها بالهاء كرحماه وفاطماه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المنوّن المنصوب بالألف ، لأنه يوقف عليه بها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ونون التوكيد الخفيفة كاكتبا ، بالألف ، لأنه يوقف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وقف عليهما بالنون ، كتبهما بالنون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كلّ ما كتب اعتبارا بحال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وكتبوا المنقوص ، الذي حذفت ياؤه للتنوين كقاض ونحوه ، بغير ياء ، لأنه يوقف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وقف على الأوّل بالياء ، أثبتها في الخط كقاضي ومن وقف على الثاني بحذفها ، حذفها من الخط كالقاض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في باب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ما لا يمكن الوقف عليه ، من الكلمات ، متصلا بما بعده ، وما لا يمكن الابتداء به ، متصلا بما قبله فالأول كحروف الجرّ الموضوعة على حرف مواحد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 ، وبالقلم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كالضمائر المتّصلة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 وأكرمتكم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الحروف التي تقع في الحشو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بين الابتداء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فترسم كما تلفظ ، لا يغيّر من ذلك شيء ، إلا ما كان من أمر بعض الأحرف ، في بعض كلمات محصورة ، قد خالف رسمها لفظها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6243_56022"/>
    </w:p>
    <w:p>
      <w:pPr>
        <w:pStyle w:val="Heading3"/>
        <w:numPr>
          <w:ilvl w:val="2"/>
          <w:numId w:val="1"/>
        </w:numPr>
        <w:rPr/>
      </w:pPr>
      <w:bookmarkStart w:id="632" w:name="__RefHeading___Toc1590847_237004111"/>
      <w:bookmarkStart w:id="633" w:name="_Toc233"/>
      <w:bookmarkEnd w:id="631"/>
      <w:bookmarkEnd w:id="632"/>
      <w:r>
        <w:rPr>
          <w:rtl w:val="true"/>
        </w:rPr>
        <w:t>فصل في القسم الأول</w:t>
      </w:r>
      <w:bookmarkEnd w:id="633"/>
    </w:p>
    <w:p>
      <w:pPr>
        <w:pStyle w:val="BookText"/>
        <w:rPr/>
      </w:pPr>
      <w:r>
        <w:rPr>
          <w:rFonts w:ascii="Amiri" w:hAnsi="Amiri" w:eastAsia="Amiri" w:cs="Amiri"/>
          <w:color w:val="111111"/>
          <w:sz w:val="28"/>
          <w:sz w:val="28"/>
          <w:szCs w:val="28"/>
          <w:rtl w:val="true"/>
          <w:lang w:bidi="ar-SA"/>
        </w:rPr>
        <w:t xml:space="preserve">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فالإبدال كجعل الألف ياء في الخط وهذا له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الكلمة ثلاثية آخرها ألف فلا تخلو تلك الكلمة من أن تكون مبهمة أو معربة فالمبهم مثل هذا ، وإذا والمعربة مثل العصا والرحى هذا في الأسماء فأمّا الأفعال الثلاثية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وغزا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الألف مبدلة والضّابط فيه أنّ الألف إذا انقلبت عن واو كتبت ألفا وإن كانت منقلبة عن ياء كتبت ياء وإنما فرقوا بينهما لينبّهوا على أصل الحرف وجملة ما يستدلّ به ههنا على أصل الألف 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التثنية ، فإن انقلبت الألف فيها واوا كتبت بالألف ، وإن انقلبت ياء كتبت بالياء فالأول نحو العصا تكتب بالألف ؛ لأنها عن واو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عصوان ، والثاني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والهدى تكتب ياء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وهديان ، وأمّا الرحى فالأكثر في اللغة رحيان بالياء فعلى هذا تكتب الرحى بالياء ، ومنهم من يقول رحوان فيكتبها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الجمع بالألف والتاء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 والحصى فالقنا من الواو لقولهم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قنوات فتكتب بالألف والحصى جمعه حصيات فتكتب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عينه واوا وآخره ألف نحو الطّوى والشّوى يكتب بالياء لكثرة ما جاء من ذلك ولامه ياء ومن ههنا كتب الهوى المقصور بالياء وكذلك هو في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وشوي وهوي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الياء والواو في المستقبل نحو يرمي ويغزو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بالياء لكون الألف منقلبة عنها وغزا بالألف ؛ لأنها من الواو والدّليل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والرّمي فمن ههنا تكتب غزا بالألف ورمى بالياء</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فاء الكلمة واوا ولامها معتلّة فلا تكون ألفها إلّا عن ياء فعلى هذا تكتب وفى ووعى بالياء</w:t>
      </w:r>
      <w:r>
        <w:rPr>
          <w:rFonts w:eastAsia="Amiri" w:cs="Amiri" w:ascii="Amiri" w:hAnsi="Amiri"/>
          <w:color w:val="111111"/>
          <w:sz w:val="28"/>
          <w:szCs w:val="28"/>
          <w:rtl w:val="true"/>
          <w:lang w:bidi="ar-SA"/>
        </w:rPr>
        <w:t xml:space="preserve">. </w:t>
      </w:r>
      <w:bookmarkStart w:id="634" w:name="pg6243_56024"/>
    </w:p>
    <w:p>
      <w:pPr>
        <w:pStyle w:val="BookText"/>
        <w:rPr/>
      </w:pPr>
      <w:bookmarkEnd w:id="634"/>
      <w:r>
        <w:rPr>
          <w:rFonts w:ascii="Amiri" w:hAnsi="Amiri" w:eastAsia="Amiri" w:cs="Amiri"/>
          <w:color w:val="111111"/>
          <w:sz w:val="28"/>
          <w:sz w:val="28"/>
          <w:szCs w:val="28"/>
          <w:rtl w:val="true"/>
          <w:lang w:bidi="ar-SA"/>
        </w:rPr>
        <w:t xml:space="preserve">والدليل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نحو الغزوة والرّمية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تعود اللّام إذا أضفت الفعل إلى نفسك ياء أو واوا وقبلها فتحة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ورميت فأمّا شقيت ورضيت فلا يدلّ ذلك على أنّ الأصل الياء لأجل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الألف متى حسنت فيها كتبت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والتّقية من ههنا كتبت متى وبلى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تنقلب مع المضمر ياء نحو إلى وعلى ولدي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وإليه ولديه ، فأمّا كلا إذا أضيفت إلى المظهر كتبت ألفا عند الأكثرين ؛ لأنه يقول هي بدل من الواو ، ومنهم من يكتبها ياء ويقول هي من الياء ، فإن أضفت إلى مضمر كانت في الرفع بالألف ؛ لأنها دليل الرفع ، وأمّا كلتا فتكتب بالياء إذا أضيفت إلى مظهر لكون الألف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الكلمة أربعة أحرف فصاعدا وآخرها ألف كتبت جميع ذلك بالباء ؛ لأنّه إذا ردّ فعله إلى نفسك كان بالياء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تغازى وتعاطى ،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تغازيت وتعاطيت وكذلك في التثنية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والأعلى لقولك موليان وأعليان ، وقد استثنى من ذلك ما قبل ألفه ياء نحو العليا والدّنيا ، فإنّه كتب بالألف لئلا تتوالى ياءان إلا أنّهم كتبوا يحيى اسم رجل وريّى اسم امرأة بياءين فأمّا يحيا ويعيا فعلين فيكتبان بالألف على قياس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أضيف المقصور إلى مضمر يكتب بالألف ثلاثيا كان أو زائدا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 وهداك وإحداها وأخراهنّ ، ومنهم من يكتبها بالياء على ما كانت عليه قبل الضمير</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590849_237004111"/>
      <w:bookmarkStart w:id="636" w:name="_Toc234"/>
      <w:bookmarkEnd w:id="635"/>
      <w:r>
        <w:rPr>
          <w:rtl w:val="true"/>
        </w:rPr>
        <w:t>فصل في الهمزة</w:t>
      </w:r>
      <w:bookmarkEnd w:id="636"/>
    </w:p>
    <w:p>
      <w:pPr>
        <w:pStyle w:val="BookText"/>
        <w:rPr/>
      </w:pPr>
      <w:r>
        <w:rPr>
          <w:rFonts w:ascii="Amiri" w:hAnsi="Amiri" w:eastAsia="Amiri" w:cs="Amiri"/>
          <w:color w:val="111111"/>
          <w:sz w:val="28"/>
          <w:sz w:val="28"/>
          <w:szCs w:val="28"/>
          <w:rtl w:val="true"/>
          <w:lang w:bidi="ar-SA"/>
        </w:rPr>
        <w:t xml:space="preserve">إذا كانت الهمزة أولا كتبت على القياس إلا أنهم 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لانضمامها وليفرّقوا بين المصغّر والمكبّر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وسطا ساكنة كتبت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وبأس ، وإن كانت قبلها ضمّة كتبت واوا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البؤس واللؤم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قبلها كسرة كتبت ياء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والذئب</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طرفا ساكنة دبّرها ما قبلها أيضا فتكتب بعد الكسرة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يخطئ وبعد الفتحة ألفا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وبعد الضمّة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يوضؤ</w:t>
      </w:r>
      <w:r>
        <w:rPr>
          <w:rFonts w:eastAsia="Amiri" w:cs="Amiri" w:ascii="Amiri" w:hAnsi="Amiri"/>
          <w:color w:val="111111"/>
          <w:sz w:val="28"/>
          <w:szCs w:val="28"/>
          <w:rtl w:val="true"/>
          <w:lang w:bidi="ar-SA"/>
        </w:rPr>
        <w:t xml:space="preserve">. </w:t>
      </w:r>
      <w:bookmarkStart w:id="637" w:name="pg6243_56026"/>
    </w:p>
    <w:p>
      <w:pPr>
        <w:pStyle w:val="BookText"/>
        <w:rPr/>
      </w:pPr>
      <w:bookmarkEnd w:id="637"/>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الهمزة متحركة قبلها ساكن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الخبء والجزء ، فالأكثرون يحذفون الهمزة ؛ لأن تخفيفها أن تلقى حركتها على ما قبلها وتحذف والخط على التخفيف ، ومنهم من يكتبها ألفا إذا انفتحت وياء إذا انكسرت وواوا إذا انضمّت فإن أضيفت إلى المضمر ففيه هذان الوجهان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خبؤك وقرأت جزأك فتكتب المضمومة واوا والمفتوحة ألفا والمكسورة ياء ، ومنهم من يحذفها فإن كانت وسطا مضمومة وقبلها فتحة أو ضمّة كتبت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جؤن وياء إن كانت قبلها 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وفيما عدا ذلك تدبّرها حركتها فتكتب المكسورة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 ، والمفتوحة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 وفي هذا الباب مواضع قد ذكرناها في تخفيف الهمز فتكتب على مذهب التخفيف</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590851_237004111"/>
      <w:bookmarkStart w:id="639" w:name="_Toc235"/>
      <w:bookmarkEnd w:id="638"/>
      <w:r>
        <w:rPr>
          <w:rtl w:val="true"/>
        </w:rPr>
        <w:t>فصل في الممدود</w:t>
      </w:r>
      <w:bookmarkEnd w:id="639"/>
    </w:p>
    <w:p>
      <w:pPr>
        <w:pStyle w:val="BookText"/>
        <w:rPr/>
      </w:pPr>
      <w:r>
        <w:rPr>
          <w:rFonts w:ascii="Amiri" w:hAnsi="Amiri" w:eastAsia="Amiri" w:cs="Amiri"/>
          <w:color w:val="111111"/>
          <w:sz w:val="28"/>
          <w:sz w:val="28"/>
          <w:szCs w:val="28"/>
          <w:rtl w:val="true"/>
          <w:lang w:bidi="ar-SA"/>
        </w:rPr>
        <w:t xml:space="preserve">الممدود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يضف كتب في الخط بألف واحدة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الكساء والدّعاء وتجعل للهمزة علامة للخطّ ، ومنهم من يكتبه ألفين ، فإن أضيف إلى مضمر كتبت المفتوحة ألفا والمضمومة واوا والمكسورة ياء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كساؤه ورأيت كساءه ومررت بكسائه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 الهمزة واو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مقروءة كتبتها بواو واحدة ؛ لأن تخفيفها كذلك وإن كان قبلها ياء زائدة كتبتها ياء واحدة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خطيئة ، فإن كانت الواو بعدها نحو مسؤول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تكتبه بواو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الواو ضميرا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علامة رفع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بواو واحدة ، ومنهم من يكتب المكسورة ياء وتقع الواو بعدها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المدود منصوبا منوّنا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دُعاءً وَنِداءً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فالاختيار أن يكتب بألفين ؛ لأن الثانية بدل التنوين يوقف عليها بالألف كذلك الخط</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تكتب برآءات بألفين الأولى قبل الهمزة للمدّ ، والتي بعد الهمزة للجمع ولا تكتب الهمزة ألفا لئلا تجتمع ثلاث ألفات وتكتب وجدت ملحاء بألف واحدة</w:t>
      </w:r>
      <w:r>
        <w:rPr>
          <w:rFonts w:eastAsia="Amiri" w:cs="Amiri" w:ascii="Amiri" w:hAnsi="Amiri"/>
          <w:color w:val="111111"/>
          <w:sz w:val="28"/>
          <w:szCs w:val="28"/>
          <w:rtl w:val="true"/>
          <w:lang w:bidi="ar-SA"/>
        </w:rPr>
        <w:t xml:space="preserve">. </w:t>
      </w:r>
      <w:bookmarkStart w:id="640" w:name="pg6243_56028"/>
    </w:p>
    <w:p>
      <w:pPr>
        <w:pStyle w:val="Heading3"/>
        <w:numPr>
          <w:ilvl w:val="2"/>
          <w:numId w:val="1"/>
        </w:numPr>
        <w:rPr/>
      </w:pPr>
      <w:bookmarkStart w:id="641" w:name="__RefHeading___Toc1590853_237004111"/>
      <w:bookmarkStart w:id="642" w:name="_Toc236"/>
      <w:bookmarkEnd w:id="640"/>
      <w:bookmarkEnd w:id="641"/>
      <w:r>
        <w:rPr>
          <w:rtl w:val="true"/>
        </w:rPr>
        <w:t xml:space="preserve">فصل في الضّرب الثاني </w:t>
      </w:r>
      <w:r>
        <w:rPr>
          <w:rtl w:val="true"/>
        </w:rPr>
        <w:t xml:space="preserve">: </w:t>
      </w:r>
      <w:r>
        <w:rPr>
          <w:rtl w:val="true"/>
        </w:rPr>
        <w:t>وهو الزّيادة</w:t>
      </w:r>
      <w:bookmarkEnd w:id="642"/>
    </w:p>
    <w:p>
      <w:pPr>
        <w:pStyle w:val="BookText"/>
        <w:rPr/>
      </w:pPr>
      <w:r>
        <w:rPr>
          <w:rFonts w:ascii="Amiri" w:hAnsi="Amiri" w:eastAsia="Amiri" w:cs="Amiri"/>
          <w:color w:val="111111"/>
          <w:sz w:val="28"/>
          <w:sz w:val="28"/>
          <w:szCs w:val="28"/>
          <w:rtl w:val="true"/>
          <w:lang w:bidi="ar-SA"/>
        </w:rPr>
        <w:t>اعلم أنّهم يزيدون في الخطّ حروفا للفرق ، وكان ذلك يحتاج إليه قبل حدوث الشّكل والنقط ثم استمرّ أكثرهم عليه ، ومنهم من يقول يزاد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زيد للفرق كتابتهم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في الرفع والجرّ إذا لم يضف ليفرّق بينه وبين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كتابتهم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بالألف لئلا تشتبه واو الجمع بواو العطف ثم طردوا ذلك في جميع واوات الجمع ، ومنهم من لا يكتبها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زيادتهم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تلتبس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بالواو لئلا تشتبه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 والزكوة ، والحيوة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بالواو إذا لم تضف ولا يقاس عليه اتباعا للمصحف</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590855_237004111"/>
      <w:bookmarkStart w:id="644" w:name="_Toc237"/>
      <w:bookmarkEnd w:id="643"/>
      <w:r>
        <w:rPr>
          <w:rtl w:val="true"/>
        </w:rPr>
        <w:t xml:space="preserve">فصل في القسم الثاني </w:t>
      </w:r>
      <w:r>
        <w:rPr>
          <w:rtl w:val="true"/>
        </w:rPr>
        <w:t xml:space="preserve">: </w:t>
      </w:r>
      <w:r>
        <w:rPr>
          <w:rtl w:val="true"/>
        </w:rPr>
        <w:t>وهو الحذف</w:t>
      </w:r>
      <w:bookmarkEnd w:id="644"/>
    </w:p>
    <w:p>
      <w:pPr>
        <w:pStyle w:val="BookText"/>
        <w:rPr/>
      </w:pPr>
      <w:r>
        <w:rPr>
          <w:rFonts w:ascii="Amiri" w:hAnsi="Amiri" w:eastAsia="Amiri" w:cs="Amiri"/>
          <w:color w:val="111111"/>
          <w:sz w:val="28"/>
          <w:sz w:val="28"/>
          <w:szCs w:val="28"/>
          <w:rtl w:val="true"/>
          <w:lang w:bidi="ar-SA"/>
        </w:rPr>
        <w:t xml:space="preserve">وهو كثير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بغير ألف لكثرة الاستعمال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 الله بركة ، أو باسم ربّك أثبت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بلا ألف تخفيفا مع أمن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الحرث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 يكتبان بغير ألف لكثرة الاستعمال ، فإن لم يكن فيهما ألف ولام أو كانا صفتين كتبا بالألف وكذا صالح ومالك وخالد تكتب أعلاما بغير ألف ، وإن لم يكن فيهما ألف ولام وتكتب بالألف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إبرهيم ، وإسمعيل ، وهرون ، وسليمن ، ومعوية ، وسفين ، ومرون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فتكتب ذلك كلّه بغير الألف لاشتهارها وربّما كتبوا بعض ذلك بالألف ، 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إسرافيل ، وميكائيل ،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فتكتب بالألف ؛ لأنها لم تشتهر 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السموات ، والصالحات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فتكتب بألف وبغير ألف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في الخطّ في كل موضع إلا إذا كان ابن صفة مفردا واقعا بين علمين أو كنيتين على ما هو شرط فتح ما قبله في النداء ؛ فإنّه يكتب بغير ألف فعلى هذا تكتبه بالألف إذا كان مثنّى أو كان خبرا لمبتدأ</w:t>
      </w:r>
      <w:r>
        <w:rPr>
          <w:rFonts w:eastAsia="Amiri" w:cs="Amiri" w:ascii="Amiri" w:hAnsi="Amiri"/>
          <w:color w:val="111111"/>
          <w:sz w:val="28"/>
          <w:szCs w:val="28"/>
          <w:rtl w:val="true"/>
          <w:lang w:bidi="ar-SA"/>
        </w:rPr>
        <w:t xml:space="preserve">. </w:t>
      </w:r>
      <w:bookmarkStart w:id="645" w:name="pg6243_56030"/>
    </w:p>
    <w:p>
      <w:pPr>
        <w:pStyle w:val="BookText"/>
        <w:rPr/>
      </w:pPr>
      <w:bookmarkEnd w:id="645"/>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ابن بالألف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حتّام تقول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خلق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 على اللفظ</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590857_237004111"/>
      <w:bookmarkStart w:id="647" w:name="_Toc238"/>
      <w:bookmarkEnd w:id="646"/>
      <w:r>
        <w:rPr>
          <w:rtl w:val="true"/>
        </w:rPr>
        <w:t>فصل في اللّام</w:t>
      </w:r>
      <w:bookmarkEnd w:id="64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دخلت لام التعريف على لام أخرى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واللّحم كتبت بلامين إلا التي والذي والذين في الجمع ، فإنها تكتب بلام واحدة وكذلك اللّتان واللّاتي ، ومنهم من يكتب هذه التثنية والجمع بلامين وأما اللذان في التثنية فبلامين ، وإذا أدخلت لام الخبر على لام الأصل نحو للّوم وللّيل كتبت بلامين ، وإن دخلت اللام المفتوحة أو المكسورة على لام المعرفة وبعدها 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وللّحم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بلامين لئلا تجتمع ثلاث لامات ، وإن أدخلت اللام المفتوحة أو المكسورة على لام المعرفة لم تثبت ألفها في الخط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خير من المرأة ، وللرجل أفضل ، ولله أفرح بتوبة عبده ، بغير ألف بين اللامين</w:t>
      </w:r>
      <w:r>
        <w:rPr>
          <w:rFonts w:eastAsia="Amiri" w:cs="Amiri" w:ascii="Amiri" w:hAnsi="Amiri"/>
          <w:color w:val="111111"/>
          <w:sz w:val="28"/>
          <w:szCs w:val="28"/>
          <w:rtl w:val="true"/>
          <w:lang w:bidi="ar-SA"/>
        </w:rPr>
        <w:t xml:space="preserve">. </w:t>
      </w:r>
      <w:bookmarkStart w:id="648" w:name="pg6243_56032"/>
    </w:p>
    <w:p>
      <w:pPr>
        <w:pStyle w:val="Heading2"/>
        <w:numPr>
          <w:ilvl w:val="1"/>
          <w:numId w:val="1"/>
        </w:numPr>
        <w:rPr/>
      </w:pPr>
      <w:bookmarkStart w:id="649" w:name="__RefHeading___Toc1590859_237004111"/>
      <w:bookmarkStart w:id="650" w:name="_Toc239"/>
      <w:bookmarkEnd w:id="648"/>
      <w:bookmarkEnd w:id="649"/>
      <w:r>
        <w:rPr>
          <w:rtl w:val="true"/>
        </w:rPr>
        <w:t>باب الموصول والمقطوع</w:t>
      </w:r>
      <w:bookmarkEnd w:id="650"/>
    </w:p>
    <w:p>
      <w:pPr>
        <w:pStyle w:val="Heading3"/>
        <w:numPr>
          <w:ilvl w:val="2"/>
          <w:numId w:val="1"/>
        </w:numPr>
        <w:rPr/>
      </w:pPr>
      <w:bookmarkStart w:id="651" w:name="__RefHeading___Toc1590861_237004111"/>
      <w:bookmarkStart w:id="652" w:name="_Toc240"/>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وفيه فصول </w:t>
      </w:r>
      <w:r>
        <w:rPr>
          <w:rStyle w:val="FootnoteAnchor"/>
          <w:rtl w:val="true"/>
        </w:rPr>
        <w:footnoteReference w:id="30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أصدقائي ، ولا سيّما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كسرت عينها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سكنت عينها ، وجب الفصل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أيّا كان نوعها ، بما قبلها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طالما نصحت 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لكنما أسامة لم يأت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تجلس 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تجتهد تنجح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كيما تنجح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 بالحق مثلما اعتصم به سلفك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انتظرني ريثنما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حينما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أَضاءَ لَهُمْ مَشَوْا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زرتني أكرمتك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كانت ، أو موصوليّة ، أو موصوفية ، أو شرطيّة ، بمن وعن الجارّتين فالاستفهاميّة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 تشكو؟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العلم عمّن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والموصوفيّة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ممّن محب لك يؤذيك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رجل محبّ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والشرطيّة مثل ممّن تبتعد ابتعد ، وعمّن ترض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تبتعد عنه أنت أبتعد عنه أنا ، ومن ترض عنه أرض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الإستفهاميّة بفي الجارّة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ترغب أن يكون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للمضارع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ألا تدع لليأس سبيلا إلى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تسبقها لام التعليل الجارّة وألا تسبقها ،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حيّان ومن تابعه إلى وجوب الفصل قال وهو الصحيح ، لأنه الأصل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تهمل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ناصبة للمضارع ، وجب الفصل ، كأن تكون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 أن تكون تفسيرية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أن تخف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الجازمة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يكون عليك حرج ، ومنهم من يوجب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والأمران جائزان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الوصل والفصل في القرآن الكريم ، وقد وصلت في المصحف في أربعة مواضع ،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يَكُونَ عَلَيْكَ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الفصل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يَكُونَ عَلَى الْمُؤْمِنِينَ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النون ، اعلم أنّ النون الساكنة إذا لقيها ميم من كلمة أخرى حذفت النّون في الخطّ من أجل الإدغام في اللفظ</w:t>
      </w:r>
      <w:r>
        <w:rPr>
          <w:rFonts w:eastAsia="Amiri" w:cs="Amiri" w:ascii="Amiri" w:hAnsi="Amiri"/>
          <w:color w:val="111111"/>
          <w:sz w:val="28"/>
          <w:szCs w:val="28"/>
          <w:rtl w:val="true"/>
          <w:lang w:bidi="ar-SA"/>
        </w:rPr>
        <w:t xml:space="preserve">. </w:t>
      </w:r>
      <w:bookmarkStart w:id="653" w:name="pg6243_56034"/>
    </w:p>
    <w:p>
      <w:pPr>
        <w:pStyle w:val="BookText"/>
        <w:rPr/>
      </w:pPr>
      <w:bookmarkEnd w:id="653"/>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استفهاما أو خبرا ، وقد فعل بعض ذلك في المصحف وهو شيء بليغ</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590863_237004111"/>
      <w:bookmarkStart w:id="655" w:name="_Toc241"/>
      <w:bookmarkEnd w:id="654"/>
      <w:r>
        <w:rPr>
          <w:rtl w:val="true"/>
        </w:rPr>
        <w:t xml:space="preserve">فصل في </w:t>
      </w:r>
      <w:r>
        <w:rPr>
          <w:rtl w:val="true"/>
        </w:rPr>
        <w:t>: (</w:t>
      </w:r>
      <w:r>
        <w:rPr>
          <w:rtl w:val="true"/>
        </w:rPr>
        <w:t>إن وأن</w:t>
      </w:r>
      <w:r>
        <w:rPr>
          <w:rtl w:val="true"/>
        </w:rPr>
        <w:t>)</w:t>
      </w:r>
      <w:bookmarkEnd w:id="65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لقيتها لا كتبتها بغير نون إذا كانت عاملة في الفعل الذي بعدها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ألا تذهب وفي الشرط إلّا تذهب أذهب ، وإن لم تكن عاملة كتبته بالنون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 أَهْلُ الْكِتابِ أَلَّا يَقْدِرُونَ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التقدير أنّهم لا يقدرون ؛ لأن بينهما فاصلا مقدّرا ومثله علمت أن لا خير فيه ، فأمّا لئلا فتكتب بغير نون إذا لم يكن هناك اسم مقدّر وبالنون إذا كان</w:t>
      </w:r>
      <w:r>
        <w:rPr>
          <w:rFonts w:eastAsia="Amiri" w:cs="Amiri" w:ascii="Amiri" w:hAnsi="Amiri"/>
          <w:color w:val="111111"/>
          <w:sz w:val="28"/>
          <w:szCs w:val="28"/>
          <w:rtl w:val="true"/>
          <w:lang w:bidi="ar-SA"/>
        </w:rPr>
        <w:t xml:space="preserve">. </w:t>
      </w:r>
      <w:bookmarkStart w:id="656" w:name="pg6243_56036"/>
    </w:p>
    <w:p>
      <w:pPr>
        <w:pStyle w:val="Heading3"/>
        <w:numPr>
          <w:ilvl w:val="2"/>
          <w:numId w:val="1"/>
        </w:numPr>
        <w:rPr/>
      </w:pPr>
      <w:bookmarkStart w:id="657" w:name="__RefHeading___Toc1590865_237004111"/>
      <w:bookmarkStart w:id="658" w:name="_Toc242"/>
      <w:bookmarkEnd w:id="656"/>
      <w:bookmarkEnd w:id="657"/>
      <w:r>
        <w:rPr>
          <w:rtl w:val="true"/>
        </w:rPr>
        <w:t>فصل في الميم</w:t>
      </w:r>
      <w:bookmarkEnd w:id="658"/>
    </w:p>
    <w:p>
      <w:pPr>
        <w:pStyle w:val="BookText"/>
        <w:rPr/>
      </w:pPr>
      <w:r>
        <w:rPr>
          <w:rFonts w:ascii="Amiri" w:hAnsi="Amiri" w:eastAsia="Amiri" w:cs="Amiri"/>
          <w:color w:val="111111"/>
          <w:sz w:val="28"/>
          <w:sz w:val="28"/>
          <w:szCs w:val="28"/>
          <w:rtl w:val="true"/>
          <w:lang w:bidi="ar-SA"/>
        </w:rPr>
        <w:t xml:space="preserve">إذا لقيت ميم أم ميما من كلمة أخرى كتبت ذلك بميم واحدة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فيمن استفهاما وصلتها وإن كانت خبرا قطعتها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رغبت ورغبت في من رغبت ومثله ما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واحدة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بلامين مقطوعا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ما فيه كافة أو زائدة موصولا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ما بمعنى الذي كتبت مقطوعة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وتكتب كلّما أتيتك أكرمتني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فصلت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تأتيه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إنّما وأيّما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وهو المختار ، وقد فصلها بعضهم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 وبئسما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6243_56039"/>
      <w:bookmarkStart w:id="660" w:name="pg6243_56039"/>
      <w:bookmarkEnd w:id="660"/>
    </w:p>
    <w:p>
      <w:pPr>
        <w:pStyle w:val="Heading2"/>
        <w:numPr>
          <w:ilvl w:val="1"/>
          <w:numId w:val="1"/>
        </w:numPr>
        <w:rPr/>
      </w:pPr>
      <w:bookmarkStart w:id="661" w:name="pg6243_56039"/>
      <w:bookmarkStart w:id="662" w:name="__RefHeading___Toc1590867_237004111"/>
      <w:bookmarkStart w:id="663" w:name="_Toc243"/>
      <w:bookmarkEnd w:id="661"/>
      <w:bookmarkEnd w:id="662"/>
      <w:r>
        <w:rPr>
          <w:rtl w:val="true"/>
        </w:rPr>
        <w:t>الفهرس</w:t>
      </w:r>
      <w:bookmarkEnd w:id="663"/>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في علم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مباحث إعرابية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ترجمة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وصف النسخة الخطية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باب بيان النحو وأصل وضعه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باب القول في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باب أقسام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باب الإعراب والبناء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باب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باب المعرب والمبنيّ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باب الاسم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باب الاسم المعتلّ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باب الأسماء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باب التثنية والجمع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جمع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باب ذكر الأسماء المرفوعة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باب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باب ما لم يسمّ فاعله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باب كان وأخواتها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نعم وبئس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باب حبّذا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باب عسى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باب 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باب إنّ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باب الفرق بين إن المفتوحة والمكسورة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باب ظن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باب ما يتعدّى إلى ثلاثة مفعولين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باب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باب 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باب المفعول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المفعول 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باب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باب 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باب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باب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باب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باب الندبة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الترخيم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باب 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 ومنذ</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باب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باب الإضافة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باب التوكيد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باب النعت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باب عطف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باب 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عطف النسق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عمل 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باب الصفة المشبّهة باسم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باب ما يعمل من المصادر عمل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باب أسماء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باب ما ينتصب على التحذير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ما ينتصب بفعل محذوف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باب ما يشغل عنه الفعل بضميره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باب المعرفة والنكرة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ما لا ينصرف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باب مسائل المنع من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باب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باب نواصب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باب الجوازم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باب النّونين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باب الإعراب والبناء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 وبعد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يجوز في ضرورة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الموصول والصّلة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باب الاستفهام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باب الحكاية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باب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باب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باب التصغير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فصل في تصغير الأسماء المبهمة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باب جمع التكسير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باب ألفات القطع وألفات الوصل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كتاب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فصل في أبنية الأسماء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باب حدّ التصريف وفائدته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زيادة حروف المدّ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والياء والألف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فصل في زيادة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باب زيادة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باب زيادة 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باب زيادة 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تاء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زيادة الهاء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باب زيادة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باب زيادة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فصل في الإلحاق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باب 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فصل في حروف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فصل في إبدال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فصل في إبدال الهمزة من الواو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فصل في إبدال الهمزة من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ذكر إبدال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إبدال الألف من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إبدال الألف من التّنوين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إبدال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فصل في إبدالها من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إبدال الياء من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فصل في إبدال الياء من الرّاء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فصل في إبدال الياء من 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فصل في إبدال الواو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إبدال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إبدال 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إبدال التاء من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إبدال الهاء من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إبدال الهاء من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إبدال الهاء من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فصل في إبدال الطّاء من 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فصل في إبدال الدّال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فصل في إبدال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باب الحذف</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فصل في حذف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باب ما حذف على خلاف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فصل في حذف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فصل في حذف الواو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فصل في حذف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فصل في حذف الهاء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فصل في حذف الحاء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باب أبنية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فصل في الفعل المضاعف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يجمع مسائل تنعطف على الأصول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ما يمتحن فيه من الأبنية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مسألة في الهمز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باب ما يعرف به المقصور من الممدود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باب الهمز</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فصل في اجتماع الهمزتين في كلمة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باب الإمالة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فصل في موانع الإمالة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باب مخارج الحروف وعددها وصفاتها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فصل في عدد المخارج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فصل في صفات الحروف وأجناسها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فصل فيما يجتمع لكل حرف من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باب 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فصل في إدغام الحروف المتقاربة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باب الخطّ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فصل في 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فصل في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فصل في الممدود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فصل في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باب الموصول والمقطوع</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فصل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فصل في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في الاصطلاح هو العلم لمستخرج بالمقاييس المستنبطة من استقراء كلام العرب الموصلة إلى معرفة أحكام أجزائه التي ائتلف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المقرب فعلم أن المراد هنا بالنحو ما يرادف قولنا علم العربية لا قسيم الصرف ، وهو مصدر أريد به اسم المفعول أي المنحو كالخلق بمعنى المخلوق ، وخصته غلبة الاستعمال بهذا العلم وإن كان كل علم منحوا أي مقصودا كما خصت الفقه بعلم الأحكام الشرعية الفرعية وإن كان كل علم فقها أي مفقوها أي مفهوما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اللغة لمعان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يقال نحوت نحوك أي قصدت قصدك والمثل نحو مررت برجل نحوك أي مثلك ، والجهة نحو توجهت نحو البيت أي جهة البيت ، والمقدار نحو له عندي نحو ألف أي مقدار ألف ، والقسم نحو هذا على أربعة أنحاء أي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تسمية هذا العلم بذلك ما روي أن عليا رضي الله تعالى عنه لما أشار على أبي الأسود الديلي أن يضعه وعلمه الاسم والفعل والحرف وشيئا من الإعراب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 هذا النحو يا أبا الأسود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المصطلح عليه عند النحاه عبارة عن اللفظ المفيد فائدة يحسن السكوت عليها فاللفظ جنس يشمل الكلام والكلمة والكلم ويشمل المهمل كديز والمستعمل كعمرو ومفيد أخرج المهمل وفائدة يحسن السكوت عليها أخرج الكلمة وبعض الكلم وهو ما تركب من ثلاث كلمات فأكثر ولم يحسن السكوت عليه نحو إن قام زيد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اسم جنس واحده كلمة وهي إما اسم وإما فعل وإما حرف لأنها إن دلت على معنى في نفسها غير مقترنة بزمان فهي الاسم وإن اقترنت بزمان فهي الفعل وإن لم تدل على معنى في نفسها بل في غيرها فهي الحرف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شرحه على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يمتاز عن الاسم والحرف بتاء فعلت والمراد بها تاء الفاعل وهي المضمومة للمتكلم نحو فعلت والمفتوحة للمخاطب نحو تباركت والمكسورة للمخاطبة نحو فعلت ، ويمتاز أيضا بتاء أتت والمراد بها تاء التأنيث الساكنة نحو نعمت وبئست فاحترزنا بالساكنة عن اللاحقة للأسماء فإنها تكون متحركة بحركة الإعراب نحو هذه مسلمة ورأيت مسلمة ومررت بمسلمة ومن اللاحقة للحرف نحو لات وربت وثمت وأما تسكينها مع رب وثم فقليل نحو ربت وثمت ويمتاز أيضا بياء أفعلي والمراد بها ياء الفاعلة وتلحق فعل الأمر نحو اضربي والفعل المضارع نحو تضربين ولا تلحق الماضي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شرحه على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يمتاز عن الاسم والفعل بخلوه عن علامات الأسماء وعلامات الأفعال ثم مثل بهل وفي ولم منبها على أن الحرف ينقسم إلى قسمين مختص وغير مختص فأشار بهل إلى غير المختص وهو الذي يدخل على الأسماء والأفعال نحو هل زيد قائم وهل قام زيد وأشار بفي ولم إلى المختص وهو قسمان مختص بالأسماء كفي نحو زيد في الدار ومختص بالأفعال كلم نحو لم يقم زيد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عبارات النحويين في حد الاسم وسيبويه لم يصرح له بحد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ما استحق الاعراب في اول وضعه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استحق التنوين في اول وضعه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الاسم ما سما بمسماه فأوضحه وكشف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كل لفظ دل على معنى مفرد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يدل على زمان ذلك المعنى وقال ابن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لفظ دل على معنى في نفسه غير مقترن بزمان محصل وزاد بعضهم في هذا دلالة الوضع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في الألفية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يشمل الجر بالحرف والإضافة والتبعية نحو مررت بغلام زيد الفاضل فالغلام مجرور بالحرف وزيد مجرور بالإضافة والفاضل مجرور بالتبعية وهو أشمل من قول غيره بحرف الجر لأن هذا لا يتناول الجر بالإضافة ولا الجر بالتبعية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شرحه على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التنوين وهو على أربعة أقسام تنوين التمكين وهو اللاحق للأسماء المعربة كزيد ورجل إلا جمع المؤنث السالم نحو مسلمات وإلا نحو جوار وغواش ، وسيأتي حكمهما وتنوين التنكير وهو اللاحق للأسماء المبنية فرقا بين معرفتها ونكرتها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بسيبويه وبسيبويه آخر ، وتنوين المقابلة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اللاحق لجمع المؤنث السالم نحو مسلمات فإنه في مقابلة النون في جمع المذكر السالم كمسلمين وتنوين العوض وهو على ثلاثة أقسام عوض عن جملة وهو الذي يلحق إذ عوضا عن جملة تكون بعدها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 حِينَئِذٍ 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حين إذ بلغت الروح الحلقوم فحذف بلغت الروح الحلقوم وأتى بالتنوين عوضا عنه وقسم يكون عوضا عن اسم وهو اللاحق لكل عوضا عما تضاف إليه نحو كل قائم أي كل إنسان قائم فحذف إنسان وأتى بالتنوين عوضا عنه وقسم يكون عوضا عن حرف وهو اللاحق لجوار وغواش ونحوهما رفعا وجرا نحو هؤلاء جوار ومررت بجوار فحذفت الياء وأتي بالتنوين عوضا عنها ، وتنوين الترنم ، وهو الذي يلحق القوافي المطلقة بحرف علة كقوله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عبارات النحويين في حد الفعل فقال ابن السراج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لفظ دل على معنى في نفسه مقترن بزمان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هو حد الاسم الا انهم أضافوا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ليدخل فيه المصدر وإذا 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يدخل فيه المصدر لأن الفعل يدل على زمان محصل ولان المصدر لا يدل على تعيين الزمان وإن شئت اضفت إلى ذلك دلالة الوضع كما قيدت حد الاسم بذلك وانما زادوا هذه الزيادة لئلا ينتقض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شرحه على الألفية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علم من انحصار أنواع الكلمة في الثلاثة ، أي علامة الحرفية أن لا تقبل الكلمة شيئا من علامات الأسماء ولا شيئا من علامات الأفعال ، ثم الحرف على ثلاثة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تقول هل زيد قائم وهل يقعد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بالأسماء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بالأفعال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أثر ظاهر أو مقدّر يجلبه العامل في آخر الاسم المتمكّن والفعل المضارع ، وللإعراب معنيان لغوي وصناعي ، فمعناه اللغوي الإبانة يقال أعرب الرجل عمّا في نفسه إذا أبان عنه وفي الحديث البكر تستأمر وإذنها صماتها والأيّم ، تعرب عن نفسها أي تبيّن رضاها بصريح النطق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وأنواع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ونصب في اسم وفعل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زيدا لن يقوم وجرّ في اسم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وجزم في فعل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بحق الأصل هو الاسم والفعل المضارع محمول عليه ، وقال بعض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 أصل في الإعراب أيضا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 الإعراب أربعة الرفع والنصب والجر والجزم فأما الرفع والنصب فيشترك فيهما الأسماء والأفعال نحو زيد يقوم وإن زيدا لن يقوم وأما الجر فيختص بالأسماء نحو بزيد وأما الجزم فيختص بالأفعال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يضرب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الإعراب الأصليّة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الضمة للرفع والفتحة للنصب ، والكسرة للجر ، وحذف الحركة للجزم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بحركة حرف اللام الواقع بعد الطاء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 ويدخل الاسم ، والفعل المضارع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يقوم ، ومثل الخبر والمضارع فى قول الشاعر يمدح خبيرا حكيما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لزوم آخر الكلمة حالة واحدة لفظا أو تقديرا وذلك كلزوم هؤلاء للكسرة ومنذ للضمة وأين للفتحة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شرح شذور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شرعت في تقسيمه تقسيما غريبا لم أسبق إليه وذلك أنني جعلت المبنيّ على تسعة أقسام الأول المبني على السكون وقدمته لأنه الأصل والثاني المبني على السكون أو نائبه المذكور في الباب السابق وثنّيت به لأنه شبيه بالسكون في الخفة والثالث المبني على الفتح وقدمته على المبني على الكسر لأنه أخفّ منه والرابع المبني على الفتح أو نائبه المذكور في الباب السابق والخامس المبني على الكسر وقدمته على المبني على الضم لأنه أخفّ منه والسادس المبني على الكسر أو نائبه المذكور في الباب السابق والسابع المبني على الضم والثامن المبني على الضم أو نائبه والتاسع ما ليس له قاعدة مستقرة بل منه ما يبنى على السكون وما يبنى على الفتح وما يبنى على الكسر وما يبنى على الضم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الكلام كلمة لا معربة ولا مبنية وذهب قوم إلى ذلك فقالوا في المضاف إلى ياء المتكلم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غلامي وداري هو لا معرب ولا مبني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الفعل استحسان لشبهه بالاسماء ، وأما اختلاف الإعراب واتفاق المعنى وعكس ذلك فلا يلزم لان هذه الأشياء فروع عارضة حملت على الاصول المعللة لضرب من الشبه وذلك لا يمنع من ثبوت الإعراب لمعنى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خلت أصوله من أحرف العلّة التي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والألف والياء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التنوين وحده ،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التنوين والجر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في زيادة تنوين الصرف على الاسم أنه أريد بذلك بيان خفة الاسم وثقل الفعل 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الفرق بين المنصرف وغير المنصرف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الفرق بين الاسم 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الفرق بين المفرد والمضاف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ثقل الفعل أن مدلولاته ولوازمه كثيرة فمدلولاته الحدث والزمن ولوازمه الفاعل والمفعول والتصرف وغير ذلك ؛ فإذا تقرر هذا فالفرق بينهما غير معلوم من لفظهما فوجب أن يكون على ذلك دليل من جهة اللفظ والتنوين صالح لذلك لانه زيادة على اللفظ والزيادة ثقل في المزيد عليه والاسم يحتمل الثقل ، لأنه في نفسه خفيف والفعل في نفسه ثقيل فلا يحتمل التثقيل وهذا معنى ظاهر فكان الحكمة في الزيادة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المعرب الذى آخره ياء لازمة ، غير مشددة ، قبلها كسرة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العالى ، الباقى ، المرتقى ، المستعلى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الاسم المعرب الذى فى آخره ألف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يعرب بحركات مقدرة على هذه الألف فى جميع صوره ؛ رفعا ؛ ونصبا ، وجرّا ؛ إذ لا يمكن أن تظهر الفتحة أو الضمة أو الكسرة على الألف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المنقوص المختوم بياء ؛ فإذا وقفنا عليه وجب إثبات يائه في ثلاث مسائل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عزة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كثير بن عبد الرحمن بن الأسود بن مليح من خزاعة وأمه جمعة بنت الأشيم الخزاعية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متيم مشهور ، من أهل المدينة ، أكثر إقامته بمصر ولد في آخر خلافة يزيد بن عبد الملك ، وتوفي والده وهو صغير السن وكان منذ صغره سليط اللسان وكفله عمه بعد موت أبيه وكلفه رعي قطيع له من الإبل حتى يحميه من طيشه وملازمته سفهاء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واشتهر بحبه لعزة فعرف بها وعرفت به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بنت حميل بن حفص من بني حاجب بن غفار كنانية النسب كناها كثير في شعره بأم عمرو ويسميها تارة الضميريّة وابنة الضمري نسبة إلى بني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وسافر إلى مصر حيث دار عزة بعد زواجها وفيها صديقه عبد العزيز بن مروان الذي وجد عنده المكانة ويسر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الحجاز هو وعكرمة مولى ابن عباس في نفس اليوم فقيل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اليوم أفقه الناس وأشعر الناس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تقدّر الحركات الثلاث في الاسم المعرب الذي آخره ألف لازمة لتعذّر ظهورها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معتلّا مقصورا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الاسم الذي في آخره همزة تلى ألفا زائداة نحو حمراء وكساء ورداء ، فخرج بالاسم الفعل نحو يشاء ويقوله تلى ألفا زائدة ما كان في آخره همزة تلى ألفا غير زائدة كما وآء جمع آءة وهو شجر ، والممدود أيضا كالمقصور قياسي وسماعي ، فالقياسي كل معتل له نظير الصحيح الآخر ملتزم زيادة ألف قبل آخره وذلك كمصدر ما أوله همزة وصل نحو أرعوى أرعواء وأرتأى إرتئاء واستقصى استقصاء فإن نظيرها من الصحيح انطلق انطلاقا واقتدر اقتدارا واستخرج استخراجا وكذا مصدر كل فعل معتل يكون على وزن أفعل نحو أعطى إعطاء فإن نظيره من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إكراما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يرفع بضمة مقدرة على الياء فى حالة الرفع ، وينصب بفتحة ظاهرة على الياء فى حالة النصب ، ويجر بكسرة مقدرة عليها فى حالة الجر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العالى سلاح لصاحبه ، إن الخلق العالى سلاح لصاحبه ، تمسّك بالخلق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الأمثلة الثلاثة 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مرفوع فى المثال الأول بضمة مقدرة ، ومنصوب فى المثال الثانى بالفتحة الظاهرة ، ومجرور فى المثال الثالث بالكسرة المقدرة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الباقى للمرء عمله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الباقى للمرء عمله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على الباقى من مآثر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المثال الأول مبتدأ مرفوعة بضمة مقدرة ، وهى فى المثال الثانى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بالفتحة الظاهرة ، وهى فى الثالث مجرورة بكسرة مقدرة ، وهكذا ، فالمنقوص يرفع ويجر بحركة مقدرة على الياء ؛ وينصب بفتحة ظاهرة عليها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الستة وهي أب وأخ وحم وهن وفوه وذو مال فهذه ترفع بالواو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أبو زيد وتنصب بالألف نحو رأيت أباه وتجر بالياء نحو مررت بأبيه والمشهور أنها معربة بالحروف فالواو نائبة عن الضمة والألف نائبة عن الفتحة والياء نائبة عن الكسرة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ذو أن يكون بمعنى صاحب تقول جاءني ذو مال ورأيت ذا مال ومررت بذي مال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رَبَّكَ لَذُو 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كانَ ذا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ظِلٍّ ذِي ثَلاثِ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ذو في الأول خبرا لإنّ فرفع بالواو وفي الثاني خبرا لكان فنصب بالألف وفي الثالث صفة لظلّ فجرّ بالياء لأن الصفة تتبع الموصوف</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يدل عليه مرة الحركة وتارة الحرف كحروف المد في الاسماء الستة والتثنية والجمع وما هذه سبيله لا يكون معنى واحدا بل هو دليل على المعنى والدليل قد يتعدد والمدلول عليه واحد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فعل مضارع اتصل به ألف اثنين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يفعلان تفعلان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واو جمع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ياء المخاطبة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ترفع الأفعال الخمسة بثبوت النّون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يترفّعون عن الدّنايا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الاسمي فالذي للمفرد المذكر والتي للمفرد المؤنثة فإن ثنيت أسقطت الياء وأتيت مكانها بالألف في حالة الرفع نحو اللذان واللتان والياء في حالتي الجر والنصب فتقول اللذين واللتين ، وإن شئت شددت النون عوضا عن الياء المحذوفة فقلت اللذان واللتان وقد قرىء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وَالَّذانِ يَأْتِيانِها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التشديد أيضا مع الياء وهو مذهب الكوفيين فتقول اللذين واللتين وقد قرىء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أَرِنَا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النون ، وهذا التشديد يجوز أيضا في تثنية ذا وتا اسمي الإشارة فتقول ذان وتان وكذلك مع الياء فتقول ذين وتين وهو مذهب الكوفيين والمقصود بالتشديد أن يكون عوضا عن الألف المحذوفة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الزيادة هي التي تكتب ولا ينطق بها ، وهي أولا الألف وهي قسمان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يسمى بالمناسبة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ذكره أن المثنى وما ألحق به يرفع بالألف وينصب ويجر بالياء وهذا هو المشهور والصحيح أن الإعراب في المثنى والملحق به بحركة مقدرة على الألف رفعا والياء نصبا وجرا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تعددت علامات الاسم ، لأن الأسماء متعددة الأنواع ؛ فما يصلح علامة لبعض منها ، لا يصلح لبعض آخر ، كالجر ، فإنه لا يصلح علامة لضمائر الرفع ، كالتاء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يصلح لبعض الظروف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وكالتنوين ؛ فإنه يصلح لكثير من الأسماء المعربة المنصرفة ، ولا يصلح لكثير من المبنيات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وكالنداء فإنه يصلح وحده للأسماء الملازمة للنداء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ويا مكرمان للكريم الجواد ، وغيرهما مما لا يكون إلا منادى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اقتضى الأمر تعدد العلامات بتعدد أنواع الأسماء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تلحق النّون في أوائل الأفعال ، إذا خبّر المتكلّم عنه ، وعن غيره كقولك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نذهب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تلحق ثانية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 فنعليل ، بدليل ، جمعه على مجانيق بدون النّون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العنظب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يجيء على مثال فعلل شيء إلا وحرف الزّيادة لازم له ، وتلحق رابعة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رعشن من الارتعاش ، وضيفن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الجائي مع الضيف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قال هو ما استحق الاعراب في اول وضعه او ما استحق التنوين فكلام ساقط جدا وذلك ان استحقاق الشيء لحكم ينبغي ان يسبق العلم بحقيقته حتى يرتب عليه الحكم الا ترى انه لو قال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اسم لأنه يستحق ، الاعراب في أول وضعه لاحتجت ان تبين أنه ليس باسم ولا يعترض في ذلك بالاعراب وعدمه ولو قال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اعربه او احكم باستحقاقه الاعراب لقيل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الدليل على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اسم 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الدليل على انه اسم فان 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يستحق الاعراب ادى الى الدور لانه لا يثبت كونه اسما الا باستحقاق الاعراب ولا يستحق الاعراب الا بكونه اسما وهكذا سبيل التنوين وغيره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الأسماء المبنية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الإشارة التى ليست مثناة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كريم ، وتلك محسنة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كريمان ، وهاتان محسنتان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معربان عند التثنية ؛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وأسماء الموصول غير المثناة ، والأسماء الأخرى التى تحتاج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جملة أو شبهها ؛ تكمل معناها ، ولا تستغنى عنها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فمثال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الذى يقول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وسافر الذى عندك ، أو الذى فى ضيافتك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وينقسم هذا الجمع إلى جمع المذكر السالم وجمع المؤنث السالم ، حكم هذا الجمع أنه يرفع بالواو نيابة عن الضمة ويجر وينصب بالياء المكسور ما قبلها المفتوح ما بعدها نيابة عن الكسرة والفتحة ، تقول جاء الزّيدون والمسلمون ومررت بالزّيدين والمسلمين ورأيت الزّيدين والمسلمين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بجمع المذكّر السّالم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النّحاة على هذا الجمع أربعة أنواع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على أكثر من اثنين بسبب زيادة معينة فى آخره ، أغنت عن عطف المفردات المتشابهة فى المعنى ، والحروف ، والحركات ، بعضها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الزيادة 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بهذا الجمع نوعان ،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لها معنى جمع المؤنث ولكن لا مفرد لها من لفظها ؛ ، وإنما لها مفرد من معناها ، فهى اسم جمع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ومفردها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صاحبة ، فمعنى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الأمهات أولات فضل ، عرفت أولات فضل ، احترمت أولات فضل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شرحه على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الممدود إما أن تكون همزته بدلا من ألف التأنيث أو للإلحاق أو بدلا من أصل أو أصلا فإن كانت بدلا من ألف التأنيث فالمشهور قلبها واوا فنقول في صحراء وحمراء صحراوان وحمراوان ، وإن كانت للإلحاق كعلباء أو بدلا من أصل نحو كساء وحياء جاز فيها وجهان أحدهما قلبها واوا فتقول علباوان وكساوان وحياوان والثاني إبقاء الهمزة من غير تغيير فتقول علباءان وكساءان وحياءان والقلب في الملحقة أولى من إبقاء الهمزة وإبقاء الهمزة المبدلة من أصل أولى من قلبها واوا ، وإن كانت الهمزة الممدودة أصلا وجب إبقاؤها فتقول في قراء ووضاء قراءان ووضاءان ، وأشار بقوله وما شذ على نقل قصر إلى أن ما جاء من تثنية المقصور أو الممدود على خلاف ما ذكر اقتصر فيه على السماع كقولهم في الخوزلي الخوزلان والقياس الخوزليان وقولهم في حمراء حمرايان والقياس حمراوان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من حديث معاذ بن جبل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الدار قطني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الجامد أن يكون علما لمذكر عاقل خاليا من تاء التأنيث ومن التركيب فإن لم يكن علما لم يجمع بالواو والنون فلا يقال في رجل رجلون نعم إذا صغر جاز ذلك نحو رجيل ورجيلون لأنه وصف وإن كان علما لغير مذكر لم يجمع بهما فلا يقال في زينب زينبون وكذا إن كان علما لمذكر غير عاقل فلا يقال في لاحق اسم فرس لاحقون وإن كان فيه تاء التأنيث فكذلك لا يجمع بهما فلا يقال في طلحة طلحون وأجاز ذلك الكوفيون وكذلك إذا كان مركبا فلا يقال في سيبويه سيبويهون وأجازه بعضهم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يسلم في هذا الجمع ما سلم في التّثنية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تاءه تحذف في الجمع المؤنث لا في التّثنية سواء أكانت زائدة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بدلا من أصل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في جمعها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المقصور والممدود يتغيّر فيه هنا ما تغيّر في التثنية تقول في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سعديات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وفي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شرح الشذور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وبدأت منها بالمرفوعات لأنها أركان الإسناد ، والضمير في قولي وهو للفاعل وقولي ما قدّم الفعل أو شبهه عليه مخرج لنحو زيد قام وزيد قائم فإنّ زيدا فيهما أسند إليه الفعل وشبهه ولكنهما لم يقدّما عليه ولا بد من هذا القيد لأن به يتميز الفاعل من المبتدأ وقولي اسند اليه مخرج لنحو زيدا في قولك ضربت زيدا وانا ضارب زيدا فإنه يصدق عليه فيهما أنه قدّم عليه فعل أو شبهه ولكنهما لم يسندا إليه وقولي على جهة قيامه به او وقوعه منه مخرج لمفعول ما لم يسمّ فاعله نحو ضرب زيد وعمرو مضروب غلامه فزيد والغلام وان صدق عليهما انهما قدم عليهما فعل وشبهه واسندا إليهما لكن هذا الإسناد على جهة الوقوع عليهما لا على جهة القيام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المبتدأ وهو نوعان مبتدأ له خبر وهو الغالب ومبتدأ ليس له خبر لكن له مرفوع يغني عن الخبر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شرحه على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سيبويه وجمهور البصريين أن المبتدأ مرفوع بالابتداء وأن الخبر مرفوع بالمبتدأ ، فالعامل في المبتدأ معنوي وهو كون الاسم مجردا عن العوامل اللفظية غير الزائدة وما أشبهها واحترز بغير الزائدة من مثل بحسبك درهم فبحسبك مبتدأ وهو مجرد عن العوامل اللفظية غير الزائدة ولم يتجرد عن الزائدة فإن الباء الداخلة عليه زائدة واحترز بشبهها من مثل رب رجل قائم فرجل مبتدأ وقائم خبره ويدل على ذلك رفع المعطوف عليه نحو رب رجل قائم وامرأة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العامل الذى يوجد الضمة في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لم يجدوا قبل المبتدأ عاملا لفظيّا يوجدها ، قالوا إن العامل معنوى ؛ هو ؛ وجود المبتدأ فى أول الجملة ؛ لا يسبقه لفظ آخر ؛ وسموا هذا العامل المعنوى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فالمبتدأ عندهم مرفوع بالابتداء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الخبر فعامل الرفع فيه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المبتدأ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الخبر مرفوع بالمبتدأ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رأى من عدة آراء لا أثر لها فى ضبط كل منهما ، ولا فى وضوح معناهما ، ومعنى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فالخير في إهمالها ، وتناسيها ، والاقتصار على معرفة أن المبتدأ مرفوع ، والخبر مرفوع كذلك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إعراب أسماء الشرط أن الأداة إن وقعت بعد حرف جر بعد حرف جر أو مضاف فهي في محل جر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تسأل أسأل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من تكلم أكلم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وقعت على زمان أو مكان ، فهي في محل نصب على الظرفية لفعل الشرط إن كان تاما ، وإن كان ناقصا فلخبره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وقعت على حدث فهي مفعول مطلق لفعل الشرط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عمل تعمل أعمل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ذات ، فإن كان فعل الشرط لازما ، أو متعديا واستوفى معموله ، فهي مبتدأ خبره على الأصح جملة الجواب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ينهض إلى العلم 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يفعل الخير لا يعدم جوازيه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النوع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المبتدأ الذى للدعاء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 ، وويل للأعداء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المبتدأ أن يكون معرفة وقد يكون نكرة لكن بشرط أن تفيد وتحصل الفائدة بأحد أمور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في معنى المحصور نحو شر أهر ذا ناب وشيء جاء بك التقدير ما أهر ذا ناب إلا شر وما جاء بك إلا شيء على أحد القولين والقول الثاني أن التقدير شر عظيم أهر ذا ناب وشيء عظيم جاء بك فيكون داخلا في قسم ما جاز الابتداء به لكونه موصوفا لأن الوصف أعم من أن يكون ظاهرا أو مقدرا وهو ها هنا مقدر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الحالة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الخبر كونا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وإيضاح الكون المطلق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امتناع الجواب لمجرّد وجود المبتدأ كون مطلق ويقابله الكون المقيد ، كما إذا 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زيد محسن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زيد لهلكت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إحسان زيد إليّ لهلكت ، فإحسان زيد مانع لهلاكي ، فالخبر كون مقيد بالإحسان والأصل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حرف امتناع لوجود ، وهو الوجود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المبتدأ بعد 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العلماء لهلك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فالهلاك ممتنع لوجود العلماء ، فالعلماء مبتدأ وخبره محذوف وجوبا ، 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العلماء موجودون لهلك العوام ، وإن كان الخبر كونا مقيّدا وجب ذكره إن فقد دليله 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زيد سالمنا ما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وإنما ذكر الخبر هنا ، لأن وجود زيد مقيد بالمسالمة ولا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حذف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خصوصيتهما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قومك حديثو عهد بكفر لبنيت الكعبة على قواعد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لفظ الحديث كما روي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قومك حديثو عهد بجاهلية أو قال بكفر لأنفقت كنز الكعبة في سبيل الله ، ولجعلت بابها بالأرض ولأدخلت فيها من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قومك حديثو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حدثان قومك بالكفر لفعلت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أبي ذؤيب الهذلي 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 خويلد بن خالد بن محرث أبو ذؤيب من بني هذيل بن مدركة المضري ، شاعر فحل ، مخضرم ، أدرك الجاهلية والإسلام ، وسكن المدينة واشترك في الغزو والفتوح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جرير بن عطية بن حذيفة الخطفي بن بدر الكلبي اليربوعي ، أبو حزرة ، من تميم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شرحه على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اسم الفاعل من أن يكون معرفا بأل أو مجردا ، فإن كان مجردا عمل عمل فعله من الرفع والنصب إن كان مستقبلا أو حالا نحو هذا ضارب زيدا الآن أو غدا ، وإنما عمل لجريانه على الفعل الذي هو بمعناه وهو المضارع ومعنى جريانه عليه أنه موافق له في الحركات والسكنات لموافقة ضارب ل يضرب فهو مشبه للفعل الذي هو بمعناه لفظا ومعنى ، وإن كان بمعنى الماضي لم يعمل لعدم جريانه على الفعل الذي هو بمعناه فهو مشبه له معنى لا لفظا فلا تقول هذا ضارب زيدا أمس بل يجب إضافته فتقول هذا ضارب زيد أمس وأجاز الكسائي إعماله وجعل 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وَكَلْبُهُمْ باسِطٌ ذِراعَيْهِ بِالْوَصِيدِ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ماض وخرجه غيره على أنه حكاية حال ماضية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شرحه على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 الجامد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ضمير المبتدأ خلافا للكوفيين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يشتقّ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بمعنى يصاغ من المصدر ليدل على متصف به كما صرح به في 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ذو ضمير مستكن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يرجع إلى المبتدأ والمشتق بالمعنى المذكور هو اسم الفاعل واسم المفعول والصفة المشبهة واسم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أسماء الآلة والزمان والمكان فليست مشتقة بالمعنى المذكور فهي من الجوامد وهو اصطلاح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ينقسم الخبر إلى مفرد وجملة ، فأما الجملة فإما أن تكون هي المبتدأ في المعنى أو لا ، فإن لم تكن هي المبتدأ في المعنى فلا بد فيها من رابط يربطها بالمبتدأ وهذا معنى قوله حاوية معنى الذي سيقت له والرابط إما ضمير يرجع إلى المبتدأ نحو زيد قام أبوه وقد يكون الضمير مقدرا نحو السمن منوان بدرهم التقدير منوان منه بدرهم أو إشارة إلى المبتدأ ،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وَلِباسُ التَّقْوى ذلِكَ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قراءة من رفع اللباس أو تكرار المبتدأ بلفظه وأكثر ما يكون في مواضع التفخيم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 مَا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الْقارِعَةُ مَا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يستعمل في غيرها كقولك زيد ما زيد أو عموم يدخل تحته المبتدأ نحو زيد نعم الرجل ، وإن كانت الجملة الواقعة خبرا هي المبتدأ في المعنى لم تحتج إلى رابط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اعتبار شبه الجملة بنوعيه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الظروف والجار مع مجروره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بعد المعرفة المحضة على تقدير متعلقة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على هذا 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باب النكرة والمعرفة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أسلفنا عن الدمامينى جواز كون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ويراد به فى مثل هذا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الجملة بنوعيه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المعرفة المحضة صفة ، بتقدير متعلقه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المتعلق المعرفة سيكون هو الصفة لمطابقته الموصوف فى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 أن يكون شبه الجملة نفسه هو الصفة إذا استغنينا به عن المتعلّق تيسيرا وتسهيلا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المكان يقع خبرا عن الجثة نحو زيد عندك وعن المعنى نحو القتال عندك وأما ظرف الزمان فيقع خبرا عن المعنى منصوبا أو مجرورا بفي نحو القتال يوم الجمعة أو في يوم الجمعة ولا يقع خبرا عن الجثة قال المصنف إلا إذا أفاد نحو الليلة الهلال والرطب شهري ربيع فإن لم يفد لم يقع خبرا عن الجثة نحو زيد اليوم وإلى هذا ذهب قوم منهم المصنف وذهب غير هؤلاء إلى المنع مطلقا فإن جاء شيء من ذلك يؤول نحو قولهم الليلة الهلال والرطب شهري ربيع التقدير طلوع الهلال الليلة ووجود الرطب شهري ربيع هذا مذهب جمهور البصريين وذهب قوم منهم المصنف إلى جواز ذلك من غير شذوذ لكن بشرط أن يفيد كقولك نحن في يوم طيب وفي شهر كذا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تقديم الخبر وتأخيره ، وذلك فيما فقد فيه موجبهما أي فيما عدا ما يوجب تقديم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 تأخيره على الأصل ، ويجوز تقديمه لعدم المانع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لمالك الهذلي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مالك بن خالد الخناعي الهذلي ، شاعر جاهلي من بني هذيل ، رويت له قصيدة خاطب فيها زوجته يخفف عنها ما أصابها يوم فقدت أولادها عمرو وعبد مناف وعباس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 الألفية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وجوّزوا التّقديم إذ لا ضررا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نحو تميمي أنا ، ومشنوء من يشنؤك ، فإن حصل في التقديم ضرر فلعارض كما ستعرفه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تقرر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تقديم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يستوي الجزآن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المبتدأ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 ونكرا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التعريف والتنكير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عادمي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قرينة تبين المراد نحو صديقي زيد ، وأفضل منك أفضل مني ، لأجل خوف اللبس ، فإن لم يستويا نحو رجل صالح حاضر ، أو استويا وأجدى بيان أي قرينة تبين المراد نحو أبو يوسف أبو حنيفة جاز التقديم ، فتقول حاضر رجل صالح ، وأبو حنيفة أبو يوسف ، للعلم بخبرية المقدم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ألا يعود الضمير على متأخر لفظا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أن يعود على متأخر لفظا فقط فجاز في جميع الأحوال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داره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فالهاء تعود على زيد في اللفظ في الرتبة ، فرتبة زيد التقديم لأنه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الأصل في الفاعل ونائبه التقدم على المفعول به ، والمبتدأ مقدم على الخبر ، ورتبته الجار والمجرور والظرف بعد المفعول به ، ومثل ذلك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يعود ، وذلك إذا كان الضمير مبهما محتاجا إلى تفسير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الشماخ الذبياني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الشماخ بن ضرار بن حرملة بن سنان المازني الذبياني الغطفاني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مخضرم ، أدرك الجاهلية والإسلام ، وهو من طبقة لبيد والنابغة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 متون الشعر ، ولبيد أسهل منه منطقا ، وكان أرجز الناس على البديهة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بعض شعره في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القادسية ، وتوفي في غزوة موقان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معقل بن ضرار ، والشماخ لقبه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تقديم الخبر في أربع مسائل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 الألفية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نصّ يمين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وهو حذف الخبر وجوبا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لعمرك لأفعلن ، وأيمن الله لأقومن ، أي لعمرك قسمي ، وأيمن الله يميني فحذف الخبر وجوبا للعلم به ، وسد جواب القسم مسده فإن كان المبتدأ غير نص في اليمين جاز إثبات الخبر وحذفه نحو عهد الله لأفعلن وعهد الله عليّ لأفعلن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 وهو ما قدم الفعل او شبهه عليه وأسند إليه على جهة قيامه به أو وقوعه منه ك علم زيد ومات بكر وضرب عمرو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الكوفيين يجوز تقديم الفاعل تمسّكا بنحو قول الزّباء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الفاعل الرفع ، وقد يجرّ لفظا بإضافة المصدر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لا دَفْعُ اللهِ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بإضافة اسم المصدر نحو قول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قبلة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قبل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وهو مجرور لفظا بالإضافة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قبلة الرجل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شرح الشذور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يكونان جملة هذا هو المذهب الصحيح وزعم قوم أن ذلك جائز واستدلّوا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بَدا لَهُمْ مِنْ بَعْدِ ما رَأَوُا الْآياتِ لَيَسْجُنُنَّهُ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وَتَبَيَّنَ لَكُمْ كَيْفَ فَعَلْنا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قِيلَ لَهُمْ لا تُفْسِدُوا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جملة ليسجننه فاعلا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فعلنا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تُفْسِدُوا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مقام فاعل ولا حجة لهم في ذلك أما الآية الأولى فالفاعل فيها ضمير مستتر عائد إمّا على مصدر الفعل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بدا لهم بداء كما تقول بدالي رأي ويؤيد ذلك أن اسناد بدا الى البداء قد جاء مصرّحا به في قول الشاعر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همام بن غالب بن صعصعة التميمي الدارمي ، أبو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النبلاء ، من أهل البصرة ، عظيم الأثر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بزهير بن أبي سلمى وكلاهما من شعراء الطبقة الأولى ، زهير في الجاهليين ، والفرزدق في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الأخبار مع جرير والأخطل ، ومهاجاته لهما أشهر من أن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شريفا في قومه ، عزيز الجانب ، يحمي من يستجير بقبر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بالفرزدق لجهامة وجهه وغلظه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في بادية البصرة ، وقد قارب المئة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القيس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امرؤ القيس بن حجر بن الحارث الكندي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الفاعل وهو الذي يعبرون عنه بمفعول ما لم يسمّ فاعله والعبارة الأولى أولى لوجهين احدهما أن النائب عن الفاعل يكون مفعولا وغيره كما سيأتي والثاني أن المنصوب في قولك أعطي زيد دينارا يصدق عليه أنه مفعول للفعل الذي لم يسمّ فاعله وليس مقصودا لهم ومعنى قولي أقيم هو مقامه أنه أقيم مقامه في إسناد الفعل إليه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يجب تغييره الى فعل أو يفعل ولا أريد بذلك هذين الوزنين فإن ذلك لا يتأتّى الا في الفعل الثلاثي وانما أريد أنه يضمّ أوّله مطلقا ويكسر ما قبل آخره في الماضي ويفتح في المضارع ثم بعد ذلك يقام المفعول به مقام الفاعل فيعطى أحكامه كلها فيصير مرفوعا بعد أن كان منصوبا وعمدة بعد أن كان فضلة وواجب التأخير عن الفعل بعد أن كان جائز التقديم عليه ، والمفعول به عند المحققين مقدّم في النيابة على غيره وجوبا لأنه قد يكون فاعلا في المعنى كقولك أعطيت زيدا دينارا ألا ترى أنه آخذ وأوضح من هذا ضارب زيد عمرا لأن الفعل صادر من زيد وعمرو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شرح الشذور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في الكلام مفعول به أقيم غيره من مصدر أو ظرف زمان أو مكان أو مجرور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وأخواتها وهي أمسى وأصبح وأضحى وظلّ وبات وصار وليس مطلقا وتالية لنفي أو شبهه زال ماضي يزال وبرح وفتيء وانفكّ وصلة لما الوقتية دام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دمت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الخامس من المرفوعات اسم كان وأخواتها الاثنتي عشرة المذكورة فإنهن يدخلن على المبتدأ والخبر فيرفعن المبتدأ ويسمى اسمهن حقيقة وفاعلهن مجازا وينصبن الخبر ويسمى خبرهن حقيقة ومفعولهن مجازا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تفيد مع معموليها نفى اتصاف اسمها بمعنى خبرها فى الزمن الحالىّ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القطار مقبلا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بذاتها على النفى ، وعدم وجوج الشئ ؛ من غير أن تحتاج فى هذه الدلالة للفظ آخر ؛ ؛ فإذا وجد قبلها نفى أو 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النهى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انقلبت معناها للإثبات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العدو ناقما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بقى واستمر ناقما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هذه الحالة تفيد مع معموليها اتصاف اسمها بمعنى الخبر اتصافا مستمرّا لا ينقطع ، أو مستمرّا إلى وقت الكلام ، ثم ينقطع بعده بوقت طويل أو قصير ؛ كل ذلك على حسب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فمثال المستمر الدائم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الله رحيما بعباده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الفير كبير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الحارس 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الخطيب متكلما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تفيد مع معموليها استمرار المعنى الذى قبلها مدة محددة ؛ هى مدة ثبوت معنى خبرها لاسمها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الأكل ما دام المرء جائعا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ويضر ما دام المرء ممتلئا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ففائدة الأكل تدوم بدوام وقت معين ، محدد ، هو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غيلان بن عقبة بن نهيس بن مسعود العدوي ، من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فحول الطبقة الثانية في عصره ، قال أبو عمرو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الشعر بامرئ القيس وختم بذي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 القصر دميما ، يضرب لونه إلى السواد ، أكثر شعره تشبيب وبكاء أطلال ، يذهب في ذلك مذهب الجاهليين وكان مقيما بالبادية ، يختلف إلى اليمامة والبصرة كثيرا ، امتاز بإجادة التشبيه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اللحياني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المنجنون هي التي تدور ، جعلها مؤنثة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مطلعها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النحويين من يرى عمل ما إذا تقدم خبرها وكان ظرفا أو مجرورا وهو اختيار أبي الحسن بن 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وسبق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مجروره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مدخولي ما مع بقاء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بي أنت معنيّا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عندك زيد قائما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 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مصدر نصب بالمفعولية لأجاز مضاف إلى فاعله ، والمراد أنه يجوز تقديم معمول خبر ما على اسمها إذا كان ظرفا أو مجرورا كما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ابن نباتة المصري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محمد بن محمد بن الحسن الجذامي الفارقي المصري أبو بكر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عصره ، وأحد الكتاب المترسلين العلماء بالأدب ، أصله من ميافارقين ، ومولده ووفاته في القاهرة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رؤبة بن لبيد بن صخر السعدي التميمي أبو الشعثاء راجز مجيد ، من الشعراء ، ولد في الجاهلية وقال الشعر فيها ، ثم أدرك الإسلام وأسلم وعاش إلى أيام الوليد بن عبد الملك ففلج وأقعد ، وهو أول من رفع الرجز ، وشبهه بالقصيد ، وكان بعيدا عن الهجاء ، وهو والد رؤبة الراجز المشهور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وبئس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أفعال لإنشاء المدح والذّمّ على سبيل 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وفاعلهما نوعان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كاملا في الديوان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والبت كاملا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لإنشاء المدح ، ولا حبّذا فعل لإنشاء الذّمّ ، وهما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وبئس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وبئس وما في معناهما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في المدح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في القمراء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 واخلولق وأوشك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بجواز إسنادهنّ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تحتاج إلى خبر منصوب ، فتكون تامّة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وَعَسى أَنْ تَكْرَهُوا شَيْئاً وَهُوَ خَيْرٌ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وينبني على هذا فرعان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رؤبة بن العجاج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رؤبة بن عبد الله العجاج بن رؤبة التميمي السعدي أبو الجحّاف أو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راجز ، من الفصحاء المشهورين ، من مخضرمي الدولتين الأموية والعباسية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أكثر مقامه في البصرة ، وأخذ عنه أعيان أهل اللغة وكانوا يحتجون بشعره ويقولون بإمامته ف اللغة ، مات في البادية ، وقد أسنّ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انفعال في النّفس عند شعورها بما يخفى سببه ؛ فإذا ظهر السّبب بطل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وصيغ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للتّعجّب صيغ كثيرة ، منها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تَكْفُرُونَ بِاللهِ وَكُنْتُمْ أَمْواتاً فَأَحْياكُمْ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إنّ المؤمن لا ينجس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درّه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والمبوّب له في كتب العربيّة صيغتان لا غير ولا تتصرّفان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أفعله ، وأفعل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طّرادهما فيه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أجمل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وبناؤه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يصاغ فعلا التّعجّب إلّا ممّا استكمل ثمانية شروط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التوكيد ،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الاستدراك ولا بد أن يسبقها كلام له صلة معنوية بمعموليها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التشبيه ؛ وفى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الترجى والتوقع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للإشفاق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تخفيف نونها المشددة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فتحذف الثانية المفتوحة ، وتبقى الأولى ساكنة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أحوال من ناحية تقديمه ، أو تأخيره على الاسم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أحيحة بن الجلّاح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أحيحة بن الجلاح بن الحريش الأوسي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 من دهاة العرب وشجعانهم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ضابئ البرجمي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ضابئ بن الحارث بن أرطأة بن غالب بن حنظلة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 أدرك النبي صلى‌الله‌عليه‌وسلم ، وكان قد استعار كلبا من بني جرول فطال مكثه عنده فطالبوه به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عرضوا له فأخذوه ، فغضب ورماهم بهجاء شنيع ، فحبسه عثمان بن عفان ، فلم يزل به إلى أن مات ، له شعر في الأصمعيات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أبي الأحوص الرياحي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الزّائدة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للتوكيد نحو قول رؤبة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الجمهور أنها إنما سميت نون الوقاية لأنها تقي الفعل الكسر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رجحان ترك نون الوقاية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نصبت ياء المتكلّم ، فحذف نون الوقاية أكثر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 أَبْلُغُ الْأَسْبابَ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وشاهد إثباتها قول عديّ بن حاتم يخاطب إمرأته وقد عذلته على إنفاق ماله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يزيد بن الحكم الثقفي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يزيد بن الحكم بن أبي العاص بن بشر بن عبد بن دهمان الثقفي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بعض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من الثقيلة ضميرا بارزا ، لا ضميرا محذوفا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الخبر جملة فعلية أو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قول الشاعر يخاطب زوجته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علباء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علباء بن أرقم بن عوف بن سعد بن عجل بن عتيك بن يشكر بن بكر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كان معاصرا للنعمان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في الأصمعيات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حركة همزتها ثلاثة 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الفتح حيث يسدّ المصدر مسدّها ومسدّ معموليها ، ووجوب الكسر حيث لا يجوز أن يسدّ المصدر مسدّها وجواز الوجهين إن صحّ الاعتباران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كسر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اثني عشر موضعا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النّافية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وقعت على فعل نفته مستقبلا ، وحقّ نفيها بما وقع موجبا يالقسم ، كقوللك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ليقومنّ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تنفي الماضي ، فإن نفتة وجب تكرارها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أكلت ولا 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نفت المستقبل جاز تكرارها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لا يقرأ ولا يكتب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بستّة شروط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دون فصل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في مثل هذا التركيب خمسة أوجه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على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تكرارها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وعطفت على اسمها ، وجب فتح الأوّل وجاز في الثاني النّصب عطفا على اسم لا ، والرفع عطفا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اسمها ، وامتنع الفتح لعدم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رجل من بني عبد مناة يمدح مروان وابنه عبد الملك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همزة الاستفهام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يتغيّر الحكم ، ثمّ تارة يكون الحرفان باقيين على معناهما وهو قليل ، كقول قيس بن الملوّح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لرجحان وقوع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الشاعر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يتضمن القول معنى الظن ، فينصب المبتدأ والخبر مفعولين ، كما تنصبهما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بشرط أن يكون الفعل مضارعا للمخاطب مسبوقا باستفهام ، وأن لا يفصل بين الفعل والاستفهام بغير ظرف ، أو جار ومجرور ، أو معمول الفعل ، كقول الشاعر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الإلغاء إبطال عمل الفعل القلبيّ الناصب للمبتدأ والخبر لا لمانع ، فيعودان مرفوعين على الابتداء والخبر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كريم ظننت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لليقين والاعتقاد ، كقول الآخر</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للرّجحان ،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يَحْسَبُهُمُ الْجاهِلُ أَغْنِياءَ مِنَ التَّعَفُّفِ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وَتَحْسَبُهُمْ أَيْقاظاً وَهُمْ رُقُودٌ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لليقين ، كقول الشاعر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شعر ذي الرمة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المتعدّي إلى ثلاثة مفاعيل ،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وأعلم وأنبأ ونبّأ وأخبر وخرّ وحدث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ومضارعها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 ويعلم وينبيء وينبّىء ويخبر ويخبّر ويحدّث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أريت سعيدا الأمر واضحا ، وأعلمته إياه صحيحا ، وأنبأت خليلا الخبر واقعا ، ونبّأته إيّاه ، أو أخبرته إياه ، أو أخبرته إياه أو حدّثته إياه حقا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من البردة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هو اللفظ الدّالّ على الحدث ، مجرّدا عن الزمان ، متضمّنا أحرف فعله لفظا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علما ، أو تقديرا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قتالا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معوّضا مما حذف بغيره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عدة ، وسلّم تسليما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أصل الفعل ، وعنه يصدر جميع المشتقّات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ينوب عن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فيعطى حكمه في كونه منصوبا على أنه مفعول 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شيئا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للشاعر سالم بن دارة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في المفعول المطلق أحد ثلاثة عوامل الفعل التام المتصرّف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أتقن عملك إتقانا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والصفة المشتقّة منه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 مسرعا إسراعا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فرحت باجتهادك اجتهادا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جَهَنَّمَ جَزاؤُكُمْ جَزاءً مَوْفُوراً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الحال أن تتأخر عن عاملها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تتقدّم عليه جوازا ، بشرط أن يكون فعلا متصرفا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راكبا جاء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صفة تشبه الفعل المتصرف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كاسم الفاعل واسم المفعول والصفة 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مسرعا خالد منطلق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الفعل المتصرف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خُشَّعاً أَبْصارُهُمْ يَخْرُجُونَ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شتّى تؤوب 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متفرّقين يرجعون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تتقدم الحال على عاملها وجوبا في ثلاث صور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تتأخر الحال عن عاملها وجوبا في أحد عشر موضعا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اسم نكرة يذكر تفسيرا للمبهم من ذات أو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اشتريت عشرين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المجتهد نفسا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العدد الصّريح مجموع مجرور بالإضافة وجوبا ، من الثلاثة إلى العشرة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ثلاثة رجال ، وعشر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لم يكن التمييز لفظ مئة ، فيكون مفردا غالبا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يجمع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مئين ، أو مئات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الألف فمجموع البتة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آلاف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مع أحد عشر إلى تسعة وتسعين ، فالتمييز مفرد منصوب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أحد عشر تلميذا ، وتسع وتسعون تلميذة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وَقَطَّعْناهُمُ اثْنَتَيْ عَشْرَةَ أَسْباطاً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فأسباطا ليس تمييزا لاثنتي عشرة ، بل بدل منه والتمييز مقدّر ، أي قطعناهم اثنتي عشرة فرقة ، لأنّ التمييز هنا لا يكون إلا 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جاز أن يكون مجموعا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مذهب بعض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جاز هنا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أسباطا تمييزا ، لأن الأسباط جمع سبط ، وهو مذكّر ، فكان ينبغي أن يقال وقطّعناهم اثنتي عشر أسباطا ، لأنّ الإثنين توافق المعدود ، والعشرة ، وهي مركبة ، كذلك ، كما مرّ بك في بحث المركبات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تمييز النسبة الاسم الواقع بعد ما يفيد التّعجّب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أشجعه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به تلميذا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درّه بطلا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بخالد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بالشّيب واعظا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عليّ مقاما ، وارتفع ربتة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المخبّل السعدي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ربيع بن مالك بن ربيعة بن عوف السعدي ، أبو يزيد ، من بني أنف الناقة من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فحل ، من مخضرمي الجاهلية والإسلام هاجر إلى البصرة وعمّر طويلا ومات في خلافة عمر أو عثمان رضي‌الله‌عنهما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 على قسمين استفهاميّة وخبريّة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الخبريّة هي التي تكون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إخبارا عن عدد كثير مبهم الكميّة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عالم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رأيت كثيرا من العلماء ولا تقع إلّا في صدر الكلام ، ويجوز حذف مميّزها ، إن دلّ عليه دليل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عصيت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مرّة عصيته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الربيع بن ضبع الفزاري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الربيع بن ضبع بن وهب بن بغيض بن مالك بن سعد بن عدي بن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الخطباء الجاهليين ، ومن فرسان فزارة المعدودين وشعرائهم ، شهد يوم الهباءة وهو ابن مائة عام ، وقاتل في حرب داحس والغبراء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والأثنان وما وازن فاعلا كثالث والعشرة مركبة يذكّرن مع المذكّر ويؤنّثن مع المؤنّث والثّلاثة والتّسعة وما بينهما مطلقا والعشرة مفردة بالعكس وتمييز المائة وما فوقها مفرد مخفوض والعشرة مفردة وما دونها مجموع مخفوض إلا المائة فمفردة وكم الخبرية كالعشرة والمائة والإستفهاميّة المجرورة كالأحد عشر والمائة ولا يميز الواحد والاثنان وثنتا حنظل ضرورة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النوع ما يحتاج الى تمييز مفرد منصوب وهو الأحد عشر والتّسعة والتّسعون وما بينهما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رَأَيْتُ أَحَدَ عَشَرَ كَوْكَباً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وَبَعَثْنا مِنْهُمُ اثْنَيْ عَشَرَ نَقِيباً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وَواعَدْنا مُوسى ثَلاثِينَ لَيْلَةً وَأَتْمَمْناها بِعَشْرٍ فَتَمَّ مِيقاتُ رَبِّهِ أَرْبَعِينَ 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أَخِي لَهُ تِسْعٌ وَتِسْعُونَ نَعْجَةً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وَقَطَّعْناهُمُ اثْنَتَيْ عَشْرَةَ أَسْباطاً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تمييزا بل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والتمييز محذوف أي اثنتي عشرة فرقة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وحكم المنادى أنه منصوب ، إمّا لفظا ، وإمّا محلا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الأحوص الأنصاري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محمد بن عبد الله بن عاصم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ضبيعة ، لقب بالأحوص لضيق في عينه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أحكام للمنادى المبني المستحق البناء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أريد نداء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يؤتى قبله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للمذكر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وتبقيان مع التثنية والجمع بلفظ واحد ، مراعى فيهما التذكير والتأنيث ، أو يؤتى باسم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أَيَّتُهَا النَّفْسُ الْمُطْمَئِنَّةُ ، ارْجِعِي إِلى رَبِّكِ راضِيَةً 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اتَّقُوا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المنادى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وتقطع همزتها وجوبا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والأكثر معه حذف حرف النداء والتعويض منه بميم مشدّدة مفتوحة ، للدلالة على التعظيم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ارحمنا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أن توصف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على اللفظ ولا على المحلّ ، على الصحيح ، لأنه لم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اللهُمَّ ، فاطِرَ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على أنه نداء آخر ، قل اللهمّ ، يا فاطر السموات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ثلاثة أنحاء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المنادى المضاف إلى ياء المتكلم على ثلاثة أنواع اسم صحيح الآخر ، واسم معتلّ الآخر ، وصفة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النّدبة هي نداء المتفجّع عليه أو المتوجّع منه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سيّداه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كبداه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التّرخيم هو حذف آخر المنادى تخفيفا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والمنادى الذي يحذف آخره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يرخّم من الأسماء إلا اثنان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مختوما بتاء التأنيث ، سواء أكان علما أو غير علم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وثقة وعالمة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حروف الجرّ ، لأنها تجرّ معنى الفعل قبلها إلى الاسم بعدها ، أو لأنها تجرّ ما بعدها من الأسماء ، أي تخفضه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لأنها تضيف معاني الأفعال قبلها إلى الأسماء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من الأفعال ما لا يقوى على الوصول إلى المفعول به ، فقوّوه بهذه الحروف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عجبت من خالد ، ومررت بسعيد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عجبت خالدا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ومررت سعيدا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يجز ، لضعف الفعل اللازم وقصوره عن الوصول إلى المفعول به ، إلا أن يستعين بحروف الإضافة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لها ثمانية معان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لها ثلاثة معان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قطري بن الفجاءة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جعونة بن مازن بن يزيد الكناني المازني التميمي أبو نعامة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الدارمي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البيهقي في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الشافعي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لها ثمانية معان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مزاحم العقيلي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مزاحم بن الحارث ، أو مزاحم بن عمرو بن مرة بن الحارث ، من بني عقيل بن كعب ، من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غزل بدوي ، من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زمن جرير والفرزدق ، وسئل كل منهما أتعرف أحدا أشعر منك؟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لا ، إلا أن غلاما من بني عقيل يركب أعجاز الإبل وينعت الفلوات فيجيد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جرير بما يشبه ذلك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مزاحم العقيلي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مزاحم بن الحارث ، أو مزاحم بن عمرو بن مرة بن الحارث ، من بني عقيل بن كعب ، من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غزل بدوي ، من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زمن جرير والفرزدق ، وسئل كل منهما أتعرف أحدا أشعر منك؟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لا ، إلا أن غلاما من بني عقيل يركب أعجاز الإبل وينعت الفلوات فيجيد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جرير بما يشبه ذلك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ميمون بن قيس بن جندل من بني قيس بن ثعلبة الوائلي ، أبو بصير ، المعروف بأعشى قيس ، ويقال له أعشى بكر بن وائل والأعشى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الطبقة الأولى في الجاهلية وأحد أصحاب المعلقات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أبيات لحبيب الهلالي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تكون للتّقليل وللتّكثير ، والقرينة هي التي تعيّن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التقليل قول الشاعر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ومنذ تكونان حرفي جرّ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لابتداء الغاية ، إن كان الزمان ماضيا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رأيتك مذ أو منذ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التي للظرفيّة ، إن كان الزمان حاضرا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رأيته منذ يومنا أو شهرنا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تفيدان استغراق المدّة ، وبمعنى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 إذا كان مجرورهما نكرة معدودة لفظا أو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رأيتك مذ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 بدئها إلى نهايتها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رأيتك مذ أمد ، أو منذ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فالأمد والدهر كلاهما متعدّد معنى ، لأنه يقال لكل جزء منها أمد ودهر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رأيته منذ يوم أو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بمعنى ما رأيته من بدئهما إلى نهايتهما ، لأنهما نكرتان غير معدودتين ، لأنه لا يقال الجزء اليوم يوم ، ولا لجزء الشهر شهر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والتاء والباء تكونان للقسم ،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وَالْفَجْرِ وَلَيالٍ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تَاللهِ لَأَكِيدَنَّ أَصْنامَكُمْ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لا تدخل إلا على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تدخل على كل مقسم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من يجعل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وضعت للقسم ويجعل همزته همزة وصل ومنهم من يقول هو جمع يمين كأيمان ويجعل همزته همزة قطع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خالد أيمن الله لأفعلنّ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الهمزة ويقال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بحذف النون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العجاج بن رؤبة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للانتهاء كإلى ،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هِيَ حَتَّى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يدخل ما بعدها فيما قبلها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بذلت ما لي في سبيل أمّتي ، حتى آخر درهم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غير داخل ،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وَاشْرَبُوا حَتَّى يَتَبَيَّنَ لَكُمُ الْخَيْطُ الْأَبْيَضُ مِنَ الْخَيْطِ الْأَسْوَدِ 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فالصائم لا يباح له الأكل متى بدا الفجر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نسبة بين اسمين ، على تقدير حرف الجر ، توجب جرّ الثاني أبدا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كتاب التلميذ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خاتم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صيام النهار ولا قيام اللّيل إلا من المخلصين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المشهبة بإسم الفاعل هي صفة تؤخذ من الفعل اللازم ، للدّلالة على معنى قائم بالموصوف بها على وجه الثّبوت ، لا على وجه الحدوث كحسن وكريم وصعب وأسود وأكحل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الزمان ، المضافة إلى الجمل ، يجوز بناؤها ، ويجوز إعرابها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ويرجّح بناء ما أضيف منها إلى جملة صدرها مبنيّ ، كقول الشاعر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تكرير يراد به تثبيت أمر المكرّر في نفس السامع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 عليّ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في عامة المبرد وقال إنما هي بمعنى أكثرهم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كل أكّدوا بأجمعا جمعاء أجمعين ثمّ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جاء الجيش كله أجمع ، والقبيلة كلها جمعاء ، والزيدون كلهم أجمعون ، والهندات كلهن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ودون كل قد يجيء أجمع جمعاء أجمعون ثمّ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المذكورات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لَأُغْوِيَنَّهُمْ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لَمَوْعِدُهُمْ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قليل بالنسبة لما سبق ، وقد يتبع أجمع وأخواته بأكتع وكتعاء وأكتعين وكتع ، وقد يتبع أكتع وأخواته بأبصع وبصعاء وأبصعين وبصع ، فيقال جاء الجيش كله أجمع أكتع أبصع ، والقبيلة كلها جمعاء كتعاء بصعاء ، والقوم كلهم أجمعون أكتعون أبصعون ، والهندات كلهن جمع كتع بصع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الكوفيون بعد أبصع وأخواته أبتع وبتعاء وأبتعين وبتع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ولا يجوز أن يتعدى هذا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 قول بعضهم أجمع أبصع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وأشذ منه قول الأخر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أكد بأكتع وأكتعين غير مسبوقين بأجمع وأجمعين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ويسمّى الصّفة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يذكر بعد اسم ليبيّن بعض أحواله أو أحوال ما يتعلّق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التلميذ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الرجل المجتهد غلامه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البيان هو تابع جامد ، يشبه النّعت في كونه يكشف عن المراد كما يكشف 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وينزّل من المتبوع منزلة الكلمة الموضّحة لكلمة غريبة قبلها ، كقول الراجز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 بالله أبو حفص عمر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هو التّابع المقصود بالحكم بلا واسطة بينه وبين متبوعه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واضع النحو الإمام عليّ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شعر علباء بن أرقم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شعر الشاعر الجاهلي عدي بن زيد 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في هذه القصيدة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النسق وهو بالواو لمطلق الجمع وبالفاء للجمع والترتيب والمهلة والتعقيب وبثم للجمع والترتيب والمهلة وبحتى للجمع والغاية وبأم المتصلة وهي المسبوقة بهمزة التسوية أو بهمزة يطلب بها وبأم التعيين وهي في غير ذلك منقطعة مختصة بالجمل ، ومرادفة لبل وقد تضمن مع ذلك معنى الهمزة وبأو بعد الطلب للتخيير أو الإباحة وبعد الخبر للشك أو التشكيك أو التقسيم وببل بعد النفي أو النهي لتقرير متلوها وإثبات نقيضه لتاليها كلكن وبعد الإثبات والأمر لنفي حكم ما قبلها لما بعدها وبلا للنفي ولا يعطف غالبا على ضمير رفع متصل ولا يؤكد بالنفس أو بالعين إلا بعد توكيده بمنفصل أو بعد فاصل ما ولا على ضمير خفض إلا بإعادة الخافض</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كون الواو لمطلق الجمع أنها لا تقتضي ترتيبا ولا عكسه ولا معية بل هي صالحة بوضعها لذلك كله فمثال استعمالها في مقام الترتيب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وَأَوْحَيْنا إِلى إِبْراهِيمَ وَإِسْماعِيلَ وَإِسْحاقَ وَيَعْقُوبَ وَالْأَسْباطِ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استعمالها في عكس الترتيب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وَعِيسى وَأَيُّوبَ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يُوحِي إِلَيْكَ وَإِلَى الَّذِينَ مِنْ قَبْلِكَ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اعْبُدُوا رَبَّكُمُ الَّذِي خَلَقَكُمْ وَالَّذِينَ مِنْ قَبْلِكُمْ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اقْنُتِي لِرَبِّكِ وَاسْجُدِي وَارْكَعِي مَعَ الرَّاكِعِينَ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استعمالها في المصاحبة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فَأَنْجَيْناهُ وَمَنْ مَعَهُ فِي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فَأَخَذْناهُ وَجُنُودَهُ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يَرْفَعُ إِبْراهِيمُ الْقَواعِدَ مِنَ الْبَيْتِ وَإِسْماعِيلُ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شعر الأسود بن يعفر النهشلي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الأسود بن يعفر النهشلي الدارمي التميمي ، أبو نهشل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تكون للترتيب والتعقيب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 فسعيد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أنّ عليّا جاء أوّل ، وسعيدا جاء بعده بلا مهلة بين مجيئهما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النمر بن تولب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النمر بن تولب بن زهير بن أقيش ، ينتهي نسبه إلى عوف بن وائل بن قيس بن عبد مناة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تكون للتّرتيب والتّراخي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 ثمّ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فالمعنى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أول ، وسعيدا جاء بعده ، وكان بين مجيئهما مهلة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 وقعت بعد الطّلب ، فهي إمّا للتّخيير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 هندا أو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وإما للاباحة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 العلماء أو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للاضراب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إذهب إلى دمشق ، أودع ذلك ، فلا تذهب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بل دع ذلك ، أمرته بالذهاب ، ثمّ عدلت عن ذلك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ذي الرمة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على نوعين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ومنقطعة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العجاج بن رؤبة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العطف بها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وشرط العطف بها أن يكون المعطوف اسما ظاهرا ، وأن يكون جزءا من المعطوف عليه أو كالجزء منه ، وأن يكون أشرف من المعطوف عليه أو أخسّ منه ، وأن يكون مفردا لا جملة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 الناس حتى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غلبك الناس حتى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أعجبني عليّ حتى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أيضا حرف جرّ ،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 حرف ابتداء ، فما بعدها جملة مستأنفة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عمر بن أبي ربيعة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عبد الله بن أبي ربيعة المخزومي القرشي ، أبو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شعراء عصره ، من طبقة جرير والفرزدق ، ولم يكن في قريش أشعر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الليلة التي توفي بها عمر بن الخطاب ، فسمي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يفد على عبد الملك بن مروان فيكرمه ويقربه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للإمام على بن أبي طالب كرم الله وجهه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اسم الفاعل عمل الفعل المشتق منه ، إن متعديا ، وإن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فالمتعدّي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مكرم سعيد ضيوفه؟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واللازم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مجتهد أولاده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أبو 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مناف بن عبد المطلب بن هاشم من قريش ، أبو طالب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تعمل الصفة المشبهة عمل اسم الفاعل المتعدّي إلى واحد ، لأنها مشبّهة به ويستحسن فيها أن تضاف إلى ما هو فاعل لها في المعنى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حسن الخلق ، نقيّ النفس ، طاهر الذّيل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البيتين من شعر الشماخ الذبياني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الشماخ بن ضرار بن حرملة بن سنان المازني الذبياني الغطفاني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مخضرم ، أدرك الجاهلية والإسلام ، وهو من طبقة لبيد والنابغة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 متون الشعر ، ولبيد أسهل منه منطقا ، وكان أرجز الناس على البديهة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بعض شعره في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القادسية ، وتوفي في غزوة موقان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معقل بن ضرار ، والشماخ لقبه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الضبي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ربيعة بن مقروم بن قيس بن جابر بن خالد بن عمرو ، ينتهي إلى ضبة بن أد بن طابخة بن إلياس بن مضر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مخضرم أدرك الجاهلية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أصفق عليه كسرى ثم عاش في الإسلام زمانا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من حديث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الأعرابي في معجمه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المصدر عمل فعله تعدّيا ولزوما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المرار الفقعسي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المرّار بن سعيد بن خالد بن نضلة الفقعسي الأسدي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 كلمة تدلّ على ما يدلّ عليه الفعل ، غير أنها لا تقبل علامته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 إما أن يكون بمعنى الفعل الماضي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بمعنى الفعل المضارع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أتضجّر ، أو بمعنى فعل الأمر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بمعنى استجب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أسماء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افترق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أعجب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اسكت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انكفف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دع واترك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الزم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اليك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تنحّ عني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حذه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وهاك وهاء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خذه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أخرجه البخاري من حديث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الدارمي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شعر الأعشى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الأفعال ، إما مرتجلة ، وهي ما وضعت من أول أمرها أسماء أفعال ، وذلك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وأفّ وآمين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الإغراء نصب الاسم بفعل محذوف يفيد الترغيب والتشويق والإغراء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بما يناسب المقام كالزم واطلب وافعل ، ونحوها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التّحذير نصب الاسم بفعل محذوف يفيد التّنبيه والتّحذير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ويقدّر بما يناسب المقام كاحذر ، وباعد ، وتجنّب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وتوقّ ،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وفائدته تنبيه المخاطب على أمر مكروه ليجتنبه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التحذير تارة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وفروعه ، من كلّ ضمير منصوب متصل للخطاب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والكذب ، إياك إياك والشرّ ، إياكما من النفاق إياكم الضّلال ، إياكنّ والرّذيلة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تارة بدونه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 والشرّ ، الاسد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 ، وفروعهما ، إذا عطف على المحذّر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التّحذير نصب الاسم بفعل محذوف يفيد التّنبيه والتّحذير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ويقدّر بما يناسب المقام كاحذر ، وباعد ، وتجنّب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وتوقّ ، ونحوها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يجب حذفه في الأمثال ونحوها مما اشتهر بحذف الفعل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 على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أرسل الكلاب ، ونحو أمر مبكياتك ، لا أمر مضحكاتك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الزم واقبل ، 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ولا شتيمة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ائت كلّ شيء ، ولا تتي شتيمة حرّ ، 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أهلا وسهلا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جئت أهلا ونزلت سهلا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الكوفيون تقديم الفاعل على المسند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فأجازوا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 لجاء مقدما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البصريون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وجعلوا المقدم المبتدأ خبره الجملة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وتظهر ثمرة الخلاف بين الفريقين في أنه يجوز أن يقال ، على رأي الكوفيين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الرجال فاعل لجاء مقدم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البصريون فلم يجيزوا هذا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أوجبوا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جاءوا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الرجال مبتدأ ، خبره جملة جاءوا ، من الفعل وفاعله الضمير البارز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ما ذهب إليه البصريون هو الحق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الذي تقدم وبعده فعل أو وصف وكل منهما ناصب لضميره أو لسببيه ينقسم خمسة أقسام أحدها ما يترجّح نصبه وذلك في ثلاث مسائل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شرح الشذور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ينقسم الاسم بحسب التنكير والتعريف إلى قسمين نكرة وهو الأصل ولهذا قدمته ومعرفة وهو الفرع ولهذا أخرته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كثير من النكرات لا معرفة له ، والمستقل أولى بالأصالة ، وأيضا فالشيء أول وجوده تلزمه الاسماء العامة ، ثم يعرض له بعد ذلك الأسماء الخاصة كالآدمي إذا ولد فإنه يسمى إنسانا أو مولودا أو موجودا ، ثم بعد ذلك يوضع له الاسم العلم واللقب والكنية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النكرات مذكور ، ثم محدث ، ثم جوهر ، ثم جسم ، ثم نام ، ثم حيوان ، ثم إنسان ، ثم رجل ، ثم عالم ؛ فكل واحد من هذه أعم مما تحته وأخص مما فوقه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كل عالم رجل ولا عكس ، وهكذا كل رجل إنسان إلى آخره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دلّ على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كعمر ودمشق 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سبعة أنواع الضمير والعلم وإسم الإشارة والإسم الموصول والإسم المقترن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والمضاف إلى معرفة والمنادى المقصود بالنداء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وعلامة النكرة أن تقبل دخول ربّ عليها نحو رجل وغلام تقول ربّ رجل وربّ غلام وبهذا استدلّ على أن من وما قد يقعان نكرتين كقوله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شرح شذور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المضمر ويسمى الضّمير أيضا ويسمّيه الكوفيون الكناية والمكنى وانما بدأت به لأنه أعرف الأنواع الستة على الصحيح ، وهو عبارة عما دل على متكلم نحو أنا ونحن أو مخاطب نحو أنت وأنتما أو غائب نحو هو وهما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وأنت وأنتما وأنتنّ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اللاحقة لها هي حرف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وهما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والألف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أنتما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حرفان للدلالة على 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الميم حرف 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علامة التثنية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هو علامة جمع الذكور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والنون المشددة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أنتنّ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هو علامة جمع الإناث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النحاة من يجعل الضمير وما يلحق به من العلامات كلمة واحدة بإعراب واحد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منها منصوبة ،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إياي وإيانا وإياك وإياك وإياكما وإياكم وإياكنّ وإياه وإياها وإياهما وإياهم وإياهنّ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الوقاية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لحقت ياء المتكلم الفعل أو اسم الفعل ، وجب الفصل بينهما بنون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الوقاية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لأنها تقي ما تتّصل به من 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تحفظه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أكرمني ، ويكرمني ، وأكرمني ، وتكرمونني ، وأكرمتني ، وأكرمتني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رويدني ، وعليكني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نباتة المصري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للعجير السلولي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العجير بن عبد الله بن عبيدة بن كعب ، من بني سلول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للشاعر عبيد بن الأبرص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عبيد بن الأبرص بن عوف بن جشم الأسدي ، أبو زياد ، من مضر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شرح الشذور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لا ينصرف وحكمه أنه يوافق ما ينصرف في أمرين وهما أنه يرفع بالضمة وينصب بالفتحة ويخالفه في أمرين وهما أنه لا ينوّن وأنه يجر بالفتحة نحو جاءني أفضل منه ومررت بأفضل منه ورأيت أفضل منه وقال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فَحَيُّوا بِأَحْسَنَ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 لَهُ ما يَشاءُ مِنْ مَحارِيبَ وَتَماثِيلَ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وَأَوْحَيْنا إِلى إِبْراهِيمَ وَإِسْماعِيلَ وَإِسْحاقَ وَيَعْقُوبَ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ويستثنى من قولنا ما لا ينصرف مسألتان يجر فيهما بالكسرة على الأصل إحداهما أن يضاف والثانية أن تصحبه الألف واللام تقول مررت بأفضل القوم وبالأفضل وقال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خَلَقْنَا الْإِنْسانَ فِي أَحْسَنِ تَقْوِيمٍ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يمتنع من الصرف إذا وجد مع العلمية علة أخرى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ابتعد من ثعالة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يسبقه حرف التعريف ؛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يضاف ،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من خصائص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بهذا الإعتبار معرفة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عبيد الله بن الرقيّات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عبيد الله بن قيس بن شريح بن مالك ، من بني عامر بن لؤي ، 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قريش في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مقيما في المدينة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مرداس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العباس بن مرداس بن أبي عامر السلمي ، من مضر ، أبو الهيثم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يبنى الماضي على الفتح ، وهو الأصل في بنائه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معتلّ الآخر بالألف ، كرمى ، ودعا ، بني على فتح مقدّر على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اتصلت به تاء التأنيث ، حذف آخره ، لاجتماع الساكنين الألف والتاء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ردت ودعت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رمات ودعات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بناؤه على فتح مقدّر على الألف المحذوفة لالتقاء الساكنين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لزم البناء على السكون أو نائبه وهو نوع واحد وهو فعل الأمر وذلك لأنه يبنى على ما يجزم به مضارعه فيبنى على السكون في نحو اضرب وعلى حذف النون في نحو اضربا ، واضربوا واضربي وعلى حذف حرف العلة في نحو اغز واخش وارم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متمّم بن نويرة اليربوعي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متمّم بن نويرة بن حمزة بن شداد اليربوي التميمي أبو نهشل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أبي طالب بن عبد المطلب عم الرسول صلى‌الله‌عليه‌وسلم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تنصب الفعل المضارع ، وتؤول هي والفعل بعدها بمصدر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أبي الأسود الدؤلي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ظالم بن عمرو بن سفيان بن جندل الدؤلي الكناني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ميسون بنت بحدل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ميسون بنت بحدل بن أنيف بن قتافة بن عدي بن حارثة بن جناب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يجزم فعلا واحدا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تيأس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وقسم يجزم فعلين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 تفعل تسأل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وجزمه إما لفظيّ ، إن كان معربا ، كما مثّل ، وإما محلي ، إن كان مبنيّا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تشتغلنّ بغير النافع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شعر الأعشى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حسان بن ثابت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حسان بن ثابت بن المنذر الخزرجي الأنصاري ، أبو الوليد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يزيد الشنّي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يزيد بن الخذّاق الشنّي العيدي بن عبد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كان معاصرا لعمرو بن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المضارع مبنيا لاتصاله بإحدى النونين وسبقه ناصب أو جازم وجب أن يكون مبنيّا فى محل نصب أو جزم ، أى أنه يكون مبنيا فى اللفظ ، معربا فى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أثر إعرابىّ يجب مراعاته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التوابع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كالعطف ، إذا عطف مضارع على المضارع المبنى المسبوق بناصب أو جازم وجب فى المضارع المعطوف أن يتبع محل المعطوف عليه فى النصب أو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المضارع المبنى إن كان معطوفا عليه ؛ فإنه يكون مبنيّا فى محل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الرأى المشهور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والمبنيّ ما يلزم آخره حالة واحدة ، فلا يتغير ، وإن تغيرت العوامل التى تتقدّمه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كهذه وأين ومن وكتب واكتب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سمّيت بكلمة مبنيّة أبقيتها على حالها ، وكان إعرابها مقدّرا في الأحوال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سميت 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أكرمت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إلى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فحركات الإعراب مقدّرة على أواخرها ، منع من ظهورها حركة البناء الأصلي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إن سمّيت بجملة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كتأبط شرا ، وجاد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تغيرها للاعراب الطّازىء ،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تأبط شرا ، أكرمت جادا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الإعراب الطارئ مقدّرا ، منع ظهور حركته لحركة الإعراب الأصلي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وبعد ظرفان للزمان ، ينصبان على الظّرفيّة أو يجرّان بمن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 قبل الظهر ، أو بعده ، أو من قبله ،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يكونان للمكان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داري قبل دارك ، أو بعدها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النوع ما يلازم النصب على الظرفيّة ابدا ، فلا يستعمل إلا ظرفا منصوبا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 وعوض وبينا وبينما وإذا وأيّان وأنّى وذا صباح وذات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ركّب من الظروف كصباح مساء وليل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الثاني ما يلزم النصب على الظرفيّة أو الجرّ بمن أو إلى أو حتى أو مذ أو منذ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وبعد وفوق وتحت ولدى ولدن وعند ومتى وأين وهنا وثمّ وحيث والآن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حالات أخرى يتعذر فيها مجئ الضمير متصلا ؛ فيجئ منفصلا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حالات الانفصال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ضرورة الشعر ؛ مثل قول الشاعر يتحدث عن قومه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مضرس بن ربعي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مضرس بن ربعي بن لقيط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حسن التشبيه والرصف ، أورد له البغدادي أبياتا جيدة في وصف ليلة ويوم ، ومقطوعة فيها 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شاعر 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أبو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قطعتين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له المزرباني عدة مقطوعات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خبر مع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 هذا فلا يكون جاهليا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بن عطية بن حذيفة الخطفي بن بدر الكلبي اليربوعي ، أبو حزرة ، من تميم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من شعر رؤبة بن العجاج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أبو الأخيل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لبني عجل ، كان شاعرا أعمى ، وله شعر قاله آخر أيام بني أمية ، ووفد على عمر بن هبيرة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في قصائد نادرة من كتاب منتهى الطلب من أشعار العرب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جميل بثينة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جميل بن عبد الله بن معمر العذري القضاعي ، أبو عمرو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رؤبة بن العجاج ، وفيها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عبد يغوث الحارثي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يغوث بن صلاءة ، وقيل عبد يغوث بن الحارث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قيس بن زهير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قيس بن زهير بن جذيمة بن رواحة العبسي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امرئ القيس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النجاشي الحارثي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قيس بن عمرو بن مالك بن الحارث بن كعب بن كهلان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هجاء مخضرم اشتهر في الجاهلية والإسلام وأصله من نجران باليمن انتقل إلى الحجاز واستقر في الكوفة وهجا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وهدده عمر بن الخطاب بقطع لسانه وضربه علي على السكر في رمضان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معين بواسطة جملة تذكر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والأسماء الموصولة قسمان خاصة ومشتركة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يزيد بن مفرغ الحميري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يزيد بن زياد بن ربيعة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يمني من قبيلة يحصب ، كانت أسرته في حلف مع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البصرة ، ونشأ بها ، كان يعرف العربية والفارسية ، بدأ اتصاله بالبلاط نديما لسعيد بن عثمان بن عفان ، وأصبح بعد ذلك من شعراء البلاط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أبي ذؤيب الهذلي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خويلد بن خالد بن محرّث أبو ذؤيب من بني هذيل بن مدركة المضري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الإستفهام هو اسم مبهم يستعلم به عن شيء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كيف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وأسماء الإستفهام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 ومن ذا ، وما ، وماذا ، ومتى ، وأيّان ، وأين ، وكيف ، وأنّى ، وكم ، وأيّ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إيراد اللفظ على ما تسمعه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 إما حكاية كلمة ، أو حكاية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يحكى على لفظه ، إلّا أن يكون لحنا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فتتعيّن الحكاية بالمعنى ، مع التنبيه على اللحن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فحكاية الكلمة كأن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كتبت هذه الكلمة ، فيعلم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مرفوع لتجرّده من الناصب والجازم ، وهو هنا محكيّ ، فيكون مفعولا به لكتبت ، ويكون إعرابه تقديريا منع من ظهوره حركة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فعل 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هنا محكيّة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مبتدأ مرفوع بضمة مقدّرة منع من ظهورها حركة الحكاية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تأبط شرا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ثابت بن جابر بن سفيان ، أبو زهير ، الفهمي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هي إلحاق آخر الاسم ياء مشدّدة مكسورا ما قبلها ، للدّلالة على نسبة شيء 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تلحقه ياء النسبة يسمّى منسوبا كبيروتيّ ودمشقيّ وهاشميّ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التّصغير أن يضم أول الاسم ، ويفتح ثانيه ، ويزاد بعد الحرف الثاني ياء ساكنة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في تصغير قلم ودرهم وعصفور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قليم ودريهم وعصيفير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التكسير ، ويسمى الجمع المكسر أيضا هو ما ناب عن أكثر من اثنين ، وتغيّر بناء مفرده عند الجمع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وعلماء وكتّاب وكواتب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والتّغيير ، إما أن يكون بزيادة على أصول المفرد كسهام وأقلام وقلوب ومصابيح ، وإما بنقص عن أصوله كتخم وسدر ورسل ، وإما باختلاف الحركات ، كأسد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 وقلب ومصباح وتخمة وسدرة ورسول وأسد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قسمان جمع قلّة ، وجمع كثرة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الوصل هي همزة في أوّل الكلمة زائدة ، يؤتى بها للتخلص من الابتداء بالساكن ، لأنّ العب لا تبتدئ بساكن ، كما لا تقف على متحرّك ، وذلك كهمزة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واكتب واستغفر وانطلاق واجتماع والرّجل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قطع النّطق عند آخر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ساكن الآخر ، وقفت عليه بسكونه ، سواء أكان صحيحا كاكتب ولم يكتب وعن ومن ، ام معتلّا كيمشي ويدعو ويخشى والفتى وعلى ومهما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التّصريف لغة التّغيير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تصريف الرياح ، أي تغييرها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واصطلاحا هو العلم بأحكام بنية الكلمة ، وبما لأحرفها من أصالة وزيادة وضحّة وإعلال وإبدال وشبه ذلك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خطام الريح المجاشعي واسمه عياض بن بشر بن عياض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للدلالة على الفعل المضارع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للدلالة على المضارعة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هذه الحالة تزاد مع الألف والسين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الإبدال إزالة حرف ، ووضع آخر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يشبه الإعلال من حيث أنّ كلّا منهما تغيير في الموضع إلا أنّ الإعلال خاصّ بأحرف العلّة ، فيقلب أحدها إلى الآخر ، كما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الإبدال ، فيكون في الحروف الصحيحة ، بجعل أحدهما مكان الآخر ، وفي الأحرف العليلة ، بجعل مكان حرف العلّة حرفا صحيحا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توّسطت الف ما جمع على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حرفي على في اسم صحيح الآخر ، ابدل ثانيهما همزة كأوّل وأوائل ، وسيّد وسيائد ، ونيّف ويائف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اول وسياود ونياوف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توسطت بينهما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الإبدال كطاووس وطواويس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الفعل معلوما مثالا واويّا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المكسور العين في المضارع ، فتحذف فاؤه من المضارع والأمر ، ومن المصدر أيضا ، إذا عوّضص عنها بالتاء كيعد وعد وعدة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علس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المسيب بن مالك بن عمرو بن قمامة ، من ربيعة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 كان أحد المقلّين المفضلين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خال الأعشى ميمون وكان الأعشى راويته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اسمه زهير ، وكنيته أبو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شعر شرحه الآمدي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في سننه من حديث معاوية بن ابي 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البوصيري في إتحاف الخيرة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الطحاوي في مشكل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عدي في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فعل ميزان يوزن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يتألّف من ثلاثة أحرف ،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 والعين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لأحرف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 ولما يوزن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للماضي من الأفعال خمسة وثلاثون 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منها للثّلاثيّ المجرّد ، واثنا عشر للثلاثيّ المزيد فيه ، وواحد للرباعي المجرّد ، وسبعة للملحق به ، وثلاثة للرباعي المزيد فيه ، وتسعة للملحق 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أحرف الموزون الأصليّة أربعة ، فتكرّر لام الميزان ، فيقال في وزن دحرج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والمزيد في منه تكرّر لامه أيضا ، كما تكرّر في الأصليّ ، فتقول في وزن احرنجم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افعنلل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وزن اقشعرّ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اسم معرب آخره ألف ثابتة ، سواء أكتبت بصورة الألف كالعصا ، أم بصورة الياء كموسى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الممدود هو اسم معرب ، آخره همزة قبلها ألف زائدة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والصّحراء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كان قبل آخره ألف غير زائدة فليس باسم ممدود ، وذلك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الألف ليست زائدة ، وانما هي منقلبة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موء ودوء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 جمعهما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أمواء وأدواء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وهمزته إمّا أن تكون أصلية ، كقرّاء ، ووضّاء لأنهما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ووضوء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الإمالة هي عبارة عن ضد الفتح وهي 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إمالة كبرى وإمالة صغرى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مخارج الحروف عند الخليل سبعة عشر مخرجا وعند سيبويه وأصحابه ستة عشر لإسقاطهم الجوفية وعند الفراء وتابعيه أربعة عشر لجعلهم مخرج الذلقية واحدا ويحصر المخارج الحلق واللسان والشفتان ويعمها الفم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الإدغام هو عبارة عن خلط الحرفين وتصييرها حرفا واحدا مشددا وكيفية ذلك أن يصير الحرف الذي يراد إدغامه حرفا على صورة الحرف الذي يدغم فيه فإذا تصير مثله حصل حينئذ مثلان وإذا حصل مثلان وجب الإدغام حكما إجماعيا فإن جاء نص بإبقاء نعت من نعوت الحرف المدغم فليس ذلك الإدغام بإدغام صحيح لأن شروطه لم تكمل وهو بالإخفاء أشبه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 تصوير اللفظ بحروف هجائه التي ينطق بها ، وذلك بأن يطابق المكتوب المنطوق به من الحروف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وصولا ، في بعض المواضع ، ما حقّه أن يكتب منفصلا ، كأنهم اعتبروا الكلمتين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تلك المواضع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image" Target="media/image4.jpeg"/><Relationship Id="rId49" Type="http://schemas.openxmlformats.org/officeDocument/2006/relationships/image" Target="media/image4.jpeg"/><Relationship Id="rId50" Type="http://schemas.openxmlformats.org/officeDocument/2006/relationships/footer" Target="footer41.xml"/><Relationship Id="rId51" Type="http://schemas.openxmlformats.org/officeDocument/2006/relationships/image" Target="media/image5.jpeg"/><Relationship Id="rId52" Type="http://schemas.openxmlformats.org/officeDocument/2006/relationships/image" Target="media/image5.jpeg"/><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footer" Target="footer557.xml"/><Relationship Id="rId569" Type="http://schemas.openxmlformats.org/officeDocument/2006/relationships/footer" Target="footer558.xml"/><Relationship Id="rId570" Type="http://schemas.openxmlformats.org/officeDocument/2006/relationships/footer" Target="footer559.xml"/><Relationship Id="rId571" Type="http://schemas.openxmlformats.org/officeDocument/2006/relationships/footer" Target="footer560.xml"/><Relationship Id="rId572" Type="http://schemas.openxmlformats.org/officeDocument/2006/relationships/footer" Target="footer561.xml"/><Relationship Id="rId573" Type="http://schemas.openxmlformats.org/officeDocument/2006/relationships/image" Target="media/image2.jpeg"/><Relationship Id="rId574" Type="http://schemas.openxmlformats.org/officeDocument/2006/relationships/image" Target="media/image2.jpeg"/><Relationship Id="rId575" Type="http://schemas.openxmlformats.org/officeDocument/2006/relationships/footer" Target="footer562.xml"/><Relationship Id="rId576" Type="http://schemas.openxmlformats.org/officeDocument/2006/relationships/footnotes" Target="footnotes.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616</Pages>
  <Words>148622</Words>
  <Characters>597382</Characters>
  <CharactersWithSpaces>740380</CharactersWithSpaces>
  <Paragraphs>6124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2026-08-19T19:51:43Z</dcterms:created>
  <dc:creator>ghaemiyeh.com</dc:creator>
  <dc:description/>
  <dc:language>en-US</dc:language>
  <cp:lastModifiedBy/>
  <dcterms:modified xsi:type="dcterms:W3CDTF">2026-08-19T23:22:00Z</dcterms:modified>
  <cp:revision>1</cp:revision>
  <dc:subject/>
  <dc:title>اللباب فی علل البناء و الاعراب</dc:title>
</cp:coreProperties>
</file>

<file path=docProps/custom.xml><?xml version="1.0" encoding="utf-8"?>
<Properties xmlns="http://schemas.openxmlformats.org/officeDocument/2006/custom-properties" xmlns:vt="http://schemas.openxmlformats.org/officeDocument/2006/docPropsVTypes"/>
</file>