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و نتایج صلوات احیای کتاب فواید الصلوات و عواید التحیات نگارش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14_284411649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16_28441164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718_284411649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720_2844116495">
            <w:r>
              <w:rPr>
                <w:webHidden/>
                <w:rStyle w:val="IndexLink"/>
                <w:rtl w:val="true"/>
              </w:rPr>
              <w:t>درباره ی مولّف</w:t>
            </w:r>
            <w:r>
              <w:rPr>
                <w:rStyle w:val="IndexLink"/>
                <w:rtl w:val="true"/>
              </w:rPr>
              <w:t>:</w:t>
              <w:tab/>
            </w:r>
            <w:r>
              <w:rPr>
                <w:rStyle w:val="IndexLink"/>
              </w:rPr>
              <w:t>14</w:t>
            </w:r>
          </w:hyperlink>
        </w:p>
        <w:p>
          <w:pPr>
            <w:pStyle w:val="Contents2"/>
            <w:tabs>
              <w:tab w:val="clear" w:pos="8743"/>
              <w:tab w:val="right" w:pos="9026" w:leader="dot"/>
            </w:tabs>
            <w:rPr/>
          </w:pPr>
          <w:hyperlink w:anchor="__RefHeading___Toc9722_2844116495">
            <w:r>
              <w:rPr>
                <w:webHidden/>
                <w:rStyle w:val="IndexLink"/>
                <w:rtl w:val="true"/>
              </w:rPr>
              <w:t xml:space="preserve">مقدمه احیاگر کتاب </w:t>
            </w:r>
            <w:r>
              <w:rPr>
                <w:rStyle w:val="IndexLink"/>
                <w:rtl w:val="true"/>
              </w:rPr>
              <w:t>:</w:t>
              <w:tab/>
            </w:r>
            <w:r>
              <w:rPr>
                <w:rStyle w:val="IndexLink"/>
              </w:rPr>
              <w:t>17</w:t>
            </w:r>
          </w:hyperlink>
        </w:p>
        <w:p>
          <w:pPr>
            <w:pStyle w:val="Contents2"/>
            <w:tabs>
              <w:tab w:val="clear" w:pos="8743"/>
              <w:tab w:val="right" w:pos="9026" w:leader="dot"/>
            </w:tabs>
            <w:rPr/>
          </w:pPr>
          <w:hyperlink w:anchor="__RefHeading___Toc9724_2844116495">
            <w:r>
              <w:rPr>
                <w:webHidden/>
                <w:rStyle w:val="IndexLink"/>
                <w:rtl w:val="true"/>
              </w:rPr>
              <w:t>امر حق تعالی به صلوات</w:t>
            </w:r>
            <w:r>
              <w:rPr>
                <w:rStyle w:val="IndexLink"/>
                <w:rtl w:val="true"/>
              </w:rPr>
              <w:tab/>
            </w:r>
            <w:r>
              <w:rPr>
                <w:rStyle w:val="IndexLink"/>
              </w:rPr>
              <w:t>21</w:t>
            </w:r>
          </w:hyperlink>
        </w:p>
        <w:p>
          <w:pPr>
            <w:pStyle w:val="Contents2"/>
            <w:tabs>
              <w:tab w:val="clear" w:pos="8743"/>
              <w:tab w:val="right" w:pos="9026" w:leader="dot"/>
            </w:tabs>
            <w:rPr/>
          </w:pPr>
          <w:hyperlink w:anchor="__RefHeading___Toc9726_2844116495">
            <w:r>
              <w:rPr>
                <w:webHidden/>
                <w:rStyle w:val="IndexLink"/>
                <w:rtl w:val="true"/>
              </w:rPr>
              <w:t>صلوات بهترین وسیله ی نجات</w:t>
            </w:r>
            <w:r>
              <w:rPr>
                <w:rStyle w:val="IndexLink"/>
                <w:rtl w:val="true"/>
              </w:rPr>
              <w:tab/>
            </w:r>
            <w:r>
              <w:rPr>
                <w:rStyle w:val="IndexLink"/>
              </w:rPr>
              <w:t>24</w:t>
            </w:r>
          </w:hyperlink>
        </w:p>
        <w:p>
          <w:pPr>
            <w:pStyle w:val="Contents2"/>
            <w:tabs>
              <w:tab w:val="clear" w:pos="8743"/>
              <w:tab w:val="right" w:pos="9026" w:leader="dot"/>
            </w:tabs>
            <w:rPr/>
          </w:pPr>
          <w:hyperlink w:anchor="__RefHeading___Toc9728_2844116495">
            <w:r>
              <w:rPr>
                <w:webHidden/>
                <w:rStyle w:val="IndexLink"/>
                <w:rtl w:val="true"/>
              </w:rPr>
              <w:t>طریقه ی صلوات فرستادن</w:t>
            </w:r>
            <w:r>
              <w:rPr>
                <w:rStyle w:val="IndexLink"/>
                <w:rtl w:val="true"/>
              </w:rPr>
              <w:tab/>
            </w:r>
            <w:r>
              <w:rPr>
                <w:rStyle w:val="IndexLink"/>
              </w:rPr>
              <w:t>26</w:t>
            </w:r>
          </w:hyperlink>
        </w:p>
        <w:p>
          <w:pPr>
            <w:pStyle w:val="Contents2"/>
            <w:tabs>
              <w:tab w:val="clear" w:pos="8743"/>
              <w:tab w:val="right" w:pos="9026" w:leader="dot"/>
            </w:tabs>
            <w:rPr/>
          </w:pPr>
          <w:hyperlink w:anchor="__RefHeading___Toc9730_2844116495">
            <w:r>
              <w:rPr>
                <w:webHidden/>
                <w:rStyle w:val="IndexLink"/>
                <w:rtl w:val="true"/>
              </w:rPr>
              <w:t>مواضع صلوات خداوند بر بنده</w:t>
            </w:r>
            <w:r>
              <w:rPr>
                <w:rStyle w:val="IndexLink"/>
                <w:rtl w:val="true"/>
              </w:rPr>
              <w:tab/>
            </w:r>
            <w:r>
              <w:rPr>
                <w:rStyle w:val="IndexLink"/>
              </w:rPr>
              <w:t>29</w:t>
            </w:r>
          </w:hyperlink>
        </w:p>
        <w:p>
          <w:pPr>
            <w:pStyle w:val="Contents2"/>
            <w:tabs>
              <w:tab w:val="clear" w:pos="8743"/>
              <w:tab w:val="right" w:pos="9026" w:leader="dot"/>
            </w:tabs>
            <w:rPr/>
          </w:pPr>
          <w:hyperlink w:anchor="__RefHeading___Toc9732_2844116495">
            <w:r>
              <w:rPr>
                <w:webHidden/>
                <w:rStyle w:val="IndexLink"/>
                <w:rtl w:val="true"/>
              </w:rPr>
              <w:t xml:space="preserve">صلوات خداوند بر گریه کنندگان امام حسین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9734_2844116495">
            <w:r>
              <w:rPr>
                <w:webHidden/>
                <w:rStyle w:val="IndexLink"/>
                <w:rtl w:val="true"/>
              </w:rPr>
              <w:t xml:space="preserve">ثواب صلوات بر حضرت صدّیقه ی طاهره، فاطمه ی زهراء </w:t>
            </w:r>
            <w:r>
              <w:rPr>
                <w:rStyle w:val="IndexLink"/>
                <w:rtl w:val="true"/>
              </w:rPr>
              <w:t>(</w:t>
            </w:r>
            <w:r>
              <w:rPr>
                <w:rStyle w:val="IndexLink"/>
                <w:rtl w:val="true"/>
              </w:rPr>
              <w:t>علیها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9736_2844116495">
            <w:r>
              <w:rPr>
                <w:webHidden/>
                <w:rStyle w:val="IndexLink"/>
                <w:rtl w:val="true"/>
              </w:rPr>
              <w:t>طریقه ی صلوات فرستادن بعد از نوشیدن آب</w:t>
            </w:r>
            <w:r>
              <w:rPr>
                <w:rStyle w:val="IndexLink"/>
                <w:rtl w:val="true"/>
              </w:rPr>
              <w:tab/>
            </w:r>
            <w:r>
              <w:rPr>
                <w:rStyle w:val="IndexLink"/>
              </w:rPr>
              <w:t>34</w:t>
            </w:r>
          </w:hyperlink>
        </w:p>
        <w:p>
          <w:pPr>
            <w:pStyle w:val="Contents2"/>
            <w:tabs>
              <w:tab w:val="clear" w:pos="8743"/>
              <w:tab w:val="right" w:pos="9026" w:leader="dot"/>
            </w:tabs>
            <w:rPr/>
          </w:pPr>
          <w:hyperlink w:anchor="__RefHeading___Toc9738_2844116495">
            <w:r>
              <w:rPr>
                <w:webHidden/>
                <w:rStyle w:val="IndexLink"/>
                <w:rtl w:val="true"/>
              </w:rPr>
              <w:t>ثواب یاری کردن دین خدا</w:t>
            </w:r>
            <w:r>
              <w:rPr>
                <w:rStyle w:val="IndexLink"/>
                <w:rtl w:val="true"/>
              </w:rPr>
              <w:tab/>
            </w:r>
            <w:r>
              <w:rPr>
                <w:rStyle w:val="IndexLink"/>
              </w:rPr>
              <w:t>35</w:t>
            </w:r>
          </w:hyperlink>
        </w:p>
        <w:p>
          <w:pPr>
            <w:pStyle w:val="Contents2"/>
            <w:tabs>
              <w:tab w:val="clear" w:pos="8743"/>
              <w:tab w:val="right" w:pos="9026" w:leader="dot"/>
            </w:tabs>
            <w:rPr/>
          </w:pPr>
          <w:hyperlink w:anchor="__RefHeading___Toc9740_2844116495">
            <w:r>
              <w:rPr>
                <w:webHidden/>
                <w:rStyle w:val="IndexLink"/>
                <w:rtl w:val="true"/>
              </w:rPr>
              <w:t>مقام حُبّ حضرت محمّد و آل محمّد</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9742_2844116495">
            <w:r>
              <w:rPr>
                <w:webHidden/>
                <w:rStyle w:val="IndexLink"/>
                <w:rtl w:val="true"/>
              </w:rPr>
              <w:t xml:space="preserve">شأن نزول بعضی آیات قرآن کریم در خصوص </w:t>
            </w:r>
            <w:r>
              <w:rPr>
                <w:rStyle w:val="IndexLink"/>
                <w:rtl w:val="true"/>
              </w:rPr>
              <w:t>«</w:t>
            </w:r>
            <w:r>
              <w:rPr>
                <w:rStyle w:val="IndexLink"/>
                <w:rtl w:val="true"/>
              </w:rPr>
              <w:t>صلوات</w:t>
            </w:r>
            <w:r>
              <w:rPr>
                <w:rStyle w:val="IndexLink"/>
                <w:rtl w:val="true"/>
              </w:rPr>
              <w:t>»</w:t>
              <w:tab/>
            </w:r>
            <w:r>
              <w:rPr>
                <w:rStyle w:val="IndexLink"/>
              </w:rPr>
              <w:t>40</w:t>
            </w:r>
          </w:hyperlink>
        </w:p>
        <w:p>
          <w:pPr>
            <w:pStyle w:val="Contents2"/>
            <w:tabs>
              <w:tab w:val="clear" w:pos="8743"/>
              <w:tab w:val="right" w:pos="9026" w:leader="dot"/>
            </w:tabs>
            <w:rPr/>
          </w:pPr>
          <w:hyperlink w:anchor="__RefHeading___Toc9744_2844116495">
            <w:r>
              <w:rPr>
                <w:webHidden/>
                <w:rStyle w:val="IndexLink"/>
                <w:rtl w:val="true"/>
              </w:rPr>
              <w:t>در کیفیّت و خلقت عرش</w:t>
            </w:r>
            <w:r>
              <w:rPr>
                <w:rStyle w:val="IndexLink"/>
                <w:rtl w:val="true"/>
              </w:rPr>
              <w:tab/>
            </w:r>
            <w:r>
              <w:rPr>
                <w:rStyle w:val="IndexLink"/>
              </w:rPr>
              <w:t>42</w:t>
            </w:r>
          </w:hyperlink>
        </w:p>
        <w:p>
          <w:pPr>
            <w:pStyle w:val="Contents2"/>
            <w:tabs>
              <w:tab w:val="clear" w:pos="8743"/>
              <w:tab w:val="right" w:pos="9026" w:leader="dot"/>
            </w:tabs>
            <w:rPr/>
          </w:pPr>
          <w:hyperlink w:anchor="__RefHeading___Toc9746_2844116495">
            <w:r>
              <w:rPr>
                <w:webHidden/>
                <w:rStyle w:val="IndexLink"/>
                <w:rtl w:val="true"/>
              </w:rPr>
              <w:t>رفع نمودن شیاطین از انسان به ذکر صلوات</w:t>
            </w:r>
            <w:r>
              <w:rPr>
                <w:rStyle w:val="IndexLink"/>
                <w:rtl w:val="true"/>
              </w:rPr>
              <w:tab/>
            </w:r>
            <w:r>
              <w:rPr>
                <w:rStyle w:val="IndexLink"/>
              </w:rPr>
              <w:t>43</w:t>
            </w:r>
          </w:hyperlink>
        </w:p>
        <w:p>
          <w:pPr>
            <w:pStyle w:val="Contents2"/>
            <w:tabs>
              <w:tab w:val="clear" w:pos="8743"/>
              <w:tab w:val="right" w:pos="9026" w:leader="dot"/>
            </w:tabs>
            <w:rPr/>
          </w:pPr>
          <w:hyperlink w:anchor="__RefHeading___Toc9748_2844116495">
            <w:r>
              <w:rPr>
                <w:webHidden/>
                <w:rStyle w:val="IndexLink"/>
                <w:rtl w:val="true"/>
              </w:rPr>
              <w:t>وجوب صلوات در تمام امور</w:t>
            </w:r>
            <w:r>
              <w:rPr>
                <w:rStyle w:val="IndexLink"/>
                <w:rtl w:val="true"/>
              </w:rPr>
              <w:tab/>
            </w:r>
            <w:r>
              <w:rPr>
                <w:rStyle w:val="IndexLink"/>
              </w:rPr>
              <w:t>45</w:t>
            </w:r>
          </w:hyperlink>
        </w:p>
        <w:p>
          <w:pPr>
            <w:pStyle w:val="Contents2"/>
            <w:tabs>
              <w:tab w:val="clear" w:pos="8743"/>
              <w:tab w:val="right" w:pos="9026" w:leader="dot"/>
            </w:tabs>
            <w:rPr/>
          </w:pPr>
          <w:hyperlink w:anchor="__RefHeading___Toc9750_2844116495">
            <w:r>
              <w:rPr>
                <w:webHidden/>
                <w:rStyle w:val="IndexLink"/>
                <w:rtl w:val="true"/>
              </w:rPr>
              <w:t xml:space="preserve">آداب آب خوردن و یادِ عطش امام حسین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9752_2844116495">
            <w:r>
              <w:rPr>
                <w:webHidden/>
                <w:rStyle w:val="IndexLink"/>
                <w:rtl w:val="true"/>
              </w:rPr>
              <w:t>تولّی و تبرّی</w:t>
            </w:r>
            <w:r>
              <w:rPr>
                <w:rStyle w:val="IndexLink"/>
                <w:rtl w:val="true"/>
              </w:rPr>
              <w:tab/>
            </w:r>
            <w:r>
              <w:rPr>
                <w:rStyle w:val="IndexLink"/>
              </w:rPr>
              <w:t>48</w:t>
            </w:r>
          </w:hyperlink>
        </w:p>
        <w:p>
          <w:pPr>
            <w:pStyle w:val="Contents2"/>
            <w:tabs>
              <w:tab w:val="clear" w:pos="8743"/>
              <w:tab w:val="right" w:pos="9026" w:leader="dot"/>
            </w:tabs>
            <w:rPr/>
          </w:pPr>
          <w:hyperlink w:anchor="__RefHeading___Toc9754_2844116495">
            <w:r>
              <w:rPr>
                <w:webHidden/>
                <w:rStyle w:val="IndexLink"/>
                <w:rtl w:val="true"/>
              </w:rPr>
              <w:t>وصف قصرهای بهشتی</w:t>
            </w:r>
            <w:r>
              <w:rPr>
                <w:rStyle w:val="IndexLink"/>
                <w:rtl w:val="true"/>
              </w:rPr>
              <w:tab/>
            </w:r>
            <w:r>
              <w:rPr>
                <w:rStyle w:val="IndexLink"/>
              </w:rPr>
              <w:t>51</w:t>
            </w:r>
          </w:hyperlink>
        </w:p>
        <w:p>
          <w:pPr>
            <w:pStyle w:val="Contents2"/>
            <w:tabs>
              <w:tab w:val="clear" w:pos="8743"/>
              <w:tab w:val="right" w:pos="9026" w:leader="dot"/>
            </w:tabs>
            <w:rPr/>
          </w:pPr>
          <w:hyperlink w:anchor="__RefHeading___Toc9756_2844116495">
            <w:r>
              <w:rPr>
                <w:webHidden/>
                <w:rStyle w:val="IndexLink"/>
                <w:rtl w:val="true"/>
              </w:rPr>
              <w:t xml:space="preserve">نمازِ توسّل به حضرت محمّد بن عبدالله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9758_2844116495">
            <w:r>
              <w:rPr>
                <w:webHidden/>
                <w:rStyle w:val="IndexLink"/>
                <w:rtl w:val="true"/>
              </w:rPr>
              <w:t>طاهر شدن ظاهر و باطن به برکت صلوات</w:t>
            </w:r>
            <w:r>
              <w:rPr>
                <w:rStyle w:val="IndexLink"/>
                <w:rtl w:val="true"/>
              </w:rPr>
              <w:tab/>
            </w:r>
            <w:r>
              <w:rPr>
                <w:rStyle w:val="IndexLink"/>
              </w:rPr>
              <w:t>57</w:t>
            </w:r>
          </w:hyperlink>
        </w:p>
        <w:p>
          <w:pPr>
            <w:pStyle w:val="Contents2"/>
            <w:tabs>
              <w:tab w:val="clear" w:pos="8743"/>
              <w:tab w:val="right" w:pos="9026" w:leader="dot"/>
            </w:tabs>
            <w:rPr/>
          </w:pPr>
          <w:hyperlink w:anchor="__RefHeading___Toc9760_2844116495">
            <w:r>
              <w:rPr>
                <w:webHidden/>
                <w:rStyle w:val="IndexLink"/>
                <w:rtl w:val="true"/>
              </w:rPr>
              <w:t xml:space="preserve">بوسه پیغمبر اکرم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بر صورت صلوات فرستنده</w:t>
            </w:r>
            <w:r>
              <w:rPr>
                <w:rStyle w:val="IndexLink"/>
                <w:rtl w:val="true"/>
              </w:rPr>
              <w:tab/>
            </w:r>
            <w:r>
              <w:rPr>
                <w:rStyle w:val="IndexLink"/>
              </w:rPr>
              <w:t>59</w:t>
            </w:r>
          </w:hyperlink>
        </w:p>
        <w:p>
          <w:pPr>
            <w:pStyle w:val="Contents2"/>
            <w:tabs>
              <w:tab w:val="clear" w:pos="8743"/>
              <w:tab w:val="right" w:pos="9026" w:leader="dot"/>
            </w:tabs>
            <w:rPr/>
          </w:pPr>
          <w:hyperlink w:anchor="__RefHeading___Toc9762_2844116495">
            <w:r>
              <w:rPr>
                <w:webHidden/>
                <w:rStyle w:val="IndexLink"/>
                <w:rtl w:val="true"/>
              </w:rPr>
              <w:t>صلوات فرستادن زنبور عسل</w:t>
            </w:r>
            <w:r>
              <w:rPr>
                <w:rStyle w:val="IndexLink"/>
                <w:rtl w:val="true"/>
              </w:rPr>
              <w:tab/>
            </w:r>
            <w:r>
              <w:rPr>
                <w:rStyle w:val="IndexLink"/>
              </w:rPr>
              <w:t>61</w:t>
            </w:r>
          </w:hyperlink>
        </w:p>
        <w:p>
          <w:pPr>
            <w:pStyle w:val="Contents2"/>
            <w:tabs>
              <w:tab w:val="clear" w:pos="8743"/>
              <w:tab w:val="right" w:pos="9026" w:leader="dot"/>
            </w:tabs>
            <w:rPr/>
          </w:pPr>
          <w:hyperlink w:anchor="__RefHeading___Toc9764_2844116495">
            <w:r>
              <w:rPr>
                <w:webHidden/>
                <w:rStyle w:val="IndexLink"/>
                <w:rtl w:val="true"/>
              </w:rPr>
              <w:t>عقوبت ترک صلوات</w:t>
            </w:r>
            <w:r>
              <w:rPr>
                <w:rStyle w:val="IndexLink"/>
                <w:rtl w:val="true"/>
              </w:rPr>
              <w:tab/>
            </w:r>
            <w:r>
              <w:rPr>
                <w:rStyle w:val="IndexLink"/>
              </w:rPr>
              <w:t>64</w:t>
            </w:r>
          </w:hyperlink>
        </w:p>
        <w:p>
          <w:pPr>
            <w:pStyle w:val="Contents2"/>
            <w:tabs>
              <w:tab w:val="clear" w:pos="8743"/>
              <w:tab w:val="right" w:pos="9026" w:leader="dot"/>
            </w:tabs>
            <w:rPr/>
          </w:pPr>
          <w:hyperlink w:anchor="__RefHeading___Toc9766_2844116495">
            <w:r>
              <w:rPr>
                <w:webHidden/>
                <w:rStyle w:val="IndexLink"/>
                <w:rtl w:val="true"/>
              </w:rPr>
              <w:t xml:space="preserve">صلوات مخصوص جهت رؤیت پیامبر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در خواب</w:t>
            </w:r>
            <w:r>
              <w:rPr>
                <w:rStyle w:val="IndexLink"/>
                <w:rtl w:val="true"/>
              </w:rPr>
              <w:tab/>
            </w:r>
            <w:r>
              <w:rPr>
                <w:rStyle w:val="IndexLink"/>
              </w:rPr>
              <w:t>65</w:t>
            </w:r>
          </w:hyperlink>
        </w:p>
        <w:p>
          <w:pPr>
            <w:pStyle w:val="Contents2"/>
            <w:tabs>
              <w:tab w:val="clear" w:pos="8743"/>
              <w:tab w:val="right" w:pos="9026" w:leader="dot"/>
            </w:tabs>
            <w:rPr/>
          </w:pPr>
          <w:hyperlink w:anchor="__RefHeading___Toc9768_2844116495">
            <w:r>
              <w:rPr>
                <w:webHidden/>
                <w:rStyle w:val="IndexLink"/>
                <w:rtl w:val="true"/>
              </w:rPr>
              <w:t xml:space="preserve">کاتب و غضب پیامبر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در خواب</w:t>
            </w:r>
            <w:r>
              <w:rPr>
                <w:rStyle w:val="IndexLink"/>
                <w:rtl w:val="true"/>
              </w:rPr>
              <w:tab/>
            </w:r>
            <w:r>
              <w:rPr>
                <w:rStyle w:val="IndexLink"/>
              </w:rPr>
              <w:t>70</w:t>
            </w:r>
          </w:hyperlink>
        </w:p>
        <w:p>
          <w:pPr>
            <w:pStyle w:val="Contents2"/>
            <w:tabs>
              <w:tab w:val="clear" w:pos="8743"/>
              <w:tab w:val="right" w:pos="9026" w:leader="dot"/>
            </w:tabs>
            <w:rPr/>
          </w:pPr>
          <w:hyperlink w:anchor="__RefHeading___Toc9770_2844116495">
            <w:r>
              <w:rPr>
                <w:webHidden/>
                <w:rStyle w:val="IndexLink"/>
                <w:rtl w:val="true"/>
              </w:rPr>
              <w:t xml:space="preserve">حکایت ابوجهل </w:t>
            </w:r>
            <w:r>
              <w:rPr>
                <w:rStyle w:val="IndexLink"/>
                <w:rtl w:val="true"/>
              </w:rPr>
              <w:t>(</w:t>
            </w:r>
            <w:r>
              <w:rPr>
                <w:rStyle w:val="IndexLink"/>
                <w:rtl w:val="true"/>
              </w:rPr>
              <w:t>لعین</w:t>
            </w:r>
            <w:r>
              <w:rPr>
                <w:rStyle w:val="IndexLink"/>
                <w:rtl w:val="true"/>
              </w:rPr>
              <w:t xml:space="preserve">) </w:t>
            </w:r>
            <w:r>
              <w:rPr>
                <w:rStyle w:val="IndexLink"/>
                <w:rtl w:val="true"/>
              </w:rPr>
              <w:t>و معجزه</w:t>
            </w:r>
            <w:r>
              <w:rPr>
                <w:rStyle w:val="IndexLink"/>
                <w:rtl w:val="true"/>
              </w:rPr>
              <w:softHyphen/>
            </w:r>
            <w:r>
              <w:rPr>
                <w:rStyle w:val="IndexLink"/>
                <w:rtl w:val="true"/>
              </w:rPr>
              <w:t xml:space="preserve">ی پیامبر </w:t>
            </w:r>
            <w:r>
              <w:rPr>
                <w:rStyle w:val="IndexLink"/>
                <w:rtl w:val="true"/>
              </w:rPr>
              <w:t>(</w:t>
            </w:r>
            <w:r>
              <w:rPr>
                <w:rStyle w:val="IndexLink"/>
                <w:rtl w:val="true"/>
              </w:rPr>
              <w:t>صلی الله علیه و اله و سلم</w:t>
            </w:r>
            <w:r>
              <w:rPr>
                <w:rStyle w:val="IndexLink"/>
                <w:rtl w:val="true"/>
              </w:rPr>
              <w:t>)</w:t>
              <w:tab/>
            </w:r>
            <w:r>
              <w:rPr>
                <w:rStyle w:val="IndexLink"/>
              </w:rPr>
              <w:t>71</w:t>
            </w:r>
          </w:hyperlink>
        </w:p>
        <w:p>
          <w:pPr>
            <w:pStyle w:val="Contents2"/>
            <w:tabs>
              <w:tab w:val="clear" w:pos="8743"/>
              <w:tab w:val="right" w:pos="9026" w:leader="dot"/>
            </w:tabs>
            <w:rPr/>
          </w:pPr>
          <w:hyperlink w:anchor="__RefHeading___Toc9772_2844116495">
            <w:r>
              <w:rPr>
                <w:webHidden/>
                <w:rStyle w:val="IndexLink"/>
                <w:rtl w:val="true"/>
              </w:rPr>
              <w:t>افضلیّت صلوات از سایر اذکار</w:t>
            </w:r>
            <w:r>
              <w:rPr>
                <w:rStyle w:val="IndexLink"/>
                <w:rtl w:val="true"/>
              </w:rPr>
              <w:tab/>
            </w:r>
            <w:r>
              <w:rPr>
                <w:rStyle w:val="IndexLink"/>
              </w:rPr>
              <w:t>72</w:t>
            </w:r>
          </w:hyperlink>
        </w:p>
        <w:p>
          <w:pPr>
            <w:pStyle w:val="Contents2"/>
            <w:tabs>
              <w:tab w:val="clear" w:pos="8743"/>
              <w:tab w:val="right" w:pos="9026" w:leader="dot"/>
            </w:tabs>
            <w:rPr/>
          </w:pPr>
          <w:hyperlink w:anchor="__RefHeading___Toc9774_2844116495">
            <w:r>
              <w:rPr>
                <w:webHidden/>
                <w:rStyle w:val="IndexLink"/>
                <w:rtl w:val="true"/>
              </w:rPr>
              <w:t>عقوبت ترک صلوات در نماز</w:t>
            </w:r>
            <w:r>
              <w:rPr>
                <w:rStyle w:val="IndexLink"/>
                <w:rtl w:val="true"/>
              </w:rPr>
              <w:tab/>
            </w:r>
            <w:r>
              <w:rPr>
                <w:rStyle w:val="IndexLink"/>
              </w:rPr>
              <w:t>76</w:t>
            </w:r>
          </w:hyperlink>
        </w:p>
        <w:p>
          <w:pPr>
            <w:pStyle w:val="Contents2"/>
            <w:tabs>
              <w:tab w:val="clear" w:pos="8743"/>
              <w:tab w:val="right" w:pos="9026" w:leader="dot"/>
            </w:tabs>
            <w:rPr/>
          </w:pPr>
          <w:hyperlink w:anchor="__RefHeading___Toc9776_2844116495">
            <w:r>
              <w:rPr>
                <w:webHidden/>
                <w:rStyle w:val="IndexLink"/>
                <w:rtl w:val="true"/>
              </w:rPr>
              <w:t>صلوات ملائکه بر صلوات فرستنده</w:t>
            </w:r>
            <w:r>
              <w:rPr>
                <w:rStyle w:val="IndexLink"/>
                <w:rtl w:val="true"/>
              </w:rPr>
              <w:tab/>
            </w:r>
            <w:r>
              <w:rPr>
                <w:rStyle w:val="IndexLink"/>
              </w:rPr>
              <w:t>85</w:t>
            </w:r>
          </w:hyperlink>
        </w:p>
        <w:p>
          <w:pPr>
            <w:pStyle w:val="Contents2"/>
            <w:tabs>
              <w:tab w:val="clear" w:pos="8743"/>
              <w:tab w:val="right" w:pos="9026" w:leader="dot"/>
            </w:tabs>
            <w:rPr/>
          </w:pPr>
          <w:hyperlink w:anchor="__RefHeading___Toc9778_2844116495">
            <w:r>
              <w:rPr>
                <w:webHidden/>
                <w:rStyle w:val="IndexLink"/>
                <w:rtl w:val="true"/>
              </w:rPr>
              <w:t>خلق مَلک از حروف صلوات</w:t>
            </w:r>
            <w:r>
              <w:rPr>
                <w:rStyle w:val="IndexLink"/>
                <w:rtl w:val="true"/>
              </w:rPr>
              <w:tab/>
            </w:r>
            <w:r>
              <w:rPr>
                <w:rStyle w:val="IndexLink"/>
              </w:rPr>
              <w:t>92</w:t>
            </w:r>
          </w:hyperlink>
        </w:p>
        <w:p>
          <w:pPr>
            <w:pStyle w:val="Contents2"/>
            <w:tabs>
              <w:tab w:val="clear" w:pos="8743"/>
              <w:tab w:val="right" w:pos="9026" w:leader="dot"/>
            </w:tabs>
            <w:rPr/>
          </w:pPr>
          <w:hyperlink w:anchor="__RefHeading___Toc9780_2844116495">
            <w:r>
              <w:rPr>
                <w:webHidden/>
                <w:rStyle w:val="IndexLink"/>
                <w:rtl w:val="true"/>
              </w:rPr>
              <w:t xml:space="preserve">سبب نور صورت حضرت آدم </w:t>
            </w:r>
            <w:r>
              <w:rPr>
                <w:rStyle w:val="IndexLink"/>
                <w:rtl w:val="true"/>
              </w:rPr>
              <w:t>(</w:t>
            </w:r>
            <w:r>
              <w:rPr>
                <w:rStyle w:val="IndexLink"/>
                <w:rtl w:val="true"/>
              </w:rPr>
              <w:t>علی نبیّنا و آله و 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9782_2844116495">
            <w:r>
              <w:rPr>
                <w:webHidden/>
                <w:rStyle w:val="IndexLink"/>
                <w:rtl w:val="true"/>
              </w:rPr>
              <w:t xml:space="preserve">بشارت پیامبر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به حضرت امیرالمؤمنین</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9784_2844116495">
            <w:r>
              <w:rPr>
                <w:webHidden/>
                <w:rStyle w:val="IndexLink"/>
                <w:rtl w:val="true"/>
              </w:rPr>
              <w:t xml:space="preserve">بشارت جبرئیل به پیامبر </w:t>
            </w:r>
            <w:r>
              <w:rPr>
                <w:rStyle w:val="IndexLink"/>
                <w:rtl w:val="true"/>
              </w:rPr>
              <w:t>(</w:t>
            </w:r>
            <w:r>
              <w:rPr>
                <w:rStyle w:val="IndexLink"/>
                <w:rtl w:val="true"/>
              </w:rPr>
              <w:t>صلی الله علیه و اله و سلم</w:t>
            </w:r>
            <w:r>
              <w:rPr>
                <w:rStyle w:val="IndexLink"/>
                <w:rtl w:val="true"/>
              </w:rPr>
              <w:t>)</w:t>
              <w:tab/>
            </w:r>
            <w:r>
              <w:rPr>
                <w:rStyle w:val="IndexLink"/>
              </w:rPr>
              <w:t>101</w:t>
            </w:r>
          </w:hyperlink>
        </w:p>
        <w:p>
          <w:pPr>
            <w:pStyle w:val="Contents2"/>
            <w:tabs>
              <w:tab w:val="clear" w:pos="8743"/>
              <w:tab w:val="right" w:pos="9026" w:leader="dot"/>
            </w:tabs>
            <w:rPr/>
          </w:pPr>
          <w:hyperlink w:anchor="__RefHeading___Toc9786_2844116495">
            <w:r>
              <w:rPr>
                <w:webHidden/>
                <w:rStyle w:val="IndexLink"/>
                <w:rtl w:val="true"/>
              </w:rPr>
              <w:t>اوّل کسی که در روز قیامت حُلّه ی بهشتی می پوشد</w:t>
            </w:r>
            <w:r>
              <w:rPr>
                <w:rStyle w:val="IndexLink"/>
                <w:rtl w:val="true"/>
              </w:rPr>
              <w:tab/>
            </w:r>
            <w:r>
              <w:rPr>
                <w:rStyle w:val="IndexLink"/>
              </w:rPr>
              <w:t>103</w:t>
            </w:r>
          </w:hyperlink>
        </w:p>
        <w:p>
          <w:pPr>
            <w:pStyle w:val="Contents2"/>
            <w:tabs>
              <w:tab w:val="clear" w:pos="8743"/>
              <w:tab w:val="right" w:pos="9026" w:leader="dot"/>
            </w:tabs>
            <w:rPr/>
          </w:pPr>
          <w:hyperlink w:anchor="__RefHeading___Toc9788_2844116495">
            <w:r>
              <w:rPr>
                <w:webHidden/>
                <w:rStyle w:val="IndexLink"/>
                <w:rtl w:val="true"/>
              </w:rPr>
              <w:t xml:space="preserve">علّت اشرفیّت پیغمبر اکرم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بر پیغمبران ماقبل</w:t>
            </w:r>
            <w:r>
              <w:rPr>
                <w:rStyle w:val="IndexLink"/>
                <w:rtl w:val="true"/>
              </w:rPr>
              <w:tab/>
            </w:r>
            <w:r>
              <w:rPr>
                <w:rStyle w:val="IndexLink"/>
              </w:rPr>
              <w:t>104</w:t>
            </w:r>
          </w:hyperlink>
        </w:p>
        <w:p>
          <w:pPr>
            <w:pStyle w:val="Contents2"/>
            <w:tabs>
              <w:tab w:val="clear" w:pos="8743"/>
              <w:tab w:val="right" w:pos="9026" w:leader="dot"/>
            </w:tabs>
            <w:rPr/>
          </w:pPr>
          <w:hyperlink w:anchor="__RefHeading___Toc9790_2844116495">
            <w:r>
              <w:rPr>
                <w:webHidden/>
                <w:rStyle w:val="IndexLink"/>
                <w:rtl w:val="true"/>
              </w:rPr>
              <w:t xml:space="preserve">صلواتی که پیغمبر </w:t>
            </w:r>
            <w:r>
              <w:rPr>
                <w:rStyle w:val="IndexLink"/>
                <w:rtl w:val="true"/>
              </w:rPr>
              <w:t>(</w:t>
            </w:r>
            <w:r>
              <w:rPr>
                <w:rStyle w:val="IndexLink"/>
                <w:rtl w:val="true"/>
              </w:rPr>
              <w:t>صلی الله علیه و اله و سلم</w:t>
            </w:r>
            <w:r>
              <w:rPr>
                <w:rStyle w:val="IndexLink"/>
                <w:rtl w:val="true"/>
              </w:rPr>
              <w:t>)</w:t>
            </w:r>
            <w:r>
              <w:rPr>
                <w:rStyle w:val="IndexLink"/>
                <w:rtl w:val="true"/>
              </w:rPr>
              <w:t>در کفّه میزان می گذارند</w:t>
            </w:r>
            <w:r>
              <w:rPr>
                <w:rStyle w:val="IndexLink"/>
                <w:rtl w:val="true"/>
              </w:rPr>
              <w:tab/>
            </w:r>
            <w:r>
              <w:rPr>
                <w:rStyle w:val="IndexLink"/>
              </w:rPr>
              <w:t>106</w:t>
            </w:r>
          </w:hyperlink>
        </w:p>
        <w:p>
          <w:pPr>
            <w:pStyle w:val="Contents2"/>
            <w:tabs>
              <w:tab w:val="clear" w:pos="8743"/>
              <w:tab w:val="right" w:pos="9026" w:leader="dot"/>
            </w:tabs>
            <w:rPr/>
          </w:pPr>
          <w:hyperlink w:anchor="__RefHeading___Toc9792_2844116495">
            <w:r>
              <w:rPr>
                <w:webHidden/>
                <w:rStyle w:val="IndexLink"/>
                <w:rtl w:val="true"/>
              </w:rPr>
              <w:t>صلوات سبب استجابت دعا</w:t>
            </w:r>
            <w:r>
              <w:rPr>
                <w:rStyle w:val="IndexLink"/>
                <w:rtl w:val="true"/>
              </w:rPr>
              <w:tab/>
            </w:r>
            <w:r>
              <w:rPr>
                <w:rStyle w:val="IndexLink"/>
              </w:rPr>
              <w:t>110</w:t>
            </w:r>
          </w:hyperlink>
        </w:p>
        <w:p>
          <w:pPr>
            <w:pStyle w:val="Contents2"/>
            <w:tabs>
              <w:tab w:val="clear" w:pos="8743"/>
              <w:tab w:val="right" w:pos="9026" w:leader="dot"/>
            </w:tabs>
            <w:rPr/>
          </w:pPr>
          <w:hyperlink w:anchor="__RefHeading___Toc9794_2844116495">
            <w:r>
              <w:rPr>
                <w:webHidden/>
                <w:rStyle w:val="IndexLink"/>
                <w:rtl w:val="true"/>
              </w:rPr>
              <w:t>ذکر صلوات بهترین اعمال</w:t>
            </w:r>
            <w:r>
              <w:rPr>
                <w:rStyle w:val="IndexLink"/>
                <w:rtl w:val="true"/>
              </w:rPr>
              <w:tab/>
            </w:r>
            <w:r>
              <w:rPr>
                <w:rStyle w:val="IndexLink"/>
              </w:rPr>
              <w:t>112</w:t>
            </w:r>
          </w:hyperlink>
        </w:p>
        <w:p>
          <w:pPr>
            <w:pStyle w:val="Contents2"/>
            <w:tabs>
              <w:tab w:val="clear" w:pos="8743"/>
              <w:tab w:val="right" w:pos="9026" w:leader="dot"/>
            </w:tabs>
            <w:rPr/>
          </w:pPr>
          <w:hyperlink w:anchor="__RefHeading___Toc9796_2844116495">
            <w:r>
              <w:rPr>
                <w:webHidden/>
                <w:rStyle w:val="IndexLink"/>
                <w:rtl w:val="true"/>
              </w:rPr>
              <w:t>صلوات سبب منع غیبت</w:t>
            </w:r>
            <w:r>
              <w:rPr>
                <w:rStyle w:val="IndexLink"/>
                <w:rtl w:val="true"/>
              </w:rPr>
              <w:tab/>
            </w:r>
            <w:r>
              <w:rPr>
                <w:rStyle w:val="IndexLink"/>
              </w:rPr>
              <w:t>113</w:t>
            </w:r>
          </w:hyperlink>
        </w:p>
        <w:p>
          <w:pPr>
            <w:pStyle w:val="Contents2"/>
            <w:tabs>
              <w:tab w:val="clear" w:pos="8743"/>
              <w:tab w:val="right" w:pos="9026" w:leader="dot"/>
            </w:tabs>
            <w:rPr/>
          </w:pPr>
          <w:hyperlink w:anchor="__RefHeading___Toc9798_2844116495">
            <w:r>
              <w:rPr>
                <w:webHidden/>
                <w:rStyle w:val="IndexLink"/>
                <w:rtl w:val="true"/>
              </w:rPr>
              <w:t>صلوات سبب رفع فقر</w:t>
            </w:r>
            <w:r>
              <w:rPr>
                <w:rStyle w:val="IndexLink"/>
                <w:rtl w:val="true"/>
              </w:rPr>
              <w:tab/>
            </w:r>
            <w:r>
              <w:rPr>
                <w:rStyle w:val="IndexLink"/>
              </w:rPr>
              <w:t>113</w:t>
            </w:r>
          </w:hyperlink>
        </w:p>
        <w:p>
          <w:pPr>
            <w:pStyle w:val="Contents2"/>
            <w:tabs>
              <w:tab w:val="clear" w:pos="8743"/>
              <w:tab w:val="right" w:pos="9026" w:leader="dot"/>
            </w:tabs>
            <w:rPr/>
          </w:pPr>
          <w:hyperlink w:anchor="__RefHeading___Toc9800_2844116495">
            <w:r>
              <w:rPr>
                <w:webHidden/>
                <w:rStyle w:val="IndexLink"/>
                <w:rtl w:val="true"/>
              </w:rPr>
              <w:t>صلوات سبب به یاد آمدن فراموش شده ای</w:t>
            </w:r>
            <w:r>
              <w:rPr>
                <w:rStyle w:val="IndexLink"/>
                <w:rtl w:val="true"/>
              </w:rPr>
              <w:tab/>
            </w:r>
            <w:r>
              <w:rPr>
                <w:rStyle w:val="IndexLink"/>
              </w:rPr>
              <w:t>115</w:t>
            </w:r>
          </w:hyperlink>
        </w:p>
        <w:p>
          <w:pPr>
            <w:pStyle w:val="Contents2"/>
            <w:tabs>
              <w:tab w:val="clear" w:pos="8743"/>
              <w:tab w:val="right" w:pos="9026" w:leader="dot"/>
            </w:tabs>
            <w:rPr/>
          </w:pPr>
          <w:hyperlink w:anchor="__RefHeading___Toc9802_2844116495">
            <w:r>
              <w:rPr>
                <w:webHidden/>
                <w:rStyle w:val="IndexLink"/>
                <w:rtl w:val="true"/>
              </w:rPr>
              <w:t>صلوات سبب ایمن بودن از حسرت روز قیامت</w:t>
            </w:r>
            <w:r>
              <w:rPr>
                <w:rStyle w:val="IndexLink"/>
                <w:rtl w:val="true"/>
              </w:rPr>
              <w:tab/>
            </w:r>
            <w:r>
              <w:rPr>
                <w:rStyle w:val="IndexLink"/>
              </w:rPr>
              <w:t>118</w:t>
            </w:r>
          </w:hyperlink>
        </w:p>
        <w:p>
          <w:pPr>
            <w:pStyle w:val="Contents2"/>
            <w:tabs>
              <w:tab w:val="clear" w:pos="8743"/>
              <w:tab w:val="right" w:pos="9026" w:leader="dot"/>
            </w:tabs>
            <w:rPr/>
          </w:pPr>
          <w:hyperlink w:anchor="__RefHeading___Toc9804_2844116495">
            <w:r>
              <w:rPr>
                <w:webHidden/>
                <w:rStyle w:val="IndexLink"/>
                <w:rtl w:val="true"/>
              </w:rPr>
              <w:t xml:space="preserve">سلام بر پیغمبر </w:t>
            </w:r>
            <w:r>
              <w:rPr>
                <w:rStyle w:val="IndexLink"/>
                <w:rtl w:val="true"/>
              </w:rPr>
              <w:t>(</w:t>
            </w:r>
            <w:r>
              <w:rPr>
                <w:rStyle w:val="IndexLink"/>
                <w:rtl w:val="true"/>
              </w:rPr>
              <w:t>صلی الله علیه و اله و سلم</w:t>
            </w:r>
            <w:r>
              <w:rPr>
                <w:rStyle w:val="IndexLink"/>
                <w:rtl w:val="true"/>
              </w:rPr>
              <w:t>)</w:t>
            </w:r>
            <w:r>
              <w:rPr>
                <w:rStyle w:val="IndexLink"/>
                <w:rtl w:val="true"/>
              </w:rPr>
              <w:t>و جواب آن حضرت</w:t>
            </w:r>
            <w:r>
              <w:rPr>
                <w:rStyle w:val="IndexLink"/>
                <w:rtl w:val="true"/>
              </w:rPr>
              <w:tab/>
            </w:r>
            <w:r>
              <w:rPr>
                <w:rStyle w:val="IndexLink"/>
              </w:rPr>
              <w:t>119</w:t>
            </w:r>
          </w:hyperlink>
        </w:p>
        <w:p>
          <w:pPr>
            <w:pStyle w:val="Contents2"/>
            <w:tabs>
              <w:tab w:val="clear" w:pos="8743"/>
              <w:tab w:val="right" w:pos="9026" w:leader="dot"/>
            </w:tabs>
            <w:rPr/>
          </w:pPr>
          <w:hyperlink w:anchor="__RefHeading___Toc9806_2844116495">
            <w:r>
              <w:rPr>
                <w:webHidden/>
                <w:rStyle w:val="IndexLink"/>
                <w:rtl w:val="true"/>
              </w:rPr>
              <w:t>ثواب صلوات از روی شوق</w:t>
            </w:r>
            <w:r>
              <w:rPr>
                <w:rStyle w:val="IndexLink"/>
                <w:rtl w:val="true"/>
              </w:rPr>
              <w:tab/>
            </w:r>
            <w:r>
              <w:rPr>
                <w:rStyle w:val="IndexLink"/>
              </w:rPr>
              <w:t>120</w:t>
            </w:r>
          </w:hyperlink>
        </w:p>
        <w:p>
          <w:pPr>
            <w:pStyle w:val="Contents2"/>
            <w:tabs>
              <w:tab w:val="clear" w:pos="8743"/>
              <w:tab w:val="right" w:pos="9026" w:leader="dot"/>
            </w:tabs>
            <w:rPr/>
          </w:pPr>
          <w:hyperlink w:anchor="__RefHeading___Toc9808_2844116495">
            <w:r>
              <w:rPr>
                <w:webHidden/>
                <w:rStyle w:val="IndexLink"/>
                <w:rtl w:val="true"/>
              </w:rPr>
              <w:t>ثواب صلوات در روز جمعه</w:t>
            </w:r>
            <w:r>
              <w:rPr>
                <w:rStyle w:val="IndexLink"/>
                <w:rtl w:val="true"/>
              </w:rPr>
              <w:tab/>
            </w:r>
            <w:r>
              <w:rPr>
                <w:rStyle w:val="IndexLink"/>
              </w:rPr>
              <w:t>121</w:t>
            </w:r>
          </w:hyperlink>
        </w:p>
        <w:p>
          <w:pPr>
            <w:pStyle w:val="Contents2"/>
            <w:tabs>
              <w:tab w:val="clear" w:pos="8743"/>
              <w:tab w:val="right" w:pos="9026" w:leader="dot"/>
            </w:tabs>
            <w:rPr/>
          </w:pPr>
          <w:hyperlink w:anchor="__RefHeading___Toc9810_2844116495">
            <w:r>
              <w:rPr>
                <w:webHidden/>
                <w:rStyle w:val="IndexLink"/>
                <w:rtl w:val="true"/>
              </w:rPr>
              <w:t>مواضع تأکید صلوات</w:t>
            </w:r>
            <w:r>
              <w:rPr>
                <w:rStyle w:val="IndexLink"/>
                <w:rtl w:val="true"/>
              </w:rPr>
              <w:tab/>
            </w:r>
            <w:r>
              <w:rPr>
                <w:rStyle w:val="IndexLink"/>
              </w:rPr>
              <w:t>123</w:t>
            </w:r>
          </w:hyperlink>
        </w:p>
        <w:p>
          <w:pPr>
            <w:pStyle w:val="Contents2"/>
            <w:tabs>
              <w:tab w:val="clear" w:pos="8743"/>
              <w:tab w:val="right" w:pos="9026" w:leader="dot"/>
            </w:tabs>
            <w:rPr/>
          </w:pPr>
          <w:hyperlink w:anchor="__RefHeading___Toc9812_2844116495">
            <w:r>
              <w:rPr>
                <w:webHidden/>
                <w:rStyle w:val="IndexLink"/>
                <w:rtl w:val="true"/>
              </w:rPr>
              <w:t>آداب صلوات فرستادن</w:t>
            </w:r>
            <w:r>
              <w:rPr>
                <w:rStyle w:val="IndexLink"/>
                <w:rtl w:val="true"/>
              </w:rPr>
              <w:tab/>
            </w:r>
            <w:r>
              <w:rPr>
                <w:rStyle w:val="IndexLink"/>
              </w:rPr>
              <w:t>125</w:t>
            </w:r>
          </w:hyperlink>
        </w:p>
        <w:p>
          <w:pPr>
            <w:pStyle w:val="Contents2"/>
            <w:tabs>
              <w:tab w:val="clear" w:pos="8743"/>
              <w:tab w:val="right" w:pos="9026" w:leader="dot"/>
            </w:tabs>
            <w:rPr/>
          </w:pPr>
          <w:hyperlink w:anchor="__RefHeading___Toc9814_2844116495">
            <w:r>
              <w:rPr>
                <w:webHidden/>
                <w:rStyle w:val="IndexLink"/>
                <w:rtl w:val="true"/>
              </w:rPr>
              <w:t>سبب یازده مرتبه صلوات فرستادن</w:t>
            </w:r>
            <w:r>
              <w:rPr>
                <w:rStyle w:val="IndexLink"/>
                <w:rtl w:val="true"/>
              </w:rPr>
              <w:tab/>
            </w:r>
            <w:r>
              <w:rPr>
                <w:rStyle w:val="IndexLink"/>
              </w:rPr>
              <w:t>125</w:t>
            </w:r>
          </w:hyperlink>
        </w:p>
        <w:p>
          <w:pPr>
            <w:pStyle w:val="Contents2"/>
            <w:tabs>
              <w:tab w:val="clear" w:pos="8743"/>
              <w:tab w:val="right" w:pos="9026" w:leader="dot"/>
            </w:tabs>
            <w:rPr/>
          </w:pPr>
          <w:hyperlink w:anchor="__RefHeading___Toc9816_2844116495">
            <w:r>
              <w:rPr>
                <w:webHidden/>
                <w:rStyle w:val="IndexLink"/>
                <w:rtl w:val="true"/>
              </w:rPr>
              <w:t xml:space="preserve">سؤال جابر از پیغمبر </w:t>
            </w:r>
            <w:r>
              <w:rPr>
                <w:rStyle w:val="IndexLink"/>
                <w:rtl w:val="true"/>
              </w:rPr>
              <w:t>(</w:t>
            </w:r>
            <w:r>
              <w:rPr>
                <w:rStyle w:val="IndexLink"/>
                <w:rtl w:val="true"/>
              </w:rPr>
              <w:t>صلی الله علیه و اله و سلم</w:t>
            </w:r>
            <w:r>
              <w:rPr>
                <w:rStyle w:val="IndexLink"/>
                <w:rtl w:val="true"/>
              </w:rPr>
              <w:t>)</w:t>
            </w:r>
            <w:r>
              <w:rPr>
                <w:rStyle w:val="IndexLink"/>
                <w:rtl w:val="true"/>
              </w:rPr>
              <w:t>در مقام امیرالمؤمنین علی</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9818_2844116495">
            <w:r>
              <w:rPr>
                <w:webHidden/>
                <w:rStyle w:val="IndexLink"/>
                <w:rtl w:val="true"/>
              </w:rPr>
              <w:t>توسل حضرت ابراهیم به محمّد و آل محمّد</w:t>
            </w:r>
            <w:r>
              <w:rPr>
                <w:rStyle w:val="IndexLink"/>
                <w:rtl w:val="true"/>
              </w:rPr>
              <w:t>(</w:t>
            </w:r>
            <w:r>
              <w:rPr>
                <w:rStyle w:val="IndexLink"/>
                <w:rtl w:val="true"/>
              </w:rPr>
              <w:t>علیهم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9820_2844116495">
            <w:r>
              <w:rPr>
                <w:webHidden/>
                <w:rStyle w:val="IndexLink"/>
                <w:rtl w:val="true"/>
              </w:rPr>
              <w:t xml:space="preserve">وحی الهی به حضرت موسی </w:t>
            </w:r>
            <w:r>
              <w:rPr>
                <w:rStyle w:val="IndexLink"/>
                <w:rtl w:val="true"/>
              </w:rPr>
              <w:t>(</w:t>
            </w:r>
            <w:r>
              <w:rPr>
                <w:rStyle w:val="IndexLink"/>
                <w:rtl w:val="true"/>
              </w:rPr>
              <w:t>علی نبیّنا و آله و علیه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9822_2844116495">
            <w:r>
              <w:rPr>
                <w:webHidden/>
                <w:rStyle w:val="IndexLink"/>
                <w:rtl w:val="true"/>
              </w:rPr>
              <w:t xml:space="preserve">توسل یهود به حضرت محمّدبن عبدالله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9824_2844116495">
            <w:r>
              <w:rPr>
                <w:webHidden/>
                <w:rStyle w:val="IndexLink"/>
                <w:rtl w:val="true"/>
              </w:rPr>
              <w:t>جنگ ملائکه با ابلیس</w:t>
            </w:r>
            <w:r>
              <w:rPr>
                <w:rStyle w:val="IndexLink"/>
                <w:rtl w:val="true"/>
              </w:rPr>
              <w:tab/>
            </w:r>
            <w:r>
              <w:rPr>
                <w:rStyle w:val="IndexLink"/>
              </w:rPr>
              <w:t>131</w:t>
            </w:r>
          </w:hyperlink>
        </w:p>
        <w:p>
          <w:pPr>
            <w:pStyle w:val="Contents2"/>
            <w:tabs>
              <w:tab w:val="clear" w:pos="8743"/>
              <w:tab w:val="right" w:pos="9026" w:leader="dot"/>
            </w:tabs>
            <w:rPr/>
          </w:pPr>
          <w:hyperlink w:anchor="__RefHeading___Toc9826_2844116495">
            <w:r>
              <w:rPr>
                <w:webHidden/>
                <w:rStyle w:val="IndexLink"/>
                <w:rtl w:val="true"/>
              </w:rPr>
              <w:t>واقعه ذبح گاو توسط بنی اسرائیل</w:t>
            </w:r>
            <w:r>
              <w:rPr>
                <w:rStyle w:val="IndexLink"/>
                <w:rtl w:val="true"/>
              </w:rPr>
              <w:tab/>
            </w:r>
            <w:r>
              <w:rPr>
                <w:rStyle w:val="IndexLink"/>
              </w:rPr>
              <w:t>132</w:t>
            </w:r>
          </w:hyperlink>
        </w:p>
        <w:p>
          <w:pPr>
            <w:pStyle w:val="Contents2"/>
            <w:tabs>
              <w:tab w:val="clear" w:pos="8743"/>
              <w:tab w:val="right" w:pos="9026" w:leader="dot"/>
            </w:tabs>
            <w:rPr/>
          </w:pPr>
          <w:hyperlink w:anchor="__RefHeading___Toc9828_2844116495">
            <w:r>
              <w:rPr>
                <w:webHidden/>
                <w:rStyle w:val="IndexLink"/>
                <w:rtl w:val="true"/>
              </w:rPr>
              <w:t xml:space="preserve">حکایت تاجر بلخی و موی پیغمبر </w:t>
            </w:r>
            <w:r>
              <w:rPr>
                <w:rStyle w:val="IndexLink"/>
                <w:rtl w:val="true"/>
              </w:rPr>
              <w:t>(</w:t>
            </w:r>
            <w:r>
              <w:rPr>
                <w:rStyle w:val="IndexLink"/>
                <w:rtl w:val="true"/>
              </w:rPr>
              <w:t>صلی الله علیه و اله و سلم</w:t>
            </w:r>
            <w:r>
              <w:rPr>
                <w:rStyle w:val="IndexLink"/>
                <w:rtl w:val="true"/>
              </w:rPr>
              <w:t>)</w:t>
              <w:tab/>
            </w:r>
            <w:r>
              <w:rPr>
                <w:rStyle w:val="IndexLink"/>
              </w:rPr>
              <w:t>135</w:t>
            </w:r>
          </w:hyperlink>
        </w:p>
        <w:p>
          <w:pPr>
            <w:pStyle w:val="Contents2"/>
            <w:tabs>
              <w:tab w:val="clear" w:pos="8743"/>
              <w:tab w:val="right" w:pos="9026" w:leader="dot"/>
            </w:tabs>
            <w:rPr/>
          </w:pPr>
          <w:hyperlink w:anchor="__RefHeading___Toc9830_2844116495">
            <w:r>
              <w:rPr>
                <w:webHidden/>
                <w:rStyle w:val="IndexLink"/>
                <w:rtl w:val="true"/>
              </w:rPr>
              <w:t xml:space="preserve">خواب مولّف از حضرت رسول </w:t>
            </w:r>
            <w:r>
              <w:rPr>
                <w:rStyle w:val="IndexLink"/>
                <w:rtl w:val="true"/>
              </w:rPr>
              <w:t>(</w:t>
            </w:r>
            <w:r>
              <w:rPr>
                <w:rStyle w:val="IndexLink"/>
                <w:rtl w:val="true"/>
              </w:rPr>
              <w:t>صلی الله علیه و اله و سلم</w:t>
            </w:r>
            <w:r>
              <w:rPr>
                <w:rStyle w:val="IndexLink"/>
                <w:rtl w:val="true"/>
              </w:rPr>
              <w:t>)</w:t>
              <w:tab/>
            </w:r>
            <w:r>
              <w:rPr>
                <w:rStyle w:val="IndexLink"/>
              </w:rPr>
              <w:t>137</w:t>
            </w:r>
          </w:hyperlink>
        </w:p>
        <w:p>
          <w:pPr>
            <w:pStyle w:val="Contents2"/>
            <w:tabs>
              <w:tab w:val="clear" w:pos="8743"/>
              <w:tab w:val="right" w:pos="9026" w:leader="dot"/>
            </w:tabs>
            <w:rPr/>
          </w:pPr>
          <w:hyperlink w:anchor="__RefHeading___Toc9832_2844116495">
            <w:r>
              <w:rPr>
                <w:webHidden/>
                <w:rStyle w:val="IndexLink"/>
                <w:rtl w:val="true"/>
              </w:rPr>
              <w:t>حکایت حضرت سلمان</w:t>
            </w:r>
            <w:r>
              <w:rPr>
                <w:rStyle w:val="IndexLink"/>
                <w:rtl w:val="true"/>
              </w:rPr>
              <w:t>(</w:t>
            </w:r>
            <w:r>
              <w:rPr>
                <w:rStyle w:val="IndexLink"/>
                <w:rtl w:val="true"/>
              </w:rPr>
              <w:t>علیه السلام</w:t>
            </w:r>
            <w:r>
              <w:rPr>
                <w:rStyle w:val="IndexLink"/>
                <w:rtl w:val="true"/>
              </w:rPr>
              <w:t xml:space="preserve">) </w:t>
            </w:r>
            <w:r>
              <w:rPr>
                <w:rStyle w:val="IndexLink"/>
                <w:rtl w:val="true"/>
              </w:rPr>
              <w:t>و مشرکین</w:t>
            </w:r>
            <w:r>
              <w:rPr>
                <w:rStyle w:val="IndexLink"/>
                <w:rtl w:val="true"/>
              </w:rPr>
              <w:tab/>
            </w:r>
            <w:r>
              <w:rPr>
                <w:rStyle w:val="IndexLink"/>
              </w:rPr>
              <w:t>139</w:t>
            </w:r>
          </w:hyperlink>
        </w:p>
        <w:p>
          <w:pPr>
            <w:pStyle w:val="Contents2"/>
            <w:tabs>
              <w:tab w:val="clear" w:pos="8743"/>
              <w:tab w:val="right" w:pos="9026" w:leader="dot"/>
            </w:tabs>
            <w:rPr/>
          </w:pPr>
          <w:hyperlink w:anchor="__RefHeading___Toc9834_2844116495">
            <w:r>
              <w:rPr>
                <w:webHidden/>
                <w:rStyle w:val="IndexLink"/>
                <w:rtl w:val="true"/>
              </w:rPr>
              <w:t>نجات یافتن گنهکار از جهنّم</w:t>
            </w:r>
            <w:r>
              <w:rPr>
                <w:rStyle w:val="IndexLink"/>
                <w:rtl w:val="true"/>
              </w:rPr>
              <w:tab/>
            </w:r>
            <w:r>
              <w:rPr>
                <w:rStyle w:val="IndexLink"/>
              </w:rPr>
              <w:t>140</w:t>
            </w:r>
          </w:hyperlink>
        </w:p>
        <w:p>
          <w:pPr>
            <w:pStyle w:val="Contents2"/>
            <w:tabs>
              <w:tab w:val="clear" w:pos="8743"/>
              <w:tab w:val="right" w:pos="9026" w:leader="dot"/>
            </w:tabs>
            <w:rPr/>
          </w:pPr>
          <w:hyperlink w:anchor="__RefHeading___Toc9836_2844116495">
            <w:r>
              <w:rPr>
                <w:webHidden/>
                <w:rStyle w:val="IndexLink"/>
                <w:rtl w:val="true"/>
              </w:rPr>
              <w:t>حکایت بیرون آمدن مرغ سبز از دهان</w:t>
            </w:r>
            <w:r>
              <w:rPr>
                <w:rStyle w:val="IndexLink"/>
                <w:rtl w:val="true"/>
              </w:rPr>
              <w:tab/>
            </w:r>
            <w:r>
              <w:rPr>
                <w:rStyle w:val="IndexLink"/>
              </w:rPr>
              <w:t>141</w:t>
            </w:r>
          </w:hyperlink>
        </w:p>
        <w:p>
          <w:pPr>
            <w:pStyle w:val="Contents2"/>
            <w:tabs>
              <w:tab w:val="clear" w:pos="8743"/>
              <w:tab w:val="right" w:pos="9026" w:leader="dot"/>
            </w:tabs>
            <w:rPr/>
          </w:pPr>
          <w:hyperlink w:anchor="__RefHeading___Toc9838_2844116495">
            <w:r>
              <w:rPr>
                <w:webHidden/>
                <w:rStyle w:val="IndexLink"/>
                <w:rtl w:val="true"/>
              </w:rPr>
              <w:t xml:space="preserve">آمدن علماء خدمت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امر مأمون </w:t>
            </w:r>
            <w:r>
              <w:rPr>
                <w:rStyle w:val="IndexLink"/>
                <w:rtl w:val="true"/>
              </w:rPr>
              <w:t>(</w:t>
            </w:r>
            <w:r>
              <w:rPr>
                <w:rStyle w:val="IndexLink"/>
                <w:rtl w:val="true"/>
              </w:rPr>
              <w:t>لعنة الله علیه</w:t>
            </w:r>
            <w:r>
              <w:rPr>
                <w:rStyle w:val="IndexLink"/>
                <w:rtl w:val="true"/>
              </w:rPr>
              <w:t>)</w:t>
              <w:tab/>
            </w:r>
            <w:r>
              <w:rPr>
                <w:rStyle w:val="IndexLink"/>
              </w:rPr>
              <w:t>141</w:t>
            </w:r>
          </w:hyperlink>
        </w:p>
        <w:p>
          <w:pPr>
            <w:pStyle w:val="Contents2"/>
            <w:tabs>
              <w:tab w:val="clear" w:pos="8743"/>
              <w:tab w:val="right" w:pos="9026" w:leader="dot"/>
            </w:tabs>
            <w:rPr/>
          </w:pPr>
          <w:hyperlink w:anchor="__RefHeading___Toc9840_2844116495">
            <w:r>
              <w:rPr>
                <w:webHidden/>
                <w:rStyle w:val="IndexLink"/>
                <w:rtl w:val="true"/>
              </w:rPr>
              <w:t>نماز پر فضیلت شب جمعه</w:t>
            </w:r>
            <w:r>
              <w:rPr>
                <w:rStyle w:val="IndexLink"/>
                <w:rtl w:val="true"/>
              </w:rPr>
              <w:tab/>
            </w:r>
            <w:r>
              <w:rPr>
                <w:rStyle w:val="IndexLink"/>
              </w:rPr>
              <w:t>143</w:t>
            </w:r>
          </w:hyperlink>
        </w:p>
        <w:p>
          <w:pPr>
            <w:pStyle w:val="Contents2"/>
            <w:tabs>
              <w:tab w:val="clear" w:pos="8743"/>
              <w:tab w:val="right" w:pos="9026" w:leader="dot"/>
            </w:tabs>
            <w:rPr/>
          </w:pPr>
          <w:hyperlink w:anchor="__RefHeading___Toc9842_2844116495">
            <w:r>
              <w:rPr>
                <w:webHidden/>
                <w:rStyle w:val="IndexLink"/>
                <w:rtl w:val="true"/>
              </w:rPr>
              <w:t xml:space="preserve">عنایت پیغمبر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به محتضر</w:t>
            </w:r>
            <w:r>
              <w:rPr>
                <w:rStyle w:val="IndexLink"/>
                <w:rtl w:val="true"/>
              </w:rPr>
              <w:tab/>
            </w:r>
            <w:r>
              <w:rPr>
                <w:rStyle w:val="IndexLink"/>
              </w:rPr>
              <w:t>144</w:t>
            </w:r>
          </w:hyperlink>
        </w:p>
        <w:p>
          <w:pPr>
            <w:pStyle w:val="Contents2"/>
            <w:tabs>
              <w:tab w:val="clear" w:pos="8743"/>
              <w:tab w:val="right" w:pos="9026" w:leader="dot"/>
            </w:tabs>
            <w:rPr/>
          </w:pPr>
          <w:hyperlink w:anchor="__RefHeading___Toc9844_2844116495">
            <w:r>
              <w:rPr>
                <w:webHidden/>
                <w:rStyle w:val="IndexLink"/>
                <w:rtl w:val="true"/>
              </w:rPr>
              <w:t>صلوات عصر جمعه و فضیلت آن</w:t>
            </w:r>
            <w:r>
              <w:rPr>
                <w:rStyle w:val="IndexLink"/>
                <w:rtl w:val="true"/>
              </w:rPr>
              <w:tab/>
            </w:r>
            <w:r>
              <w:rPr>
                <w:rStyle w:val="IndexLink"/>
              </w:rPr>
              <w:t>146</w:t>
            </w:r>
          </w:hyperlink>
        </w:p>
        <w:p>
          <w:pPr>
            <w:pStyle w:val="Contents2"/>
            <w:tabs>
              <w:tab w:val="clear" w:pos="8743"/>
              <w:tab w:val="right" w:pos="9026" w:leader="dot"/>
            </w:tabs>
            <w:rPr/>
          </w:pPr>
          <w:hyperlink w:anchor="__RefHeading___Toc9846_2844116495">
            <w:r>
              <w:rPr>
                <w:webHidden/>
                <w:rStyle w:val="IndexLink"/>
                <w:rtl w:val="true"/>
              </w:rPr>
              <w:t>درخت محبوبه</w:t>
            </w:r>
            <w:r>
              <w:rPr>
                <w:rStyle w:val="IndexLink"/>
                <w:rtl w:val="true"/>
              </w:rPr>
              <w:tab/>
            </w:r>
            <w:r>
              <w:rPr>
                <w:rStyle w:val="IndexLink"/>
              </w:rPr>
              <w:t>147</w:t>
            </w:r>
          </w:hyperlink>
        </w:p>
        <w:p>
          <w:pPr>
            <w:pStyle w:val="Contents2"/>
            <w:tabs>
              <w:tab w:val="clear" w:pos="8743"/>
              <w:tab w:val="right" w:pos="9026" w:leader="dot"/>
            </w:tabs>
            <w:rPr/>
          </w:pPr>
          <w:hyperlink w:anchor="__RefHeading___Toc9848_2844116495">
            <w:r>
              <w:rPr>
                <w:webHidden/>
                <w:rStyle w:val="IndexLink"/>
                <w:rtl w:val="true"/>
              </w:rPr>
              <w:t>صلوات فرستادن در رکوع و سجود</w:t>
            </w:r>
            <w:r>
              <w:rPr>
                <w:rStyle w:val="IndexLink"/>
                <w:rtl w:val="true"/>
              </w:rPr>
              <w:tab/>
            </w:r>
            <w:r>
              <w:rPr>
                <w:rStyle w:val="IndexLink"/>
              </w:rPr>
              <w:t>148</w:t>
            </w:r>
          </w:hyperlink>
        </w:p>
        <w:p>
          <w:pPr>
            <w:pStyle w:val="Contents2"/>
            <w:tabs>
              <w:tab w:val="clear" w:pos="8743"/>
              <w:tab w:val="right" w:pos="9026" w:leader="dot"/>
            </w:tabs>
            <w:rPr/>
          </w:pPr>
          <w:hyperlink w:anchor="__RefHeading___Toc9850_2844116495">
            <w:r>
              <w:rPr>
                <w:webHidden/>
                <w:rStyle w:val="IndexLink"/>
                <w:rtl w:val="true"/>
              </w:rPr>
              <w:t>صلواتی برابر با قیام شب ، و روزة روز</w:t>
            </w:r>
            <w:r>
              <w:rPr>
                <w:rStyle w:val="IndexLink"/>
                <w:rtl w:val="true"/>
              </w:rPr>
              <w:tab/>
            </w:r>
            <w:r>
              <w:rPr>
                <w:rStyle w:val="IndexLink"/>
              </w:rPr>
              <w:t>149</w:t>
            </w:r>
          </w:hyperlink>
        </w:p>
        <w:p>
          <w:pPr>
            <w:pStyle w:val="Contents2"/>
            <w:tabs>
              <w:tab w:val="clear" w:pos="8743"/>
              <w:tab w:val="right" w:pos="9026" w:leader="dot"/>
            </w:tabs>
            <w:rPr/>
          </w:pPr>
          <w:hyperlink w:anchor="__RefHeading___Toc9852_2844116495">
            <w:r>
              <w:rPr>
                <w:webHidden/>
                <w:rStyle w:val="IndexLink"/>
                <w:rtl w:val="true"/>
              </w:rPr>
              <w:t>خلقت ارواح شیعه از طینت محمّد و آل محمّد</w:t>
            </w:r>
            <w:r>
              <w:rPr>
                <w:rStyle w:val="IndexLink"/>
                <w:rtl w:val="true"/>
              </w:rPr>
              <w:t>(</w:t>
            </w:r>
            <w:r>
              <w:rPr>
                <w:rStyle w:val="IndexLink"/>
                <w:rtl w:val="true"/>
              </w:rPr>
              <w:t>علیهم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9854_2844116495">
            <w:r>
              <w:rPr>
                <w:webHidden/>
                <w:rStyle w:val="IndexLink"/>
                <w:rtl w:val="true"/>
              </w:rPr>
              <w:t xml:space="preserve">ملک صَلصائیل نزد قبر پیغمبر </w:t>
            </w:r>
            <w:r>
              <w:rPr>
                <w:rStyle w:val="IndexLink"/>
                <w:rtl w:val="true"/>
              </w:rPr>
              <w:t>(</w:t>
            </w:r>
            <w:r>
              <w:rPr>
                <w:rStyle w:val="IndexLink"/>
                <w:rtl w:val="true"/>
              </w:rPr>
              <w:t>صلی الله علیه و اله و سلم</w:t>
            </w:r>
            <w:r>
              <w:rPr>
                <w:rStyle w:val="IndexLink"/>
                <w:rtl w:val="true"/>
              </w:rPr>
              <w:t>)</w:t>
              <w:tab/>
            </w:r>
            <w:r>
              <w:rPr>
                <w:rStyle w:val="IndexLink"/>
              </w:rPr>
              <w:t>150</w:t>
            </w:r>
          </w:hyperlink>
        </w:p>
        <w:p>
          <w:pPr>
            <w:pStyle w:val="Contents2"/>
            <w:tabs>
              <w:tab w:val="clear" w:pos="8743"/>
              <w:tab w:val="right" w:pos="9026" w:leader="dot"/>
            </w:tabs>
            <w:rPr/>
          </w:pPr>
          <w:hyperlink w:anchor="__RefHeading___Toc9856_2844116495">
            <w:r>
              <w:rPr>
                <w:webHidden/>
                <w:rStyle w:val="IndexLink"/>
                <w:rtl w:val="true"/>
              </w:rPr>
              <w:t>تقدّم پیغمبر خاتم</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بر سایر پیغمبران</w:t>
            </w:r>
            <w:r>
              <w:rPr>
                <w:rStyle w:val="IndexLink"/>
                <w:rtl w:val="true"/>
              </w:rPr>
              <w:tab/>
            </w:r>
            <w:r>
              <w:rPr>
                <w:rStyle w:val="IndexLink"/>
              </w:rPr>
              <w:t>152</w:t>
            </w:r>
          </w:hyperlink>
        </w:p>
        <w:p>
          <w:pPr>
            <w:pStyle w:val="Contents2"/>
            <w:tabs>
              <w:tab w:val="clear" w:pos="8743"/>
              <w:tab w:val="right" w:pos="9026" w:leader="dot"/>
            </w:tabs>
            <w:rPr/>
          </w:pPr>
          <w:hyperlink w:anchor="__RefHeading___Toc9858_2844116495">
            <w:r>
              <w:rPr>
                <w:webHidden/>
                <w:rStyle w:val="IndexLink"/>
                <w:rtl w:val="true"/>
              </w:rPr>
              <w:t>فروع احکام فقهیّه در باب صلوات</w:t>
            </w:r>
            <w:r>
              <w:rPr>
                <w:rStyle w:val="IndexLink"/>
                <w:rtl w:val="true"/>
              </w:rPr>
              <w:tab/>
            </w:r>
            <w:r>
              <w:rPr>
                <w:rStyle w:val="IndexLink"/>
              </w:rPr>
              <w:t>153</w:t>
            </w:r>
          </w:hyperlink>
        </w:p>
        <w:p>
          <w:pPr>
            <w:pStyle w:val="Contents2"/>
            <w:tabs>
              <w:tab w:val="clear" w:pos="8743"/>
              <w:tab w:val="right" w:pos="9026" w:leader="dot"/>
            </w:tabs>
            <w:rPr/>
          </w:pPr>
          <w:hyperlink w:anchor="__RefHeading___Toc9860_2844116495">
            <w:r>
              <w:rPr>
                <w:webHidden/>
                <w:rStyle w:val="IndexLink"/>
                <w:rtl w:val="true"/>
              </w:rPr>
              <w:t>صدقه و نماز لیلة الدفن</w:t>
            </w:r>
            <w:r>
              <w:rPr>
                <w:rStyle w:val="IndexLink"/>
                <w:rtl w:val="true"/>
              </w:rPr>
              <w:tab/>
            </w:r>
            <w:r>
              <w:rPr>
                <w:rStyle w:val="IndexLink"/>
              </w:rPr>
              <w:t>154</w:t>
            </w:r>
          </w:hyperlink>
        </w:p>
        <w:p>
          <w:pPr>
            <w:pStyle w:val="Contents2"/>
            <w:tabs>
              <w:tab w:val="clear" w:pos="8743"/>
              <w:tab w:val="right" w:pos="9026" w:leader="dot"/>
            </w:tabs>
            <w:rPr/>
          </w:pPr>
          <w:hyperlink w:anchor="__RefHeading___Toc9862_2844116495">
            <w:r>
              <w:rPr>
                <w:webHidden/>
                <w:rStyle w:val="IndexLink"/>
                <w:rtl w:val="true"/>
              </w:rPr>
              <w:t xml:space="preserve">تطبیق عدد ائمه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با حروف </w:t>
            </w:r>
            <w:r>
              <w:rPr>
                <w:rStyle w:val="IndexLink"/>
                <w:rtl w:val="true"/>
              </w:rPr>
              <w:t>«</w:t>
            </w:r>
            <w:r>
              <w:rPr>
                <w:rStyle w:val="IndexLink"/>
                <w:rtl w:val="true"/>
              </w:rPr>
              <w:t>لا اله الا الله</w:t>
            </w:r>
            <w:r>
              <w:rPr>
                <w:rStyle w:val="IndexLink"/>
                <w:rtl w:val="true"/>
              </w:rPr>
              <w:t>»</w:t>
              <w:tab/>
            </w:r>
            <w:r>
              <w:rPr>
                <w:rStyle w:val="IndexLink"/>
              </w:rPr>
              <w:t>155</w:t>
            </w:r>
          </w:hyperlink>
        </w:p>
        <w:p>
          <w:pPr>
            <w:pStyle w:val="Contents2"/>
            <w:tabs>
              <w:tab w:val="clear" w:pos="8743"/>
              <w:tab w:val="right" w:pos="9026" w:leader="dot"/>
            </w:tabs>
            <w:rPr/>
          </w:pPr>
          <w:hyperlink w:anchor="__RefHeading___Toc9864_2844116495">
            <w:r>
              <w:rPr>
                <w:webHidden/>
                <w:rStyle w:val="IndexLink"/>
                <w:rtl w:val="true"/>
              </w:rPr>
              <w:t>تعلیم نمودن اسم اعظم به امیرالمؤمنین علی</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9866_2844116495">
            <w:r>
              <w:rPr>
                <w:webHidden/>
                <w:rStyle w:val="IndexLink"/>
                <w:rtl w:val="true"/>
              </w:rPr>
              <w:t>فضیلت صلوات بر سایر اذکار</w:t>
            </w:r>
            <w:r>
              <w:rPr>
                <w:rStyle w:val="IndexLink"/>
                <w:rtl w:val="true"/>
              </w:rPr>
              <w:tab/>
            </w:r>
            <w:r>
              <w:rPr>
                <w:rStyle w:val="IndexLink"/>
              </w:rPr>
              <w:t>157</w:t>
            </w:r>
          </w:hyperlink>
        </w:p>
        <w:p>
          <w:pPr>
            <w:pStyle w:val="Contents2"/>
            <w:tabs>
              <w:tab w:val="clear" w:pos="8743"/>
              <w:tab w:val="right" w:pos="9026" w:leader="dot"/>
            </w:tabs>
            <w:rPr/>
          </w:pPr>
          <w:hyperlink w:anchor="__RefHeading___Toc9868_2844116495">
            <w:r>
              <w:rPr>
                <w:webHidden/>
                <w:rStyle w:val="IndexLink"/>
                <w:rtl w:val="true"/>
              </w:rPr>
              <w:t xml:space="preserve">تکلم نمودن پیغمبر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با ماه</w:t>
            </w:r>
            <w:r>
              <w:rPr>
                <w:rStyle w:val="IndexLink"/>
                <w:rtl w:val="true"/>
              </w:rPr>
              <w:tab/>
            </w:r>
            <w:r>
              <w:rPr>
                <w:rStyle w:val="IndexLink"/>
              </w:rPr>
              <w:t>161</w:t>
            </w:r>
          </w:hyperlink>
        </w:p>
        <w:p>
          <w:pPr>
            <w:pStyle w:val="Contents2"/>
            <w:tabs>
              <w:tab w:val="clear" w:pos="8743"/>
              <w:tab w:val="right" w:pos="9026" w:leader="dot"/>
            </w:tabs>
            <w:rPr/>
          </w:pPr>
          <w:hyperlink w:anchor="__RefHeading___Toc9870_2844116495">
            <w:r>
              <w:rPr>
                <w:webHidden/>
                <w:rStyle w:val="IndexLink"/>
                <w:rtl w:val="true"/>
              </w:rPr>
              <w:t>بیان تعداد ملائکه نزد بندگان</w:t>
            </w:r>
            <w:r>
              <w:rPr>
                <w:rStyle w:val="IndexLink"/>
                <w:rtl w:val="true"/>
              </w:rPr>
              <w:tab/>
            </w:r>
            <w:r>
              <w:rPr>
                <w:rStyle w:val="IndexLink"/>
              </w:rPr>
              <w:t>162</w:t>
            </w:r>
          </w:hyperlink>
        </w:p>
        <w:p>
          <w:pPr>
            <w:pStyle w:val="Contents2"/>
            <w:tabs>
              <w:tab w:val="clear" w:pos="8743"/>
              <w:tab w:val="right" w:pos="9026" w:leader="dot"/>
            </w:tabs>
            <w:rPr/>
          </w:pPr>
          <w:hyperlink w:anchor="__RefHeading___Toc9872_2844116495">
            <w:r>
              <w:rPr>
                <w:webHidden/>
                <w:rStyle w:val="IndexLink"/>
                <w:rtl w:val="true"/>
              </w:rPr>
              <w:t>پنج خصلت مشترک بین نبیّ خاتم</w:t>
            </w:r>
            <w:r>
              <w:rPr>
                <w:rStyle w:val="IndexLink"/>
                <w:rtl w:val="true"/>
              </w:rPr>
              <w:t>(</w:t>
            </w:r>
            <w:r>
              <w:rPr>
                <w:rStyle w:val="IndexLink"/>
                <w:rtl w:val="true"/>
              </w:rPr>
              <w:t>صلی الله علیه و اله و سلم</w:t>
            </w:r>
            <w:r>
              <w:rPr>
                <w:rStyle w:val="IndexLink"/>
                <w:rtl w:val="true"/>
              </w:rPr>
              <w:t>)</w:t>
            </w:r>
            <w:r>
              <w:rPr>
                <w:rStyle w:val="IndexLink"/>
                <w:rtl w:val="true"/>
              </w:rPr>
              <w:t>و اهل بیت ایشان</w:t>
            </w:r>
            <w:r>
              <w:rPr>
                <w:rStyle w:val="IndexLink"/>
                <w:rtl w:val="true"/>
              </w:rPr>
              <w:t>(</w:t>
            </w:r>
            <w:r>
              <w:rPr>
                <w:rStyle w:val="IndexLink"/>
                <w:rtl w:val="true"/>
              </w:rPr>
              <w:t>علیهم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9874_2844116495">
            <w:r>
              <w:rPr>
                <w:webHidden/>
                <w:rStyle w:val="IndexLink"/>
                <w:rtl w:val="true"/>
              </w:rPr>
              <w:t>از معجزات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باب صلوات</w:t>
            </w:r>
            <w:r>
              <w:rPr>
                <w:rStyle w:val="IndexLink"/>
                <w:rtl w:val="true"/>
              </w:rPr>
              <w:tab/>
            </w:r>
            <w:r>
              <w:rPr>
                <w:rStyle w:val="IndexLink"/>
              </w:rPr>
              <w:t>168</w:t>
            </w:r>
          </w:hyperlink>
        </w:p>
        <w:p>
          <w:pPr>
            <w:pStyle w:val="Contents2"/>
            <w:tabs>
              <w:tab w:val="clear" w:pos="8743"/>
              <w:tab w:val="right" w:pos="9026" w:leader="dot"/>
            </w:tabs>
            <w:rPr/>
          </w:pPr>
          <w:hyperlink w:anchor="__RefHeading___Toc9876_2844116495">
            <w:r>
              <w:rPr>
                <w:webHidden/>
                <w:rStyle w:val="IndexLink"/>
                <w:rtl w:val="true"/>
              </w:rPr>
              <w:t>پیدا شدن گوهر در شکم ماهی با فرستادن صلوات</w:t>
            </w:r>
            <w:r>
              <w:rPr>
                <w:rStyle w:val="IndexLink"/>
                <w:rtl w:val="true"/>
              </w:rPr>
              <w:tab/>
            </w:r>
            <w:r>
              <w:rPr>
                <w:rStyle w:val="IndexLink"/>
              </w:rPr>
              <w:t>169</w:t>
            </w:r>
          </w:hyperlink>
        </w:p>
        <w:p>
          <w:pPr>
            <w:pStyle w:val="Contents2"/>
            <w:tabs>
              <w:tab w:val="clear" w:pos="8743"/>
              <w:tab w:val="right" w:pos="9026" w:leader="dot"/>
            </w:tabs>
            <w:rPr/>
          </w:pPr>
          <w:hyperlink w:anchor="__RefHeading___Toc9878_2844116495">
            <w:r>
              <w:rPr>
                <w:webHidden/>
                <w:rStyle w:val="IndexLink"/>
                <w:rtl w:val="true"/>
              </w:rPr>
              <w:t>نمازهای ماه رجب و فوائد آن</w:t>
            </w:r>
            <w:r>
              <w:rPr>
                <w:rStyle w:val="IndexLink"/>
                <w:rtl w:val="true"/>
              </w:rPr>
              <w:tab/>
            </w:r>
            <w:r>
              <w:rPr>
                <w:rStyle w:val="IndexLink"/>
              </w:rPr>
              <w:t>171</w:t>
            </w:r>
          </w:hyperlink>
        </w:p>
        <w:p>
          <w:pPr>
            <w:pStyle w:val="Contents2"/>
            <w:tabs>
              <w:tab w:val="clear" w:pos="8743"/>
              <w:tab w:val="right" w:pos="9026" w:leader="dot"/>
            </w:tabs>
            <w:rPr/>
          </w:pPr>
          <w:hyperlink w:anchor="__RefHeading___Toc9880_2844116495">
            <w:r>
              <w:rPr>
                <w:webHidden/>
                <w:rStyle w:val="IndexLink"/>
                <w:rtl w:val="true"/>
              </w:rPr>
              <w:t>صلوات ماه شعبان و اعمال آن</w:t>
            </w:r>
            <w:r>
              <w:rPr>
                <w:rStyle w:val="IndexLink"/>
                <w:rtl w:val="true"/>
              </w:rPr>
              <w:tab/>
            </w:r>
            <w:r>
              <w:rPr>
                <w:rStyle w:val="IndexLink"/>
              </w:rPr>
              <w:t>172</w:t>
            </w:r>
          </w:hyperlink>
        </w:p>
        <w:p>
          <w:pPr>
            <w:pStyle w:val="Contents2"/>
            <w:tabs>
              <w:tab w:val="clear" w:pos="8743"/>
              <w:tab w:val="right" w:pos="9026" w:leader="dot"/>
            </w:tabs>
            <w:rPr/>
          </w:pPr>
          <w:hyperlink w:anchor="__RefHeading___Toc9882_2844116495">
            <w:r>
              <w:rPr>
                <w:webHidden/>
                <w:rStyle w:val="IndexLink"/>
                <w:rtl w:val="true"/>
              </w:rPr>
              <w:t>نماز شب های ماه مبارک رمضان و فوائد آن</w:t>
            </w:r>
            <w:r>
              <w:rPr>
                <w:rStyle w:val="IndexLink"/>
                <w:rtl w:val="true"/>
              </w:rPr>
              <w:tab/>
            </w:r>
            <w:r>
              <w:rPr>
                <w:rStyle w:val="IndexLink"/>
              </w:rPr>
              <w:t>173</w:t>
            </w:r>
          </w:hyperlink>
        </w:p>
        <w:p>
          <w:pPr>
            <w:pStyle w:val="Contents2"/>
            <w:tabs>
              <w:tab w:val="clear" w:pos="8743"/>
              <w:tab w:val="right" w:pos="9026" w:leader="dot"/>
            </w:tabs>
            <w:rPr/>
          </w:pPr>
          <w:hyperlink w:anchor="__RefHeading___Toc9884_2844116495">
            <w:r>
              <w:rPr>
                <w:webHidden/>
                <w:rStyle w:val="IndexLink"/>
                <w:rtl w:val="true"/>
              </w:rPr>
              <w:t>ختم توسل به حضرت سیّد الشّهدا</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9886_2844116495">
            <w:r>
              <w:rPr>
                <w:webHidden/>
                <w:rStyle w:val="IndexLink"/>
                <w:rtl w:val="true"/>
              </w:rPr>
              <w:t>نماز کُن فیکون</w:t>
            </w:r>
            <w:r>
              <w:rPr>
                <w:rStyle w:val="IndexLink"/>
                <w:rtl w:val="true"/>
              </w:rPr>
              <w:tab/>
            </w:r>
            <w:r>
              <w:rPr>
                <w:rStyle w:val="IndexLink"/>
              </w:rPr>
              <w:t>179</w:t>
            </w:r>
          </w:hyperlink>
        </w:p>
        <w:p>
          <w:pPr>
            <w:pStyle w:val="Contents2"/>
            <w:tabs>
              <w:tab w:val="clear" w:pos="8743"/>
              <w:tab w:val="right" w:pos="9026" w:leader="dot"/>
            </w:tabs>
            <w:rPr/>
          </w:pPr>
          <w:hyperlink w:anchor="__RefHeading___Toc9888_2844116495">
            <w:r>
              <w:rPr>
                <w:webHidden/>
                <w:rStyle w:val="IndexLink"/>
                <w:rtl w:val="true"/>
              </w:rPr>
              <w:t>نماز حضرت موسی بن جعفر</w:t>
            </w:r>
            <w:r>
              <w:rPr>
                <w:rStyle w:val="IndexLink"/>
                <w:rtl w:val="true"/>
              </w:rPr>
              <w:t>(</w:t>
            </w:r>
            <w:r>
              <w:rPr>
                <w:rStyle w:val="IndexLink"/>
                <w:rtl w:val="true"/>
              </w:rPr>
              <w:t>علیهما السلام</w:t>
            </w:r>
            <w:r>
              <w:rPr>
                <w:rStyle w:val="IndexLink"/>
                <w:rtl w:val="true"/>
              </w:rPr>
              <w:t>)</w:t>
              <w:tab/>
            </w:r>
            <w:r>
              <w:rPr>
                <w:rStyle w:val="IndexLink"/>
              </w:rPr>
              <w:t>181</w:t>
            </w:r>
          </w:hyperlink>
        </w:p>
        <w:p>
          <w:pPr>
            <w:pStyle w:val="Contents2"/>
            <w:tabs>
              <w:tab w:val="clear" w:pos="8743"/>
              <w:tab w:val="right" w:pos="9026" w:leader="dot"/>
            </w:tabs>
            <w:rPr/>
          </w:pPr>
          <w:hyperlink w:anchor="__RefHeading___Toc9890_2844116495">
            <w:r>
              <w:rPr>
                <w:webHidden/>
                <w:rStyle w:val="IndexLink"/>
                <w:rtl w:val="true"/>
              </w:rPr>
              <w:t>صلوة المُضطرّ</w:t>
            </w:r>
            <w:r>
              <w:rPr>
                <w:rStyle w:val="IndexLink"/>
                <w:rtl w:val="true"/>
              </w:rPr>
              <w:tab/>
            </w:r>
            <w:r>
              <w:rPr>
                <w:rStyle w:val="IndexLink"/>
              </w:rPr>
              <w:t>181</w:t>
            </w:r>
          </w:hyperlink>
        </w:p>
        <w:p>
          <w:pPr>
            <w:pStyle w:val="Contents2"/>
            <w:tabs>
              <w:tab w:val="clear" w:pos="8743"/>
              <w:tab w:val="right" w:pos="9026" w:leader="dot"/>
            </w:tabs>
            <w:rPr/>
          </w:pPr>
          <w:hyperlink w:anchor="__RefHeading___Toc9892_2844116495">
            <w:r>
              <w:rPr>
                <w:webHidden/>
                <w:rStyle w:val="IndexLink"/>
                <w:rtl w:val="true"/>
              </w:rPr>
              <w:t xml:space="preserve">منعقد شدن نطفه طیّبه پیغمبر </w:t>
            </w:r>
            <w:r>
              <w:rPr>
                <w:rStyle w:val="IndexLink"/>
                <w:rtl w:val="true"/>
              </w:rPr>
              <w:t>(</w:t>
            </w:r>
            <w:r>
              <w:rPr>
                <w:rStyle w:val="IndexLink"/>
                <w:rtl w:val="true"/>
              </w:rPr>
              <w:t>صلی الله علیه و اله و سلم</w:t>
            </w:r>
            <w:r>
              <w:rPr>
                <w:rStyle w:val="IndexLink"/>
                <w:rtl w:val="true"/>
              </w:rPr>
              <w:t xml:space="preserve">) </w:t>
            </w:r>
            <w:r>
              <w:rPr>
                <w:rStyle w:val="IndexLink"/>
                <w:rtl w:val="true"/>
              </w:rPr>
              <w:t>و صلوات ملائکه</w:t>
            </w:r>
            <w:r>
              <w:rPr>
                <w:rStyle w:val="IndexLink"/>
                <w:rtl w:val="true"/>
              </w:rPr>
              <w:tab/>
            </w:r>
            <w:r>
              <w:rPr>
                <w:rStyle w:val="IndexLink"/>
              </w:rPr>
              <w:t>182</w:t>
            </w:r>
          </w:hyperlink>
        </w:p>
        <w:p>
          <w:pPr>
            <w:pStyle w:val="Contents2"/>
            <w:tabs>
              <w:tab w:val="clear" w:pos="8743"/>
              <w:tab w:val="right" w:pos="9026" w:leader="dot"/>
            </w:tabs>
            <w:rPr/>
          </w:pPr>
          <w:hyperlink w:anchor="__RefHeading___Toc9894_2844116495">
            <w:r>
              <w:rPr>
                <w:webHidden/>
                <w:rStyle w:val="IndexLink"/>
                <w:rtl w:val="true"/>
              </w:rPr>
              <w:t>ختم اسم مبارک امیرالمؤمنین علی</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9896_2844116495">
            <w:r>
              <w:rPr>
                <w:webHidden/>
                <w:rStyle w:val="IndexLink"/>
                <w:rtl w:val="true"/>
              </w:rPr>
              <w:t>توسّل عمّار بر محمّد و آل آن حضرت</w:t>
            </w:r>
            <w:r>
              <w:rPr>
                <w:rStyle w:val="IndexLink"/>
                <w:rtl w:val="true"/>
              </w:rPr>
              <w:t>(</w:t>
            </w:r>
            <w:r>
              <w:rPr>
                <w:rStyle w:val="IndexLink"/>
                <w:rtl w:val="true"/>
              </w:rPr>
              <w:t>علیهم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9898_2844116495">
            <w:r>
              <w:rPr>
                <w:webHidden/>
                <w:rStyle w:val="IndexLink"/>
                <w:rtl w:val="true"/>
              </w:rPr>
              <w:t>خاتمه</w:t>
            </w:r>
            <w:r>
              <w:rPr>
                <w:rStyle w:val="IndexLink"/>
                <w:rtl w:val="true"/>
              </w:rPr>
              <w:tab/>
            </w:r>
            <w:r>
              <w:rPr>
                <w:rStyle w:val="IndexLink"/>
              </w:rPr>
              <w:t>187</w:t>
            </w:r>
          </w:hyperlink>
        </w:p>
        <w:p>
          <w:pPr>
            <w:pStyle w:val="Contents3"/>
            <w:tabs>
              <w:tab w:val="clear" w:pos="8459"/>
              <w:tab w:val="right" w:pos="9026" w:leader="dot"/>
            </w:tabs>
            <w:rPr/>
          </w:pPr>
          <w:hyperlink w:anchor="__RefHeading___Toc9900_2844116495">
            <w:r>
              <w:rPr>
                <w:webHidden/>
                <w:rStyle w:val="IndexLink"/>
                <w:rtl w:val="true"/>
              </w:rPr>
              <w:t xml:space="preserve">نماز توسل به حضرت فاطمه 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و حالات ایشان</w:t>
            </w:r>
            <w:r>
              <w:rPr>
                <w:rStyle w:val="IndexLink"/>
                <w:rtl w:val="true"/>
              </w:rPr>
              <w:tab/>
            </w:r>
            <w:r>
              <w:rPr>
                <w:rStyle w:val="IndexLink"/>
              </w:rPr>
              <w:t>187</w:t>
            </w:r>
          </w:hyperlink>
        </w:p>
        <w:p>
          <w:pPr>
            <w:pStyle w:val="Contents3"/>
            <w:tabs>
              <w:tab w:val="clear" w:pos="8459"/>
              <w:tab w:val="right" w:pos="9026" w:leader="dot"/>
            </w:tabs>
            <w:rPr/>
          </w:pPr>
          <w:hyperlink w:anchor="__RefHeading___Toc9902_2844116495">
            <w:r>
              <w:rPr>
                <w:webHidden/>
                <w:rStyle w:val="IndexLink"/>
                <w:rtl w:val="true"/>
              </w:rPr>
              <w:t xml:space="preserve">تفسیر لیلة القدر و مقام حضرت فاطمه زهراء </w:t>
            </w:r>
            <w:r>
              <w:rPr>
                <w:rStyle w:val="IndexLink"/>
                <w:rtl w:val="true"/>
              </w:rPr>
              <w:t>(</w:t>
            </w:r>
            <w:r>
              <w:rPr>
                <w:rStyle w:val="IndexLink"/>
                <w:rtl w:val="true"/>
              </w:rPr>
              <w:t>علیها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9904_2844116495">
            <w:r>
              <w:rPr>
                <w:webHidden/>
                <w:rStyle w:val="IndexLink"/>
                <w:rtl w:val="true"/>
              </w:rPr>
              <w:t xml:space="preserve">کیفیت تسبیح حضرت زهراء </w:t>
            </w:r>
            <w:r>
              <w:rPr>
                <w:rStyle w:val="IndexLink"/>
                <w:rtl w:val="true"/>
              </w:rPr>
              <w:t>(</w:t>
            </w:r>
            <w:r>
              <w:rPr>
                <w:rStyle w:val="IndexLink"/>
                <w:rtl w:val="true"/>
              </w:rPr>
              <w:t>علیها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9906_2844116495">
            <w:r>
              <w:rPr>
                <w:webHidden/>
                <w:rStyle w:val="IndexLink"/>
                <w:rtl w:val="true"/>
              </w:rPr>
              <w:t xml:space="preserve">وصایای صدّیقه ی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به حضرت امیرالمؤمنین علی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9908_2844116495">
            <w:r>
              <w:rPr>
                <w:webHidden/>
                <w:rStyle w:val="IndexLink"/>
                <w:rtl w:val="true"/>
              </w:rPr>
              <w:t>دادن لواء حمد به دست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توسط پیغمبر </w:t>
            </w:r>
            <w:r>
              <w:rPr>
                <w:rStyle w:val="IndexLink"/>
                <w:rtl w:val="true"/>
              </w:rPr>
              <w:t>(</w:t>
            </w:r>
            <w:r>
              <w:rPr>
                <w:rStyle w:val="IndexLink"/>
                <w:rtl w:val="true"/>
              </w:rPr>
              <w:t>صلی الله علیه و اله و سلم</w:t>
            </w:r>
            <w:r>
              <w:rPr>
                <w:rStyle w:val="IndexLink"/>
                <w:rtl w:val="true"/>
              </w:rPr>
              <w:t>)</w:t>
              <w:tab/>
            </w:r>
            <w:r>
              <w:rPr>
                <w:rStyle w:val="IndexLink"/>
              </w:rPr>
              <w:t>193</w:t>
            </w:r>
          </w:hyperlink>
        </w:p>
        <w:p>
          <w:pPr>
            <w:pStyle w:val="Contents3"/>
            <w:tabs>
              <w:tab w:val="clear" w:pos="8459"/>
              <w:tab w:val="right" w:pos="9026" w:leader="dot"/>
            </w:tabs>
            <w:rPr/>
          </w:pPr>
          <w:hyperlink w:anchor="__RefHeading___Toc9910_2844116495">
            <w:r>
              <w:rPr>
                <w:webHidden/>
                <w:rStyle w:val="IndexLink"/>
                <w:rtl w:val="true"/>
              </w:rPr>
              <w:t>ورود حضرت سیّدالشهداء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به محشر</w:t>
            </w:r>
            <w:r>
              <w:rPr>
                <w:rStyle w:val="IndexLink"/>
                <w:rtl w:val="true"/>
              </w:rPr>
              <w:tab/>
            </w:r>
            <w:r>
              <w:rPr>
                <w:rStyle w:val="IndexLink"/>
              </w:rPr>
              <w:t>194</w:t>
            </w:r>
          </w:hyperlink>
        </w:p>
        <w:p>
          <w:pPr>
            <w:pStyle w:val="Contents3"/>
            <w:tabs>
              <w:tab w:val="clear" w:pos="8459"/>
              <w:tab w:val="right" w:pos="9026" w:leader="dot"/>
            </w:tabs>
            <w:rPr/>
          </w:pPr>
          <w:hyperlink w:anchor="__RefHeading___Toc9912_2844116495">
            <w:r>
              <w:rPr>
                <w:webHidden/>
                <w:rStyle w:val="IndexLink"/>
                <w:rtl w:val="true"/>
              </w:rPr>
              <w:t xml:space="preserve">شفاعت نمودن پیغمبر </w:t>
            </w:r>
            <w:r>
              <w:rPr>
                <w:rStyle w:val="IndexLink"/>
                <w:rtl w:val="true"/>
              </w:rPr>
              <w:t>(</w:t>
            </w:r>
            <w:r>
              <w:rPr>
                <w:rStyle w:val="IndexLink"/>
                <w:rtl w:val="true"/>
              </w:rPr>
              <w:t>صلی الله علیه و اله و سلم</w:t>
            </w:r>
            <w:r>
              <w:rPr>
                <w:rStyle w:val="IndexLink"/>
                <w:rtl w:val="true"/>
              </w:rPr>
              <w:t>)</w:t>
            </w:r>
            <w:r>
              <w:rPr>
                <w:rStyle w:val="IndexLink"/>
                <w:rtl w:val="true"/>
              </w:rPr>
              <w:t xml:space="preserve">و حضرت 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برای اُمّت گنهکار</w:t>
            </w:r>
            <w:r>
              <w:rPr>
                <w:rStyle w:val="IndexLink"/>
                <w:rtl w:val="true"/>
              </w:rPr>
              <w:tab/>
            </w:r>
            <w:r>
              <w:rPr>
                <w:rStyle w:val="IndexLink"/>
              </w:rPr>
              <w:t>195</w:t>
            </w:r>
          </w:hyperlink>
        </w:p>
        <w:p>
          <w:pPr>
            <w:pStyle w:val="Contents2"/>
            <w:tabs>
              <w:tab w:val="clear" w:pos="8743"/>
              <w:tab w:val="right" w:pos="9026" w:leader="dot"/>
            </w:tabs>
            <w:rPr/>
          </w:pPr>
          <w:hyperlink w:anchor="__RefHeading___Toc9914_2844116495">
            <w:r>
              <w:rPr>
                <w:webHidden/>
                <w:rStyle w:val="IndexLink"/>
                <w:rtl w:val="true"/>
              </w:rPr>
              <w:t>منابع کتاب</w:t>
            </w:r>
            <w:r>
              <w:rPr>
                <w:rStyle w:val="IndexLink"/>
                <w:rtl w:val="true"/>
              </w:rPr>
              <w:tab/>
            </w:r>
            <w:r>
              <w:rPr>
                <w:rStyle w:val="IndexLink"/>
              </w:rPr>
              <w:t>200</w:t>
            </w:r>
          </w:hyperlink>
        </w:p>
        <w:p>
          <w:pPr>
            <w:pStyle w:val="Contents2"/>
            <w:tabs>
              <w:tab w:val="clear" w:pos="8743"/>
              <w:tab w:val="right" w:pos="9026" w:leader="dot"/>
            </w:tabs>
            <w:rPr/>
          </w:pPr>
          <w:hyperlink w:anchor="__RefHeading___Toc9916_2844116495">
            <w:r>
              <w:rPr>
                <w:webHidden/>
                <w:rStyle w:val="IndexLink"/>
                <w:rtl w:val="true"/>
              </w:rPr>
              <w:t>صلوات خواجه نصیرالدین طوسی برای حضرت قائم</w:t>
            </w:r>
            <w:r>
              <w:rPr>
                <w:rStyle w:val="IndexLink"/>
                <w:rtl w:val="true"/>
              </w:rPr>
              <w:t>(</w:t>
            </w:r>
            <w:r>
              <w:rPr>
                <w:rStyle w:val="IndexLink"/>
                <w:rtl w:val="true"/>
              </w:rPr>
              <w:t>عجّل اللّه تعالی فرجه الشّریف</w:t>
            </w:r>
            <w:r>
              <w:rPr>
                <w:rStyle w:val="IndexLink"/>
                <w:rtl w:val="true"/>
              </w:rPr>
              <w:t>)</w:t>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40_56218"/>
      <w:bookmarkStart w:id="1" w:name="pg5940_56218"/>
      <w:bookmarkEnd w:id="1"/>
    </w:p>
    <w:p>
      <w:pPr>
        <w:pStyle w:val="Heading2"/>
        <w:numPr>
          <w:ilvl w:val="1"/>
          <w:numId w:val="1"/>
        </w:numPr>
        <w:rPr/>
      </w:pPr>
      <w:bookmarkStart w:id="2" w:name="pg5940_56218"/>
      <w:bookmarkStart w:id="3" w:name="__RefHeading___Toc9714_28441164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جورتانی اصفهانی، عباسعلی،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الصلوات و عوائد التحیات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نتایج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کتاب فواید الصلوات و عواید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گورتانی ؛ حسنعلی نجفی رهنانی‌اصفهانی ؛ به اهتمام مهدی فهامی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دانش،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Salavat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رهنانی اصفهانی، حسنعلی،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فهامی، مهدی،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16_28441164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جورتانی اصفهانی، عباسعلی،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الصلوات و عوائد التحیات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نتایج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کتاب فواید الصلوات و عواید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گورتانی ؛ حسنعلی نجفیرهنانی‌اصفهانی ؛ به اهتمام مهدی فهامی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رواق دانش،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Salavat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رهنانی اصفهانی، حسنعلی،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فهامی، مهدی،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۵۵۰۹۴۱۵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5940_56222"/>
    </w:p>
    <w:p>
      <w:pPr>
        <w:pStyle w:val="Heading2"/>
        <w:numPr>
          <w:ilvl w:val="1"/>
          <w:numId w:val="1"/>
        </w:numPr>
        <w:rPr/>
      </w:pPr>
      <w:bookmarkStart w:id="8" w:name="__RefHeading___Toc9718_284411649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0" w:name="pg5940_56226"/>
    </w:p>
    <w:p>
      <w:pPr>
        <w:pStyle w:val="BookText"/>
        <w:rPr/>
      </w:pPr>
      <w:bookmarkEnd w:id="10"/>
      <w:r>
        <w:rPr>
          <w:rFonts w:ascii="Amiri" w:hAnsi="Amiri" w:eastAsia="Amiri" w:cs="Amiri"/>
          <w:color w:val="111111"/>
          <w:sz w:val="28"/>
          <w:sz w:val="28"/>
          <w:szCs w:val="28"/>
          <w:rtl w:val="true"/>
          <w:lang w:bidi="ar-SA"/>
        </w:rPr>
        <w:t>کَلِمَةُ اللّهِ هِیَ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9720_2844116495"/>
      <w:bookmarkStart w:id="12" w:name="_Toc4"/>
      <w:bookmarkEnd w:id="11"/>
      <w:r>
        <w:rPr>
          <w:rtl w:val="true"/>
        </w:rPr>
        <w:t>درباره ی مولّف</w:t>
      </w:r>
      <w:r>
        <w:rPr>
          <w:rtl w:val="true"/>
        </w:rPr>
        <w:t>:</w:t>
      </w:r>
      <w:bookmarkEnd w:id="12"/>
    </w:p>
    <w:p>
      <w:pPr>
        <w:pStyle w:val="BookText"/>
        <w:rPr/>
      </w:pPr>
      <w:r>
        <w:rPr>
          <w:rFonts w:ascii="IRNazanin" w:hAnsi="IRNazanin" w:eastAsia="IRNazanin"/>
          <w:color w:val="111111"/>
          <w:sz w:val="28"/>
          <w:sz w:val="28"/>
          <w:szCs w:val="28"/>
          <w:rtl w:val="true"/>
          <w:lang w:bidi="fa-IR"/>
        </w:rPr>
        <w:t>آقای شیخ عباسعلی گورتانی ، عالم فاضل واعظ زاهد و ادیب معروف به معین الواعظین و معین الحسینی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فرزند ملاّ علی محمّد و متولّد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محلّه ی گورتان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و نجف اشرف تحصیل نموده و به فضل و ادب موصوف بود و در شعر ذاکر تخلص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ملاّ علی محمّد دارای شش فرزند پسر بود، که همه اهل فضل و کمال و از منبریان اصفهان بودند به نام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ابوالقاسم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عالم معاصر و پدر شهید مرتضی جوادی ، آیت الله حاج شیخ اسدالله جوادی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عباسعلی معروف به معین الواعظین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 عباسعلی چندین کتاب دیگر به زبان فارسی به نام های ذیل به چاپ 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الظهور و علائمُه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الوالدین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تسلیة الفقراء و تذکرة الاغنیاء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العاصین فی التّوسل به آل طه و یس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مجازاة النِّسوان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پس از عمری خدمت به آستان حسینی علیه السلام در سوّم ربیع الثّانی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 و در تخت فولاد اصفهان، صحن تکیه سیّد العراقین به خاک سپرده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اشعاری از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علامّه میرجهانی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تعالی که تمام شد کتاب مستطاب فوائد الصّلوات و عوائد التّحیّات به دست مؤلّف جلیل و محدّث نبیل آقای حاج ملاّ عبّاسعلی معینی مدعوّ به حسینی و مشهور به معین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فضله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الاقلّ محمّد حسن المیرجهانی المحمّد آبادی الجرقویی الإصفهانی</w:t>
      </w:r>
    </w:p>
    <w:p>
      <w:pPr>
        <w:pStyle w:val="BookText"/>
        <w:rPr/>
      </w:pPr>
      <w:r>
        <w:rPr>
          <w:rFonts w:ascii="IRNazanin" w:hAnsi="IRNazanin" w:eastAsia="IRNazanin"/>
          <w:color w:val="111111"/>
          <w:sz w:val="28"/>
          <w:sz w:val="28"/>
          <w:szCs w:val="28"/>
          <w:rtl w:val="true"/>
          <w:lang w:bidi="fa-IR"/>
        </w:rPr>
        <w:t xml:space="preserve">تقریظ آیت الله جوادی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الصلوات و عوائد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حاج ملاّ عبّاسعلی معینی مدعوّ به حسینی و مشهور به معین الواعظین زید فضله العالی جمع آوری نموده ، از بسیاری کتب معتبرة شیعه که من جملة آنها کتاب شریف کافی و وافی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ارزش صلوات بر نبیّ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تجربه‌هایی از </w:t>
      </w:r>
    </w:p>
    <w:p>
      <w:pPr>
        <w:pStyle w:val="BookText"/>
        <w:rPr/>
      </w:pPr>
      <w:r>
        <w:rPr>
          <w:rFonts w:ascii="IRNazanin" w:hAnsi="IRNazanin" w:eastAsia="IRNazanin"/>
          <w:color w:val="111111"/>
          <w:sz w:val="28"/>
          <w:sz w:val="28"/>
          <w:szCs w:val="28"/>
          <w:rtl w:val="true"/>
          <w:lang w:bidi="fa-IR"/>
        </w:rPr>
        <w:t xml:space="preserve">ختم صلوات و ذکر مبارک شده است مرقوم داشته اند و بعضی از علماء همانند مرحوم آیت الله میرجهانی تقریظ بر این کتاب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همین طور که جناب میرجهانی سیّادت ایشان معلوم شد و در زمان خودمان دیدیم که مزیّن به لباس سیّادت به دست مرحوم مغفور آیت الله بروجردی شدند ، مرحوم حجة الاسلام ملاّ عبّاسعلی معینی مدعوّ به حسینی هم شبهة سیّادت در طایفة ایشان می باشد ، چون جدّ بزرگ این خانواده مغضوب بعضی فرق اهل عراق بوده تا سر حدّ کشتن، ایشان فرار می کند و به ایران می آید سیادت و اسم خود را بروز نمی دهد و اسم دیگری می گذارد و می ماند ، اینجا متأهّل شده و فرزندانی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 مُردن اظهار می کند که ما سیّد هستیم و این دهن به دهن به فرزندان منتقل می گردد و الان هم خواب های فراوان دیده شده که با لباس سیادت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احیاگر این کتاب شریف، آقای حجة الاسلام حاج شیخ مهدی فهامی فرزند مرحوم حاج شیخ محمّدتقی، فرزند مرحوم حاج شیخ اسدالله فهامی</w:t>
      </w:r>
      <w:r>
        <w:rPr>
          <w:rStyle w:val="FootnoteAnchor"/>
          <w:rtl w:val="true"/>
        </w:rPr>
        <w:footnoteReference w:id="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علمای فرهیخته و متدیّن بود و دعای شریف کمیل را در تخت فولاد اصفهان تکیة مرحوم آیت الله خوانساری احیاگر بود و شب‌های جمعه در آن هوای سرد و گرم خود را مجهّز می داشت و دعای باحالی می‌خواند که من خودم در آن موقع در آغاز طلبگی ام در آن مجلس شرکت می کردم و دوستان از کسانی که توبه کردند، بیان می کردند و نفَسی داشت ایشان که مؤثّر واقع می شد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اذا خَرَجَ مِن القَلب وَقَعَ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وقتی از دل برخاست بر دل </w:t>
      </w:r>
      <w:bookmarkStart w:id="13" w:name="pg5940_56229"/>
    </w:p>
    <w:p>
      <w:pPr>
        <w:pStyle w:val="BookText"/>
        <w:rPr/>
      </w:pPr>
      <w:bookmarkEnd w:id="13"/>
      <w:r>
        <w:rPr>
          <w:rFonts w:ascii="IRNazanin" w:hAnsi="IRNazanin" w:eastAsia="IRNazanin"/>
          <w:color w:val="111111"/>
          <w:sz w:val="28"/>
          <w:sz w:val="28"/>
          <w:szCs w:val="28"/>
          <w:rtl w:val="true"/>
          <w:lang w:bidi="fa-IR"/>
        </w:rPr>
        <w:t xml:space="preserve">می نشیند و این حقیر این معنا را در کلام ایشان لمس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خدای متعال بر او باد و خداوند او را تأیید و کسانی که از اولاد آن بزرگوار در این امر خطیر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حاضر، آن مکان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حسینیّة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بازسازی نموده و دعای کمیل توسط ایشان قرائت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ایشان توفیق بیش از پیش عنایت بفرماید که این چراغ را روشن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جوادی</w:t>
      </w:r>
    </w:p>
    <w:p>
      <w:pPr>
        <w:pStyle w:val="BookText"/>
        <w:rPr/>
      </w:pPr>
      <w:r>
        <w:rPr>
          <w:rFonts w:eastAsia="Times New Roman" w:cs="Times New Roman" w:ascii="Times New Roman" w:hAnsi="Times New Roman"/>
          <w:color w:val="111111"/>
          <w:sz w:val="28"/>
          <w:szCs w:val="28"/>
          <w:lang w:val="en-US" w:bidi="en-US"/>
        </w:rPr>
        <w:t>97/9/12</w:t>
      </w:r>
    </w:p>
    <w:p>
      <w:pPr>
        <w:pStyle w:val="Heading2"/>
        <w:numPr>
          <w:ilvl w:val="1"/>
          <w:numId w:val="1"/>
        </w:numPr>
        <w:rPr/>
      </w:pPr>
      <w:bookmarkStart w:id="14" w:name="__RefHeading___Toc9722_2844116495"/>
      <w:bookmarkStart w:id="15" w:name="_Toc5"/>
      <w:bookmarkEnd w:id="14"/>
      <w:r>
        <w:rPr>
          <w:rtl w:val="true"/>
        </w:rPr>
        <w:t xml:space="preserve">مقدمه احیاگر کتاب </w:t>
      </w:r>
      <w:r>
        <w:rPr>
          <w:rtl w:val="true"/>
        </w:rPr>
        <w:t>:</w:t>
      </w:r>
      <w:bookmarkEnd w:id="15"/>
    </w:p>
    <w:p>
      <w:pPr>
        <w:pStyle w:val="BookText"/>
        <w:rPr/>
      </w:pPr>
      <w:r>
        <w:rPr>
          <w:rFonts w:ascii="IRNazanin" w:hAnsi="IRNazanin" w:eastAsia="IRNazanin"/>
          <w:color w:val="111111"/>
          <w:sz w:val="28"/>
          <w:sz w:val="28"/>
          <w:szCs w:val="28"/>
          <w:rtl w:val="true"/>
          <w:lang w:bidi="fa-IR"/>
        </w:rPr>
        <w:t xml:space="preserve">کتاب فوائد الصّلوات و عوائد التحیّات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یک نوبت بدون باب بندی و پاورقی و اعراب گذاری با خط رُقعی به چاپ سنگی رسیده و نظر به اینکه در این کتاب شریف احادیث ناب و اخبار تاریخی و ختومات مجربّه که تمام آنها راجع به صلوات می باشد آورده شده است، سعی در چاپ مجدد با حفظ امانت نموده ایم که به لطف الهی، تدوین و نگارش آن به عنایت دو پاره قلب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صدّیقه شهیده ، فاطمه زهراء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وحضرت اباالحسن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چاپ آن در ایّام ولادت حضرت اباالحسن امیرالمؤمنین ،علیِّ بن ابیطالب و حضرت جواد الأئمّه و باب الحوائجِ حضرت سیّد الشهداء ، حضرت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کتاب نورانی برای حقیر و همه عزیزانی که یاری نمودند ، تقرّب و توسّل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وجود نازنین قطب دایره امکان،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تعجیل درامر فرج امام زمانِ غریب و طریدمان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گردید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 الفانی مهدی فهامی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اَباصا لِحَ المَهدیّ ادرکنا و لا تُهلِکنا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 الْمومنینَ عَلیِّ بْنِ اَبیطالِبٍ اَخی نَبیِّکَ وَ وَلیِّه وَ صَفیّه وَ وَصَیِّه وَ وَزیره وَ مُستَوْدَعِ عِلْمِه وَ مَوْضِعِ سِرِّه وَ بابِ حِکْمَتِه وَ النّاطِقِ بِحُجَّ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الدّاعی اِلی شَریعَتِه وَ خَلیفَتِه فی اُمَّتِه وَ مُفَرِّج الْکُرَبِ عَنْ وَجْهِه قاصِمِ الکَفَرَه وَ مُرْغِمِ الْفَجَرَهِ اَلّذی جَعَلْتَهُ مِن نَبیِّکَ بِمَنْزِلَةِ هارُونَ مِن مُوسی اَللّهُمَّ والِ مَنْ والاهُ وَ عادِ مَنْ عاداهُ وَ انصُرْ مَنْ نَصَرَهُ وَ اخذُلْ مَنْ خَذَلَهُ وَ الْعَنْ مَنْ نَصَبَ لَهُ مِنَ الْاَوَّلینَ وَ الْآخِرینَ وَ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عَلَیْهِ اَفْضَلَ ما صَلَّیْتَ عَلی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 اَوصِیاءِ اَنبِیائِکَ یا رَبّ العالَمینَ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صل علی محمد و ال محمد و صل علی جمیع الانبیاءو المرسلین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الصلوات و عوائد و التحیات</w:t>
      </w:r>
    </w:p>
    <w:p>
      <w:pPr>
        <w:pStyle w:val="BookText"/>
        <w:rPr/>
      </w:pPr>
      <w:r>
        <w:rPr>
          <w:rFonts w:ascii="IRNazanin" w:hAnsi="IRNazanin" w:eastAsia="IRNazanin"/>
          <w:color w:val="111111"/>
          <w:sz w:val="28"/>
          <w:sz w:val="28"/>
          <w:szCs w:val="28"/>
          <w:rtl w:val="true"/>
          <w:lang w:bidi="fa-IR"/>
        </w:rPr>
        <w:t>هذا کتاب فوائد الصّلوات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بِهِ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نحمدک اللَّهمّ علی ما أخذت علینا عهداً بالإیمان بک و الاعتراف بنبوّة نبیّک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اوصیائه فی الأوّلین و نشکرک علی ما وفقتنا للوفاء بما عهدنا عندک و اعترفنا لدیک فی الآخرین و نشهدک علی انّا مسلّمون لهم و مصلّون علیهم و نسئلک ان تجعل ما اتیتنا من معرفتهم مستقراً عندک حتّی تقرّبنا لدیک و نوصلنا الیهم فاجعل اللّهمّ شرائف صلواتک و نوامی برکاتک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چون این عبد عاصی اقلّ الحاج عبّاسعلی الملّقب به معین الواعظین و المدعوّ بالحسینی ابن مرحوم ملّا علی محمّد الجورتانی الاصفهانی غفر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سیر در کتب اخبار نمودم در فضیلت صلوات بر محمّد و آل طاهرین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در هر جا از آن بیانی و در هر کتابی قدری از اخبار صلوات را علماء اخبار، تألیف و تصنیف فرموده اند و اخبار و آثاری که در این باب وارد شده است بر هیئت اجتماع کاملاً ملاحظه نمودم، لهذا طلباً لمرضاة الله تعالی و تحبّباً لاولیائه به جهت تقرّب و توسّل به آن انوار مقدّسه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مهیّا شدم بر ترتیب و تألیف این رساله که مشتمل باشد بر اخباری که متعلّق است به صلوات و ختوم و نمازهای حاجت و اخبار محیّرة العقول که راجع به صلوات است و بسیار مهمّ و شنیدنی است که از کتب اصحاب به نظر رسیده و از انبیاء عظام و ائمّة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و مروی گردیده است و او را مسمّی نمودم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الصّلوات و عوائد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درگاه حضرت احدیّت واقع و سبب نجات این عاصی از اهوال عالم آخرت گردد</w:t>
      </w:r>
      <w:r>
        <w:rPr>
          <w:rFonts w:eastAsia="IRNazanin" w:cs="IRNazanin"/>
          <w:color w:val="111111"/>
          <w:sz w:val="28"/>
          <w:szCs w:val="28"/>
          <w:rtl w:val="true"/>
          <w:lang w:bidi="fa-IR"/>
        </w:rPr>
        <w:t xml:space="preserve">. </w:t>
      </w:r>
      <w:bookmarkStart w:id="16" w:name="pg5940_56233"/>
    </w:p>
    <w:p>
      <w:pPr>
        <w:pStyle w:val="Heading2"/>
        <w:numPr>
          <w:ilvl w:val="1"/>
          <w:numId w:val="1"/>
        </w:numPr>
        <w:rPr/>
      </w:pPr>
      <w:bookmarkStart w:id="17" w:name="__RefHeading___Toc9724_2844116495"/>
      <w:bookmarkStart w:id="18" w:name="_Toc6"/>
      <w:bookmarkEnd w:id="16"/>
      <w:bookmarkEnd w:id="17"/>
      <w:r>
        <w:rPr>
          <w:rtl w:val="true"/>
        </w:rPr>
        <w:t>امر حق تعالی به صلوات</w:t>
      </w:r>
      <w:bookmarkEnd w:id="18"/>
    </w:p>
    <w:p>
      <w:pPr>
        <w:pStyle w:val="BookText"/>
        <w:rPr/>
      </w:pPr>
      <w:r>
        <w:rPr>
          <w:rFonts w:ascii="Amiri" w:hAnsi="Amiri" w:eastAsia="Amiri" w:cs="Amiri"/>
          <w:color w:val="111111"/>
          <w:sz w:val="28"/>
          <w:sz w:val="28"/>
          <w:szCs w:val="28"/>
          <w:rtl w:val="true"/>
          <w:lang w:bidi="ar-SA"/>
        </w:rPr>
        <w:t xml:space="preserve">بدان که از جمله دستورات و اعمالی که خصوصاً در کلام مجیدِ الهی امر به آن شده آیة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می باشد که خواصّ و فوائد صلوات به موجب اخبار بسیار، بعد از واجبات، از هر عملی و ذکری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از جمله فرائض لازمه و عبادات مفروضه است چنان چه در اخبار مرویّه از رسول مختار و اهل بیت اطهار آن جناب علیهم صلوات الله المَلک الجبّار وارد شده که تارک آن راه بهشت را نخواهد پیمود و هر دعا و عملی بدون درود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درجة قبول نخواهد رسید که ان شاءالله مفصّلاً شرح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مورد صلوات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جمهور از علما متّفقند بر این که صلوات، در اصل لغت به معنی دعا است و حقیقت دعا بر وجه اتمّ و اکمل آن است که بنده به جمیع اجزاء خود، از قول و فعل و علم و معرفت خدا را بخواند به نحوی که هیچ ذرّه از ذرّات وجودش از دعا خالی نباشد و جمیع اعضایش، زبان طلب کننده باشد و همچنین درود دهنده، باید چون زبان به ذکر الفاظ صلوات گشاید دل با زبانش موافقت نموده و در معنی آن از سر حضور قلب و صفای باطن تأمّل و تدبّر فرماید زیرا که هر فعلی و حرکتی از زبان یا از یکی از اعضاء و ارکان بی فرمان و التفات قلب صادر گردد به سهو و نسیان موسوم می گردد و به هیچ وجه اعتباری ندارد این است که صلوات فرستنده باید که در بوتة محبّت محمّد و آل محمّد صلوات الله علیهم اجمعین ذوب شده، از هر غلّ و غش پاک گردیده باشد تا نقد صلواتش در دارالضریب اخلاص به سکّة قبول رسد، مثل شخص نمازگزار که گفته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نمازگزار حقیقی آن است که در حال نماز از خلق منفصل و تمام توجّهش به خالق باشد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اُمّتی أو مُؤمنون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همین قِسم درود فرستنده ی کامل، هم آن کسی است که به انوار سنّت متصّل و از آثار بدعت منقطع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برقی در کتاب محاسن 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ثنای آن حضرت را بگوئید و تسلیم نمائید آن چه را که آن حضرت آورده و فرموده است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w:t>
      </w:r>
      <w:r>
        <w:rPr>
          <w:rStyle w:val="FootnoteAnchor"/>
          <w:rtl w:val="true"/>
        </w:rPr>
        <w:footnoteReference w:id="8"/>
      </w: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آیه ظاهریست و باطنیست و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نمائید برای کسی که او را وصی و خلیفه‌ی خود گردانیده است بر شما و به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فرمودند که این است آن چه من خبر می دادم که تأویل را کسی می فهمد که حسّی لطیف و ذهنی صاف و تمیزی صحیح داشته باشد و در مقام و مرتبة آن حضرت همین بس که خداوند بر آن حضرت صلوات فرستد و عبادت عُبّاد را تا روز قیامت در صلوات بر آن حضرت و آل آن جناب قرار داد و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دعای امّت آن حضرت را موقوف می دارد و به اجابت نمی رساند تا آن که بر آن حضرت صلوات فرستند و مصنّف کتاب تحفة الملوک هم در خصوص آیة مبارکه عبارات تحقیقاتی لطیفی فرموده طالبین رجوع فرمایند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خواهد بود که سجود ملائکه بر آدم به واسطة آن نوری بود که از آن سرور و ائمّة اثنی عشر علیهم صلوات الله الملک الأکبر بود که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طفیل آن به مرتبه ی مسجودیّت ملائکه رسید و خداوند مؤمنین را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ظهور شرف و فضیلت آن حضرت بر وجهی است که دل هیچ عاقل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نداند و زبان هیچ، کامل بیان شمّه ای از شرح آن را نتواند گفت و درود و سلام بر آن حضرت بهتر وسیله ای است برای فوز به شفاعت و صلوات، ثمن شفاعت است و هر که ثمن بیشتر تسلیم نماید به جواز زیادتی مثمن، سزاوارتر می شود و هیچ واسطه و رابطه برای آشنایی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صلوات نیست این است که آن حضرت فرمودند که سزاوارترین مردم به من در روز قیامت آن کسی است که بر من بیشتر صلوات فرستد و صلوات مؤمنین بر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کند، محبّت به آن حضرت را و علامت دوستی با کسی است که بسیار یاد دوست نماید و هر که کسی را دوست دارد، وسیلة وصول به او را نیز دوست دارد و طالب آن باشد و زبان که مفتاح خانة دل است بی واسطه به ذکر محبوب جاری می نماید، پس بنده ای که اوقات خود را صرف فرستادن صلوات بر آن حضرت نماید گویا به محبّت حبیب خدا محمّد مصطفی اقامه شهادت می نماید ؛ </w:t>
      </w:r>
      <w:bookmarkStart w:id="19" w:name="pg5940_56236"/>
    </w:p>
    <w:p>
      <w:pPr>
        <w:pStyle w:val="Heading2"/>
        <w:numPr>
          <w:ilvl w:val="1"/>
          <w:numId w:val="1"/>
        </w:numPr>
        <w:rPr/>
      </w:pPr>
      <w:bookmarkStart w:id="20" w:name="__RefHeading___Toc9726_2844116495"/>
      <w:bookmarkStart w:id="21" w:name="_Toc7"/>
      <w:bookmarkEnd w:id="19"/>
      <w:bookmarkEnd w:id="20"/>
      <w:r>
        <w:rPr>
          <w:rtl w:val="true"/>
        </w:rPr>
        <w:t>صلوات بهترین وسیله ی نجات</w:t>
      </w:r>
      <w:bookmarkEnd w:id="21"/>
    </w:p>
    <w:p>
      <w:pPr>
        <w:pStyle w:val="BookText"/>
        <w:rPr/>
      </w:pPr>
      <w:r>
        <w:rPr>
          <w:rFonts w:ascii="IRNazanin" w:hAnsi="IRNazanin" w:eastAsia="IRNazanin"/>
          <w:color w:val="111111"/>
          <w:sz w:val="28"/>
          <w:sz w:val="28"/>
          <w:szCs w:val="28"/>
          <w:rtl w:val="true"/>
          <w:lang w:bidi="fa-IR"/>
        </w:rPr>
        <w:t xml:space="preserve">چنان چه در خبری که ان شاءالله بعداً ذکر خواهد شد که ملخّص آن این است که شخصی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 و رسول را دوست می دارم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 خواهی بود که او را دوست می داری و این بشارتی است عظیم برای تهی دستان متاع اعمال در قیامت و آیا صلوات فرستادن بر آن حضرت چیزی بر مقام و منزلت آن حضرت می افزاید یا این که فائدة آن به صلوات فرستنده راجع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دیباچة شرح لمعه می فرماید که آن حضرت را مرتبه ای از کمال حاصل است که گنجایش زیاده بر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السُّؤالِ بِها عائِدٌ الی المُصَلّی لِأَنّ اللّه تَعالی قَد أَعطی نَبیُّهُ مِنَ المَنزِلةِ وَ الزُّلفی لَدَیهِ مَا لا یُؤثِرُ فیهِ صَلوةُ مُصَلٍّ کَما نَطَقَت بِه الأَخبارِ وَ صَرَّحَ بِهِ العُلَماءُ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 غیر از آن معتقدند که در این جا گنجایش ذکر آن نیست و مباحثی در این خصوص فقها دارند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عُبَیْدِاللَّهِ بْنِ عَبْدِاللَّهِ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ذَکَرَ اسْمَ رَبِّهِ قَامَ فَصَلَّی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کَلَّفَ اللَّهُ عَزَّوَجَلَّ هَذَا شَطَطاً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فَکَیْفَ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ذَکَرَ اسْمَ رَبِّهِ صَلَّی عَلَی مُحَمَّدٍ وَ آلِهِ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معنی آن که، آیة مرقوم می فرماید که بعد از ذکر اسم خدا صلوات هم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می رود که مراد از ربّ در مقاماتی پیغمبر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لفظ ربّ اطلاق بر نبیّ و امام شده باشد به جهت این که لفظ ربّ، اطلاق بر همه کس شده است مثل قول اعراب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البیت و ربّ الابل و اطلاق بر سلطان هم شده چنان چه خدا حکایت از قول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لِلَّذی ظَنَّ أَنَّهُ ناجٍ مِنهُمَا أذْکُرْنی عِنْدَ رَبِّکَ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این ربّ در این آیه سلطان است که عزیز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حصل مطلب؛ ربّ کسی را گویند که مربّی بوده باشد،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مربّی مخلوقات هستند چگونه ربّ به آن ها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مدّعا که بر امام، ربّ اطلاق شده است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که تفسیر شده است که مراد از این ربّ، امام زمان ارواحنا له الفدا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تفسیر صافی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 إِمَامُ الأَرْضِ</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در زیارت جامعه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مشاهده می کنیم خداوند عالم در وجود هر یک از افراد بشر یک رئیسی قرار داده که او را قلب نامند، به طوری که هیچ یک از حواس خمسه ادراک و اقدام به امری نمی کنند مگر به حکم آن، پس وقتی ما تصوّر این معنی را نمودیم می توانیم به طور حتم بگوییم خداوند این عالم کبیر را بدون وجود حاکم و سلطان حقیقی نخواهد گذاشت و لازم است که تصدیق کنیم بر این که حضرت باری جلّت عظمته، در هیچ زمانی زمین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وجود حجّتی از حجج خود خالی نگذارده و نمی گذارد</w:t>
      </w:r>
      <w:r>
        <w:rPr>
          <w:rFonts w:eastAsia="IRNazanin" w:cs="IRNazanin"/>
          <w:color w:val="111111"/>
          <w:sz w:val="28"/>
          <w:szCs w:val="28"/>
          <w:rtl w:val="true"/>
          <w:lang w:bidi="fa-IR"/>
        </w:rPr>
        <w:t xml:space="preserve">. </w:t>
      </w:r>
      <w:bookmarkStart w:id="22" w:name="pg5940_56238"/>
    </w:p>
    <w:p>
      <w:pPr>
        <w:pStyle w:val="BookText"/>
        <w:rPr/>
      </w:pPr>
      <w:bookmarkEnd w:id="22"/>
      <w:r>
        <w:rPr>
          <w:rFonts w:ascii="IRNazanin" w:hAnsi="IRNazanin" w:eastAsia="IRNazanin"/>
          <w:color w:val="111111"/>
          <w:sz w:val="28"/>
          <w:sz w:val="28"/>
          <w:szCs w:val="28"/>
          <w:rtl w:val="true"/>
          <w:lang w:bidi="fa-IR"/>
        </w:rPr>
        <w:t>چنان چه در کلام مجیدش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أَفَنَضْرِبُ عَنْکُمُ الذِّکْرَ صَفْحاً</w:t>
      </w:r>
      <w:r>
        <w:rPr>
          <w:rFonts w:eastAsia="IRNazanin" w:cs="IRNazanin"/>
          <w:color w:val="111111"/>
          <w:sz w:val="28"/>
          <w:szCs w:val="28"/>
          <w:rtl w:val="true"/>
          <w:lang w:bidi="fa-IR"/>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نَدَعُکُمْ مُهْمَلِینَ لا نَحْتَجُّ عَلَیْکُمْ بِرَسُولٍ أَوْ بِإِمَامٍ أَوْ بِحُجَجٍ</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چون همزه، همزة استفهام است معنی ظاهرش، آن است که آیا ما شما را مهمل وامی گذاریم و بر شما به وجود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نمی کنیم یا امامی یا حجج دیگری از بروز آثار قدرت کامله و آیات بیّنه، ملاحظه فرما اصول کافی و جلد هفتم بحارالأنوار را در اثبات وجود حجّت زمان در هر عصری و کیفیّت مباحثه هشام با ابن عُبید در امر امامت که ماحصل آن مباحثه این است هم چنان که اعضاء و جوارح انسان محتاج به سلطان و مربّی است به همین قسم این عالَم کبیر هم، محتاج سلطان و امام و مربّی می باشد</w:t>
      </w:r>
      <w:r>
        <w:rPr>
          <w:rFonts w:eastAsia="IRNazanin" w:cs="IRNazanin"/>
          <w:color w:val="111111"/>
          <w:sz w:val="28"/>
          <w:szCs w:val="28"/>
          <w:rtl w:val="true"/>
          <w:lang w:bidi="fa-IR"/>
        </w:rPr>
        <w:t>.</w:t>
      </w:r>
    </w:p>
    <w:p>
      <w:pPr>
        <w:pStyle w:val="Heading2"/>
        <w:numPr>
          <w:ilvl w:val="1"/>
          <w:numId w:val="1"/>
        </w:numPr>
        <w:rPr/>
      </w:pPr>
      <w:bookmarkStart w:id="23" w:name="__RefHeading___Toc9728_2844116495"/>
      <w:bookmarkStart w:id="24" w:name="_Toc8"/>
      <w:bookmarkEnd w:id="23"/>
      <w:r>
        <w:rPr>
          <w:rtl w:val="true"/>
        </w:rPr>
        <w:t>طریقه ی صلوات فرستادن</w:t>
      </w:r>
      <w:bookmarkEnd w:id="24"/>
    </w:p>
    <w:p>
      <w:pPr>
        <w:pStyle w:val="BookText"/>
        <w:rPr/>
      </w:pPr>
      <w:r>
        <w:rPr>
          <w:rFonts w:ascii="IRNazanin" w:hAnsi="IRNazanin" w:eastAsia="IRNazanin"/>
          <w:color w:val="111111"/>
          <w:sz w:val="28"/>
          <w:sz w:val="28"/>
          <w:szCs w:val="28"/>
          <w:rtl w:val="true"/>
          <w:lang w:bidi="fa-IR"/>
        </w:rPr>
        <w:t xml:space="preserve">مرحوم ملاّ احمد اردبیلی در حدیقة الشّیعة از صحیح مسلم نقل می فرماید که چون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مَلائِکَتَهُ یُصَلُّونَ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دانسته ایم صلوات بر شما چگونه است؟ حضرت فرمودند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وَ بَارَکْتَ عَلَی إِبْرَاهِیمَ وَ آلِ إِبْرَاهِیمَ إِنَّکَ حَمِیدٌ مَجِیدٌ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خدا و رسول امر به صلوات بر آل کرده باشند در این شکّی نیست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البته اولی و انسب باشد به نیابت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با انبیاء سابق در صلوات آل ذکر نمی کرده اند و صلوات بر خاتم الأ نبیاء را اینگونه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ذکر آل، صلوات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غیاث الدّین اولجایتو سلطان محمّد خدابنده را، ده وجه به خاطر رسیده و در تاریخ ذکر نموده اند و صحّت عقیده و مقدار دانش و فهم آن پادشاه مغفور را از آن استنباط فرموده که مشهور است روزی در مجلس وعظ نشسته بود، واعظ در فضیلت صلوات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صلوات انبیای دیگر آل آن ها مذکور نشده و در صلوات بر پیغمبر آخرالزّمان امر به اقتران آل شده؟ واعظ به فکر فرو رفت در جواب سلطان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مسئله دو نکته به خاطر رسید خدمت علماء عرض نمایم یکی آن که چون دین و ملّت پیغمبران سابق در معرض تبدیل و تغییر و منسوخ شدن بود امضای آن لازم نبود الاّ دین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تغییر و تبدیل در آن راه ندارد و تا دامنة قیامت بر قرار است لذا هر که تابع این دین است بر او لازم است احکام آن را از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باید در صلوات ذکر او به ذکر آل پیوسته باشد تا امّت و متابعان ایشان را معلوم شود که ایشان حافظ دین و ملّت اند و حرمت ایشان را لازم داشته و از جمله فرائض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چون دشمنان، آن حضرت را ابتر خواندند حق تعالی ابتریّت را بر دشمنان آن حضرت قرار داد تا کسی نام آن ها را نبرد و ذکر نکند و نسلشان منقطع گردد و 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آل مقرون ساخت که هیچ کس پیغمبر را بی ایشان نشناسد و ذکر نکند و نسل او روز به روز زیاد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از تقریر فارق شد تمام فضلاء مجلس و غیره زبان به تحسین و آفرین گشودند و در استدلال این آیه بر کرامت و بزرگی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قائم مقام خود گردانیده و چنان چه صلوات بر آن حضرت موجب تعظیم ایشان است صلوات بر آل ایشان نیز، باعث تعظیم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مروی است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زیر کساء داخل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اَللَّهُمَّ اِنَ هؤُلاءِ اَهْلُ بَیْتی وَخآصَّتی وَحآمَّتی، لَحْمُهُمْ لَحْمی، وَدَمُهُمْ دَمی، یُؤْلِمُنی ما یُؤْلِمُهُمْ، وَیَحْزُنُنی ما یَحْزُنُهُمْ، اَنَا حَرْبٌ لِمَنْ حارَبَهُمْ، وَسِلْمٌ لِمَنْ سالَمَهُمْ وَعَدُوٌّ لِمَنْ عاداهُمْ، وَمُحِبٌّ لِمَنْ اَحَبَّهُمْ، اِنَّهُمْ مِنّی وَ اَنَا مِنْهُمْ، فَاجْعَلْ صَلَواتِکَ وَبَرَکاتِکَ وَرَحْمَتَکَ، وَغُفْرانَکَ وَرِضْوانَکَ عَلَیَّ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خدایا ایشان از من و من از ایشانم، این است که صلوات بدون آل فائده ندارد و باید آن هم جزء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مرقوم آن است که ابن بابویه می فرماید که هر گاه نام حضرت مذکور می شود صلوات فرستادن واجب است زیرا که ما به آن مأموریم اگر چنین نباشد مثل ذکر بعضی از ما خواهد بود و این 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است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قول حق تعالی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یعنی سرّ این چیست که حق تعالی و ملائکة او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جواب فرمودند که علم مکنون است یعنی پوشیده است بر خلائق اگر سؤال نمی کردید از آن خبر نمی دادم، خداوند دو فرشته را بر من موکّل فرموده است پس هر که اسم مرا بشنود و بر من صلوات بفرستد آن دو فرشته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پس خداوند و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که شرح او مفصّلاً بعد ذکر خواهد شد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5" w:name="pg5940_56241"/>
    </w:p>
    <w:p>
      <w:pPr>
        <w:pStyle w:val="Heading2"/>
        <w:numPr>
          <w:ilvl w:val="1"/>
          <w:numId w:val="1"/>
        </w:numPr>
        <w:rPr/>
      </w:pPr>
      <w:bookmarkStart w:id="26" w:name="__RefHeading___Toc9730_2844116495"/>
      <w:bookmarkStart w:id="27" w:name="_Toc9"/>
      <w:bookmarkEnd w:id="25"/>
      <w:bookmarkEnd w:id="26"/>
      <w:r>
        <w:rPr>
          <w:rtl w:val="true"/>
        </w:rPr>
        <w:t>مواضع صلوات خداوند بر بنده</w:t>
      </w:r>
      <w:bookmarkEnd w:id="27"/>
    </w:p>
    <w:p>
      <w:pPr>
        <w:pStyle w:val="BookText"/>
        <w:rPr/>
      </w:pPr>
      <w:r>
        <w:rPr>
          <w:rFonts w:ascii="IRNazanin" w:hAnsi="IRNazanin" w:eastAsia="IRNazanin"/>
          <w:color w:val="111111"/>
          <w:sz w:val="28"/>
          <w:sz w:val="28"/>
          <w:szCs w:val="28"/>
          <w:rtl w:val="true"/>
          <w:lang w:bidi="fa-IR"/>
        </w:rPr>
        <w:t xml:space="preserve">بدان که در چند موضع خداوند بر بنده صلوات می فرستد، یک مورد در مقام صبر در مصیبت است چنان چه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موضع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بْنَ فَرُّوخَ مَنْ صَلَّی عَلَی مُحَمَّدٍ وَ آلِ مُحَمَّدٍ عَشْراً صَلَّی اللَّهُ عَلَیْهِ وَ مَلائِکَتُهُ مِائَةَ مَرَّةٍ وَ مَنْ صَلَّی عَلَی مُحَمَّدٍ وَ آلِ مُحَمَّدٍ مِائَةَ مَرَّةٍ صَلَّی اللَّهُ عَلَیْهِ وَ مَلائِکَتُهُ أَلْفاً أَمَا تَسْمَعُ قَوْلَ اللَّهِ عَزَّوَجَلَّ هُوَ الَّذِی یُصَلِّی عَلَیْکُمْ وَ مَلائِکَتُهُ لِیُخْرِجَکُمْ مِنَ الظُّلُماتِ إِلَی النُّورِ وَ کانَ بِالْمُؤْمِنِینَ رَحِیماً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پیغمبر صلوات بفرستد خداوند هزار مرتبه بر او صلوات می فرستد که شرح او بعد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ارشاد القلوب</w:t>
      </w:r>
      <w:r>
        <w:rPr>
          <w:rStyle w:val="FootnoteAnchor"/>
          <w:rtl w:val="true"/>
        </w:rPr>
        <w:footnoteReference w:id="25"/>
      </w:r>
      <w:r>
        <w:rPr>
          <w:rFonts w:ascii="IRNazanin" w:hAnsi="IRNazanin" w:eastAsia="IRNazanin"/>
          <w:color w:val="111111"/>
          <w:sz w:val="28"/>
          <w:sz w:val="28"/>
          <w:szCs w:val="28"/>
          <w:rtl w:val="true"/>
          <w:lang w:bidi="fa-IR"/>
        </w:rPr>
        <w:t>دیلمی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هر که یک مرتبه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خداوند ده مرتبه بر او صلوات می فرستد و ده حسنه به او اعطا می فرماید در مقابل صلواتی که بر آن حضرت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احمد حنبل از عبدالله بن عوف روایت کرده که تفصیل آن بعد ذکر می شود و خلاصة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تو صلوات فرستد من بر او صلوات می فرستم و هر که بر تو سلام کند من بر او سلام می کنم</w:t>
      </w:r>
      <w:r>
        <w:rPr>
          <w:rFonts w:eastAsia="IRNazanin" w:cs="IRNazanin"/>
          <w:color w:val="111111"/>
          <w:sz w:val="28"/>
          <w:szCs w:val="28"/>
          <w:rtl w:val="true"/>
          <w:lang w:bidi="fa-IR"/>
        </w:rPr>
        <w:t xml:space="preserve">. </w:t>
      </w:r>
      <w:bookmarkStart w:id="28" w:name="pg5940_56242"/>
    </w:p>
    <w:p>
      <w:pPr>
        <w:pStyle w:val="Heading2"/>
        <w:numPr>
          <w:ilvl w:val="1"/>
          <w:numId w:val="1"/>
        </w:numPr>
        <w:rPr/>
      </w:pPr>
      <w:bookmarkStart w:id="29" w:name="__RefHeading___Toc9732_2844116495"/>
      <w:bookmarkStart w:id="30" w:name="_Toc10"/>
      <w:bookmarkEnd w:id="28"/>
      <w:bookmarkEnd w:id="29"/>
      <w:r>
        <w:rPr>
          <w:rtl w:val="true"/>
        </w:rPr>
        <w:t xml:space="preserve">صلوات خداوند بر گریه کنندگان امام حسین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دیگر آن که مرحوم شیخ جعفر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خصائص الحسینیّه در فضائل گریه مرقوم فرموده که صحیح است به گریه کننده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صَلَوةُ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نبویّه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صَلَّی اللَّهُ عَلَی الْبَاکِینَ عَلَی الْحُسَیْنِ رَحْمَةً وَ شَفَقَةً</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فرمایش ایشان در خصائص همین اندازه بود ولی مدرک این خبر در تفسیر حضرت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لا تَسْفِکُونَ دِماءَکُمْ</w:t>
      </w:r>
      <w:r>
        <w:rPr>
          <w:rFonts w:eastAsia="Amiri" w:cs="Amiri" w:ascii="Amiri" w:hAnsi="Amiri"/>
          <w:color w:val="111111"/>
          <w:sz w:val="28"/>
          <w:szCs w:val="28"/>
          <w:rtl w:val="true"/>
          <w:lang w:bidi="ar-SA"/>
        </w:rPr>
        <w:t>... »</w:t>
      </w:r>
      <w:r>
        <w:rPr>
          <w:rStyle w:val="FootnoteAnchor"/>
          <w:rtl w:val="true"/>
        </w:rPr>
        <w:footnoteReference w:id="27"/>
      </w:r>
      <w:r>
        <w:rPr>
          <w:rFonts w:ascii="IRNazanin" w:hAnsi="IRNazanin" w:eastAsia="IRNazanin"/>
          <w:color w:val="111111"/>
          <w:sz w:val="28"/>
          <w:sz w:val="28"/>
          <w:szCs w:val="28"/>
          <w:rtl w:val="true"/>
          <w:lang w:bidi="fa-IR"/>
        </w:rPr>
        <w:t>چنین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الآیَة فِی الْیَهُودِ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مفاد فرمایش و ترجمة عبارات مندرجه در تفسیر از این قرار است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فرماید که چون آیة شریفه در مذمّت یهودی که عهد خدا را شکستند و تکذیب پیغمبران نمودند و فرستادگان خدا را کشتند نازل شد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آگاه سازم شما را به یهود این امّت از کسانی که مانند آن ها هستند؟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مردم هستند که خود را از امّت من محسوب می دارند و بهترین ذرّیه و پاکیزه ترین قبیلة مرا می کُشند و شریعت مرا تغییر می دهند و طریقة مرا تبدیل می نمایند و نور چشمان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می رسانند، چنان چه سابقینِ آن ها زکریّا و یحیی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اللّه یَلْعَنَهُمْ کَمَا لَعَنَهُمْ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آگاه باشید خدا لعن می کند بر آن ها همین قسمی که سابقین آن ها را لعن نموده و علاوه مبعوث می فرماید بر باقی ماندگان ذرّیه و قبیله‌ی </w:t>
      </w:r>
    </w:p>
    <w:p>
      <w:pPr>
        <w:pStyle w:val="BookText"/>
        <w:rPr/>
      </w:pPr>
      <w:r>
        <w:rPr>
          <w:rFonts w:ascii="Amiri" w:hAnsi="Amiri" w:eastAsia="Amiri" w:cs="Amiri"/>
          <w:color w:val="111111"/>
          <w:sz w:val="28"/>
          <w:sz w:val="28"/>
          <w:szCs w:val="28"/>
          <w:rtl w:val="true"/>
          <w:lang w:bidi="ar-SA"/>
        </w:rPr>
        <w:t xml:space="preserve">آن ها قبل از آن که قیامت برسد ، کسی را از اولاد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می فرماید تا هدایت کند و مهدی امّت است که به برق شمشیر، آن ها را به درَک می 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لَعَنَ اللَّهُ قَتَلَةَ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مُحِبِّیهِمْ وَ نَاصِرِیهِمْ وَ السَّاکِتِینَ عَنْ لَعْنِهِمْ مِنْ غَیْرِ تَقِیَّةٍ تُسْکِتَهُمْ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آگاه باشید که خدا لعنت کرده است کُشندگان و دوستان کُشندگان و یاری کنندگان قاتلین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صَلَّی اللَّهُ عَلَی الْبَاکِینَ عَلَی الْحُسَیْنِ بن عَلی رَحْمَةً وَ شَفَقَةً وَ اللاَّعِنِینَ لأَعْدَائِهِمْ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 صلوات می فرستد بر گریه کنندگان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و شفقت و صلوات می فرستند بر کسانی که لعن می کنند بر دشمنان گریه کنندگان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دشمنانی که بزرگی و تندی می کنند بر 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غَیْظاً وَ حَنَقاً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غیظ و شدّت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الرَّاضِینَ بِقَتْلِ الْحُسَیْنِ شُرَکَاءَ قَتلِه</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کسانی که خشنود شدند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کسانی هستند که شریک در قتل آن حضرت شدند، آگاه باشید کسانی که کشتند آن حضرت را و کسانی که یاری کردند قتلة آن حضرت را و کسانی که پیروی کردند از آن ها و دین حق را قبول نکردند بی دین خواهند محسوب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اللَّهَ یَأْمُرُ مَلائِکَتَهُ الْمُقَرَّبِینَ أَنْ یَتَلَقَّوْا دُمُوعَهُمُ الْمَصْبُوبَةَ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الْخُزَّانِ فِی الْجِنَانِ فَیَمْزُجُونَهَا بِمَاءِ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خدای تعالی امر می فرماید به ملائکة مقرّبین اشک هایی که در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بگیرند و تسلیم نمایند به خازنین بهشت تا مخلوط نمایند به آب چشمة حَیَوان که در بهشت جاری است و آب آن چشمه به واسطة آن اشک ها هزار برابر بر گوارایی و خوش بویی و خوش طعمی او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ملائکة دیگر مأمور هستند به کسانی که خوشحال و خندان شدند برای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امری و صدمه ای و المی گریه کردند آب چشم آن ها را ملائکه گرفته و می ریزند در هاویه که طبقه ای است از طبقات جهنّم، ممزوج می شود به </w:t>
      </w:r>
    </w:p>
    <w:p>
      <w:pPr>
        <w:pStyle w:val="BookText"/>
        <w:rPr/>
      </w:pPr>
      <w:r>
        <w:rPr>
          <w:rFonts w:ascii="IRNazanin" w:hAnsi="IRNazanin" w:eastAsia="IRNazanin"/>
          <w:color w:val="111111"/>
          <w:sz w:val="28"/>
          <w:sz w:val="28"/>
          <w:szCs w:val="28"/>
          <w:rtl w:val="true"/>
          <w:lang w:bidi="fa-IR"/>
        </w:rPr>
        <w:t>جهنّم و آب های سوزندة آن، بدین واسطه هزار برابر بر شدّت و حرارت و عفونت آن آب ها افزوده و سخت خواهد شد بر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ثوبان فقال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متی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طالبان به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در فصل ششم کتاب مخزن البکاء از کتاب منتخب از جابر جعفی روایت می کند و خلاصة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موکّل می گرداند به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ملک که صلوات می فرستند بر آن زائر و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کسانی را دارند که در خون خود غلطیده باشند در راه خدا به درستی که خدا و ملائکه صلوات بر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لعن بر اعداء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بر 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فرستد و شرح آن در صفحة بعد ذکر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العوالم قیل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أَیَجُوزُ أَنْ یُصَلَّی عَلَی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یُصَلَّی عَلَیْهِمْ فَقَدْ صَلَّی اللَّهُ عَلَیْهِمْ أَمَا سَمِعْتَ</w:t>
      </w:r>
      <w:r>
        <w:rPr>
          <w:rStyle w:val="FootnoteAnchor"/>
          <w:rtl w:val="true"/>
        </w:rPr>
        <w:footnoteReference w:id="32"/>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عَلَیْکُمْ </w:t>
      </w:r>
      <w:r>
        <w:rPr>
          <w:rFonts w:eastAsia="Amiri" w:cs="Amiri" w:ascii="Amiri" w:hAnsi="Amiri"/>
          <w:color w:val="111111"/>
          <w:sz w:val="28"/>
          <w:szCs w:val="28"/>
          <w:rtl w:val="true"/>
          <w:lang w:bidi="ar-SA"/>
        </w:rPr>
        <w:t>... »</w:t>
      </w:r>
      <w:r>
        <w:rPr>
          <w:rStyle w:val="FootnoteAnchor"/>
          <w:rtl w:val="true"/>
        </w:rPr>
        <w:footnoteReference w:id="33"/>
      </w:r>
      <w:r>
        <w:rPr>
          <w:rFonts w:ascii="IRNazanin" w:hAnsi="IRNazanin" w:eastAsia="IRNazanin"/>
          <w:color w:val="111111"/>
          <w:sz w:val="28"/>
          <w:sz w:val="28"/>
          <w:szCs w:val="28"/>
          <w:rtl w:val="true"/>
          <w:lang w:bidi="fa-IR"/>
        </w:rPr>
        <w:t xml:space="preserve">بدان که خلد مقام ، مرحوم حاجی نوری در جزء اوّل کتاب دارالسّلام خود نقل فرموده از کتاب بشارة المصطفی به اسناد متّصله خود از کمیل بن زیاد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آنچه محلّ شاهد است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به زبان جاری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 بر خدا و یاد کن ما را و اسم هر یک از ماها را به زبان بیاور و صلوات بفرست بر ما و پناهنده شو به خداوند و به ما و به این عمل ضرر را از جان و اولاد خود دفع کن و از شرّ این روز در امان می مانی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1" w:name="pg5940_56245"/>
    </w:p>
    <w:p>
      <w:pPr>
        <w:pStyle w:val="BookText"/>
        <w:rPr/>
      </w:pPr>
      <w:bookmarkEnd w:id="31"/>
      <w:r>
        <w:rPr>
          <w:rFonts w:ascii="IRNazanin" w:hAnsi="IRNazanin" w:eastAsia="IRNazanin"/>
          <w:color w:val="111111"/>
          <w:sz w:val="28"/>
          <w:sz w:val="28"/>
          <w:szCs w:val="28"/>
          <w:rtl w:val="true"/>
          <w:lang w:bidi="fa-IR"/>
        </w:rPr>
        <w:t xml:space="preserve">در مناقب ابن شهرآشوب در ذیل خبر مروی از ابوحازم است که مردی سؤال کرد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معرفت و خصوصیّات نماز که شرحی دارد آخر آن سؤال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قبولی نماز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و برائت از اعداء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علما نقل فرمودند که خُلداشیان، فخر الفقهاء، مرحوم حاجی آقا منیر الدّین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هر کس بعد از غذا خوردن دست خود را بشوید و کفی آب گرفته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 بْنِ مُوسَی الرِّضَا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در دهان نموده فرو دهد خدا هفتاد بلیّه و مرض را از باطن و قلب او دفع می کند</w:t>
      </w:r>
      <w:r>
        <w:rPr>
          <w:rFonts w:eastAsia="IRNazanin" w:cs="IRNazanin"/>
          <w:color w:val="111111"/>
          <w:sz w:val="28"/>
          <w:szCs w:val="28"/>
          <w:rtl w:val="true"/>
          <w:lang w:bidi="fa-IR"/>
        </w:rPr>
        <w:t>.</w:t>
      </w:r>
    </w:p>
    <w:p>
      <w:pPr>
        <w:pStyle w:val="Heading2"/>
        <w:numPr>
          <w:ilvl w:val="1"/>
          <w:numId w:val="1"/>
        </w:numPr>
        <w:rPr/>
      </w:pPr>
      <w:bookmarkStart w:id="32" w:name="__RefHeading___Toc9734_2844116495"/>
      <w:bookmarkStart w:id="33" w:name="_Toc11"/>
      <w:bookmarkEnd w:id="32"/>
      <w:r>
        <w:rPr>
          <w:rtl w:val="true"/>
        </w:rPr>
        <w:t xml:space="preserve">ثواب صلوات بر حضرت صدّیقه ی طاهره، فاطمه ی زهراء </w:t>
      </w:r>
      <w:r>
        <w:rPr>
          <w:rtl w:val="true"/>
        </w:rPr>
        <w:t>(</w:t>
      </w:r>
      <w:r>
        <w:rPr>
          <w:rtl w:val="true"/>
        </w:rPr>
        <w:t>علیها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بدان که در جلد چهارم ناسخ التّواریخ در اواخر کتاب در ذکر فضائل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مَنْ صَلَّی عَلَیْکِ غَفَرَ اللَّهُ لَهُ وَ أَلْحَقَهُ بِی حَیْثُ کُنْتُ مِنَ الْجَنَّةِ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درود بر تو بفرستد خداوند او را می آمرزد و با من ملحق می سازد در هر جای بهشت باشم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علاّمة مجلسی در فصل هشتم کتاب مقباس مرقوم فرموده در بعضی از کتب معتبره روایت شده هر که سه مرتبه در بامداد و سه مرتبه در آخر روز این صلوات را بخواند گناهانش آمرزیده شود و شادی او دائم باشد و دعایش مستجاب گردد و روزی او وسیع شود و بر دشمن ظفر یابد و در بهشت از رفقای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bookmarkStart w:id="34" w:name="pg5940_56246"/>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آلِهِ وَ لَمْ أَرَهُ فَلا تَحْرِمْنِی یَوْمَ الْقِیَامَةِ رُؤْیَتَهُ وَارْزُقْنِی صُحْبَتَهُ وَ تَوَفَّنِی عَلَی مِلَّتِهِ وَ اسْقِنِی مِنْ حَوْضِهِ مَشْرَباً رَوِیّاً سَائِغاً هَنِیئاً لا أَظْمَأُ بَعْدَهُ أَبَداً إِنَّکَ عَلَی کُلِّ شَیْ‌ءٍ قَدِیرٌ اللَّهُمَّ کَمَا آمَنْتُ بِمُحَمَّدٍ وَ لَمْ أَرَهُ فَعَرِّفْنِی فِی الْجِنَانِ وَجْهَهُ اللَّهُمَّ بَلِّغْ رُوحَ مُحَمَّدٍ عَنِّی تَحِیَّةً کَثِیرَةً وَ سَلاماً</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9736_2844116495"/>
      <w:bookmarkStart w:id="36" w:name="_Toc12"/>
      <w:bookmarkEnd w:id="35"/>
      <w:r>
        <w:rPr>
          <w:rtl w:val="true"/>
        </w:rPr>
        <w:t>طریقه ی صلوات فرستادن بعد از نوشیدن آب</w:t>
      </w:r>
      <w:bookmarkEnd w:id="36"/>
    </w:p>
    <w:p>
      <w:pPr>
        <w:pStyle w:val="BookText"/>
        <w:rPr/>
      </w:pPr>
      <w:r>
        <w:rPr>
          <w:rFonts w:ascii="Amiri" w:hAnsi="Amiri" w:eastAsia="Amiri" w:cs="Amiri"/>
          <w:color w:val="111111"/>
          <w:sz w:val="28"/>
          <w:sz w:val="28"/>
          <w:szCs w:val="28"/>
          <w:rtl w:val="true"/>
          <w:lang w:bidi="ar-SA"/>
        </w:rPr>
        <w:t>دو نفر از اهل علم نقل فرمودند که مرحوم حجة الاسلام حاجی آقا منیر فرمودند که در خبر وارد است کسی که این صلوات را بخواند بعد از آب خوردن ثواب ثقلین در نامة عمل او نوشته شود و او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الْحُسَیْنِ اللَّهُمَّ صَلِّ عَلَی عَلِیِّ بْنِ الْحُسَیْنِ اللَّهُمَّ صَلِّ عَلَی اَوْلادِ الْحُسَیْن اللَّهُمَّ صَلِّ عَلَی اَصْحَابِ الْحُسَیْن اللَّهُمَّ صَلِّ عَلَی اَنْصَارِ الْحُسَیْنِ اللَّهُمَّ الْعَن مَنْ شَرِکَ فِی دَمِ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که در تفسیر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که شرحی دارد و خلاصة آن این است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محاسبة نفس و یاد آوردن حسنات و گناهان در هر شب و روزی، هر گاه بنده حساب خود را نمود و دید عبادت نموده، حمد و شکر خدای را بجا می آورد و هر گاه دید معصیتی از او صادر گردیده، توبه و استغفار می نماید و عزم می کند که دیگر مرتکب آن معصیت نشود و برای این که اثر آن معصیت زائل شود و محو گردد، صلوات بر محمّد و آل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چون که به واسطة معصیت رشتة محبّت و ولایت را پاره نموده و با دشمنان او </w:t>
      </w:r>
      <w:bookmarkStart w:id="37" w:name="pg5940_56247"/>
    </w:p>
    <w:p>
      <w:pPr>
        <w:pStyle w:val="BookText"/>
        <w:rPr/>
      </w:pPr>
      <w:bookmarkEnd w:id="37"/>
      <w:r>
        <w:rPr>
          <w:rFonts w:ascii="IRNazanin" w:hAnsi="IRNazanin" w:eastAsia="IRNazanin"/>
          <w:color w:val="111111"/>
          <w:sz w:val="28"/>
          <w:sz w:val="28"/>
          <w:szCs w:val="28"/>
          <w:rtl w:val="true"/>
          <w:lang w:bidi="fa-IR"/>
        </w:rPr>
        <w:t>نزدیک شده ، به قلب خود تجدید بیعت با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بنماید و به صلوات محکم کند رشته را و لعن کند دشمنان محمّد و آل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چنین کرد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مؤاخذه نمی کنم از گناهان تو و او را می آمرزد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9738_2844116495"/>
      <w:bookmarkStart w:id="39" w:name="_Toc13"/>
      <w:bookmarkEnd w:id="38"/>
      <w:r>
        <w:rPr>
          <w:rtl w:val="true"/>
        </w:rPr>
        <w:t>ثواب یاری کردن دین خدا</w:t>
      </w:r>
      <w:bookmarkEnd w:id="39"/>
    </w:p>
    <w:p>
      <w:pPr>
        <w:pStyle w:val="BookText"/>
        <w:rPr/>
      </w:pPr>
      <w:r>
        <w:rPr>
          <w:rFonts w:ascii="IRNazanin" w:hAnsi="IRNazanin" w:eastAsia="IRNazanin"/>
          <w:color w:val="111111"/>
          <w:sz w:val="28"/>
          <w:sz w:val="28"/>
          <w:szCs w:val="28"/>
          <w:rtl w:val="true"/>
          <w:lang w:bidi="fa-IR"/>
        </w:rPr>
        <w:t>و نیز در تفسیر مرقوم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یاری کردن دین خدا را که شرح او طولانی است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از یاری کردن شما و دین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عاجز باشد از یاری کردن دین خدا و لعن نماید در خلوت خود دشمنان ما را ، صدای او را تمام ملائکة ما می شنوند از عرش خدا تا زمین و همه همراهی می کنند با او در لعن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صلوات فرست بر این بنده که به قدر توانایی خود لعن بر اعداء نموده و هر گاه زیاده بر این قدرت داشت عمل می نمود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مستجاب کردم و بر روح این بنده در ارواح صلوات فرستادم و در نزد من از برگزیدگان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 فَأَنْجَیْناکُمْ وَ أَغْرَقْنا آلَ فِرْعَوْنَ و أَنتُم تَنظُروُنَ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رسید خطاب رسید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لِبَنِی إِسْرَائِیلَ جَدِّدُوا تَوْحِیدِی وَ أَقِرُّوا بِقُلُوبِکُمْ ذِکْرَ مُحَمَّدٍ سَیِّدِ عَبِیدِی وَ إِمَائِی وَ أعبُدوُا عَلَی أَنْفُسِکُمُ الْوَلایَةَ عَلِیٍّ أَخِی مُحَمَّدٍ وَ آلِهِ الطَّیِّبِینَ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بِجَاهِهِمْ جَوِّزْنَا عَلَی مَتْنِ هَذَا الْمَاءِ فَإِنَّ الْمَاءَ یَتَحَوَّلُ لَکُمْ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مفصّل است، خلاصه‌ی آن؛ خطاب رسید موسی بزن عصای خود را بر دریا و مرا به جاه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بده و با قوم خود از دریا گذشت طالبان رجوع به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کاملاً مرقوم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تَحْرِیمُهَا التَّکْبِیرُ وَ تَحْلِیلُهَا التَّسْلِیمُ لا یَقْبَلُ اللَّهُ تَعَالَی صَلاةً بِغَیْرِ طَهُورٍ وَ لا صَدَقَةً مِنْ غُلُولٍ وَ إِنَّ أَعْظَمَ طَهُورِ الصَّلاةِ الَّتِی لا یَقْبَلُ الصَّلاةَ إِلاَّ بِهِ وَ لِشَأنئیْناً مِنَ الطَّاعَاتِ مَعَ فَقْدِهِ مُوَالاةُ مُحَمَّدٍ وَ أَنَّهُ سَیِّدُ الْمُرْسَلِینَ وَ مُوَالاةُ عَلِیٍّ وَ أَنَّهُ سَیِّدُ الْوَصِیِّینَ وَ مُوَالاةُ أَوْلِیَائِهِمَا وَ مُعَادَاةُ أَعْدَائِهِمَا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أَیضَاً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اللَّهَ فی أَیَّامٍ مَعْدُوداتٍ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لِلْمُوَالِینَ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إِیمَاناً بِمُحَمَّدٍ وَ تَصْدِیقاً لِمَقَالِهِ کَیْفَ یُذَکِّرُهُمُ اللَّهُ بِأَشْرَفِ الذِّکْرِ مِنْ فَوْقِ عَرْشِهِ وَ کَیْفَ یُصَلِّی عَلَیْهِمْ مَلائِکَةُ الْعَرْشِ وَ الْکُرْسِیِّ وَ الْحُجُبِ وَ السَّمَاوَاتِ وَ الأَرْضِ وَ الْهَوَاءِ وَ مَا بَیْنَ ذَلِکَ وَ مَا تَحْتَهَا إِلَی الثَّرَی وَ کَیْفَ یُصَلِّی عَلَیْهِمْ أَمْلاکُ الْغُیُومِ وَ الأَمْطَارِ وَ أَمْلاکُ الْبَرَارِی وَ الْبِحَارِ وَ شَمْسُ السَّمَاءِ وَ قَمَرُهَا وَ نُجُومُهَا وَ حَصْبَاءُ الأَرْضِ وَ رِمَالُهَا وَ سَائِرُ مَا یَدِبُّ مِنَ الْحَیَوَانَاتِ فَیُشَرِّفُ اللَّهُ تَعَالَی بِصَلاةِ کُلِّ وَاحِدٍ مِنْهَا لَدَیْهِ مَحَالَّهُمْ وَ یُعَظِّمُ عِنْدَهُ جَلالَهُمْ حَتَّی یَرِدُوا عَلَیْهِ یَوْمَ الْقِیَامَةِ وَ قَدْ شُهِرُوا بِکَرَامَاتِ اللَّهِ عَلَی رُءُوسِ الأَشْهَادِ وَ جُعِلُوا مِنْ رُفَقَاءِ مُحَمَّدٍ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 رَبِّ الْعَالَمِینَ وَ الْوَیْلُ لِلْمُعَانِدِینَ عَلِیّاً کُفْراً بِمُحَمَّدٍ وَ تَکْذِیباً بِمَقَالِهِ وَ کَیْفَ یَلْعَنُهُمُ اللَّهُ بِأَخَسِّ اللَّعْنِ مِنْ فَوْقِ عَرْشِهِ؟ وَ کَیْفَ یَلْعَنُهُمْ حَمَلَةُ الْعَرْشِ وَ الْکُرْسِیِّ وَ الْحُجُبِ وَ السَّمَاوَاتِ وَ الأَرْضِ وَ الْهَوَی وَ مَا بَیْنَ ذَلِکَ وَ مَا تَحْتَهَا إِلَی الثَّرَی؟ وَ کَیْفَ یَلْعَنُهُمْ أَمْلاکُ الْغُیُومِ وَ الأَمْطَارِ وَ أَمْلاکُ الْبَرَارِی وَ الْبِحَارِ وَ شَمْسُ السَّمَاءِ وَ قَمَرُهَا وَ نُجُومُهَا وَ حَصْبَاءُ الأَرْضِ وَ رِمَالُهَا وَ سَائِرُ مَا یَدِبُّ مِنَ الْحَیَوَانَاتِ فَیُسَفِّلُ اللَّهُ بِلَعْنِ کُلِّ وَاحِدٍ مِنْهُمْ لَدَیْهِ مَحَالَّهُمْ وَ یُقَبِّحُ عِنْدَهُ أَحْوَالَهُمْ حَتَّی یَرِدُوا عَلَیْهِ یَوْمَ الْقِیَامَةِ وَ قَدْ شُهِرُوا بِلَعْنِ اللَّهِ وَ مَقْتِهِ عَلَی رُءُوسِ الأَشْهَادِ وَ جُعِلُوا مِنْ رُفَقَاءِ إِبْلِیسَ وَ نُمْرُودَ وَ فِرْعَوْنَ أَعْدَاءِ رَبِّ الْعِبَادِ وَ إِنَّ مِنْ عَظِیمِ مَا یُتَقَرَّبُ بِهِ خِیَارُ أَمْلاکِ الْحُجُبِ وَ السَّمَاوَاتِ الصَّلاةُ عَلَی مُحِبِّینَا أَهْلَ الْبَیْتِ وَ اللَّعْنُ لِشَانِئِینَا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0" w:name="pg5940_56249"/>
    </w:p>
    <w:p>
      <w:pPr>
        <w:pStyle w:val="BookText"/>
        <w:rPr/>
      </w:pPr>
      <w:bookmarkEnd w:id="40"/>
      <w:r>
        <w:rPr>
          <w:rFonts w:ascii="Amiri" w:hAnsi="Amiri" w:eastAsia="Amiri" w:cs="Amiri"/>
          <w:color w:val="111111"/>
          <w:sz w:val="28"/>
          <w:sz w:val="28"/>
          <w:szCs w:val="28"/>
          <w:rtl w:val="true"/>
          <w:lang w:bidi="ar-SA"/>
        </w:rPr>
        <w:t xml:space="preserve">و نیز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که شرحی دارد طولانی که گنجایش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آن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الشّیعة إِنَّ مُحَمَّداً لَسَیِّدُ الأَوَّلِینَ وَ الآخِرِینَ وَ إِنَّ أَصْحَابَ مُحَمَّدٍ الْمُوَالِینَ أَوْلِیَاءَ مُحَمَّدٍ وَ عَلِیٍّ صَلَّی اللَّهُ عَلَیْهِمَا وَ الْمُتَبَرِّءِینَ مِنْ أَعْدَائِهِمَا أَفْضَلُ أُمَمِ الْمُرْسَلِینَ وَ إِنَّ اللَّهَ لا یَقْبَلُ مِنْ أَحَدٍ عَمَلاً إِلاَّ بِهَذَا الإعْتِقَادِ وَ لا یَغْفِرُ لَهُ ذَنْباً وَ لا یَقْبَلُ لَهُ حَسَنَةً وَ لا یَرْفَعُ لَهُ دَرَجَةً إِلاَّ بِه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اثنی عشریّه در فصل چهاردهم از باب یازدهم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فُتِحَ اللّه لَهُ فِی قَبْرِهِ بَابَانِ إِلَی الْجنان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9740_2844116495"/>
      <w:bookmarkStart w:id="42" w:name="_Toc14"/>
      <w:bookmarkEnd w:id="41"/>
      <w:r>
        <w:rPr>
          <w:rtl w:val="true"/>
        </w:rPr>
        <w:t>مقام حُبّ حضرت محمّد و آل محمّد</w:t>
      </w:r>
      <w:r>
        <w:rPr>
          <w:rtl w:val="true"/>
        </w:rPr>
        <w:t>(</w:t>
      </w:r>
      <w:r>
        <w:rPr>
          <w:rtl w:val="true"/>
        </w:rPr>
        <w:t>علیهم السلام</w:t>
      </w:r>
      <w:r>
        <w:rPr>
          <w:rtl w:val="true"/>
        </w:rPr>
        <w:t>)</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مرحوم آیت الله آقای شیخ محمّد تقی النّجفی الاصفهانی در کتاب تأویل الآیات مرقوم می فرمایند که جماعتی از خاصّه و عامّه روایت نموده اند از عبدالله بن عبّاس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شد چهار ربع، یک ربع از آن در حقّ ما اهل بیت نازل گردید و یک ربع از آن </w:t>
      </w:r>
    </w:p>
    <w:p>
      <w:pPr>
        <w:pStyle w:val="BookText"/>
        <w:rPr/>
      </w:pPr>
      <w:r>
        <w:rPr>
          <w:rFonts w:ascii="IRNazanin" w:hAnsi="IRNazanin" w:eastAsia="IRNazanin"/>
          <w:color w:val="111111"/>
          <w:sz w:val="28"/>
          <w:sz w:val="28"/>
          <w:szCs w:val="28"/>
          <w:rtl w:val="true"/>
          <w:lang w:bidi="fa-IR"/>
        </w:rPr>
        <w:t>در حقّ دشمنان ما و یک ربع از آن فرائض و احکام است و یک ربع از آن سنن و مثال است و از برای ما محاسن قرآن</w:t>
      </w:r>
      <w:r>
        <w:rPr>
          <w:rStyle w:val="FootnoteAnchor"/>
          <w:rtl w:val="true"/>
        </w:rPr>
        <w:footnoteReference w:id="4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حدیث روایتی است که فضل بن شاذان از داود بن کثیر روایت نموده که او گفت سؤال کردم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هستید مقصود از صلوة و زکات در کتاب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ما هستیم مقصود خدا از صلوة و زکوة و صوم و حجّ در کتاب خدا و ما هستیم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حُرُم و بلد حرام و کعبة اللّه و قبلة اللّه و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ما هستیم آیات الله و ما هستیم بیّنات در قرآن و در کتاب خدای تعالی مُراد از فحشاء و منکر و بغی و خمر و عسر و انصاب و ازلام و اصنام و اوثان و جبت و طاغوت و دَم و میته و لحم خنزیر دشمنان ما هستند ، ای داوود به درستی که خداوند خلق فرمودند ما را پس گرامی داشت و فضیلت داد ما را و قرار داد ما را امناء و حافظین و خُزّان تمام آن چه در دنیا است و قرار داد از برای ما اضداد و اعداء چند ، پس ذکر نمود اسماء ما را در کتاب خود به احسن اسماء و احسن کنیه ها و ذکر نمود اسماء دشمنان ما را در کتاب خود به زشت ترین اسماء و منفورترین کنیه ها در نزد خود و در کتاب خود از برای آن ها مثل هایی</w:t>
      </w:r>
      <w:r>
        <w:rPr>
          <w:rStyle w:val="FootnoteAnchor"/>
          <w:rtl w:val="true"/>
        </w:rPr>
        <w:footnoteReference w:id="48"/>
      </w:r>
      <w:r>
        <w:rPr>
          <w:rFonts w:ascii="IRNazanin" w:hAnsi="IRNazanin" w:eastAsia="IRNazanin"/>
          <w:color w:val="111111"/>
          <w:sz w:val="28"/>
          <w:sz w:val="28"/>
          <w:szCs w:val="28"/>
          <w:rtl w:val="true"/>
          <w:lang w:bidi="fa-IR"/>
        </w:rPr>
        <w:t xml:space="preserve">ذکر نمود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مطلب نیز حدیثی است که فضل بن شاذان به سند خود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فرمودند ما هستیم اصل هر خیری و از فروع ماست هر بِرّ و احسانی و از جمله برّ است توحید و صلوة و صیام و غیره الی آخر الخبر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این قبیل است روایتی که ابن بابویه در کتاب اعتقادات خود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در قرآن نازل نگردید که اوّل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مگر آن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بزرگ و سردار آن ها می باشد و هیچ آیه نازل نشده که متضمّن وعدة بهشت باشد مگر آن که در حقّ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متابعین ایشان است و هیچ آیه نازل نگردیده که متضمّن وعید جهنّم باشد مگر آن که در حقّ دشمنان ایشان و مخالفین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بر این طالبان مقام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به آن انوار مقدّس تأویل شده رجوع فرمایند به 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غایة المرام و جلد دوّم اثبات الهداة شیخ حرّ عاملی نوّر الله مرقده و کتاب مستطاب کافی و 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احتجاج و مصباح الأنوار شیخ ابوجعفر طوسی و کشف الغمّة و ملاحظه فرمایند یک یک سُوَر قرآنی را و آیات بسیاری را که در آن سور تأویل شده و در شأن ائمّة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تا عُشْری از اعشار مقام یس و آل یس را ملتفت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فرما زیارت جامعه را که عرض می 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السَّبیلُ الأعْظَمُ و الصِّراطُ الأَقْوَمُ وَ اَنْتُمْ نُورُ الأَخْیارِ، وَ هُداةُ الأَبْرارِ و حُجَجُ الْجَبَّارِ، بِکُمْ فَتَحَ اللَّهُ وَ بِکُمْ یَخْتِمُ، وَ بِکُمْ یُنَزِّلُ الْغَیْثَ، وَ بِکُمْ یُمْسِکُ السَّمآءَ وَ اَشْرَقَتِ الأَرْضُ بِنُورِکُمْ، مَنْ اَطاعَکُمْ فَقَدْ اَطاعَ اللَّهَ، وَمَنْ عَصاکُمْ فَقَدْ عَصَی اللَّهَ، وَ مَنْ اَحَبَّکُمْ فَقَدْ اَحَبَّ اللَّهَ، وَ مَنْ اَبْغَضَکُمْ فَقَدْ اَبْغَضَ اللَّهَ، عَصَمَکُمُ اللَّهُ مِنَ الزَّلَلِ، وَ آمَنَکُمْ مِنَ‌الْفِتَنِ، وَطَهَّرَکُمْ مِنَ الدَّنَسِ، وَ اَذْهَبَ عَنْکُمُ الرِّجْسَ، وَطَهَّرَکُمْ تَطْهیراً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الأَمَالِی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یَجْمَعَ اللَّهُ لَهُ الْخَیْرَ کُلَّهُ فَلْیُوَالِ عَلِیّاً بَعْدِی وَ لْیُوَالِ أَوْلِیَاءَهُ وَ لْیُعَادِ أَعْدَاءَه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3" w:name="pg5940_56252"/>
    </w:p>
    <w:p>
      <w:pPr>
        <w:pStyle w:val="Heading2"/>
        <w:numPr>
          <w:ilvl w:val="1"/>
          <w:numId w:val="1"/>
        </w:numPr>
        <w:rPr/>
      </w:pPr>
      <w:bookmarkStart w:id="44" w:name="__RefHeading___Toc9742_2844116495"/>
      <w:bookmarkStart w:id="45" w:name="_Toc15"/>
      <w:bookmarkEnd w:id="43"/>
      <w:bookmarkEnd w:id="44"/>
      <w:r>
        <w:rPr>
          <w:rtl w:val="true"/>
        </w:rPr>
        <w:t xml:space="preserve">شأن نزول بعضی آیات قرآن کریم در خصوص </w:t>
      </w:r>
      <w:r>
        <w:rPr>
          <w:rtl w:val="true"/>
        </w:rPr>
        <w:t>«</w:t>
      </w:r>
      <w:r>
        <w:rPr>
          <w:rtl w:val="true"/>
        </w:rPr>
        <w:t>صلوات</w:t>
      </w:r>
      <w:r>
        <w:rPr>
          <w:rtl w:val="true"/>
        </w:rPr>
        <w:t>»</w:t>
      </w:r>
      <w:bookmarkEnd w:id="45"/>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أَقیمُوا الصَّلاةَ وَ 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مراد از صلوة، نماز پنج گانه یومیّه و صلوات بر محمّد و آل ایشان است،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افاضل آن هاست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 الصَّلاةِ وَ 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فرموده که مراد از صلوة در این آیه نماز پنج گانه و صلوات بر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آن ها هر دو است نه فقط نماز تنها و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قسم از صلوات سنگین و سخت است إلاّ بر خاشعین یعنی کسانی که می ترسند از عقاب خداوند که به مخالفت این دو فریضه‌ی بزرگ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فرموده که به امر خدا گوساله با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آمد و شرح حال سامری را بیان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مبتلا شدن قوم شما به پرستیدن من این بود که به صلوات فرستادن بر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اعتنا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فرموده که خلاصه ی آن این است که اسبی مقابل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جماعتی ایستاده بودند و نمی توانستند او را سوار شوند از شرارت او، پسری بود به سنّ هفت سالگی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من بر او سوار شوم فرمودند چگونه می توانی؟ با این حال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یکصد مرتبه صلوات می فرستم و ولایت شما را بر خود تازه می کنم و بر او سوار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 شد به اندازه ای او را دوانید که آن حیوان عرق کرد و شکایت کرد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الْفَرَسُ یَابْنَ رَسُولِ اللَّهِ قَدْ ألَّمَنِی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فرموده که عهد و میثاق خدا بر بنی اسرائیل بر صلوات یومیّه و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 غضب و خوشی و شدّت و غم ها و غیره و شما بنی اسرئیل به آن عهد وفا نکردید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کُلُوا مِنْ طَیِّباتِ </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کنید خدا را بر آن چه روزی قرار داد برای شما از طیّبات به ولایت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قبولی ولایت آن ها شکر چیزهایی است ، از طیّبات رزق که به شما داده شده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46" w:name="pg5940_56254"/>
    </w:p>
    <w:p>
      <w:pPr>
        <w:pStyle w:val="Heading2"/>
        <w:numPr>
          <w:ilvl w:val="1"/>
          <w:numId w:val="1"/>
        </w:numPr>
        <w:rPr/>
      </w:pPr>
      <w:bookmarkStart w:id="47" w:name="__RefHeading___Toc9744_2844116495"/>
      <w:bookmarkStart w:id="48" w:name="_Toc16"/>
      <w:bookmarkEnd w:id="46"/>
      <w:bookmarkEnd w:id="47"/>
      <w:r>
        <w:rPr>
          <w:rtl w:val="true"/>
        </w:rPr>
        <w:t>در کیفیّت و خلقت عرش</w:t>
      </w:r>
      <w:bookmarkEnd w:id="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وَ السَّماءَ بِناءً </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خَلَقَ الْمَاءَ فَجَعَلَ عَرْشَهُ عَلَیْهِ قَبْلَ أَنْ یَخْلُقَ السَّمَاوَاتِ وَ الأَرْضَ وَ ذَلِکَ قَوْلُهُ عَزَّوَجَلَّ فِی سِتَّةِ أَیَّامٍ وَ کانَ عَرْشُهُ عَلَی الْماءِ قَبلَ أن یَخْلُقَ السَّمَاوَاتِ وَ الأَرْض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که شرحی دارد مفصّل و این عرش سیصد و شصت هزار قائمه دارد تا آن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فرمودند برای هر قائمه از آن سیصد و شصت هزار ملک به کیفیّاتی که مرقوم است آن وقت امر فرمودند به آن ها که بلند کنید عرش را، آن ملائکه نتوانستند حرکت بدهند تا این که چند مرتبه عدد آن ها را مضاعف فرمودند، باز نتوانستند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 که به قدرت خود نگاه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هشت نفر از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ملائکه نتوانستند عرش را حرکت بدهند، چگونه می توانیم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که تعلیم می کنم به شما کلماتی را که هر گاه بگویید بر شما آسان شود حرکت عرش،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کدام اند؟ خطاب رسید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و برداشتند و سنگینی عرش به آن عظمت بر شانه های آن ها مانند مویی بود که بر شانه مردی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کاملاً کسی بخواهد کیفیّت آن را، رجوع فرماید به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انوار سیّد جزائری، مقصود در این جا اشارة اجمالی برای ذکر و فائدة صلوات بود</w:t>
      </w:r>
      <w:r>
        <w:rPr>
          <w:rFonts w:eastAsia="IRNazanin" w:cs="IRNazanin"/>
          <w:color w:val="111111"/>
          <w:sz w:val="28"/>
          <w:szCs w:val="28"/>
          <w:rtl w:val="true"/>
          <w:lang w:bidi="fa-IR"/>
        </w:rPr>
        <w:t xml:space="preserve">. </w:t>
      </w:r>
      <w:bookmarkStart w:id="49" w:name="pg5940_56255"/>
    </w:p>
    <w:p>
      <w:pPr>
        <w:pStyle w:val="BookText"/>
        <w:rPr/>
      </w:pPr>
      <w:bookmarkEnd w:id="49"/>
      <w:r>
        <w:rPr>
          <w:rFonts w:ascii="IRNazanin" w:hAnsi="IRNazanin" w:eastAsia="IRNazanin"/>
          <w:color w:val="111111"/>
          <w:sz w:val="28"/>
          <w:sz w:val="28"/>
          <w:szCs w:val="28"/>
          <w:rtl w:val="true"/>
          <w:lang w:bidi="fa-IR"/>
        </w:rPr>
        <w:t xml:space="preserve">مرقوم است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 گناهان مطیعان 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مطیعان شما چه کسانی هستند؟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در واجبات اطاعت خدا را می نمایند و محرمات را ترک می کنند و مشغول ذکر خدا و 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2"/>
        <w:numPr>
          <w:ilvl w:val="1"/>
          <w:numId w:val="1"/>
        </w:numPr>
        <w:rPr/>
      </w:pPr>
      <w:bookmarkStart w:id="50" w:name="__RefHeading___Toc9746_2844116495"/>
      <w:bookmarkStart w:id="51" w:name="_Toc17"/>
      <w:bookmarkEnd w:id="50"/>
      <w:r>
        <w:rPr>
          <w:rtl w:val="true"/>
        </w:rPr>
        <w:t>رفع نمودن شیاطین از انسان به ذکر صلوات</w:t>
      </w:r>
      <w:bookmarkEnd w:id="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ذیل آیة 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با دشمنان است و هیچ دشمنی بالاتر از شیطان نیست که مدام در مقام محاربه و گمراه نمودن انسان است و انسان باید در مقام دفاع با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بالصَّلوةِ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حربة انسان در دفاع با شیطان ذکر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فرماید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شدّت است و فقری بالاتر برای مؤمن از این نیست که در مقابل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اعتناء به مال و ثروت و عزّت و ریاست آنها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آنچه آنها دارند از مال و ثروت و عزّت صبر کند و قناعت نماید به آن چه خود دارد از ولایت و دوستی و محبّت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از محبّت و دوستی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برندارد و صابر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 یعنی نزد شدّت قتال و سختی یاد نماید خدا را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عَلَی مُحَمَّدٍ رَسُولِ اللَّهِ وَ عَلَی عَلِیٍّ وَلِیِّ اللَّهِ وَ یُوَالِی بِقَلْبِهِ وَ لِسَانِهِ أَوْلِیَاءَ اللَّهِ وَ یُعَادِی کَذَلِکَ أَعْدَاءَ اللَّهِ قَالَ اللَّهُ عَزَّوَجَلَّ أُولئِکَ أَهْلُ هَذِهِ الصِّفَاتِ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جلّ شأنه این ها هستند همان کسانی که وصف آن ها در این آیه شده است که راستگو هستند در ایمان و در گفتار و در کردار و این ها هستند اهل تقوا و پرهیزگاری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کانَتْ لَکُمُ الدَّارُ الآخِرَةُ عِنْدَ اللَّهِ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شرحی دارد مفصّل در اواخر آن چنین مستفاد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اصحاب خود را به جهاد و بذل اموال که ثمرة آن دائمی شدن عمْر در آخرت و طولانی شدن نعمت در بهشت است،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قدرت نداریم به جهاد، مالی هم نداریم بذل نمائیم، چه کنیم که به این فیض نائل شویم؟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جهاد؛ قلب خود را به محبّت خدا و رسول خدا و وصیّ رسول خدا و محبّت شیعیان و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ایمانی خود هم جهت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صدقه؛ مشغول ذکر خدا شوید و صلوات بر محمّد و آل طیّبین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که خداوند آن درجات را به شما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کتاب اثنی عشریّه در مواعظ ثلاث مرقوم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ثلاثهُ یَومَ القیامةِ تَحتَ عرشِ الله یومَ لا ظِلَّ الاّ ظلُّ اللّه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مَکْرُوبٍ مِنْ اُمَّتِی وَ مَنْ اَحْیَی سُنَّتِی وَ مَنْ اَکْثَرَ الصَّلوةَ عَلَیَّ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روز قیامت سه گروه در زیر عرش خدا قرار می‌گیرند همان روزی که هیچ سایه ای 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رسول خدا آنها چه کسانی هستند؟ حضرت فرمودند هرکس که غمی را از غم دیده ای از امّت من برطرف کند و کسی که سنت مرا احیاء کند و کسی که زیاد بر من صلوات فرستد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5940_56257"/>
    </w:p>
    <w:p>
      <w:pPr>
        <w:pStyle w:val="BookText"/>
        <w:rPr/>
      </w:pPr>
      <w:bookmarkEnd w:id="52"/>
      <w:r>
        <w:rPr>
          <w:rFonts w:ascii="IRNazanin" w:hAnsi="IRNazanin" w:eastAsia="IRNazanin"/>
          <w:color w:val="111111"/>
          <w:sz w:val="28"/>
          <w:sz w:val="28"/>
          <w:szCs w:val="28"/>
          <w:rtl w:val="true"/>
          <w:lang w:bidi="fa-IR"/>
        </w:rPr>
        <w:t xml:space="preserve">در کتاب خلاصة الأخبار مرقوم است که در حدیث معتبر از عمّار بن یاسر منقول است که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شما در میان ما به قدر عمر نوح زندگانی کنید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خائف باشید ، نیکو صلوات بفرستید بر من و بر اهل من، به درستی که اعمال شما بر من به نام شما و پدران و قبیلة شما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خیر است خدا را حمد می کنم و اگر عمل شرّ است برای شما استغفار می کنم، چنان 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فرمودند که مؤمنان، آل محمّدند</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53" w:name="__RefHeading___Toc9748_2844116495"/>
      <w:bookmarkStart w:id="54" w:name="_Toc18"/>
      <w:bookmarkEnd w:id="53"/>
      <w:r>
        <w:rPr>
          <w:rtl w:val="true"/>
        </w:rPr>
        <w:t>وجوب صلوات در تمام امور</w:t>
      </w:r>
      <w:bookmarkEnd w:id="54"/>
    </w:p>
    <w:p>
      <w:pPr>
        <w:pStyle w:val="BookText"/>
        <w:rPr/>
      </w:pPr>
      <w:r>
        <w:rPr>
          <w:rFonts w:ascii="IRNazanin" w:hAnsi="IRNazanin" w:eastAsia="IRNazanin"/>
          <w:color w:val="111111"/>
          <w:sz w:val="28"/>
          <w:sz w:val="28"/>
          <w:szCs w:val="28"/>
          <w:rtl w:val="true"/>
          <w:lang w:bidi="fa-IR"/>
        </w:rPr>
        <w:t>در کتاب خصال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مواطن و در وقت عطسه و در وقت وزیدن بادها واجب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عیون هم همین حدیث 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به جای وقت وزیدن بادها در آن جا وقت ذبح حیوانات مذکور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بسیاری از مواضع وارد شده است که ذکر آن حضرت را باید نمود به هر عنوان چنان چه شرح آن ذکر خواهد شد ان شاءالله و اخباری که بر مواعید تارک صلوة و نزد ذکر آن حضرت دلالت می کند به طریق خاصّه و عامّه بسیار است و قطع نظر از مخالفت امر الهی مستلزم محرومیّت از فوائد و فضائلی است که برای صلوات مقرّر شده است که من بعد ان شاءالله اشاره به بعضی از آن ها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ابن عبّاس روایت شده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نفرستد دین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در باب صلوات مرقوم است که قبل از دعا و بعد از دعا صلوات بفرستید تا این که دعای شما مستجاب شود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درکتاب عنوان الکلام مرحوم حجّة الاسلام ملاّ محمّد باقر فشارکی اصفهانی</w:t>
      </w:r>
      <w:r>
        <w:rPr>
          <w:rStyle w:val="FootnoteAnchor"/>
          <w:rtl w:val="true"/>
        </w:rPr>
        <w:footnoteReference w:id="73"/>
      </w:r>
      <w:r>
        <w:rPr>
          <w:rFonts w:ascii="IRNazanin" w:hAnsi="IRNazanin" w:eastAsia="IRNazanin"/>
          <w:color w:val="111111"/>
          <w:sz w:val="28"/>
          <w:sz w:val="28"/>
          <w:szCs w:val="28"/>
          <w:rtl w:val="true"/>
          <w:lang w:bidi="fa-IR"/>
        </w:rPr>
        <w:t xml:space="preserve">مرقوم است که دختر خلیفه غاصب اول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در قیامت از دیدن نور شما محروم شود؟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سه طایفه، کسی که اصرار در شراب خوردن داشته باشد و کسی که عاق والدین باشد و کسی که نام مرا بشنود و بر من صلوات نفرستد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بَابِ الثَّامِنِ فِی الَلَّئَالِی فِی فَضِلِ الصَّلواتِ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الصَّلَواتَ عَلی عَبْدِی یَخْلُقُ الله تَعالَی مِنْ کُلِّ حَرْفٍ مِنْهَا مَلَکا لَهُ ثَلَثُ مَائَةٍ رَأس وَ فِی کُلِّ رَأسٍ ثَلَثُ مِائَةٍ وَ سِتِّینَ فَمَاً وَ فِی کُلِّ فمٍ ثَلَثُ مَائَة وَ سِتِّینَ لِسَاناً وَ فی کلّ لسانٍ ثَلَثُ مَائَةٍ وَ سِتِّینَ لُغَةٍ یُمْجُّدُ اللهَ تَعالَی بِکُلِّ تِلْکَ اللُّغَاتِ إلیَ یَوْمِ الْقِیَامَةِ وَ یُکْتَبُ ثَوابَهَا لَهُ وَ حُرُوفُهَا سَبْعَةُ وَ 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روایته فی بعض نسخ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خَمَسَةُ آلافِ یَدٍ فِی کُلِّ یَدٍ أَثْنَی عَشَرَ اَلْفَ 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جَبْرَئِیلَ عَنْهُ قَالَ هوَ شَغْوائِیلُ مُوَکَّل بِحِسابِ َقطَراتَ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نظیر ما مرّ عن المنهج 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الْمُؤمِنُ الصَّلوةَ الْفَریضَةَ وَ صَلَّی عَلیْکَ اَنَّا عاجزٌ عَنْ حِساب ثَوابِها یَعْنی لِکَثْرَتِهِ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فِی بَابِ الثِّامِن وَ فِی الْعُیُونِ عَنِ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تَسْکُنَ الْغُرَفَ الْمَبْنِیَّةَ فِی الْجَنَّةِ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 قَتَلَةَ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5" w:name="pg5940_56259"/>
    </w:p>
    <w:p>
      <w:pPr>
        <w:pStyle w:val="Heading2"/>
        <w:numPr>
          <w:ilvl w:val="1"/>
          <w:numId w:val="1"/>
        </w:numPr>
        <w:rPr/>
      </w:pPr>
      <w:bookmarkStart w:id="56" w:name="__RefHeading___Toc9750_2844116495"/>
      <w:bookmarkStart w:id="57" w:name="_Toc19"/>
      <w:bookmarkEnd w:id="55"/>
      <w:bookmarkEnd w:id="56"/>
      <w:r>
        <w:rPr>
          <w:rtl w:val="true"/>
        </w:rPr>
        <w:t xml:space="preserve">آداب آب خوردن و یادِ عطش امام حسین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چنان چه در اواخر باب پنجم لئالی آداب آب خوردن را بیست و یک 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ذِکرُ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قَاتِلیهِ بَعْدَ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عَبْدٍ شَرِبَ الْمَاءَ فَذَکَرَ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وَ لَعَنَ قَاتِلَهُ إِلاَّ کَتَبَ اللَّهُ عَزَّوَجَلَّ لَهُ مِائَةَ أَلْفِ حَسَنَةٍ وَ حَطَّ عَنْهُ مِائَةَ أَلْفِ سَیِّئَةٍ وَ رَفَعَ لَهُ مِائَةَ أَلْفِ دَرَجَةٍ وَ کَأَنَّمَا أَعْتَقَ مِائَةَ أَلْفِ نَسَمَةٍ وَ حَشَرَهُ اللَّهُ عَزَّوَجَلَّ یَوْمَ الْقِیَامَةِ ثَلِجَ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مُطْمَئِنَّ الْقَلْبِ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نیست که آب نوشیده و حسین و اهل بیت ایشان را یاد کرده و قاتلش را لعنت کند مگر آنکه خداوند صد هزار حسنه برای او منظور می کند و صد هزار گناه از او محو می کند و صد هزار درجه مقامش را بالا برده و و گویا صد هزار بنده آزاد کرده و روز قیامت حقتعالی او را با قلبی آرام و مطمئن محشورش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 قَاتِلَ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شُرْبِ الْماءِ حَشَرَهُ اللّه ثَلْجَ الفُؤاد ای مُطمَئنَّ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شَرِبَ المَاءَ وَ تَذَّکرَ الْحُسَیْنَ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لَهُ کَمْ أَلفَ مِنْ حَسَنَةٍ وَ یُمْحَی عَنْ صَحِیفَتِهِ کَمْ ألفَ مِنَ السَّیِئَةِ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مؤمن آب بنوشد و یاد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برای او می نویسد هزار کار نیک انجام داده و هزار بدی را در نامه عمل او پاک می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در باب هشتم لئالی در بیان مؤلّف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 وَ مِمَّا یُسْتَفَادُ مِنْهُ اَنَّ اْلَلّعَنَ عَلَیهِمْ وَ عَلَی غَیْرِهِمْ مِنَ الْاَعدَاءِ اَفضَلُ مِنْ جَمِیعِ الْاَذکَارِ وَ الْأَورَادِ وَ الْتَّعْقِیبَاتِ حَتَّی الصَّلَوةِ عَلَی الْنَّبِیِّ وَ کَلِمَةِ الْتَّوْحِیدَ وَ غَیْرِهَا بَلْ مِنْ جَمِیعِ الطَّاعَاتِ وَ الْعِبَادَاتِ حَتَّی الْصَّلَوةِ وَ الْصَّومِ کَمَا مَرَّ فِی بَابِ الْسَّادِسِ فِی لُؤلُؤِ مَا وَرَدَ فِی فَضْلِ الْمُتَحَابِّینَ فِی اللهِ مِنْ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w:t>
      </w:r>
      <w:bookmarkStart w:id="58" w:name="pg5940_56260"/>
    </w:p>
    <w:p>
      <w:pPr>
        <w:pStyle w:val="BookText"/>
        <w:rPr/>
      </w:pPr>
      <w:bookmarkEnd w:id="58"/>
      <w:r>
        <w:rPr>
          <w:rFonts w:ascii="Amiri" w:hAnsi="Amiri" w:eastAsia="Amiri" w:cs="Amiri"/>
          <w:color w:val="111111"/>
          <w:sz w:val="28"/>
          <w:sz w:val="28"/>
          <w:szCs w:val="28"/>
          <w:rtl w:val="true"/>
          <w:lang w:bidi="ar-SA"/>
        </w:rPr>
        <w:t>اِلی مُوسَی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لِی عَمَلاً قَطُّ قَالَ إلهِی صَلَّیْتُ لَکَ وَ صُمْتُ وَ تَصَدَّقْتُ وَ ذَکَرْتُ لَکَ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لَکَ بُرْهانٌ وَ الْصَّوْمَ جُنَّةٌ وَالْصَّدَقَةَ ظُلَّةٌ وَ الْذِّکْرَ نُورٌ فَأَیَّ عَمَلٍ عَمِلْتُ 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دُلَنِّی عَلَی عَمَلٍ هُوَ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والَیْتَ لِی وَلِیَّاً وَ هَلْ عَادَیْتَ لِی عُدُوَّا قَطُّ فَعَلِمَ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اَلْحُبُّ فِی اللّهِ وَ الْبُغْضُ فِی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9752_2844116495"/>
      <w:bookmarkStart w:id="60" w:name="_Toc20"/>
      <w:bookmarkEnd w:id="59"/>
      <w:r>
        <w:rPr>
          <w:rtl w:val="true"/>
        </w:rPr>
        <w:t>تولّی و تبرّی</w:t>
      </w:r>
      <w:bookmarkEnd w:id="60"/>
    </w:p>
    <w:p>
      <w:pPr>
        <w:pStyle w:val="BookText"/>
        <w:rPr/>
      </w:pPr>
      <w:r>
        <w:rPr>
          <w:rFonts w:ascii="Amiri" w:hAnsi="Amiri" w:eastAsia="Amiri" w:cs="Amiri"/>
          <w:color w:val="111111"/>
          <w:sz w:val="28"/>
          <w:sz w:val="28"/>
          <w:szCs w:val="28"/>
          <w:rtl w:val="true"/>
          <w:lang w:bidi="ar-SA"/>
        </w:rPr>
        <w:t>وَ مَا عَنْ رَسُولُ اللَّهِ</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إِنَّهُ قَالَ لأَصْحَابِهِ أَیُّ عُرْمَی الإِیمَانِ أَوْثَقُ قَالَ بَعْضُهُمُ الصَّلاةُ وَ قَالَ بَعْضُهُمُ الزَّکَاةُ وَ قَالَ بَعْضُهُمُ الصِّیَامُ وَ قَالَ بَعْضُهُمُ الْحَجُّ وَ الْعُمْرَةُ وَ قَالَ بَعْضُهُمُ الْجِهَادُ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قُلْتُمْ فَضْلٌ وَ لَیْسَ بِهِ وَلَکِنْ أَوْثَقُ عُرَی الإِیمَانِ الْحُبُّ فِی اللَّهِ وَ الْبُغْضُ فِی اللَّهِ وَ تَوَلِی أَوْلِیَاءِ اللَّهِ وَ التَّبَرِّی مِنْ أَعْدَاءِ اللَّه وَ قَدْ مَرَّتْ هُناکَ اَخْبَار عَجیبَة فِی الْمُتَحَابِّینَ فِی اللّهِ وَ الْمُتَباغِضینَ فِی اللّهِ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دست آویزهای ایمان محکم تر است ؟ بعضی از آنها گفتند نماز ، برخی گفتند زکات و بعضی گفتند روزه و برخی گفتند حج و عمره و بعضی گفتند جهاد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آن ها که گفتید فضیلتی است ولی جواب پرسش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محکمترین دست آویزهای ایمان دوستی برای خدا و دشمنی برای خدا و پیروی اولیاء خدا و بیزاری از دشمنان خدا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عَنِ الْحُسَیْن بن ثُوَیر وَ أَبِی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یَلْعَنُ فِی دُبُرِ کُلِّ صَلوةٍ مَکْتُوبَةٍ أَرْبَعَةً مِنَ الرِّجَالِ وَ أَرْبَعاً مِنَ النِّسَاءِ فُلانٌ وَ فُلانٌ وَ فُلانٌ وَ سَمِعْنَا وَ مُعَاوِیَةُ وَ فُلانَةُ وَ فُلانَةُ وَ هِنْدٌ وَ أُمُّ الْحَکَمِ أُخْتُ مُعَاوِیَةَ؛ الخ</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ثویر و ابی سلمه می گویند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هر نماز واجب چهار نفر از مردان و چهار نفر از زنان را لعن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فلان و فلان و فلان و معاویه و فلانه و فلانه و هند و امُّ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معاویه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یخفِی إنَّ الْصَّلوةَ عَلَی النَّبیِّ وَ الِهِ وَ الْلَّعنُ عَلَی اَعدَائِهِم لَهُمَا نَفعٌ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بَابِ الْثَّامِنْ مِن الْلّئالی عَنْ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زَبَرْجَدٍ أَعْلاهُ مَعْقُودٌ بِالْعَرْشِ وَ أَسْفَلُهُ فِی تُخُومِ الأَرَضِینَ السَّابِعَةِ عَلَیْهِ سَبْعُونَ أَلْفَ قَصْرٍ فِی کُلِّ قَصْرٍ سَبْعُونَ أَلْفَ مَقْصُورَةٍ فِی کُلِّ مَقْصُورَةٍ سَبْعُونَ أَلْفَ حَوْرَاءَ قَدْ أَعَدَّ اللَّهُ ذَلِکَ لِلْمُتَحَابِّینَ فِی اللَّهِ وَ الْمُتَبَاغِضِینَ فِی اللَّهِ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بَابِ السَّابِع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 سُجُودِهِ وَ قِیَامِهِ صَلَّی اللَّهُ عَلَی مُحَمَّدٍ وَ آلِ مُحَمَّدٍ کَتَبَ اللَّهُ لَهُ بِمِثْلِ الرُّکُوعِ وَ السُّجُودِ وَ الْقِیَامِ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رُویَ انَّ اللّهَ تَعالَی قَد خَلَقَ المَلائِکَةَ سَیَّاحِینَ فِی الأَرضِ وَ لَیسَ لَهُم غَرَضٌ إلاّ تَبلِیغَ النَّبِیَّ صَلَواةَ مَن صَلَّی عَلَیهِ فِی اَطرَافِ الأَرضِ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بَلَّغَکَ السَّلامُ 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فُلَانُ الصَّلوةُ وَ السَّلام وَ کَذَلِکَ یُبَلِّغُونَهُ زِیاراتَ الزَّائِرِینَ وَ سَلامَ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البَابِ الثَّامِنِ مِنَ الَلّئالِی وَ فِی کِفایَةِ الأَثَرِ عَنْ أبی ذَر وَ فِی جَامِعِ الأخبَارِ وَ ثَوَابِ الأَعمَالِ عَنْ أَمیرِالمُؤمِنینَ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مُطلَقاً مَحْجُوبٌ لَن یُستَجَابَ حَتَّی یُصَلِّ عَلَی مُحَمَّدٍ وَ آلِ مُحَمَّدٍ وَ أهلِ بَیتِهِ وَ فِیهِ أَنَّ الدُّعَاءَ إِذا صُدِّرَتْ بِالْصَّلوةِ عَلَیهِمْ وَ خُتِمَتْ بِها لم یُردَّ اَبداً وَ فِیهِ أنَّ الدَّاعِی إذا تَوَسَّلَ فِی دُعَائِهِ بِمُحَمَّدٍ وَ آلهِ وَ أقْسَمَ اللّهَ بِحَقِّهِمْ یُستَجَابُ دُعائُهُ لَا مُحَالَةَ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فی الباب الثامن عَنِ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مَنْ کَانَتْ لَهُ إِلَیْکُمْ حَاجَةٌ فَسَأَلَکُمْ بِمَنْ تُحِبُّونَ أَجَبْتُمْ </w:t>
      </w:r>
    </w:p>
    <w:p>
      <w:pPr>
        <w:pStyle w:val="BookText"/>
        <w:rPr/>
      </w:pPr>
      <w:r>
        <w:rPr>
          <w:rFonts w:ascii="Amiri" w:hAnsi="Amiri" w:eastAsia="Amiri" w:cs="Amiri"/>
          <w:color w:val="111111"/>
          <w:sz w:val="28"/>
          <w:sz w:val="28"/>
          <w:szCs w:val="28"/>
          <w:rtl w:val="true"/>
          <w:lang w:bidi="ar-SA"/>
        </w:rPr>
        <w:t xml:space="preserve">دُعَاءَهُ أَلا فَاعْلَمُوا أَنَّ أَحَبَّ عِبَادِی إِلَیَّ وَ أَکْرَمَهُمْ لَدَیَّ مُحَمَّدٌ وَ عَلِیٌّ حَبِیبِی وَ وَلِیِّی فَمَنْ کَانَتْ لَهُ حَاجَةٌ إِلَیَّ فَلْیَتَوَسَّلْ إِلَیَّ بِهِمَا فَإِنِّی لا أَرُدُّ سُؤَالَ سَائِلٍ یَسْأَلُنِی بِهِمَا وَ بِالطَّیِّبِینَ مِنْ عِتْرَتِهِمَا فَمَنْ سَأَلَنِی بِهِمْ فَإِنِّی لا أَرُدُّ دُعَاءَهُ وَ کَیْفَ أَرُدُّ دُعَاءَ مَنْ سَأَلَنِی بِحَبِیبِی وَ صَفْوَتِی وَ وَلِیِّی وَ حُجَّتِی وَ رُوحِی وَ نُورِی وَ آیَتِی وَ بَابِی وَ رَحْمَتِی وَ وَجْهِی وَ نِعْمَتِی أَلا وَ إِنِّی خَلَقْتُهُمْ مِنْ نُورِ عَظَمَتِی وَ جَعَلْتُهُمْ أَهْلَ کَرَامَتِی وَ وَلایَتِی فَمَنْ سَأَلَنِی بِهِمْ عَارِفاً بِحَقِّهِمْ وَ مَقَامِهِمْ أُوجِبَتْ لَهُ مِنِّی الإِجَابَةُ وَ کَانَ ذَلِکَ حَقّاً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عَلِیٍّ وَ فَاطِمَةَ وَ الْحَسَنِ وَ الْحُسَیْن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تَوْبَتی فَأَوْحَی اللّهُ إلَیْهِ یَا آدَمُ لَوْ لَمْ تَدْعُنِی بِهذِهِ الأَسمَاءِ لَمَا قَبِلْتُ تَوْبَتَکَ وَ أَقْسَمْتَ أَنَّهُ لَمْ یَدْعُنیِ مُذْنِبٌ بِهَا إلاّ قَبِلْتُ تَوْبَتَهُ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فِی حَدِیثِ قِصَّةِ یُوسُفَ یَقُولُ فِی آخِرِهِ هَبَطَ جِبْرَئیِلُ عَلَی یَعْقُوبَ فَقَالَ أَلا أُعَلِّمُکَ دُعَاءً یَرُدُّ اللَّهُ بِهِ بَصَرَکَ وَ یَرُدُّ عَلَیْکَ ابْنَیْکَ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قَالَهُ أَبُوکَ آدَمُ فَتَابَ اللَّهُ عَلَیْهِ؟ وَ مَا قَالَهُ نُوحٌ فَاسْتَوَتْ سَفِینَتُهُ عَلَی الْجُودِیِّ وَ نَجَا مِنَ الْغَرَقِ؟ وَ مَا قَالَهُ أَبُوکَ إِبْرَاهِیمُ خَلِیلُ الرَّحْمَنِ حِینَ أُلْقِیَ فِی النَّارِ فَجَعَلَهَا اللَّهُ عَلَیْهِ بَرْداً وَ سَلاماً؟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یَا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إِنِّی أَسْأَلُکَ بِحَقِّ مُحَمَّدٍ وَ عَلِیٍّ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تَأْتِیَنِی بِیُوسُفَ وَ بِنْیَامِینَ جَمِیعاً وَ تَرُدَّ عَلَیَّ عَیْنِی فَقَالَهُ فَمَا اسْتَتَمَّ یَعْقُوبُ هَذَا الدُّعَاءَ حَتَّی جَاءَ الْبَشِیرُ فَأَلْقَی قَمِیصَ یُوسُفَ عَلَیْهِ فَارْتَدَّ بَصِیراً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مَا هَذِهِ الْکَلِمَاتُ قَالَ هِیَ الْکَلِمَاتُ الَّتِی تَلَقَّاهَا آدَمُ مِنْ رَبِّهِ فَتابَ عَلَیْهِ وَ هُوَ أَنَّهُ قَالَ أَسْأَلُکَ بِحَقِّ مُحَمَّدٍ وَ عَلِیٍّ وَ فَاطِمَةَ وَ الْحَسَنِ وَ الْحُسَیْنِ إِلاَّ تُبْتَ عَلَیَّ فَتَابَ اللَّهُ عَلَیْهِ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61" w:name="pg5940_56263"/>
    </w:p>
    <w:p>
      <w:pPr>
        <w:pStyle w:val="BookText"/>
        <w:rPr/>
      </w:pPr>
      <w:bookmarkEnd w:id="61"/>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یُکْرَهُ لِلْعَبْدِ أَنْ یُزَکِّیَ نَفْسَهُ وَ لَکِنِّی أَقُولُ إِنَّ آدَمَ لَمَّا أَصَابَ الْخَطِیئَةَ کَانَتْ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غَفَرْتَ لِی فَغَفَرَهَا لَهُ وَ إِنَّ نُوحاً لَمَّا رَکِبَ السَّفِینَةَ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أَنْجَیْتَنِی مِنَ الْغَرَقِ فَأَنْجَاهُ اللَّهُ مِنْهُ وَ إِنَّ إِبْرَاهِیمَ لَمَّا أُلْقِیَ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أَنْجَیْتَنِی مِنْهَا فَجَعَلَهَا اللَّهُ عَلَیْهِ بَرْداً وَ سَلاماً وَ إِنَّ مُوسَی لَمَّا أَلْقَی عَصَاهُ وَ أَوْجَسَ فِی نَفْسِهِ خِیفَةً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آمَنْتَنِی فَقَالَ لَهُ اللَّهُ عَزَّوَجَلَّ لا تَخَفْ إِنَّکَ أَنْتَ الأَعْلَی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أَشْرَفَ نُوحٌ عَلَی الْغَرَقِ دَعَا اللَّهَ بِحَقِّنَا فَجَعَلَ اللَّهُ عَلَیْهِ النَّارَ بَرْداً وَ سَلاماً وَ إِنَّ مُوسَی لَمَّا ضَرَبَ طَرِیقاً فِی الْبَحْرِ دَعَا اللَّهَ بِحَقِّنَا فَجُعِلَ یَبَساً وَ إِنَّ عِیسَی لَمَّا أَرَادَ الْیَهُودُ قَتْلَهُ دَعَا اللَّهَ بِحَقِّنَا فَنَجَا مِنَ الْقَتْلِ فَرَفَعَهُ إِلَیْهِ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9754_2844116495"/>
      <w:bookmarkStart w:id="63" w:name="_Toc21"/>
      <w:bookmarkEnd w:id="62"/>
      <w:r>
        <w:rPr>
          <w:rtl w:val="true"/>
        </w:rPr>
        <w:t>وصف قصرهای بهشتی</w:t>
      </w:r>
      <w:bookmarkEnd w:id="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تحفة الطّوسیّه و نور العیون نقل می کند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قصرهای بهشت را ملاحظه کردم دیدم که به خشت طلا و نقره ساخته اند و به جای گل مشک و عنبر کار کرده اند ولیکن بعضی کنگره های رفیع داشت و بعضی نداشت از جبرئیل سؤال کردم سبب آن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قصرهایی که کنگره ندارد قصرهای کسانی است که بعد از نماز صلوات بر تو و آل تو نفرستاده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مرقوم است از کتاب ثواب الأعمال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کنم به تو چیزی را که خداوند نگاه دارد به سبب او روی تو را از آتش جهنّم؟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بعد از فجر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روی تو را از آتش جهنّم نگاه می دارد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آیت الله حاج شیخ محمّد تقی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مفتاح السّعاده از حالات و زمان ریاضات خود مرقوم می فرماید که در نجف اشرف مشغول ریاضت بودم اسراری مشاهده کردم من جمله در شب چهارشنبه در مسجد سهله هنگام سحر شخصی از رجال الغیب را دیدم و سؤالات بسیاری از او نمودم و جواب آن ها را از فرمایش حضرت حجّت ارواحنا فداه می فرمود و آن چه می گفت من می نوشتم که فراموش نشود من جمله از سؤالات من یکی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 مِنْکَ أنْ تَمُنَّ عَلَیْنَا بِتَعلِیمِ ذِکْرٍ خَاصٍّ مُجَرَّب لِجَمیعِ الْحَوَائِجِ؟</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ذِکْراً أقْرَبَ إِلَی اللهِ سُبْحانَهُ مِنَ الْصَّلَواتِ عَلَی مُحَمَّدٍ وَ آلِهِ فَعَلَیْکَ بِمُواظِبَتِهَا فِی کَلِّ یَوْمٍ مَائَةِ مَرَّةٍ وَ فِی یَومِ الجُمُعَةِ ألْفَ مرَّةٍ فَإنَّکَ تُشَاهِدُ مِنْ خَواصِّها وَ تأثِیرَاِتهَا اُمُوراً عَظیِمَةً یَقْصُّرُ الِلِّسانِ عَنْ بَیَانِهَا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نمودم به من منّت گذارید و ذکر مجرّبی به من برای برآورده شدن جمیع حاجات تعلیم نمایید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ذکری را نزدیکتر به خدای سبحان از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آن عمل نماید و در هرروز یکصد مرتبه و در روز جمعه هزار مرتبه صلوات بفرستد بدرستیکه مشاهده می نماید از خاصیّت های آن ذکر شریف و تأثیر آن را در کارهای بزرگ که زبان در بیان آن ناتوان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ذخیرة المعاد مرحوم حاج سیّد اسماعیل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که از وهب بن منیه نقل می کند که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دید که تمام اشجار و گیاه و ریگ ها که در آنجاست ناطق می باشند به ذکر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رسید ای پسر عمران متمسّک شو به ذکر ایشان به درستی که ایشان خزینة علم من و ظرف حکمت و معدن نور من هستند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در جلد دوّم کتاب اثبات الهداة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آن مرقوم است این خبر و در اواسط باب نهم لئالی الأخبار در قصص او در قصّة دوّم این خبر را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الصَّفَا فَإِذَا هُوَ بِدُرَّاجٍ یَدَرَّجُ عَلَی وَجْهِ الأَرْضِ عَلَی الصَّفَا فَوَقَفَ مَولایَ بِإِزَائهِ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الدُّرَّاجُ فَقَالَ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وَ بَرَکَاتُهُ یَا أَمِیرَالْمُؤْمِنِینَ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w:t>
      </w:r>
    </w:p>
    <w:p>
      <w:pPr>
        <w:pStyle w:val="BookText"/>
        <w:rPr/>
      </w:pPr>
      <w:r>
        <w:rPr>
          <w:rFonts w:ascii="Amiri" w:hAnsi="Amiri" w:eastAsia="Amiri" w:cs="Amiri"/>
          <w:color w:val="111111"/>
          <w:sz w:val="28"/>
          <w:sz w:val="28"/>
          <w:szCs w:val="28"/>
          <w:rtl w:val="true"/>
          <w:lang w:bidi="ar-SA"/>
        </w:rPr>
        <w:t>الدُّرَّاجُ مَا تَصْنَعُ فِی هَذَا الْمَکَانِ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هَذَا الْمَکَانِ مُنْذُ أربع مائة عَامٍ أُسَبِّحُ اللَّهَ تعالی وَ أُقَدِّسُهُ وَ أُحْمَدُهُ وَ أَعْبُدُهُ حَقَّ عِبَادَتِهِ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الصَّفاقِفر لا مَطْعَمَ وَ لا مَشْرَبَ فَمِنْ أَیْنَ مَطْعَمُک وَ مَشْرَبُک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 حقّ من بعث ابن عمّک نبیّا و جعلک وصیّا إِنِّی کُلَّمَا جُعْتُ دَعَوْتُ اللَّهَ عزّوجلّ لِشِیعَتِکَ وَ مُحِبِّیکَ فَأَشْبَعُ فَإِذَا عَطِشْتُ دَعَوْتُ عَلی مُبْغِضِیکَ فَأَرْوَی</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مدینة المعاجز خبر را مرقوم می دارد به همین طریق از حضرت سلمان علیه السلام که او روایت می کند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چنین می نویسد که درّاج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جُعْتُ فَأُصَلِّی عَلَیْکُمْ فَأَشْبَعُ وَ إِذَا عَطِشْتُ فَأَدْعو عَلَی ظَالِمِیکُمْ فَأَرْوَی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هَذا شَیْ‌ءٌ عَجِیبٌ مَا أُعْطِیَ مَنْطِقَ الطَّیْرِ إلاَّ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أَمَا عَلِمْتَ أَنِّی أَعْطَیْتُ سَلَیمانَ ذَلِکَ یَا </w:t>
      </w:r>
    </w:p>
    <w:p>
      <w:pPr>
        <w:pStyle w:val="BookText"/>
        <w:rPr/>
      </w:pPr>
      <w:r>
        <w:rPr>
          <w:rFonts w:ascii="Amiri" w:hAnsi="Amiri" w:eastAsia="Amiri" w:cs="Amiri"/>
          <w:color w:val="111111"/>
          <w:sz w:val="28"/>
          <w:sz w:val="28"/>
          <w:szCs w:val="28"/>
          <w:rtl w:val="true"/>
          <w:lang w:bidi="ar-SA"/>
        </w:rPr>
        <w:t>سَلمَانُ أَتُریِدُ أَنْ أُرِئِکَ شَیئاً أَعْجَبَ مِنْ هَذا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اَمیرِالمُؤمِنینَ وَ یَا خَلیفَةَ رَسُولَ رَبَّ العَالَمِینَ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إلَی الهَوَاءِ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َطاوُسُ اهْبِطْ فَهَبَطَ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صَقْرُ اْهبِطْ فَهَبَطَ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بَازُ اهْبِطْ فهَبَطَ ثُمَّ قَالَ یَا غُرَابُ اهْبِطْ فَهَبَطَ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اذْبَحْهُمْ وَ انْتِفْ رِیشَهُمْ و قطّعْهمْ إرْباً إرْباً وَاخْلُطْ لُحُومَهُمْ فَفَعْلتُ کَما أَمَرَنِی مَولاَیَ وَ تَحَیَّرْتُ فِی أَمْرِهِ ثُمَّ الْتَفَتَ إِلیَّ وَ قَالَ 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أطْیارُ تَطِیرُ فِی الْهَوَاءِ لَمْ أَعْرِفْ لَهُمْ ذَنْبَاً أَمَرْتَنی بِذِبْحِهَا قَالَ یَا سَلمَانُ أَتُرِیدُ أَنْ اُحْیِیهَا السَّاعَةَ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اَمیرَالمُؤمِنینَ فَنَظَرَ إِلَیهَا شُرُزاً وَ قَالَ طِیری بِقُدْرَةِ اللهِ فَطَارَتِ الطُّیُورُ جَمیِعَاً بِإذْنِ اللهِ تَعَالَی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ذَلکَ وَ قُلْتُ یَا مَولایَ هَذا أَمْرٌ عَظیمٌ قَالَ یَا سَلمَانُ لَا تَعْجَبْ مِنْ أمْرِ اللهِ فَاِنَّهُ قَادِرٌ عَلَی مَا یَشاءُ فَعَّالٌ لِمَا یُریِدُ یَا سَلمَانُ إیّاکَ أَنْ تَحُولَ بِوَهْمِکَ شَیئَاً أَنَا عَبْدُاللهِ وَ خَلیفَتُهُ أمْرِی أمْرُهُ وَ نَهْیِی نَهْیُهُ وَ قُدْرَتِی قُدْرَتُهُ وَ قُوَّتِی قُوَّتُهُ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سلمان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برهوتی در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 پرنده ای آمد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با او تکلم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 پرنده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که در این منطقه هستی و آب و نان تو از کجا می رسد ؟ پرنده گفت یا امیرالمؤمنین قریب به چند سال است که در این منطقه هستم و وقتی گرسنه می شوم برتو درود و سلام می فرستم و شما را یاد می کنم ، پس گرسنگی ام برطرف می شود و هنگامی که تشنه می شوم دشمنان شما را لعنت می کنم ، پس سیراب می شوم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امیرالمؤمنین این مسئله ، مسئله عجیبی است قدرت تکلم با پرندگان مخصوص سلیمان بن داوود هست حضرت فرمودند آیا مگر نمیدانی که این قدرت را من به سلیمان بخشیدم و اگر من نبودم نه سلیمان ، نه داوود ، نه آدم ، هیچکدام نبودند </w:t>
      </w:r>
      <w:r>
        <w:rPr>
          <w:rFonts w:eastAsia="IRNazanin" w:cs="IRNazanin"/>
          <w:color w:val="111111"/>
          <w:sz w:val="28"/>
          <w:szCs w:val="28"/>
          <w:rtl w:val="true"/>
          <w:lang w:bidi="fa-IR"/>
        </w:rPr>
        <w:t xml:space="preserve">. </w:t>
      </w:r>
      <w:bookmarkStart w:id="64" w:name="pg5940_56267"/>
    </w:p>
    <w:p>
      <w:pPr>
        <w:pStyle w:val="BookText"/>
        <w:rPr/>
      </w:pPr>
      <w:bookmarkEnd w:id="64"/>
      <w:r>
        <w:rPr>
          <w:rFonts w:ascii="Amiri" w:hAnsi="Amiri" w:eastAsia="Amiri" w:cs="Amiri"/>
          <w:color w:val="111111"/>
          <w:sz w:val="28"/>
          <w:sz w:val="28"/>
          <w:szCs w:val="28"/>
          <w:rtl w:val="true"/>
          <w:lang w:bidi="ar-SA"/>
        </w:rPr>
        <w:t xml:space="preserve">وَ فِی مَجلِسِ الخَامِسِ وَ الأربَعُون مِنَ الأمَالِیَ الصَّدوق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مِنَ الرَّیَاحِینِ فَأَخَذَهُ فَشَمَّهُ وَ وَضَعَهُ عَلَی عَیْنَیْهِ ثُمَّ قَالَ مَنْ تَنَاوَلَ رَیْحَانَةً فَشَمَّهَا وَ وَضَعَهَا عَلَی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لَمْ تَقَعْ عَلَی الْأَرْضِ حَتَّی یُغْفَرَ 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جهنی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را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کردم ، بوئیدند و بر دیدگانشان نهادند آنگاه فرمودند هرگاه کسی گلی را بگیرد و آن را ببوید و بر چشمانش بنهد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 گل بر زمین قرار گیرد گناهانش آمرزیده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 فِی بَابِ الصَّلوةّ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تَجْعَلُونِی کَقَدَحِ الرَّاکِبِ فَإِنَّ الرَّاکِبَ یَمْلأُ قَدَحَهُ فَیَشْرَبُهُ إِذَا شَاءَ اجْعَلُونِی فِی أَوَّلِ الدُّعَاءِ وَ فِی آخِرِهِ وَ فِی وَسَطِهِ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9756_2844116495"/>
      <w:bookmarkStart w:id="66" w:name="_Toc22"/>
      <w:bookmarkEnd w:id="65"/>
      <w:r>
        <w:rPr>
          <w:rtl w:val="true"/>
        </w:rPr>
        <w:t xml:space="preserve">نمازِ توسّل به حضرت محمّد بن عبدالله </w:t>
      </w:r>
      <w:r>
        <w:rPr>
          <w:rtl w:val="true"/>
        </w:rPr>
        <w:t>(</w:t>
      </w:r>
      <w:r>
        <w:rPr>
          <w:rtl w:val="true"/>
        </w:rPr>
        <w:t>علیه السلام</w:t>
      </w:r>
      <w:r>
        <w:rPr>
          <w:rtl w:val="true"/>
        </w:rPr>
        <w:t>)</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عروة الوثقی در کتاب صلوة مرقوم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حاجتی داری متوسّل شو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 بخوان و هدیه کن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فرمودند غسل می کنی و دو رکعت نماز می خوانی مثل نماز فریضه و بعد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السَّلامُ وَ مِنْکَ السَّلامُ وَ إِلَیْکَ یَرْجِعُ السَّلامُ اللَّهُمَّ صَلِّ عَلَی مُحَمَّدٍ وَ آلِ مُحَمَّدٍ وَ بَلِّغْ رُوحَ مُحَمَّدٍ مِنِّی السَّلامَ وَ أَرْوَاحَ الأَئِمَّةِ الصَّادِقِینَ سَلامِی وَ ارْدُدْ عَلَیَّ مِنْهُمُ السَّلامَ وَ السَّلامُ عَلَیْهِمْ وَ رَحْمَةُ اللَّهِ وَ بَرَکَاتُهُ اللَّهُمَّ إِنَّ هَاتَیْنِ </w:t>
      </w:r>
    </w:p>
    <w:p>
      <w:pPr>
        <w:pStyle w:val="BookText"/>
        <w:rPr/>
      </w:pPr>
      <w:r>
        <w:rPr>
          <w:rFonts w:ascii="IRNazanin" w:hAnsi="IRNazanin" w:eastAsia="IRNazanin"/>
          <w:color w:val="111111"/>
          <w:sz w:val="28"/>
          <w:sz w:val="28"/>
          <w:szCs w:val="28"/>
          <w:rtl w:val="true"/>
          <w:lang w:bidi="fa-IR"/>
        </w:rPr>
        <w:t>الرَّکْعَتَیْنِ هَدِیَّةٌ مِنِّی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فَأَثِبْنِی عَلَیْهِمَا مَا أَمَّلْتُ وَ رَجَوْتُ فِیکَ وَ فِی رَسُولِکَ 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به سجده گذار و چهل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حَیُّ لا یَمُوتُ یَا حَیُّ لا إِلَهَ إِلاَّ أَنْتَ یَا ذَا الْجَلالِ وَ الإِکْرَامِ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راست صورت بر زمین گذار و چهل مرتبه همین ذکر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چپ صورت را بر زمین گذار و چهل مرتبه همین ذکر را بگو، پس سر بلند کن و دست های خود را بلند کن و چهل مرتبه این ذکر را بگو، پس دست خود را به گردن بینداز و انگشت سبّابة خود را بگیر و چهل مرتبه بگو، پس ریش خود را به دست چپ بگیر و گریه کن یا خود را به گریه بدار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رَسُولَ اللَّهِ أَشْکُو إِلَی اللَّهِ وَ إِلَیْکَ حَاجَتِی وَ إِلَی أَهْلِ بَیْتِکَ الرَّاشِدِینَ حَاجَتِی وَ بِکُمْ أَتَوَجَّهُ إِلَی اللَّهِ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سجده برو و در سجده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 آلِ مُحَمَّدٍ وَ افْعَلْ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کذَا و کذَا حاجت خود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بر خدای عزّوجلّ آن که از جای خود حرکت نکند مگر آن که حاجت او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مرقوم است که مکرّر به تجربه رسیده است و ان شاءالله تعالی نمازهای حاجت که راجع به صلوات و ختوم صلوات و غیره است در اواخر کتاب ذکر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عَن عَلّیٍ عَلیهِ السَّلامُ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ارْحَمْ خُلَفائِی ثَلاثاً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خُلَفائُکَ؟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حَدِیثِی وَ سُنَّتِی ثُمَّ یُعَلِّمُونَهَا أُمَّتِی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بِّحَقِّکَ وَ بِحَقِّ رَسُولِکَ اِجْعَلْنِی مِنْهُمْ وَ اعْتُقْنِی مِنْ عَذابِکَ</w:t>
      </w:r>
      <w:r>
        <w:rPr>
          <w:rFonts w:eastAsia="Amiri" w:cs="Amiri" w:ascii="Amiri" w:hAnsi="Amiri"/>
          <w:color w:val="111111"/>
          <w:sz w:val="28"/>
          <w:szCs w:val="28"/>
          <w:rtl w:val="true"/>
          <w:lang w:bidi="ar-SA"/>
        </w:rPr>
        <w:t xml:space="preserve">» </w:t>
      </w:r>
      <w:bookmarkStart w:id="67" w:name="pg5940_56269"/>
    </w:p>
    <w:p>
      <w:pPr>
        <w:pStyle w:val="Heading2"/>
        <w:numPr>
          <w:ilvl w:val="1"/>
          <w:numId w:val="1"/>
        </w:numPr>
        <w:rPr/>
      </w:pPr>
      <w:bookmarkStart w:id="68" w:name="__RefHeading___Toc9758_2844116495"/>
      <w:bookmarkStart w:id="69" w:name="_Toc23"/>
      <w:bookmarkEnd w:id="67"/>
      <w:bookmarkEnd w:id="68"/>
      <w:r>
        <w:rPr>
          <w:rtl w:val="true"/>
        </w:rPr>
        <w:t>طاهر شدن ظاهر و باطن به برکت صلوات</w:t>
      </w:r>
      <w:bookmarkEnd w:id="69"/>
    </w:p>
    <w:p>
      <w:pPr>
        <w:pStyle w:val="BookText"/>
        <w:rPr/>
      </w:pPr>
      <w:r>
        <w:rPr>
          <w:rFonts w:ascii="IRNazanin" w:hAnsi="IRNazanin" w:eastAsia="IRNazanin"/>
          <w:color w:val="111111"/>
          <w:sz w:val="28"/>
          <w:sz w:val="28"/>
          <w:szCs w:val="28"/>
          <w:rtl w:val="true"/>
          <w:lang w:bidi="fa-IR"/>
        </w:rPr>
        <w:t xml:space="preserve">بدان که در جلد دوّم حیوة القلوب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از شیخ طبرسی و قطب راوندی در خصوص شعب ابوطالب و کیفیّات آن که خلاصه اش این است که چون جامه ها و بدن های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کثیف شد به آن حضرت شکایت کردند،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طیّبین او بفرستید و بدمید بر جامه‌ها و بدن های خود و دست بر آن ها بمالید که چرک آن ها برطرف و سفید و پاک خواهد شد و غم ها و کدورت ها از سینه های شما زائل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نمودند جامه های ایشان نو و سفید شد و بدن هاشان از چرک و کثافت پاک شد و سینه های ایشان از اندوه و الم رهایی یافت و هر وقت گرسنه یا تشنه می شدند خداوند برای آن ها می رسانید،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بسیار عجیب است که به صلواتی که بر تو و آل تو فرستادیم جامه ها و بدن های ما از کثافت پاک شد و مرض های ما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دل های شما را از کینه و غلّ و صفات ذمیمه و بدن های شما را از لوث گناهان ، پاک تر گردانید از جامه های شما و نامه های حسنات شما را نورانی گردانید بهتر از جامه های شما وقعه او طولانی است طالبان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کتاب تحفة الطّوسیّه که از تألیفات عالم متّقی سیّد العلماء و المحدّثین آقای آسیّد محمّد باقر الشّریف الحسینی که نیز کتاب نور العیون از ایشان می باشد و مرحوم جنّت مکان حاجی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نجم الثّاقب شرح حالات آن مرحوم را بیان فرموده و حقیر در کتاب وقایع الظّهور اجمالی از آن را نوشته 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آن جا مرقوم است و در کتاب شرح صلوة هم دارد و تحفة الطّوسیّه هم از کتاب زهرة الرّیاض نقل می فرماید که روزی جبرئیل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 غریب و عجیبی مشاهده نمودم در وقت نزول از آسمان عبورم به کوه قاف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ای شنیدم رفتم دیدم </w:t>
      </w:r>
    </w:p>
    <w:p>
      <w:pPr>
        <w:pStyle w:val="BookText"/>
        <w:rPr/>
      </w:pPr>
      <w:r>
        <w:rPr>
          <w:rFonts w:ascii="IRNazanin" w:hAnsi="IRNazanin" w:eastAsia="IRNazanin"/>
          <w:color w:val="111111"/>
          <w:sz w:val="28"/>
          <w:sz w:val="28"/>
          <w:szCs w:val="28"/>
          <w:rtl w:val="true"/>
          <w:lang w:bidi="fa-IR"/>
        </w:rPr>
        <w:t>فرشته ای است که دیده بودم او را در آسمان خیلی مقام داشت و بر تختی از نور نشسته بود و هفتاد هزار ملک در خدمت او بودند و چون نفس می کشید ملائکه از نفس او خلق می شدند چنین مقامی داشت الحال دیدم در کوه قاف دلخسته و بال شکسته بر زمین افتاده جهت را از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معراج بر تخت خود نشسته بودم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گذر فرمودند و من بر تعظیم آن حضرت نکوشیدم بدین جهت بدین عقوبت گرفتار شدم و خداوند بر من غضب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جبرئیل مرا شفاعت کن که خداوند از گناه من بگذرد من به درگاه الهی تضرّع کردم و مسئلت نمودم خطاب رسید به او بگو که اگر مغفرت و عفو گناه خود را می خواهی بر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تا به مقام خود برگردی به او گفتم که او هم بر جناب شما صلوات فرستاد، فی الفور بال های او برآمد و به مقام خود برگشت و از برکت صلوات به مقام خود رسید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 است در تحفة الطّوسیّه از کتاب آثار الاحادیث و در زبدة التصانیف هم هست که در آسمان دریایی است که آن را دریای برکات گویند و بر کنار آن دریا درختی است که آن را درخت تحیّات گویند و بر آن درخت آشیانة مرغی است که آن را مرغ صلوات نامند و او را بال های بسیار است چون بندة مؤمن در ماه شعبان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فرستد فرمان الهی به آن مرغ می رسد که در آن دریا فرو رود و غوطه خورد و بیرون آید و بال های خود را حرکت دهد از هر قطرهة آبی که از پرهای او می چکد فرشته ای خلق می فرماید و تمام آن ها مشغول می شوند به حمد و تسبیح و عبادت خدا و ثواب ایشان در نامة عمل صلوات فرستنده ثبت می شود</w:t>
      </w:r>
      <w:r>
        <w:rPr>
          <w:rFonts w:eastAsia="IRNazanin" w:cs="IRNazanin"/>
          <w:color w:val="111111"/>
          <w:sz w:val="28"/>
          <w:szCs w:val="28"/>
          <w:rtl w:val="true"/>
          <w:lang w:bidi="fa-IR"/>
        </w:rPr>
        <w:t xml:space="preserve">. </w:t>
      </w:r>
      <w:bookmarkStart w:id="70" w:name="pg5940_56271"/>
    </w:p>
    <w:p>
      <w:pPr>
        <w:pStyle w:val="BookText"/>
        <w:rPr/>
      </w:pPr>
      <w:bookmarkEnd w:id="70"/>
      <w:r>
        <w:rPr>
          <w:rFonts w:ascii="IRNazanin" w:hAnsi="IRNazanin" w:eastAsia="IRNazanin"/>
          <w:color w:val="111111"/>
          <w:sz w:val="28"/>
          <w:sz w:val="28"/>
          <w:szCs w:val="28"/>
          <w:rtl w:val="true"/>
          <w:lang w:bidi="fa-IR"/>
        </w:rPr>
        <w:t xml:space="preserve">نقل است از کتاب ریاض المذکورین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دهد در کتابی، یعنی درود مرا در کتاب بنویسد که همیشه باشد، ملائکه برای او طلب آمرزش نمایند مادامی که نام من در آن کتاب باقی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مرقوم است از کتاب اظهار الاحادیث از عیسی بن عباد دینوری نقل کرده که فضل کِندی را بعد از وفات در خواب دیدند از او پرسیدند که 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بخشید به عملی که از این دو انگشت سبابه و ابهام من صادر شده بود که چون در نوشتجات به اسم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رسیدم می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کتاب ریاض الاحادیث منقول است از انس بن مالک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نفر به هم برسند و به جهت خدا با هم مصافحه کنند و صلوات بفرستند هنوز از هم جدا نشده اند که خداوند گناهان گذشته و آیندة آن ها را بیامرزد</w:t>
      </w:r>
      <w:r>
        <w:rPr>
          <w:rFonts w:eastAsia="IRNazanin" w:cs="IRNazanin"/>
          <w:color w:val="111111"/>
          <w:sz w:val="28"/>
          <w:szCs w:val="28"/>
          <w:rtl w:val="true"/>
          <w:lang w:bidi="fa-IR"/>
        </w:rPr>
        <w:t>.</w:t>
      </w:r>
    </w:p>
    <w:p>
      <w:pPr>
        <w:pStyle w:val="Heading2"/>
        <w:numPr>
          <w:ilvl w:val="1"/>
          <w:numId w:val="1"/>
        </w:numPr>
        <w:rPr/>
      </w:pPr>
      <w:bookmarkStart w:id="71" w:name="__RefHeading___Toc9760_2844116495"/>
      <w:bookmarkStart w:id="72" w:name="_Toc24"/>
      <w:bookmarkEnd w:id="71"/>
      <w:r>
        <w:rPr>
          <w:rtl w:val="true"/>
        </w:rPr>
        <w:t xml:space="preserve">بوسه پیغمبر اکرم </w:t>
      </w:r>
      <w:r>
        <w:rPr>
          <w:rtl w:val="true"/>
        </w:rPr>
        <w:t>(</w:t>
      </w:r>
      <w:r>
        <w:rPr>
          <w:rtl w:val="true"/>
        </w:rPr>
        <w:t>صلی الله علیه و اله و سلم</w:t>
      </w:r>
      <w:r>
        <w:rPr>
          <w:rtl w:val="true"/>
        </w:rPr>
        <w:t xml:space="preserve">) </w:t>
      </w:r>
      <w:r>
        <w:rPr>
          <w:rtl w:val="true"/>
        </w:rPr>
        <w:t>بر صورت صلوات فرستنده</w:t>
      </w:r>
      <w:bookmarkEnd w:id="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است از کتاب شفاء الاسقام از محمّد بن سعید که از جمله اخیار، بوده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لازم کرده بودم که هر شب به عدد معیّنی صلوات بفرستم تا این که به خواب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بستر رفته و مشغول فرستادن صلوات شدم به همان عدد، چون تمام شد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دهانی که بر من صلوات فرستاد و آن حضرت صورت مرا بوسید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حجرة من معطّر است و تا چند روز بوی عطر از آن حجره به مشام من 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مرقوم است که تاج الاسلام ثقفی در کتاب زهرة الرّیاض نقل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شما را به برکت استغفار می آمرزد و ترازوی عمل شما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می گردد و هر که بر من صلوات فرستد در قیامت شفیع او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است از امالی ظهیر الدّین و ثوالجی و غیره که چون خداوند حوّا را خلق فرمودند چشم آدم که بر حوّا افتاد طالب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آدم حوّا را از من خواستگاری کن و مهر او را معیّن کن</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مهر او چیست؟ خطاب رسید که سه مرتبه صلوات بر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مجمع اللّطائف مرقوم می دارد زنی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فرزندی دارم که از چشم و گوش و دست و پا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من صلوات بسیار بفرست تا به زودی خدا اولاد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صلوات شدم طولی نکشید که خداوند فرزند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 رساند و می فرماید همین قسمی که این طفل به برکت صلوات بر تو شفا یافت فردای قیامت هم به شفاعت تو امّت تو را نجات خواهم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مفاتیح الاقبال مرقوم است که زن مؤمنه ای حامله شد و تنها از مکّه به مدینه مهاجرت نمود و بدین جهت او را مهاجره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پسری زائید مانند قطعه گوشت که دست و پا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غمگین گردید به قابله گفت که به حکم خدا راضیم امّا با شماتت اعداء و کفّار مکّه که گویند فلانه از شهر ما برفت و دین اسلام اختیار نمود، بت های ما اعضای پسر او را گرفتند، چه کنم؟ </w:t>
      </w:r>
      <w:bookmarkStart w:id="73" w:name="pg5940_56273"/>
    </w:p>
    <w:p>
      <w:pPr>
        <w:pStyle w:val="BookText"/>
        <w:rPr/>
      </w:pPr>
      <w:bookmarkEnd w:id="73"/>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رفع همّ از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مهاجره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حال را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وَ بَارَکْتَ عَلَی إِبْرَاهِیمَ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مهاجره شروع کرد به خواندن، چون برگشت به خانه دید تمام اعضای فرزندش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حضرت و به حضرت عرض کرد،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بَرَکَةِ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از جابر بن سَمُرَه و او از پدرش روایت نموده که ما در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صلوات بر من فقر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کتاب ریاض الأحادیث مرقوم می دارد که شخصی به بالین محتضری آمد و در سکرات موت بود پرسید که تلخی مرگ چگونه است جواب داد که هیچ تلخی از مرگ نمی یابم گفت چگونه می شود گفت تعجّب مکن که شنیدم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هر که بر من صلوات فرستد تلخی جان کندن بر او آسان شود و من مدّتی است که مداومت به صلوات دارم</w:t>
      </w:r>
      <w:r>
        <w:rPr>
          <w:rFonts w:eastAsia="IRNazanin" w:cs="IRNazanin"/>
          <w:color w:val="111111"/>
          <w:sz w:val="28"/>
          <w:szCs w:val="28"/>
          <w:rtl w:val="true"/>
          <w:lang w:bidi="fa-IR"/>
        </w:rPr>
        <w:t>.</w:t>
      </w:r>
    </w:p>
    <w:p>
      <w:pPr>
        <w:pStyle w:val="Heading2"/>
        <w:numPr>
          <w:ilvl w:val="1"/>
          <w:numId w:val="1"/>
        </w:numPr>
        <w:rPr/>
      </w:pPr>
      <w:bookmarkStart w:id="74" w:name="__RefHeading___Toc9762_2844116495"/>
      <w:bookmarkStart w:id="75" w:name="_Toc25"/>
      <w:bookmarkEnd w:id="74"/>
      <w:r>
        <w:rPr>
          <w:rtl w:val="true"/>
        </w:rPr>
        <w:t>صلوات فرستادن زنبور عسل</w:t>
      </w:r>
      <w:bookmarkEnd w:id="75"/>
    </w:p>
    <w:p>
      <w:pPr>
        <w:pStyle w:val="BookText"/>
        <w:rPr/>
      </w:pPr>
      <w:r>
        <w:rPr>
          <w:rFonts w:ascii="IRNazanin" w:hAnsi="IRNazanin" w:eastAsia="IRNazanin"/>
          <w:color w:val="111111"/>
          <w:sz w:val="28"/>
          <w:sz w:val="28"/>
          <w:szCs w:val="28"/>
          <w:rtl w:val="true"/>
          <w:lang w:bidi="fa-IR"/>
        </w:rPr>
        <w:t xml:space="preserve">و از کتاب امالی و ثوالجی مذکور است و در تحفة الطّوسیّه و نورالعیون هم دارد که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سایة نخلی نشسته بودند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خدمت آن حضرت بودند، ناگاه زنبور عسلی آمد و اطراف آن حضرت گردش کرد و صدایی می کرد، حضرت تبسّمی نمودند و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زنبور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ما را میهمان کند و می گوید که در فلان موضع قدری عسل مهیّا نموده ام بفرمائید بیاورند و عذرخواهی می نماید که در عهد حضرت سلیمان مور ضعیفی، سلیمان را میهمان کرد، من هم میل دارم شما را میهمان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عسل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زنبور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شما شکوفة تلخ است چگونه می شود در شکم شما عسل شیرین می گردد؟ زنبور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شما، چون ما از گیاه و شکوفه ها خوردیم فی الحال ، الهام الهی می رسد که سه مرتبه بر شما صلوات می فرستیم که باعث می شود آن گیاه در شکم ما شیرین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است از کتاب شفاء الاسقام از شیخ شبلی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 های 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دیدم، از او پرسیدم که 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 بزرگ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وقت سؤال نکیرین زبان من گرفت و از جواب ماند، با خود گفتم من که مسلمان بودم چرا زبان من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شخص نیکو رویی آمد و مرا تلقین نمود و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تو کیستی که مرا از این غم نجات دادی؟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خلق فرموده از صلوات هایی که در دنیا می فرستادی، حال مأمورم به این که هر وقت و هر جایی که مشکلی داشتی به فریاد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است از کتاب ریاض الأذهان که زنی دختری داشت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دختر خود در خواب دید که معذّب 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خیلی مهموم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شب دو مرتبه او را در خواب دید که معذّب نیست و او را در بهشت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حال بود؟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اوّل که مرا دیدی که عذاب می کردند به جهت معاصی و گناهان بود و حال دو روز است که شخص عزیزی از مزار ما عبور کرده و چند مرتبه صلوات فرستاد و ثواب آن را به اهل قبرستان هدیه نمود خداوند به برکت صلوات ما را عفو فرمودند و این مقام را به من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ذِکْرَنَا أَهْلَ الْبَیْتِ شِفَاءً لِلصُّدُورِ وَ جَعَلَ الصَّلَوَاتِ عَلَیْنَا مَاحِیَةً لِلأَوْزَارِ وَ الذُّنُوبِ وَ مُطَهِّرَةً مِنَ الْعُیُوبِ وَ مُضَاعِفَةً لِلْحَسَنَاتِ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عزّوجل ذکر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شفای سینه ها قرار داد و صلوات برما را سبب نابودی گناه و سبب پاکی از عیب ها و موجب زیادگشتن حسنات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شفاء الاسقام از ابوالفرج بغدادی نقل شده که خداوند به حضرت موسی وحی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که عطش قیامت را نبینی و آن روز تشنه نشوی صلوات بر حبیب من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روز قیامت از تشنگی ایمن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روایت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 و مسلمه ای که یکصد مرتبه بر من صلوات فرستد خداوند هزار مرتبه بر او صلوات فرستد و اگر هزار مرتبه صلوات فرستد، خدا او را از فضل خود ثواب ده هزار نماز ارزانی فرماید و او را در حظیره قدس از شراب سلسبیل سیراب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مرقوم است که آن چشمه ای است که از زیر عرش بیرون می آید و بر جنّت عدن می گذرد و از آن جا به بهشت های دیگر می رود و شدید الجریان است هر کسی که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فردای قیامت از آن شراب سیراب خواهد شد و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شادمان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 مسعود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هستند که سلام امّت مرا به من می رسانند و هر که ده مرتبه بر من سلام فرستد خداوند ثواب آزاد کردن بنده ای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 است از کتاب ازهار الأحادیث از انس بن مالک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هر که از امّت من بر من سلام کند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بر شما سلام داده است من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السَّلام وَ رَحمَة اللّهِ وَ بَرَکاتُه</w:t>
      </w:r>
      <w:r>
        <w:rPr>
          <w:rFonts w:eastAsia="IRNazanin" w:cs="IRNazanin"/>
          <w:color w:val="111111"/>
          <w:sz w:val="28"/>
          <w:szCs w:val="28"/>
          <w:rtl w:val="true"/>
          <w:lang w:bidi="fa-IR"/>
        </w:rPr>
        <w:t xml:space="preserve">». </w:t>
      </w:r>
      <w:bookmarkStart w:id="76" w:name="pg5940_56276"/>
    </w:p>
    <w:p>
      <w:pPr>
        <w:pStyle w:val="Heading2"/>
        <w:numPr>
          <w:ilvl w:val="1"/>
          <w:numId w:val="1"/>
        </w:numPr>
        <w:rPr/>
      </w:pPr>
      <w:bookmarkStart w:id="77" w:name="__RefHeading___Toc9764_2844116495"/>
      <w:bookmarkStart w:id="78" w:name="_Toc26"/>
      <w:bookmarkEnd w:id="76"/>
      <w:bookmarkEnd w:id="77"/>
      <w:r>
        <w:rPr>
          <w:rtl w:val="true"/>
        </w:rPr>
        <w:t>عقوبت ترک صلوات</w:t>
      </w:r>
      <w:bookmarkEnd w:id="78"/>
    </w:p>
    <w:p>
      <w:pPr>
        <w:pStyle w:val="BookText"/>
        <w:rPr/>
      </w:pPr>
      <w:r>
        <w:rPr>
          <w:rFonts w:ascii="IRNazanin" w:hAnsi="IRNazanin" w:eastAsia="IRNazanin"/>
          <w:color w:val="111111"/>
          <w:sz w:val="28"/>
          <w:sz w:val="28"/>
          <w:szCs w:val="28"/>
          <w:rtl w:val="true"/>
          <w:lang w:bidi="fa-IR"/>
        </w:rPr>
        <w:t>همچنین مرقوم است از کتاب تحفة الصّلوة ملاّ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ترک کنندة صلوات در وقتی که اسم آن حضرت را به زبان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شرح صلوات هم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اسم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و صلوات نفرستد هشت عقوبت برای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عقوبت در دنیا و سه عقوبت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بدبختی و شقاوت، چنان چه از انس بن مالک روایت شده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جبرئیل دعا کرد بدبخت باد کسی که اسم تو را بشنود و بر تو صلوات نفرستد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که شرح او در کتب مرقوم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تارک صلوات در نظر مردم خوار و بی مقدار شود، چنان چه ترمذی روایت نموده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خاک آلود باد دماغی که اسم مرا بشنود و بر من صلوات نفرستد و خاک آلودگی دماغ کنایه از بی اعتباری و خواری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صفاتست برای او نوشته شود چنان چه در صحیح ترمذی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آن کسی است که اسم مرا بشنود و بر من صلوات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جفاکاری بر او صادق آید، چنان چه در خبر دارد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که اسم مرا بشنود و بر من صلوات نفرستد بر من جفا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کافی دارد مجلسی که منعقد شود و اهل آن مجلس بدون صلوات از آن مجلس بیرون روند هر آینه آن مجلس بدترین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جابر روایت شده که اهل هر مجلسی که بر غیر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شوند هر آینه آن مجلس اخبث مجالس است</w:t>
      </w:r>
      <w:r>
        <w:rPr>
          <w:rFonts w:eastAsia="IRNazanin" w:cs="IRNazanin"/>
          <w:color w:val="111111"/>
          <w:sz w:val="28"/>
          <w:szCs w:val="28"/>
          <w:rtl w:val="true"/>
          <w:lang w:bidi="fa-IR"/>
        </w:rPr>
        <w:t xml:space="preserve">. </w:t>
      </w:r>
      <w:bookmarkStart w:id="79" w:name="pg5940_56277"/>
    </w:p>
    <w:p>
      <w:pPr>
        <w:pStyle w:val="BookText"/>
        <w:rPr/>
      </w:pPr>
      <w:bookmarkEnd w:id="79"/>
      <w:r>
        <w:rPr>
          <w:rFonts w:ascii="IRNazanin" w:hAnsi="IRNazanin" w:eastAsia="IRNazanin"/>
          <w:color w:val="111111"/>
          <w:sz w:val="28"/>
          <w:sz w:val="28"/>
          <w:szCs w:val="28"/>
          <w:rtl w:val="true"/>
          <w:lang w:bidi="fa-IR"/>
        </w:rPr>
        <w:t>و سه عقوبت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المذکورین از ابوسعید خِدری روایت نموده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هر که در مجلسی بنشیند و بر من صلوات نفرستد روز قیامت حسرت و ندامتی دارد اگر چه اهل بهشت هم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راه بهشت را گم کند چنان چه در کتاب کافی هم دارد که هر کس اسم آن حضرت را بشنود و صلوات نفرستد، راه بهشت را 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از رحمت خدا دور ماند، چنان چه در صحیح ترمذی و بسیار از کتب دیگر دارد که 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مبارک بر پلّة اوّل منبر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کسی که عاق والدین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پلّة دوّم گفت از رحمت خدا دور باد کسی که اسم تو را بشنود و صلوات نفرستد، گفتم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پلّة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محروم باد کسی که ماه مبارک رمضان بگذرد و خدا او را نیامرزیده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80" w:name="__RefHeading___Toc9766_2844116495"/>
      <w:bookmarkStart w:id="81" w:name="_Toc27"/>
      <w:bookmarkEnd w:id="80"/>
      <w:r>
        <w:rPr>
          <w:rtl w:val="true"/>
        </w:rPr>
        <w:t xml:space="preserve">صلوات مخصوص جهت رؤیت پیامبر </w:t>
      </w:r>
      <w:r>
        <w:rPr>
          <w:rtl w:val="true"/>
        </w:rPr>
        <w:t>(</w:t>
      </w:r>
      <w:r>
        <w:rPr>
          <w:rtl w:val="true"/>
        </w:rPr>
        <w:t>صلی الله علیه و اله و سلم</w:t>
      </w:r>
      <w:r>
        <w:rPr>
          <w:rtl w:val="true"/>
        </w:rPr>
        <w:t xml:space="preserve">) </w:t>
      </w:r>
      <w:r>
        <w:rPr>
          <w:rtl w:val="true"/>
        </w:rPr>
        <w:t>در خواب</w:t>
      </w:r>
      <w:bookmarkEnd w:id="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مرقوم است است از کتاب ازهار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که روزی یکصد مرتبه بدین طریق صلوات فرستد او را شفاعت کنم در قیامت و مرا در خواب ببیند و هر که مرا در خواب ببیند جسد او بر آتش حرام شود و از بعضی از اهل ریاضت نقل شده که چون پنجشنبه یا جمعه این صلوات را هفتاد مرتبه بخواند آن حضرت را در خواب ببیند و به تجربه رسیده است و آن صلوات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رُوحِ مُحَمَّدٍ فِی الأرْوَاحِ وَ صَلِّ عَلی جَسَدِ مُحَمَّدٍ فِی الأجْسَادِ وَ صَلِّ عَلی قَبْرِ مُحَمَّدٍ فِی الْقُبُورِ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مرقوم است از ابوعلی موصلی که از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بخواهد مال او زیاد شود باید این قسم صلوات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 وَ رَسُولِکَ وَ عَلَی‌الْمُؤْمِنِینَ وَ الْمُؤْمِنَاتِ وَ الْمُسْلِمِینَ وَ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مصابیح القلوب و در باب هشتم لئالی و در نور العیون هم آمده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ملکی را دید چندین هزار دست داشت و بر هر دستی چندین هزار انگشت بود و حسابی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ملکی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حساب قطرات باران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ملک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قطرات باران را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خداوند ابر آفریده و باران باریده من می دانم که چند است و چند قطره بر کوه ها و چند قطره بر صحرا و چند قطره در دریاها باریده و از چند قطره گیاه روئیده است و چند قطره در شوره زار و تمام قطرات آن ها را حساب داشته 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حسابی هست که نتوانی از عهدة او برآیی؟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چون بندة مؤمن به اخلاص تمام بر حضرت شما صلوات بفرستد تا ده عدد او را می نویسم و می توانم حساب نگه دارم، امّا همین که عدد صلوات او به یازده رسید من از حساب حسنات او عاجز می شوم و جمیع محاسبان آسمان و زمین نمی توانند حساب او را بنمایند و به غیر از خداوند کسی به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عمدة العلماء و المحدّثین آقای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منازل الآخره از شیخ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مرقوم فرموده اند به تفاوت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ملک هزار دست داشت و هر دستی هزار انگشت داشت و آن 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مرتبه با اخلاص صلوات فرستادند من عاجزم از ثواب های آن که شماره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زهرة الرّیاض که از کتب عامّه است نقل شده و در باب هفتم لئالی هم می نویسد در وقعة معراج در نورالعیون هم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خداوند ملکی خلق فرموده است ذوالجناحین یک بال او در مشرق و یکی در مغرب، پای او در زمین هفتم و سر او در زیر عرش است و خداوند به عدد خلائق از جنّ و انس و حیوانات برّی و بحری و به عدد انفاس همة آن ها و شمار قطرات باران و برگ درختان و ستاره های آسمان و ریگ بیابان ها به او بال و پر عنایت فرموده، چون یک نفر از امّت من بر من صلوات بفرستد آن ملک به امر حق تعالی فرو می رود در بحر النّور که دریایی است در زیر عرش و در آن دریا غوطه می خورَد و بیرون می آید و خود را حرکت می دهد و از هر پر او قطرة آبی می چکد که خداوند از هر کدام از آن قطره ها ملکی خلق می فرماید و مجموع آن ملائکه را امر می فرماید تا از برای آن صلوات فرستند و طلب آمرزش نمایند تا قیامت و آمرزش ایشان درود بر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از ابوعیسی ترمذی در کتاب خود که از اُبَیِّ بنِ کعب نقل می کند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عمر خود را معیّن نمایم برای صلوات فرستادن بر شما؟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آن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میل داری و اگر زیاده کنی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همان جواب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اوقات دعوات خود را اگر صرف صلوات فرستادن نمایم چه گونه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تمام امورات دنیا و آخرت تو اصلاح خواهد شد و آمرزیده خواهی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لئالی و شرح صلوات از کتب معتبره از سفیان ثوری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حجّ می رفتم چون به مدینه طیّبه رسیدم در حرم مطهّر، جوانی را دیدم که طواف می کرد و مشغول صلوات بود و به غیر از صلوات ذکر دیگری </w:t>
      </w:r>
    </w:p>
    <w:p>
      <w:pPr>
        <w:pStyle w:val="BookText"/>
        <w:rPr/>
      </w:pPr>
      <w:r>
        <w:rPr>
          <w:rFonts w:ascii="IRNazanin" w:hAnsi="IRNazanin" w:eastAsia="IRNazanin"/>
          <w:color w:val="111111"/>
          <w:sz w:val="28"/>
          <w:sz w:val="28"/>
          <w:szCs w:val="28"/>
          <w:rtl w:val="true"/>
          <w:lang w:bidi="fa-IR"/>
        </w:rPr>
        <w:t>نداشت، ممکن نشد با او صحبتی بدارم تا به مکّة معظّمه مشرّف شدم، روزی هنگام طواف، همان جوان را دیدم باز مشغول صلوات بود باز ممکن نشد با او صحبتی بدارم تا روز عرفه، باز او را دیدم که مشغول ذکر صلوات بود پیش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مدینه و مکّه ملاقات نمودم و تمام مشغول ذکر صلوات بودید و در این جا هم می بینم که مشغول این ذکر هستید و حال این که امروز در این جا روز تضرّع و دعا و توبه است و حاجیان مشغول دعا و اعمال دیگرند و شما تمام را ترک نموده اید و مشغول ذکر صلوات می باشید سبب او چیست؟ آن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سفیان ثوری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افضل اهل زمان خود هستی به تو می گویم بدان که من سال گذشته با پدرم مکّه آمدیم در بین راه پدرم از دنیا رفت، دیدم صورت او تمام سیاه شد، من در فکر فرو رفتم که اگر مردم ببینند و از من جهت سیاه شدن صورت او را سؤال نمایند چه جواب بگویم، شروع کردم گریه کردن و به خواب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خواب دیدم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دست مبارک بر صورت پدر من کشیدند، صورت او سفید شد مثل نقرة خام، من از سبب او از حضرت پرسیدم،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تو معصیت زیاد نموده بود وقت مرگ صورت او سیاه شد امّا به دلیل اینکه دائماً بر من درود و صلوات می فرستاد و به من استغاثه می نمود من به فریاد او رسیدم و من فریادرس کسانی هستم که بر من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بیدار شدم دیدم صورت پدرم سفید شده است از آن زمان تمام دعا و اذکار خود را مبدّل نموده ام به صلوات فرستادن و صلوات بر آن حضرت را مدام بر لب دارم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مرقوم است از کتاب امالی شیخ علاء الدّین خوارزمی و در کتاب شرح صلوات هم دارد، روزی شبلی در بادیه ای می رفت یکی از مریدان که همراه شیخ بود از دنیا رفت و تمام بدن او سیاه شد و طولی نکشید دیدم دو مرتبه بدن او سفید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از آن حال متعجّب گردیده و به خواب رفت ، مردی را دید که حلّه ای از حُلل بهشت پوشیده و تاجی بر سر دارد و خاتم نورانی در انگشت او است و می درخشد و نگین او از لعل است و بر این نگین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صَلَّی‌عَلَی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چون این حال را دید از او پرسید سبب سیاهی و سفید شدن بدن خود را به من بگو؟</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سیاهی بدن من، به واسطة معصیت بود چون بدن من سیاه شد 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آمدند و قدحی از آب در دست داشتند و آن آب را بر بدن من ریختند، بدن من سفید شد آن وقت خاتم سعادت و خلعت کرامت به من مرحمت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عملی من مستحقّ این مرحمت شما شدم؟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بسیار بر من صلوات می فرستادی بدین جهت من در این جا یاد تو نمودم و تو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روشن شد که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پاک می کند و تاریکیِ گناه را بدل به روشنایی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تحفة الطّوسیّه مرقوم است از کتاب شفاء الاسقام از محمّد بن الجرابی و در نورالعیون هم دارد که مرد زاهدی بود او را فضل ورّاق می گفتند حکایت نمود که حدیث می نوشتم و چون به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صلوات را ترک می کردم، شبی آن حضرت را در خواب دیدم که از روی غضب به من فرمودند چرا هنگام کتابت نوشتن به اسم من که می رسی ترک نوشتن صلوات را می نمایی من بیدار شدم و دیگر وقت کتابت نوشتن صلوات را ترک نکردم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باز حضرت را در خواب دیدم نظر مرحمت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بر من نرسانده ای؟ هر گاه که مرا یاد کنی یا نزد تو مذکور شوم یا نام مرا کتابتی کنی بگو و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82" w:name="pg5940_56282"/>
    </w:p>
    <w:p>
      <w:pPr>
        <w:pStyle w:val="BookText"/>
        <w:rPr/>
      </w:pPr>
      <w:bookmarkEnd w:id="82"/>
      <w:r>
        <w:rPr>
          <w:rFonts w:ascii="IRNazanin" w:hAnsi="IRNazanin" w:eastAsia="IRNazanin"/>
          <w:color w:val="111111"/>
          <w:sz w:val="28"/>
          <w:sz w:val="28"/>
          <w:szCs w:val="28"/>
          <w:rtl w:val="true"/>
          <w:lang w:bidi="fa-IR"/>
        </w:rPr>
        <w:t xml:space="preserve">همچنین در کتاب شفاء الاسقام مرقوم است از ابوعبدالله بن محمّد بن الحسن الصّفار که چون ابوالعبّاس احمد بن منصور از دنیا رفت او را در واقعه دیدم که در محراب مسجد جامع شیراز نشسته بود، حلّه در بر و تاج مُرَصَّع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جواهر بر سر، پیش رفتم و سؤال کردم خدای با تو چه کرد؟ فرمودند مرا آمرزید،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صلوات می فرستند چرا به این مرتبه نرسیده اند؟ جواب داد که من از همه زیادتر صلوات می فرستادم و کثرت صلوات انسان را به مقامات عالیه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مرقوم است که صلوات دفع نفاق می کند و مرقوم است بلند کنید صدای خود را به صلوات که زنگ نفاق را از قلوب برمی دارد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9768_2844116495"/>
      <w:bookmarkStart w:id="84" w:name="_Toc28"/>
      <w:bookmarkEnd w:id="83"/>
      <w:r>
        <w:rPr>
          <w:rtl w:val="true"/>
        </w:rPr>
        <w:t xml:space="preserve">کاتب و غضب پیامبر </w:t>
      </w:r>
      <w:r>
        <w:rPr>
          <w:rtl w:val="true"/>
        </w:rPr>
        <w:t>(</w:t>
      </w:r>
      <w:r>
        <w:rPr>
          <w:rtl w:val="true"/>
        </w:rPr>
        <w:t>صلی الله علیه و اله و سلم</w:t>
      </w:r>
      <w:r>
        <w:rPr>
          <w:rtl w:val="true"/>
        </w:rPr>
        <w:t xml:space="preserve">) </w:t>
      </w:r>
      <w:r>
        <w:rPr>
          <w:rtl w:val="true"/>
        </w:rPr>
        <w:t>در خواب</w:t>
      </w:r>
      <w:bookmarkEnd w:id="84"/>
    </w:p>
    <w:p>
      <w:pPr>
        <w:pStyle w:val="BookText"/>
        <w:rPr/>
      </w:pPr>
      <w:r>
        <w:rPr>
          <w:rFonts w:ascii="Amiri" w:hAnsi="Amiri" w:eastAsia="Amiri" w:cs="Amiri"/>
          <w:color w:val="111111"/>
          <w:sz w:val="28"/>
          <w:sz w:val="28"/>
          <w:szCs w:val="28"/>
          <w:rtl w:val="true"/>
          <w:lang w:bidi="ar-SA"/>
        </w:rPr>
        <w:t>در خبر دارد که طاووس یمانی از ابن عبّاس نقل نموده او بدین قسم صلوات می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تَقَبَّلْ شَفَاعَتَهُ الْکُبْرَی وَ ارْفَعْ دَرَجَتَهُ الْعُلْیَا وَ آتِهِ سُؤْلَهُ فِی الآخِرَةِ وَ الأُولَی کَمَا اتَیْتَ اِبْراهیمَ وَ مُوسَی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بدین قسم صلوات بفرستد من او را شفاعت نمایم و والدین و اقرباء او را هم شفاعت کنم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شمس الدّین کِشّی مرقوم است در ولایت او وَبا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تعلیم فرما که از برکت او، از طاعون ایمن شوم،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بدین قسم بر من صلوات فرستد از بلیّة طاعون ایمن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بَعَدَدِ کُلِّ دَاءٍ وَ دَوَاءٍ</w:t>
      </w:r>
      <w:r>
        <w:rPr>
          <w:rFonts w:eastAsia="IRNazanin" w:cs="IRNazanin"/>
          <w:color w:val="111111"/>
          <w:sz w:val="28"/>
          <w:szCs w:val="28"/>
          <w:rtl w:val="true"/>
          <w:lang w:bidi="fa-IR"/>
        </w:rPr>
        <w:t xml:space="preserve">». </w:t>
      </w:r>
      <w:bookmarkStart w:id="85" w:name="pg5940_56283"/>
    </w:p>
    <w:p>
      <w:pPr>
        <w:pStyle w:val="BookText"/>
        <w:rPr/>
      </w:pPr>
      <w:bookmarkEnd w:id="85"/>
      <w:r>
        <w:rPr>
          <w:rFonts w:ascii="IRNazanin" w:hAnsi="IRNazanin" w:eastAsia="IRNazanin"/>
          <w:color w:val="111111"/>
          <w:sz w:val="28"/>
          <w:sz w:val="28"/>
          <w:szCs w:val="28"/>
          <w:rtl w:val="true"/>
          <w:lang w:bidi="fa-IR"/>
        </w:rPr>
        <w:t>در کتاب ذخیرة المذکورین مرقوم است یکی از صلحا به صحرا رفت و گل ها و اشجار را مشاهده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بَعَدَدِ وَرَقِ الأشْجَارِ وَ صَلِّ عَلَی مُحَمَّدٍ وَ آلِ مُحَمَّدٍ بَعَدَدِ الْوَرْدِ وَ الأنْوَارِ وَ صَلِّ عَلَی مُحَمَّدٍ وَ آلِ مُحَمَّدٍ بَعَدَدِ قَطَرِ الأمْطَارِ وَ صَلِّ عَلَی مُحَمَّدٍ وَ آلِ مُحَمَّدٍ بَعَدَدِ رَمْلِ الثغار وَ صَلِّ عَلَی مُحَمَّدٍ وَ آلِ مُحَمَّدٍ بَعَدَدِ دَوَابِّ الْبَرارِی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صلوات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انداختی کرام الکاتبین را به جهت نوشتن ثواب این کلمات و مستوجب درجات عالی شدی و اعمالت را از اول انجام بده که تمام گناهان تو را آمرزیدند</w:t>
      </w:r>
      <w:r>
        <w:rPr>
          <w:rFonts w:eastAsia="IRNazanin" w:cs="IRNazanin"/>
          <w:color w:val="111111"/>
          <w:sz w:val="28"/>
          <w:szCs w:val="28"/>
          <w:rtl w:val="true"/>
          <w:lang w:bidi="fa-IR"/>
        </w:rPr>
        <w:t>.</w:t>
      </w:r>
    </w:p>
    <w:p>
      <w:pPr>
        <w:pStyle w:val="Heading2"/>
        <w:numPr>
          <w:ilvl w:val="1"/>
          <w:numId w:val="1"/>
        </w:numPr>
        <w:rPr/>
      </w:pPr>
      <w:bookmarkStart w:id="86" w:name="__RefHeading___Toc9770_2844116495"/>
      <w:bookmarkStart w:id="87" w:name="_Toc29"/>
      <w:bookmarkEnd w:id="86"/>
      <w:r>
        <w:rPr>
          <w:rtl w:val="true"/>
        </w:rPr>
        <w:t xml:space="preserve">حکایت ابوجهل </w:t>
      </w:r>
      <w:r>
        <w:rPr>
          <w:rtl w:val="true"/>
        </w:rPr>
        <w:t>(</w:t>
      </w:r>
      <w:r>
        <w:rPr>
          <w:rtl w:val="true"/>
        </w:rPr>
        <w:t>لعین</w:t>
      </w:r>
      <w:r>
        <w:rPr>
          <w:rtl w:val="true"/>
        </w:rPr>
        <w:t xml:space="preserve">) </w:t>
      </w:r>
      <w:r>
        <w:rPr>
          <w:rtl w:val="true"/>
        </w:rPr>
        <w:t>و معجزه</w:t>
      </w:r>
      <w:r>
        <w:rPr>
          <w:rtl w:val="true"/>
        </w:rPr>
        <w:softHyphen/>
      </w:r>
      <w:r>
        <w:rPr>
          <w:rtl w:val="true"/>
        </w:rPr>
        <w:t xml:space="preserve">ی پیامبر </w:t>
      </w:r>
      <w:r>
        <w:rPr>
          <w:rtl w:val="true"/>
        </w:rPr>
        <w:t>(</w:t>
      </w:r>
      <w:r>
        <w:rPr>
          <w:rtl w:val="true"/>
        </w:rPr>
        <w:t>صلی الله علیه و اله و سلم</w:t>
      </w:r>
      <w:r>
        <w:rPr>
          <w:rtl w:val="true"/>
        </w:rPr>
        <w:t>)</w:t>
      </w:r>
      <w:bookmarkEnd w:id="87"/>
    </w:p>
    <w:p>
      <w:pPr>
        <w:pStyle w:val="BookText"/>
        <w:rPr/>
      </w:pPr>
      <w:r>
        <w:rPr>
          <w:rFonts w:ascii="IRNazanin" w:hAnsi="IRNazanin" w:eastAsia="IRNazanin"/>
          <w:color w:val="111111"/>
          <w:sz w:val="28"/>
          <w:sz w:val="28"/>
          <w:szCs w:val="28"/>
          <w:rtl w:val="true"/>
          <w:lang w:bidi="fa-IR"/>
        </w:rPr>
        <w:t>در کتاب تحفة الطّوسیّه که شرح او قبلاً مرقوم شد آمده است که روزی ابوجهل لعین آمد بر در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آمدند، دست خود را در آستین پنهان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مشت من؟ اگر فرمودی با قوم خود، به شما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حقّه ای است که در میان کرباس پیچیده و در آن حقّه سه دانه دُرّ است در میان پنبه که یکی از آن ها سفته و دیگری ناسفته و سوّمی نیم سفته است و در آن حقّه دانة لَعلی است و در میان آن لعل کِرم سرخی است و برگ سبزی در دهان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درست، امّا کِرم و برگ سبز از کجا معلوم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اغنیاء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خود را قیمت کن و بشکن اگر فرمایش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نیست من قیمت لعل تو را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لعل را شکست کِرم کوچک که برگ سبزی در دهان داشت،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کرم را در کف دست گذارده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است تو در میان این لعل هستی؟ کرم به سخن درآمد و بر آن حضرت سلام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زمان هایی است که من در میان این لعل می باشم و هر روز خداوند </w:t>
      </w:r>
      <w:bookmarkStart w:id="88" w:name="pg5940_56284"/>
    </w:p>
    <w:p>
      <w:pPr>
        <w:pStyle w:val="BookText"/>
        <w:rPr/>
      </w:pPr>
      <w:bookmarkEnd w:id="88"/>
      <w:r>
        <w:rPr>
          <w:rFonts w:ascii="IRNazanin" w:hAnsi="IRNazanin" w:eastAsia="IRNazanin"/>
          <w:color w:val="111111"/>
          <w:sz w:val="28"/>
          <w:sz w:val="28"/>
          <w:szCs w:val="28"/>
          <w:rtl w:val="true"/>
          <w:lang w:bidi="fa-IR"/>
        </w:rPr>
        <w:t>سه برگ سبز روزی برای من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تسبیح تو چیست که به برکت آن ذکر روزی به تو می 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که هر روز ده مرتبه صلوات بر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شروع کردند به تکبیر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ملعون باز بر کُفر و عِناد خود باقی ماند و حمل به سحر کرد</w:t>
      </w:r>
      <w:r>
        <w:rPr>
          <w:rFonts w:eastAsia="IRNazanin" w:cs="IRNazanin"/>
          <w:color w:val="111111"/>
          <w:sz w:val="28"/>
          <w:szCs w:val="28"/>
          <w:rtl w:val="true"/>
          <w:lang w:bidi="fa-IR"/>
        </w:rPr>
        <w:t>.</w:t>
      </w:r>
    </w:p>
    <w:p>
      <w:pPr>
        <w:pStyle w:val="Heading2"/>
        <w:numPr>
          <w:ilvl w:val="1"/>
          <w:numId w:val="1"/>
        </w:numPr>
        <w:rPr/>
      </w:pPr>
      <w:bookmarkStart w:id="89" w:name="__RefHeading___Toc9772_2844116495"/>
      <w:bookmarkStart w:id="90" w:name="_Toc30"/>
      <w:bookmarkEnd w:id="89"/>
      <w:r>
        <w:rPr>
          <w:rtl w:val="true"/>
        </w:rPr>
        <w:t>افضلیّت صلوات از سایر اذکار</w:t>
      </w:r>
      <w:bookmarkEnd w:id="90"/>
    </w:p>
    <w:p>
      <w:pPr>
        <w:pStyle w:val="BookText"/>
        <w:rPr/>
      </w:pPr>
      <w:r>
        <w:rPr>
          <w:rFonts w:ascii="IRNazanin" w:hAnsi="IRNazanin" w:eastAsia="IRNazanin"/>
          <w:color w:val="111111"/>
          <w:sz w:val="28"/>
          <w:sz w:val="28"/>
          <w:szCs w:val="28"/>
          <w:rtl w:val="true"/>
          <w:lang w:bidi="fa-IR"/>
        </w:rPr>
        <w:t>و در کتاب عنوان الکلام عمدة العلماء العاملین مرحوم آخوند ملا محمّد 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که می توان گفت ثواب صلوات از تمام اذکار افضل است و دیده نشده است عملی در مستحبّات بلکه واجبات که فضل و ثواب او به قدر صلوات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ثواب لعن زیاده است به جهت آن که لعن را فائدة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فائدة صلوات فقط عاید صلوات فرستنده می شود و از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زیاد نمی کند زیرا که مرتبة ایشان فوق مراتب است که بالاتر از آن متصوّر نیست که اوّل کتاب شرح داده شد، ولیکن لعن هم ثواب از برای لعن کننده دارد و هم باعث زیاد شدن عذاب آن ملعون ها می‌شود ولیکن مرقوم فرموده که در نزد حقیر هر دو مساوی هستند و هر دو جزو ایمانند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بَابِ السَّابِعِ مِنَ اللَّئالِی فِی فَضْلِ الصَّلَوَاتِ رَوَی الْفَاضِلُ البَسْطَامِی فِی کِتابِ ذَخیِرَةِ العِبادِ عَنْ بَعْضِ الْکُتُبِ أَنَّ فِی أَخبَارِ المِعْرَاجِیَّةِ اَنَّ مَلَکاً فِی السَّمَاءِ الرَّابِعَةِ قَالَ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رَکْعَتَیْنِ فِی عِشْرینَ اَلْفَ سَنَةٍ کُنْتُ خَمْسُ اَلْفَ سَنَةٍ فِی الْقِیَامِ وَ خَمْسُ اَلْفَ سَنَةٍ فِی الرُّکُوعِ وَ خَمْسُ اَلْفَ سَنَةٍ فِی السُّجُودِ وَ خَمْسُ اَلْفَ سَنَةٍ فِی التَّشَهُّدِ وَهَبْتُ ثَوَابَهُ لأُمَّتِکَ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اَنَّ اُمَّتِی مُحْتَاجُونَ اِلیَ ذَلِکَ الثَّوَابِ بِعِزَّةِ رَبِّی اِنَّ لِکُلِّ وَاحِدٍ مِنْ عُصَاةِ أُمَّتِی إذَا صَلَّی عَلَیَّ مَرَّةً مِنَ الثَّوَابِ اَکْثَرُ مِنْ عِبَادَتِکَ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 رُوَیَ مِنْ خُلاصَةِ الْأَخبَارِ إِنَّ ِللّهِ تَعَالَی خَلْقٌ فِی الْفِرْدَوسِ اْلأَعْلَی طَائِرٌ إِسْمُهُ طَائِرُ الْصَّلَوَاتِ وَ فِیهِ شَجَرٌ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الْتَحِیَّاتِ ثَبَتَ أَغْصَانُهُ فِی کِلِّ دَارٍ وَ قَصْرٍ وَ فِی الْجَنَّةِ حَوْضٌ وَ إِذَا صَلَّی اَحَدٌ عَلَی مُحمَّدٍ وَ آلِهِ یَنْزِلُ الطَّائِرُ ِمنَ الشَّجَرَةِ وَ یَغُوطُ فِی الْحَوْضِ وَ یَخْرُجُ وَ یُحَرِّکُ أَرْیَاشَهُ وَ یَخْلُقُ اللّهُ مِنْ کُلِّ قَطْرَةِ مَاءٍ یَقْطُرُ مِنْهُ مَلِکاً لَهُ جَناحَانِ جَنَاحٌ فِی الْمَشْرِقِ وَ جَناحٌ فِی الْمَغْرِبِ وَ رِجْلِهِ قَعَرَ الْأَرضِ وَ رَأسَهُ تَحْتَ الْعَرشِ فَیَقُولُ اللّهُ لِلْمَلِکِ صَلِّ عَلَی عَبْدِی کَمَا صَلَّی عَلَی رسُولِی فَیُصَلِّی الْمَلِکُ عَلَیْهِ إِلَی یَوْمِ القِیَامَةِ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 مِنْ زُبْدَةِ التَّصَانِیفِ رَویَ أَنَّ اللهَ خَلَقَ فِی الفِرْدَوسِ الْاعَلی طَیْرأً اِسْمُهُ صَلَواتٌ وَ هُوَ عَلَی غُصْنِ شَجَرٍ تَحْتَهُ حَوْضٌ فَکُلَّمَا صَلَّی عَلَی مُحَمَّدٍ وَ آلِ مُحَمَّدٍ یَنْزِلُ وَ یَدْخُلُ الْحَوْضَ وَ یَغُوطُ ثُمَّ یَخْرُجُ وَ یَتَحَرَّکُ أَرْیَاشَهُ وَ یُخْلَقُ ِمنْ کُلِّ قَطْرَةٍ مِنْهَا مَلَکاً یُصَلِّی عَلَی الْمُصَلِّی وَ یَسْتَغفِرُ لَهُ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الْخَلاَیِقُ مُحَمَّدٌ رَسُولُ اللهِ فَمَا مِنْ عَبْدِ یُصَلِّی عَلَی الْنَّبیِّ اَوْ سَلَّمَ عَلَیهِ إِلاَّ بَلَّغَهُ ذَلِکَ وَ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أَنَّ اللهَ قَدْ خَلَقَ مَلائِکَةَ سَیّاحِینَ فِی الأَرضِ وَ لَیْسَ لَهُمْ غَرَضٌ إِلَّا تَبْلیِغِ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مَنْ صَلَّی عَلَیْهِ فِی أَطْرَافِ الأرضِ 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فُلاَنٌ قَدْ بَلَّغَکَ اَلسَّلامَ وَ الْصَّلَوةَ فَیَقوُلُ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الصَّلَوةُ وَ السَّلامُ وَ کَذَلِکَ یُبَلِّغُونَهُ زِیَاراتَ الْزَّائِرینَ وَ سَلاَمَ المُسَّلِمیِنَ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نَقْلٌ مِنْ خُلاصَةِ الْأَخْبَارِ فِی بَابِ أَحَدٍ وَ ثَلاثِینَ مِنْه قِصَّةٌ غَرِیبَةٌ نَاقِلاً إِیَّاهَا عَنْ السَّیدِ الجَلیلِ السَّنَدِ نِعمَةَ اللهِ الجَزائِریّ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إِمْرَاةٍ فَاحِشَةٍ زَنَتْ بِإبْنِهَا فَرَاهَآ إِبْنُهَا بَعْدَ مَوْتِهَا فِی هَیْئَةٍ حَسَنَةٍ وَ مَقَامٍ رَفِیعٍ فَسَئَلَهَا عَنْ سَبَبِهِ فَقَالَت أُعْطِیتُ هَذهِ الْمَرتَبةِ مِن بَرَکَةِ الصَّلَوَات عَلَی مُحَمَّدٍ وَ آلِ مُحَمَّدٍ وَ الْلَّعنِ عَلَی أَعدَائِهِم وَ قَد کُنتُ أَقْرَءُ فِی کُلِّ لَیْلَةِ الخَمِیسِ وَ الجُمُعَةِ بَعْدَ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کَأَفْضَلِ مَا صَلَّیْتَ وَ بَارَکْتَ وَ تَرَحَّمْتَ وَ سَلَّمْتَ عَلَی إِبْرَاهِیمَ وَ آلِ إِبْرَاهِیمَ إِنَّکَ حَمِیدٌ مَجِیدٌ وَ لَعْنَةُ اللّهِ عَلَی أَعْدَاءِ آلِ مُحَمَّدٍ مِنَ الأَوَّلِینَ وَ الآخِرِینَ أَلْفَ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المکارم 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أَنْسَاکَ الشَّیْطَانُ شَیْئاً فَضَعْ یَدَکَ عَلَی جَبْهَتِکَ وَ قُلِ اللَّهُمَّ إِنِّی أَسْأَلُکَ یَا مُذَکِّرَ الْخَیْرِ وَ فَاعِلَهُ وَ الآمِرَ بِهِ أَنْ تُصَلِّیَ عَلَی مُحَمَّدٍ وَ آلِ مُحَمَّدٍ وَ تُذَکِّرَنِی مَا أَنْسَانِیهِ الشَّیْطَانُ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فیه و فی الکافی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فَلَمْ یُصَلِّ عَلَیَّ فَدَخَلَ النَّارَ فَأَبْعَدَهُ اللَّهُ مِنْ رَحْمَتِهِ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مَنْ ذُکِرْتُ عِنْدَهُ فَلَمْ یُصَلِّ عَلَیَّ یَغْفِرِ اللَّهُ لَهُ وَ أَبْعَدَهُ اللَّهُ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کُلُّ الْبَخِیلِ الَّذِی إِذَا ذُکِرْتُ بَیْنَ یَدَیْهِ لَمْ یُصَلِّ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کُلُّ الْبَخِیلِ الَّذِی إِذَا ذُکِرْتُ عِنْدَهُ لَمْ یُصَلِّ عَلَیَّ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أَجْفَی النَّاسِ رَجُلٌ ذُکِرْتُ عِنْدَهُ فَلَمْ یُصَلِّ عَلَیَّ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التَّوَسُّلَ إِلَیَّ وَ أَنْ تَکُونَ لَهُ عِنْدِی یَدٌ أَشْفَعُ لَهُ بِهَا یَوْمَ الْقِیَامَةِ فَلْیُصَلِّ عَلَی أَهْلِ بَیْتِی وَ یُدْخِلُ السُّرُورَ عَلَیْهِمْ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الْکَافِی إِنَّ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 لَنْ یُسْتَجَابَ حَتَّی یُصلَّی عَلَی مُحَمَّدٍ وَ آلِهِ وَ أَهلِ بَیْتِهِ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إِنَّ الْدُّعَاءَ إِذا صُدِّرَتْ بِالصَّلَوةِ عَلَیْهِمْ وَ خُتِمَتْ بِهَا لَنْ یُرَدَّ أَبَداً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إِنَّ الدَّاعِی إِذا تَوَسَّلَ فِی دُعائِهِ بِمُحمَّدٍ وَ آلِهِ وَ أَقْسَمَ اللهَ بِحَقِّهِمْ یُسْتَجَابَ دُعَائُهُ لَا َمَحَالَةَ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فیه 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عَنِ السَّمَاءِ حَتَّی یُصَلَّی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عَزَّوَجَلَّ حَاجَةٌ فَلْیَبْدَأْ بِالصَّلاةِ عَلَی مُحَمَّدٍ وَ آلِهِ ثُمَّ یَسْأَلُ حَاجَتَهُ ثُمَّ یَخْتِمُ بِالصَّلاةِ عَلَی مُحَمَّدٍ وَ آلِ مُحَمَّدٍ فَإِنَّ اللَّهَ عَزَّوَجَلَّ أَکْرَمُ مِنْ أَنْ یَقْبَلَ الطَّرَفَیْنِ وَ یَدَعَ الْوَسَطَ</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فَلْیَبْدَأْ بِالصَّلاةِ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عَلَیهِ مَقْبُولَةٌ وَ لَمْ یَکُنِ اللَّهُ لِیَقْبَلَ بَعْضَ الدُّعَاءِ وَ یَرُدَّ بَعْضاً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کَانَتْ لَکَ إِلَی اللَّهِ حَاجَةٌ فَابْدَأْ قَبْل مَسْأَلَتِک بالصَّلوةِ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فَإِنَّ اللَّهَ أَکْرَمُ مِنْ أَنْ یُسْأَلَ حَاجَتَیْنِ فَیَقْضِیَ إِحْدَاهُمَا وَ یَمْنَعَ الأُخْرَی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بدان که در جلد اوّل کتاب حیوة القلوب و شرح صلوة و لئالی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خواص الصّلوة علیهم فامور منها ما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نَجَّیْناکُمْ مِنْ آلِ فِرْعَوْنَ یَسُومُونَکُمْ سُوءَ الْعَذابِ</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مِنْ أَنَّهُ کَانَ مِنْ شِدَّةِ عَذَابَهُمْ أَنَّ فِرعَونَ کَانَ یُکَلِّفَهُمْ عَلَی الِبنَاءِ وَ الْطِّینِ وَ یَخَافُ أَنْ یَهْرَبُوا عَنِ الْعَمَلِ فَأَمَرَ بِتَقْیِیدِهِمْ وَ کَانُوا یَنْقُلُونَ ذَلِکَ الْطَّیِنَ عَلَی السَّلَالِیم إِلَی الْسُّطُوحِ فَرُبَّمَا سَقَطَ الْوَاحِدُ مِنْهُمْ فَمَاتَ اَوْ زَمِنَ وَ لَا یَحفِلُونَ بِهِمْ إِلَی أَنْ اَوْحَی اللهُ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لَا یَبْتَدِؤُنَ عَمَلاً إِلاّ بِالْصَّلَوةِ عَلَی مُحَمَّدٍ وَ آلِهِ الْطَّیِبِینَ فَیُخَفَّفُ عَلَیْهِم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فِی تَفسِیرِ قَولِهِ تَعَالَی یُذَبِّحُونَ أَبْنَائَهُمْ مِن الْذِّبْحِ وَ یَنشَئُونَ فِی مَحَلٍ غَامِضٍ بِصَلَوتِهِمْ عَلَی مُحَمَّدٍ وَ آلِهِ الْطَّیِبِینَ وَ کَذَلِکَ نِسَائُهُمْ سَلِمْنَ مِنَ الأِفْتِراشِ بِصَلَوتِهِنَّ عَلَیهِ وَ آلِهِ که کاملاً شرح داده خواهد شد</w:t>
      </w:r>
      <w:r>
        <w:rPr>
          <w:rFonts w:eastAsia="Amiri" w:cs="Amiri" w:ascii="Amiri" w:hAnsi="Amiri"/>
          <w:color w:val="111111"/>
          <w:sz w:val="28"/>
          <w:szCs w:val="28"/>
          <w:rtl w:val="true"/>
          <w:lang w:bidi="ar-SA"/>
        </w:rPr>
        <w:t xml:space="preserve">. </w:t>
      </w:r>
      <w:bookmarkStart w:id="91" w:name="pg5940_56288"/>
    </w:p>
    <w:p>
      <w:pPr>
        <w:pStyle w:val="BookText"/>
        <w:rPr/>
      </w:pPr>
      <w:bookmarkEnd w:id="91"/>
      <w:r>
        <w:rPr>
          <w:rFonts w:ascii="Amiri" w:hAnsi="Amiri" w:eastAsia="Amiri" w:cs="Amiri"/>
          <w:color w:val="111111"/>
          <w:sz w:val="28"/>
          <w:sz w:val="28"/>
          <w:szCs w:val="28"/>
          <w:rtl w:val="true"/>
          <w:lang w:bidi="ar-SA"/>
        </w:rPr>
        <w:t xml:space="preserve">وَ فِی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لَیْلَةَ الجُمُعَةِ وَ یَوْمِ الجُمُعَةِ بأَلْفِ حَسَنَةٍ وَ یُحَطُّ بِهَا أَلْفُ سَیِّئَةِ وَ یُرْفَعُ بِهَا أَلْفُ دَرَجَةٍ وَ إِنَّ 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یَزْهَرُ نُورُهُ فِی الْسَّمَاواتِ إِلَی یَوْمِ القِیَامَةِ وَ مَلائِکَةُ اللهِ فِی الْسَّمَاواتِ یَسْتَغْفِروُنَ لَهُ وَ یَسْتَغْفِرُ لَهُ الْمَلَکُ الْمُوَکَلُ بِقَبْرِ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تَقُومَ الْسَّاعَةُ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صَلَّی اللهُ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أَجْرَ اثْنَیْنِ وَ سَبْعِینَ شَهیِداً وَ خَرَجَ مِن ذُنُوبِهِ کَیَوْمَ وَلَدَتْهُ أُمُهُ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أَنَسِ بْنِ مَالِک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 أمَّتِی یَذْکُرُنِی ثُمَّ صَلَّی عَلَیَّ إِلاّ غَفَرَ اللهُ لَهُ ذُنُوبَهُ و إِنْ کَانَ أَکثَرُ مِنْ رَمْلِ عَالِجٍ</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صَلَّی عَلَیَّ مَرَّةً وَ أَسْمَعَ حَافِظَیْهِ إِلاَّ أَنْ لا یَکْتُبَا ذَنْباً لَهُ ثَلاثَةَ أَیَّامٍ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مَرَّةً لَمْ یَمُتْ حَتَّی یُبِشِّرُ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أَیضَاً فیه و فی 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فِی یَوْمِ الْجُمُعَةِ مِائَةَ مَرَّةٍ رَبِّ صَلِّ عَلَی مُحَمَّدٍ وَ عَلَی أَهْلِ بَیْتِهِ قَضَی اللَّهُ لَهُ مِائَةَ حَاجَةٍ ثَلاثُونَ مِنْهَا لِلدُّنْیَا و سبعون منها للآخرة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9774_2844116495"/>
      <w:bookmarkStart w:id="93" w:name="_Toc31"/>
      <w:bookmarkEnd w:id="92"/>
      <w:r>
        <w:rPr>
          <w:rtl w:val="true"/>
        </w:rPr>
        <w:t>عقوبت ترک صلوات در نماز</w:t>
      </w:r>
      <w:bookmarkEnd w:id="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حدیقة الشّیعة می نویسد که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در تشهّد از ارکان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هر که نماز کند و صلوات را عمداً ترک کند نماز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ابن حجر که یکی از متعصّبان اهل سنّت است در باب دهم از کتاب صواعقش از شافعی این شعر را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اَنَّکُمُ</w:t>
      </w:r>
    </w:p>
    <w:p>
      <w:pPr>
        <w:pStyle w:val="BookText"/>
        <w:rPr/>
      </w:pPr>
      <w:r>
        <w:rPr>
          <w:rFonts w:ascii="Amiri" w:hAnsi="Amiri" w:eastAsia="Amiri" w:cs="Amiri"/>
          <w:color w:val="111111"/>
          <w:sz w:val="28"/>
          <w:sz w:val="28"/>
          <w:szCs w:val="28"/>
          <w:rtl w:val="true"/>
          <w:lang w:bidi="ar-SA"/>
        </w:rPr>
        <w:t>مَنْ لَمْ یُصَلِّ عَلَیْکُمْ لا صَلاةَ لَهُ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فِی الأمالی و البحار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النَّظَرُ إِلَی ذُرِّیَّتِنَا عِبَادَةٌ فَقِیلَ لَهُ یَا ابْنَ رَسُولِ اللَّهِ النَّظَرُ إِلَی الأَئِمَّةِ مِنْکُمْ عِبَادَةٌ أَمِ النَّظَرُ إِلَی جَمِیعِ ذُرِّیَّةِ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 النَّظَرُ إِلَی جَمِیعِ ذُرِّیَّةِ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أَوِ اَلنَّظَرُ إِلَی جَمِیعِ ذُرِّیَّةِ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اَلنَّظَرُ إِلَی جَمِیعِ ذُرِّیَّةِ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مَا لَمْ یُفَارِقُوا مِنْهَاجَهُ وَ لَمْ یَتَلَوَّثُوا بِالْمَعَاصِی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أمالی و بحار الأنوار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نظر کردن بر ذرّیت و فرزندان ما عبادت است ، 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نظر کردن به ائمه از شما عبادت است یا نظر کردن بر جمیع ذریه پیغمبر ؟ چه امام باشد چه امام نباشد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نظر کردن به جمیع ذریه پیغمبر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صورتی که از صراط پیغمبر بیرون نروند و خود را به معاصی آلوده نکرده باشند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و غیره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هر که بعد از نماز صبح و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تا این که آن حضرت را ملاقات نماید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کتاب اثنی عشریّه در تعقیبات نماز ظهر دارد کسی که بعد از نماز ظهر یکصد مرتبه صلوات بفرستد خداوند در دنیا سه چیز به او مرحمت می فرماید؛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یُغْرَمُ وَ اِنْ کانَ غُرِمَ أَدَّاهُ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 ایمَانَهُ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 یَوْمَ الْقِیَامَةِ عَنْ نِعَمِهِ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غرامت و جریمه نمی شود و اگر گرفتار شود خدای تعالی از طرف او پرداخت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از زوال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از نعمت های خداوند از او سؤال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جَامِعِ الْبَزَنْطِی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مُحَمَّدٍ وَ آلِهِ فِیمَا بَیْنَ الظُّهْرَیْنِ عَدَلَ سَبْعِینَ رَکْعَةً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عنه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صَلاةِ الْفَجْرِ وَ بَعْدَ صَلاةِ الْجُمُعَةِ اللَّهُمَّ اجْعَلْ صَلَوَاتِکَ وَ صَلَوَاتِ مَلائِکَتِکَ وَ رُسُلِکَ عَلَی مُحَمَّدٍ وَ آلِ مُحَمَّدٍ لَمْ یُکْتَبْ عَلَیْهِ ذَنْبٌ سَنَةً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روز جمعه آن است که بعد از نماز عصر یکصد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تنبیه الغافلین مرقوم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که در روزهای جمعه چهل مرتبه بر من صلوات فرستد خدا گناه چهل سالة او را بیامرزد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جلد نوزدهم بحارالأنوار نقل شده است که هر کس در روزهای جمعه یکصد مرتبه صلوات فرستد خدا گناه هشتاد سال او را بیامرزد و هر گاه کسی در روزهای جمعه هزار مرتبه صلوات فرستد نخواهد مُرد تا جای خود را در بهشت ببیند و ثواب او را خدا می داند که در این جا گنجایش ذکر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مفتاح الفیوضات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هزار حسنه و هزار گناه را برطرف می کند و هزار درجه مقام او را بالا می برد و کسی که در شب جمعه بر آن حضرت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نور او در آسمان ها تا روز قیامت روشنی می دهد و ملائکة آسمان ها برای او با ملائکه ای که موکّل هستند به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است از کتاب اعلام الدّین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بعد از نماز ظهر جمعه سه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صَلَوَاتِکَ وَ صَلَوَاتِ مَلائِکَتِکَ وَ رُسُلِکَ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تا جمعة دیگر امان باشد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حضرت صادق علیه السلامروایت شده در روز قیامت خداوند روزها را مبعوث گرداند و روز جمعه بایستد بر در بهشت و شفاعت کند کسانی را که در روز جمعه بسیار صلوات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و جمال الصّالحین در باب فضیلت روز جمعه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شب و روز جمعه صلوات فرستادن است و چون عصر پنجشنبه می شود ملائکه از آسمان نازل شوند به عدد مورچه ها با قلم های طلا و لوح های نقره و تا شب شنبه کار آن ها این است، هر کس صلوات بفرستد می نویسند و هر که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بشنود و صلوات نفرستد راه بهشت بر او خطا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حجّ برابر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مصباح کفعمی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ثواب الأعمال مرقوم داشته است هر که بعد از عصر روز جمعه هفت مرتبه این </w:t>
      </w:r>
    </w:p>
    <w:p>
      <w:pPr>
        <w:pStyle w:val="BookText"/>
        <w:rPr/>
      </w:pPr>
      <w:r>
        <w:rPr>
          <w:rFonts w:ascii="IRNazanin" w:hAnsi="IRNazanin" w:eastAsia="IRNazanin"/>
          <w:color w:val="111111"/>
          <w:sz w:val="28"/>
          <w:sz w:val="28"/>
          <w:szCs w:val="28"/>
          <w:rtl w:val="true"/>
          <w:lang w:bidi="fa-IR"/>
        </w:rPr>
        <w:t>صلوات را بخواند ثواب او برابر است با ثواب عمل ثقلین در آن روز و حضرت صادق علیه السلاممی فرمایند که خداوند از برای او یکصد هزار حسنه می نویسد و از او یکصد هزار گناه محو می کند و و یکصد هزار درجه مقامش را بالا می برد و خدا تمام حوائج او را برمی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عمدة العلماء و المحدّثین آقای حاج شیخ عبّاس قمّی هم در کتاب منازل الآخره این صلوات و شرحش را از مرحوم کلینی نقل می فرمایند به اضافة این که از میان دیده های خوانندة این صلوات در قیامت نوری ساطع است و بالا می رود و آن صلوات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طاوس در جمال الأسبوع در فصل چهل و پنجم در نماز روز جمعه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برای ایمن بودن از شرور و بلاها تا جمعة دیگر بعد از نماز ظهر روز جمعه دو رکعت نماز بخواند و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و رکعت دوّم به همین طریق و بعد از نماز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أَهْلِ الْجَنَّةِ الَّتِی حَشْوُهَا البَرَکَةٌ وَ عُمَّارُهَا الْمَلائِکَةُ مَعَ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أَبِینَا إِبْرَاهِیمَ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تضره بلیّة و لم تصبه فتنة الی یوم الجمعة الاخری و جمع اللَّه عزّوجلّ بینه و بیْن محمّد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است اگر کسی حاجتی داشته باشد چهارده هزار مرتبه صلوات فرستد و هدیه کند برای ارواح مقدّسة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او را روا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فاضل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گلزار اکبری این ختم مجرّب را مرقوم فرموده که بعداً ذکر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 این صلوات ثواب بسیار دارد که گنجایش شرح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صَلِّ عَلَی مُحَمَّدٍ وَ آلِ مُحَمَّدٍ مَا دَامَتِ الْبَرَکاتُ وَارْحَمْ مُحَمَّداً وَ آلَ مُحَمَّدٍ مَا دَامَتِ الرَّحْمَةُ اللَّهُمَّ صَلِّ عَلَی رُوحِ مُحَمَّدٍ وَ آلِ مُحَمَّدٍ فِی الأرْوَاحِ وَ صَلِّ عَلَی جَسَدِ مُحَمَّدٍ وَ آلِ مُحَمَّدٍ فِی الأجْسَادِ وَ صَلِّ عَلَی قَبْرِ مُحَمَّدٍ وَ آلِ مُحَمَّدٍ فِی الْقُبُورِ وَ صَلِّ عَلَی تُرْبَةِ مُحَمَّدٍ وَ آلِ مُحَمَّدٍ فِی التُّرَابِ وَ صَلِّ عَلَی صُورَةِ مُحَمَّدٍ وَ آلِ مُحَمَّدٍ فِی الصُّوَرِ وَ صَلِّ عَلَی نُورِ مُحَمَّدٍ وَ آلِ مُحَمَّدٍ فِی الأنْوَارِ بِرَحْمَتِکَ یَا اَرْحَمَ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الأمالی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یَجْمَعَ اللَّهُ لَهُ الْخَیْرَ کُلَّهُ فَلْیُوَالِ عَلِیّاً بَعْدِی وَ لْیُوَالِ أَوْلِیَاءَهُ وَ لْیُعَادِ أَعْدَاءَهُ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وَ شِیعَتِهِ مِنَ اللَّهِ عَزَّوجَلَّ مَقَاماً یَغْبِطُهُ بِهِ الأَوَّلُونَ وَ الآخِرُونَ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وَ جامِعُ الأخبار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الْجُمُعَةِ مِائَةَ مَرَّةٍ رَبِّ صَلِّ عَلَی مُحَمَّدٍ وَ عَلَی أَهْلِ بَیْتِهِ قَضَی اللَّهُ لَهُ مِائَةَ حَاجَةٍ ثَلاثُونَ مِنْهَا لِلدُّنْیَا و سبعون منها للآخرة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الأمالی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أَکْثَرَ فِیهِ مِنَ الصَّلاةِ عَلَیَّ ثَقَّلَ اللَّهُ مِیزَانَهُ یَوْمَ تَخِفُّ الْمَوَازِین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 أَسْأَلُ اللَّهَ الْجَنَّةَ وَ أَعُوذُ بِاللَّهِ مِنَ النَّارِ إِلاَّ قَالَتِ النَّارُ یَا رَبَّاهْ أَعِذْهُ مِنِّی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جامع الأخبار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اللَّهُمَّ صَلِّ عَلَی مُحَمَّدٍ وَ آلِ مُحَمَّدٍ أَعْطَاهُ اللَّهُ أَجْرَ اثْنَیْنِ وَ سَبْعِینَ شَهِیداً وَ خَرَجَ مِنْ ذُنُوبِهِ کَیَوْمَ وَلَدَتْهُ أُمُّهُ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فیهِ وَ فِی اللِّئالِی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أمُّتِی یَذْکُرُنِی ثُمَّ صَلَّی عَلَیَّ إلاَّ غَفَرَ اللهُ لَهُ ذُنُوبَهُ وَ إنْ کَانَ أکْثَرُ مِنْ رَمْلٍ عَالِجٍ</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صَلَّی عَلَیَّ مَرَّةً لَمْ یَمُتْ حَتَّی یُبِشِّرُ لَهُ بِالْجَنَّةِ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صَلَّی عَلَیَّ مَرَّةً وَ سَمِعَ حَافِظَیْهِ إِلاَّ أَنْ لا یَکْتُبَ ذَنْبَهُ ثُلْثَةُ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الْبِحَارِ نَقْلاً مِنْ خَطِّ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اثْنَانِ شَیْطَانُ الْجِنِّ وَ یَبْعُدُ بِلا حَوْلَ وَ لا قُوَّةَ إِلاَّ بِاللَّهِ الْعَلِیِّ الْعَظِیمِ وَ شَیْطَانُ الإِنْسِ وَ یَبْعُدُ بِالصَّلاةِ عَلَی النَّبِیِّ وَ آلِهِ مَنْ وَصَلَ اَحَداً مِنْ اَهْلِ بَیْتِی فِی دَارِ هَذِهِ الدُّنْیا بِقیرَاطٍ وَصَلَ یَوْمَ الْقِیَامَةِ بِقِنْطارٍ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دو گروه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جنّی که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می شوند و شیاطین انسی که صلوات بر محمّد و آل محمّد دور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وزن قیراطی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چهاردهم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فرزندانم کمک کند من در روز قیامت به وزن قنطاری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اگر کسی به سادات کمک کند هفتصد هزار برابر پاداش دارد ولی کمک به دیگران را خداوند در قرآن ده برابر پاداش می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أَیضَاً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هُنَّ فَخْرُ الْمُؤْمِنِ وَ زِینَتُهُ فِی الدُّنْیَا وَ الآخِرَةِ الصَّلاةُ فِی آخِرِ اللَّیْلِ وَ یَأْسُهُ مِمَّا فِی أَیْدِی النَّاسِ وَ وَلایَةُ الإِمَامِ مِنْ آلِ مُحَمَّدٍ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افتخار مؤمن و زیور او در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درآخر شب ، چشم نداشتن به آنچه مردم دارند ، ولایت و دوستی او نسبت به امام از خاندان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جلد نوزدهم بحارالأنوار حدیثی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 آلِ مُحَمَّدٍ فَإنَّها تَهْدِمُ الذُّنُوبَ هَدْماً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نورالعیون هم دارد صلوات مرقومه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عَلَی مُحَمَّدٍ وَ آلِهِ تَعْدِلُ عِنْدَاللَّهِ عَزَّوَجَلَّ التَّسْبِیحَ وَ التَّهْلِیلَ وَ التَّکْبِیرَ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صَلَّی اللَّهُ عَلَی مُحَمَّدٍ وَ لَمْ یُصَلِّ عَلَی آلِهِ لَمْ یَجِدْ رِیحَ الْجَنَّةِ وَ رِیحُهَا یُوجَدُ مِنْ مَسِیرَةِ خَمْسِ مِائَة عَامٍ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فَلَمْ یُصَلِّ یُدخل النَّارَ فَأَبْعَدَهُ اللَّهُ عَزَّوَجَلَّ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فَنَسِیَ الصَّلَوةَ عَلَیَّ خُطِئَ بِهِ طَرِیقَ الْجَنَّةِ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یُوضَعُ فِی الْمِیزَانِ یَوْمَ الْقِیَامَةِ الصَّلَوةُ عَلَی مُحَمَّدٍ وَ أَهْلِ بَیْتِهِ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یَوْمَ الْجُمُعَةِ مِنَ الصَّلَوةِ عَلَی مُحَمَّدٍ وَ آلِ مُحَمَّدٍ</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الصَّلَوةُ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الْمَوَاطِنِ وَ عِنْدَ الْعُطَاسِ وَ الرِّیَاحِ وَ غَیْرِ ذَلِکَ وَاجِبَةٌ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مُحَمَّدٍ وَ آلِ مُحَمَّدٍ فَإِنَّ اللَّهَ عَزَّوَجَلَّ یَقْبَلُ دُعَاءَکُمْ ذِکْرِ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دُعَائِکُمْ لَهُ وَ حِفْظِکُمْ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السَّمْعَ أَرْبَعَةٌ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وَ النَّارُ وَ حُورُ الْعِینُ فَإِذَا فَرَغَ الْعَبْدُ مِنْ صَلَوتِهِ فَلْیُصَلِّ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لْیَسْأَلِ اللَّهَ الْجَنَّةَ وَ یَسْتَجِیرُ بِاللَّهِ مِنَ النَّارِ وَ یَسْأَلُهُ أَنْ یُزَوِّجَهُ مِنَ الْحُورَ الْعِینَ فَإِنَّهُ مَنْ صَلَّی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دَعْوَتُهُ وَ مَنْ سَأَلَ اللَّهَ الْجَنَّةَ قَالَتِ الْجَنَّةُ یَا رَبِّ أَعْطِ عَبْدَکَ مَا سَأَلَ وَ مَنِ اسْتَجَارَ مِنَ النَّارِ قَالَتِ النَّارُ یَا رَبِّ أَجِرْ عَبْدَکَ مِمَّا اسْتَجَارَکَ وَ مَنْ سُئِلَ الْحُورَ الْعِینَ قُلْنَ الحُوریات یَا رَبِّ أَعْطِ عَبْدَکَ مَا سَأَلَ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چگونه شد که مهر زن ها پانصد درهم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اثنی عشر او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أَوْجَبَ عَلَی نَفْسِهِ أَنْ لا یُکَبِّرَهُ مُؤْمِنٌ مِائَةَ تَکْبِیرَةٍ وَ لا یُسَبِّحَهُ مِائَةَ تَسْبِیحَةٍ وَ لا یُهَلِّلَهُ مِائَةَ تَهْلِیلَةٍ وَ لا یُصَلِّیَ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یَقُولَ اللَّهُمَّ زَوِّجْنِی مِنَ الْحُورِ الْعِینِ إِلاَّ زَوَّجَهُ اللَّهُ عَزَّوَجَلَّ فَمَنْ ثُمَّ مَهْرُ النِّسآءِ خَمْسَ مِاَئةَ دِرْهَمٍ فَلَمْ یُزَوِّجُهُ فَقَدْ عَقّد وَاسْتَحَقَّ مِنَ اللّهِ عَزَّوَجَلَّ اَنْ لا یُزَوِّجُهُ حَوْرَاءَ</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94" w:name="pg5940_56297"/>
    </w:p>
    <w:p>
      <w:pPr>
        <w:pStyle w:val="BookText"/>
        <w:rPr/>
      </w:pPr>
      <w:bookmarkEnd w:id="94"/>
      <w:r>
        <w:rPr>
          <w:rFonts w:ascii="Amiri" w:hAnsi="Amiri" w:eastAsia="Amiri" w:cs="Amiri"/>
          <w:color w:val="111111"/>
          <w:sz w:val="28"/>
          <w:sz w:val="28"/>
          <w:szCs w:val="28"/>
          <w:rtl w:val="true"/>
          <w:lang w:bidi="ar-SA"/>
        </w:rPr>
        <w:t>وَ فِی الْبِحَارِ عَنْ أبِی الْحَسَنِ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عَزَّوَجَلَّ إِبْرَاهِیمَ خَلِیلاً لِکَثْرَةِ صَلَوَاتِهِ عَلَی مُحَمَّدٍ وَ أَهْلِ بَیْتِهِ صَلَوَاتُ اللَّهِ عَلَیْهِم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الْبَخِیلُ حَقّاً مَنْ ذُکِرْتُ عِنْدَهُ فَلَمْ یُصَلِّ عَلَیَّ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 صَلَوَاتُ اللَّهِ وَ صَلَوَاتُ مَلائِکَتِهِ وَ أَنْبِیَائِهِ وَ رُسُلِهِ وَ جَمِیعِ خَلْقِهِ عَلَی مُحَمَّدٍ وَ آلِ مُحَمَّدٍ وَ السَّلامُ عَلَیْهِ وَ عَلَیْهِمْ وَ رَحْمَةُ اللَّهِ وَ بَرَکَاتُهُ فَقُلْتُ مَا ثَوَابُ مَنْ صَلَّی عَلَی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الصَّلَوَاتِ؟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الذُّنُوبِ وَاللَّهِ کَهَیْئَةِ یَوْمَ وَلَدَتْهُ أُمُّهُ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فِی الْبِحَارِ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أَطْفَالَکُمْ عَلَی بُکَائِهِمْ فَإِنَّ بُکَاءَهُمْ أَرْبَعَةَ أَشْهُرٍ شَهَادَةُ أَنْ لا إِلَهَ إِلاَّ اللَّهُ وَ أَرْبَعَةَ أَشْهُرٍ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أَشْهُرٍ الدُّعَاءُ لِوَالِدَیْهِ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خود را به هنگام گریه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گریه آنها در چهارماه اول شهادت به وحدانیّت خداوند است و چهارماه دوم صلوات بر محمّد و آل محمّد است و چهارماه سوم دعا برای پدر و مادرش می باشد </w:t>
      </w:r>
      <w:r>
        <w:rPr>
          <w:rFonts w:eastAsia="IRNazanin" w:cs="IRNazanin"/>
          <w:color w:val="111111"/>
          <w:sz w:val="28"/>
          <w:szCs w:val="28"/>
          <w:rtl w:val="true"/>
          <w:lang w:bidi="fa-IR"/>
        </w:rPr>
        <w:t>.</w:t>
      </w:r>
    </w:p>
    <w:p>
      <w:pPr>
        <w:pStyle w:val="Heading2"/>
        <w:numPr>
          <w:ilvl w:val="1"/>
          <w:numId w:val="1"/>
        </w:numPr>
        <w:rPr/>
      </w:pPr>
      <w:bookmarkStart w:id="95" w:name="__RefHeading___Toc9776_2844116495"/>
      <w:bookmarkStart w:id="96" w:name="_Toc32"/>
      <w:bookmarkEnd w:id="95"/>
      <w:r>
        <w:rPr>
          <w:rtl w:val="true"/>
        </w:rPr>
        <w:t>صلوات ملائکه بر صلوات فرستنده</w:t>
      </w:r>
      <w:bookmarkEnd w:id="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خبر داد که یا رسول الله هر که از امّت تو صلوات بفرستد بر تو و اهل بیت تو درهای آسمان ها بر روی او باز شود و ملائکه هفتاد مرتبه بر او صلوات بفرستند و خداوند گناهان او را بیامرزد و گناهان </w:t>
      </w:r>
    </w:p>
    <w:p>
      <w:pPr>
        <w:pStyle w:val="BookText"/>
        <w:rPr/>
      </w:pPr>
      <w:r>
        <w:rPr>
          <w:rFonts w:ascii="IRNazanin" w:hAnsi="IRNazanin" w:eastAsia="IRNazanin"/>
          <w:color w:val="111111"/>
          <w:sz w:val="28"/>
          <w:sz w:val="28"/>
          <w:szCs w:val="28"/>
          <w:rtl w:val="true"/>
          <w:lang w:bidi="fa-IR"/>
        </w:rPr>
        <w:t xml:space="preserve">او ریخته شود مثل ریختن برگ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عَبْدِی وَ سَعْدَیْکَ وَ یَقُولُ اللَّهُ لِمَلائِکَتِهِ یَا مَلائِکَتِی أَنْتُمْ تُصَلُّونَ عَلَیْهِ سَبْعِینَ صَلواةً وَ أَنَا أُصَلِّی عَلَیْهِ سَبْعَ مِائَةِ صَلَواةٍ وَ إِذَا صَلَّی عَلَیَّ وَ لَمْ یُتْبِعْ بِالصَّلَواةِ عَلَی أَهْلِ بَیْتِی کَانَ بَیْنَهَا وَ بَیْنَ السَّمَاءِ سَبْعُونَ حِجَاباً وَ یَقُولُ جَلَّ جَلالُهُ لا لَبَّیْکَ وَ لا سَعْدَیْکَ یَا مَلائِکَتِی لا تُصْعِدُوا دُعَاءَهُ إِلاَّ أَنْ یُلْحِقَ بِنَبِیِّی عِتْرَتَهُ فَلا یَزَالُ مَحْجُوباً حَتَّی یُلْحِقَ بِی أَهْلَ بَیْتِی</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الْمِیزَانِ یَوْمَ الْقِیَامَةِ فَمَنْ ثَقُلَتْ سَیِّئَاتُهُ عَلَی حَسَنَاتِهِ جِئْتُ بِالصَّلَواةِ عَلَیَّ حَتَّی أُثْقِلَ بِهَا حَسَنَاتِهِ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فیه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الصَّلَوةَ عَلَیْهِ فَإِنَّهُ مَنْ صَلَّی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وَاحِدَةً صَلَّی اللَّهُ عَلَیْهِ أَلْفَ صَلَواةٍ فِی أَلْفِ صَفٍّ مِنَ الْمَلائِکَةِ وَ لَمْ یَبْقَ شَیْ‌ءٌ مِمَّا خَلَقَهُ اللَّهُ إِلاَّ صَلَّی عَلَی الْعَبْدِ لِصَلَواتِ اللَّهِ عَلَیْهِ وَ صَلَوةِ مَلائِکَتِهِ وَ لا یَرْغَبْ عن هَذَا إلاَّ جَاهِلٌ مَغْرُورٌ قَدْ بَرِئَ اللَّهُ مِنْهُ وَ رَسُولُهُ وَ أَهْلُ بَیْتِهِ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مبارک پیغمبر را شنیدید صلوات بفرستید زیرا هرکس یک صلوات بفرستد خداوند هزار بار در هزار صف از فرشته ها بر او صلوات فرستند و چیزی از مخلوقات خدا نماند جز اینکه برای این بنده صلوات فرستند برای آنکه خداوند و فرشتگان برای او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این فضیلت رغبت نکند پس او نادان مغرور است و خدا و رسولش و خاندانش از او بیزارند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أَیضَاً فِی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الصَّلَوةُ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أَمْحَقُ لِلْخَطَایَا مِنَ الْمَاءِ لِلنَّارِ وَ السَّلامُ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مُهَجِ الأَنْفُسِ أَوْ قَالَ ضَرْبِ السُّیُوفِ فِی سَبِیلِ اللَّهِ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فرستادن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را بهتر از آبی که آتش را نابود می سازد از بین می برد و سلام کردن بر آن حضرت از آزاد کردن بنده بالاتر است و دوست داشتن حضرت از قربانی کردن جان ها بالاتر است یا فرمودند از شمشیر زدن در راه خدا بالاتر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أُعَلِّمُکَ شَیْئاً یَقِی اللَّهُ بِهِ وَجْهَکَ مِنْ حَرِّ جَهَنَّمَ قَالَ قُلْتُ بَلَی قَالَ قُلْ بَعْدَ الْفَجْرِ اللَّهُمَّ صَلِّ عَلَی مُحَمَّدٍ وَ آلِ مُحَمَّدٍ مِائَةَ مَرَّةٍ یَقِی اللَّهُ بِهَا وَجْهَکَ مِنْ حَرِّ جَهَنَّمَ</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مُحَمَّدٍ وَآلِ مُحَمَّدٍ کَتَبَ اللَّهُ لَهُ مِائَةَ حَسَنَةٍ وَ مَنْ قَالَ صَلَّی اللَّهُ عَلَی مُحَمَّدٍ وَ أَهْلِ بَیْتِهِ کَتَبَ اللَّهُ لَهُ أَلْفَ حَسَنَةٍ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فِیهِ عَنْ أَحْمَدَ بْنِ مُحَمَّدٍ عَنْ أَبِیهِ عَنْ أَبِی الْمُغِیرَةِ قَالَ سَمِعْتُ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دُبُرِ صَلاةِ الصُّبْحِ وَ صَلاةِ الْمَغْرِبِ قَبْلَ أَنْ یَثْنِیَ رِجْلَیْهِ أَوْ یُکَلِّمَ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اللَّهُمَّ صَلِّ عَلَی مُحَمَّدٍ وَ ذُرِّیَّتِهِ قَضَی اللَّهُ لَهُ مِائَةَ حَاجَةٍ سَبْعِینَ فِی الدُّنْیَا وَ ثَلاثِینَ فِی الآخِرَةِ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فِیهِ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أَصْوَاتَکُمْ بِالصَّلاةِ عَلَیَّ فَإِنَّهَا تَذْهَبُ بِالنِّفَاق</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فِیهِ وَ فِی الْکَافِی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یَوْمَ الْجُمُعَةِ مِائَةَ مَرَّةٍ قَضَی اللَّهُ لَهُ مأئة حَاجَةً سبعین حاجة مِنْهَا لِلدُّنْیَا ثَلاثُونَ حَاجَةً وَ ثَلاثُینَ لِلآخِرَةِ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أَیضَاً فِی الْبِحَارِ وَ الْکَافِی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مَرَّةً صَلَّی اللَّهُ عَلَیْهِ عَشْراً وَ مَنْ صَلَّی عَلَیَّ عَشْراً صَلَّی اللَّهُ عَلَیْهِ مِائَةَ مَرَّةٍ وَ مَنْ صَلَّی عَلَیَّ مِائَةَ مَرَّةٍ صَلَّی اللَّهُ عَلَیْهِ أَلْفَ مَرَّةٍ وَ مَنْ صَلَّی عَلَیَّ أَلْفَ مَرَّةٍ لا یُعَذِّبُهُ اللَّهُ فِی النَّارِ أَبَداً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فَتَحَ اللَّهُ عَلَیْهِ بَاباً مِنَ الْعَافِیَةِ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لَمْ یَبْقَ مِنْ ذُنُوبِهِ ذَرَّةٌ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عَبْدِاللَّهِ بْنِ مَسْعُودٍ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بِی یَوْمَ الْقِیَامَةِ أَکْثَرُهُمْ عَلَیَّ صَلَوةً فِی دَارِ الدُّنْیَا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کُلَّ یَوْمٍ أَوْ کُلَّ لَیْلَةٍ وَجَبَتْ لَهُ شَفَاعَتِی وَ لَوْ کَانَ مِنْ أَهْلِ الْکَبَائِرِ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عَبْدِاللَّهِ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ذَکَرَنِی فَلَمْ یُصَلِّ عَلَیَّ فَقَدْ شَقِیَ وَ مَنْ أَدْرَکَ رَمَضَانَ فَلَمْ تُصِبْهُ الرَّحْمَةُ فَقَدْ شَقِیَ وَ مَنْ أَدْرَکَ أَبَوَاهُ أَوْ أَحَدَهُمَا فَلَمْ یَبَرَّ فَقَدْ شَقِیَ</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النَّبِیِّ وَ آلِهِ مِائَةَ مَرَّةٍ فِی کُلِّ یَوْمٍ أَسْدَاهَا سَبْعُونَ مَلَکاً یُبَلِّغُهَا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صَاحِبِهِ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فِی الْبِحَارِ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صَلِّ عَلَی مُحَمَّدٍ وَ آلِ مُحَمَّدٍ أَعْطَاهُ اللَّهُ أَجْرَ اثْنَیْنِ وَ سَبْعِینَ شَهِیداً وَ خَرَجَ مِنْ ذُنُوبِهِ کَیَوْمَ وَلَدَتْهُ أُمُّهُ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یَوْمَ الْجُمُعَةِ مِائَةَ مَرَّةٍ غَفَرَ اللَّهُ لَهُ خَطِیئَتَهُ ثَمَانِینَ سَنَةً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مَرَّةً خَلَقَ اللَّهُ تَعَالَی یَوْمَ الْقِیَامَةِ عَلَی رَأْسِهِ نُوراً وَ عَلَی یَمِینِهِ نُوراً وَ عَلَی شِمَالِهِ نُوراً وَ عَلَی فَوْقِهِ نُوراً وَ عَلَی تَحْتِهِ نُوراً وَ فِی جَمِیعِ أَعْضَائِهِ نُوراً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یَلِجَ النَّارَ مَنْ صَلَّی عَلَیَّ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عَلَیَّ نُورُ الصِّرَاطِ وَ مَنْ کَانَ لَهُ عَلَی الصِّرَاطِ مِنَ النُّورِ لَمْ یَکُنْ مِنْ أَهْلِ النَّارِ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صَلَواتِکُمْ عَلَیَّ جَوازُ دُعَائِکُمْ وَ مَرْضَاةٌ لِرَبِّکُمْ وَ زَکاةٌ لأَعْمَالِکُمْ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بَیْنَهُ وَ بَیْنَ السَّمَاءِ حِجَابٌ حَتَّی یُصَلَّی عَلَی مُحَمَّدٍ وَ آلِ مُحَمَّدٍ وَ إِذَا فَعَلَ ذَلِکَ خَرَقَ الْحِجَابُ فَدَخَلَ الدُّعَاءُ وَ إِذَا لَمْ یَفْعَلْ ذَلِکَ لَمْ یُرْفَعِ الدُّعَاءُ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فِی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الصَّلَواتِ عَلَیَّ یَوْمَ الْجُمُعَةِ فَإِنَّهُ یَوْمٌ یُضَاعَفُ فِیهِ الأَعْمَالُ وَ اسْأَلُوا اللَّهَ لِیَ الدَّرَجَةَ الْوَسِیلَةَ قَالَ هِیَ دَرَجَةٍ مِنَ الْجَنَّةِ لا یَنَالُهَا إِلاَّ نَبِیٌّ أَرْجُو أَنْ أَکُونَ أَنَا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یَوْمَ الْجُمُعَةِ فَقَالَ الصَّلَوةُ عَلَی مُحَمَّدٍ وَ آلِ مُحَمَّدٍ مِائَةَ مَرَّةٍ بَعْدَ الْعَصْرِ وَ مَا زِدْتَ أَفْضَل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وَ الْبِحَارِ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وَ لَمْ یَذْکُرِ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الدُّعَاءُ عَلَی رَأْسِهِ فَإِذَا ذَکَرَ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الدُّعَاء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جمال الأسبوع وَ البحَار أَیضَاً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 یُقَالُ لَهُ ظِهْلِیلُ إِذَا صَلَّی عَلَیْهِ أَحَدُکُمْ وَ سَلَّمَ عَلَیْهِ قَالَ لَهُ یَا رَسُولَ اللَّهِ فُلانٌ سَلَّمَ عَلَیْکَ وَ صَلَّی عَلَیْکَ قَالَ فَرُدُّ النَّبِیُّ بِالسَّلامِ</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فیهِ عَنْ عَمَّارِ بْنِ یَاسِرٍ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أَعْطَی مَلَکاً مِنَ الْمَلائِکَةِ أَسْمَاءَ الْخَلائِقِ کُلِّهِمْ وَ أَسْمَاءَ آبَائِهِمْ فَهُوَ قَائِمٌ عَلَی قَبْرِی إِذَا مِتُّ إِلَی یَوْمِ الْقِیَامَةِ فَلَیْسَ أَحَدٌ یُصَلِّی عَلَیَّ صَلَوةً إِلاَّ قَالَ یَا مُحَمَّدُ صَلَّی عَلَیْکَ فُلانُ بْنُ فُلانٍ بِکَذَا وَ کَذَا وَ إِنَّ رَبِّی کَفَّلَ لِی أَنْ یُصَلِّیَ عَلَی ذَلِکَ الْعَبْدِ بِکُلِّ وَاحِدَةٍ عَشْراً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أَنَّهُ قِیلَ لَهُ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قَوْلَ اللَّهِ تَعَالَی إِنَّ اللَّهَ وَ مَلائِکَتَهُ یُصَلُّونَ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عِلْمِ الْمَکْنُونِ وَ لَوْلا أَنَّکُمْ سَأَلْتُمُونِی مَا أَخْبَرْتُکُمْ إِنَّ اللَّهَ تَعَالَی وَکَّلَ بِی مَلَکَیْنِ فَلا أُذْکَرُ عِنْدَ مُسْلِمٍ فَیُصَلِّی عَلَیَّ إِلاَّ قَالَ لَهُ ذَلِکَ الْمَلَکَانِ غَفَرَ اللَّهُ لَکَ وَ قَالَ اللَّهُ وَ مَلائِکَتُهُ آمِینَ وَ لا أُذْکَرُ عِنْدَ مُسْلِمٍ فَلا یُصَلِّی عَلَیَّ إِلاَّ قَالَ لَهُ الْمَلَکَانِ لا غَفَرَ اللَّهُ لَکَ وَ قَالَ اللَّهُ وَ مَلائِکَتُهُ آمِین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مِنَ الْمَلائِکَةِ سَأَلَ اللَّهَ تَعالَی أَنْ یُعْطِیَهُ سَمْعَ الْعِبَادِ</w:t>
      </w:r>
    </w:p>
    <w:p>
      <w:pPr>
        <w:pStyle w:val="BookText"/>
        <w:rPr/>
      </w:pPr>
      <w:r>
        <w:rPr>
          <w:rFonts w:ascii="Amiri" w:hAnsi="Amiri" w:eastAsia="Amiri" w:cs="Amiri"/>
          <w:color w:val="111111"/>
          <w:sz w:val="28"/>
          <w:sz w:val="28"/>
          <w:szCs w:val="28"/>
          <w:rtl w:val="true"/>
          <w:lang w:bidi="ar-SA"/>
        </w:rPr>
        <w:t>فَأَعْطَاهُ اللَّهُ فَذَلِکَ الْمَلَکُ قَائِمٌ حَتَّی تَقُومَ السَّاعَةُ لَیْسَ أَحَدٌ مِنَ الْمُؤْمِنِینَ یَقُولُ صَلَّی اللَّهُ عَلَی مُحَمَّدٍ وَ آلِهِ وَ سَلَّمَ إِلاَّ قَالَ الْمَلَکُ و عَلَیْکَ السَّلامُ ثُمَّ یَقُولُ الْمَلَکُ یَا رَسُولَ اللَّهِ إِنَّ فُلاناً یُقْرِئُکَ السَّلامَ فَیَقُولُ رَسُولُ اللَّهِ وَ عَلَیْهِ السَّلامُ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بِنِیَّةٍ وَ إِخْلاصٍ مِنْ قَلْبِهِ قَضَی اللَّهُ لَهُ مِائَةَ حَاجَةٍ ثُلثونَ لِلدُّنْیَا وَ سَبْعُونَ لِلآخِرَةِ</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کُلَّ یَوْمٍ ثَلاثَ مَرَّاتٍ وَ فِی کُلِّ لَیْلَةٍ ثَلاثَ مَرَّاتٍ حُبّاً لِی وَ شَوْقاً إِلَیَّ کَانَ حَقّاً عَلَی اللَّهِ عَزَّوَجَلَّ أَنْ یَغْفِرَ لَهُ ذُنُوبَهُ تِلْکَ </w:t>
      </w:r>
    </w:p>
    <w:p>
      <w:pPr>
        <w:pStyle w:val="BookText"/>
        <w:rPr/>
      </w:pPr>
      <w:r>
        <w:rPr>
          <w:rFonts w:ascii="Amiri" w:hAnsi="Amiri" w:eastAsia="Amiri" w:cs="Amiri"/>
          <w:color w:val="111111"/>
          <w:sz w:val="28"/>
          <w:sz w:val="28"/>
          <w:szCs w:val="28"/>
          <w:rtl w:val="true"/>
          <w:lang w:bidi="ar-SA"/>
        </w:rPr>
        <w:t>اللَّیْلَةَ وَ ذَلِکَ الْیَوْمَ</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الصَّلَواتَ عَلَیَّ فَإِنَّ الصَّلَوةَ عَلَیَّ نُورٌ فِی الْقَبْرِ وَ نُورٌ عَلَی الصِّرَاطِ وَ نُورٌ فِی الْجَنَّةِ</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فی البحار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فِی کِتَابٍ لَمْ تَزَلِ الْمَلائِکَةُ تَسْتَغْفِرُ لَهُ مَا دَامَ اسْمِی فِی ذَلِکَ الْکِتَاب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خَلَقَ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الْمَلائِکَةَ فَقَالَ انْقُصُوا مِنْ ذِکْرِی بِمِقْدَارِ الصَّلَواتِ عَلَی مُحَمَّدٍ وَ آلِهِ فَقَوْلُ الرَّجُلِ صَلَّی اللَّهُ عَلَی مُحَمَّدٍ فِی الصَّلَوةِ مِثْلُ قَوْلِ سُبْحَانَ اللَّهِ وَ الْحَمْدُلِلَّهِ وَ لا إِلَهَ إِلاَّ اللَّهُ وَ اللَّهُ أَکْبَرُ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الکافی و البحار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اجْتَمَعُوا فِی مَجْلِسٍ فَلَمْ یَذْکُرُوا اللَّهَ وَ لَمْ یُصَلُّوا عَلَی نَبِیِّهِمْ إِلاَّ کَانَ ذَلِکَ الْمَجْلِسُ حَسْرَةً وَ وَبَالاً عَلَیْهِمْ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مُوسَی بْنِ إِسْمَاعِیلَ بْنِ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ذُکِرْتُ عِنْدَهُ فَلَمْ یُصَلِّ عَلَیَّ رَغِمَ أَنْفُ رَجُلٍ أَدْرَکَ أَبَوَیْهِ عِنْدَ الْکِبَرِ فَلَمْ یُدْخِلاهُ الْجَنَّةَ رَغِمَ أَنْفُ رَجُلٍ دَخَلَ شَهْرُ رَمَضَانَ ثُمَّ انْسَلَخَ قَبْلَ أَنْ یُغْفَرَ 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جمال الأسبوع و بحارالأنوار از حضرت امام محمّد باقر 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هر که در روز جمعه از شارب خود بزند و ناخن بگیرد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عَلَی سُنَّةِ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مویی و ناخنی، آزادی رقبه نوشته شود</w:t>
      </w:r>
      <w:r>
        <w:rPr>
          <w:rStyle w:val="FootnoteAnchor"/>
          <w:rtl w:val="true"/>
        </w:rPr>
        <w:footnoteReference w:id="193"/>
      </w:r>
      <w:r>
        <w:rPr>
          <w:rFonts w:ascii="IRNazanin" w:hAnsi="IRNazanin" w:eastAsia="IRNazanin"/>
          <w:color w:val="111111"/>
          <w:sz w:val="28"/>
          <w:sz w:val="28"/>
          <w:szCs w:val="28"/>
          <w:rtl w:val="true"/>
          <w:lang w:bidi="fa-IR"/>
        </w:rPr>
        <w:t xml:space="preserve">،و جز به مرض موت ناخوش نشود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97" w:name="pg5940_56304"/>
    </w:p>
    <w:p>
      <w:pPr>
        <w:pStyle w:val="BookText"/>
        <w:rPr/>
      </w:pPr>
      <w:bookmarkEnd w:id="97"/>
      <w:r>
        <w:rPr>
          <w:rFonts w:ascii="IRNazanin" w:hAnsi="IRNazanin" w:eastAsia="IRNazanin"/>
          <w:color w:val="111111"/>
          <w:sz w:val="28"/>
          <w:sz w:val="28"/>
          <w:szCs w:val="28"/>
          <w:rtl w:val="true"/>
          <w:lang w:bidi="fa-IR"/>
        </w:rPr>
        <w:t>در کتاب جمال الأسبوع روایت شده در روز پنجشنبه مستحبّ است یکصد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 وَ أَهْلِکْ عَدُوَّهُمْ مِنَ الْجِنِّ وَ الإِنْسِ مِنَ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شرح و فضیلت بسیار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نصایح الشّیعه مرحوم حجّة الاسلام آقا شیخ علی یزدی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الأخبار مرقوم است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نمی فرستد برای تو احدی مگر این که صلوات می‌فرستند بر او هفتاد هزار ملک و کسی که صلوات فرستند بر او هفتاد هزار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بهشت می باشد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9778_2844116495"/>
      <w:bookmarkStart w:id="99" w:name="_Toc33"/>
      <w:bookmarkEnd w:id="98"/>
      <w:r>
        <w:rPr>
          <w:rtl w:val="true"/>
        </w:rPr>
        <w:t>خلق مَلک از حروف صلوات</w:t>
      </w:r>
      <w:bookmarkEnd w:id="99"/>
    </w:p>
    <w:p>
      <w:pPr>
        <w:pStyle w:val="BookText"/>
        <w:rPr/>
      </w:pPr>
      <w:r>
        <w:rPr>
          <w:rFonts w:ascii="IRNazanin" w:hAnsi="IRNazanin" w:eastAsia="IRNazanin"/>
          <w:color w:val="111111"/>
          <w:sz w:val="28"/>
          <w:sz w:val="28"/>
          <w:szCs w:val="28"/>
          <w:rtl w:val="true"/>
          <w:lang w:bidi="fa-IR"/>
        </w:rPr>
        <w:t>و نیز در هر دو کتاب مرقوم است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هر کس صلوات فرستند بر من و آل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عظمت حق من، خلق می فرماید خدای تعالی از کلمات صلوات او ملکی را که یک بال او در مشرق و یکی در مغرب و دو پای او در هفتم زمین فرو رفته و گردن او در زیر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 بر بندة من مثل این که صلوات فرستاد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بر آن مصلّی تا روز قیامت صلوات می فرستد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نصایح الشّیعه مرقوم است از کتاب روضة العلماء، هر که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خداوند خلق می فرماید به عدد هر حرفی از صلوات سیصد و شصت هزار ملک، که از برای هر ملکی سیصد و شصت هزار سر و در هر سری سیصد و شصت هزار صورت و در هر صورتی سیصد و شصت هزار دهان است و در هر دهانی سیصد و شصت هزار زبان و از برای هر زبانی سیصد و شصت هزار </w:t>
      </w:r>
    </w:p>
    <w:p>
      <w:pPr>
        <w:pStyle w:val="BookText"/>
        <w:rPr/>
      </w:pPr>
      <w:r>
        <w:rPr>
          <w:rFonts w:ascii="IRNazanin" w:hAnsi="IRNazanin" w:eastAsia="IRNazanin"/>
          <w:color w:val="111111"/>
          <w:sz w:val="28"/>
          <w:sz w:val="28"/>
          <w:szCs w:val="28"/>
          <w:rtl w:val="true"/>
          <w:lang w:bidi="fa-IR"/>
        </w:rPr>
        <w:t>لغت که مشابه دیگری نباشد و با آن زبان ها حمد و ثنا گوید و ثواب آن در نامة عمل آن بنده ای که صلوات فرستاده نوشته خواهد شد تا روز قیامت و قریب به این خبر هم قبلاً از کتاب لئالی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بحرالغموم که از تألیفات مرحوم آقا شیخ علی حائری است مرقوم است از کتاب انوار 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عَمُوداً تَحْتَ الْعَرْشِ قَبْلَ اَنْ یَخْلُقَ الْعَرْشِ بِمَأَتَیْ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آن می فرماید که خداوند قبل از آن که عرش را خلق فرماید عمودی خلق فرمودند ، سر آن عمود را در زیر عرش قرار داد و پایین آن را در زیرِ زمین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رَأْسِهَا سَبْعَةُ مِائَةَ اَلْفَ عَضُدٍ عَلی کُلِّ عَضُدٍ سَبْعَةُ مَائِةَ اَلْفَ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قرار داده است بر سر آن عمود، هفتصد هزار شاخه و بر هر شاخه هفتصد هزار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مَلَکٍ سَبْعَةُ مِائَةُ اَلْفَ فَمٍ وَ فِی کُلِّ فَمٍ سَبْعَةُ مِائَةُ اَلْفَ لِسَانٍ وَ فِی کُلِّ لِسَانٍ یَسْتَغْفِرُ اللّه تَعَالَی سَبْعَةُ مِائَةَ اَلْفَ مَرَّةٍ وَ یُمَجِّدُونَهُ سَبْعَةُ مِائَةَ اَلْفَ مَرِّةٍ وَ یُهَلِّلُونَهُ سَبْعَةُ مِائَةَ اَلْفَ مَرَّةٍ وَ یُکَبِّرُونَهُ سَبْعَةُ مَائِةَ اَلْفَ مَرَّةٍ وَ یُحَمِّدُونَهُ سَبْعَةُ مِائَةَ اَلْفَ مَرَّةٍ وَ اِذْ قَالَ الْعَبْدُ اَللَّهُمَّ صَلِّ عَلی مُحَمَّدٍ وَ آلِ مُحَمَّدٍ صَلَّی کُلُّ مَلَکٍ عَلَیْه سَبْعَةُ مِائَةَ اَلْفَ مَرَّةٍ ثُمَّ قَالَتِ الْمَلائِکَةُ یَا رَبِّ هَذَا عَبْدُکَ فُلانُ بْنُ فُلان صَلَّی عَلی نَبِیِّکَ مَرَّةً وَاحِدَةً وَ اَنْتَ اَمَرْتَنَا بِالصَّلوَاتِ وَ التَّحْمیدِ وَ التَّهْلیلِ وَ التَّکْبیرِ وَ التَّمْجیدِ وَ الإسْتِغْفَارِ وَ نَحْنُ قَدْ فَعَلْنَا مَا اَمَرْتَنَا فَیَقُولُ اللّه سُبْحَانَهُ وَ تَعَالی صَلِّوُا وَ حَمِدُوا وَ تَهَلَّلُوا وَ کَبَّروُا وَ مَجَّدُوا وَاسْتَغْفَرُوا لَهُ وَ لِوَالِدَیْهِ اِلی آخَرِ الأبَدِ وَ اِلی یَوْمِ التَّغَابُنِ حَتَّی یَدْخُلَ الْجَنَّةَ بِغَیْرِ حِسابٍ وَ لا عَذاب اَلْحَمْدُللهِ رَبِّ الْعَالَمین</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بعضی از معنی کلام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بندة مؤمنی بر من صلوات فرستد این ملائکه با این کیفیّت که مرقوم شد بر او هفتصد هزار مرتبه صلوات می فرستند 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 فلان یک مرتبه بیشتر بر پیغمبر تو صلوات نفرستاده و ما را امر فرمودی صلوات و تمجید و تهلیل و تکبیر و تحمید کنید و از برای او طلب مغفرت کنید تا آخر دنیا بلکه تا روز </w:t>
      </w:r>
    </w:p>
    <w:p>
      <w:pPr>
        <w:pStyle w:val="BookText"/>
        <w:rPr/>
      </w:pPr>
      <w:r>
        <w:rPr>
          <w:rFonts w:ascii="Amiri" w:hAnsi="Amiri" w:eastAsia="Amiri" w:cs="Amiri"/>
          <w:color w:val="111111"/>
          <w:sz w:val="28"/>
          <w:sz w:val="28"/>
          <w:szCs w:val="28"/>
          <w:rtl w:val="true"/>
          <w:lang w:bidi="ar-SA"/>
        </w:rPr>
        <w:t>قیامت تا این که وارد بهشت شود بی حساب و بدون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اَعْتِقْنَا مِنَ النَّارِ وَ اَدْخِلْنَا الْجَنَّةِ وَ زَوِّجْنَا 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نور العیون و تحفة الطّوسیّة مرقوم است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صلوات بر آن حضرت فرستد به این نحو که مرقوم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وارد شوی بر صراط و صورت تو نورانی تر از ماه شب چهارده باشد و آن صلوات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حَتَّی لا یَبْقی مِنْ صَلاتِکَ شَیءٌ وَ ارْحَمْ مُحَمَّداً وَ آلَ مُحَمَّدٍ حَتَّی لا یَبْقی مِنْ رَحْمَتِکَ شَیءٌ وَ بَارِکْ عَلی مُحَمَّدٍ وَ آلِ مُحَمَّدٍ حَتَّی لا یَبْقی مِنَ الْبَرَکاتِ شَیْ‌ءٌ وَ سَلِّمْ عَلی مُحَمَّدٍ وَ آلِ مُحَمَّدٍ حَتَّی لا یَبْقی مِنَ السَّلامِ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است چون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زنبور عسل دهان خود را آب می کرد و اطراف آتش می رفت که بر آتش بریزد بدین واسطه آب دهان او شیرین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امالی و لوالجی یا ثوالجی دارد که به جهت ذکر صلوات آب دهان او شیرین شد که گذشت واقعة آن در کتاب معانی الأخبار از ابوحمزة ثمالی و در ثواب الأعمال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است در خصوص آیة مبارکة صلوات، که صلوات از حضرت رحمت و از ملائکة تزکیه و از مردم دعا و اقرار نمودن به فضل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روایت است چون این آیه نازل شد رخسار مبارک آن حضرت برافروخته گشت از غایت مسرّت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بر من نازل شده است که در نزد من محبوب تر است از دنیا و هر آن چه در دنیا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شرح صلوات، در حکمت صلوات فرستادن ملائکه بر آن حضرت مرقوم است چنان چه آدمیان در عرصة هدف سهام بلیّات می باشند، ملائکه نیز پیوسته از نوازل قضا و قَدَر ترسان و از واقعة ابلیس هراسان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خاطر، ایشان را امر به صلوات فرستادن بر حبیب خود فرمودند تا که از بلیّات محفوظ مانند و اگر به عقوبتی مبتلا شدند به واسطة آن، از بلیّه نجات یابند </w:t>
      </w:r>
      <w:r>
        <w:rPr>
          <w:rFonts w:eastAsia="IRNazanin" w:cs="IRNazanin"/>
          <w:color w:val="111111"/>
          <w:sz w:val="28"/>
          <w:szCs w:val="28"/>
          <w:rtl w:val="true"/>
          <w:lang w:bidi="fa-IR"/>
        </w:rPr>
        <w:t xml:space="preserve">. </w:t>
      </w:r>
      <w:bookmarkStart w:id="100" w:name="pg5940_56307"/>
    </w:p>
    <w:p>
      <w:pPr>
        <w:pStyle w:val="Heading2"/>
        <w:numPr>
          <w:ilvl w:val="1"/>
          <w:numId w:val="1"/>
        </w:numPr>
        <w:rPr/>
      </w:pPr>
      <w:bookmarkStart w:id="101" w:name="__RefHeading___Toc9780_2844116495"/>
      <w:bookmarkStart w:id="102" w:name="_Toc34"/>
      <w:bookmarkEnd w:id="100"/>
      <w:bookmarkEnd w:id="101"/>
      <w:r>
        <w:rPr>
          <w:rtl w:val="true"/>
        </w:rPr>
        <w:t xml:space="preserve">سبب نور صورت حضرت آدم </w:t>
      </w:r>
      <w:r>
        <w:rPr>
          <w:rtl w:val="true"/>
        </w:rPr>
        <w:t>(</w:t>
      </w:r>
      <w:r>
        <w:rPr>
          <w:rtl w:val="true"/>
        </w:rPr>
        <w:t>علی نبیّنا و آله و 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و در بعضی کتب مرقوم است چون خداوند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فرمودند ملائکه بر صورت آدم نگاه کرده و صدای صلوات آن ها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سبب او را پرسید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جبین شما می تابد که چون نظر ما بر آن نور می افتد بی اختیار زبان ما به نغمة صلوات مترنّم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خطاب به ملائکه رسید آن نوری که در جبین حضرت آدم می دیدید، این نور است که الحال ظاهر شده یعنی نور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آن وقت به مراسم تحیّاتش مشغول بودید حال هم به ذکر صلواتش قیام نمائید تا از بلیّات محفوظ بمانید به برکت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صلوات مؤمنین از حدّ بیان بیرون است از جملة آن ها، این است که صلوات ثمنِ شفاعت است و هر کس ثمن بیشتر تسلیم نمود با جواز زیادتی مثمن سزاوارتر می شود و هر چه انسان بیشتر صلوات بر آن حضرت فرستاد رابطة او با آن حضرت زیادتر می شود این است که آن حضرت فرمودند سزاوارترین مردم به من در روز قیامت آن کس است که بر من بیشتر صلوات فرستد و نشانة محبّت و دوستی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فرستادن است زیرا که علامت محبّت و دوستی آن است که انسان زیاد یاد کند هر که را که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که عامّه و خاصّه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قیامت چه وقت خواهد بود؟ آن حضرت فرمودند که چه چیز مهیّا کرده ای برای آن روز و چه عملی به جای آورده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صدقه و غیره آماده کرده ام و امّا آنقدر هست که خدا و حبیب او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کسی خواهی بود که او را دوست می داری و این بشارتی است عظیم برای تهی دستان متاع اعمال و عبادات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مباد هر گاه خبری یا عبارتی در این اوراق تکرار نشده به واسطة تعدّد </w:t>
      </w:r>
    </w:p>
    <w:p>
      <w:pPr>
        <w:pStyle w:val="BookText"/>
        <w:rPr/>
      </w:pPr>
      <w:r>
        <w:rPr>
          <w:rFonts w:ascii="IRNazanin" w:hAnsi="IRNazanin" w:eastAsia="IRNazanin"/>
          <w:color w:val="111111"/>
          <w:sz w:val="28"/>
          <w:sz w:val="28"/>
          <w:szCs w:val="28"/>
          <w:rtl w:val="true"/>
          <w:lang w:bidi="fa-IR"/>
        </w:rPr>
        <w:t>مدارک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و خصال صدوق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در جمیع مواطن در وقت عطسه و در وقت وزیدن بادها 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ابن مسعود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نفرستد دین برای او نخواهد بود و آن چه برای تارک صلوات در وقت ذکر نام مبارک آن حضرت مقرّر است چند چیز است، اوّل آن که داغ شقاوت بر پیشانی او نهند و نشانه بدبختی در احوالش ثبت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احمد 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الدّاعی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شقی ترین مردم کسی است که اسم مرا بشنود و بر من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جابر بن عبدالله روایت نموده است به همین قسم و به طریق عامّه از ابن مالک روایت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گفت که شقی و بدبخت باد کسی که اسم تو را بشنود و صلوات بر تو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اسماعیل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مالیده باد بینی کسی که اسم مرا بشنود و بر من صلوات نفرستد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و شیخ مفید از حضرت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کامل آن کسی است که اسم مرا بشنود و بر من صلوات نفرستد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همین حدیث را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ابوذر روایت کرده اند و چون کسی صلوات فرستاد خداوند متعال مطابق اخبار ده صلوات بر او می فرستد و کسی که از چنین فیضی به جهت ترک صلوات خود را محروم دارد بخیل ترین بخیلان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آن که در خبر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مرا بشنود و بر من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نفرست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بر من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مکارم الأخلاق و عدّة الدّاعی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که منعقد شود و اهل آن مجلس یاد خدا نکنند و بر من صلوات نفرستند، آن مجلس بر ایشان حسرت و وبال خواهد بود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عامّه از جابر 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مجلسی جمع شوند و بر من صلوات نفرستند، با بوی بدی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و ابوسعید خُدری هم در جای دیگر منقول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مجلسی که بر من صلوات نفرستند در قیامت حسرت برای آن ها خواهد بود اگر چه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در کتاب کشف الغطاء هم در باب دعای صلوات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تحفة الطّوسیّه هم 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فراموش کند صلوات فرستادن بر من را، از راه بهشت بیرون افتاده است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 کند و نام مبارک آن حضرت را در دعا مذکور نکند آن دعا به راه بهشت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عامّه از ابن مسعود 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قومی از امّت من فرمان رسد که داخل بهشت شوند ایشان راه را گم کرده و متحیّر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گمراهی چیست؟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نام مرا شنیده اند و بر من صلوات نفرستاده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اسم مرا بشنود و بر من صلوات نفرستد داخل در آتش خواهد شد و خداوند او را دور خواهد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کتاب عوالی اللّئالی نقل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ملک را بر من موکّل فرموده است چون بنده اسم مرا بشنود و بر من صلوات فرستد آن دو ملک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و خدا و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اگر صلوات نفرستند آن دو ملک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 و خدای تعالی و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کتب عامّه مذکور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تحفة الطّوسیّه هم دارد و در کتاب منیة المرید که از تألیفات شیخ سعید زین الدّین شهید ثانی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بصره کتابت حدیث می نمود، چون به نام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 از روی عمد صلوات نوشتن را ترک می کرد، اندک زمانی آکله</w:t>
      </w:r>
      <w:r>
        <w:rPr>
          <w:rStyle w:val="FootnoteAnchor"/>
          <w:rtl w:val="true"/>
        </w:rPr>
        <w:footnoteReference w:id="202"/>
      </w:r>
      <w:r>
        <w:rPr>
          <w:rFonts w:ascii="IRNazanin" w:hAnsi="IRNazanin" w:eastAsia="IRNazanin"/>
          <w:color w:val="111111"/>
          <w:sz w:val="28"/>
          <w:sz w:val="28"/>
          <w:szCs w:val="28"/>
          <w:rtl w:val="true"/>
          <w:lang w:bidi="fa-IR"/>
        </w:rPr>
        <w:t>در انگشتانش افتاد 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مرقوم است کاتب دیگری چون در کتابت به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رسید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را در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را از او سؤال کردند،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مرا با صلواتی که بعد از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سنجیدند ، ثواب صلوات زیادتر بود، مرا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علمای عامّه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فانی را بعد از وفات در خواب دیدم که به آب طلا یا چیزی شبیه به آن بر انگشت او چیزی نوشته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چیست که بر انگشتان تو می باشد؟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کتابت به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می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 انگشتان من، این را نوشته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امالی سرخسی و تحفة الطّوسیّه مرقوم است یکی از علماء عامّه نقل نموده که یکی از کُتّاب جزوه ای در حدیث برای من نوشته بود و در هر جا که به اسم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بود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کثیراً کثیراً، من سبب آن مبالغه را از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من حدیث </w:t>
      </w:r>
      <w:bookmarkStart w:id="103" w:name="pg5940_56311"/>
    </w:p>
    <w:p>
      <w:pPr>
        <w:pStyle w:val="BookText"/>
        <w:rPr/>
      </w:pPr>
      <w:bookmarkEnd w:id="103"/>
      <w:r>
        <w:rPr>
          <w:rFonts w:ascii="IRNazanin" w:hAnsi="IRNazanin" w:eastAsia="IRNazanin"/>
          <w:color w:val="111111"/>
          <w:sz w:val="28"/>
          <w:sz w:val="28"/>
          <w:szCs w:val="28"/>
          <w:rtl w:val="true"/>
          <w:lang w:bidi="fa-IR"/>
        </w:rPr>
        <w:t xml:space="preserve">می نوشتم چون به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در گفتن و نوشتن صلوات تکاهل می نمودم تا این که شبی آن حضرت را در خواب دیدم سلام کردم روی مبارک را از من گردانیدند تا سه مرتبه، مرتبة چهارم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روی مبارک را از من می گردانید؟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چون ذکر من می کنی صلوات نمی گویی و نمی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به حال به این نحو که می بینی کتابت می کنم و صلوات می نویسم، در کشف الغطاء هم در کتاب دعا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کتاب مرقوم از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ابوحمزة ثمالی روایت</w:t>
      </w:r>
    </w:p>
    <w:p>
      <w:pPr>
        <w:pStyle w:val="BookText"/>
        <w:rPr/>
      </w:pPr>
      <w:r>
        <w:rPr>
          <w:rFonts w:ascii="IRNazanin" w:hAnsi="IRNazanin" w:eastAsia="IRNazanin"/>
          <w:color w:val="111111"/>
          <w:sz w:val="28"/>
          <w:sz w:val="28"/>
          <w:szCs w:val="28"/>
          <w:rtl w:val="true"/>
          <w:lang w:bidi="fa-IR"/>
        </w:rPr>
        <w:t>می کند که از حضرت صادق علیه 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صلوات بفرستم؟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صَلَوَاتُ مَلائِکَتِهِ وَ أَنْبِیَائِهِ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بود ثواب کسی که به این نحو صلوات بر آن حضرت فرستد؟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گناهان بیرون می آید مثل روزی که از مادر متولّد شده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و بر آل من نفرستد، بوی بهشت به او نخواهد رسید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9782_2844116495"/>
      <w:bookmarkStart w:id="105" w:name="_Toc35"/>
      <w:bookmarkEnd w:id="104"/>
      <w:r>
        <w:rPr>
          <w:rtl w:val="true"/>
        </w:rPr>
        <w:t xml:space="preserve">بشارت پیامبر </w:t>
      </w:r>
      <w:r>
        <w:rPr>
          <w:rtl w:val="true"/>
        </w:rPr>
        <w:t>(</w:t>
      </w:r>
      <w:r>
        <w:rPr>
          <w:rtl w:val="true"/>
        </w:rPr>
        <w:t>صلی الله علیه و اله و سلم</w:t>
      </w:r>
      <w:r>
        <w:rPr>
          <w:rtl w:val="true"/>
        </w:rPr>
        <w:t xml:space="preserve">) </w:t>
      </w:r>
      <w:r>
        <w:rPr>
          <w:rtl w:val="true"/>
        </w:rPr>
        <w:t>به حضرت امیرالمؤمنین</w:t>
      </w:r>
      <w:r>
        <w:rPr>
          <w:rtl w:val="true"/>
        </w:rPr>
        <w:t>(</w:t>
      </w:r>
      <w:r>
        <w:rPr>
          <w:rtl w:val="true"/>
        </w:rPr>
        <w:t>علیه السلام</w:t>
      </w:r>
      <w:r>
        <w:rPr>
          <w:rtl w:val="true"/>
        </w:rPr>
        <w:t>)</w:t>
      </w:r>
      <w:bookmarkEnd w:id="1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ابن بابویه و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اسانید مختلفه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که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بشارت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امّت تو بر شما و آل شما صلوات فرستد درهای </w:t>
      </w:r>
    </w:p>
    <w:p>
      <w:pPr>
        <w:pStyle w:val="BookText"/>
        <w:rPr/>
      </w:pPr>
      <w:r>
        <w:rPr>
          <w:rFonts w:ascii="IRNazanin" w:hAnsi="IRNazanin" w:eastAsia="IRNazanin"/>
          <w:color w:val="111111"/>
          <w:sz w:val="28"/>
          <w:sz w:val="28"/>
          <w:szCs w:val="28"/>
          <w:rtl w:val="true"/>
          <w:lang w:bidi="fa-IR"/>
        </w:rPr>
        <w:t>آسمان برای او گشوده شود و ملائکه هفتاد صلوات برای او می فرستند و تمام گناهان او ریخته شود مثل برگ از درخت و خداوند به او خطاب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ملائکه می فرماید که ای ملائکة من، شما بر او هفتاد صلوات فرستادید و من بر او هفتصد صلوات می فرستم الی آخر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در صلوات فوائد کثیره است چون خداوند در آیة صلوات خبر داده که خودش بر آن حضرت صلوات فرستاده پس صلوات فرستادن بر آن حضرت که خدا بر او صلوات می فرستد موجب حصول فیض ربّانی و وصول به منازل جاودانی خواهد شد، به واسطة امتثال و اطاعت امر الهی که در آیة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معلوم است که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فیروزی و رستگاری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مشرّف شدن به صلوات و سلام الهی است چنان که در کتاب جامع الأخبار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ملاقات نمود و بشارت داد مرا به این که خداوند می فرماید هر که بر تو صلوات فرستد بر او صلوات می فرستم و هر که بر تو سلام کند من بر او سلام می کنم و من برای این بشارت سجدة شکر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خدا و ملائکه بر او یکصد صلوات می فرستند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کشف الغطاء هم 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چون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بسیار بر ایشان صلوات بفرستید، زیرا هر که بر آن حضرت یک صلوات بفرستد خداوند هزار مرتبه در هزار هزار از ملائکه بر او صلوات می فرستد و چیزی از مخلوقات خدا باقی نمی ماند مگر آن که بر آن بنده صلوات </w:t>
      </w:r>
      <w:bookmarkStart w:id="106" w:name="pg5940_56313"/>
    </w:p>
    <w:p>
      <w:pPr>
        <w:pStyle w:val="BookText"/>
        <w:rPr/>
      </w:pPr>
      <w:bookmarkEnd w:id="106"/>
      <w:r>
        <w:rPr>
          <w:rFonts w:ascii="IRNazanin" w:hAnsi="IRNazanin" w:eastAsia="IRNazanin"/>
          <w:color w:val="111111"/>
          <w:sz w:val="28"/>
          <w:sz w:val="28"/>
          <w:szCs w:val="28"/>
          <w:rtl w:val="true"/>
          <w:lang w:bidi="fa-IR"/>
        </w:rPr>
        <w:t xml:space="preserve">می فرستند به واسطة این که خدا و ملائکه بر او صلوات می فرستند، پس هر که رغبت در آن ننماید جاهل و مغرور است و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ثواب الأعمال و جمال الأسبوع و مکارم الأخلاق و در کافی مرحوم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اسحاق بن فرّخ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یک صلوات بفرستد بر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هزار مرتبه در هزار هزار از ملائکه بر او صلوات می فرستد آیا نشنیده ای قول حق تعالی را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احمد حنبل و چند کتاب دیگر از کتب عامّه، مذکور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یک صلوات فرستد خداوند بر او ده صلوات فرستد و ده گناه او را بیامرزد و مقام او را ده درجه بالا و بلند گرداند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پس ملائکه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آیة مبارکة صلوات است، پیوسته به فرستادن صلوات مشغول اند و چون کسی دائماً مشغول صلوات باشد به ملائکه شباهت پیدا می کند در ذکر صلوات و ملائکه بر او صلوات می فرستند و برای او استغفار می کنند و اخبار دالّ بر آن بسیار است</w:t>
      </w:r>
      <w:r>
        <w:rPr>
          <w:rFonts w:eastAsia="IRNazanin" w:cs="IRNazanin"/>
          <w:color w:val="111111"/>
          <w:sz w:val="28"/>
          <w:szCs w:val="28"/>
          <w:rtl w:val="true"/>
          <w:lang w:bidi="fa-IR"/>
        </w:rPr>
        <w:t>.</w:t>
      </w:r>
    </w:p>
    <w:p>
      <w:pPr>
        <w:pStyle w:val="Heading2"/>
        <w:numPr>
          <w:ilvl w:val="1"/>
          <w:numId w:val="1"/>
        </w:numPr>
        <w:rPr/>
      </w:pPr>
      <w:bookmarkStart w:id="107" w:name="__RefHeading___Toc9784_2844116495"/>
      <w:bookmarkStart w:id="108" w:name="_Toc36"/>
      <w:bookmarkEnd w:id="107"/>
      <w:r>
        <w:rPr>
          <w:rtl w:val="true"/>
        </w:rPr>
        <w:t xml:space="preserve">بشارت جبرئیل به پیامبر </w:t>
      </w:r>
      <w:r>
        <w:rPr>
          <w:rtl w:val="true"/>
        </w:rPr>
        <w:t>(</w:t>
      </w:r>
      <w:r>
        <w:rPr>
          <w:rtl w:val="true"/>
        </w:rPr>
        <w:t>صلی الله علیه و اله و سلم</w:t>
      </w:r>
      <w:r>
        <w:rPr>
          <w:rtl w:val="true"/>
        </w:rPr>
        <w:t>)</w:t>
      </w:r>
      <w:bookmarkEnd w:id="1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جامع الأخبار از عبدالله بن عوف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نزد من و مرا بشارت داد به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بر تو صلوات فرستد هفتاد هزار ملک بر او صلوات فرستند و </w:t>
      </w:r>
    </w:p>
    <w:p>
      <w:pPr>
        <w:pStyle w:val="BookText"/>
        <w:rPr/>
      </w:pPr>
      <w:r>
        <w:rPr>
          <w:rFonts w:ascii="IRNazanin" w:hAnsi="IRNazanin" w:eastAsia="IRNazanin"/>
          <w:color w:val="111111"/>
          <w:sz w:val="28"/>
          <w:sz w:val="28"/>
          <w:szCs w:val="28"/>
          <w:rtl w:val="true"/>
          <w:lang w:bidi="fa-IR"/>
        </w:rPr>
        <w:t>هر که هفتاد هزار ملک بر او صلوات فرستند، از اهل بهشت خواهد آمد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کتاب شرح صلوات از کتاب عیون المجالس که آن نیز از کتب عامّه است روایت کرده و آقای آقا شیخ نور الدّین واعظ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کتابچة فوائد الصّلوات خود از کتاب جامع الأخبار، که منادی از عالم غیب ندا کند خداوند بر این بنده ده بار صلوات فرستاد و چون این ندا به اهل آسمان اوّل رسد هزار بار بر آن افزایند و همچنین تا این که نزدیک سدرة المنتهی می رسد، به هفت هزار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ملائکه خطاب نماید شما از عهدة صلوات بندة من بیرون نتوانید آمد آن را به من واگذارید تا آن که من جزای او را بدهم و جزای او این است که گناهان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سبب حصول قرب به خدا می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علل الشّرایع به سند خود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خداوند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خود گردانید برای آن که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بسیار می فرستاد</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تحفة الطّوسیّه از ابوالفرج بغدادی و در کتاب شرح صلوات هم از کتاب روضة العلماء هر دو نقل می کنند که خداوند به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که می خواهی من به تو نزدیک تر باشم از کلام تو به زبان تو و از روح تو به بدن تو؟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طالب این سعادت هستی بسیار بر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زیرا که صلوات بر وی رحمت و نور هدایت است</w:t>
      </w:r>
      <w:r>
        <w:rPr>
          <w:rFonts w:eastAsia="IRNazanin" w:cs="IRNazanin"/>
          <w:color w:val="111111"/>
          <w:sz w:val="28"/>
          <w:szCs w:val="28"/>
          <w:rtl w:val="true"/>
          <w:lang w:bidi="fa-IR"/>
        </w:rPr>
        <w:t xml:space="preserve">. </w:t>
      </w:r>
      <w:bookmarkStart w:id="109" w:name="pg5940_56315"/>
    </w:p>
    <w:p>
      <w:pPr>
        <w:pStyle w:val="BookText"/>
        <w:rPr/>
      </w:pPr>
      <w:bookmarkEnd w:id="109"/>
      <w:r>
        <w:rPr>
          <w:rFonts w:ascii="IRNazanin" w:hAnsi="IRNazanin" w:eastAsia="IRNazanin"/>
          <w:color w:val="111111"/>
          <w:sz w:val="28"/>
          <w:sz w:val="28"/>
          <w:szCs w:val="28"/>
          <w:rtl w:val="true"/>
          <w:lang w:bidi="fa-IR"/>
        </w:rPr>
        <w:t>و نیز مرقوم است از کتاب شفاء الأسقام که از کتب عامّه است خداوند به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سخن گفتن با تو ده هزار گوش در تو آفریدم تا کلام مرا بتوانی بشنوی و ده هزار زبان به تو ارزانی داشتم تا جواب مرا بتوانی داد و با این همه کیفیّت وقتی به من نزدیک تر و محبوب تری که بر حبیب من صلوات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صلوات موجب حصول رضای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جمال الأسبوع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شما بر من باعث روا شدن حوائج شماست و خدا را از شما راضی می گرداند و اعمال شما را پاکیزه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موجب حصول قُرب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ترمذی در صحیح خود از ابن مسعود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کند و در کتاب جامع الأخبار و مکارم الأخلاق هم دارد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سزاوارترین مردم در روز قیامت کسی است که در دار دنیا به من بیشتر صلوات فرستد</w:t>
      </w:r>
      <w:r>
        <w:rPr>
          <w:rFonts w:eastAsia="IRNazanin" w:cs="IRNazanin"/>
          <w:color w:val="111111"/>
          <w:sz w:val="28"/>
          <w:szCs w:val="28"/>
          <w:rtl w:val="true"/>
          <w:lang w:bidi="fa-IR"/>
        </w:rPr>
        <w:t>.</w:t>
      </w:r>
    </w:p>
    <w:p>
      <w:pPr>
        <w:pStyle w:val="Heading2"/>
        <w:numPr>
          <w:ilvl w:val="1"/>
          <w:numId w:val="1"/>
        </w:numPr>
        <w:rPr/>
      </w:pPr>
      <w:bookmarkStart w:id="110" w:name="__RefHeading___Toc9786_2844116495"/>
      <w:bookmarkStart w:id="111" w:name="_Toc37"/>
      <w:bookmarkEnd w:id="110"/>
      <w:r>
        <w:rPr>
          <w:rtl w:val="true"/>
        </w:rPr>
        <w:t>اوّل کسی که در روز قیامت حُلّه ی بهشتی می پوشد</w:t>
      </w:r>
      <w:bookmarkEnd w:id="1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از کتب عامّه مذکور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اوّل کسی که حلّة بهشتی پوشد من و پدرم ابراهیم خواهیم بود که در طرف راست و چپ عرش بر کرسی نشسته باشیم و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 بایستد و تمام امّت در عقب سر من بایستند با تفاوت درجات و هر کسی که در عقب هر نماز فریضه ده مرتبه بر من و آل من صلوات فرستد او را در نزد من جا می دهند و مرا ببیند و من او را ببینم و روی او مانند ماه شب چهارده تابان باشد</w:t>
      </w:r>
      <w:r>
        <w:rPr>
          <w:rFonts w:eastAsia="IRNazanin" w:cs="IRNazanin"/>
          <w:color w:val="111111"/>
          <w:sz w:val="28"/>
          <w:szCs w:val="28"/>
          <w:rtl w:val="true"/>
          <w:lang w:bidi="fa-IR"/>
        </w:rPr>
        <w:t xml:space="preserve">. </w:t>
      </w:r>
      <w:bookmarkStart w:id="112" w:name="pg5940_56316"/>
    </w:p>
    <w:p>
      <w:pPr>
        <w:pStyle w:val="BookText"/>
        <w:rPr/>
      </w:pPr>
      <w:bookmarkEnd w:id="112"/>
      <w:r>
        <w:rPr>
          <w:rFonts w:ascii="IRNazanin" w:hAnsi="IRNazanin" w:eastAsia="IRNazanin"/>
          <w:color w:val="111111"/>
          <w:sz w:val="28"/>
          <w:sz w:val="28"/>
          <w:szCs w:val="28"/>
          <w:rtl w:val="true"/>
          <w:lang w:bidi="fa-IR"/>
        </w:rPr>
        <w:t>دیگر آن که موجب حصول شفاعت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کتاب جامع الأخبار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روز یا در هر شب بر من صلوات فرستد شفاعت من برای او واجب می شود، هر چند که از اهل گناهان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روایت شده است شخصی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امّت ارسال تحفه ای است به نزد شما آیا از جانب شما هم تحفه ای برای ایشان خواهد بود؟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صلوات امّت بر من تحفه ای است از ایشان و فردا تحفة من در بهشت برای ایشان خواهد بود</w:t>
      </w:r>
      <w:r>
        <w:rPr>
          <w:rFonts w:eastAsia="IRNazanin" w:cs="IRNazanin"/>
          <w:color w:val="111111"/>
          <w:sz w:val="28"/>
          <w:szCs w:val="28"/>
          <w:rtl w:val="true"/>
          <w:lang w:bidi="fa-IR"/>
        </w:rPr>
        <w:t>.</w:t>
      </w:r>
    </w:p>
    <w:p>
      <w:pPr>
        <w:pStyle w:val="Heading2"/>
        <w:numPr>
          <w:ilvl w:val="1"/>
          <w:numId w:val="1"/>
        </w:numPr>
        <w:rPr/>
      </w:pPr>
      <w:bookmarkStart w:id="113" w:name="__RefHeading___Toc9788_2844116495"/>
      <w:bookmarkStart w:id="114" w:name="_Toc38"/>
      <w:bookmarkEnd w:id="113"/>
      <w:r>
        <w:rPr>
          <w:rtl w:val="true"/>
        </w:rPr>
        <w:t xml:space="preserve">علّت اشرفیّت پیغمبر اکرم </w:t>
      </w:r>
      <w:r>
        <w:rPr>
          <w:rtl w:val="true"/>
        </w:rPr>
        <w:t>(</w:t>
      </w:r>
      <w:r>
        <w:rPr>
          <w:rtl w:val="true"/>
        </w:rPr>
        <w:t>صلی الله علیه و اله و سلم</w:t>
      </w:r>
      <w:r>
        <w:rPr>
          <w:rtl w:val="true"/>
        </w:rPr>
        <w:t xml:space="preserve">) </w:t>
      </w:r>
      <w:r>
        <w:rPr>
          <w:rtl w:val="true"/>
        </w:rPr>
        <w:t>بر پیغمبران ماقبل</w:t>
      </w:r>
      <w:bookmarkEnd w:id="114"/>
    </w:p>
    <w:p>
      <w:pPr>
        <w:pStyle w:val="BookText"/>
        <w:rPr/>
      </w:pPr>
      <w:r>
        <w:rPr>
          <w:rFonts w:ascii="IRNazanin" w:hAnsi="IRNazanin" w:eastAsia="IRNazanin"/>
          <w:color w:val="111111"/>
          <w:sz w:val="28"/>
          <w:sz w:val="28"/>
          <w:szCs w:val="28"/>
          <w:rtl w:val="true"/>
          <w:lang w:bidi="fa-IR"/>
        </w:rPr>
        <w:t>و در کتاب ارشاد القلوب در سؤال یهودی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اشرفیّت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طولانی است، محلّ شاهد این که آخر خبر دارد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وفات آن حضرت هم صلوات بر آن حضرت بفرستد آن جناب بر آن مطّلع می شود و صلوات و سلام او را جواب می دهد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جامع الأخبار مرقوم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موکّل گردانید که در قبر من داخل شود مثل این که یکی از شماها هدیه از برای کسی می برید آن 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بر تو صلوات فرستاده است و اسم او را با اسم قبیله اش می گوید و آن را در صفحة سفیدی در نزد من ثابت می گرداند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عدّة الدّاعی از جابر روایت کرده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جمال الأسبوع هم قریب به این نحو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از خدا سؤال نمود که به او عطا فرماید شنیدن صدای بندگان را، خداوند به او </w:t>
      </w:r>
    </w:p>
    <w:p>
      <w:pPr>
        <w:pStyle w:val="BookText"/>
        <w:rPr/>
      </w:pPr>
      <w:r>
        <w:rPr>
          <w:rFonts w:ascii="IRNazanin" w:hAnsi="IRNazanin" w:eastAsia="IRNazanin"/>
          <w:color w:val="111111"/>
          <w:sz w:val="28"/>
          <w:sz w:val="28"/>
          <w:szCs w:val="28"/>
          <w:rtl w:val="true"/>
          <w:lang w:bidi="fa-IR"/>
        </w:rPr>
        <w:t>عطا فرمودند و آن ملک تا قیامت بر پا خواهد بود و هر مؤمنی بگوید صلّی الله علی محمّد و آل محمّد آن 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پس خدمت حضرت عرض می کند رسول الله فلان کس بر تو سلام فرستاد آن حضرت می فرماید و علیه السّلام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سنن ابی داود که از کتب عامّه است روایت شده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بفرستید که صلوات شما به من می رسد در هر کجا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خاصّه و عامّه در بسیاری از کتب خود روایت کرده اند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نزد قبر من بر من صلوات فرستد من می شنوم و هر که دور باشد و صلوات فرستد به من می 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روضة العلماء که از کتب عامّه است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یک بار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فرستد، خدای تعالی فرشته ای را می فرستد که زودتر از چشم بر هم زدن آن ذکر صلوات را به روضة مطهّرة آن حضرت می برد و در مقابل روضه ایستاده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صلواتی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فرماید ده درود از من به او برسان و به او بگوی که اگر به جای این ده درود من یکی می بود، تو را به بهشت می رسانید و با من بودی مانند سبّابه و وسطی و شفاعت من به تو می رسید اکنون که ده درود است ببین که مرتبة تو چه خواهد بود؟ پس همان ملک به سوی آسمان بالا رود و در نزدیک عرش می ایستد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یا فلانه بر حبیب تو یک بار صلوات فرستاد خطاب رسد که ده درود از من به او برسان و بگو که اگر از این ده یکی بود هرگز آتش دوزخ به تو نمی رسید و اکنون که ده است ببین که مقام تو چقدر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آن ملک فرماید که این صلوات را در علیّین برای بندة من ذخیره کن</w:t>
      </w:r>
      <w:r>
        <w:rPr>
          <w:rFonts w:eastAsia="IRNazanin" w:cs="IRNazanin"/>
          <w:color w:val="111111"/>
          <w:sz w:val="28"/>
          <w:szCs w:val="28"/>
          <w:rtl w:val="true"/>
          <w:lang w:bidi="fa-IR"/>
        </w:rPr>
        <w:t xml:space="preserve">. </w:t>
      </w:r>
      <w:bookmarkStart w:id="115" w:name="pg5940_56318"/>
    </w:p>
    <w:p>
      <w:pPr>
        <w:pStyle w:val="BookText"/>
        <w:rPr/>
      </w:pPr>
      <w:bookmarkEnd w:id="115"/>
      <w:r>
        <w:rPr>
          <w:rFonts w:ascii="IRNazanin" w:hAnsi="IRNazanin" w:eastAsia="IRNazanin"/>
          <w:color w:val="111111"/>
          <w:sz w:val="28"/>
          <w:sz w:val="28"/>
          <w:szCs w:val="28"/>
          <w:rtl w:val="true"/>
          <w:lang w:bidi="fa-IR"/>
        </w:rPr>
        <w:t>در بعضی از کتب عامّه مسطور است خداوند گروهی از ملائکه را آفریده و آن ها را در هوا باز داشته، قلم هایی از نور و صفحه هایی از نور در دست ایشان است و شغل آن ها این است که هر کس صلوات فرستاد بر آن حضرت 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ها در آن صفحه ها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مذکور است آن ملکی که صلوات مؤمنان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رساند، چهار بال دارد یکی به مشرق است و یکی به مغرب و یکی در زیر عرش و یکی در روضه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ملک صلوات آن بنده را به عرض حضرت رساند آن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 من امانت است و در روز قیامت به آن بنده خواهم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مرقوم است چون ملائکه نام بنده ای را بر صفحة صلوات نویسند خداوند امر فرماید که آن را در خزانة غیب سپارند و قول دیگر آن که او در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روز قیامت ، چون آن بنده گرفتار شود آن حضرت آن صحیفه را بیرون می آورد و او را به واسطة صلوات فرستادن نجات می دهد </w:t>
      </w:r>
      <w:r>
        <w:rPr>
          <w:rFonts w:eastAsia="IRNazanin" w:cs="IRNazanin"/>
          <w:color w:val="111111"/>
          <w:sz w:val="28"/>
          <w:szCs w:val="28"/>
          <w:rtl w:val="true"/>
          <w:lang w:bidi="fa-IR"/>
        </w:rPr>
        <w:t>.</w:t>
      </w:r>
    </w:p>
    <w:p>
      <w:pPr>
        <w:pStyle w:val="Heading2"/>
        <w:numPr>
          <w:ilvl w:val="1"/>
          <w:numId w:val="1"/>
        </w:numPr>
        <w:rPr/>
      </w:pPr>
      <w:bookmarkStart w:id="116" w:name="__RefHeading___Toc9790_2844116495"/>
      <w:bookmarkStart w:id="117" w:name="_Toc39"/>
      <w:bookmarkEnd w:id="116"/>
      <w:r>
        <w:rPr>
          <w:rtl w:val="true"/>
        </w:rPr>
        <w:t xml:space="preserve">صلواتی که پیغمبر </w:t>
      </w:r>
      <w:r>
        <w:rPr>
          <w:rtl w:val="true"/>
        </w:rPr>
        <w:t>(</w:t>
      </w:r>
      <w:r>
        <w:rPr>
          <w:rtl w:val="true"/>
        </w:rPr>
        <w:t>صلی الله علیه و اله و سلم</w:t>
      </w:r>
      <w:r>
        <w:rPr>
          <w:rtl w:val="true"/>
        </w:rPr>
        <w:t>)</w:t>
      </w:r>
      <w:r>
        <w:rPr>
          <w:rtl w:val="true"/>
        </w:rPr>
        <w:t>در کفّه میزان می گذارند</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کتب مرقوم است من جمله در تحفة الطّوسیّه از کتاب روضة العلماء و مجمع اللّطایف از عبدالله نقل می کند و در کشف الغطاء هم دارد و در نور العیون هم نیز مرقوم است که در روز قیامت بنده ای از این امّت را به نزد میزان می آوردند و اعمال او را می سنجند، کفّة حسنات او سبک و کفّة سیّئات او سنگین است، امر می شود تا او را به دوزخ برند، آن بنده از ملائکه می پرسد، دربارة من چه حکمی صادر گردیده ؟ ملائکه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 که تو را به جهنم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گریان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بگذارید تا زمانی بر حال خود گریه کنم،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گریه فائده ای ندارد، می خواستی در دنیا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گوید هرگز این گمان را به خدای خود نداشتم مرا که از امّت </w:t>
      </w:r>
    </w:p>
    <w:p>
      <w:pPr>
        <w:pStyle w:val="BookText"/>
        <w:rPr/>
      </w:pPr>
      <w:r>
        <w:rPr>
          <w:rFonts w:ascii="IRNazanin" w:hAnsi="IRNazanin" w:eastAsia="IRNazanin"/>
          <w:color w:val="111111"/>
          <w:sz w:val="28"/>
          <w:sz w:val="28"/>
          <w:szCs w:val="28"/>
          <w:rtl w:val="true"/>
          <w:lang w:bidi="fa-IR"/>
        </w:rPr>
        <w:t>پیغمبر آخرالزّمان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با یهود و نصاری در یک جا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سایة عرش بر کرسی نشسته، حضرتش را بخوان تا به فریاد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صدای او را بشنود کنار دوزخ آید و به ملائکه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به من واگذارید تا یک مرتبة دیگر اعمال او را در میزان گذارم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واگذارید تا بار دیگر حبیب من، اعمال او را بسنجد، چون نامة او را بسنجند گناهان او سنگینی کند آن حضرت صحیفه ای بیرون می آورد که در او از نور چیزی نوشته شده است و آن را در کفّة حسنات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حسنات او سنگین می شود پس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مرا به بهشت برید، چون آن بنده بر در بهشت رسد آن حضرت را ملاقات نماید،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و آن نوشته چه بود که حسنات مرا سنگین کرد؟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پیغمبر تو که به من استغاثه نمودی و آن نوشته صلواتی بود که در دار دنیا بر من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العیون مرقوم است شخصی بود بسیار زاهد و با کسی مراوده</w:t>
      </w:r>
    </w:p>
    <w:p>
      <w:pPr>
        <w:pStyle w:val="BookText"/>
        <w:rPr/>
      </w:pP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پای منبر واعظی آمد،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جامعه حاضر شده اید سبب آن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مجلس وعظ فلان واعظ که بر من بسیار صلوات می فرستد و من از او خشنودم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آن کتاب مرقوم است و نیز در تحفة الطّوسیّه هم از کتاب تحفة الصّلوات ملا محمّد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صلوات فرستادن کاهلی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خواب دیدم به من هیچ التفاتی نفرمودند من عرض کردم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 مرحمتی شما چیست، فرمودند تو را نمی شناسم به تو چه التفاتی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امّتان شمایم و از علماء شنیده ام که پیغمبران اُمّت خود را بهتر </w:t>
      </w:r>
    </w:p>
    <w:p>
      <w:pPr>
        <w:pStyle w:val="BookText"/>
        <w:rPr/>
      </w:pPr>
      <w:r>
        <w:rPr>
          <w:rFonts w:ascii="IRNazanin" w:hAnsi="IRNazanin" w:eastAsia="IRNazanin"/>
          <w:color w:val="111111"/>
          <w:sz w:val="28"/>
          <w:sz w:val="28"/>
          <w:szCs w:val="28"/>
          <w:rtl w:val="true"/>
          <w:lang w:bidi="fa-IR"/>
        </w:rPr>
        <w:t>می شناسند و آن ها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قدر فرستادن صلوات ایشان بر من است و چون تو مرا به صلوات یاد نمی کنی، من چگونه تو را بشناسم و به چه وجه از تو خشنود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و بر خود لازم گردانیدم که هر روز یکصد مرتبه صلوات بفرستم و خداوند هم توفیق او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باز آن حضرت را در خواب دیدم و به من التفات بسیار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می شناسم و از تو خشنود هستم و روز قیامت شفیع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و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در نزد خدا با تسبیح و تهلیل و تکبیر معادل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علل الشّرایع از حضرت صادق علیه السلامروایت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 را یاد کند ده حسنه برای او نوشته شود و هر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کند ده حسنه برای او نوشته شود، زیرا که خداوند آن حضرت را قرین خود گردانیده و یاد آن حضرت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کتاب اختصاص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کردن عبادت و یاد کردن من نیز عبادت است و یاد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 و یاد کردن امامان از اولاد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عبادت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جامع الأخبار به دو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هر کسی یک بار بر من صلوات فرستد، از گناهان او ذرّه ای باقی نماند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ثواب الأعمال روایت است هر که یک بار بر من صلوات فرستد و آن را به دو ملکی که حافظ اویند بشنواند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تا سه روز هیچ گناه بر او نمی 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ثواب الأعمال و جامع الأخبار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محو کردن گناهان شدیدتر است از فرو نشانیدن آب آتش را و سلام کردن بر آن حضرت افضل است از بنده آزاد کردن در راه خدا و دوستی آن حضرت از شهید شدن در راه خدا ، یا از شمشیر زدن در راه خدا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دعوات راوندی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کسی که هر روز از روی شوق و محبّت بر من سه مرتبه صلوات فرستد، بر خدا لازم است تا گناهان آن شب و روز او را بیامرزد و به همین نحو نیز درکتب عامّه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جامع الأخبار و جلد نوزدهم بحارالأنوار علاّمة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هر کسی در روز جمعه یکصد مرتبه بر من صلوات فرستد، خداوند گناه هشتاد سالة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مرقوم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ثواب هفتاد و دو شهید عطا فرماید و از گناهان بیرون آید مانند روزی که از مادر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کتب عامّه مذکور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یاد کند و بر من صلوات فرستد، خداوند جمیع گناهان او را بیامرزد اگر چه به عدد ریگ عالج باشد و عالج نام موضعی است که ریگ در آن جا از سایر مواضع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دارد هر که دعا نکند و از خدا چیزی سؤال نکند، خدا بر او خشم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مکارم الأخلاق از سدیر صیرفی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کدام عبادت افضل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نزد خدا از آن محبوب تر نیست که از او سؤال نمایند و چیزی طلب نمایند و هیچ کس در نزد خدا مبغوض تر نیست از آن کس که از عبادت خدا استکبار نماید و از خدا چیزی سؤال نکند</w:t>
      </w:r>
      <w:r>
        <w:rPr>
          <w:rFonts w:eastAsia="IRNazanin" w:cs="IRNazanin"/>
          <w:color w:val="111111"/>
          <w:sz w:val="28"/>
          <w:szCs w:val="28"/>
          <w:rtl w:val="true"/>
          <w:lang w:bidi="fa-IR"/>
        </w:rPr>
        <w:t xml:space="preserve">. </w:t>
      </w:r>
      <w:bookmarkStart w:id="118" w:name="pg5940_56322"/>
    </w:p>
    <w:p>
      <w:pPr>
        <w:pStyle w:val="BookText"/>
        <w:rPr/>
      </w:pPr>
      <w:bookmarkEnd w:id="118"/>
      <w:r>
        <w:rPr>
          <w:rFonts w:ascii="IRNazanin" w:hAnsi="IRNazanin" w:eastAsia="IRNazanin"/>
          <w:color w:val="111111"/>
          <w:sz w:val="28"/>
          <w:sz w:val="28"/>
          <w:szCs w:val="28"/>
          <w:rtl w:val="true"/>
          <w:lang w:bidi="fa-IR"/>
        </w:rPr>
        <w:t>در کافی کلینی و ابن بابویه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ثلث دعای خود را به جهت شما قرار می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برای شما قرار می دهم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را برای شما قرار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دنیا و آخرت تو را کفایت خواهد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دعای خود را برای آن حضرت قرار 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چیزی سؤال نمی کند مگر آن که به صلوات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ترمذی که از کتب عامّه است به همین نحو روایت کرده به زیادتی آن که خداوند تمام گناهان او را خواهد آمرزید</w:t>
      </w:r>
      <w:r>
        <w:rPr>
          <w:rFonts w:eastAsia="IRNazanin" w:cs="IRNazanin"/>
          <w:color w:val="111111"/>
          <w:sz w:val="28"/>
          <w:szCs w:val="28"/>
          <w:rtl w:val="true"/>
          <w:lang w:bidi="fa-IR"/>
        </w:rPr>
        <w:t>.</w:t>
      </w:r>
    </w:p>
    <w:p>
      <w:pPr>
        <w:pStyle w:val="Heading2"/>
        <w:numPr>
          <w:ilvl w:val="1"/>
          <w:numId w:val="1"/>
        </w:numPr>
        <w:rPr/>
      </w:pPr>
      <w:bookmarkStart w:id="119" w:name="__RefHeading___Toc9792_2844116495"/>
      <w:bookmarkStart w:id="120" w:name="_Toc40"/>
      <w:bookmarkEnd w:id="119"/>
      <w:r>
        <w:rPr>
          <w:rtl w:val="true"/>
        </w:rPr>
        <w:t>صلوات سبب استجابت دعا</w:t>
      </w:r>
      <w:bookmarkEnd w:id="120"/>
    </w:p>
    <w:p>
      <w:pPr>
        <w:pStyle w:val="BookText"/>
        <w:rPr/>
      </w:pPr>
      <w:r>
        <w:rPr>
          <w:rFonts w:ascii="IRNazanin" w:hAnsi="IRNazanin" w:eastAsia="IRNazanin"/>
          <w:color w:val="111111"/>
          <w:sz w:val="28"/>
          <w:sz w:val="28"/>
          <w:szCs w:val="28"/>
          <w:rtl w:val="true"/>
          <w:lang w:bidi="fa-IR"/>
        </w:rPr>
        <w:t>و در کتاب کفایة الأثر فی فضل الائمّة الاثنی عشر از ابوذر و در کتاب ثواب الأعمال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الأسبوع و در کافی از هشام بن سالم روایت کرده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محجوب و ممنوع است تا این که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شود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ذکر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شما بر من موجب اجابت دعای شما می شود و اعمال شما را پاکیزه می گرداند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دعوات راوندی از حضرت صادق علیه السلامروایت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مرتبه از روی اخلاص و نیّت قلبی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فرستد خداوند یکصد حاجت او را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حاجت در دنیا و هفتاد حاجت در آخرت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کتاب نوادر راوندی از حضرت صادق علیه السلاممنقول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یکصد مرتبه بر من صلوات فرستد، خدا یکصد حاجت او را برآورد و از این قبیل اخبار در کتب فریقین بسیار است که از حدّ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فوائد صلوات وفا کردن به میثاق و عهدی است که در روز الست از خلق گرفته شده؛ چنان چه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فرستد معنی او این است که من بر میثاق باقی هستم در وقتی که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خلایق قبول نمودندو الحال وفا نمودم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 که موجب رفع نفاق است؛ چنان چه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السلامروایت کرده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کنید آوازهای خود را در صلوات فرستادن بر من زیرا که او نفاق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هم نیز مذکور است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موجب صلوات فرستادن جمیع خلایق است بر صلوات فرستنده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در فوائد قبل از کافی و ثواب الأعمال و جمال الأسبوع و مکارم الأخلاق نقل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گردد بسیار صلوات بر آن حضرت بفرستید، زیرا که هر که بر آن حضرت یک صلوات فرستد خداوند هزار صلوات بر او فرستد و هزار هزار صف از ملائکه، و چیزی از مخلوقات خدا باقی نمی ماند مگر آن که برای آن بنده صلوات می فرستند، برای این که خدا و ملائکه بر او صلوات می فرستند ، الی آخر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21" w:name="pg5940_56324"/>
    </w:p>
    <w:p>
      <w:pPr>
        <w:pStyle w:val="Heading2"/>
        <w:numPr>
          <w:ilvl w:val="1"/>
          <w:numId w:val="1"/>
        </w:numPr>
        <w:rPr/>
      </w:pPr>
      <w:bookmarkStart w:id="122" w:name="__RefHeading___Toc9794_2844116495"/>
      <w:bookmarkStart w:id="123" w:name="_Toc41"/>
      <w:bookmarkEnd w:id="121"/>
      <w:bookmarkEnd w:id="122"/>
      <w:r>
        <w:rPr>
          <w:rtl w:val="true"/>
        </w:rPr>
        <w:t>ذکر صلوات بهترین اعمال</w:t>
      </w:r>
      <w:bookmarkEnd w:id="123"/>
    </w:p>
    <w:p>
      <w:pPr>
        <w:pStyle w:val="BookText"/>
        <w:rPr/>
      </w:pPr>
      <w:r>
        <w:rPr>
          <w:rFonts w:ascii="IRNazanin" w:hAnsi="IRNazanin" w:eastAsia="IRNazanin"/>
          <w:color w:val="111111"/>
          <w:sz w:val="28"/>
          <w:sz w:val="28"/>
          <w:szCs w:val="28"/>
          <w:rtl w:val="true"/>
          <w:lang w:bidi="fa-IR"/>
        </w:rPr>
        <w:t xml:space="preserve">دیگر آن که صلوات بهترین اعمال است در قیامت؛ چنان چه در دعوات راوندی از ابن عبّاس روایت 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حضرات حمزه و جعفرطیّار</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دیدم که در پیش روی ایشان طبقی بود از کُنار</w:t>
      </w:r>
      <w:r>
        <w:rPr>
          <w:rStyle w:val="FootnoteAnchor"/>
          <w:rtl w:val="true"/>
        </w:rPr>
        <w:footnoteReference w:id="224"/>
      </w:r>
      <w:r>
        <w:rPr>
          <w:rFonts w:ascii="IRNazanin" w:hAnsi="IRNazanin" w:eastAsia="IRNazanin"/>
          <w:color w:val="111111"/>
          <w:sz w:val="28"/>
          <w:sz w:val="28"/>
          <w:szCs w:val="28"/>
          <w:rtl w:val="true"/>
          <w:lang w:bidi="fa-IR"/>
        </w:rPr>
        <w:t>و ساعتی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کُنار، انگور شد و قدری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انگور، رطب شد و قدری هم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نزد ایشان رفتم و از آن ها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را بهتر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را فرستادن صلوات بر شما یافتیم و تشنه ها را آب دادن و دوستی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موجب پاکیزه شدن اعمال است؛ چنان که در کتب فریقین به طرق بسیار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صلوات فرستادن شما بر من موجب پاکیزه شدن اعمال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موجب حصول عافیت است؛ چنان چه در جامع الأخبار از رسول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هر کس یک مرتبه بر من صلوات فرستد، خداوند دری از عافیت بر وی گشاید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مرقوم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ای خواندند و در اثناء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اقرار به شهادتین داخل بهشت خواهید شد و به 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را خواهید یافت، پس بسیار صلوات بفرستید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و ملائکه بر آن حضرت صلوات می فرستند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24" w:name="pg5940_56325"/>
    </w:p>
    <w:p>
      <w:pPr>
        <w:pStyle w:val="BookText"/>
        <w:rPr/>
      </w:pPr>
      <w:bookmarkEnd w:id="124"/>
      <w:r>
        <w:rPr>
          <w:rFonts w:ascii="IRNazanin" w:hAnsi="IRNazanin" w:eastAsia="IRNazanin"/>
          <w:color w:val="111111"/>
          <w:sz w:val="28"/>
          <w:sz w:val="28"/>
          <w:szCs w:val="28"/>
          <w:rtl w:val="true"/>
          <w:lang w:bidi="fa-IR"/>
        </w:rPr>
        <w:t>دیگر آن که موجب قبولی طاعات است؛ چنان چه در کتب فریقین مذکور است به طرق متعدّده که اگر بنده ای در روز قیامت بیاید با جمیع حسنات اهل دنیا و با آن ها صلوات نباشد آن حسنات قبول نخواهد شد</w:t>
      </w:r>
      <w:r>
        <w:rPr>
          <w:rFonts w:eastAsia="IRNazanin" w:cs="IRNazanin"/>
          <w:color w:val="111111"/>
          <w:sz w:val="28"/>
          <w:szCs w:val="28"/>
          <w:rtl w:val="true"/>
          <w:lang w:bidi="fa-IR"/>
        </w:rPr>
        <w:t>.</w:t>
      </w:r>
    </w:p>
    <w:p>
      <w:pPr>
        <w:pStyle w:val="Heading2"/>
        <w:numPr>
          <w:ilvl w:val="1"/>
          <w:numId w:val="1"/>
        </w:numPr>
        <w:rPr/>
      </w:pPr>
      <w:bookmarkStart w:id="125" w:name="__RefHeading___Toc9796_2844116495"/>
      <w:bookmarkStart w:id="126" w:name="_Toc42"/>
      <w:bookmarkEnd w:id="125"/>
      <w:r>
        <w:rPr>
          <w:rtl w:val="true"/>
        </w:rPr>
        <w:t>صلوات سبب منع غیبت</w:t>
      </w:r>
      <w:bookmarkEnd w:id="126"/>
    </w:p>
    <w:p>
      <w:pPr>
        <w:pStyle w:val="BookText"/>
        <w:rPr/>
      </w:pPr>
      <w:r>
        <w:rPr>
          <w:rFonts w:ascii="IRNazanin" w:hAnsi="IRNazanin" w:eastAsia="IRNazanin"/>
          <w:color w:val="111111"/>
          <w:sz w:val="28"/>
          <w:sz w:val="28"/>
          <w:szCs w:val="28"/>
          <w:rtl w:val="true"/>
          <w:lang w:bidi="fa-IR"/>
        </w:rPr>
        <w:t xml:space="preserve">دیگر سبب خلاصی از غیبت است؛ چنان چه مرقوم است در نورالعیون و کتاب آثار که روزی یکی از اولیاء به حضرت الیاس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که مردم غیبت بسیار می کنند و آن از گناهان کبیره است و هر چند آن ها را منع می کنم ترک نمی کنند حضرت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چارة این</w:t>
      </w:r>
    </w:p>
    <w:p>
      <w:pPr>
        <w:pStyle w:val="BookText"/>
        <w:rPr/>
      </w:pPr>
      <w:r>
        <w:rPr>
          <w:rFonts w:ascii="IRNazanin" w:hAnsi="IRNazanin" w:eastAsia="IRNazanin"/>
          <w:color w:val="111111"/>
          <w:sz w:val="28"/>
          <w:sz w:val="28"/>
          <w:szCs w:val="28"/>
          <w:rtl w:val="true"/>
          <w:lang w:bidi="fa-IR"/>
        </w:rPr>
        <w:t>کار آن است که چون کسی به مجلس تو وارد شود به او بگو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 اهل آن مجلس موکّل می گرداند که هر گاه کسی شروع در غیبت کند، آن ملک او را از آن باز دارد و از خدا سؤال نماید تا آن قوم را از غیبت کردن نگاه دارد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در وقت بیرون رفتن از مجلس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می فرستد تا این که نگذارد اهل آن مجلس غیبت او را نمایند</w:t>
      </w:r>
      <w:r>
        <w:rPr>
          <w:rFonts w:eastAsia="IRNazanin" w:cs="IRNazanin"/>
          <w:color w:val="111111"/>
          <w:sz w:val="28"/>
          <w:szCs w:val="28"/>
          <w:rtl w:val="true"/>
          <w:lang w:bidi="fa-IR"/>
        </w:rPr>
        <w:t>.</w:t>
      </w:r>
    </w:p>
    <w:p>
      <w:pPr>
        <w:pStyle w:val="Heading2"/>
        <w:numPr>
          <w:ilvl w:val="1"/>
          <w:numId w:val="1"/>
        </w:numPr>
        <w:rPr/>
      </w:pPr>
      <w:bookmarkStart w:id="127" w:name="__RefHeading___Toc9798_2844116495"/>
      <w:bookmarkStart w:id="128" w:name="_Toc43"/>
      <w:bookmarkEnd w:id="127"/>
      <w:r>
        <w:rPr>
          <w:rtl w:val="true"/>
        </w:rPr>
        <w:t>صلوات سبب رفع فقر</w:t>
      </w:r>
      <w:bookmarkEnd w:id="1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صلوات سبب توانگری و غناست؛ چنان 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یاد کردن خدا و بر من صلوات فرستادن موجب برطرف شدن فقر می شود و رفع احتیاج او می شود و مرقوم است از طرف عامّه که از سهل بن سعد بن سعد روایت کرده اند که مردی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از فقر شکایت نمود،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خانه شوی سلام کن خواه کسی </w:t>
      </w:r>
    </w:p>
    <w:p>
      <w:pPr>
        <w:pStyle w:val="BookText"/>
        <w:rPr/>
      </w:pPr>
      <w:r>
        <w:rPr>
          <w:rFonts w:ascii="IRNazanin" w:hAnsi="IRNazanin" w:eastAsia="IRNazanin"/>
          <w:color w:val="111111"/>
          <w:sz w:val="28"/>
          <w:sz w:val="28"/>
          <w:szCs w:val="28"/>
          <w:rtl w:val="true"/>
          <w:lang w:bidi="fa-IR"/>
        </w:rPr>
        <w:t xml:space="preserve">در خانه باشد یا نباشد و بر من صلوات و سلام بفرست و بعد از آن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چنان کرد در اندک زمانی توانگر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از کتاب حکایات الصّالحین و در کتاب نورالعیون هم می نویسد و در باب هفتم لئالی الأخبار هم مرقوم است و عین عبارت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انَّ فَقَیراً شَکا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شِدَّةِ الْفَقْرِ فَقَالَ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اَرَدْتَ اَنْ یُغْنِیَکَ اللّهُ صَلِّ عَلَیَّ وَ عَلی آلِی حَتَّی اَرْسَلَ اللّهُ اِلَیْکَ رِزْقَکَ مِنَ السَّمَاءِ فَاشْتَغَلَ بِهَا فَمَا مَضَی الاَّ اَیَّاماً مُرَّ عَلی مَخْرُوبَةٍ فَوَقَعَ رِجْلِهِ عَلی لُبْنَةٍ فَتَحَرَّکَتْ مِنْ مَکَانِهَا فَرَاَی کُوزاً مِمَّا وَ اَمِنَ الذَّهَبُ تَحْتَهُ فَقَالَ فِی نَفْسِهِ 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یَأتیکَ رِزْقُکَ مِنَ السَّمآءِ وَ هُوَ صَادِقٌ وَ هَذَا لَیْسُ مِنَ السَّمآءِ فَتَرَکَهُ وَ جآءَ اِلی بَیْتِهِ وَ حَکَی الْقِصَّةُ لِزَوْجَتِهِ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ترجمة خبر، چون مرد فقیر قصّه را برای زوجة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یهودی داشت بالای بام بود کلام او را شنید، فردای آن روز حرکت کرد و رفت در آن خرابه در همان موضع و آن کوزه را برداشت آمد در خانة خود چون سر کوزه را باز کرد دید پُر از عقرب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همسایة ما محمّدیست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تدبیر را کرده تا ما را هلاک نماید که من به خیال زَر بروم و آن کوزه را بیاورم در خانة خود، حال من هم می روم در خانة او می ریزم آمد بالای بام و کوزه را سرازیر کرد در خانة او دید که تمام اشرفی است و صدای اشرفی ها که ریخت روی زمین بلند شد مرد فقیر دوید و نزد زوجة خود و گفت دیدی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روزی تو از آسمان نازل می شود، حال ببین صدق کلام آن حضرت را چگونه از آسمان اشرفی برای ما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سرّ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خانة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چیست؟ من چون کلام تو را شنیدم که از برای زوجة خود نقل نمودی که چنین </w:t>
      </w:r>
      <w:bookmarkStart w:id="129" w:name="pg5940_56327"/>
    </w:p>
    <w:p>
      <w:pPr>
        <w:pStyle w:val="BookText"/>
        <w:rPr/>
      </w:pPr>
      <w:bookmarkEnd w:id="129"/>
      <w:r>
        <w:rPr>
          <w:rFonts w:ascii="IRNazanin" w:hAnsi="IRNazanin" w:eastAsia="IRNazanin"/>
          <w:color w:val="111111"/>
          <w:sz w:val="28"/>
          <w:sz w:val="28"/>
          <w:szCs w:val="28"/>
          <w:rtl w:val="true"/>
          <w:lang w:bidi="fa-IR"/>
        </w:rPr>
        <w:t>کوزه ای در خرابه دیدم، من به طمع افتادم، رفتم آن را در خانه آوردم امّا دیدم پُر از عقرب است خیال کردم که تو عمداً این کار را کرده ای من هم آن ها را سرازیر در خانة تو کردم دیدم اشرفی شد سرّ او چیست؟ آن مرد فقیر قضیّه را برای آن یهودی بیان کرد و او مسلمان شد</w:t>
      </w:r>
      <w:r>
        <w:rPr>
          <w:rFonts w:eastAsia="IRNazanin" w:cs="IRNazanin"/>
          <w:color w:val="111111"/>
          <w:sz w:val="28"/>
          <w:szCs w:val="28"/>
          <w:rtl w:val="true"/>
          <w:lang w:bidi="fa-IR"/>
        </w:rPr>
        <w:t>.</w:t>
      </w:r>
    </w:p>
    <w:p>
      <w:pPr>
        <w:pStyle w:val="Heading2"/>
        <w:numPr>
          <w:ilvl w:val="1"/>
          <w:numId w:val="1"/>
        </w:numPr>
        <w:rPr/>
      </w:pPr>
      <w:bookmarkStart w:id="130" w:name="__RefHeading___Toc9800_2844116495"/>
      <w:bookmarkStart w:id="131" w:name="_Toc44"/>
      <w:bookmarkEnd w:id="130"/>
      <w:r>
        <w:rPr>
          <w:rtl w:val="true"/>
        </w:rPr>
        <w:t>صلوات سبب به یاد آمدن فراموش شده ای</w:t>
      </w:r>
      <w:bookmarkEnd w:id="131"/>
    </w:p>
    <w:p>
      <w:pPr>
        <w:pStyle w:val="BookText"/>
        <w:rPr/>
      </w:pPr>
      <w:r>
        <w:rPr>
          <w:rFonts w:ascii="IRNazanin" w:hAnsi="IRNazanin" w:eastAsia="IRNazanin"/>
          <w:color w:val="111111"/>
          <w:sz w:val="28"/>
          <w:sz w:val="28"/>
          <w:szCs w:val="28"/>
          <w:rtl w:val="true"/>
          <w:lang w:bidi="fa-IR"/>
        </w:rPr>
        <w:t>دیگر از فوائد صلوات سبب یاد آمدن فراموش شده است؛ چنان چه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الشّرایع و عیون روایت کرده از جمله سؤالاتی که 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این بود، سبب چیست که شخص چیزی را که در خاطرش بوده است گاهی فراموش می کند و گاه باز به خاطرش می آید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 در حقّه ای است بر روی آن حقّه طبقی است و چون مرد در آن وقت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صلوات تام، آن طبق از آن حقّه برداشته می شود و قلب روشن می گردد و آن چیز به خاطرش می آید و اگر صلوات نفرستد یا این که ناقص فرستد آن طَبَق بر آن محکم می شود و دل تاریک می گردد و آن مرد او را فراموش می کند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کتب 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 کنید چیزی را بر من صلوات بفرستید که موجب یاد آمدن آن چیز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صلوات سبب حصول نور است در قیامت برای او؛ چنان چه در کتاب جامع الأخبار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مرتبه بر من صلوات فرستد، خداوند در روز قیامت نوری در سر او و نوری در اطراف او و همچنین در زیر قدم او و نوری در جمیع اعضاء او خلق می کند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بعضی کتب مذکور است که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 آئینه دل هاست و هر دلی که به زنگار تَرک صلوات، مبتلا شد، توفیق صلوات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یکی مشایخ مرقوم است که من شبی با پدرم مقابلة کتاب حدیث می کردیم در هر جا که به اسم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رسیدیم صلوات می فرستادیم و جمع کثیری از همسایگان ما دیده بودند که از آن محلّی که ما کتاب مقابله می کردیم، عمودی از نور مرتفع گردیده و به آسمان پیوسته است و اطراف و جوانب محلّه به آن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قرب الأسناد مرقوم است بهترین چیزها برای سنگین شدن حسنات در میزان، صلوات بر پیغمبر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قیامت</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کافی همین خبر مذکور است با زیادی این که مردی هست که در روز قیامت اعمالش را در میزان می گذارند که قبلاً ذکر شد طرف میزانِ گناهانِ او زیادتی می کند،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را که بر آن حضرت فرستاده در کفّة حسنات او می گذارند، آن کفّه سنگین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این زیادی در عدّة الدّاعی و ثواب الأعمال و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برای ماه مبارک رمضان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در این ماه مبارک رمضان بسیار صلوات بفرستد خدای متعال میزان اعمال او را در روزی که ترازوهای اعمال سبک باشد سنگین می گرداند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بر من هزار مرتبه صلوات فرستد نمیرد تا جای خود را در بهشت ببیند و هر که بر من بسیار صلوات فرستد از تلخی مرگ ایمن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دعوات راوندی مرقوم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صلوات بفرستید زیرا که صلوات فرستادن بر من ، برای صلوات فرستنده ، نور در قبر و صراط و بهشت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کتاب ثواب الصّلوة مرقوم است که در بعضی از کتب به نظر رسیده در شب معراج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چهارم رسیدند فرشته ای را دیدند که لوحی در مقابل اوست و در او نظر می کند و گریه می کند چون ملتفت آن حضرت نشد ، تعظیم و تکریم به آن جناب ننمود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خود را بر او زد، آن مَلک متوجه شد، دوید و رکاب آن حضرت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معذور دارید که چندان نور از این لوح بالا می رفت که من شما را ندیدم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چه نوشته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در بیست هزار سال به جا آورده ام به امر خدا که قبلاً شرح او از کتاب لئالی ذکر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آن را در قیام و پنج هزار سال در رکوع و پنج هزار سال در سجود و پنج هزار سال آن را در تشهّد بوده ام و ثواب آن را به شما می دهم که تقصیر مرا عفو فرمایید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طاعت تو ندارم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شما بخشیدم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 احتیاج به آن ندارند، به عزّت خدا سوگند هر یک از گناهکاران ایشان که یک مرتبه بر من صلوات بفرستند ثواب او از این بیست هزار سال طاعت تو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که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ثواب عملی به شما برسد که به ما نسبت دهند و شما آن عمل را به امید آن که به آن ثواب برسید به جا آورید آن ثواب به شما خواهد رسید هر چند آن چیز که به شما رسیده است از ما نباشد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است مرحوم ملاّ محمّد حسین کاشفی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رسائل خود فوائد چندی برای صلوات ذکر نموده است من جمله </w:t>
      </w:r>
      <w:r>
        <w:rPr>
          <w:rFonts w:eastAsia="IRNazanin" w:cs="IRNazanin"/>
          <w:color w:val="111111"/>
          <w:sz w:val="28"/>
          <w:szCs w:val="28"/>
          <w:rtl w:val="true"/>
          <w:lang w:bidi="fa-IR"/>
        </w:rPr>
        <w:t xml:space="preserve">: </w:t>
      </w:r>
      <w:bookmarkStart w:id="132" w:name="pg5940_56330"/>
    </w:p>
    <w:p>
      <w:pPr>
        <w:pStyle w:val="BookText"/>
        <w:rPr/>
      </w:pPr>
      <w:bookmarkEnd w:id="132"/>
      <w:r>
        <w:rPr>
          <w:rFonts w:ascii="IRNazanin" w:hAnsi="IRNazanin" w:eastAsia="IRNazanin"/>
          <w:color w:val="111111"/>
          <w:sz w:val="28"/>
          <w:sz w:val="28"/>
          <w:szCs w:val="28"/>
          <w:rtl w:val="true"/>
          <w:lang w:bidi="fa-IR"/>
        </w:rPr>
        <w:t xml:space="preserve">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حصول رضای خداوند و موجب اثبات محبّت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است با خدا و دوستی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نشانة دوستی با خدا می باشد و بدین جهت خداوند دوست حبیب خود را دوست می دارد پس به واسطة صلوات هم دوستی بنده به حق ثابت می شود و هم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بیشتر صلوات فرستد ، مقامات آن حضرت را ملاحظه نماید و معرفت او زیادتر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مرقوم است و در تحفة الطّوسیّه هم از کتاب شفاء الأسقام از شیخ شبلی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 ای داشتم از دنیا رفت چون او را در خواب دیدم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های بزرگ دیدم من جمله در وقت سؤال نکیرین زبان من گِره خورد ناگاه شخص نیکو رویی پیدا شد و مرا تلقین کرد و من جواب آن ها را دادم از آن شخص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مرا نجات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 شده ام از صلواتی که تو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و مأمورم به این که در هر کجا درمانده شوی به فریاد تو برسم</w:t>
      </w:r>
      <w:r>
        <w:rPr>
          <w:rFonts w:eastAsia="IRNazanin" w:cs="IRNazanin"/>
          <w:color w:val="111111"/>
          <w:sz w:val="28"/>
          <w:szCs w:val="28"/>
          <w:rtl w:val="true"/>
          <w:lang w:bidi="fa-IR"/>
        </w:rPr>
        <w:t>.</w:t>
      </w:r>
    </w:p>
    <w:p>
      <w:pPr>
        <w:pStyle w:val="Heading2"/>
        <w:numPr>
          <w:ilvl w:val="1"/>
          <w:numId w:val="1"/>
        </w:numPr>
        <w:rPr/>
      </w:pPr>
      <w:bookmarkStart w:id="133" w:name="__RefHeading___Toc9802_2844116495"/>
      <w:bookmarkStart w:id="134" w:name="_Toc45"/>
      <w:bookmarkEnd w:id="133"/>
      <w:r>
        <w:rPr>
          <w:rtl w:val="true"/>
        </w:rPr>
        <w:t>صلوات سبب ایمن بودن از حسرت روز قیامت</w:t>
      </w:r>
      <w:bookmarkEnd w:id="1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از سفیان ثوری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کدام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یَوْمَ الْحَسْرَةِ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یعنی بترسان ایشان را از روز حسرت؟ سفیان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قیامت است و حسرت، همة خلق را فرو خواهد گرفت زیرا خوبان حسرت می خورند که چرا بیشتر عمل نیک نکردند و بَدان حسرت می خورند که چرا عمل نیک به جای نیاوردند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در روز قیامت حسرتی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کسی که در دار دنیا بسیار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باشد در آن روز حسرتی برای او نخواهد بود زیرا که مقامی پیدا می کند فوق مقام ها، پس حسرت برای چنین کسی نخواهد بود </w:t>
      </w:r>
      <w:r>
        <w:rPr>
          <w:rFonts w:eastAsia="IRNazanin" w:cs="IRNazanin"/>
          <w:color w:val="111111"/>
          <w:sz w:val="28"/>
          <w:szCs w:val="28"/>
          <w:rtl w:val="true"/>
          <w:lang w:bidi="fa-IR"/>
        </w:rPr>
        <w:t xml:space="preserve">. </w:t>
      </w:r>
      <w:bookmarkStart w:id="135" w:name="pg5940_56331"/>
    </w:p>
    <w:p>
      <w:pPr>
        <w:pStyle w:val="Heading2"/>
        <w:numPr>
          <w:ilvl w:val="1"/>
          <w:numId w:val="1"/>
        </w:numPr>
        <w:rPr/>
      </w:pPr>
      <w:bookmarkStart w:id="136" w:name="__RefHeading___Toc9804_2844116495"/>
      <w:bookmarkStart w:id="137" w:name="_Toc46"/>
      <w:bookmarkEnd w:id="135"/>
      <w:bookmarkEnd w:id="136"/>
      <w:r>
        <w:rPr>
          <w:rtl w:val="true"/>
        </w:rPr>
        <w:t xml:space="preserve">سلام بر پیغمبر </w:t>
      </w:r>
      <w:r>
        <w:rPr>
          <w:rtl w:val="true"/>
        </w:rPr>
        <w:t>(</w:t>
      </w:r>
      <w:r>
        <w:rPr>
          <w:rtl w:val="true"/>
        </w:rPr>
        <w:t>صلی الله علیه و اله و سلم</w:t>
      </w:r>
      <w:r>
        <w:rPr>
          <w:rtl w:val="true"/>
        </w:rPr>
        <w:t>)</w:t>
      </w:r>
      <w:r>
        <w:rPr>
          <w:rtl w:val="true"/>
        </w:rPr>
        <w:t>و جواب آن حضرت</w:t>
      </w:r>
      <w:bookmarkEnd w:id="137"/>
    </w:p>
    <w:p>
      <w:pPr>
        <w:pStyle w:val="BookText"/>
        <w:rPr/>
      </w:pPr>
      <w:r>
        <w:rPr>
          <w:rFonts w:ascii="Amiri" w:hAnsi="Amiri" w:eastAsia="Amiri" w:cs="Amiri"/>
          <w:color w:val="111111"/>
          <w:sz w:val="28"/>
          <w:sz w:val="28"/>
          <w:szCs w:val="28"/>
          <w:rtl w:val="true"/>
          <w:lang w:bidi="ar-SA"/>
        </w:rPr>
        <w:t xml:space="preserve">خلاصه از اخبار معلوم می شود که راه خلاص از عذاب و حصول نجات منحصر است به آن حضرت و آل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که رابطة خود را با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نمود البته هلاک شود و از آیة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معلوم می شود که صلوات غیر از سلام است و مؤمنین به هر دو مأمورند چنان چه اخباری که در خصوص فرستادن سلام وارد شده است یکی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 هایی است که در زمین سیاحت می کنند و سلام امّت را به من می رسانند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سلام کند، من جواب سلام او را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بر من سلام کند بعد از شهادت من، مگر آن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من می آید و می گوید که فلان بن فلان بر شما سلام داده است و من می 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 السّلام و رحمة الله و برکاته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به ذکر خدا و درود بر من شروع نشود آن کلام ابتر است و از خیر مقطوع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ثواب الأعمال حضرت امام موسی بن جعفر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جعفر طیار و نماز مغرب قبل از آنکه پاها رابگرداند وبا کسی تکلّم نماید،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یکصد حاجت او را برآورد، هفتاد در دنیا و سی در آخرت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38" w:name="pg5940_56332"/>
    </w:p>
    <w:p>
      <w:pPr>
        <w:pStyle w:val="BookText"/>
        <w:rPr/>
      </w:pPr>
      <w:bookmarkEnd w:id="138"/>
      <w:r>
        <w:rPr>
          <w:rFonts w:ascii="IRNazanin" w:hAnsi="IRNazanin" w:eastAsia="IRNazanin"/>
          <w:color w:val="111111"/>
          <w:sz w:val="28"/>
          <w:sz w:val="28"/>
          <w:szCs w:val="28"/>
          <w:rtl w:val="true"/>
          <w:lang w:bidi="fa-IR"/>
        </w:rPr>
        <w:t xml:space="preserve">و در جامع الأخبار مذکور است ،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در هر روز یا در هر شب، شفاعت من از برای او واجب می شود هر چند از اهل گناهان بزرگ باشد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9806_2844116495"/>
      <w:bookmarkStart w:id="140" w:name="_Toc47"/>
      <w:bookmarkEnd w:id="139"/>
      <w:r>
        <w:rPr>
          <w:rtl w:val="true"/>
        </w:rPr>
        <w:t>ثواب صلوات از روی شوق</w:t>
      </w:r>
      <w:bookmarkEnd w:id="140"/>
    </w:p>
    <w:p>
      <w:pPr>
        <w:pStyle w:val="BookText"/>
        <w:rPr/>
      </w:pPr>
      <w:r>
        <w:rPr>
          <w:rFonts w:ascii="IRNazanin" w:hAnsi="IRNazanin" w:eastAsia="IRNazanin"/>
          <w:color w:val="111111"/>
          <w:sz w:val="28"/>
          <w:sz w:val="28"/>
          <w:szCs w:val="28"/>
          <w:rtl w:val="true"/>
          <w:lang w:bidi="fa-IR"/>
        </w:rPr>
        <w:t>و از 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هر روز از روی دوستی و شوق بر من سه مرتبه صلوات بفرستد و هر شب سه مرتبه، بر خدا لازم می شود که گناهان آن روز و آن شب او را بیامرزد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جامع الأخبار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روز یکصد مرتبه صلوات فرستد هفتاد ملک مبادرت می نمایند تا هر یک آن را بر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قبل از آن که دیگری برساند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مرقوم است از کتاب مفتاح حَصین که از کتب عامّه است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 هر که در هر صبح ده مرتبه و هر شام ده مرتبه بر من صلوات فرستد من او را دریابم در وقتی که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المتهجّد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مستحب است که بعد از عصر روز پنجشنبه تا آخر روز جمعه بسیار صلوات بفرستید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هیچ عملی در روز جمعه بالاتر از فرستادن صلوات نیست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41" w:name="pg5940_56333"/>
    </w:p>
    <w:p>
      <w:pPr>
        <w:pStyle w:val="BookText"/>
        <w:rPr/>
      </w:pPr>
      <w:bookmarkEnd w:id="141"/>
      <w:r>
        <w:rPr>
          <w:rFonts w:ascii="IRNazanin" w:hAnsi="IRNazanin" w:eastAsia="IRNazanin"/>
          <w:color w:val="111111"/>
          <w:sz w:val="28"/>
          <w:sz w:val="28"/>
          <w:szCs w:val="28"/>
          <w:rtl w:val="true"/>
          <w:lang w:bidi="fa-IR"/>
        </w:rPr>
        <w:t>و مرقوم است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رسائل خود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صلوات بفرستید در شب نورانی و روز نورانی یعنی شب جمعه و روز جمعه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بسیار چقدر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یکصد مرتبه و اگر زیادتر 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فرستید در شب و روز جمعه و اگر بتوانی که هزار مرتبه صلوات فرستی افضل و بهتر است</w:t>
      </w:r>
      <w:r>
        <w:rPr>
          <w:rFonts w:eastAsia="IRNazanin" w:cs="IRNazanin"/>
          <w:color w:val="111111"/>
          <w:sz w:val="28"/>
          <w:szCs w:val="28"/>
          <w:rtl w:val="true"/>
          <w:lang w:bidi="fa-IR"/>
        </w:rPr>
        <w:t>.</w:t>
      </w:r>
    </w:p>
    <w:p>
      <w:pPr>
        <w:pStyle w:val="Heading2"/>
        <w:numPr>
          <w:ilvl w:val="1"/>
          <w:numId w:val="1"/>
        </w:numPr>
        <w:rPr/>
      </w:pPr>
      <w:bookmarkStart w:id="142" w:name="__RefHeading___Toc9808_2844116495"/>
      <w:bookmarkStart w:id="143" w:name="_Toc48"/>
      <w:bookmarkEnd w:id="142"/>
      <w:r>
        <w:rPr>
          <w:rtl w:val="true"/>
        </w:rPr>
        <w:t>ثواب صلوات در روز جمعه</w:t>
      </w:r>
      <w:bookmarkEnd w:id="143"/>
    </w:p>
    <w:p>
      <w:pPr>
        <w:pStyle w:val="BookText"/>
        <w:rPr/>
      </w:pPr>
      <w:r>
        <w:rPr>
          <w:rFonts w:ascii="IRNazanin" w:hAnsi="IRNazanin" w:eastAsia="IRNazanin"/>
          <w:color w:val="111111"/>
          <w:sz w:val="28"/>
          <w:sz w:val="28"/>
          <w:szCs w:val="28"/>
          <w:rtl w:val="true"/>
          <w:lang w:bidi="fa-IR"/>
        </w:rPr>
        <w:t xml:space="preserve">و نیز از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یکصد مرتبه صلوات بفرستد و یکصد مرتبه استغفار کند و یکصد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البته گناهان او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مرقوم است 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صلوات بفرستید که هر کس صلواتش بر من بیشتر باشد، منزلة او به من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دعائم الاسلام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صلوات بفرستید، زیرا در آن روز عمل ها مضاعف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روز جمعه طالع شود خداوند گروهی از ملائکه را می فرستد که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شب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 در روز جمعه مضاعف می گردد، پس در آن روز صلوات و صدقه و دعای بسیار را قرار دهید و اخبار در خصوص صلوات در روز جمعه از کتب علماء شیعه و عامّه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فرمودند هر که گلی ببوید و بر من صلوات نفرستد بر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مرقوم است و در کتاب کافی هم در باب صلوات از عبدالله بن دهقان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این آیه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یعنی یاد کنید اسم پروردگار خود را و یاد کنید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صلوات بفر ستید که اوّل کتاب در خصوص ربّ بیاناتی ذکر شد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المبین عن فصل الخطاب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الصَّوْمِ إِعْطَاءُ الزَّکَاةِ کَمَا أَنَّ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الصَّلاةِ وَ مَنْ صَامَ وَ لَمْ یُؤَدِّهَا فَلا صَوْمَ لَهُ إِذَا تَرَکَهَا مُتَعَمِّداً وَ مَنْ صَلَّی وَ لَمْ یُصَلِّ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ذَلِکَ مُتَعَمِّداً فَلا صَلاةَ لَهُ إِنَّ اللَّهِ تَعَالَی بَدَأَ بِهَا فَقَالَ قَدْ أَفْلَحَ مَنْ تَزَکَّی وَ ذَکَرَ اسْمَ رَبِّهِ فَصَلَّی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شرایط درستی روزه ، دادن زکات فطریه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تمامیّت نماز به صلوات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 چه اگر کسی روزه بگیرد و عمداً فطریه ندهد روزه اش بی فایده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وَ لَمْ یَذْکُرِ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صَلاتِهِ یُسْلَکُ بِصَلاتِهِ غَیْرَ سَبِیلِ الْجَنَّةِ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ثواب الأعمال از عبد السّلام بن نعیم روایت کرده که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خانة کعبه شدم و به غیر از صلوات فرستادن کار دیگری </w:t>
      </w:r>
      <w:bookmarkStart w:id="144" w:name="pg5940_56335"/>
    </w:p>
    <w:p>
      <w:pPr>
        <w:pStyle w:val="BookText"/>
        <w:rPr/>
      </w:pPr>
      <w:bookmarkEnd w:id="144"/>
      <w:r>
        <w:rPr>
          <w:rFonts w:ascii="IRNazanin" w:hAnsi="IRNazanin" w:eastAsia="IRNazanin"/>
          <w:color w:val="111111"/>
          <w:sz w:val="28"/>
          <w:sz w:val="28"/>
          <w:szCs w:val="28"/>
          <w:rtl w:val="true"/>
          <w:lang w:bidi="fa-IR"/>
        </w:rPr>
        <w:t>انجام ندادم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کعبه بیرون نیامده که عملش از عمل تو بهتر بوده باشد و در کتاب کافی و عدّة الدّاعی هم خبر مرقوم را دارد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9810_2844116495"/>
      <w:bookmarkStart w:id="146" w:name="_Toc49"/>
      <w:bookmarkEnd w:id="145"/>
      <w:r>
        <w:rPr>
          <w:rtl w:val="true"/>
        </w:rPr>
        <w:t>مواضع تأکید صلوات</w:t>
      </w:r>
      <w:bookmarkEnd w:id="146"/>
    </w:p>
    <w:p>
      <w:pPr>
        <w:pStyle w:val="BookText"/>
        <w:rPr/>
      </w:pPr>
      <w:r>
        <w:rPr>
          <w:rFonts w:ascii="IRNazanin" w:hAnsi="IRNazanin" w:eastAsia="IRNazanin"/>
          <w:color w:val="111111"/>
          <w:sz w:val="28"/>
          <w:sz w:val="28"/>
          <w:szCs w:val="28"/>
          <w:rtl w:val="true"/>
          <w:lang w:bidi="fa-IR"/>
        </w:rPr>
        <w:t xml:space="preserve">خلاصه مواضع بسیاری است که فرستادن صلوات در آن موضع، در اخبار تأکیدش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اسم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و در ابتداء هر کلامی که صاحب اهمیّت باشد و در ابتداء وضو و بر در مسجد و در تعقیب نمازها و در قبل و بعد دعاء و در خطبة جمعه و عیدین و در هر روز و شب و عصر روز پنجشنبه تا آخر روز جمعه و در ماه رجب و روز مبعث و ماه شعبان و ماه رمضان هر روز و در وقت بوئیدن گل ها و در وقت عطسه زدن و در هنگام ذکر خدا و اراده سفر و هنگام سوار شدن و در تلبیه گفتن و حین دخول به مسجد الحرام و نزد حجرالأسود و در صفا و مروه و هنگام طواف و روز عرفه و وقوف به مشعر الحرام و در وقت ذبح قربانی و در راه مدینه و نظر کردن به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ابتداء درس و حدیث و موعظه و حین بیرون رفتن از مجلسی و حین مصافحه و در ابتداء مکاتبات و در وقت فتوی نوشتن و حین طعام خوردن و وقت فراغت از آن و حین ورود در بازار و وقت بیع و 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تعجّب نمودن از چیزی و در وقت صدقه دادن و مواضع دیگر که این جا گنجایش ذکر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صلوات فرستادن فوائد بسیاری است که از حدّ بیرون است ولیکن بعضی را در این رساله عرض می کنم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فوائد صلوات امتثال امر الهی است و موافقت با حق تعالی و ملائکه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او صلوات می فرستند و سبب حصول قرب به حقّ و موجب رضای خدای تعالی است و همچنین موجب قرب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نائل شدن به شفاعت آن حضرت می باشد و ایشان برای او دعا می کنند و حضرت صورت صلوات فرستنده را می بوسند و این صلوات بر صحیفه نورانی برای او نوشته می شود و سبب کفّارة گناهان و باعث اجابت دعا و رفع حجاب از دعا می شود همچنین موجب وسعت رزق است و سبب وفا نمودن به عهد است در روز الست، و موجب رفع نفاق است و سبب طیب رائحه است و سبب نجات از غیبت است و سبب دفع قرض و مقروض نشدن است و سبب یاد آمدن فراموشی شده است و سبب درک نمودن مقام شهدا است و سبب نور است در قیامت و صراط و سبب سنگینی میزان است و سبب خلاصی از آتش جهنّم است و سبب هدایت یافتن است و سبب نورانیّت در قبر است و موجب دفع عطش در قیامت و موجب آشامیدن شراب سلسبیل و سبب نجات از اهوال دنیا و آخرت است و سبب دیدن مقام خویشتن است در بهشت بعد از مردن و سبب ایمنی از تلخی مرگ و سبب برتری عبادت اوست از ملائکه و موجب صلوات فرستادن جمیع خلق است برای او و بهترین اعمال در آخرت است و موجب ادراک رحمت و قبولی طاعات است که شرح آن نوشته شد ، چنانچه گذشت کیفیت آن و قریب به همان کیفیت از برای خود حقیر واقع شد که در اواخر کتاب شرح او را می نگارم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کدام از این فوائدی که ذکر شد اخبار مطابق آن ها را با مدارک معتبره در اوراق قبل نوشته شد، ملاحظه فرمایید و ملتمس دعا هستم شاید بعد هم باز از فوائد صلوات ذکر نمایم</w:t>
      </w:r>
      <w:r>
        <w:rPr>
          <w:rFonts w:eastAsia="IRNazanin" w:cs="IRNazanin"/>
          <w:color w:val="111111"/>
          <w:sz w:val="28"/>
          <w:szCs w:val="28"/>
          <w:rtl w:val="true"/>
          <w:lang w:bidi="fa-IR"/>
        </w:rPr>
        <w:t xml:space="preserve">. </w:t>
      </w:r>
      <w:bookmarkStart w:id="147" w:name="pg5940_56337"/>
    </w:p>
    <w:p>
      <w:pPr>
        <w:pStyle w:val="Heading2"/>
        <w:numPr>
          <w:ilvl w:val="1"/>
          <w:numId w:val="1"/>
        </w:numPr>
        <w:rPr/>
      </w:pPr>
      <w:bookmarkStart w:id="148" w:name="__RefHeading___Toc9812_2844116495"/>
      <w:bookmarkStart w:id="149" w:name="_Toc50"/>
      <w:bookmarkEnd w:id="147"/>
      <w:bookmarkEnd w:id="148"/>
      <w:r>
        <w:rPr>
          <w:rtl w:val="true"/>
        </w:rPr>
        <w:t>آداب صلوات فرستادن</w:t>
      </w:r>
      <w:bookmarkEnd w:id="149"/>
    </w:p>
    <w:p>
      <w:pPr>
        <w:pStyle w:val="BookText"/>
        <w:rPr/>
      </w:pPr>
      <w:r>
        <w:rPr>
          <w:rFonts w:ascii="IRNazanin" w:hAnsi="IRNazanin" w:eastAsia="IRNazanin"/>
          <w:color w:val="111111"/>
          <w:sz w:val="28"/>
          <w:sz w:val="28"/>
          <w:szCs w:val="28"/>
          <w:rtl w:val="true"/>
          <w:lang w:bidi="fa-IR"/>
        </w:rPr>
        <w:t>بدان آدابی که صلوات فرستنده باید مراعات نماید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باید ملاحظه نماید این آیة مبارکه را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قرار ندهید خواندن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خواندن یکی از شماها دیگری را، یعنی اسم مبارک آن حضرت را به تعظیم بر زبان ها جاری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باید صلوات فرستنده آداب ظاهری و باطنی را ملتفت باشد، تا بتواند با وضو باشد و با توجّه ملتفت مقام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صلوات را مایة شهرت خود قرار ندهد و به جهت صلوات منّت بر مردم نگذارد و از جمیع اغراض دور باشد و در جمیع محافل و مجالس صلوات بفرستد مطابق خبری که در کتاب دعائم از کتاب کشف الغطاء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جمع شوند در مجلسی و خدا را یاد نکنند و بر من صلوات نفرستند آن مجلس برای آن ها گریبانگیر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هَمَّش امتثال خدا و توسّل و تقرّب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حضرت را حاضر بداند</w:t>
      </w:r>
      <w:r>
        <w:rPr>
          <w:rFonts w:eastAsia="IRNazanin" w:cs="IRNazanin"/>
          <w:color w:val="111111"/>
          <w:sz w:val="28"/>
          <w:szCs w:val="28"/>
          <w:rtl w:val="true"/>
          <w:lang w:bidi="fa-IR"/>
        </w:rPr>
        <w:t>.</w:t>
      </w:r>
    </w:p>
    <w:p>
      <w:pPr>
        <w:pStyle w:val="Heading2"/>
        <w:numPr>
          <w:ilvl w:val="1"/>
          <w:numId w:val="1"/>
        </w:numPr>
        <w:rPr/>
      </w:pPr>
      <w:bookmarkStart w:id="150" w:name="__RefHeading___Toc9814_2844116495"/>
      <w:bookmarkStart w:id="151" w:name="_Toc51"/>
      <w:bookmarkEnd w:id="150"/>
      <w:r>
        <w:rPr>
          <w:rtl w:val="true"/>
        </w:rPr>
        <w:t>سبب یازده مرتبه صلوات فرستادن</w:t>
      </w:r>
      <w:bookmarkEnd w:id="15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اوّل کتاب بیان شد و دارد که چون بعضی از نیکان می خواستند صلوات بفرستند از یازده مرتبه کمتر صلوات نمی فرستادند به جهت حدیثی که در کتاب مصباح القلوب مذکور است و در کتاب لئالی هم ذکر می کند و قبلاً هم نوشته شد،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مَلکی را دید که موکّل بر قطرات باران بود، حضرت از او سؤال نمودند که چه حسابی را از عهده برنمی آیی؟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عدد صلوات به یازده مرتبه رسید من از حساب ثواب آن عاجزم ، ا لی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بدان در کتاب منهج الواعظین که از تألیفات سلطان الواعظین مرحوم حاج سیّد محمّد حسین کاشانی اصفهانی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مرقوم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بُیُوتَکُمْ قَالُوا</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نَوِّرْ بُیُوتَنَا؟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بِکَثْرَةِ صَلَواتِکُمْ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اِبْنِ عَبَّاس قَالَ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ملکاً تَحْتَ الْعَرْشِ عَلی رَأْسِهِ زَوایَة قَدْ اَحَاطَتْ بِالْعَرْشِ مَا مِنْ شَعْرَةٍ عَلی رَأسِهِ الاَّ مَکْتُوباً عَلَیْهَا لا اِلهَ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 الْعَبْدُ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ضَایَقَتْ شَعْرَهُ إلاَّ اسْتَغْفَرَتْ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فیهِ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عِبَادَتُهُ الصَّلوةَ عَلَیَّ قَضَی اللّهُ لَهُ حَاجَةَ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مرقوم است در منهج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ایستاده بودند، عربی رسید و دست کسی را گرفته با شتری می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برای من است و این مرد دزدیده،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دارم و رفت چهار نفر گواه آورد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شتر سؤال فرمایید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کدام یک اند؟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به زبان فصیح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این مَرد هستم و او با شاهدان دروغ می‌گویند،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طاعت کرده ای که خداوند این شتر را گویا فرمودند و بر تو گواهی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فریضه ام ده مرتبه بر شما صلوات می فرستم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برکت صلوات از دست بریدن نجات یافتی و فردا از آتش دوزخ آزاد می گردی </w:t>
      </w:r>
      <w:r>
        <w:rPr>
          <w:rFonts w:eastAsia="IRNazanin" w:cs="IRNazanin"/>
          <w:color w:val="111111"/>
          <w:sz w:val="28"/>
          <w:szCs w:val="28"/>
          <w:rtl w:val="true"/>
          <w:lang w:bidi="fa-IR"/>
        </w:rPr>
        <w:t xml:space="preserve">. </w:t>
      </w:r>
      <w:bookmarkStart w:id="152" w:name="pg5940_56339"/>
    </w:p>
    <w:p>
      <w:pPr>
        <w:pStyle w:val="BookText"/>
        <w:rPr/>
      </w:pPr>
      <w:bookmarkEnd w:id="152"/>
      <w:r>
        <w:rPr>
          <w:rFonts w:ascii="IRNazanin" w:hAnsi="IRNazanin" w:eastAsia="IRNazanin"/>
          <w:color w:val="111111"/>
          <w:sz w:val="28"/>
          <w:sz w:val="28"/>
          <w:szCs w:val="28"/>
          <w:rtl w:val="true"/>
          <w:lang w:bidi="fa-IR"/>
        </w:rPr>
        <w:t>خلاصه مقام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داند، این است که هر کس بر آن ها صلوات فرستاد و متوسّل به آن ها شد، نجات یافت</w:t>
      </w:r>
      <w:r>
        <w:rPr>
          <w:rFonts w:eastAsia="IRNazanin" w:cs="IRNazanin"/>
          <w:color w:val="111111"/>
          <w:sz w:val="28"/>
          <w:szCs w:val="28"/>
          <w:rtl w:val="true"/>
          <w:lang w:bidi="fa-IR"/>
        </w:rPr>
        <w:t>.</w:t>
      </w:r>
    </w:p>
    <w:p>
      <w:pPr>
        <w:pStyle w:val="Heading2"/>
        <w:numPr>
          <w:ilvl w:val="1"/>
          <w:numId w:val="1"/>
        </w:numPr>
        <w:rPr/>
      </w:pPr>
      <w:bookmarkStart w:id="153" w:name="__RefHeading___Toc9816_2844116495"/>
      <w:bookmarkStart w:id="154" w:name="_Toc52"/>
      <w:bookmarkEnd w:id="153"/>
      <w:r>
        <w:rPr>
          <w:rtl w:val="true"/>
        </w:rPr>
        <w:t xml:space="preserve">سؤال جابر از پیغمبر </w:t>
      </w:r>
      <w:r>
        <w:rPr>
          <w:rtl w:val="true"/>
        </w:rPr>
        <w:t>(</w:t>
      </w:r>
      <w:r>
        <w:rPr>
          <w:rtl w:val="true"/>
        </w:rPr>
        <w:t>صلی الله علیه و اله و سلم</w:t>
      </w:r>
      <w:r>
        <w:rPr>
          <w:rtl w:val="true"/>
        </w:rPr>
        <w:t>)</w:t>
      </w:r>
      <w:r>
        <w:rPr>
          <w:rtl w:val="true"/>
        </w:rPr>
        <w:t>در مقام امیرالمؤمنین علی</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چنان چه در کتاب اختصاص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فرمایید در شأن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در شأن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روح من هستند،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دختر من است، هر که او را دلگیر نماید مرا دلگیر نموده و هر که او را شاد کند، مرا شاد کرده،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خواهی دعا کنی و دعای تو مستجاب شود خدا را بخوان به اسماء ایشان زیرا که هیچ اسمی در نزد حق تعالی محبوب تر از اسماء ایشان نیست و توبة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واسطة توسّل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درجة قبول رسید و آن ها را شفیع قرار داد و همچنین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به توسّل به آن انوار مقدّس ، خلاصی یافت </w:t>
      </w:r>
      <w:r>
        <w:rPr>
          <w:rFonts w:eastAsia="IRNazanin" w:cs="IRNazanin"/>
          <w:color w:val="111111"/>
          <w:sz w:val="28"/>
          <w:szCs w:val="28"/>
          <w:rtl w:val="true"/>
          <w:lang w:bidi="fa-IR"/>
        </w:rPr>
        <w:t>.</w:t>
      </w:r>
    </w:p>
    <w:p>
      <w:pPr>
        <w:pStyle w:val="Heading2"/>
        <w:numPr>
          <w:ilvl w:val="1"/>
          <w:numId w:val="1"/>
        </w:numPr>
        <w:rPr/>
      </w:pPr>
      <w:bookmarkStart w:id="155" w:name="__RefHeading___Toc9818_2844116495"/>
      <w:bookmarkStart w:id="156" w:name="_Toc53"/>
      <w:bookmarkEnd w:id="155"/>
      <w:r>
        <w:rPr>
          <w:rtl w:val="true"/>
        </w:rPr>
        <w:t>توسل حضرت ابراهیم به محمّد و آل محمّد</w:t>
      </w:r>
      <w:r>
        <w:rPr>
          <w:rtl w:val="true"/>
        </w:rPr>
        <w:t>(</w:t>
      </w:r>
      <w:r>
        <w:rPr>
          <w:rtl w:val="true"/>
        </w:rPr>
        <w:t>علیهم السلام</w:t>
      </w:r>
      <w:r>
        <w:rPr>
          <w:rtl w:val="true"/>
        </w:rPr>
        <w:t>)</w:t>
      </w:r>
      <w:bookmarkEnd w:id="1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الأخبار از مفضّل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نمودم از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آن کلمات چه بود که خداوند ابراهیم را به آن ها امتحان فرمود؟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کلمات بود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توبه اش به سبب آن ها قبول شد و آن کلمات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مرا قبول فرما و خداوند توبة او را قبول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چه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تمام کرد؟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کردن آن ها را تا به قائم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57" w:name="pg5940_56340"/>
    </w:p>
    <w:p>
      <w:pPr>
        <w:pStyle w:val="BookText"/>
        <w:rPr/>
      </w:pPr>
      <w:bookmarkEnd w:id="157"/>
      <w:r>
        <w:rPr>
          <w:rFonts w:ascii="IRNazanin" w:hAnsi="IRNazanin" w:eastAsia="IRNazanin"/>
          <w:color w:val="111111"/>
          <w:sz w:val="28"/>
          <w:sz w:val="28"/>
          <w:szCs w:val="28"/>
          <w:rtl w:val="true"/>
          <w:lang w:bidi="fa-IR"/>
        </w:rPr>
        <w:t>و قبل از این ذکر شد که امامزاده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ابراهیم را خلیل خود گردانید به جهت این که بسیار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فرستاد، جهات دیگر هم دارد که این جا گنجایش بیان آن را ندارد</w:t>
      </w:r>
      <w:r>
        <w:rPr>
          <w:rFonts w:eastAsia="IRNazanin" w:cs="IRNazanin"/>
          <w:color w:val="111111"/>
          <w:sz w:val="28"/>
          <w:szCs w:val="28"/>
          <w:rtl w:val="true"/>
          <w:lang w:bidi="fa-IR"/>
        </w:rPr>
        <w:t>.</w:t>
      </w:r>
    </w:p>
    <w:p>
      <w:pPr>
        <w:pStyle w:val="Heading2"/>
        <w:numPr>
          <w:ilvl w:val="1"/>
          <w:numId w:val="1"/>
        </w:numPr>
        <w:rPr/>
      </w:pPr>
      <w:bookmarkStart w:id="158" w:name="__RefHeading___Toc9820_2844116495"/>
      <w:bookmarkStart w:id="159" w:name="_Toc54"/>
      <w:bookmarkEnd w:id="158"/>
      <w:r>
        <w:rPr>
          <w:rtl w:val="true"/>
        </w:rPr>
        <w:t xml:space="preserve">وحی الهی به حضرت موسی </w:t>
      </w:r>
      <w:r>
        <w:rPr>
          <w:rtl w:val="true"/>
        </w:rPr>
        <w:t>(</w:t>
      </w:r>
      <w:r>
        <w:rPr>
          <w:rtl w:val="true"/>
        </w:rPr>
        <w:t>علی نبیّنا و آله و 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مذکور است که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 نزدیک تر خواهی بود که بر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بفرستی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بیان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نَجَّیْناکُمْ مِنْ آلِ فِرْعَوْنَ یَسُومُونَکُمْ سُوءَ الْعَذابِ یُذَبِّحُونَ أَبْناءَکُمْ وَ یَسْتَحْیُونَ نِساءَکُمْ وَ فی ذلِکُمْ بَلاءٌ مِنْ رَبِّکُمْ عَظیمٌ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یعنی ای گروه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بیاورید آن وقتی را که نجات دادیم ما، شما را از آل فرعون که عذاب می کردند شما را به عذاب سخت و می کشتند پسران شما را و زنده می گذاردند زنان شما را و این از جانب پروردگار شما امتحان عظیم بود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 است از جمله عذاب آن قوم این بود که بنی اسرائیل را برای عمل بنّایی می بردند و خوف داشتند از این که مبادا فرارکنند به این سبب پاهای آن ها را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گذاردند و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برداشته بر نردبان بالا روند و بسا بود که می افتادند و هلاک می شدند تا این که خداوند به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قبل از شروع در عمل بر محمّد و آل طیّبین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فرستند تا این که بر ایشان سبک و آسان گردد و چنان کردند و بر ایشان آسان شد و امر می فرمودند به کسانی که در اوّل عمل فراموش می کردند صلوات را و می افتادند که صلوات را بخوانند، چون می خواندند خوب می شدند و شفا پیدا می کردند</w:t>
      </w:r>
      <w:r>
        <w:rPr>
          <w:rFonts w:eastAsia="IRNazanin" w:cs="IRNazanin"/>
          <w:color w:val="111111"/>
          <w:sz w:val="28"/>
          <w:szCs w:val="28"/>
          <w:rtl w:val="true"/>
          <w:lang w:bidi="fa-IR"/>
        </w:rPr>
        <w:t xml:space="preserve">. </w:t>
      </w:r>
      <w:bookmarkStart w:id="160" w:name="pg5940_56341"/>
    </w:p>
    <w:p>
      <w:pPr>
        <w:pStyle w:val="BookText"/>
        <w:rPr/>
      </w:pPr>
      <w:bookmarkEnd w:id="160"/>
      <w:r>
        <w:rPr>
          <w:rFonts w:ascii="IRNazanin" w:hAnsi="IRNazanin" w:eastAsia="IRNazanin"/>
          <w:color w:val="111111"/>
          <w:sz w:val="28"/>
          <w:sz w:val="28"/>
          <w:szCs w:val="28"/>
          <w:rtl w:val="true"/>
          <w:lang w:bidi="fa-IR"/>
        </w:rPr>
        <w:t xml:space="preserve">سبب کشتن پسران قوم بنی اسرائیل این بود که به فرعون گفته بودند در میان بنی اسرائیل مولودی پیدا خواهد پیدا شد ، که هلاکت تو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امر کرد پسران آن ها را کشتند و به زنان حیله ای کنند تا حامله نشوند و چون حمل برمی داشتند و اولادی از آن ها متولّد می شد فرزند خود را می بردند و در غارها و کوه ها پنهان می کردند و ده مرتبه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فرستادند ، خداوند ملکی را می فرستاد آن طفل را تربیت نماید و از انگشت او شیر جاری می کرد که او را بِمکد و از انگشت دیگر او طعام ملایم جاری می ساخت و از فرزندان بنی اسرائیل آن چه سالم ماندند، بیشتر بودند از آن چه کشته شدند و زنان بنی اسرائیل را کنیزان خود قرار می دادند، پس بنی اسرائیل به 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دختران و خواهران قرعه می اندازند موسی آن زنان را امر نمود که چون مردی از آن قوم قصد شما نمود بر محمّد و آل طاهرین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بفرستید آن ها صلوات می فرستادند چون کسی قصد آن ها را می نمود خداوند دفع شرّ آن ها را می فرمودند یا به مرضی مبتلا می شدند یا از خیال آن زن منصرف می شدند و زیاده بر این طالبان رجوع نمایند به 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جلد اوّل کتاب حیوة القلوب علاّمة مجلسی </w:t>
      </w:r>
      <w:r>
        <w:rPr>
          <w:rFonts w:eastAsia="IRNazanin" w:cs="IRNazanin"/>
          <w:color w:val="111111"/>
          <w:sz w:val="28"/>
          <w:szCs w:val="28"/>
          <w:rtl w:val="true"/>
          <w:lang w:bidi="fa-IR"/>
        </w:rPr>
        <w:t>.</w:t>
      </w:r>
    </w:p>
    <w:p>
      <w:pPr>
        <w:pStyle w:val="Heading2"/>
        <w:numPr>
          <w:ilvl w:val="1"/>
          <w:numId w:val="1"/>
        </w:numPr>
        <w:rPr/>
      </w:pPr>
      <w:bookmarkStart w:id="161" w:name="__RefHeading___Toc9822_2844116495"/>
      <w:bookmarkStart w:id="162" w:name="_Toc55"/>
      <w:bookmarkEnd w:id="161"/>
      <w:r>
        <w:rPr>
          <w:rtl w:val="true"/>
        </w:rPr>
        <w:t xml:space="preserve">توسل یهود به حضرت محمّدبن عبدالله </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 xml:space="preserve">و نیز در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خلاصة آن این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داد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این که یهود قبل از ظهور آن حضرت به ایشان ایمان داشتند و بر دشمنان به واسطة توسّل به ایشان و صلوات فرستادن بر آن حضرت و 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امر فرمودند در ایّام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چون به مصیبتی گرفتار شوید خدای را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از ایشان نصرت بخواهید و چنین کردند تا آن که ده سال قبل از ظهور </w:t>
      </w:r>
    </w:p>
    <w:p>
      <w:pPr>
        <w:pStyle w:val="BookText"/>
        <w:rPr/>
      </w:pPr>
      <w:r>
        <w:rPr>
          <w:rFonts w:ascii="IRNazanin" w:hAnsi="IRNazanin" w:eastAsia="IRNazanin"/>
          <w:color w:val="111111"/>
          <w:sz w:val="28"/>
          <w:sz w:val="28"/>
          <w:szCs w:val="28"/>
          <w:rtl w:val="true"/>
          <w:lang w:bidi="fa-IR"/>
        </w:rPr>
        <w:t>آن حضرت قبیلة اسد و غطفان با جمعی دیگر از مشرکان قصد یهود مدینه را نمودند و مشرکین سه هزار نفر بودند و یهود سیصد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دادند و بر مشرکین غالب شدند مشرکان استمداد کردند به قدر سی هزار نفر دیگر آمدند و یهود در قریه محصور بودند و مشرکین آب و طعام را از ایشان منع نمودند و آب های جاری که داخل قریه ایشان می شد همه را قطع کردند و نگذاردند کسی طعام برای آن ها ببرد، یهودیان امان خواستند، آن ها قبول نکردند و گفتند ما همة شما را خواهیم کشت و اموال شما را غارت خواهیم نمود جمعی از عقلای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امر نفرمودند به این که بر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ببرید و آن ها را در بلاها به نزد خدا شفیع قرار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 گروه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جاه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طیّبین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دهیم که به ما آب مرحمت فرما، خداوند باران فرستاد که حوض ها و نهرها و ظرف های آن ها پر از آب شد چون به بام ها برآمدند دیدند که باران اذیّت بسیار به لشکر دشمن رسانیده، زیرا که در فصل تابستان بود و بعضی از ایشان متفرّق شده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کردید طعام را چه خواهید کرد؟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 را به سبب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 قادر است که ما را طعام نیز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قافله ای رسید به امر حق تعالی به قدر دو هزار شتر و استر و تمام آن ها طعام بار داشتند از گندم و غیره و خداوند خواب را بر آن لشکر غالب کرد که هیچ ندیدند تا آن که آن قافله وارد قلعه یهود شد و متاع را به آن ها فروختند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خواب بیدار شدند یهود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برای ما فرستاد و اگر دست از ما برندارید خدا را به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تا شما را هلاک نماید قبول نکردند یهود خدا را به حقّ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دادند و طلب نصرت نموده و بیرون آمدند و بر آن سی هزار نفر حمله کردند و جمعی از آن ها را دستگیر نمودند</w:t>
      </w:r>
      <w:r>
        <w:rPr>
          <w:rFonts w:eastAsia="IRNazanin" w:cs="IRNazanin"/>
          <w:color w:val="111111"/>
          <w:sz w:val="28"/>
          <w:szCs w:val="28"/>
          <w:rtl w:val="true"/>
          <w:lang w:bidi="fa-IR"/>
        </w:rPr>
        <w:t xml:space="preserve">. </w:t>
      </w:r>
      <w:bookmarkStart w:id="163" w:name="pg5940_56343"/>
    </w:p>
    <w:p>
      <w:pPr>
        <w:pStyle w:val="BookText"/>
        <w:rPr/>
      </w:pPr>
      <w:bookmarkEnd w:id="163"/>
      <w:r>
        <w:rPr>
          <w:rFonts w:ascii="IRNazanin" w:hAnsi="IRNazanin" w:eastAsia="IRNazanin"/>
          <w:color w:val="111111"/>
          <w:sz w:val="28"/>
          <w:sz w:val="28"/>
          <w:szCs w:val="28"/>
          <w:rtl w:val="true"/>
          <w:lang w:bidi="fa-IR"/>
        </w:rPr>
        <w:t xml:space="preserve">پس چون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شدند، یهود بر آن حضرت حسد بردند که چرا از عرب است و تکذیب آن حضرت نمودند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یاری کردن خدا یهودیان را به سبب آن که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کردند، پس شما 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کنید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هر شدّت تا این که خدا یاری کند شما را به واسطة ملائکه بر شیاطینی که قصد شما می کنند</w:t>
      </w:r>
      <w:r>
        <w:rPr>
          <w:rFonts w:eastAsia="IRNazanin" w:cs="IRNazanin"/>
          <w:color w:val="111111"/>
          <w:sz w:val="28"/>
          <w:szCs w:val="28"/>
          <w:rtl w:val="true"/>
          <w:lang w:bidi="fa-IR"/>
        </w:rPr>
        <w:t>.</w:t>
      </w:r>
    </w:p>
    <w:p>
      <w:pPr>
        <w:pStyle w:val="Heading2"/>
        <w:numPr>
          <w:ilvl w:val="1"/>
          <w:numId w:val="1"/>
        </w:numPr>
        <w:rPr/>
      </w:pPr>
      <w:bookmarkStart w:id="164" w:name="__RefHeading___Toc9824_2844116495"/>
      <w:bookmarkStart w:id="165" w:name="_Toc56"/>
      <w:bookmarkEnd w:id="164"/>
      <w:r>
        <w:rPr>
          <w:rtl w:val="true"/>
        </w:rPr>
        <w:t>جنگ ملائکه با ابلیس</w:t>
      </w:r>
      <w:bookmarkEnd w:id="1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با هر یک از شما ملکی هست در طرف چپ که گناهان را می نویسد و دو شیطان نیز با هر کسی هست که ابلیس آن ها را فرستاده که او را فریب نمایند پس چون یکی از شما وسوسه در دل خود بیابد خدا را یاد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 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شیطان پنهان می شوند و به نزد ابلیس می روند و می گویند که امروز این شخص ما را خسته کرده است، جمعی را به مدد ما بفرست ابلیس جمعی را به مدد ایشان می فرستد تا این که هزار نفر در نزد او جمع می شوند و قصد او می کنند پس اگر آن بنده خدا را یاد کند و بر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آن ها راه به او نخواهند یافت و نزد ابلیس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بیا بلکه بر او غالب شوی و او را گمراه نمایی، پس ابلیس با تمام لشکر خود می آید و 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قصد فلان بنده را نموده است با لشکرش، شما بروید و با او مقاتله نمائید پس در مقابل هر شیطانی یکصد هزار ملک می آید که بر اسب های آتشی سوارند و در دست ایشان شمشیرها و نیزه های آتشین و تمام حربه های آن ها از آتش می باشد و آن شیاطین را دور می کنند و بعضی را می کشند و ابلیس را اسیر می کنند و بر او حربه می زنند و او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bookmarkStart w:id="166" w:name="pg5940_56344"/>
    </w:p>
    <w:p>
      <w:pPr>
        <w:pStyle w:val="BookText"/>
        <w:rPr/>
      </w:pPr>
      <w:bookmarkEnd w:id="166"/>
      <w:r>
        <w:rPr>
          <w:rFonts w:ascii="IRNazanin" w:hAnsi="IRNazanin" w:eastAsia="IRNazanin"/>
          <w:color w:val="111111"/>
          <w:sz w:val="28"/>
          <w:sz w:val="28"/>
          <w:szCs w:val="28"/>
          <w:rtl w:val="true"/>
          <w:lang w:bidi="fa-IR"/>
        </w:rPr>
        <w:t>چه شد وعدة تو که مرا مهلت دادی تا وقت معلوم؟ خطاب می شود به ملائکه که من او را وعده داده ام که او را نکشم، وعده نداده ام که عذاب را بر او مسلّط نکنم و دردی به او نرسانم، او را بزنید و ملائکه آن قَدر بر او ضربت می زنند که تمام اعضایش مجروح می شود و جراحت های او خوب نمی شود مگر به شنیدن آواز مشرکان که به کفر تکلّم نمایند، پس اگر آن بنده بر ذکر خدا و صلوات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سالم است و هر گاه یاد خدا و صلوات را ترک نمود و معصیت خداوند کرد، جراحات ابلیس خوب می شود و بر آن بنده مسلّط می شود و او را اسیر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ابلیس با بدن مجروح بماند مداومت نمائید بر طاعت خدا و صلوات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کنید اسیر ابلیس خواهید بود و بر گردن های شما سوار خواهد گردید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9826_2844116495"/>
      <w:bookmarkStart w:id="168" w:name="_Toc57"/>
      <w:bookmarkEnd w:id="167"/>
      <w:r>
        <w:rPr>
          <w:rtl w:val="true"/>
        </w:rPr>
        <w:t>واقعه ذبح گاو توسط بنی اسرائیل</w:t>
      </w:r>
      <w:bookmarkEnd w:id="1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است و در نورالعیون هم می نویسد در تفسیر آیة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إِنَّ اللَّهَ یَأْمُرُکُمْ أَنْ تَذْبَحُوا بَقَرَةً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در میان بنی اسرائیل کسی را کشتند و قاتل او معلوم نشد و از جانب خداوند مأمور شدند به این که گاوی را بکشند که صاحب صفات مخصوصه باشد و چنین گاوی را پیدا نکردند مگر در نزد جوانی از بنی اسرائیل که خداوند در خواب به او نموده بود از جانب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ائمّة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گفته بودند چون تو دوست ما هستی، می خواهیم جزایی به تو عطا فرمائیم چون آمدند و خواستند گاو را از تو بخرند مفروش مگر به امر مادرت و اگر چنین کردی خداوند مادر تو را 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گردانید به امری چند که باعث توانگری شما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جوان از دیدن آن خواب شاد شد و چون صبح شد، بنی اسرائیل آمدند تا آن گاو را بخرند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دینار ولیکن باید به اذن مادرم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دینار می خریم، چون به مادرش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دینار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ایشان راضی می شدند، مادر مضاعف می کرد تا این که رسید قیمت آن گاو به این که پوست او را پُر از طلا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خریدند و کشتند و استخوان بیخ دم او را بر آن کشته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محمّد و آل طیّبین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را زنده گردان که ما را خبر دهد قاتل او کیست؟ ناگاه به امر خدا آن مُرده زنده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عموی من بر من حسد بردند به جهت دختر عموی من و مرا کشته و در این جا انداختند تا دیة مرا از ایشان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قاتل را کشت، آن وقت پوست گاو را پر از طلا نمودند که پنج هزار اشرفی شد و چون زرها را تسلیم آن جوان نمودند، پس خداوند وحی فرمودند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 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می خواهد که من در دنیا زندگانی او را نیکو کنم و در بهشت او را جای دهم ، عمل کند آن چه این جوان انجام می داده به درستی که این جوان از حضرت موسی شنیده بود خواص ذکر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و کسی که پیوسته بر ایشان صلوات فرستد از انس و جنّ و ملائکه مقامش زیادتر است و به این سبب مال زیادی از برای او میسّر شد و دشمنان او مقهور شدند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جوان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حفظ کنم این مال را و چه کنم با حسد حاسدان؟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مال هم صلوات بسیار بفرست بر محمّد و آل طاهرین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اموالت را حفظ فرماید و هر دزدی و حاسدی و ظالمی را که خواستند به تو اذیّت نمایند خداوند شرّ این ها را از تو دفع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جوان که زنده 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تو </w:t>
      </w:r>
    </w:p>
    <w:p>
      <w:pPr>
        <w:pStyle w:val="BookText"/>
        <w:rPr/>
      </w:pPr>
      <w:r>
        <w:rPr>
          <w:rFonts w:ascii="IRNazanin" w:hAnsi="IRNazanin" w:eastAsia="IRNazanin"/>
          <w:color w:val="111111"/>
          <w:sz w:val="28"/>
          <w:sz w:val="28"/>
          <w:szCs w:val="28"/>
          <w:rtl w:val="true"/>
          <w:lang w:bidi="fa-IR"/>
        </w:rPr>
        <w:t>را 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که ما را باقی بداری در دنیا تا با دختر عموی خود آسوده زندگانی نمایم و دشمنان مرا خوار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خدای حق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جوان متوسّل شد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شفیع قرار داد یکصد و سی سال به او عمر دادم که با زوجة خود سالم زندگانی نماید، چون این مدّت گذشت هر دو را با هم از دنیا می برم و در بهشت جای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این جوان هم متوسّل به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از من سؤال می کرد و توبه کرده بود هر آینه توبة او را قبول می کردم و او را رسوا نمی کردم و خاطر بنی اسرائیل را از او منصرف می کردم از پیدا کردن قاتل و اگر بعد از رسوایی هم توبه می کرد و متوسّل به آن انوار مقدّسه می شد عمل او را از خاطره های مردم می بُردم و در دل اولیاء مقتول می انداختم که از قصاص او بگذرند ولیکن محبّت و ولایت این بزرگواران و توسّل به ایشان فضیلتی است که به هر که می خواهم به مرحمت خود عطا می کنم و از هر که می خواهم به عدالت خود و به سبب بدی های او منع می نمایم و من خداوند عزیز حکیم هستم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 بنی اسرائیل خدمت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جمع نموده تمام را به بهای گاو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که خداوند روزی ما را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دعای آن جوان را و آن مقتول زنده شده را و ندیدید که چه فائده ها بر دعای ایشان مترتّب شد به جهت توسّل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به آن بزرگواران متوسّل شوید تا خداوند احتیاج شما را رفع فرماید و روزی شما را فرّاخ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حقّ محمّد و علی و فاطمه و حسن و حسین و آل طیّبین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دفع فقر و پریشانی از ما بفرما، خطاب رسید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ایشان که بروند در فلان خرابه و فلان موضع را بشکافند که در آن جا </w:t>
      </w:r>
      <w:bookmarkStart w:id="169" w:name="pg5940_56347"/>
    </w:p>
    <w:p>
      <w:pPr>
        <w:pStyle w:val="BookText"/>
        <w:rPr/>
      </w:pPr>
      <w:bookmarkEnd w:id="169"/>
      <w:r>
        <w:rPr>
          <w:rFonts w:ascii="IRNazanin" w:hAnsi="IRNazanin" w:eastAsia="IRNazanin"/>
          <w:color w:val="111111"/>
          <w:sz w:val="28"/>
          <w:sz w:val="28"/>
          <w:szCs w:val="28"/>
          <w:rtl w:val="true"/>
          <w:lang w:bidi="fa-IR"/>
        </w:rPr>
        <w:t>ده هزار هزار دینار است بردارند و در بین خود قسمت نمایند تا اموال آن ها زیاد شود، چون متوسّل شدند به انوار مقدّس محمّد و آل طیّبین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گردیدند به زیادتی فضل و کرامت ایشان بر تمام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خبر را طالبین به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فرمایند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ششم از جلد اوّل حیوة القلوب مرحوم علاّمة مجلسی و از کتاب ریاض الأزهار که از کتب عامّه است و تحفة الطّوسیّه و نور العیون مرقوم است خداوند به ملکی امر فرمودند فلان شهر را خراب کن چون آن ملک به آن شهر آمد و گریة کودکان و صدای حیوانات را شنید بر آن ها دلش سوخت و در خرابی آن شهر تأمّلی نمود خداوند بر او غضب کرد و بال های او را در هم شکست و از صعود بر افلاک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گریان و نالان دید که بر روی خاک افتاده دلش سوخت، نجات او را از حق تعالی طلب نمود،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بر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فرستد تا به برکت آن حضرت بال های او 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شروع کرد به صلوات فرستادن پر و بالش صحیح شد و به مقام قبلی بازگشت و قریب به این مضمون قبلاً ذکر شد</w:t>
      </w:r>
      <w:r>
        <w:rPr>
          <w:rFonts w:eastAsia="IRNazanin" w:cs="IRNazanin"/>
          <w:color w:val="111111"/>
          <w:sz w:val="28"/>
          <w:szCs w:val="28"/>
          <w:rtl w:val="true"/>
          <w:lang w:bidi="fa-IR"/>
        </w:rPr>
        <w:t>.</w:t>
      </w:r>
    </w:p>
    <w:p>
      <w:pPr>
        <w:pStyle w:val="Heading2"/>
        <w:numPr>
          <w:ilvl w:val="1"/>
          <w:numId w:val="1"/>
        </w:numPr>
        <w:rPr/>
      </w:pPr>
      <w:bookmarkStart w:id="170" w:name="__RefHeading___Toc9828_2844116495"/>
      <w:bookmarkStart w:id="171" w:name="_Toc58"/>
      <w:bookmarkEnd w:id="170"/>
      <w:r>
        <w:rPr>
          <w:rtl w:val="true"/>
        </w:rPr>
        <w:t xml:space="preserve">حکایت تاجر بلخی و موی پیغمبر </w:t>
      </w:r>
      <w:r>
        <w:rPr>
          <w:rtl w:val="true"/>
        </w:rPr>
        <w:t>(</w:t>
      </w:r>
      <w:r>
        <w:rPr>
          <w:rtl w:val="true"/>
        </w:rPr>
        <w:t>صلی الله علیه و اله و سلم</w:t>
      </w:r>
      <w:r>
        <w:rPr>
          <w:rtl w:val="true"/>
        </w:rPr>
        <w:t>)</w:t>
      </w:r>
      <w:bookmarkEnd w:id="1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 است در نور العیون و در تحفة الطّوسیّه هم از کتاب شفاء الأسقام نقل می کند که تاجری در بلخ دو پسر داشت و از جمله میراث او سه تار از موی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 آن دو برادر خواستند میراث پدر را قسمت نمایند هر کدام یک موی برداشتند و برادر بزرگ گفت که یک موی دیگر را دو نیم می کنیم و هر کدام نصف او را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نمودن موی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ترکة پدر چیزی نمی‌خواهم هر چه پدر مال دارد مال تو باشد و من این موی را برمی دارم و آن را نصف نکنیم، برادر بزرگ قبول کرد و موی ها را به برادر داد و تمام ترکة پدر را تصرّف نمود و آن برادر آن موی ها را در حقّه ای گذارد و پیوسته او را بیرون آورده و می بوسید و صلوات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دنیا رفت یکی از اولیاء بلخ،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 که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هر کسی حاجتی داشته باشد برود بر سر قبر او دعا کند، حاجتش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کرامت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موی مرا نگاه داشت و بسیار بر من صلوات فرستاد، لهذا قبر او محلّ استجابت دعا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ملاّ حسین 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تألیفات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اهل و عیال سفری می رفتم ناگاه جمعی به ما رسیدند و بسیار خائف بودند،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سارقین هستند و ما به زحمت از این راه عبور نمودیم و شما منفرد با عیال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مراجعت کنید خوف عظیم به من دست داد، خوابیدم در خواب دیدم کسی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را بخوان و خوف نداشته باش تا عبور کنی و صلوات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النَّبِیِّ مُحَمَّدٍ وَ آلِهِ کَمَا اَمَرْتَنَا اَنْ نُصَلِّی عَلَیْهِمْ وَ صَلِّ عَلی مُحَمَّدٍ النَّبِیِّ وَ آلِهِ کَمَا یَنْبَغِی اَنْ تُصَلِّی عَلَیْهِمْ وَ صَلِّ عَلی مُحَمَّدٍ النَّبِیِّ وَ آلِهِ بِعَدَدِ مَنْ صَلَّی عَلَیْهِمْ وَ صَلِّ عَلی مُحَمَّدٍ النَّبِیِّ وَ آلِهِ بِعَدَدِ مَنْ لَمْ یُصَلِّ عَلَیْهِمْ وَ صَلِّ عَلی مُحَمَّدٍ النَّبِیِّ وَ آلِهِ کَمَا تُحِبُّ اَنْ تُصَلِّی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ابداً این کلمات را در کتابی ندیده بودم و از کسی نشنیده بودم، چون بیدار شدم این کلمات بر زبان من جاری بود و می خواندم و اشخاصی هم که با من بودند می خواندند و روانة راه شدم، به اندک ساعتی به دزدان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می دیدیم و سخن آن ها را می شنیدیم و آن ها ما را ندیدند و سالم گذشتیم به برکت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مقصد رسیدیم</w:t>
      </w:r>
      <w:r>
        <w:rPr>
          <w:rFonts w:eastAsia="IRNazanin" w:cs="IRNazanin"/>
          <w:color w:val="111111"/>
          <w:sz w:val="28"/>
          <w:szCs w:val="28"/>
          <w:rtl w:val="true"/>
          <w:lang w:bidi="fa-IR"/>
        </w:rPr>
        <w:t xml:space="preserve">. </w:t>
      </w:r>
      <w:bookmarkStart w:id="172" w:name="pg5940_56349"/>
    </w:p>
    <w:p>
      <w:pPr>
        <w:pStyle w:val="BookText"/>
        <w:rPr/>
      </w:pPr>
      <w:bookmarkEnd w:id="172"/>
      <w:r>
        <w:rPr>
          <w:rFonts w:ascii="IRNazanin" w:hAnsi="IRNazanin" w:eastAsia="IRNazanin"/>
          <w:color w:val="111111"/>
          <w:sz w:val="28"/>
          <w:sz w:val="28"/>
          <w:szCs w:val="28"/>
          <w:rtl w:val="true"/>
          <w:lang w:bidi="fa-IR"/>
        </w:rPr>
        <w:t>در کتاب ازهار هم که از کتب عامّه است حکایاتی به همین مضامین مذکور است که دیگر در این وجیزه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امثال این حکایات و روایات و کرامات و توسّلات کسانی که متوسّل به این خاندان شده اند و نجات یافته اند از حدّ و حصر بیرون است 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هر کدام به مقدار خود ابتلایی پیدا کرده اند و به واسطة توسّل به پیغمبر و ائمّة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عظیمه از آن ها دفع شده و به مقاصد و مطالب بزرگ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خود این عبد عاصی مؤلّف این کلمات با برکات از زمان تکلیف تا کنون که پنجاه سال متجاوز است متوسّل به این خانواده شده ام و مشغول ذکر فضائل و مصائب این انوار مقدّس می باشم در هر زمانی از زمان ها مکرّر از این قبیل ابتلائات و توسّلات به ایشان برایم اتّفاق افتاده است چه در بیابان و چه در دریا و چه در شب و چه در روز از ظالم و سارق و غیره که بسیار است و تمام آن ها به برکت محمّد و آل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آن انوار مقدّس رفع شده که بعضی از آن ها را به مناسبت در بعضی از تألیفات خود ذکر کرده ام که از جملة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73" w:name="__RefHeading___Toc9830_2844116495"/>
      <w:bookmarkStart w:id="174" w:name="_Toc59"/>
      <w:bookmarkEnd w:id="173"/>
      <w:r>
        <w:rPr>
          <w:rtl w:val="true"/>
        </w:rPr>
        <w:t xml:space="preserve">خواب مولّف از حضرت رسول </w:t>
      </w:r>
      <w:r>
        <w:rPr>
          <w:rtl w:val="true"/>
        </w:rPr>
        <w:t>(</w:t>
      </w:r>
      <w:r>
        <w:rPr>
          <w:rtl w:val="true"/>
        </w:rPr>
        <w:t>صلی الله علیه و اله و سلم</w:t>
      </w:r>
      <w:r>
        <w:rPr>
          <w:rtl w:val="true"/>
        </w:rPr>
        <w:t>)</w:t>
      </w:r>
      <w:bookmarkEnd w:id="1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جمله از چیزهایی که راجع به منامات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قبل راجع به خواب هایی در خصوص صلوات مرقوم شد همان خوابی که راجع به صلوات است در این اواخر عمر که مشغول نوشتن این کتاب بودم و مهیّا شدم که آن چه در نظرم دارم از اخبار ثواب صلوات تا بتوانم در محافل و منابر به عرض برادرهای دینی خود برسانم، شاید آن ها مشغول ذکر صلوات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واسطة اعمال و اذکار و دعای آن ها من هم آمرزیده شوم ان شاءالله، خلاصه با </w:t>
      </w:r>
    </w:p>
    <w:p>
      <w:pPr>
        <w:pStyle w:val="BookText"/>
        <w:rPr/>
      </w:pPr>
      <w:r>
        <w:rPr>
          <w:rFonts w:ascii="IRNazanin" w:hAnsi="IRNazanin" w:eastAsia="IRNazanin"/>
          <w:color w:val="111111"/>
          <w:sz w:val="28"/>
          <w:sz w:val="28"/>
          <w:szCs w:val="28"/>
          <w:rtl w:val="true"/>
          <w:lang w:bidi="fa-IR"/>
        </w:rPr>
        <w:t xml:space="preserve">خود خیال می کردم آیا این عمل من در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است در اعلاء کلمة صلوات یا نه و این وقعه در ثُلث آخر شب جمعه دوازدهم شهر جمادی الأولی سال یک هزار و سیصد و پنجاه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دیدم که در روضة مطهّرة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قبر مطهّر ایستاده و مشغول زیارت آن حضرت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ظاهر شدند و مرا در آغوش خود گرفتند و سر من در سینة مبارک، آن حضرت را می بوسیدم و عبارات زیارت آن جناب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من به آن حضرت بود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توجّه من به قبر ایشان باشد و مشغول زیارت بودم و به آن حضرت توجّه داشتم و آن حضرت عبارات زیارت را تعلیم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سابق من که مکّه آمدم و به زیارت شما مشرّف شدم درست نبوده و غلط خوانده ام زیرا که من این قسم زیارت نخواندم که شما می فرمایید بخوانم؟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قسمی که من می گویم بخوان اعمال و زیارت سابق تو هم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آن حضرت فرمودند من می گفتم و به سینة مبارک آن حضرت نگاه می کردم و از شوق سینه آن حضرت را می بوسیدم و همین قسم دست آن حضرت در گردن من بود و مرا در سینة مبارک خود قرار داده بودند و اظهار مرحمت می فرمودند تا این که از خواب بیدار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ارْزُقْنِی زِیَارَتُهُ وَ شَفَاعَتُهُ وَ التَّوْفیق فِی اللَّیْلِ وَ النَّهَارِ وَ جَمیعِ السَّاعَاتِ بِذِکْرِ الصَّلَواتِ عَلَیْهِ وَ عَلی آلِهِ الطَّاهِرِینَ صَلَواتُکَ عَلَیْهِمْ أجْمَعین آمینَ یَا رَبِّ الْعَالَمین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آثم جانی کاتب خط طبع این دُرّ ثَمین حاج میرزا ابوالفضل خواجویی اصفهانی در هنگامی که مشغول کتابت این کتاب بودم روزی برای واقعه ای، دستم ابتلاء به رعشه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به قسمی که دیگر به هیچ وجه قادر بر نوشتن نبودم و حاج معظّم مؤلّف هم نشسته متحیّر از جهت تعجیلی که </w:t>
      </w:r>
      <w:bookmarkStart w:id="175" w:name="pg5940_56351"/>
    </w:p>
    <w:p>
      <w:pPr>
        <w:pStyle w:val="BookText"/>
        <w:rPr/>
      </w:pPr>
      <w:bookmarkEnd w:id="175"/>
      <w:r>
        <w:rPr>
          <w:rFonts w:ascii="IRNazanin" w:hAnsi="IRNazanin" w:eastAsia="IRNazanin"/>
          <w:color w:val="111111"/>
          <w:sz w:val="28"/>
          <w:sz w:val="28"/>
          <w:szCs w:val="28"/>
          <w:rtl w:val="true"/>
          <w:lang w:bidi="fa-IR"/>
        </w:rPr>
        <w:t>در نوشتن داشتند چون ایشان از آن مجلس تشریف بردند، حقیر با خود گفتم متوسّل شوم به ذکر صلوات برای شفای دستم پس از روی خلوص چند مرتبه صلوات فرستادم و قلم را به دست گرفته، شروع به نوشتن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توسّل به این ذکر شریف رعشه به کلّی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دیگر از توسّل به این ذکر شریف دیدم در طریق مکّة معظّمه، راجع به تشرّف به مدینة منوّره که مقتضی کتب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اخبار اهل 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حملة عرش الهی که مقرّب ترین ملائکه اند تا متوسّل به آن انوار مقدّس نشدند و صلوات بر ایشان نفرستادند نتوانستند عرش را بلند نمایند، چون ایشانند مظهر اسم اعظم الهی و اسماء حُسنای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اختصاص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شما شدیدی واقع شد استعانت جوئید به ما، در نزد خدا و این است معنی قول حق تعالی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عیّاشی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هستیم اسماء حُسنی که قبول نمی کند خدا چیزی را از احدی مگر به شناختن ما، پس خدا را به واسطة ما بخوانید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9832_2844116495"/>
      <w:bookmarkStart w:id="177" w:name="_Toc60"/>
      <w:bookmarkEnd w:id="176"/>
      <w:r>
        <w:rPr>
          <w:rtl w:val="true"/>
        </w:rPr>
        <w:t>حکایت حضرت سلمان</w:t>
      </w:r>
      <w:r>
        <w:rPr>
          <w:rtl w:val="true"/>
        </w:rPr>
        <w:t>(</w:t>
      </w:r>
      <w:r>
        <w:rPr>
          <w:rtl w:val="true"/>
        </w:rPr>
        <w:t>علیه السلام</w:t>
      </w:r>
      <w:r>
        <w:rPr>
          <w:rtl w:val="true"/>
        </w:rPr>
        <w:t xml:space="preserve">) </w:t>
      </w:r>
      <w:r>
        <w:rPr>
          <w:rtl w:val="true"/>
        </w:rPr>
        <w:t>و مشرکین</w:t>
      </w:r>
      <w:bookmarkEnd w:id="1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عدّة الدّاعی از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گرامی ترین خلق بر من و فاضل ترین ایشان در نزد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آل طیّبین و طاهرین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این که </w:t>
      </w:r>
      <w:bookmarkStart w:id="178" w:name="pg5940_56352"/>
    </w:p>
    <w:p>
      <w:pPr>
        <w:pStyle w:val="BookText"/>
        <w:rPr/>
      </w:pPr>
      <w:bookmarkEnd w:id="178"/>
      <w:r>
        <w:rPr>
          <w:rFonts w:ascii="IRNazanin" w:hAnsi="IRNazanin" w:eastAsia="IRNazanin"/>
          <w:color w:val="111111"/>
          <w:sz w:val="28"/>
          <w:sz w:val="28"/>
          <w:szCs w:val="28"/>
          <w:rtl w:val="true"/>
          <w:lang w:bidi="fa-IR"/>
        </w:rPr>
        <w:t>حاجت او را برآورم، پس گروهی از مشرکین در مقام استهزاء به حضرت سلمان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سؤال نمی کنی به حقّ ایشان که تو را غنی ترین اهل مدینه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به حقّ ایشان که به من عطا فرماید زبان ذاکر و گوینده ای که حمد و ثنای ایشان را به جا بیاورم و دل شکر نماینده ، که شاکر باشم و بدنی که بر بلاها صابر باشد و خداوند دعای مرا مستجاب فرموده و آن ها را به من عطا نموده و آن ها از تمام ملک دنیا بهتر از صد هزار هزار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واسطة ما بخواند رستگار می شود و هر که غیر از آن نمود هلاک می گردد</w:t>
      </w:r>
      <w:r>
        <w:rPr>
          <w:rFonts w:eastAsia="IRNazanin" w:cs="IRNazanin"/>
          <w:color w:val="111111"/>
          <w:sz w:val="28"/>
          <w:szCs w:val="28"/>
          <w:rtl w:val="true"/>
          <w:lang w:bidi="fa-IR"/>
        </w:rPr>
        <w:t>.</w:t>
      </w:r>
    </w:p>
    <w:p>
      <w:pPr>
        <w:pStyle w:val="Heading2"/>
        <w:numPr>
          <w:ilvl w:val="1"/>
          <w:numId w:val="1"/>
        </w:numPr>
        <w:rPr/>
      </w:pPr>
      <w:bookmarkStart w:id="179" w:name="__RefHeading___Toc9834_2844116495"/>
      <w:bookmarkStart w:id="180" w:name="_Toc61"/>
      <w:bookmarkEnd w:id="179"/>
      <w:r>
        <w:rPr>
          <w:rtl w:val="true"/>
        </w:rPr>
        <w:t>نجات یافتن گنهکار از جهنّم</w:t>
      </w:r>
      <w:bookmarkEnd w:id="180"/>
    </w:p>
    <w:p>
      <w:pPr>
        <w:pStyle w:val="BookText"/>
        <w:rPr/>
      </w:pPr>
      <w:r>
        <w:rPr>
          <w:rFonts w:ascii="IRNazanin" w:hAnsi="IRNazanin" w:eastAsia="IRNazanin"/>
          <w:color w:val="111111"/>
          <w:sz w:val="28"/>
          <w:sz w:val="28"/>
          <w:szCs w:val="28"/>
          <w:rtl w:val="true"/>
          <w:lang w:bidi="fa-IR"/>
        </w:rPr>
        <w:t>و شیخ صدوق و شیخ مفید و شیخ طوسی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اسانید خود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بندة معصیت کار در جهنّم هفتاد خریف خواهد ماند و هر خریفی هفتاد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سؤال می کند و قسم می دهد 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رحم نماید، آن وقت خطاب می رسد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و او را بیرون آور،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چگونه داخل آتش شوم؟</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آتش را برای تو سرد می کنم،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کجاست؟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است از سِجِّین، پس او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بنده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که بر خودم لازم کرده ام که هر کسی از من سؤال نماید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بیامرزم گناهان او را و امروز تو را آمرزیدم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اَسْئَلُکَ بِحَقِّ مُحَمَّدٍ وَ عَلِیٍّ وَ فَاطِمَةَ وَ الْحَسَنِ وَ الْحُسَیْنِ وَ التِّسْعَةِ الْمَعْصُومینَ مِنْ ذُرِّیَّةِ الْحُسَیْنِ صَلَواتُکَ عَلَیْهِمْ اَجْمَعینَ اَنْ تَغْفِرَ ذُنُوبِی وَ تَجَاوَزَ عَنْ سَیِّئَاتِی وَ تَرْزُقَنِی خَیْرَ الدُّنْیَا وَ الآخِرَةِ وَ اَنْ تَفْعَلَ ذلِکَ بِجَمیعِ الْمُؤمِنینَ وَ الْمُؤمِنَاتِ بِرَحْمَتِکَ وَ فَضْلِکَ یَا اَرْحَمَ الرَّاحمین آمینَ یَا رَبَّ الْعَالَمینَ</w:t>
      </w:r>
      <w:r>
        <w:rPr>
          <w:rFonts w:eastAsia="Amiri" w:cs="Amiri" w:ascii="Amiri" w:hAnsi="Amiri"/>
          <w:color w:val="111111"/>
          <w:sz w:val="28"/>
          <w:szCs w:val="28"/>
          <w:rtl w:val="true"/>
          <w:lang w:bidi="ar-SA"/>
        </w:rPr>
        <w:t xml:space="preserve">». </w:t>
      </w:r>
      <w:bookmarkStart w:id="181" w:name="pg5940_56353"/>
    </w:p>
    <w:p>
      <w:pPr>
        <w:pStyle w:val="Heading2"/>
        <w:numPr>
          <w:ilvl w:val="1"/>
          <w:numId w:val="1"/>
        </w:numPr>
        <w:rPr/>
      </w:pPr>
      <w:bookmarkStart w:id="182" w:name="__RefHeading___Toc9836_2844116495"/>
      <w:bookmarkStart w:id="183" w:name="_Toc62"/>
      <w:bookmarkEnd w:id="181"/>
      <w:bookmarkEnd w:id="182"/>
      <w:r>
        <w:rPr>
          <w:rtl w:val="true"/>
        </w:rPr>
        <w:t>حکایت بیرون آمدن مرغ سبز از دهان</w:t>
      </w:r>
      <w:bookmarkEnd w:id="183"/>
    </w:p>
    <w:p>
      <w:pPr>
        <w:pStyle w:val="BookText"/>
        <w:rPr/>
      </w:pPr>
      <w:r>
        <w:rPr>
          <w:rFonts w:ascii="IRNazanin" w:hAnsi="IRNazanin" w:eastAsia="IRNazanin"/>
          <w:color w:val="111111"/>
          <w:sz w:val="28"/>
          <w:sz w:val="28"/>
          <w:szCs w:val="28"/>
          <w:rtl w:val="true"/>
          <w:lang w:bidi="fa-IR"/>
        </w:rPr>
        <w:t xml:space="preserve">در کتاب جامع الأخبار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هرکه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سبزی از دهان او بیرون می آید که دو بال دارد، مُکلّل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مروارید و یاقوت و چون آن دو بال را بگشاید به مشرق و مغرب می رسد و از آن مرغ صدایی شنیده می شود مثل صدای زنبور عسل، پس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مدح کردی و پیغمبرم را مدح نمودی الحال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ساکت شوم و حال آن که گویندة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نیامرزیدی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آمرزیدم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جماع الأسبوع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چون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عَلی أهلِبَیتِه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بکند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از عبدالرّحمن بن کثیر روایت کرده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بگوئیم در وقت صلوات فرستادن؟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نُصَلِّی عَلی مُحَمَّدٍ نَبِیِّکَ وَ عَلی آلِ مُحَمَّدٍ کَمَا أَمَرْتَنَا بِهِ وَ کَمَا أَنْتَ صَلَّیْتَ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طور صلوات می فرستیم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9838_2844116495"/>
      <w:bookmarkStart w:id="185" w:name="_Toc63"/>
      <w:bookmarkEnd w:id="184"/>
      <w:r>
        <w:rPr>
          <w:rtl w:val="true"/>
        </w:rPr>
        <w:t xml:space="preserve">آمدن علماء خدمت امام رضا </w:t>
      </w:r>
      <w:r>
        <w:rPr>
          <w:rtl w:val="true"/>
        </w:rPr>
        <w:t>(</w:t>
      </w:r>
      <w:r>
        <w:rPr>
          <w:rtl w:val="true"/>
        </w:rPr>
        <w:t>علیه السلام</w:t>
      </w:r>
      <w:r>
        <w:rPr>
          <w:rtl w:val="true"/>
        </w:rPr>
        <w:t xml:space="preserve">) </w:t>
      </w:r>
      <w:r>
        <w:rPr>
          <w:rtl w:val="true"/>
        </w:rPr>
        <w:t xml:space="preserve">به امر مأمون </w:t>
      </w:r>
      <w:r>
        <w:rPr>
          <w:rtl w:val="true"/>
        </w:rPr>
        <w:t>(</w:t>
      </w:r>
      <w:r>
        <w:rPr>
          <w:rtl w:val="true"/>
        </w:rPr>
        <w:t>لعنة الله علیه</w:t>
      </w:r>
      <w:r>
        <w:rPr>
          <w:rtl w:val="true"/>
        </w:rPr>
        <w:t>)</w:t>
      </w:r>
      <w:bookmarkEnd w:id="1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مأمون علیه العنه وقتی جمعی از علمای مخالفین را جمع کرد برای آن که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نمایند، در تفصیل عترت طاهره ، آن حضرت به آیات قرآن اثبات آن امر را نمود و بعد از آن که شش آیه برای اثبات این مطلب ذکر نموده بود، آیة هفتم این آیه را خواند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5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این آیه را انکار نماید؟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بر این مطلب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شما چیزی هست از قرآن که از این واضح تر باشد در شأن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خبر دهید مرا از قول حق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مراد از یس کیست؟ تمام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کرامت فرموده است که احدی به کُنه آن نمی رسد و آن این است که در قرآن بر انبیاء سلام فرستاده و بر غیر ایشان سلام نکرده چنان 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ال یاسینَ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نفرموده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آلِ نُوح و سلامٌ عَلی آلِ ابراهیم و سَلامٌ عَلی آل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ال یاسینَ </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جمال الأسبوع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است که آن حضرت فرموده هر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گوینده </w:t>
      </w:r>
      <w:bookmarkStart w:id="186" w:name="pg5940_56355"/>
    </w:p>
    <w:p>
      <w:pPr>
        <w:pStyle w:val="BookText"/>
        <w:rPr/>
      </w:pPr>
      <w:bookmarkEnd w:id="186"/>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عَلَیْکَ</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مرقوم است از کتاب کشف الغمّه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هر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عَنَّا مُحَمَّداً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کاتب را تا مدّت هزار روز در تعب می اندازد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9840_2844116495"/>
      <w:bookmarkStart w:id="188" w:name="_Toc64"/>
      <w:bookmarkEnd w:id="187"/>
      <w:r>
        <w:rPr>
          <w:rtl w:val="true"/>
        </w:rPr>
        <w:t>نماز پر فضیلت شب جمعه</w:t>
      </w:r>
      <w:bookmarkEnd w:id="188"/>
    </w:p>
    <w:p>
      <w:pPr>
        <w:pStyle w:val="BookText"/>
        <w:rPr/>
      </w:pP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جمال الأسبوع به سند خود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دو رکعت نماز بخواند و در هر رکعت پنجاه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از نماز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النَّبِیِّ الْعَرَبِیِّ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آیندة او را بیامرزد و مثل آن است که گویا دوازده هزار ختم قرآن خوانده باشد و خداوند او را از گرسنگی و تشنگی روز قیامت نگاه دارد و تمام اندوه و غم او را برطرف سازد و او را از ابلیس و لشکرش نگاهداری نماید و هیچ گناهی بر او ننویسد و سکرات مرگ را بر او آسان گرداند و اگر در آن روز یا در آن شب بمیرد شهید مرده باشد و خدا عذاب قبر را از او بردارد و هر چه از خدا سؤال نماید به او عطا فرماید و دعای او را مستجاب فرماید و ملک الموت روح او را قبض نکند تا این که رضوان ریحان بهشتی در نزد او آورد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جمال الأسبوع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دو رکعت نماز خواند و در هر رکعت بعد از حمد ده مرتبه آیة الکرسی و بیست و پنج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و بعد از نماز، هزار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النَّبِیِّ الأُمِّیِّ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هزار پیغمبر به او عطا فرماید و ثواب ده حجّ و ده عمره برای او بنویسد و قصری در بهشت به او عطا فرماید که از بزرگترین شهرهای دنیا، وسیع تر باشد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89" w:name="pg5940_56356"/>
    </w:p>
    <w:p>
      <w:pPr>
        <w:pStyle w:val="BookText"/>
        <w:rPr/>
      </w:pPr>
      <w:bookmarkEnd w:id="189"/>
      <w:r>
        <w:rPr>
          <w:rFonts w:ascii="IRNazanin" w:hAnsi="IRNazanin" w:eastAsia="IRNazanin"/>
          <w:color w:val="111111"/>
          <w:sz w:val="28"/>
          <w:sz w:val="28"/>
          <w:szCs w:val="28"/>
          <w:rtl w:val="true"/>
          <w:lang w:bidi="fa-IR"/>
        </w:rPr>
        <w:t xml:space="preserve">در جمال الأسبوع و مصباح المتهجّد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هر که در شب جمعه یا روز جمعه یا شب پنجشنبه یا روز پنجشنبه یا شب و روز دوشنبه چهار رکعت نماز بخواند به دو سلام و در هر رکعت هفت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یکصد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عطا فرماید هفتاد هزار قصر که در هر قصری هفتاد هزار خانه باشد و در هر خانه، هفتاد هزار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زن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صاحب بحار و جامع بزنطی نقل فرموده اند که بعد از نماز جمعه باید این صلوات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حَتَّی لا تَبْقَی صَلَواةٌ و بَارِکْ عَلَی مُحَمَّدٍ وَ آلِ مُحَمَّدٍ حَتَّی لا تَبْقَی بَرَکَةٌ اللَّهُمَّ وَ سَلِّمْ عَلَی مُحَمَّدٍ وَ آلِ مُحَمَّدٍ حَتَّی لا یَبْقَی سَلامٌ اللَّهُمَّ وَ ارْحَمْ مُحَمَّداً وَ آلَ مُحَمَّدٍ حَتَّی لا تَبْقَی رَحْمَة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بزنطی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از حضرت صادق علیه السلام روایت شده که هر کس به این قسم صلوات بر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گناهانش محو می شود و بر دشمنان فائق آید و اسباب خیر برای او فراهم شود و به حوائج خود برسد و روزی او زیاد شود و در بهشت از رفقاء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9842_2844116495"/>
      <w:bookmarkStart w:id="191" w:name="_Toc65"/>
      <w:bookmarkEnd w:id="190"/>
      <w:r>
        <w:rPr>
          <w:rtl w:val="true"/>
        </w:rPr>
        <w:t xml:space="preserve">عنایت پیغمبر </w:t>
      </w:r>
      <w:r>
        <w:rPr>
          <w:rtl w:val="true"/>
        </w:rPr>
        <w:t>(</w:t>
      </w:r>
      <w:r>
        <w:rPr>
          <w:rtl w:val="true"/>
        </w:rPr>
        <w:t>صلی الله علیه و اله و سلم</w:t>
      </w:r>
      <w:r>
        <w:rPr>
          <w:rtl w:val="true"/>
        </w:rPr>
        <w:t xml:space="preserve">) </w:t>
      </w:r>
      <w:r>
        <w:rPr>
          <w:rtl w:val="true"/>
        </w:rPr>
        <w:t>به محتضر</w:t>
      </w:r>
      <w:bookmarkEnd w:id="1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صلوات از تاج المذکورین از حضرت صادق علیه السلامروایت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درود بفرستد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موت و حال احتضار نور پاک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بالین او حاضر شود و لب مبارک را بر لب او </w:t>
      </w:r>
    </w:p>
    <w:p>
      <w:pPr>
        <w:pStyle w:val="BookText"/>
        <w:rPr/>
      </w:pPr>
      <w:r>
        <w:rPr>
          <w:rFonts w:ascii="IRNazanin" w:hAnsi="IRNazanin" w:eastAsia="IRNazanin"/>
          <w:color w:val="111111"/>
          <w:sz w:val="28"/>
          <w:sz w:val="28"/>
          <w:szCs w:val="28"/>
          <w:rtl w:val="true"/>
          <w:lang w:bidi="fa-IR"/>
        </w:rPr>
        <w:t>گذارد و لب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حالتی بر آن محتضر پیدا شود که گویا جام آبی به او دهند که از عسل شیرین تر و از یخ سردتر باشد، چون او را در قبر گذارند و نکیرین داخل قبر شوند بوی عطری از او به مشام آن ها می رسد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مأثور است مرد فقیری بوده، یکصد مرتبه با توجّه تمام صلوات فرستاده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نزد وزیر سلطان و می گویی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و نشان این که به زیارت من آمدی و در سر قبر من یکصد مرتبه صلوات فرستادی، یکصد دینار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آمد نزد وزیر و خواب را گفت، وزیر یکصد دینار به او داد و دویست دینار هم به جهت بشارت قبولی اعمال خود به واسطة فرستادن صلوات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مرقوم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روح الأمین شنیدم در پشت کوه قاف دریایی است و در آن دریا ماهیانی هستند که بر آن حضرت صلوات می فرستند و عبادت آن ها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مرقوم است اگر ماهی در دریا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هرگز گرفتار صیّاد نخواهد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شرح صلوات از روضة الأحباب نقل می کند قریب به این مضمون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امّت من ده مرتبه بر من صلوات بفرستد، داخل بهشت نمی شوم تا این که هفتاد نفر از قبیلة او را داخل بهشت نمایم</w:t>
      </w:r>
      <w:r>
        <w:rPr>
          <w:rFonts w:eastAsia="IRNazanin" w:cs="IRNazanin"/>
          <w:color w:val="111111"/>
          <w:sz w:val="28"/>
          <w:szCs w:val="28"/>
          <w:rtl w:val="true"/>
          <w:lang w:bidi="fa-IR"/>
        </w:rPr>
        <w:t xml:space="preserve">. </w:t>
      </w:r>
      <w:bookmarkStart w:id="192" w:name="pg5940_56358"/>
    </w:p>
    <w:p>
      <w:pPr>
        <w:pStyle w:val="Heading2"/>
        <w:numPr>
          <w:ilvl w:val="1"/>
          <w:numId w:val="1"/>
        </w:numPr>
        <w:rPr/>
      </w:pPr>
      <w:bookmarkStart w:id="193" w:name="__RefHeading___Toc9844_2844116495"/>
      <w:bookmarkStart w:id="194" w:name="_Toc66"/>
      <w:bookmarkEnd w:id="192"/>
      <w:bookmarkEnd w:id="193"/>
      <w:r>
        <w:rPr>
          <w:rtl w:val="true"/>
        </w:rPr>
        <w:t>صلوات عصر جمعه و فضیلت آن</w:t>
      </w:r>
      <w:bookmarkEnd w:id="194"/>
    </w:p>
    <w:p>
      <w:pPr>
        <w:pStyle w:val="BookText"/>
        <w:rPr/>
      </w:pPr>
      <w:r>
        <w:rPr>
          <w:rFonts w:ascii="IRNazanin" w:hAnsi="IRNazanin" w:eastAsia="IRNazanin"/>
          <w:color w:val="111111"/>
          <w:sz w:val="28"/>
          <w:sz w:val="28"/>
          <w:szCs w:val="28"/>
          <w:rtl w:val="true"/>
          <w:lang w:bidi="fa-IR"/>
        </w:rPr>
        <w:t>الحاصل دیگر صلواتی است که بعد از عصر روز جمعه باید خواند و آن صلوات،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الأَوْصِیَاءِ الْمَرْضِیِّینَ بِأَفْضَلِ صَلَوَاتِکَ وَ بَارِکْ عَلَیْهِمْ بِأَفْضَلِ بَرَکَاتِکَ وَ عَلَیْهِمُ السَّلامُ وَ عَلَی أَرْوَاحِهِمْ وَ أَجْسَادِهِمْ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صلوات در اکثر کتب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جمال الأسبوع به دو سند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در یکی از این دو سند چنین روایت شده که بعد از نماز عصر روز جمعه، هفت مرتبه بخواند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به این نحو است هر که بعد از عصر روز جمعه ده مرتبه این صلوات را بخواند قبل از آن که از وضع نماز بیرون رود، ملائکه تا همان وقت و ساعت جمعة دیگر بر او صلوات می فرستند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کلمات را بعد از عصر روز جمعه بگوید خداوند می نویسد برای او یکصد هزار حسنه و محو می فرماید از او یکصد هزار سیّئه و یکصد هزار حاجت او را برمی آورد و تفاوتی که در میان آن اخبار هست این است که در بعضی روایات لفظ علیه نیست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سرائر از جامع بزنطی نقل کرده که ابوبصیر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هفتاد حجّ و هر که بعد از عصر روز جمعه این صلوات را بخواند به اندازة ثواب اعمال جنّ و انس به او می دهند و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حدیث را از جامع بزنطی نقل نموده و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هفت مرتبه باید خواند و همچنین روایت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علاء الدّین می باشد</w:t>
      </w:r>
      <w:r>
        <w:rPr>
          <w:rFonts w:eastAsia="IRNazanin" w:cs="IRNazanin"/>
          <w:color w:val="111111"/>
          <w:sz w:val="28"/>
          <w:szCs w:val="28"/>
          <w:rtl w:val="true"/>
          <w:lang w:bidi="fa-IR"/>
        </w:rPr>
        <w:t xml:space="preserve">. </w:t>
      </w:r>
      <w:bookmarkStart w:id="195" w:name="pg5940_56359"/>
    </w:p>
    <w:p>
      <w:pPr>
        <w:pStyle w:val="BookText"/>
        <w:rPr/>
      </w:pPr>
      <w:bookmarkEnd w:id="195"/>
      <w:r>
        <w:rPr>
          <w:rFonts w:ascii="IRNazanin" w:hAnsi="IRNazanin" w:eastAsia="IRNazanin"/>
          <w:color w:val="111111"/>
          <w:sz w:val="28"/>
          <w:sz w:val="28"/>
          <w:szCs w:val="28"/>
          <w:rtl w:val="true"/>
          <w:lang w:bidi="fa-IR"/>
        </w:rPr>
        <w:t>در جمال الأسبوع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روز جمعه به این نحو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بَارِکْ عَلی مُحَمَّدٍ وَ آلِ مُحَمَّدٍ وَ ارْحَمْ مُحَمَّداً وَ آلَ مُحَمَّدٍ وَ ارْفَعْ مُحَمَّداً وَ آلَ مُحَمَّدٍ الَّذِینَ أَذْهَبْتَ عَنْهُمُ الرِّجْسَ وَ طَهَّرْتَهُمْ تَطْهِیراً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ریاض المذکورین که از کتب عامّه است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هر که هر روز سه مرتبه و در روز جمعه یکصد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صَلَوَاتُ مَلائِکَتِهِ وَ أَنْبِیَائِهِ وَ رُسُلِهِ وَ حَمَلَةُ عَرْشِهِ وَ جَمِیعِ خَلْقِه عَلَی سَیِّدِنَا مُحَمَّدٍ وَ آلِه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فرستندة تمام خواهد بود به صلوات خلائق و در روز قیامت در زمرة خواص آن حضرت مبعوث خواهد گردید و آن حضرت دست او را گرفته با خود داخل بهشت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ازهار که از کتب عامّه است مذکور است هر که هر روز سه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سَلَّمَ وَ اجزِهِ عَنَّا خَیْرَ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نعمتِ بعثت را به جای آورده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دلجویی خواهد نمود و از خداوند رفعت درجة او را سؤال خواهد فرمود</w:t>
      </w:r>
      <w:r>
        <w:rPr>
          <w:rFonts w:eastAsia="IRNazanin" w:cs="IRNazanin"/>
          <w:color w:val="111111"/>
          <w:sz w:val="28"/>
          <w:szCs w:val="28"/>
          <w:rtl w:val="true"/>
          <w:lang w:bidi="fa-IR"/>
        </w:rPr>
        <w:t>.</w:t>
      </w:r>
    </w:p>
    <w:p>
      <w:pPr>
        <w:pStyle w:val="Heading2"/>
        <w:numPr>
          <w:ilvl w:val="1"/>
          <w:numId w:val="1"/>
        </w:numPr>
        <w:rPr/>
      </w:pPr>
      <w:bookmarkStart w:id="196" w:name="__RefHeading___Toc9846_2844116495"/>
      <w:bookmarkStart w:id="197" w:name="_Toc67"/>
      <w:bookmarkEnd w:id="196"/>
      <w:r>
        <w:rPr>
          <w:rtl w:val="true"/>
        </w:rPr>
        <w:t>درخت محبوبه</w:t>
      </w:r>
      <w:bookmarkEnd w:id="1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مرقوم است از ریاض الأحادیث که آن نیز از کتب عامّه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است که آن را درخت محبوبه گویند و میوة آن درخت از انار کوچک تر و از سیب بزرگ تر و از شیر سفیدتر و از عسل شیرین تر و از 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تر است و از آن میوه نمی خورد مگر کسی که هر روز مداومت نماید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صَلِّ عَلی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bookmarkStart w:id="198" w:name="pg5940_56360"/>
    </w:p>
    <w:p>
      <w:pPr>
        <w:pStyle w:val="BookText"/>
        <w:rPr/>
      </w:pPr>
      <w:bookmarkEnd w:id="198"/>
      <w:r>
        <w:rPr>
          <w:rFonts w:ascii="IRNazanin" w:hAnsi="IRNazanin" w:eastAsia="IRNazanin"/>
          <w:color w:val="111111"/>
          <w:sz w:val="28"/>
          <w:sz w:val="28"/>
          <w:szCs w:val="28"/>
          <w:rtl w:val="true"/>
          <w:lang w:bidi="fa-IR"/>
        </w:rPr>
        <w:t xml:space="preserve">دیگر خواندن این صلوات است که ثواب بسیار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سَیِّدِنَا مُحَمَّدٍ مَا اخْتَلَفَ الْمَلَوانِ وَ تَعَاقَبَ الْعَصْرانِ وَ کَرَّ الْجَدیدانِ وَاسْتَقْبَلَ الْفَرْقَدَانِ وَ بَلِّغْ رُوحَهُ وَ أرْوَاحَ اَهْلِ بَیْتِهِ مِنَّا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صلوات در بین خاصّه و عامّه مشهور است و می گویند که خواندن یک مرتبة آن مثل ده هزار مرتبه صلوات فرستادن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برای قضاء حوائج این دعا را در قنوت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 آلِ مُحَمَّدٍ أَنْ تَقْضِیَ حَاجَتِی وَ دَیْنِی بِرَحْمَتِکَ یَا أَرْحَمَ الرَّاحِمِین</w:t>
      </w:r>
      <w:r>
        <w:rPr>
          <w:rFonts w:eastAsia="IRNazanin" w:cs="IRNazanin"/>
          <w:color w:val="111111"/>
          <w:sz w:val="28"/>
          <w:szCs w:val="28"/>
          <w:rtl w:val="true"/>
          <w:lang w:bidi="fa-IR"/>
        </w:rPr>
        <w:t>».</w:t>
      </w:r>
    </w:p>
    <w:p>
      <w:pPr>
        <w:pStyle w:val="Heading2"/>
        <w:numPr>
          <w:ilvl w:val="1"/>
          <w:numId w:val="1"/>
        </w:numPr>
        <w:rPr/>
      </w:pPr>
      <w:bookmarkStart w:id="199" w:name="__RefHeading___Toc9848_2844116495"/>
      <w:bookmarkStart w:id="200" w:name="_Toc68"/>
      <w:bookmarkEnd w:id="199"/>
      <w:r>
        <w:rPr>
          <w:rtl w:val="true"/>
        </w:rPr>
        <w:t>صلوات فرستادن در رکوع و سجود</w:t>
      </w:r>
      <w:bookmarkEnd w:id="200"/>
    </w:p>
    <w:p>
      <w:pPr>
        <w:pStyle w:val="BookText"/>
        <w:rPr/>
      </w:pPr>
      <w:r>
        <w:rPr>
          <w:rFonts w:ascii="IRNazanin" w:hAnsi="IRNazanin" w:eastAsia="IRNazanin"/>
          <w:color w:val="111111"/>
          <w:sz w:val="28"/>
          <w:sz w:val="28"/>
          <w:szCs w:val="28"/>
          <w:rtl w:val="true"/>
          <w:lang w:bidi="fa-IR"/>
        </w:rPr>
        <w:t>و مرقوم است از بحارالأنوار به دو سند از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رُکُوعِهِ وَ سُجُودِهِ اللَّهُمَّ صَلِّ عَلَی مُحَمَّدٍ وَ آلِ مُحَمَّدٍ کَانَ لَهُ أجر رُکُوعِهِ وَ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در حال رکوع و سجود صلوات فرستد برای او خواهد بود ثواب رکوع و سجودی که به درجة قبول رسیده و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یعنی مثل ثواب رکوع و سجود آن حضرت خواهد بود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باب هفتاد و پنجم کفایة الخصام در حدیث نهم ابن یعقوب به سند معتبر از صفوان بن یحیی روایت نموده که در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حضرت عطسه نمودند،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عطسه نمودند و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هر گاه کسی از شما عطسه کند شما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گویندة این قول، صلوات فرستاده است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حضرت و بر ما رحمت فرستاده است</w:t>
      </w:r>
      <w:r>
        <w:rPr>
          <w:rFonts w:eastAsia="IRNazanin" w:cs="IRNazanin"/>
          <w:color w:val="111111"/>
          <w:sz w:val="28"/>
          <w:szCs w:val="28"/>
          <w:rtl w:val="true"/>
          <w:lang w:bidi="fa-IR"/>
        </w:rPr>
        <w:t xml:space="preserve">. </w:t>
      </w:r>
      <w:bookmarkStart w:id="201" w:name="pg5940_56361"/>
    </w:p>
    <w:p>
      <w:pPr>
        <w:pStyle w:val="Heading2"/>
        <w:numPr>
          <w:ilvl w:val="1"/>
          <w:numId w:val="1"/>
        </w:numPr>
        <w:rPr/>
      </w:pPr>
      <w:bookmarkStart w:id="202" w:name="__RefHeading___Toc9850_2844116495"/>
      <w:bookmarkStart w:id="203" w:name="_Toc69"/>
      <w:bookmarkEnd w:id="201"/>
      <w:bookmarkEnd w:id="202"/>
      <w:r>
        <w:rPr>
          <w:rtl w:val="true"/>
        </w:rPr>
        <w:t>صلواتی برابر با قیام شب ، و روزة روز</w:t>
      </w:r>
      <w:bookmarkEnd w:id="203"/>
    </w:p>
    <w:p>
      <w:pPr>
        <w:pStyle w:val="BookText"/>
        <w:rPr/>
      </w:pPr>
      <w:r>
        <w:rPr>
          <w:rFonts w:ascii="IRNazanin" w:hAnsi="IRNazanin" w:eastAsia="IRNazanin"/>
          <w:color w:val="111111"/>
          <w:sz w:val="28"/>
          <w:sz w:val="28"/>
          <w:szCs w:val="28"/>
          <w:rtl w:val="true"/>
          <w:lang w:bidi="fa-IR"/>
        </w:rPr>
        <w:t>در کتاب مخزن الواعظین فاضل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عجیبه از کتب غیر مشهوره در فضیلت صلوات نقل نموده مِن جمله از انس بن مالک روایت نموده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هست که همه روزه غذا بخورد و ثواب روزه دار در نامة عملش نوشته شود و هر شب بخوابد و ثواب عبادت داشته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ده مرتبه و هنگام خوابیدن ده مرتبه بر من و آل من صلوات فرستد به چنین ثواب فائز شود و هر که یک مرتبه بر من و آل من صلوات فرستد در قیامت هفتاد مرتبه برای شفاعت او در زیر عرش الهی درآیم تا او را شفاعت نمایم</w:t>
      </w:r>
      <w:r>
        <w:rPr>
          <w:rFonts w:eastAsia="IRNazanin" w:cs="IRNazanin"/>
          <w:color w:val="111111"/>
          <w:sz w:val="28"/>
          <w:szCs w:val="28"/>
          <w:rtl w:val="true"/>
          <w:lang w:bidi="fa-IR"/>
        </w:rPr>
        <w:t>.</w:t>
      </w:r>
    </w:p>
    <w:p>
      <w:pPr>
        <w:pStyle w:val="Heading2"/>
        <w:numPr>
          <w:ilvl w:val="1"/>
          <w:numId w:val="1"/>
        </w:numPr>
        <w:rPr/>
      </w:pPr>
      <w:bookmarkStart w:id="204" w:name="__RefHeading___Toc9852_2844116495"/>
      <w:bookmarkStart w:id="205" w:name="_Toc70"/>
      <w:bookmarkEnd w:id="204"/>
      <w:r>
        <w:rPr>
          <w:rtl w:val="true"/>
        </w:rPr>
        <w:t>خلقت ارواح شیعه از طینت محمّد و آل محمّد</w:t>
      </w:r>
      <w:r>
        <w:rPr>
          <w:rtl w:val="true"/>
        </w:rPr>
        <w:t>(</w:t>
      </w:r>
      <w:r>
        <w:rPr>
          <w:rtl w:val="true"/>
        </w:rPr>
        <w:t>علیهم السلام</w:t>
      </w:r>
      <w:r>
        <w:rPr>
          <w:rtl w:val="true"/>
        </w:rPr>
        <w:t>)</w:t>
      </w:r>
      <w:bookmarkEnd w:id="205"/>
    </w:p>
    <w:p>
      <w:pPr>
        <w:pStyle w:val="BookText"/>
        <w:rPr/>
      </w:pPr>
      <w:r>
        <w:rPr>
          <w:rFonts w:ascii="IRNazanin" w:hAnsi="IRNazanin" w:eastAsia="IRNazanin"/>
          <w:color w:val="111111"/>
          <w:sz w:val="28"/>
          <w:sz w:val="28"/>
          <w:szCs w:val="28"/>
          <w:rtl w:val="true"/>
          <w:lang w:bidi="fa-IR"/>
        </w:rPr>
        <w:t>جنّت مکان مرحوم تاج الواعظین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خود از عقاب الاعمال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و شیعیان ما داخل باشیم ، فرمودند که اهل بیت، پیغمبر و حسنین و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مراد از شیعه کسانی هستند که طینت و ارواح ایشان از طینت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شده است و آن ها داخل در آل محمّدند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نما شرح فقیه را در ترجمة زیارت جامعه،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آقایانی که اصل هر خوبی شما هستید، چون به برکت شما عالم موجود شد و خوبی ها به خلائق رسید و هر خیری که پیدا شود به واسطة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اخبار متواتره وارد شده هر مطلبی دارید قبل از طلب آن، صلوات بر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آن صلوات سبب افاضة رحمت الهی شود و دعای شما به اجابت رسد</w:t>
      </w:r>
      <w:r>
        <w:rPr>
          <w:rFonts w:eastAsia="IRNazanin" w:cs="IRNazanin"/>
          <w:color w:val="111111"/>
          <w:sz w:val="28"/>
          <w:szCs w:val="28"/>
          <w:rtl w:val="true"/>
          <w:lang w:bidi="fa-IR"/>
        </w:rPr>
        <w:t xml:space="preserve">. </w:t>
      </w:r>
      <w:bookmarkStart w:id="206" w:name="pg5940_56362"/>
    </w:p>
    <w:p>
      <w:pPr>
        <w:pStyle w:val="BookText"/>
        <w:rPr/>
      </w:pPr>
      <w:bookmarkEnd w:id="206"/>
      <w:r>
        <w:rPr>
          <w:rFonts w:ascii="IRNazanin" w:hAnsi="IRNazanin" w:eastAsia="IRNazanin"/>
          <w:color w:val="111111"/>
          <w:sz w:val="28"/>
          <w:sz w:val="28"/>
          <w:szCs w:val="28"/>
          <w:rtl w:val="true"/>
          <w:lang w:bidi="fa-IR"/>
        </w:rPr>
        <w:t>از مشایخ اهل ذکر است که هر که در شب های شنبه در ابتداء غذا خوردن سه لقمه نان با پیاز بخورد و به هر لقمه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الْیَهُودِ الْخِیْبَرِیِّ وَ صَلِّ عَلی مُحَمَّدٍ وَ آلِ مُحَمَّدٍ السَّیِّدِ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یا همان هفته وجهی یا نعمتی به او خواهد رسید غیر مترقّب و مکرّر هم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تهذیب القلوب به سند خود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مهمّی داشته باشد سه هفته بر این اذکار مداومت نماید مطلب او روا شود ان شاءالله، هر یک از این اذکار را روزی هزار مرتبه بخواند روز شنبه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انوار نعمانی در باب نوزدهم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بادی را خلق فرموده تا صلوات و سلام صلوات فرستندگان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Heading2"/>
        <w:numPr>
          <w:ilvl w:val="1"/>
          <w:numId w:val="1"/>
        </w:numPr>
        <w:rPr/>
      </w:pPr>
      <w:bookmarkStart w:id="207" w:name="__RefHeading___Toc9854_2844116495"/>
      <w:bookmarkStart w:id="208" w:name="_Toc71"/>
      <w:bookmarkEnd w:id="207"/>
      <w:r>
        <w:rPr>
          <w:rtl w:val="true"/>
        </w:rPr>
        <w:t xml:space="preserve">ملک صَلصائیل نزد قبر پیغمبر </w:t>
      </w:r>
      <w:r>
        <w:rPr>
          <w:rtl w:val="true"/>
        </w:rPr>
        <w:t>(</w:t>
      </w:r>
      <w:r>
        <w:rPr>
          <w:rtl w:val="true"/>
        </w:rPr>
        <w:t>صلی الله علیه و اله و سلم</w:t>
      </w:r>
      <w:r>
        <w:rPr>
          <w:rtl w:val="true"/>
        </w:rPr>
        <w:t>)</w:t>
      </w:r>
      <w:bookmarkEnd w:id="208"/>
    </w:p>
    <w:p>
      <w:pPr>
        <w:pStyle w:val="BookText"/>
        <w:rPr/>
      </w:pPr>
      <w:r>
        <w:rPr>
          <w:rFonts w:ascii="IRNazanin" w:hAnsi="IRNazanin" w:eastAsia="IRNazanin"/>
          <w:color w:val="111111"/>
          <w:sz w:val="28"/>
          <w:sz w:val="28"/>
          <w:szCs w:val="28"/>
          <w:rtl w:val="true"/>
          <w:lang w:bidi="fa-IR"/>
        </w:rPr>
        <w:t xml:space="preserve">روایت کرده ابوسعید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شرف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صلوات بفرستید،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به شما می رسد صلوات بعد از جدایی بین ما و شما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موکّل فرموده به قبر من ملکی را که او را صلصائیل می نامند به صورت خروسی که گردن او زیر عرش و پای او زیر هفت طبقة زمین است او را سه بال است هر گاه بگشاید یکی را به مغرب و یکی را به مشرق و یکی را به سر قبر من بگشاید، هر گاه بنده ای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وَ بَارَکْتَ وَ تَرَحَّمْتَ عَلی إِبْرَاهِیمَ وَ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برمی چیند آن صلوات را مثل برچیدن مرغ، 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حرکت کند بر سر قبر من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صلوات بر تو فرستاد و بر تو سلام خواند پس نوشته می شود از برای او در پوستی از نور مُشک اَزفَر و از برای او بیست هزار حسنه می نویسند و بیست هزار سیّئه از او محو می کنند و بیست هزار درخت برای او می کارَند و بیست هزار درجه، درجه‌ی او را بلند می کنند پس هر که حاجتی به خدا داشته باشد و بخواهد برآورده شود، عمل کند به آن چه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آن این است که اوّل و آخر دعا و حاجت،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میان دو صلوات حاجت خودش را بخواهد زیرا که خداوند کریم تر است از این که هر دو طرف را قبول کند و میان را قبول نکند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فروختن متاع است یا باید همة آن رد شود یا همة آن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که مقبول است نزد خدا وسط هم قبول می شود به برکت اوّل و آخر آن که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در خصوص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 بیاناتی است که در این مختصر گنجایش رقم آن نیست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مشابهت بین محقّقین از علما بیاناتی است اشارة اجمالی به آن در اوّل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بر این طالبین، رجوع به ریاض السّالکین مرحوم سیّد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صحیفة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مَا یشفی العَلیل وَ فیهِ عن نهْج الْبَلاغَةِ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لَکَ إِلَی اللَّهِ حَاجَةٌ فَابْدَأْ بِمَسْأَلَةِ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حَاجَتَکَ فَإِنَّ اللَّهَ أَکْرَمُ مِنْ أَنْ یُسْأَلَ حَاجَتَیْنِ فَیَقْضِیَ إِحْدَاهُمَا وَ یَمْنَع الأُخْرَی</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09" w:name="pg5940_56364"/>
    </w:p>
    <w:p>
      <w:pPr>
        <w:pStyle w:val="BookText"/>
        <w:rPr/>
      </w:pPr>
      <w:bookmarkEnd w:id="209"/>
      <w:r>
        <w:rPr>
          <w:rFonts w:ascii="IRNazanin" w:hAnsi="IRNazanin" w:eastAsia="IRNazanin"/>
          <w:color w:val="111111"/>
          <w:sz w:val="28"/>
          <w:sz w:val="28"/>
          <w:szCs w:val="28"/>
          <w:rtl w:val="true"/>
          <w:lang w:bidi="fa-IR"/>
        </w:rPr>
        <w:t xml:space="preserve">بدان که در سراج القلوب که از تألیفات عمدة العلماء و المحدّثین ابونصر قزوینی است در باب مکالمات حق تعالی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من جمله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داری به تو نزدیک شوم و از تو راضی شوم بسیار بر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 که قضیّه را مرقوم داشته ام قبلاً از کتب دیگر و در این کتاب سراج بعد از این خبر مرقوم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محمّد کیست که من صلوات بر او فرستم و به صلوات فرستادن بر وی به تو نزدیک شوم؟</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مفصّل بود محلّ حاجت از او اخذ شد خطاب شد ای موسی اگر تو مقرّ و معترف نشوی به فضل و کرامت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نفرستی تو را به روی، به آتش دوزخ می سوزانم و هر که باشد اگر چه ابراهیم خلیل و فرزند او اسماعیل باشد و خطاب شد ای موسی آن حضرت نزد من رحمت و برکت است بر هر کس که ایمان به وی آورد و هر که یک مرتبه صلوات بر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نزد من عزیز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هزار جزء است یک جزء او را بر امم جمیع پیغمبران قسمت کنم و نهصد و نود و نه جزء دیگر را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از نورهای من، ای موسی بسیار صلوات فرست بر نور من و دوست دار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تو را در روز قیامت نورانی گردانم زیاده بر این به کتاب مذکور رجوع شود</w:t>
      </w:r>
      <w:r>
        <w:rPr>
          <w:rFonts w:eastAsia="IRNazanin" w:cs="IRNazanin"/>
          <w:color w:val="111111"/>
          <w:sz w:val="28"/>
          <w:szCs w:val="28"/>
          <w:rtl w:val="true"/>
          <w:lang w:bidi="fa-IR"/>
        </w:rPr>
        <w:t>.</w:t>
      </w:r>
    </w:p>
    <w:p>
      <w:pPr>
        <w:pStyle w:val="Heading2"/>
        <w:numPr>
          <w:ilvl w:val="1"/>
          <w:numId w:val="1"/>
        </w:numPr>
        <w:rPr/>
      </w:pPr>
      <w:bookmarkStart w:id="210" w:name="__RefHeading___Toc9856_2844116495"/>
      <w:bookmarkStart w:id="211" w:name="_Toc72"/>
      <w:bookmarkEnd w:id="210"/>
      <w:r>
        <w:rPr>
          <w:rtl w:val="true"/>
        </w:rPr>
        <w:t>تقدّم پیغمبر خاتم</w:t>
      </w:r>
      <w:r>
        <w:rPr>
          <w:rtl w:val="true"/>
        </w:rPr>
        <w:t>(</w:t>
      </w:r>
      <w:r>
        <w:rPr>
          <w:rtl w:val="true"/>
        </w:rPr>
        <w:t>صلی الله علیه و اله و سلم</w:t>
      </w:r>
      <w:r>
        <w:rPr>
          <w:rtl w:val="true"/>
        </w:rPr>
        <w:t xml:space="preserve">) </w:t>
      </w:r>
      <w:r>
        <w:rPr>
          <w:rtl w:val="true"/>
        </w:rPr>
        <w:t>بر سایر پیغمبران</w:t>
      </w:r>
      <w:bookmarkEnd w:id="2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عروة الوثقی در تعقیبات نماز در فصل دوّم مرقوم است هر گاه اسم سایر انبیاء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صلوات بر آن ها سنّت است ولی در صلوات بر آن ها اوّل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بعد از آن انبیاء، مگر در اسم مبارک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2" w:name="pg5940_56365"/>
    </w:p>
    <w:p>
      <w:pPr>
        <w:pStyle w:val="BookText"/>
        <w:rPr/>
      </w:pPr>
      <w:bookmarkEnd w:id="212"/>
      <w:r>
        <w:rPr>
          <w:rFonts w:ascii="Amiri" w:hAnsi="Amiri" w:eastAsia="Amiri" w:cs="Amiri"/>
          <w:color w:val="111111"/>
          <w:sz w:val="28"/>
          <w:sz w:val="28"/>
          <w:szCs w:val="28"/>
          <w:rtl w:val="true"/>
          <w:lang w:bidi="ar-SA"/>
        </w:rPr>
        <w:t>روایت است از ابن عمّار که ذکر نمودم خدمت حضرت صادق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انبیاء را و صلوات بر او فرستادم،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یکی از انبیاء را یاد کنی ابتدا کن به صلوات بر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بعداز آن بر آن نبی صلوات فرست و من جمله از تعقیباتی که مرقوم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أَجِرْنِی مِنَ النَّارِ وَارْزُقْنِی الْجَنَّةِ وَ زَوِّجْنِی 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یازده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دست های خود را به سمت آسمان بلند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الْمَکْنُونِ الْمَخْزُونِ الطَّاهِرِ الطُّهْرِ الْمُبَارَکِ وَ أَسْأَلُکَ بِاسْمِکَ الْعَظِیمِ وَ سُلْطَانِکَ الْقَدِیمِ أَنْ تُصَلِّیَ عَلی مُحَمَّدٍ وَ آلِ مُحَمَّدٍ یَا وَاهِبَ الْعَطَایَا یَا مُطْلِقَ الأُسَارَی یَا فَکَّاکَ الرِّقَابِ مِنَ النَّارِ أَسْأَلُکَ أَنْ تُصَلِّیَ عَلی مُحَمَّدٍ وَ آلِ مُحَمَّدٍ وَ أَنْ تُعْتِقَ رَقَبَتِی مِنَ النَّارِ وَ أَنْ تُخْرِجَنِی مِنَ الدُّنْیَا آمِناً وَ أَنْ تُدْخِلَنِی الْجَنَّةَ سَالِماً وَ أَنْ تَجْعَلَ دُعَائِی أَوَّلَهُ فَلاحاً وَ أَوْسَطَهُ نَجَاحاً وَ آخِرَهُ صَلاحاً إِنَّکَ أَنْتَ عَلاَّمُ الْغُیُوبِ</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9858_2844116495"/>
      <w:bookmarkStart w:id="214" w:name="_Toc73"/>
      <w:bookmarkEnd w:id="213"/>
      <w:r>
        <w:rPr>
          <w:rtl w:val="true"/>
        </w:rPr>
        <w:t>فروع احکام فقهیّه در باب صلوات</w:t>
      </w:r>
      <w:bookmarkEnd w:id="214"/>
    </w:p>
    <w:p>
      <w:pPr>
        <w:pStyle w:val="BookText"/>
        <w:rPr/>
      </w:pPr>
      <w:r>
        <w:rPr>
          <w:rFonts w:ascii="IRNazanin" w:hAnsi="IRNazanin" w:eastAsia="IRNazanin"/>
          <w:color w:val="111111"/>
          <w:sz w:val="28"/>
          <w:sz w:val="28"/>
          <w:szCs w:val="28"/>
          <w:rtl w:val="true"/>
          <w:lang w:bidi="fa-IR"/>
        </w:rPr>
        <w:t xml:space="preserve">و مرقوم فرموده که مستحبّ است صلوات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اسم آن بزرگوار را ذکر کند یا بشنود اگر چه در نماز یا در اثناء قرائت باشد بلکه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نکردن آن است، زیرا جماعتی از علماء فتوا داده اند به وجوب و فرقی نیست اسم آن بزرگوار ذکر شود مثل محمّد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کنیّت آن حضرت مثل ابوالقاسم یا لقب آن حضرت مثل مصطفی و رسول 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ضمیر ذکر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صحیح است که صلوات بفرست بر نبیّ، هر وقت او را یاد کردی یا آن که کسی در اذان یا غیر آن یاد کرد</w:t>
      </w:r>
      <w:r>
        <w:rPr>
          <w:rFonts w:eastAsia="IRNazanin" w:cs="IRNazanin"/>
          <w:color w:val="111111"/>
          <w:sz w:val="28"/>
          <w:szCs w:val="28"/>
          <w:rtl w:val="true"/>
          <w:lang w:bidi="fa-IR"/>
        </w:rPr>
        <w:t xml:space="preserve">. </w:t>
      </w:r>
      <w:bookmarkStart w:id="215" w:name="pg5940_56366"/>
    </w:p>
    <w:p>
      <w:pPr>
        <w:pStyle w:val="BookText"/>
        <w:rPr/>
      </w:pPr>
      <w:bookmarkEnd w:id="215"/>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اثناء تشهّد اسم مبارک حضرت در ضمن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 موجب تکرار صلوات نیست و الاّ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مابین ذکر اسم مبارک و صلوات، فصل طویل بیندازد بنا بر وجوب و هم چنین بنا بر استحباب برای ادراک فضیلت آن بلافاصله صلوات فرستد پس اگر اسم مبارک را در اثناء قرائت بگوید یا بشنود صلوات را تأخیر بیندازد تا آخر سوره مگر این که در اواخر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آن بزرگوار را به دل بگذراند بهتر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هشتم در منافیات نماز در مسئلة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عطسه کننده و کسی که عطسة او را بشنوند حتی اگر در نماز باشد، انگشت خود را بر بینی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صَلَّی اللَّهُ عَلَی مُحَمَّدٍ وَ آلِهِ</w:t>
      </w:r>
      <w:r>
        <w:rPr>
          <w:rFonts w:eastAsia="IRNazanin" w:cs="IRNazanin"/>
          <w:color w:val="111111"/>
          <w:sz w:val="28"/>
          <w:szCs w:val="28"/>
          <w:rtl w:val="true"/>
          <w:lang w:bidi="fa-IR"/>
        </w:rPr>
        <w:t>».</w:t>
      </w:r>
    </w:p>
    <w:p>
      <w:pPr>
        <w:pStyle w:val="Heading2"/>
        <w:numPr>
          <w:ilvl w:val="1"/>
          <w:numId w:val="1"/>
        </w:numPr>
        <w:rPr/>
      </w:pPr>
      <w:bookmarkStart w:id="216" w:name="__RefHeading___Toc9860_2844116495"/>
      <w:bookmarkStart w:id="217" w:name="_Toc74"/>
      <w:bookmarkEnd w:id="216"/>
      <w:r>
        <w:rPr>
          <w:rtl w:val="true"/>
        </w:rPr>
        <w:t>صدقه و نماز لیلة الدفن</w:t>
      </w:r>
      <w:bookmarkEnd w:id="21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نمازهای مستحبّی در نماز شب دفن میّت مرقوم فرموده اند که کفعمی و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وقتی نیست بر میّت شدیدتر باشد از شب اوّل وفات پس رحم کنید اموات خود را به دادن صدقات و نماز بخوانید دو رکعت،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ابْعَثْ ثَوَابَهَا إِلَی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خدای تعالی همان ساعت هزار ملک را به سوی قبر او مبعوث می فرماید که با هر ملکی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 باشد و مقتضای این روایت آن است که این نماز در وقتی است که چیزی نداشته باشد که صدقه دهد و بهتر در صورت امکان جمع بین هر دو است و ظاهر روایت کفایت نماز یک نفر است پس سزاوار است که قصد خصوصیّت در چهل نفر نکند بلکه به قصد رجاء یا قصد اهداء ثواب به جا آورد</w:t>
      </w:r>
      <w:r>
        <w:rPr>
          <w:rFonts w:eastAsia="IRNazanin" w:cs="IRNazanin"/>
          <w:color w:val="111111"/>
          <w:sz w:val="28"/>
          <w:szCs w:val="28"/>
          <w:rtl w:val="true"/>
          <w:lang w:bidi="fa-IR"/>
        </w:rPr>
        <w:t xml:space="preserve">. </w:t>
      </w:r>
      <w:bookmarkStart w:id="218" w:name="pg5940_56367"/>
    </w:p>
    <w:p>
      <w:pPr>
        <w:pStyle w:val="Heading2"/>
        <w:numPr>
          <w:ilvl w:val="1"/>
          <w:numId w:val="1"/>
        </w:numPr>
        <w:rPr/>
      </w:pPr>
      <w:bookmarkStart w:id="219" w:name="__RefHeading___Toc9862_2844116495"/>
      <w:bookmarkStart w:id="220" w:name="_Toc75"/>
      <w:bookmarkEnd w:id="218"/>
      <w:bookmarkEnd w:id="219"/>
      <w:r>
        <w:rPr>
          <w:rtl w:val="true"/>
        </w:rPr>
        <w:t xml:space="preserve">تطبیق عدد ائمه </w:t>
      </w:r>
      <w:r>
        <w:rPr>
          <w:rtl w:val="true"/>
        </w:rPr>
        <w:t>(</w:t>
      </w:r>
      <w:r>
        <w:rPr>
          <w:rtl w:val="true"/>
        </w:rPr>
        <w:t>علیهم السلام</w:t>
      </w:r>
      <w:r>
        <w:rPr>
          <w:rtl w:val="true"/>
        </w:rPr>
        <w:t xml:space="preserve">) </w:t>
      </w:r>
      <w:r>
        <w:rPr>
          <w:rtl w:val="true"/>
        </w:rPr>
        <w:t xml:space="preserve">با حروف </w:t>
      </w:r>
      <w:r>
        <w:rPr>
          <w:rtl w:val="true"/>
        </w:rPr>
        <w:t>«</w:t>
      </w:r>
      <w:r>
        <w:rPr>
          <w:rtl w:val="true"/>
        </w:rPr>
        <w:t>لا اله الا الله</w:t>
      </w:r>
      <w:r>
        <w:rPr>
          <w:rtl w:val="true"/>
        </w:rPr>
        <w:t>»</w:t>
      </w:r>
      <w:bookmarkEnd w:id="220"/>
    </w:p>
    <w:p>
      <w:pPr>
        <w:pStyle w:val="BookText"/>
        <w:rPr/>
      </w:pPr>
      <w:r>
        <w:rPr>
          <w:rFonts w:ascii="IRNazanin" w:hAnsi="IRNazanin" w:eastAsia="IRNazanin"/>
          <w:color w:val="111111"/>
          <w:sz w:val="28"/>
          <w:sz w:val="28"/>
          <w:szCs w:val="28"/>
          <w:rtl w:val="true"/>
          <w:lang w:bidi="fa-IR"/>
        </w:rPr>
        <w:t xml:space="preserve">بدان که در ذخیرة المعاد حاج ملاّ نوروز علی بسطامی قدس سره در اواخر کتاب در خصوص ذکر حیوانات، شرحی می نویسند و در شرح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بود این کلمه از چند جهت افضل است از همة اذکار مثل این که این کلمه دوازده حرف است به عدد ائمّة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زیارت جوادیّه مأثور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شُهُورِ الْحَوْلِ وَ عَدَدِ السَّاعَاتِ وَ حُرُوفِ لا إِلَهَ إِلاَّ اللَّهُ فِی الرُّقُومِ الْمُسَطَّرَاتِ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در تفسیر آیة 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اخبار و احادیث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کلمة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چنان چه علاّمة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بابی در این خصوص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 چنان چه در عیون مسطور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 وَ مَنْ دَخَلَ حِصْنِی أَمِنَ مِنْ عَذَابِی</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نزدیکی سرخس هم این حدیث را بیان فرمودند و اگر غیر از این کلمه چیز دیگر در نزد آن حضرت بهتر بود، آن را بیان می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این کلمه قابل ریا نیست زیرا که محتاج به حرکت لب نیست</w:t>
      </w:r>
      <w:r>
        <w:rPr>
          <w:rFonts w:eastAsia="IRNazanin" w:cs="IRNazanin"/>
          <w:color w:val="111111"/>
          <w:sz w:val="28"/>
          <w:szCs w:val="28"/>
          <w:rtl w:val="true"/>
          <w:lang w:bidi="fa-IR"/>
        </w:rPr>
        <w:t>.</w:t>
      </w:r>
      <w:bookmarkStart w:id="221" w:name="pg5940_56368"/>
    </w:p>
    <w:p>
      <w:pPr>
        <w:pStyle w:val="BookText"/>
        <w:rPr/>
      </w:pPr>
      <w:bookmarkEnd w:id="221"/>
      <w:r>
        <w:rPr>
          <w:rFonts w:ascii="IRNazanin" w:hAnsi="IRNazanin" w:eastAsia="IRNazanin"/>
          <w:color w:val="111111"/>
          <w:sz w:val="28"/>
          <w:sz w:val="28"/>
          <w:szCs w:val="28"/>
          <w:rtl w:val="true"/>
          <w:lang w:bidi="fa-IR"/>
        </w:rPr>
        <w:t xml:space="preserve">دیگر آن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عمل کلمه ای سنگین تر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که هر گاه جمیع آسمان ها و زمین ها و آن چه در آن ها می باشد تمام را در یک کفّة میزان گذارند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کفّة دیگر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خواهد بود از جمیع آن ها و این کلمه محجوب ترین کلمات است در نزد خداوند چنان چه در بعض اخبار دارد که عماد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اسم اعظم در آن است</w:t>
      </w:r>
      <w:r>
        <w:rPr>
          <w:rFonts w:eastAsia="IRNazanin" w:cs="IRNazanin"/>
          <w:color w:val="111111"/>
          <w:sz w:val="28"/>
          <w:szCs w:val="28"/>
          <w:rtl w:val="true"/>
          <w:lang w:bidi="fa-IR"/>
        </w:rPr>
        <w:t>.</w:t>
      </w:r>
    </w:p>
    <w:p>
      <w:pPr>
        <w:pStyle w:val="Heading2"/>
        <w:numPr>
          <w:ilvl w:val="1"/>
          <w:numId w:val="1"/>
        </w:numPr>
        <w:rPr/>
      </w:pPr>
      <w:bookmarkStart w:id="222" w:name="__RefHeading___Toc9864_2844116495"/>
      <w:bookmarkStart w:id="223" w:name="_Toc76"/>
      <w:bookmarkEnd w:id="222"/>
      <w:r>
        <w:rPr>
          <w:rtl w:val="true"/>
        </w:rPr>
        <w:t>تعلیم نمودن اسم اعظم به امیرالمؤمنین علی</w:t>
      </w:r>
      <w:r>
        <w:rPr>
          <w:rtl w:val="true"/>
        </w:rPr>
        <w:t>(</w:t>
      </w:r>
      <w:r>
        <w:rPr>
          <w:rtl w:val="true"/>
        </w:rPr>
        <w:t>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و منقول از تفسیر مجمع البیان است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آن حضرت یک شب قبل از واقعة بدر، جناب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تعلیم نما تا مرا یاری نماید و غالب شوم بر اعداء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فرمودند چون از خواب بیدار شدم خواب خود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در روز بدر پیوسته به زبان من جاری بود</w:t>
      </w:r>
      <w:r>
        <w:rPr>
          <w:rStyle w:val="FootnoteAnchor"/>
          <w:rtl w:val="true"/>
        </w:rPr>
        <w:footnoteReference w:id="282"/>
      </w:r>
      <w:r>
        <w:rPr>
          <w:rFonts w:ascii="IRNazanin" w:hAnsi="IRNazanin" w:eastAsia="IRNazanin"/>
          <w:color w:val="111111"/>
          <w:sz w:val="28"/>
          <w:sz w:val="28"/>
          <w:szCs w:val="28"/>
          <w:rtl w:val="true"/>
          <w:lang w:bidi="fa-IR"/>
        </w:rPr>
        <w:t>، چنان چه خود حقیر مؤلّف مطالبی در خصوص این ذکر مشاهده کرده ام که محلّ ذکر آن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هر مؤمنی که این کلمه را بگوید، جمیع گناهان او آمرزیده شود و ریخته شود مثل برگ از درخت و مثل همان گناهان، ثواب در نامة عمل او ثبت شود و هر بنده ای که بکشد آواز خود را به گفتن این کلمه، مثل برگ درخت گناهان او می ریزد و هر گاه اضافه نماید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امید است که اسم اعظم الهی باشد چنان چه اخبار چندی بر آن دلالت دارد از این جهت است که گفته شده که افضل اذکار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4" w:name="pg5940_56369"/>
    </w:p>
    <w:p>
      <w:pPr>
        <w:pStyle w:val="Heading2"/>
        <w:numPr>
          <w:ilvl w:val="1"/>
          <w:numId w:val="1"/>
        </w:numPr>
        <w:rPr/>
      </w:pPr>
      <w:bookmarkStart w:id="225" w:name="__RefHeading___Toc9866_2844116495"/>
      <w:bookmarkStart w:id="226" w:name="_Toc77"/>
      <w:bookmarkEnd w:id="224"/>
      <w:bookmarkEnd w:id="225"/>
      <w:r>
        <w:rPr>
          <w:rtl w:val="true"/>
        </w:rPr>
        <w:t>فضیلت صلوات بر سایر اذکار</w:t>
      </w:r>
      <w:bookmarkEnd w:id="226"/>
    </w:p>
    <w:p>
      <w:pPr>
        <w:pStyle w:val="BookText"/>
        <w:rPr/>
      </w:pPr>
      <w:r>
        <w:rPr>
          <w:rFonts w:ascii="IRNazanin" w:hAnsi="IRNazanin" w:eastAsia="IRNazanin"/>
          <w:color w:val="111111"/>
          <w:sz w:val="28"/>
          <w:sz w:val="28"/>
          <w:szCs w:val="28"/>
          <w:rtl w:val="true"/>
          <w:lang w:bidi="fa-IR"/>
        </w:rPr>
        <w:t xml:space="preserve">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خداوند عالَم عمودی است از یاقوت سرخ که سر آن عمود در زیر عرش است و اسفل آن عمود بر پشت ماهی است در زیر زمین هفتم پس هر گاه بنده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به حرکت درآید، پس خداوند عالم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 ای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ساکن شوم و حال این که هنوز نیامرزیده ای گوینده‌ی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جهات و اخبار دیگر هم در فضیلت کلمة توحید بسیار است ولیکن جماعتی گویند که ذکر صلوات بر اذکار دیگر ترجیح دارد زیرا که صلوات اقرار به توحید و نبوّت و ولایت هر سه است چنان چه در یکی از تألیفات یک نفر از دارالمؤمنین یزد ملاحظه کردم برای صلوات فوائدی مرقوم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آن که، ذکر صلوات بر اذکار دیگر راجح است و دلائلی هم بیان می فرمایند مِن جمله مرقوم است که اخبار دالّ به وجوب صلوات بعد از شنیدن اسم مبارک آن حضرت هست چه در نماز و چه وقت دیگر ولی قول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کلمات علماء اخیار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کتب عامّه مذکور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و علی و حضرت ابراهیم در طرف راست عرش بر کرسی نشسته ایم و تمام امّت من در عقب سر من بایستند به اختلاف درجات و هر کس در عقب هر نماز فریضه ده مرتبه بر من صلوات فرستد او را در نزد من جای دهد و من او را ببینم و او مرا ببیند و روی او مانند ماه شب چهارده تابان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الاُنس که از کتب عامّه است مذکور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مرتبه بر من صلوات فرستد خداوند به دو ملک حافظ او امر می فرماید تا سه روز بر او هیچ گناهی ننویسند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و ثواب الأعمال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 کفّة گناهش سنگین باشد، صلواتی که بر من فرستاده است می آورم و در کفّة حسناتش می گذارم، حسناتش سنگین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مرقوم است از کتاب انوارالأصول که از کتب عامّه است از عبدالله سُمَرَه روایت کرده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خواب دیدم مردی از امّت من از صراط می گذشت و هر لحظه پای او می لغزید، پس دیدم صلواتی که بر من فرستاده بود آمد و او را از صراط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صلوات فرستنده بر من را، به بهشت ، قبل از آن که مرگ او را دریابد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عامّه مرقوم است به هر مؤمنی پنج مَلَک موکّل است یکی در مقابل رو که شیطان را از او دور می کند، دیگری در عقب سر او که آفات آسمانی را از او دفع می کند، سوّم طرف راست او که حسنات او را می نویسد، چهارم در طرف چپ او که گناهان او را ثبت می کند، پنجم در ناصیة او که او را حافظ می گویند و هر صلواتی که آن مؤمن در شب می فرستد آن ملک او را نگاه می دارد تا به وقت طلوع آفتاب آن وقت می رود و باز به جهت حفظ صلوات روز می آید و رفتن آن ملک برای این است که می رود به نزد مرقد مطهّر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در این شب یا در این روز بر شما چندین صلوات فرستاده است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من بر او باد پس آن ملک می رود در نزد عرش الهی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 بندة تو چندین صلوات بر حبیب تو فرستاده است و حبیب تو بر او صلوات و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بنده باد صلوات و خطاب می فرماید که آن صلوات را بسنجند امر می شود که آن صلوات را می آورند و در کفّة حسنات آن بنده می گذارند تا سنگین شود پس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ثَقُلَتْ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او را به رضوان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پنجم کتاب ثواب صلوات مرقوم است و نیز 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فرمودند هر کلامی که در آن به ذکر خداوند و درود بر من ابتدا کرده نشود آن کلام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وضو فارغ شدید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صلوات بفرستید برای شما درهای رحمت گشاده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حضرت امیرالمؤمنین علی علیه السلامروایت کرده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مَرَرْتُمْ بِالْمَسْجِدِ فَصَلُّوا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نیز این حدیث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دیگر هم دارد که چون نظر شما بر مسجد افتد، باید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عامّه از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که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می شدند صلوات می فرستادند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ذُنُوبِی وَ افْتَحْ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مسجد بیرون می آمدند صلوات می فرستادند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ذُنُوبِی وَ افْتَحْ لِی أَبْوَابَ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خاصّه هم دارد که باید حین دخول و خروج از مسجد صلوات فرستاد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جمال الأسبوع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چون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بکند مستجاب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آن حضرت روایت کرده که هر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عَلَی مُحَمَّدٍ وَ آلِهِ وَ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او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جامع الأخبار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أَهلَبَیتِه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حسنه از برای او می نویسد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جلد اوّل حیوة القلوب در فصل دوّم مرقوم است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 بر پیغمبر و آل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ملائکه من بر او صلوات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نخبة الادعیه مرقوم است در روز دوشنبه هزار مرتبه باید صلوات فرستاد و روزهای سه شنبه یکصد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نزهة المجالس که از کتب عامّه است مرقوم است مردی با فرزند خود مسافرت نمود و اجل او رسید، حین وفات سر او مانند سر خوک شد فرزند او شروع کرد گریه کردن و مهموم شد، به خواب رفت در خواب، قائلی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تو ربا می خورد به این جهت سر او مانند سر خوک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او را شفاعت فرمودند که هر وقت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شنید صلوات می فرستاد پس ما برگردانیم صورت او را به صورت اوّل، محزون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مرقوم است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عصای خود را زد به دریا و رود نیل شکافته نشد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 بر محمّد و آل آن حضرت تا دریا شکافته شود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 صلوات فرستادن، دریا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خانه ای که در آن اسم محمّد باشد، برکت آن خانه زیاد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مرقوم است یکی از صلحا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بسیار معصیت می نمود از دنیا رفت در خواب او را دیدم که در بهشت مقام عالی دارد،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این مقام را پیدا کردی؟ پاسخ داد شنیدم محدّثی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صلوات بفرستد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بلند کند صدای خود را در صلوات، بهشت بر او </w:t>
      </w:r>
      <w:bookmarkStart w:id="227" w:name="pg5940_56373"/>
    </w:p>
    <w:p>
      <w:pPr>
        <w:pStyle w:val="BookText"/>
        <w:rPr/>
      </w:pPr>
      <w:bookmarkEnd w:id="227"/>
      <w:r>
        <w:rPr>
          <w:rFonts w:ascii="IRNazanin" w:hAnsi="IRNazanin" w:eastAsia="IRNazanin"/>
          <w:color w:val="111111"/>
          <w:sz w:val="28"/>
          <w:sz w:val="28"/>
          <w:szCs w:val="28"/>
          <w:rtl w:val="true"/>
          <w:lang w:bidi="fa-IR"/>
        </w:rPr>
        <w:t>واجب می شود تمام مردم صدا به صلوات بلند کردند من هم با آن ها همراهی نمودم، خدا گناهان مرا آمرزید</w:t>
      </w:r>
      <w:r>
        <w:rPr>
          <w:rFonts w:eastAsia="IRNazanin" w:cs="IRNazanin"/>
          <w:color w:val="111111"/>
          <w:sz w:val="28"/>
          <w:szCs w:val="28"/>
          <w:rtl w:val="true"/>
          <w:lang w:bidi="fa-IR"/>
        </w:rPr>
        <w:t>.</w:t>
      </w:r>
    </w:p>
    <w:p>
      <w:pPr>
        <w:pStyle w:val="Heading2"/>
        <w:numPr>
          <w:ilvl w:val="1"/>
          <w:numId w:val="1"/>
        </w:numPr>
        <w:rPr/>
      </w:pPr>
      <w:bookmarkStart w:id="228" w:name="__RefHeading___Toc9868_2844116495"/>
      <w:bookmarkStart w:id="229" w:name="_Toc78"/>
      <w:bookmarkEnd w:id="228"/>
      <w:r>
        <w:rPr>
          <w:rtl w:val="true"/>
        </w:rPr>
        <w:t xml:space="preserve">تکلم نمودن پیغمبر </w:t>
      </w:r>
      <w:r>
        <w:rPr>
          <w:rtl w:val="true"/>
        </w:rPr>
        <w:t>(</w:t>
      </w:r>
      <w:r>
        <w:rPr>
          <w:rtl w:val="true"/>
        </w:rPr>
        <w:t>صلی الله علیه و اله و سلم</w:t>
      </w:r>
      <w:r>
        <w:rPr>
          <w:rtl w:val="true"/>
        </w:rPr>
        <w:t xml:space="preserve">) </w:t>
      </w:r>
      <w:r>
        <w:rPr>
          <w:rtl w:val="true"/>
        </w:rPr>
        <w:t>با ماه</w:t>
      </w:r>
      <w:bookmarkEnd w:id="229"/>
    </w:p>
    <w:p>
      <w:pPr>
        <w:pStyle w:val="BookText"/>
        <w:rPr/>
      </w:pPr>
      <w:r>
        <w:rPr>
          <w:rFonts w:ascii="IRNazanin" w:hAnsi="IRNazanin" w:eastAsia="IRNazanin"/>
          <w:color w:val="111111"/>
          <w:sz w:val="28"/>
          <w:sz w:val="28"/>
          <w:szCs w:val="28"/>
          <w:rtl w:val="true"/>
          <w:lang w:bidi="fa-IR"/>
        </w:rPr>
        <w:t xml:space="preserve">در نزهة نیز مرقوم است عبّاس بن عبدالمطّلب می گوید نگاه کردم به صورت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که حلیمه خاتون شما را شیر می داد، طفل چهل روزه بودید دیدم که شما با ماه حرف می زدید و ماه هم با شما حرف می زد به زبانی که من نفهمیدم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صدمه زده بود خواستم گریه کنم ماه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اگر اشک چشم شما بر زمین برسد دیگر گیاهی روئیده نخواهد شد عبّاس دست بر دست زد و گفت طفل چهل روزه اینها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به آن خدایی که جان من در یَد قدرت اوست من می شنیدم صدای قلم را که بر لوح می نوشت و من در تاریکی رحم مادر بودم می خواهی زیادتر برای تو بگویم؟ یکصد و بیست و چهار هزار پیغمبر را خدا مبعوث کرد که نمی دانستند آن ها پیغمبرند تا وقتی که به سنّ چهل سالگی رسیدند، غیر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شکم مادر که متولّد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زیادتر برای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متولّد شدم خداوند هفت کوه در هفت آسمان قرار داد و پر نمود از ملائکه که عدد آن ها را غیر از خدا، دیگری نمی داند و تسبیح خدا می نمایند تا روز قیامت و خداوند ثواب آن ها را قرار می دهد برای کسی اسم مرا بشنود و صلوات فرستد بدن عبّاس به لرزه درآمد و شروع به صلوات فرستادن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منازل الآخرة عمدة العلماء و المحدّثین آقای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عملی مثل صلوات بر پیغمبر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خُلق برای سنگین نمودن میزان اعمال نباشد</w:t>
      </w:r>
      <w:r>
        <w:rPr>
          <w:rFonts w:eastAsia="IRNazanin" w:cs="IRNazanin"/>
          <w:color w:val="111111"/>
          <w:sz w:val="28"/>
          <w:szCs w:val="28"/>
          <w:rtl w:val="true"/>
          <w:lang w:bidi="fa-IR"/>
        </w:rPr>
        <w:t xml:space="preserve">. </w:t>
      </w:r>
      <w:bookmarkStart w:id="230" w:name="pg5940_56374"/>
    </w:p>
    <w:p>
      <w:pPr>
        <w:pStyle w:val="BookText"/>
        <w:rPr/>
      </w:pPr>
      <w:bookmarkEnd w:id="230"/>
      <w:r>
        <w:rPr>
          <w:rFonts w:ascii="IRNazanin" w:hAnsi="IRNazanin" w:eastAsia="IRNazanin"/>
          <w:color w:val="111111"/>
          <w:sz w:val="28"/>
          <w:sz w:val="28"/>
          <w:szCs w:val="28"/>
          <w:rtl w:val="true"/>
          <w:lang w:bidi="fa-IR"/>
        </w:rPr>
        <w:t>و مرقوم است از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کرده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سنگین تر از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گذارده نمی شود</w:t>
      </w:r>
      <w:r>
        <w:rPr>
          <w:rFonts w:eastAsia="IRNazanin" w:cs="IRNazanin"/>
          <w:color w:val="111111"/>
          <w:sz w:val="28"/>
          <w:szCs w:val="28"/>
          <w:rtl w:val="true"/>
          <w:lang w:bidi="fa-IR"/>
        </w:rPr>
        <w:t>.</w:t>
      </w:r>
    </w:p>
    <w:p>
      <w:pPr>
        <w:pStyle w:val="Heading2"/>
        <w:numPr>
          <w:ilvl w:val="1"/>
          <w:numId w:val="1"/>
        </w:numPr>
        <w:rPr/>
      </w:pPr>
      <w:bookmarkStart w:id="231" w:name="__RefHeading___Toc9870_2844116495"/>
      <w:bookmarkStart w:id="232" w:name="_Toc79"/>
      <w:bookmarkEnd w:id="231"/>
      <w:r>
        <w:rPr>
          <w:rtl w:val="true"/>
        </w:rPr>
        <w:t>بیان تعداد ملائکه نزد بندگان</w:t>
      </w:r>
      <w:bookmarkEnd w:id="232"/>
    </w:p>
    <w:p>
      <w:pPr>
        <w:pStyle w:val="BookText"/>
        <w:rPr/>
      </w:pPr>
      <w:r>
        <w:rPr>
          <w:rFonts w:ascii="IRNazanin" w:hAnsi="IRNazanin" w:eastAsia="IRNazanin"/>
          <w:color w:val="111111"/>
          <w:sz w:val="28"/>
          <w:sz w:val="28"/>
          <w:szCs w:val="28"/>
          <w:rtl w:val="true"/>
          <w:lang w:bidi="fa-IR"/>
        </w:rPr>
        <w:t>بدان که در جلد سوّم بحار روایت می کند از کتاب قصص القرآن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غاصب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بندگان خدا که هر کدام چند ملک با آن هاست؟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ملکی به طرف چپ است که گناهان را می نویسد اگر توبه نکند و پشیمان نشود و دو ملک مقابل روی و عقب سر هستند، چنان چه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ملک دیگر که گرفته است ناصیة تو را که هر گاه تواضع نمودی برای خدا، خدا تو را بلند می کند و هر گاه غیر از آن نمودی تو را پست و رسوا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مَلَکَانِ عَلی شَفَتَیْکَ لَیْسَ یَحْفَظَانِ إِلاَّ الصَّلواةَ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موکّلند بر مصلّی و ملک دیگر موکّل بر دهان توست که مانع است از حیوان موذی از مار و غیره که داخل دهان تو شوند و دو ملک بر چشم های تو هستند پس این ده ملک شدند بر هر آدمی و ملائکة شب غیر از ملائکة روز می باشند که هر شبانه روزی بیست نفر می شوند و شیطان در روز موکّل بر آدمی است و اولاد او در شب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محدّث قمّی در مفاتیح الجنان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غسل کند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 وَ اجْعَلْنِی مِنَ التَّوَّابِینَ وَ 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طهارت باشد تا جمعة آینده یعنی از گناهان پاک شود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حاصل آن چه از اخبار به ما رسیده باید دعا کنیم و بر آن ها صلوات فرستیم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الخ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 قَالَ عَزَّوَجَلَّ فِی سُورَةِ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ملاحظه فرما اخباری که در فضیلت دعا وارد شده مِن جمله در جامع الأخبار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سِلاحُ الْمُؤمِنِ</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الْمُلِحِّینَ فِی الدُّعَاءِ</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أَکْرَمَ عَلَی اللَّهِ مِنَ الدُّعَاءِ</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عَزَّوَجَلَّ فِی الأَرْضِ الدُّعَاءُ وَ أَفْضَلُ الْعِبَادَةِ الْعَفَافُ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خَیْرَ أعْمَارِنَا خَواتِمَهُ وَ خَیْرَ أیامَنَا یَوْمَ نَلْقَاکَ فیهِ وَ یَقُولُ الدَّاعِی بَعْدَ فَریضَةٍ الظُّهْرِ سَبْعَ مَرَّاتٍ وَ یَأْخُذُ بِیَدِهِ الْیُمْنی مَحَاسِنَهُ وَ یَرْفَعَ یَدَهُ الْیُسْرَی وَ یَقُولُ یَا رَبِّ مُحَمَّدٍ وَ آلِ مُحَمَّدٍ صَلِّ عَلی مُحَمَّدٍ وَ آلِ مُحَمَّدٍ وَ أعْتِقْ رَقْبَتِی مِنَ النَّارِ</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غِنًی یُطْغِینِی وَ فَقْرٍ یُنْسِینِی وَ هَوًی یَرُدُّنِی وَ عَمَلٍ یُخْزِینِی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دُعَاءٌ مَرْوِیٌّ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سُوءِ الْقَضَاءِ وَ سُوءِ الْقَدَرِ وَ سُوءِ الْمَنْظَرِ فِی الأَهْلِ وَ الْمَالِ وَ الْوَلَدِ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جلد یازدهم بحارالأنوار از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فرماید در باب استجابت دعا من جمله مرقوم است جماعتی آمدند نزد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فراهم نموده و مردم را موعظه می کنند و مردم مفتون فرمایشات او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خود محمّد بن طوسی را فرستاد و مردم را از مجلس حضرت متفرّق نمود و حضرت را طلبید چون حضرت وارد شدند آن ملعون کلمات مستخفّانه ای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أَبُوالْحَسَنِ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آلوده بیرون آمدند و لب های مبارک را حرکت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حول و قوّة الهی مردم را بر او می شورانم که او را استخفاف نمایند حضرت وارد خانه شدند و دو رکعت نماز به جای آوردند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ذَا الْقُدْرَةِ الْجَامِعَةِ وَ الرَّحْمَةِ الْوَاسِعَةِ وَ الْمِنَنِ الْمُتَتَابِعَةِ وَ الآلاءِ الْمُتَوَالِیَةِ وَ الأَیَادِی الْجَمِیلَةِ وَ الْمَوَاهِبِ الْجَزِیلَةِ یَا مَنْ لا یُوصَفُ بِتَمْثِیلٍ وَ لا یُمَثَّلُ بِنَظِیرٍ وَ لا یُغْلَبُ بِظَهِیرٍ یَا مَنْ خَلَقَ فَرَزَقَ وَ أَلْهَمَ فَأَنْطَقَ وَ ابْتَدَعَ فَشَرَعَ وَ عَلا فَارْتَفَعَ وَ قَدَّرَ فَأَحْسَنَ وَ صَوَّرَ فَأَتْقَنَ وَ احْتَجَّ فَأَبْلَغَ وَ أَنْعَمَ فَأَسْبَغَ وَ أَعْطَی فَأَجْزَلَ یَا مَنْ سَمَا فِی الْعِزِّ فَفَاتَ خَوَاطِرَ الأَبْصَارِ وَ دَنَا فِی اللُّطْفِ فَجَازَ هَوَاجِسَ الأَفْکَارِ یَا مَنْ تَفَرَّدَ بِالْمُلْکِ فَلا نِدَّ لَهُ فِی مَلَکُوتِ سُلْطَانِهِ وَ تَوَحَّدَ بِالْکِبْرِیَاءِ فَلا ضِدَّ لَهُ فِی جَبَرُوتِ شَأْنِهِ یَا مَنْ حَارَتْ فِی کِبْرِیَاءِ هَیْبَتِهِ دَقَائِقُ لَطَائِفِ الأَوْهَامِ وَ حَسَرَتْ دُونَ إِدْرَاکِ عَظَمَتِهِ خَطَائِفُ أَبْصَارِ الأَنَامِ یَا عَالِمَ خَطَرَاتِ قُلُوبِ الْعَالَمِینَ وَ یَا شَاهِدَ لَحَظَاتِ أَبْصَارِ النَّاظِرِینَ یَا مَنْ عَنَتِ الْوُجُوهُ لِهَیْبَتِهِ وَ خَضَعَتِ الرِّقَابُ لِجَلالَتِهِ وَ وَجِلَتِ الْقُلُوبُ مِنْ خِیفَتِهِ وَارْتَعَدَتِ الْفَرَائِصُ مِنْ فَرَقِهِ یَا بَدِی‌ءُ یَا بَدِیعُ یَا قَوِیُّ یَا مَنِیعُ یَا عَلِیُّ یَا رَفِیعُ صَلِّ عَلَی مَنْ شَرَّفْتَ الصَّلاةَ بِالصَّلاةِ عَلَیْهِ وَ انْتَقِمْ لِی مِمَّنْ ظَلَمَنِی</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33" w:name="pg5940_56377"/>
    </w:p>
    <w:p>
      <w:pPr>
        <w:pStyle w:val="Heading2"/>
        <w:numPr>
          <w:ilvl w:val="1"/>
          <w:numId w:val="1"/>
        </w:numPr>
        <w:rPr/>
      </w:pPr>
      <w:bookmarkStart w:id="234" w:name="__RefHeading___Toc9872_2844116495"/>
      <w:bookmarkStart w:id="235" w:name="_Toc80"/>
      <w:bookmarkEnd w:id="233"/>
      <w:bookmarkEnd w:id="234"/>
      <w:r>
        <w:rPr>
          <w:rtl w:val="true"/>
        </w:rPr>
        <w:t>پنج خصلت مشترک بین نبیّ خاتم</w:t>
      </w:r>
      <w:r>
        <w:rPr>
          <w:rtl w:val="true"/>
        </w:rPr>
        <w:t>(</w:t>
      </w:r>
      <w:r>
        <w:rPr>
          <w:rtl w:val="true"/>
        </w:rPr>
        <w:t>صلی الله علیه و اله و سلم</w:t>
      </w:r>
      <w:r>
        <w:rPr>
          <w:rtl w:val="true"/>
        </w:rPr>
        <w:t>)</w:t>
      </w:r>
      <w:r>
        <w:rPr>
          <w:rtl w:val="true"/>
        </w:rPr>
        <w:t>و اهل بیت ایشان</w:t>
      </w:r>
      <w:r>
        <w:rPr>
          <w:rtl w:val="true"/>
        </w:rPr>
        <w:t>(</w:t>
      </w:r>
      <w:r>
        <w:rPr>
          <w:rtl w:val="true"/>
        </w:rPr>
        <w:t>علیهم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بدان که در کفایة الخصام در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دهم آن مرقوم است حموینی که از اعیان علمای عامّه است می گوید فخر الدّین محمّد بن الرّاضی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اهل بیت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خصلت و فضیلت با ایشان شریک و مساوی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محبّت خدای تعالی، آن جا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که صدر آیة مبارکه این جمله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یعنی بگو ای حبیب من اگر شما دوست می دارید مرا پس متابعت نمائید مرا تا دوست بدارد خدا شما را؛ و در حقّ اهل بیت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صدقه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من و بر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که در حقّ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در خصوص اهل بیت این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کتاب مذکور مرقوم است از 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 هر که عطسه نماید و دست بر بالای بینی خود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کَثِیراً کَمَا هُوَ أَهْلُهُ وَ صَلَّی اللَّهُ عَلَی مُحَمَّدٍ النَّبِیِّ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 چپ بینی او بیرون آید مرغی که کوچک تر باشد از جَراد یعنی ملخ و بزرگ تر باشد از مگس و برود در زیر عرش و از برای عطسه کننده تا روز قیامت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مرحوم حجّة الاسلام آقای آخوند ملاّ محمّد باقر فشارکی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الشّریعه مرقوم فرموده که اعمال مستحبّه در روز، سی و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این استغفار است که اگر در روز خوانده شود باعث مغفرت چهل گناه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لَاإِلٰهَ إِلّا هُوَ الْحَیُّ الْقَیُّوْمُ الرَّحْمنُ الرَّحِیمُ بَدِیعُ السَّماواتِ وَالْأَرْضِ ذوُالجَلالِ وَ الإِکرام وَ أسئَلُه أَن یُصَلّیَ عَلی مُحَمّدٍ وَ آلِ مُحَمّد و أَن یَتوبَ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روزی صد مرتبه صلوات که قبلاً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هرکس ریش خود را هفتاد مرتبه شانه کند و تا هفتاد روز مداومت داشته باشد ، خاصه اگر شانه را برسینه خود بکشد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سَرِّحنی عَنِ الهُمُومِ وَ الغُمُوم وَ وَحشَة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محفوظ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دومرتبه شانه بر ابروی راست و دو مرتبه بر ابروی چپ خود بکشد و هفت مرتبه صلوات بفرستد از چشم درد محفوظ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هرکس در وقت غروب روز جمعه این دعا را هفت مرتبه بخواند تا هفته آینده از بلاها محفوظ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سَیِّدِنَا مُحَمَّد وَ آلِ مُحَمَّدٍ وادْفَعْ عَنَّا الْبَلاءَ الْمُبْرَمِ مِنَ السَّمآءِ وَ الأَرْضِ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ی ختم لعن و صلوات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است از ختوم مجرّبه یکی آن که چهارده روز به جهت هر حاجت در هر روزی هزار مرتبه صلوات فرستد از برای حضرات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روزی هزار و چهارصد مرتبه بگوید به اجابت نزدیک تر است و در منتخب الختوم از هزار زیادتر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به جهت قضاء حاجت، هفتاد و دو عدد ریگ بردارد و سی و شش دانه‌ی آن ریگ ها را طرف راست و سی و شش دانة دیگر را طرف چپ خود گذارد و دو رکعت نماز بخواند و بعد از آن ریگ ها را که طرف راست او است هر یک را برداشته و ده مرتبه بر او صلوات فرستد که در مجموع سیصد و شصت صلوات می شود و به عدد ریگ ها که طرف چپ او است هر یک را ده مرتبه بر او لعن بخواند و بعد ریگ های صلوات را در نهر آب یا در چاه بریزد و ریگ های لعن خوانده را در جای کثیف یا بالوعه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به حاجت خواهد رسید،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منتخب الختوم هم ختم مرقوم را دارد و مرقوم است که باید روز دوشنبه و در زیر آسمان باشد و محلّ اعتماد اهل ذکر است و تجربه شده و ریگ ها باید هفتاد و چهار عدد باشد و دو قسمت نماید به طریق مرقوم و چندین قسم دیگر هم در منتخب مرقوم است، طالبان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اهل خبر نقل شده شخصی آمد خدمت حضرت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دوخته ام یکی را با هر نخی صلوات فرستاده و دیگری را با هر نخی لعن نموده ام، کدام یک ثواب او زیادتر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لعن را بیشتر دوست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و فوائد سوره های قرآن در خصوص ختم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مرقوم است قبل از طلوع صبح روز جمعه غسل کند و بعد از نافله و فریضة صبح و تسبیح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مرتبه صلوات بفرستد، مرقوم است به تجربه رسیده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به جهت هلاکت ظالم مرقوم است که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مرتبه صلوات فرستد دفع آن ظالم خواهد شد و البته مخذول گردد و مداومت به این کلمات موجب وسعت روزی و صفای باطن است</w:t>
      </w:r>
      <w:r>
        <w:rPr>
          <w:rFonts w:eastAsia="IRNazanin" w:cs="IRNazanin"/>
          <w:color w:val="111111"/>
          <w:sz w:val="28"/>
          <w:szCs w:val="28"/>
          <w:rtl w:val="true"/>
          <w:lang w:bidi="fa-IR"/>
        </w:rPr>
        <w:t xml:space="preserve">. </w:t>
      </w:r>
      <w:bookmarkStart w:id="236" w:name="pg5940_56380"/>
    </w:p>
    <w:p>
      <w:pPr>
        <w:pStyle w:val="Heading2"/>
        <w:numPr>
          <w:ilvl w:val="1"/>
          <w:numId w:val="1"/>
        </w:numPr>
        <w:rPr/>
      </w:pPr>
      <w:bookmarkStart w:id="237" w:name="__RefHeading___Toc9874_2844116495"/>
      <w:bookmarkStart w:id="238" w:name="_Toc81"/>
      <w:bookmarkEnd w:id="236"/>
      <w:bookmarkEnd w:id="237"/>
      <w:r>
        <w:rPr>
          <w:rtl w:val="true"/>
        </w:rPr>
        <w:t>از معجزات امیرالمؤمنین</w:t>
      </w:r>
      <w:r>
        <w:rPr>
          <w:rtl w:val="true"/>
        </w:rPr>
        <w:t>(</w:t>
      </w:r>
      <w:r>
        <w:rPr>
          <w:rtl w:val="true"/>
        </w:rPr>
        <w:t>علیه السلام</w:t>
      </w:r>
      <w:r>
        <w:rPr>
          <w:rtl w:val="true"/>
        </w:rPr>
        <w:t xml:space="preserve">) </w:t>
      </w:r>
      <w:r>
        <w:rPr>
          <w:rtl w:val="true"/>
        </w:rPr>
        <w:t>در باب صلوات</w:t>
      </w:r>
      <w:bookmarkEnd w:id="238"/>
    </w:p>
    <w:p>
      <w:pPr>
        <w:pStyle w:val="BookText"/>
        <w:rPr/>
      </w:pPr>
      <w:r>
        <w:rPr>
          <w:rFonts w:ascii="IRNazanin" w:hAnsi="IRNazanin" w:eastAsia="IRNazanin"/>
          <w:color w:val="111111"/>
          <w:sz w:val="28"/>
          <w:sz w:val="28"/>
          <w:szCs w:val="28"/>
          <w:rtl w:val="true"/>
          <w:lang w:bidi="fa-IR"/>
        </w:rPr>
        <w:t>بدان که در مدینة المعاجز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معجزه یکصد و هشتادم در باب معجزات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مرقوم است از تفسیر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خلاصة ترجمة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دوستان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شام عریضه نوشت خدمت حضرت که من مال زیادی دارم و اهل و عیال دارم که از مفارقت آن ها خائفم و بسیار میل دارم بیایم خدمت شما و از زر و مال و عیال خود خوف دارم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أَهْلَکَ وَ عِیَالَکَ وَ حَصِّلْ عِنْدَهُمْ مَالَکَ وَ صَلِّ عَلَی ذَلِکَ کُلِّهِ عَلَی مُحَمَّدٍ وَ آلِهِ الطَّاهِرِینَ ثُمَّ قُلِ اللَّهُمَّ هَذِهِ کُلُّهَا وَدَائِعِی عِنْدَکَ بِأَمْرِ عَبْدِکَ وَ وَلِیِّکَ عَلِیِّ بْنِ أَبِی طَالِبٍ ثُمَّ قُمْ وَ انْهَضْ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یک جا جمع کن با عیال خود و صلوات بر روح محمّد و آل محمّد بفرست و بگو خدایا این ها از من نزد تو، به امر بنده و ولیّ تو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فرمودة حضرت عمل نمود و خدمت حضرت در کوفه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تمام اموال او را غارت کنید و عیال او را به رسم کنیزی اختیار نمائید و بفروشید، گماشتگان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آمدند وارد خانة آن مرد شدند دیدند در آن خانه کسی نیست به جز اهل و عیال معاویه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در آن خانه اند و آن ها گفتند به گماشتگان برگردید بروید، ما هر چه اموال بود اخذ نمودیم، عیال و اولاد آن مرد را هم فرستادیم بازار بفروشند ملازمان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نموده و خداوندِ عالَم، اهل بیت آن مرد را از نظر آن ها مستور نمود و شبه عیال و اهل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نمود که به خیال آن ها، نزدیک آن ها بروند و مراجعت کنند به قسمی که اهل و عیال آن مرد هم فهمیدند که قضیّه چگونه شد و خداوند آن ها را از نظر ایشان غائب و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روزی گذشت و دزدان شهر فهمیدند که صاحب آن خانه نیست به خانه آمدند که اموال ایشان را </w:t>
      </w:r>
      <w:bookmarkStart w:id="239" w:name="pg5940_56381"/>
    </w:p>
    <w:p>
      <w:pPr>
        <w:pStyle w:val="BookText"/>
        <w:rPr/>
      </w:pPr>
      <w:bookmarkEnd w:id="239"/>
      <w:r>
        <w:rPr>
          <w:rFonts w:ascii="IRNazanin" w:hAnsi="IRNazanin" w:eastAsia="IRNazanin"/>
          <w:color w:val="111111"/>
          <w:sz w:val="28"/>
          <w:sz w:val="28"/>
          <w:szCs w:val="28"/>
          <w:rtl w:val="true"/>
          <w:lang w:bidi="fa-IR"/>
        </w:rPr>
        <w:t>به سرقت ببرند، چند مرتبه آمدند خداوند آن اموال را به صورت مار و عقرب نمود که دست سارقین را می گزیدند حتّی بعضی از آن ها مُردند و بعضی مریض شدند تا یک روز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عیال و اموال تو بیایند نزد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حضرت 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دیدند تمام اموال و عیال او به معجزة حضرت حاضر شدند بدون نقصان آن وقت نقل نمودند برای حضرت شرح تمثل عیال معاویه و یزید و خواص آن ها را و کیفیّت مار و عقرب و سارقین 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رُبَمَا أظْهَرَ آیَةً لِبَعْضِ الْمُؤمِنینَ لِیَزیدَ فی بَصیرَتِهِ، وَ لِبَعْضِ الْکَافِرِینَ لِیُبالِغَ فِی الأعْذَارِ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اوقات آیتی ظاهر می شود برای مؤمنین به جهت بینایی و برای کفّار به جهت اتمام حجّت و قطع عذر که از آن ها بشود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9876_2844116495"/>
      <w:bookmarkStart w:id="241" w:name="_Toc82"/>
      <w:bookmarkEnd w:id="240"/>
      <w:r>
        <w:rPr>
          <w:rtl w:val="true"/>
        </w:rPr>
        <w:t>پیدا شدن گوهر در شکم ماهی با فرستادن صلوات</w:t>
      </w:r>
      <w:bookmarkEnd w:id="241"/>
    </w:p>
    <w:p>
      <w:pPr>
        <w:pStyle w:val="BookText"/>
        <w:rPr/>
      </w:pPr>
      <w:r>
        <w:rPr>
          <w:rFonts w:ascii="IRNazanin" w:hAnsi="IRNazanin" w:eastAsia="IRNazanin"/>
          <w:color w:val="111111"/>
          <w:sz w:val="28"/>
          <w:sz w:val="28"/>
          <w:szCs w:val="28"/>
          <w:rtl w:val="true"/>
          <w:lang w:bidi="fa-IR"/>
        </w:rPr>
        <w:t xml:space="preserve">در تفسیر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هفدهم جلد دوّم حیوة القلوب علاّمه‌ی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شخصی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تو با برادران دینی خود در موافقت با آن ها در محبّت با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با دشمنان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مثل جان خودم می دانم یعنی دوستم با دوستان شما و دشمنم با دشمنان شما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دوست خداوند پس غم مخور به جهت سختی های دنیا که به واسطة آن چه گفتی آنقدر خدا نعمت به تو بدهد که احدی را نداده باشد پس در تمام اوقات مشغول به ذکر صلوات باش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خلفای غاصب اولی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نوشته‌ای برایت مهیّا کرد، صلوات که رفع گرسنگی و فقر را نمی کند روز دیگر باز آن دو نفر آن مرد را در بازار دیدند گفتند خوب است او را استهزاء کنیم آمدند مقابل </w:t>
      </w:r>
    </w:p>
    <w:p>
      <w:pPr>
        <w:pStyle w:val="BookText"/>
        <w:rPr/>
      </w:pPr>
      <w:r>
        <w:rPr>
          <w:rFonts w:ascii="IRNazanin" w:hAnsi="IRNazanin" w:eastAsia="IRNazanin"/>
          <w:color w:val="111111"/>
          <w:sz w:val="28"/>
          <w:sz w:val="28"/>
          <w:szCs w:val="28"/>
          <w:rtl w:val="true"/>
          <w:lang w:bidi="fa-IR"/>
        </w:rPr>
        <w:t>او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بازار که می روند تجارت ها می کنند و سودها می برند تو چه می کنی در بازارها؟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مالی ندارم که تجارت نمایم، تجارت من ذکر صلوات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که طعام و شراب نمی شود و او را سرزنش نمودند گفت به خدا قسم چنین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 و هر که ایمان به او آورد به درجات عالیه می رسد و خدا او را از سختی ها نجات دهد ناگاه مردی پیدا شد و سه عدد ماهی بد بوی فاسدی داشت آن دو نفر از روی سخریّه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را بفروش به این مرد 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ماهی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کن پول آن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دهد آن مرد ماهی را گرفت مرد ماهی فروش رفت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به او دادند ،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 در مقابل آن دو نفر شکم ماهی را پاره کرد و دانة جواهر بیرون آمد که دویست هزار درهم قیمت او بود آن دو نفر محزون شدند، دویدند نزد صاحب ماهی که در شکم ماهی دو دانه جواهر پیدا شد، تو ماهی فروخته ای جواهر که نفروخته ای برگرد، جواهر خود را از او بگیر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ماهی برگشت و جواهر را گرفت، در دست او عقرب گردید و دست او را گزید فوراً آن ها را انداخت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مؤمن چون شکم ماهی را شستشو داد دو گوهر گرانبهای دیگر پیدا کرد باز آن دو نفر، صاحب ماهی را خبر دادند چون آمد و خواست آن دو گوهر را از او بگیرد دو گوهر دو مار شدند و بر او حمله کردند ماهی فروش فریاد زد که من نمی خواهم آن مؤمن آن ها را گرفت باز به معجزة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سحر است پس بهشت و جهنّم هم سحر است چرا ایمان نمی آورید، آن مؤمن آن چهار گوهر را آورد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تجّار عرب حاضر شدند و آن ها را به چهارصد هزار درهم خریدند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نعمت را به تو داد برای ذکر صلوات و تعظیم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تو را خبر دهم به تجارتی که بسیار فائده برای تو داشته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آن ها را قسمت کن به برادرهای دینی خود و بده به </w:t>
      </w:r>
      <w:bookmarkStart w:id="242" w:name="pg5940_56383"/>
    </w:p>
    <w:p>
      <w:pPr>
        <w:pStyle w:val="BookText"/>
        <w:rPr/>
      </w:pPr>
      <w:bookmarkEnd w:id="242"/>
      <w:r>
        <w:rPr>
          <w:rFonts w:ascii="IRNazanin" w:hAnsi="IRNazanin" w:eastAsia="IRNazanin"/>
          <w:color w:val="111111"/>
          <w:sz w:val="28"/>
          <w:sz w:val="28"/>
          <w:szCs w:val="28"/>
          <w:rtl w:val="true"/>
          <w:lang w:bidi="fa-IR"/>
        </w:rPr>
        <w:t>آن ها که هزار برابر ، مقابل کوه ابوقبیس و کوه احد و طور خدا در بهشت به تو می دهد و به جهت تو در بهشت خدا قصرها بنا کند که پایة او از زبرجد و آن قصر از طلا باشد مردی حاضر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مال ندارم که انفاق کنم،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ما را دارا هستی ما تو را شفاعت خواهیم نمود</w:t>
      </w:r>
      <w:r>
        <w:rPr>
          <w:rFonts w:eastAsia="IRNazanin" w:cs="IRNazanin"/>
          <w:color w:val="111111"/>
          <w:sz w:val="28"/>
          <w:szCs w:val="28"/>
          <w:rtl w:val="true"/>
          <w:lang w:bidi="fa-IR"/>
        </w:rPr>
        <w:t>.</w:t>
      </w:r>
    </w:p>
    <w:p>
      <w:pPr>
        <w:pStyle w:val="Heading2"/>
        <w:numPr>
          <w:ilvl w:val="1"/>
          <w:numId w:val="1"/>
        </w:numPr>
        <w:rPr/>
      </w:pPr>
      <w:bookmarkStart w:id="243" w:name="__RefHeading___Toc9878_2844116495"/>
      <w:bookmarkStart w:id="244" w:name="_Toc83"/>
      <w:bookmarkEnd w:id="243"/>
      <w:r>
        <w:rPr>
          <w:rtl w:val="true"/>
        </w:rPr>
        <w:t>نمازهای ماه رجب و فوائد آن</w:t>
      </w:r>
      <w:bookmarkEnd w:id="244"/>
    </w:p>
    <w:p>
      <w:pPr>
        <w:pStyle w:val="BookText"/>
        <w:rPr/>
      </w:pPr>
      <w:r>
        <w:rPr>
          <w:rFonts w:ascii="IRNazanin" w:hAnsi="IRNazanin" w:eastAsia="IRNazanin"/>
          <w:color w:val="111111"/>
          <w:sz w:val="28"/>
          <w:sz w:val="28"/>
          <w:szCs w:val="28"/>
          <w:rtl w:val="true"/>
          <w:lang w:bidi="fa-IR"/>
        </w:rPr>
        <w:t>بدان که در کتاب منهاج العارفین و معراج العابدین فاضل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ماه رجب مرقوم نموده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هر کس پنجشنبة اوّلی از ماه رجب را روزه بگیرد و بعد از نماز خُفتن شب جمعه دوازده رکعت نماز بخواند به شش سلام و در هر رکعت بعد از حمد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دوازده مرتبه بخواند و بعد از فراغ از دوازده رکعت هفتاد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بردارد،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إِنَّکَ أَنْتَ الْعَلِیُّ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به سجده رود و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حوائج خود را از خدا بخواهد روا شود ان شاءالله و این نماز را نماز لیلة الرّغائب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را بین نماز شام و خُفتن مرقوم داشته و گفته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پنجشنبة اوّل ماه رجب را روزه بدارد و این عمل را به جای آورد، بیامرزد خدا گناهان او را هر چند مثل کف دریاها و عدد ریگ بیابان ها و برگ درختان و سنگینی کوه ها باشد و شفاعت او در قیامت مقبول است در حقّ هفتصد نفر از اهل او که همه مستوجب جهنّم بوده 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دوّم ماه رجب دوازده رکعت نماز بخواند و در هر رکعتی بعد از حمد چهل مرتبه صلوات فرستد و یکصد مرتبه سورة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ملائکه با او مصافحه نمایند</w:t>
      </w:r>
      <w:r>
        <w:rPr>
          <w:rFonts w:eastAsia="IRNazanin" w:cs="IRNazanin"/>
          <w:color w:val="111111"/>
          <w:sz w:val="28"/>
          <w:szCs w:val="28"/>
          <w:rtl w:val="true"/>
          <w:lang w:bidi="fa-IR"/>
        </w:rPr>
        <w:t xml:space="preserve">. </w:t>
      </w:r>
      <w:bookmarkStart w:id="245" w:name="pg5940_56384"/>
    </w:p>
    <w:p>
      <w:pPr>
        <w:pStyle w:val="BookText"/>
        <w:rPr/>
      </w:pPr>
      <w:bookmarkEnd w:id="245"/>
      <w:r>
        <w:rPr>
          <w:rFonts w:ascii="IRNazanin" w:hAnsi="IRNazanin" w:eastAsia="IRNazanin"/>
          <w:color w:val="111111"/>
          <w:sz w:val="28"/>
          <w:sz w:val="28"/>
          <w:szCs w:val="28"/>
          <w:rtl w:val="true"/>
          <w:lang w:bidi="fa-IR"/>
        </w:rPr>
        <w:t xml:space="preserve">در منهاج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هفتم ماه رجب چهار رکعت نماز بخواند و در هر رکعت حمد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یک را سه مرتبه بخواند و بعد از فراغ ده مرتبه صلوات فرستد و ده مرتبه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او را در سایة عرش جای دهد و عطا کند به او ثواب روزه دار ماه رمضان را و ملائکه برای او استغفار نمایند و آسان شود برای او جان دادن و فشار قبر و از دنیا بیرون نرود تا جای خود را در بهشت ببیند و از فزع اکبر ایمن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می نویسد هر که در شب بیست و دوّم رجب هشت رکعت نماز بخواند و در هر رکعت حمد یک مرتبه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بخواند و بعد از فراغ ده مرتبه صلوات فرستد و ده مرتبه استغفار نماید خدا عاقبت او را به خیر فرماید و نوشته شود برای او ثواب هفتاد پیغمبر و با اسلام و ایمان بمیرد و از دنیا بیرون نرود تا این که منزل خود را در بهشت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المتهجّد از حسن بن راشد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اعیاد مشهوره دیگر عیدی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اعیاد روز مبعث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بیست و هفتم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باید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گیری و صلوات بسیار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فرستی </w:t>
      </w:r>
      <w:r>
        <w:rPr>
          <w:rFonts w:eastAsia="IRNazanin" w:cs="IRNazanin"/>
          <w:color w:val="111111"/>
          <w:sz w:val="28"/>
          <w:szCs w:val="28"/>
          <w:rtl w:val="true"/>
          <w:lang w:bidi="fa-IR"/>
        </w:rPr>
        <w:t>.</w:t>
      </w:r>
    </w:p>
    <w:p>
      <w:pPr>
        <w:pStyle w:val="Heading2"/>
        <w:numPr>
          <w:ilvl w:val="1"/>
          <w:numId w:val="1"/>
        </w:numPr>
        <w:rPr/>
      </w:pPr>
      <w:bookmarkStart w:id="246" w:name="__RefHeading___Toc9880_2844116495"/>
      <w:bookmarkStart w:id="247" w:name="_Toc84"/>
      <w:bookmarkEnd w:id="246"/>
      <w:r>
        <w:rPr>
          <w:rtl w:val="true"/>
        </w:rPr>
        <w:t>صلوات ماه شعبان و اعمال آن</w:t>
      </w:r>
      <w:bookmarkEnd w:id="247"/>
    </w:p>
    <w:p>
      <w:pPr>
        <w:pStyle w:val="BookText"/>
        <w:rPr/>
      </w:pPr>
      <w:r>
        <w:rPr>
          <w:rFonts w:ascii="IRNazanin" w:hAnsi="IRNazanin" w:eastAsia="IRNazanin"/>
          <w:color w:val="111111"/>
          <w:sz w:val="28"/>
          <w:sz w:val="28"/>
          <w:szCs w:val="28"/>
          <w:rtl w:val="true"/>
          <w:lang w:bidi="fa-IR"/>
        </w:rPr>
        <w:t xml:space="preserve">و نیز در منهاج مرقوم است هر که در روزهای پنجشنبه ماه شعبان دو رکعت نماز بخواند و در هر رکعتی بعد از حمد یکصد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فراغ از نماز یکصد مرتبه صلوات فرستد هر حاجتی که داشته باشد از خدا بخواهد روا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پنجم ماه شعبان دو رکعت نماز بکند و در هر رکعت بعد از حمد پانصد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از </w:t>
      </w:r>
      <w:bookmarkStart w:id="248" w:name="pg5940_56385"/>
    </w:p>
    <w:p>
      <w:pPr>
        <w:pStyle w:val="BookText"/>
        <w:rPr/>
      </w:pPr>
      <w:bookmarkEnd w:id="248"/>
      <w:r>
        <w:rPr>
          <w:rFonts w:ascii="IRNazanin" w:hAnsi="IRNazanin" w:eastAsia="IRNazanin"/>
          <w:color w:val="111111"/>
          <w:sz w:val="28"/>
          <w:sz w:val="28"/>
          <w:szCs w:val="28"/>
          <w:rtl w:val="true"/>
          <w:lang w:bidi="fa-IR"/>
        </w:rPr>
        <w:t>نماز هفتاد مرتبه صلوات فرستد خداوند هزار حاجت او را در دنیا و آخرت برآورد و برای او در بهشت شهرهایی به عدد ستارگان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نیمة ماه شعبان این صلوات از حضرت صاحب الأمر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صَلِّ عَلَی مُحَمَّدٍ سَیِّدِ الْمُرْسَلِینَ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هر روز ماه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آخر ماه شعبان دو رکعت نماز بخواند و در هر رکعت بعد از حمد ده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نماز یکصد مرتبه صلوات فرستد هزار شهر در بهشت برای او بنا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دارد که یک صلوات در ماه شعبان برابر است با ده صلوات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علاّمة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 المعاد در اعمال ماه صفر مرقوم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ماه صفر دو رکعت نماز بخوانید به این شرح که در رکعت اوّل بعد از حمد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بعد از نماز، یکصد مرتبه صلوات بفرستید و یکصد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احوالات ملائکه در مجلس سی و هفتم مرقوم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ملکی بال خود را می کشد بر روی پل صراط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صلوات فرستاده بیاید از روی بال من بگذرد و برود که آتش او را اذیّت نخواهد کرد</w:t>
      </w:r>
      <w:r>
        <w:rPr>
          <w:rFonts w:eastAsia="IRNazanin" w:cs="IRNazanin"/>
          <w:color w:val="111111"/>
          <w:sz w:val="28"/>
          <w:szCs w:val="28"/>
          <w:rtl w:val="true"/>
          <w:lang w:bidi="fa-IR"/>
        </w:rPr>
        <w:t>.</w:t>
      </w:r>
    </w:p>
    <w:p>
      <w:pPr>
        <w:pStyle w:val="Heading2"/>
        <w:numPr>
          <w:ilvl w:val="1"/>
          <w:numId w:val="1"/>
        </w:numPr>
        <w:rPr/>
      </w:pPr>
      <w:bookmarkStart w:id="249" w:name="__RefHeading___Toc9882_2844116495"/>
      <w:bookmarkStart w:id="250" w:name="_Toc85"/>
      <w:bookmarkEnd w:id="249"/>
      <w:r>
        <w:rPr>
          <w:rtl w:val="true"/>
        </w:rPr>
        <w:t>نماز شب های ماه مبارک رمضان و فوائد آن</w:t>
      </w:r>
      <w:bookmarkEnd w:id="2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ملاحظه فرما منهاج و کتب ادعیّه را دعایی که امام زین العابدین 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ماه مبارک رمضان می خواندند که در آن صلوات بسیار دارد و اوّل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کتاب است هر که شب پنجم ماه رمضان دو رکعت نماز بکند و در هر رکعت بعد از حمد پنجاه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یکصد مرتبه صلوات بفرستد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شود و هر که در شب نهم ماه رمضان شش رکعت نماز بکند میان نماز مغرب و عشاء و در هر رکعت بعد از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سلام پنجاه مرتبه صلوات بفرستد عمل او بالا گیرد با عمل صدّیقین و صالحین و هر که در شب بیستم و هشتم ماه رمضان شش رکعت نماز بخواند و بعد از حمد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 مرتبه بخواند و بعد از سلام یکصد مرتبه صلوات فرستد تمام گناه او آمرزیده شود و مرقوم است هر که در شب آخر ماه رمضان دوازده رکعت نماز بخواند و در هر رکعت بعد از حمد بیست و پنج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سلام یکصد مرتبه صلوات بفرستد رحمت الهی به او ختم گردد، 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تعقیبات نماز صبح است این دعا که عبارات او اغلب صلوات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فِی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در اعمال روزهای جمعه چهار رکعت نماز مرقوم است بدین کیفیّت که هر کس قبل از عصر روز جمعه چهار رکعت نماز بخواند و در هر رکعتی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را ده مرتبه بخواند و بعد از سلام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إِلَهَ إِلاَّ اللَّهُ وَ اللَّهُ أَکْبَرُ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 خدا از او شرّ آسمان و زمین را دفع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دیگری است در منهاج در روز جمعه و بعد از دعا دو رکعت نماز دارد و هزار مرتبه صلوات که شرح او طولانی است طالبین رجوع فرماید و مرقوم است </w:t>
      </w:r>
    </w:p>
    <w:p>
      <w:pPr>
        <w:pStyle w:val="BookText"/>
        <w:rPr/>
      </w:pPr>
      <w:r>
        <w:rPr>
          <w:rFonts w:ascii="IRNazanin" w:hAnsi="IRNazanin" w:eastAsia="IRNazanin"/>
          <w:color w:val="111111"/>
          <w:sz w:val="28"/>
          <w:sz w:val="28"/>
          <w:szCs w:val="28"/>
          <w:rtl w:val="true"/>
          <w:lang w:bidi="fa-IR"/>
        </w:rPr>
        <w:t xml:space="preserve">هر که بخواهد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مسرور سازد، در روز جمعه بخواند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أَجْوَدَ مَنْ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به منهاج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های کبیره بسیار است در کتب، مثل صلوات روزهای ماه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صلوات بعد از عصر جمعه و صلواتی که در نهج البلاغه مذکور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دَاحِیَ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دعایی که کفعمی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أَجْوَدَ مَنْ أَعْطَی وَ یَا خَیْرَ مَنْ سُئِلَ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صلواتی که در مصباح و جمال الأسبوع از حضرت صاحب الأمر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روایت است و دستور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سَیِّدِ الْمُرْسَلِینَ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همین صلوات در اعمال روز جمعه در کتاب مفاتیح آقای حاج شیخ عبّاس قمّی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است و صلواتی که سیّد بن طاوس و شیخ طوسی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در کتاب مصباح المتهجّد مرقوم نموده و مشتمل است بر صلوات تمام ائمّهعلیه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السلام که از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کَمَا حَمَلَ وَحْیَکَ وَ بَلَّغَ رِسَالاتِک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دعای حضرت ادریس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سحرهای ماه مبارک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که صلوات بسیار دارد و دعای هر روز ماه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اَسْئَلُکَ مِنْ فَضْلِکَ بِاَفْضَلِهِ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شب اوّل ماه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سُؤَالَ الْمِسْکِینِ الْمُسْتَکِین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شب بیست و دوّم ماه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ظَهْرَ اللاَّجِینَ صَلِّ عَلَی مُحَمَّدٍ وَ آلِ مُحَمَّدٍ وَ کُنْ لِی حِصْناً وَ 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یَعْلَمُ جَوَارِحَ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که مناجات و صلوات های بسیار خوبی است و دعای دخول به ماه مبارک و وقت افطار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هَدَانَا لِحَمْدِه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بعد از نماز مغرب شب اوّل ماه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بِکَ وَ مِنْکَ أَطْلُبُ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دعای 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عَبْدِکَ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مناجات با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وَقَفَ السَّائِلُونَ بِبَابِکَ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دعاهای وارده در هر روز و هر شب خصوصاً دهة آخر و شب های قدر و دعاهای وداع ماه مبارک و دعای ابوحمزه و دعاهای شب و روز عرفه و عید قربان در </w:t>
      </w:r>
    </w:p>
    <w:p>
      <w:pPr>
        <w:pStyle w:val="BookText"/>
        <w:rPr/>
      </w:pPr>
      <w:r>
        <w:rPr>
          <w:rFonts w:ascii="Amiri" w:hAnsi="Amiri" w:eastAsia="Amiri" w:cs="Amiri"/>
          <w:color w:val="111111"/>
          <w:sz w:val="28"/>
          <w:sz w:val="28"/>
          <w:szCs w:val="28"/>
          <w:rtl w:val="true"/>
          <w:lang w:bidi="ar-SA"/>
        </w:rPr>
        <w:t xml:space="preserve">صحیفة سجّادیّه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که صلوات های بسیار دارد و آخر دعا هم باید هزار مرتبه صلوات فرستاد و دعای عید 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إِنِّی أَسْأَلُکَ بِحَقِّ مُحَمَّدٍ نَبِیِّکَ وَ عَلِیٍّ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دعای یوم مباهله و وقت تحویل و روز نوروز و بعد از ختم قرآن و دعای والدین در صحیفة سجّادیّه و دعاهای وسعت رزق و اداء دین در صحیفة کامله و خلاصی محبوس و ادعیّه دفع همّ و غم در صحیفة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چنان چه در معراج العابد است به جهت دفع همّ و غم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أَنْ تُصَلِّیَ عَلَی مُحَمَّدٍ وَ آلِ مُحَمَّدٍ وَ أَنْ تُنْجِیَنِی مِنْ هَذَا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دیگر ادعیّه دفع امراض و دفع دشمن و ظالم و دفع سحر و جنّ و شیاطین در صحیفة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نَزَغَاتِ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دعاهای دفع جانوران و گزندگان و آفت زراعت و حفظ حیوانات و ادعیّة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حضرت سیّدالشّهداء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دفع وبا و طاعون و ادعیّة خواب دیدن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برای زیاد شدن حافظه و سفر و اَکْل و شُرْب و طلب اولاد و زیاد شدن عمْر و دعای علوی مصری برای دفع دشمن و دعاهای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غرض از مزاحمت و فهرست این دعاها این بود که دانسته باشی که هیچ عبادت و دعا از ما قبول نمی شود مگر به واسطة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مرض و همّ و غمّی از ما دفع نمی شود مگر توسّل به آن انوار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ها صلوات فرستادن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منهاج است که هر که هفت مرتبه این دعا را در آخر روز جمعه بخواند از همة بلاها محفوظ بماند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سَیِّدِنَا مُحَمَّد وَ آلِ مُحَمَّدٍ وَادْفَعْ عَنَّا الْبَلاءَ الْمُبْرَمِ مِنَ السَّمَاءِ وَ الأَرْضِ إِنَّکَ عَلَی کُلِّ شَیْ‌ءٍ قَدِیر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منهاج در باب ششم در ادعیّة حفظ در صفحة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حدیث را فراموش کند، دست خود را بر پیشانی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 مُحَمَّدٍ اللَّهُمَّ یَا مُذَکِّرَ الْخَیْرِ وَ فَاعِلَهُ وَ آمِرَهُ وَ ذَکِّرْنِی مَا أَنْسَانِیهِ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فراموش کرده، به خاطرش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هر دعایی که در او ذکر صلوات بیشتر دارد گمان این حقیر این است که به اجابت مقرون تر باشد به برکت صلوات ، چنان چه در کافی هم دارد اوّل و وسط و آخر دعا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کتاب منتخب الختوم که از تألیفات عالم ربّانی آقای آقا ملاّ شکر الله لواسانی که در حاشیة کتاب بحرالغرائب که در شرح اسماءالله است چنین مرقوم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یک مجلس هفتصد و هشتاد و شش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همین عدد صلوات بفرستد برای هر حاجتی خوب و بسیار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مرحوم آیت الله حاج شیخ محمّد تقی 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مفتاح السّعاده صلوات را یکصد و سی و دو مرتبه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ولی معلوم است مطابق اخبار هر چه صلوات بیشتر البته اجر و اثر او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منتخب مرقوم است به جهت هلاکت دشمن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هزار مرتبه صلوات بفرستد و بعد از هر هزار مرتبه از این چهار ذکر به آن ظالم نفرین کند، البته هلاک شود یا مخذول و منکوب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مرقوم است برای هر مهمّی در سه روز اوّل،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بخواند و هفت مرتبه صلوات فرستد و هشتاد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از آن هزار و یک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هفت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یکصد مرتبه صلوات فرستد می نویسد، سه روز نگذرد که حاجت او روا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عدّة الدّاعی مرقوم است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مروی است هر کس بامداد، بعد از نماز صبح روز جمعه قبل از طلوع آفتاب ده مرتبه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بخواند و یکصد مرتبه صلوات فرستد بدین 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النَّبِیِّ الأُمِّی مُحَمَّد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حاجتی داشته باشد، بی شک برآورده شود و به تجربه رسیده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برای هر مطلبی در خلوت دویست و بیست و پنج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بوی خوش بُخُور نماید و بعد از آن هزار مرتبه صلوات فرستد، ان شاءالله مطلب او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دارد که هر که در نصف شب جمعه بعد از تَهَجُّد چهار رکعت نماز بخواند و در هر رکعتی بعد از حمد، سه مرتبه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نماز یکصد مرتبه صلوات فرستد، ان شاءالله مطلب او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الختوم دارد برای هر مطلب در مدّت دو ماه تمام هلالی هر روزی هزار مرتبه صلوات فرستد چون مدّت تمام شود مطلب و حاجت هم برآورده خواهد شد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خود حقیر مؤلّف در زمان نوشتن ختم مرقوم، برای مطلب مهمّی مشغول شدم اواخر ماه دوّم مطلب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دیگر هم به جهت مهم دیگر خواندم به مطلب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قضاء حوائج دو رکعت نماز بخواند در هر رکعت بعد از حمد یازده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سلام ده مرتبه یا یکصد مرتبه یا هزار مرتبه صلوات فرستد و بعد از آن در سجده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بِفَضْلِکَ عَنْ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أَغْنِنِی بِحَلالِکَ عَنْ حَرَامِکَ وَ بِفَضْلِکَ عَمَّنْ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روا شود، ان شاءالله تعالی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 است به جهت رسیدن به مقاصد عظیمه و مطالب مهمّه روز پنجشنبه را روزه بگیرد و با غسل یکصد مرتبه صلوات فرستد و دو رکعت نماز حاجت کند و در هر رکعت بعد از حمد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بلافاصله چهل و یک هزار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مؤثّر است </w:t>
      </w:r>
      <w:r>
        <w:rPr>
          <w:rFonts w:eastAsia="IRNazanin" w:cs="IRNazanin"/>
          <w:color w:val="111111"/>
          <w:sz w:val="28"/>
          <w:szCs w:val="28"/>
          <w:rtl w:val="true"/>
          <w:lang w:bidi="fa-IR"/>
        </w:rPr>
        <w:t xml:space="preserve">. </w:t>
      </w:r>
      <w:bookmarkStart w:id="251" w:name="pg5940_56391"/>
    </w:p>
    <w:p>
      <w:pPr>
        <w:pStyle w:val="Heading2"/>
        <w:numPr>
          <w:ilvl w:val="1"/>
          <w:numId w:val="1"/>
        </w:numPr>
        <w:rPr/>
      </w:pPr>
      <w:bookmarkStart w:id="252" w:name="__RefHeading___Toc9884_2844116495"/>
      <w:bookmarkStart w:id="253" w:name="_Toc86"/>
      <w:bookmarkEnd w:id="251"/>
      <w:bookmarkEnd w:id="252"/>
      <w:r>
        <w:rPr>
          <w:rtl w:val="true"/>
        </w:rPr>
        <w:t>ختم توسل به حضرت سیّد الشّهدا</w:t>
      </w:r>
      <w:r>
        <w:rPr>
          <w:rtl w:val="true"/>
        </w:rPr>
        <w:t>(</w:t>
      </w:r>
      <w:r>
        <w:rPr>
          <w:rtl w:val="true"/>
        </w:rPr>
        <w:t>علیه السلام</w:t>
      </w:r>
      <w:r>
        <w:rPr>
          <w:rtl w:val="true"/>
        </w:rPr>
        <w:t>)</w:t>
      </w:r>
      <w:bookmarkEnd w:id="253"/>
    </w:p>
    <w:p>
      <w:pPr>
        <w:pStyle w:val="BookText"/>
        <w:rPr/>
      </w:pPr>
      <w:r>
        <w:rPr>
          <w:rFonts w:ascii="IRNazanin" w:hAnsi="IRNazanin" w:eastAsia="IRNazanin"/>
          <w:color w:val="111111"/>
          <w:sz w:val="28"/>
          <w:sz w:val="28"/>
          <w:szCs w:val="28"/>
          <w:rtl w:val="true"/>
          <w:lang w:bidi="fa-IR"/>
        </w:rPr>
        <w:t>چون این ختم راجع به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میل نمودم تیمّناً درج نمایم و او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مرقوم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معتبره و احادیث متعدّده وارد است که به جهت قضاء جمیع حوائج و مطالب متوسّل به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یکصد و بیست و هشت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بِحَقِّ الحُسَینِ وَ اَخیهِ وَ جَدِّهِ وَ اَبیهِ و اُمِّهِ وَ بَنیهِ وَ شیعَتِهِ وَ مَوالیهِ وَ زَائِریهِ وَ سُکَّانِهِ وَ مُجَاوِریهِ صَلِّ عَلی مُحَمَّدٍ وَ آلِ مُحَمَّدٍ وَ اَخْرِجْنی مِنَ الهَمِّ الَّذی اَنَا فیهِ وَ مِنَ الغَمِّ الَّذِی اَنَا فیهِ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و حاجت او روا شود از برکت وجود مقدّس امام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غمّ او برطرف شود ان شاءالله تعالی</w:t>
      </w:r>
      <w:r>
        <w:rPr>
          <w:rFonts w:eastAsia="IRNazanin" w:cs="IRNazanin"/>
          <w:color w:val="111111"/>
          <w:sz w:val="28"/>
          <w:szCs w:val="28"/>
          <w:rtl w:val="true"/>
          <w:lang w:bidi="fa-IR"/>
        </w:rPr>
        <w:t>.</w:t>
      </w:r>
    </w:p>
    <w:p>
      <w:pPr>
        <w:pStyle w:val="Heading2"/>
        <w:numPr>
          <w:ilvl w:val="1"/>
          <w:numId w:val="1"/>
        </w:numPr>
        <w:rPr/>
      </w:pPr>
      <w:bookmarkStart w:id="254" w:name="__RefHeading___Toc9886_2844116495"/>
      <w:bookmarkStart w:id="255" w:name="_Toc87"/>
      <w:bookmarkEnd w:id="254"/>
      <w:r>
        <w:rPr>
          <w:rtl w:val="true"/>
        </w:rPr>
        <w:t>نماز کُن فیکون</w:t>
      </w:r>
      <w:bookmarkEnd w:id="25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جمله در منتخب مرقوم است برای جمیع حوائج نماز کن فیکون را بخواند که بسیاری از بزرگان دین به آن عمل می نموده اند و کیفیّت او این است که بعد از نماز خُفتن شب جمعه به مکان خلوتی برود و دو رکعت نماز حاجت بخواند و در رکعت اوّل بعد از حمد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عَنْ آیَاتِهِ تَسْتَکْبِرُونَ</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بخواند و رکوع و سجود به جای آورد و برخیزد و در رکعت دوّم بعد از حمد از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تا آخر سوره بخواند و قنوت و رکوع و سجود بخواند و پس از سلام هزار مرتبه صلوات فرستد و دعا کند و حاجت خود را از خدا بخواهد البته به اجابت مقرون است اگر چه میان او و آن حاجت بُعْدُ الْمَشْرِقَیْنْ باشد و به جهت سرعت تأثیر اجابت است این نماز مُسمّی به نماز کُنْ فَیَکُون گشته و از مجرّبات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بعضی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شیعیان ما را مطلبی باشد و در کار خود درمانده باشد و چارة آن کار را نداند بعد از نماز عشاء هزار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هزار مرتبه صلوات فرستد و مطلب را قصد نماید و در بستر بخوابد در خواب او را دلالت کنند بر مقصود و به چاره او را خبر دهند و این عمل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به جهت مطالب عمده و وسعت رزق و غالب شدن بر خصم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یک ساعت قبل از طلوع صبح برخیزد و دو رکعت نماز افتتاح به جای بیاورد و در رکعت اوّل بعد از حمد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رکعت دوّم بعد از حمد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بعد از نماز یکصد مرتبه صلوات فرستد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هزار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لطیفُ اِرْحَمْ أَنَا عَبْدُکَ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کبیرش چهل و یک روز و عدد صغیرش بیست و یک روز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قضاء حوائج مرقوم است هر کسی شب جمعه بعد از نماز عشاء این دعا را یکصد مرتبه بخواند و یکصد مرتبه صلوات فرستد، البته حاجتش روا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إلهِی لا رَبَّ لِی سِوَاکَ فَادْعُوهُ وَ لا اِلهَ غَیْرَکَ فَارْجُوهُ اَنْتَ الرَّبُّ وَ اَنَا الْعَبْدُ وَ الْعَبْدُ یُخْطِی وَ الرَّبُ یَعْفُو فَاِنْ کَانَ دَعْوَتِی لَکَ صَادِقَةً وَ یَقینِی لَکَ خَالِصاً فَصَلِّ عَلَی مُحَمَّدٍ وَ آلِ مُحَمَّدٍ وَ اَغِثْنِی یَا غِیَاثَ الْمُسْتَغیثینَ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بحر الغرائب می نویسد برای جمیع حوائج اوّل وضو بگیرد و سه مرتبه به این طریق صلوات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بِعَدَدِ کَلَمَاتِکَ وَ اَلطافِکَ وَ بَارِکْ عَلَی مُحَمَّدٍ وَ آلِ مُحَمَّدٍ وَ سَلِّمْ عَلَی مُحَمَّدٍ وَ آلِ مُحَمَّدٍ بِعَدَدِ کُلُّ ذَرَّةٍ وَ مَائة اَلْفَ اَلْفَ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صلوات یکصد مرتبه این ذکر را به صدق تمام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قَدیمَ الإحْسَانِ اَحْسِنْ اِلَیْنَا بِإحْسَانِکَ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خواهد رسید، ان شاءالله تعالی</w:t>
      </w:r>
      <w:r>
        <w:rPr>
          <w:rFonts w:eastAsia="IRNazanin" w:cs="IRNazanin"/>
          <w:color w:val="111111"/>
          <w:sz w:val="28"/>
          <w:szCs w:val="28"/>
          <w:rtl w:val="true"/>
          <w:lang w:bidi="fa-IR"/>
        </w:rPr>
        <w:t xml:space="preserve">. </w:t>
      </w:r>
      <w:bookmarkStart w:id="256" w:name="pg5940_56393"/>
    </w:p>
    <w:p>
      <w:pPr>
        <w:pStyle w:val="BookText"/>
        <w:rPr/>
      </w:pPr>
      <w:bookmarkEnd w:id="256"/>
      <w:r>
        <w:rPr>
          <w:rFonts w:ascii="IRNazanin" w:hAnsi="IRNazanin" w:eastAsia="IRNazanin"/>
          <w:color w:val="111111"/>
          <w:sz w:val="28"/>
          <w:sz w:val="28"/>
          <w:szCs w:val="28"/>
          <w:rtl w:val="true"/>
          <w:lang w:bidi="fa-IR"/>
        </w:rPr>
        <w:t xml:space="preserve">در منتخب مرقوم است از برای هر حاجتی که داشته باشد اوّل غسل کند و لباس پاکیزه بپوشد و در مکان خلوتی برود و با کسی تکلّم نکند و انگشتر عقیق سرخ یا فیروزج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نماید و دو رکعت نماز حاجت بخواند و بعد از حمد هر سوره که می خواهد بخواند چون از نماز فارغ شود هفت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یکصد مرتبه صلوات فرستد و هفتاد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سر را به سجده بگذارد حاجت خود را از خدا بخواهد ان شاءالله حاجت او روا شود و بهتر این است که وقت خواندن بوی خوش بخور کند و روز پنجشنبه یا جمعه باشد و اگر روز پنجشنبه را روزه بگیرد و به جای آورد بهتر است و در بعضی کتب وارد است که این عمل را در وقتی که قمر زایدالنّور</w:t>
      </w:r>
      <w:r>
        <w:rPr>
          <w:rStyle w:val="FootnoteAnchor"/>
          <w:rtl w:val="true"/>
        </w:rPr>
        <w:footnoteReference w:id="309"/>
      </w:r>
      <w:r>
        <w:rPr>
          <w:rFonts w:ascii="IRNazanin" w:hAnsi="IRNazanin" w:eastAsia="IRNazanin"/>
          <w:color w:val="111111"/>
          <w:sz w:val="28"/>
          <w:sz w:val="28"/>
          <w:szCs w:val="28"/>
          <w:rtl w:val="true"/>
          <w:lang w:bidi="fa-IR"/>
        </w:rPr>
        <w:t>باشد به جا بیاورد بهتر است و هیچ شکّی در سرعت اجابت این دعوت نیست</w:t>
      </w:r>
      <w:r>
        <w:rPr>
          <w:rFonts w:eastAsia="IRNazanin" w:cs="IRNazanin"/>
          <w:color w:val="111111"/>
          <w:sz w:val="28"/>
          <w:szCs w:val="28"/>
          <w:rtl w:val="true"/>
          <w:lang w:bidi="fa-IR"/>
        </w:rPr>
        <w:t>.</w:t>
      </w:r>
    </w:p>
    <w:p>
      <w:pPr>
        <w:pStyle w:val="Heading2"/>
        <w:numPr>
          <w:ilvl w:val="1"/>
          <w:numId w:val="1"/>
        </w:numPr>
        <w:rPr/>
      </w:pPr>
      <w:bookmarkStart w:id="257" w:name="__RefHeading___Toc9888_2844116495"/>
      <w:bookmarkStart w:id="258" w:name="_Toc88"/>
      <w:bookmarkEnd w:id="257"/>
      <w:r>
        <w:rPr>
          <w:rtl w:val="true"/>
        </w:rPr>
        <w:t>نماز حضرت موسی بن جعفر</w:t>
      </w:r>
      <w:r>
        <w:rPr>
          <w:rtl w:val="true"/>
        </w:rPr>
        <w:t>(</w:t>
      </w:r>
      <w:r>
        <w:rPr>
          <w:rtl w:val="true"/>
        </w:rPr>
        <w:t>علیهما السلام</w:t>
      </w:r>
      <w:r>
        <w:rPr>
          <w:rtl w:val="true"/>
        </w:rPr>
        <w:t>)</w:t>
      </w:r>
      <w:bookmarkEnd w:id="258"/>
    </w:p>
    <w:p>
      <w:pPr>
        <w:pStyle w:val="BookText"/>
        <w:rPr/>
      </w:pPr>
      <w:r>
        <w:rPr>
          <w:rFonts w:ascii="IRNazanin" w:hAnsi="IRNazanin" w:eastAsia="IRNazanin"/>
          <w:color w:val="111111"/>
          <w:sz w:val="28"/>
          <w:sz w:val="28"/>
          <w:szCs w:val="28"/>
          <w:rtl w:val="true"/>
          <w:lang w:bidi="fa-IR"/>
        </w:rPr>
        <w:t>در کتاب نخبة الأدعیّة فاضل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به جهت برآمدن حاجت نماز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آن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رکعتی بعد از حمد، دوازده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نماز یکصد مرتبه صلوات بفرستد و بعد به سجده رود و دوازده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مُوسَی بْنَ جَعْفَر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بِحَقِّ المَحْبُوس فِی سِجْن هَارُونَ اَن تَقْضِیَ حَاجَتِی</w:t>
      </w:r>
      <w:r>
        <w:rPr>
          <w:rFonts w:eastAsia="IRNazanin" w:cs="IRNazanin"/>
          <w:color w:val="111111"/>
          <w:sz w:val="28"/>
          <w:szCs w:val="28"/>
          <w:rtl w:val="true"/>
          <w:lang w:bidi="fa-IR"/>
        </w:rPr>
        <w:t>».</w:t>
      </w:r>
    </w:p>
    <w:p>
      <w:pPr>
        <w:pStyle w:val="Heading2"/>
        <w:numPr>
          <w:ilvl w:val="1"/>
          <w:numId w:val="1"/>
        </w:numPr>
        <w:rPr/>
      </w:pPr>
      <w:bookmarkStart w:id="259" w:name="__RefHeading___Toc9890_2844116495"/>
      <w:bookmarkStart w:id="260" w:name="_Toc89"/>
      <w:bookmarkEnd w:id="259"/>
      <w:r>
        <w:rPr>
          <w:rtl w:val="true"/>
        </w:rPr>
        <w:t>صلوة المُضطرّ</w:t>
      </w:r>
      <w:bookmarkEnd w:id="2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تحفة المهدویّه مرقوم است از برای حوائج بخوانید نمازی را که نامیده شده است به صلوة المضطرّ و آن چهار است هر دو رکعت به یک سلام در </w:t>
      </w:r>
      <w:bookmarkStart w:id="261" w:name="pg5940_56394"/>
    </w:p>
    <w:p>
      <w:pPr>
        <w:pStyle w:val="BookText"/>
        <w:rPr/>
      </w:pPr>
      <w:bookmarkEnd w:id="261"/>
      <w:r>
        <w:rPr>
          <w:rFonts w:ascii="IRNazanin" w:hAnsi="IRNazanin" w:eastAsia="IRNazanin"/>
          <w:color w:val="111111"/>
          <w:sz w:val="28"/>
          <w:sz w:val="28"/>
          <w:szCs w:val="28"/>
          <w:rtl w:val="true"/>
          <w:lang w:bidi="fa-IR"/>
        </w:rPr>
        <w:t>رکعت اوّل بعد از حمد بیست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بیست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 فَاسْتَجَبْنَا لَهُ وَ نَجَّیْنَاهُ مِنَ الْغَمِّ وَ 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 بیست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چهارم بعد از حمد بیست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بیست و پنج مرتبه صلوات فرستد و از خدا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هم این نماز را به همین طریق از کتاب لئالی مخزونه مرحوم ملاّ 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نماید و مرقوم است که خواص او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فرح و خوشحالی از برای عامل آن ظاهر خواهد شد، ان شاءالله تعالی</w:t>
      </w:r>
      <w:r>
        <w:rPr>
          <w:rFonts w:eastAsia="IRNazanin" w:cs="IRNazanin"/>
          <w:color w:val="111111"/>
          <w:sz w:val="28"/>
          <w:szCs w:val="28"/>
          <w:rtl w:val="true"/>
          <w:lang w:bidi="fa-IR"/>
        </w:rPr>
        <w:t>.</w:t>
      </w:r>
    </w:p>
    <w:p>
      <w:pPr>
        <w:pStyle w:val="Heading2"/>
        <w:numPr>
          <w:ilvl w:val="1"/>
          <w:numId w:val="1"/>
        </w:numPr>
        <w:rPr/>
      </w:pPr>
      <w:bookmarkStart w:id="262" w:name="__RefHeading___Toc9892_2844116495"/>
      <w:bookmarkStart w:id="263" w:name="_Toc90"/>
      <w:bookmarkEnd w:id="262"/>
      <w:r>
        <w:rPr>
          <w:rtl w:val="true"/>
        </w:rPr>
        <w:t xml:space="preserve">منعقد شدن نطفه طیّبه پیغمبر </w:t>
      </w:r>
      <w:r>
        <w:rPr>
          <w:rtl w:val="true"/>
        </w:rPr>
        <w:t>(</w:t>
      </w:r>
      <w:r>
        <w:rPr>
          <w:rtl w:val="true"/>
        </w:rPr>
        <w:t>صلی الله علیه و اله و سلم</w:t>
      </w:r>
      <w:r>
        <w:rPr>
          <w:rtl w:val="true"/>
        </w:rPr>
        <w:t xml:space="preserve">) </w:t>
      </w:r>
      <w:r>
        <w:rPr>
          <w:rtl w:val="true"/>
        </w:rPr>
        <w:t>و صلوات ملائکه</w:t>
      </w:r>
      <w:bookmarkEnd w:id="263"/>
    </w:p>
    <w:p>
      <w:pPr>
        <w:pStyle w:val="BookText"/>
        <w:rPr/>
      </w:pPr>
      <w:r>
        <w:rPr>
          <w:rFonts w:ascii="IRNazanin" w:hAnsi="IRNazanin" w:eastAsia="IRNazanin"/>
          <w:color w:val="111111"/>
          <w:sz w:val="28"/>
          <w:sz w:val="28"/>
          <w:szCs w:val="28"/>
          <w:rtl w:val="true"/>
          <w:lang w:bidi="fa-IR"/>
        </w:rPr>
        <w:t xml:space="preserve">بدان که در جلد دوّم حیوة القلوب در فصل ششم، از باب سوّم مرقوم است از کتاب فضائل شاذان بن جبرئیل که چون دو ماه از انعقاد نطفة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خداوند امر فرمودند ملکی را که ندا کند در آسمان ها و زمین ها که صلوات بفرستید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امّت آن حضرت استغفار نمائید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حجّة الاسلام آقای حاج شیخ علی اکبر مجتهد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گلزار اکبری، در گلشن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صلوات برای روا شدن جمیع حوائج از مجرّبات است، کسی که در یک مجلس چهارده هزار مرتبه صلوات فرستد و هدیه کند بر ارواح طاهرة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هزار اوّل را هدیه برای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و هزار دوّم را برای حضرت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سوّم برای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264" w:name="pg5940_56395"/>
    </w:p>
    <w:p>
      <w:pPr>
        <w:pStyle w:val="BookText"/>
        <w:rPr/>
      </w:pPr>
      <w:bookmarkEnd w:id="264"/>
      <w:r>
        <w:rPr>
          <w:rFonts w:ascii="IRNazanin" w:hAnsi="IRNazanin" w:eastAsia="IRNazanin"/>
          <w:color w:val="111111"/>
          <w:sz w:val="28"/>
          <w:sz w:val="28"/>
          <w:szCs w:val="28"/>
          <w:rtl w:val="true"/>
          <w:lang w:bidi="fa-IR"/>
        </w:rPr>
        <w:t xml:space="preserve">آخر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حضرت حجّت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گلشن مرقوم ختومات بسیار خوبی دارد، مِن جمله مرقوم است از کتاب عدّة الدّاعی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بامداد بعد از نماز صبح روز جمعه قبل از طلوع آفتاب ده مرتبه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یکصد مرتبه صلوات فرستد به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النَّبیِّ مُحَمَّدٍ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مُراد و مقصدی که داشته باشد، بی شک برآورده خواهد شد که مکرّر تجربه شده است </w:t>
      </w:r>
      <w:r>
        <w:rPr>
          <w:rFonts w:eastAsia="IRNazanin" w:cs="IRNazanin"/>
          <w:color w:val="111111"/>
          <w:sz w:val="28"/>
          <w:szCs w:val="28"/>
          <w:rtl w:val="true"/>
          <w:lang w:bidi="fa-IR"/>
        </w:rPr>
        <w:t>.</w:t>
      </w:r>
    </w:p>
    <w:p>
      <w:pPr>
        <w:pStyle w:val="Heading2"/>
        <w:numPr>
          <w:ilvl w:val="1"/>
          <w:numId w:val="1"/>
        </w:numPr>
        <w:rPr/>
      </w:pPr>
      <w:bookmarkStart w:id="265" w:name="__RefHeading___Toc9894_2844116495"/>
      <w:bookmarkStart w:id="266" w:name="_Toc91"/>
      <w:bookmarkEnd w:id="265"/>
      <w:r>
        <w:rPr>
          <w:rtl w:val="true"/>
        </w:rPr>
        <w:t>ختم اسم مبارک امیرالمؤمنین علی</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دیگر مرقوم است در خصوص ختم اسم مبارک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مطلبی که مداومت کردم چهار روز نگذشت که روا شد و آن این است که در مسجد یا جای خلوتی برود و دوازده هزار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مُرادش برسد و این کلمه، اسم اعظم خداوند است و مردم از این اسم مبارک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بر این طالبین فضائل و مقامات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 به کُتُب اخبار مثل کافی و غایة المرام و اثبات الهداة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نوزدهم بحارالأنوار و مطالعه نمایند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باب الإستشفاء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فضل الصّلوات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تا معرفت آن ها برای توسّل و صلوات فرستادن بر محمّد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الْبِحَارِ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بِکُمْ شِدَّةٌ فَاسْتَعِینُوا بِنَا عَلَی اللَّهِ وَ هُوَ قَوْلُ اللَّهِ 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67" w:name="pg5940_56396"/>
    </w:p>
    <w:p>
      <w:pPr>
        <w:pStyle w:val="BookText"/>
        <w:rPr/>
      </w:pPr>
      <w:bookmarkEnd w:id="267"/>
      <w:r>
        <w:rPr>
          <w:rFonts w:ascii="Amiri" w:hAnsi="Amiri" w:eastAsia="Amiri" w:cs="Amiri"/>
          <w:color w:val="111111"/>
          <w:sz w:val="28"/>
          <w:sz w:val="28"/>
          <w:szCs w:val="28"/>
          <w:rtl w:val="true"/>
          <w:lang w:bidi="ar-SA"/>
        </w:rPr>
        <w:t xml:space="preserve">و نیز در جلد نوزدهم بحارالأنوار در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است برای هر مطلبی توسّل به یک نفر از ائمّة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بجوئید و دعاهای توسّل به هر یک را مرقوم می فرمایند و در آخر باب مرقوم دعای صلوات بسیار خوبی است با عبارات لطیف و شرح بسیار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مُحَمَّدٍ فَإِنِّی أَسْأَلُکَ بِحَقِّ مُحَمَّدٍ أَنْ یَنْطَلِقَ لِسَانِی مِنَ الصَّلَوَاتِ عَلَیْهِ بِمَا تُحِبُّ وَ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 طالبین رجوع فرمایند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9896_2844116495"/>
      <w:bookmarkStart w:id="269" w:name="_Toc92"/>
      <w:bookmarkEnd w:id="268"/>
      <w:r>
        <w:rPr>
          <w:rtl w:val="true"/>
        </w:rPr>
        <w:t>توسّل عمّار بر محمّد و آل آن حضرت</w:t>
      </w:r>
      <w:r>
        <w:rPr>
          <w:rtl w:val="true"/>
        </w:rPr>
        <w:t>(</w:t>
      </w:r>
      <w:r>
        <w:rPr>
          <w:rtl w:val="true"/>
        </w:rPr>
        <w:t>علیهم السلام</w:t>
      </w:r>
      <w:r>
        <w:rPr>
          <w:rtl w:val="true"/>
        </w:rPr>
        <w:t>)</w:t>
      </w:r>
      <w:bookmarkEnd w:id="2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حضرت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نوزدهم بحارالأنوار در تفسیر آیة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 حَسَدا</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الخ وارد است یهود معاهده کردند که اصحاب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دین اسلام برگردانند بعد از جنگ اُحُد طایفه ای از یهود آمدند نزد عمّار بن یاسر و حذیفة بن یمان و گفتند محمّد مثل سایر طلب کنندگان دنیا جنگ می کند، در جنگی مغلوبمی شود در جنگی غالب و پیغمبر نیست، باز گردید از دین او، جناب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شما، حرف شما را گوش نخواهم داد و برخاست و رفت و امّا عمّار بن یاسر نشست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به اصحاب خود که صبر کنید ظفر خواهید یافت و صبر کردند و ظفر یافتند و در جنگ احد نیز همچنین وعده ای را به آن ها داد مخالفت کردند، از این جهت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می دانی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سادات قریش غلبه خواهد کرد با این ساق باریک پاهایی که تو داری؟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این پیغمبر را به راستی فرستاده است معرفتی در حقّ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و جانشینان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هر چه بفرمایند اطاعت کنم اگر مرا امر </w:t>
      </w:r>
    </w:p>
    <w:p>
      <w:pPr>
        <w:pStyle w:val="BookText"/>
        <w:rPr/>
      </w:pPr>
      <w:r>
        <w:rPr>
          <w:rFonts w:ascii="IRNazanin" w:hAnsi="IRNazanin" w:eastAsia="IRNazanin"/>
          <w:color w:val="111111"/>
          <w:sz w:val="28"/>
          <w:sz w:val="28"/>
          <w:szCs w:val="28"/>
          <w:rtl w:val="true"/>
          <w:lang w:bidi="fa-IR"/>
        </w:rPr>
        <w:t>کنند که آسمان را به زمین آورم یا این که زمین را به آسمان ببرم البته می توانم با همین ساق های باریک پا،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کوچک تر از این مقام است و تو در نزد او کوچک تری از این إدّعا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نزد آن ها برخاست و گفت اتمام حجّت به شما کردم و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خبر تو و حذیفه به من رسید که تو چه گفتی با یهود در این سخن بودند که یهود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گمان می کند که اگر او را امر نمایی به این که آسمان را به زمین بیاورد یا زمین را به آسمان ببرد می تواند و ما اکتفا می کنیم به این که سنگی که جلوی شماست ، بردارد با این ساق های باریک و در آن مکان سنگی بود که دویست نفر نمی توانستند آن را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این سنگ را بلند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مشمارید عمّار را با این ساق های باریک، حسنات او از کوه های عالم بلکه از زمین سنگین تر است و خدای به واسطة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سنگین تر از این سنگ را نیز برای او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حق تعالی بر شانة هشت ملک به واسطة ذکر صلوات بر محمّد و آل طیّبین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بگیر اطاعت مرا و بگوی خدایا به جاه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مرا زیاد کن چنان چه به صلوات بر محمّد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 بن یوحنّا سواره، اسب خود را بر روی دریا دوانید که گنجایش شرح او در این جا نیست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عمّار در دل گرفت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جاه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مرا زیاد کن و سنگ را برداشت و بالای سر نگاه 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به خدا قسم که سنگ سبک تر است از چوب خلال دندان ،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بینداز بالای این کوه که تقریباً یک فرسخ مسافت داشت ، پس سنگ را انداخت بالای کوه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بالای این کوه ، سنگی که چند برابر بزرگ تر از این سنگ است، بیاور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به اعجاز فرمودة حضرت، یک قدم برداشت قدم دوّم بالای کوه رسید، سنگ بزرگ تر را دید،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سوّم آن را آورد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بزن بر زمین ؛ یهود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را بر زمین زد ، سنگ متلاشی شد و خُرد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ایمان آوردند و بعضی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که مَثَل این سنگ مَثَل گناهانی است که از آسمان و زمین بزرگ تر باشد و به توبه و تجدید دوستیِ ما در دل از هم بپاشد و آن گناهان برطرف شود و هر گاه طاعت شما به قدر آسمان و زمین و دریاها باشد و کافر به ولایت و دوستی ما باشید، از هم پاشیده و متفرّق خواهید شد و در قیامت فائده ای برای شما ندارد و در عذاب خواهید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الْمُسْلِمُونَ تَضِیقُ صُدُورُهُمْ مِمَّا یُوَسْوِسُ بِهِ إِلَیْهِمُ الْیَهُودُ وَ الْمُنَافِقُونَ مِنَ الشُّبَهِ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به واسطة وسوسه ها و شیطنت منافقین و یهود سینه‌های آن ها ضیق و دل تنگ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چیزی به شما تعلیم کنم که سینة شما وسیع و باز گردد و وسوسة دشمنان شما اثر نکند؟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آل من بفرستید تا دل شما پاک شود، چنان چه در شعب مکّه به واسطة فرستادن صلوات امور آن ها اصلاح شد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270" w:name="pg5940_56399"/>
    </w:p>
    <w:p>
      <w:pPr>
        <w:pStyle w:val="Heading2"/>
        <w:numPr>
          <w:ilvl w:val="1"/>
          <w:numId w:val="1"/>
        </w:numPr>
        <w:rPr/>
      </w:pPr>
      <w:bookmarkStart w:id="271" w:name="__RefHeading___Toc9898_2844116495"/>
      <w:bookmarkStart w:id="272" w:name="_Toc93"/>
      <w:bookmarkEnd w:id="270"/>
      <w:bookmarkEnd w:id="271"/>
      <w:r>
        <w:rPr>
          <w:rtl w:val="true"/>
        </w:rPr>
        <w:t>خاتمه</w:t>
      </w:r>
      <w:bookmarkEnd w:id="272"/>
    </w:p>
    <w:p>
      <w:pPr>
        <w:pStyle w:val="Heading3"/>
        <w:numPr>
          <w:ilvl w:val="2"/>
          <w:numId w:val="1"/>
        </w:numPr>
        <w:rPr/>
      </w:pPr>
      <w:bookmarkStart w:id="273" w:name="__RefHeading___Toc9900_2844116495"/>
      <w:bookmarkStart w:id="274" w:name="_Toc94"/>
      <w:bookmarkEnd w:id="273"/>
      <w:r>
        <w:rPr>
          <w:rtl w:val="true"/>
        </w:rPr>
        <w:t xml:space="preserve">نماز توسل به حضرت فاطمه زهراء </w:t>
      </w:r>
      <w:r>
        <w:rPr>
          <w:rtl w:val="true"/>
        </w:rPr>
        <w:t>(</w:t>
      </w:r>
      <w:r>
        <w:rPr>
          <w:rtl w:val="true"/>
        </w:rPr>
        <w:t>علیها السلام</w:t>
      </w:r>
      <w:r>
        <w:rPr>
          <w:rtl w:val="true"/>
        </w:rPr>
        <w:t xml:space="preserve">) </w:t>
      </w:r>
      <w:r>
        <w:rPr>
          <w:rtl w:val="true"/>
        </w:rPr>
        <w:t>و حالات ایشان</w:t>
      </w:r>
      <w:bookmarkEnd w:id="274"/>
    </w:p>
    <w:p>
      <w:pPr>
        <w:pStyle w:val="BookText"/>
        <w:rPr/>
      </w:pPr>
      <w:r>
        <w:rPr>
          <w:rFonts w:ascii="IRNazanin" w:hAnsi="IRNazanin" w:eastAsia="IRNazanin"/>
          <w:color w:val="111111"/>
          <w:sz w:val="28"/>
          <w:sz w:val="28"/>
          <w:szCs w:val="28"/>
          <w:rtl w:val="true"/>
          <w:lang w:bidi="fa-IR"/>
        </w:rPr>
        <w:t xml:space="preserve">در این کتاب چون خواستم توسّل به حضرت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باشم لهذا این نماز توسّل به آن مظلومه را با جزئی از حالات و مقامات آن حضرت به سلک تحریر درآوردم چنان چه در جلد نوزدهم بحارالأنوار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نماز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رکعت است و چون از دو رکعت نماز فراغت یافت تسبیح مشهورة حضرت را بخواند و بعد پیشانی را بر زمین گذارد و در سجده یکصد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فَاطِمَةُ أَغِیثِینِی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 راست صورت را گذارد و یکصد مرتبه بگوید بعد طرف چپ صورت را گذارد و یکصد مرتبه بگوید بعد دوباره پیشانی را گذارد و یکصد و ده مرتبه این ذکر را بگوید ان شاءالله حاجت روا خواهد شد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مقامات و حالات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جلد چهارم ناسخ التّواریخ مرقوم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منبری از برای تو نصب می کنند از نور، چون بر فراز منبر شوی جبرئیل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عرض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آورند در حالتی که خون از رگ های گلوی حسین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امروز حقّ مرا از کسانی که به من ظلم نموده اند،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زبانه های آتش شعله می کشد و چنان چه مرغان دانه بر می چینند، قاتلان حسین و کسانی که به آن ظلم ها راضی بوده اند را می 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سَلِی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ترجمة خبر آن که باز جبرئیل عرض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شِیعَتِی فَیَقُولُ اللَّهُ قَدْ غَفَرْتُ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آن ها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شیعیان مرا، خطاب می رسد آمرزیدم و هر کس به دامن تولاّی تو چنگ زده، داخل بهشت خواهد شد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مرقوم است 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می شود و ایشان از آباء گرامی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یَوْمَ الْقِیَامَةِ وَ مَعَهَا ثِیَابٌ مَصْبُوغَةٌ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ترجمة عبارت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 دختر من فاطمه در روز قیامت در حالتی که جامه های او از خون رنگین است دست به قائمة عرش می زند و عرض می کند الهی حکم کن در میان من و قاتلان فرزندان من،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سوگند به خداوند کعبه که حکم می کند از برای دختر من و نیز به طریق دیگر این حدیث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الاّ آن که در ذیل حدیث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یَغْضَبُ لِغَضَبِ فَاطِمَةَ وَ یَرْضَی لِرِضَاهَا</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در روز قیامت ندایی می رسد که ای مردم بپوشید چشم های خود را که دختر پیغمبر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عبور نماید و جامه رقیق گلگون در بَر دارد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مرقوم است از کتاب ثواب الأعمال و سند 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مِنْ نُورٍ وَ أَقْبَلَ الْحُسَیْنُ صَلَوَاتُ اللَّهِ عَلَیْهِ رَأْسُهُ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یعنی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ای از نور نصب می کنند و </w:t>
      </w:r>
    </w:p>
    <w:p>
      <w:pPr>
        <w:pStyle w:val="BookText"/>
        <w:rPr/>
      </w:pPr>
      <w:r>
        <w:rPr>
          <w:rFonts w:ascii="IRNazanin" w:hAnsi="IRNazanin" w:eastAsia="IRNazanin"/>
          <w:color w:val="111111"/>
          <w:sz w:val="28"/>
          <w:sz w:val="28"/>
          <w:szCs w:val="28"/>
          <w:rtl w:val="true"/>
          <w:lang w:bidi="fa-IR"/>
        </w:rPr>
        <w:t>حسین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در حالتی که سر مبارکش در فراز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مشاهده می نماید چنان نعره می زند که باقی نمی ماند هیچ فرشتة مقرّب و هیچ پیغمبر مرسل و هیچ بندة مؤمن مگر آن که همه گریان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مفصّل است، طالبین رجوع فرمایند به جلد نوزدهم بحارالأنوار علاّمة مجلسی</w:t>
      </w:r>
      <w:r>
        <w:rPr>
          <w:rFonts w:eastAsia="IRNazanin" w:cs="IRNazanin"/>
          <w:color w:val="111111"/>
          <w:sz w:val="28"/>
          <w:szCs w:val="28"/>
          <w:lang w:bidi="fa-IR"/>
        </w:rPr>
        <w:t>1</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مرقوم است از عیون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ثامن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ابْنَتِی فَاطِمَةَ لأَنَّ اللَّهَ عَزَّوَجَلَّ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دخترم را فاطمه گذاشتم ، زیرا خدای عزّوجلّ فاطمه و هرکس که او را دوست دارد ، از آتش دور نگه داشته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مصباح الأنوار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أَتَدْرِینَ لِمَ سُمِّیْتِ فَاطِمَةَ؟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سُمِّیَتْ قَالَ لآنَّها فُطِمَتْ هِیَ وَ شِیعَتُهَا مِنَ النَّارِ</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مرقوم است از امالی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عَزَّوَجَلَّ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کتاب فردوس از جابر انصاری حدیث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ابْنَتِی فَاطِمَةَ لأَنَّ اللَّهَ فَطَمَهَا وَ فَطَمَ مُحِبِّیهَا عَنِ النَّارِ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مرقوم است از امالی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طاهرینشان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لأَنَّ اللَّهَ فَطَمَهَا وَ ذُرِّیَّتَهَا مِنَ النَّارِ مَنْ لَقِیَ اللَّهَ مِنْهُمْ بِالتَّوْحِیدِ وَ الإِیمَانِ بِمَا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هایی که خدای را با ایمان و توحید ملاقات نمایند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75" w:name="pg5940_56402"/>
    </w:p>
    <w:p>
      <w:pPr>
        <w:pStyle w:val="Heading3"/>
        <w:numPr>
          <w:ilvl w:val="2"/>
          <w:numId w:val="1"/>
        </w:numPr>
        <w:rPr/>
      </w:pPr>
      <w:bookmarkStart w:id="276" w:name="__RefHeading___Toc9902_2844116495"/>
      <w:bookmarkStart w:id="277" w:name="_Toc95"/>
      <w:bookmarkEnd w:id="275"/>
      <w:bookmarkEnd w:id="276"/>
      <w:r>
        <w:rPr>
          <w:rtl w:val="true"/>
        </w:rPr>
        <w:t xml:space="preserve">تفسیر لیلة القدر و مقام حضرت فاطمه زهراء </w:t>
      </w:r>
      <w:r>
        <w:rPr>
          <w:rtl w:val="true"/>
        </w:rPr>
        <w:t>(</w:t>
      </w:r>
      <w:r>
        <w:rPr>
          <w:rtl w:val="true"/>
        </w:rPr>
        <w:t>علیها السلام</w:t>
      </w:r>
      <w:r>
        <w:rPr>
          <w:rtl w:val="true"/>
        </w:rPr>
        <w:t>)</w:t>
      </w:r>
      <w:bookmarkEnd w:id="277"/>
    </w:p>
    <w:p>
      <w:pPr>
        <w:pStyle w:val="BookText"/>
        <w:rPr/>
      </w:pPr>
      <w:r>
        <w:rPr>
          <w:rFonts w:ascii="IRNazanin" w:hAnsi="IRNazanin" w:eastAsia="IRNazanin"/>
          <w:color w:val="111111"/>
          <w:sz w:val="28"/>
          <w:sz w:val="28"/>
          <w:szCs w:val="28"/>
          <w:rtl w:val="true"/>
          <w:lang w:bidi="fa-IR"/>
        </w:rPr>
        <w:t xml:space="preserve">مرقوم است در ذکر فضائل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فرات بن ابراهیم 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 اللَّیْلَةُ فَاطِمَةُ وَ الْقَدْرُ اللَّهُ فَمَنْ عَرَفَ فَاطِمَةَ حَقَّ مَعْرِفَتِهَا فَقَدْ أَدْرَکَ لَیْلَةَ الْقَدْرِ وَ إِنَّمَا سُمِّیَتْ فَاطِمَةَ لأَنَّ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لیلة القدر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 فاطمه است و قدر الله ، پس کسی که بشناسد حقّ معرفت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ادراک لیلة القدر خواهد کرد و این که آن حضرت را فاطمه نام نهادند از جهت آن است که مردمان باز داشته شده اند از معرفت او و حقّ معرفت او را نتوانند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فرما عبارات دعاها و تعقیبات نمازهای آن مظلومه را خصوصاً تعقیب و دعای بعد از نماز ظهر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الْعِزِّ الشَّامِخِ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که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روایت کرده است و تعقیبات نماز عصر و مغرب و عشاء که چه عبارات جانسوزی دارد خصوص دعای تعقیب نماز صبح آن مظلومه که دعای حریق نامیده شده و شیخ طوسی و کفعمی و علاّمة حلّی از حضرت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کند که شرحی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أَصْبَحْتُ أُشْهِدُکَ وَ کَفَی بِکَ شَهِیداً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دعای بسیار خوبی است برای قضاء حوائج و در او عبادات توحیدیّه و مناجات و صلوات های بسیار دارد طالبین رجوع فرمایند، چون مطوّل بود در این وجیزه گنجایش ذکر نداشت</w:t>
      </w:r>
      <w:r>
        <w:rPr>
          <w:rFonts w:eastAsia="IRNazanin" w:cs="IRNazanin"/>
          <w:color w:val="111111"/>
          <w:sz w:val="28"/>
          <w:szCs w:val="28"/>
          <w:rtl w:val="true"/>
          <w:lang w:bidi="fa-IR"/>
        </w:rPr>
        <w:t>.</w:t>
      </w:r>
    </w:p>
    <w:p>
      <w:pPr>
        <w:pStyle w:val="Heading3"/>
        <w:numPr>
          <w:ilvl w:val="2"/>
          <w:numId w:val="1"/>
        </w:numPr>
        <w:rPr/>
      </w:pPr>
      <w:bookmarkStart w:id="278" w:name="__RefHeading___Toc9904_2844116495"/>
      <w:bookmarkStart w:id="279" w:name="_Toc96"/>
      <w:bookmarkEnd w:id="278"/>
      <w:r>
        <w:rPr>
          <w:rtl w:val="true"/>
        </w:rPr>
        <w:t xml:space="preserve">کیفیت تسبیح حضرت زهراء </w:t>
      </w:r>
      <w:r>
        <w:rPr>
          <w:rtl w:val="true"/>
        </w:rPr>
        <w:t>(</w:t>
      </w:r>
      <w:r>
        <w:rPr>
          <w:rtl w:val="true"/>
        </w:rPr>
        <w:t>علیها السلام</w:t>
      </w:r>
      <w:r>
        <w:rPr>
          <w:rtl w:val="true"/>
        </w:rPr>
        <w:t>)</w:t>
      </w:r>
      <w:bookmarkEnd w:id="2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ثقة 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معتبرة خود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از تسبیح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پُرفضیلت تر از تسبیح فاطمه چیزی نمی دانم که بعد از هر نماز مداومت نمای</w:t>
      </w:r>
      <w:r>
        <w:rPr>
          <w:rFonts w:eastAsia="IRNazanin" w:cs="IRNazanin"/>
          <w:color w:val="111111"/>
          <w:sz w:val="28"/>
          <w:szCs w:val="28"/>
          <w:rtl w:val="true"/>
          <w:lang w:bidi="fa-IR"/>
        </w:rPr>
        <w:t xml:space="preserve">. </w:t>
      </w:r>
      <w:bookmarkStart w:id="280" w:name="pg5940_56403"/>
    </w:p>
    <w:p>
      <w:pPr>
        <w:pStyle w:val="BookText"/>
        <w:rPr/>
      </w:pPr>
      <w:bookmarkEnd w:id="280"/>
      <w:r>
        <w:rPr>
          <w:rFonts w:ascii="IRNazanin" w:hAnsi="IRNazanin" w:eastAsia="IRNazanin"/>
          <w:color w:val="111111"/>
          <w:sz w:val="28"/>
          <w:sz w:val="28"/>
          <w:szCs w:val="28"/>
          <w:rtl w:val="true"/>
          <w:lang w:bidi="fa-IR"/>
        </w:rPr>
        <w:t xml:space="preserve">و ده مرتبه این تهلیل را بعد از نماز صبح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افضل از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دریغ نمی فرمودند و آن سی و سه مرتبه سبحان الله و سی و سه مرتبه الحمدلله و سی و چهار مرتبه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اُولی و اشهر هم چنین است که اوّل سی و چهار مرتبه تکبیر و بعد تسبیح ، بعد تحمید و در بعضی روایات تحمید مقدّم بر تسبیح است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ریسمان پشمی را گره زده بودند و با آن تسبیح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از خاک قبر او تسبیح نمود و بعد از شهادت حضرت سیّدالشهداء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ها از تربت آن حضرت مقرّر گشت</w:t>
      </w:r>
      <w:r>
        <w:rPr>
          <w:rFonts w:eastAsia="IRNazanin" w:cs="IRNazanin"/>
          <w:color w:val="111111"/>
          <w:sz w:val="28"/>
          <w:szCs w:val="28"/>
          <w:rtl w:val="true"/>
          <w:lang w:bidi="fa-IR"/>
        </w:rPr>
        <w:t>.</w:t>
      </w:r>
    </w:p>
    <w:p>
      <w:pPr>
        <w:pStyle w:val="Heading3"/>
        <w:numPr>
          <w:ilvl w:val="2"/>
          <w:numId w:val="1"/>
        </w:numPr>
        <w:rPr/>
      </w:pPr>
      <w:bookmarkStart w:id="281" w:name="__RefHeading___Toc9906_2844116495"/>
      <w:bookmarkStart w:id="282" w:name="_Toc97"/>
      <w:bookmarkEnd w:id="281"/>
      <w:r>
        <w:rPr>
          <w:rtl w:val="true"/>
        </w:rPr>
        <w:t xml:space="preserve">وصایای صدّیقه ی طاهره </w:t>
      </w:r>
      <w:r>
        <w:rPr>
          <w:rtl w:val="true"/>
        </w:rPr>
        <w:t>(</w:t>
      </w:r>
      <w:r>
        <w:rPr>
          <w:rtl w:val="true"/>
        </w:rPr>
        <w:t>علیها السلام</w:t>
      </w:r>
      <w:r>
        <w:rPr>
          <w:rtl w:val="true"/>
        </w:rPr>
        <w:t xml:space="preserve">) </w:t>
      </w:r>
      <w:r>
        <w:rPr>
          <w:rtl w:val="true"/>
        </w:rPr>
        <w:t>به حضرت امیرالمؤمنین علی علیه السلام</w:t>
      </w:r>
      <w:bookmarkEnd w:id="2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ثالث در مجالس المتّقین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حقایق که از کتب اهل سنّت است روایت کرده در حالت مریضی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حُجره شدند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اُوصیکَ بِحِفْظِ هذَیْنِ هُمَا 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تا آخر وصایایی که آن مظلومه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غسل دادید و کفن نموده در قبر گذارید بگیرید این قاروره و حقّه را با من در لحد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 شیشه؟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چشم من است که از خوف خدا ریخته ام و در این حقّه مکتوبی است چون گشودند، دیدند در آن حریر سبزی است و در آن پارچة سفیدی است و بر آن چند سطر مکتوب است و نور از آن می درخشد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خداوند است، چون پدرم مرا به عقد شما درآورد ، دو پیراهن </w:t>
      </w:r>
    </w:p>
    <w:p>
      <w:pPr>
        <w:pStyle w:val="BookText"/>
        <w:rPr/>
      </w:pPr>
      <w:r>
        <w:rPr>
          <w:rFonts w:ascii="IRNazanin" w:hAnsi="IRNazanin" w:eastAsia="IRNazanin"/>
          <w:color w:val="111111"/>
          <w:sz w:val="28"/>
          <w:sz w:val="28"/>
          <w:szCs w:val="28"/>
          <w:rtl w:val="true"/>
          <w:lang w:bidi="fa-IR"/>
        </w:rPr>
        <w:t>داشتم یکی جدید و یکی کهنه، سائل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ام اگر پیراهن کهنه دارید به من بدهید، من پیراهن جدیدم را به او دادم برای رضای خدا و شب زفاف پیراهن کهنه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 جدید را به سائل دادی؟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شما نمودم که چون اموال مادرم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خدا انفاق نمودید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آمد سؤال کرد و شما هیچ نداشتی جز یک پیراهن آن را به سائل دادید و بدن خود را به حصیری پیچیدید که جبرئیل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تَبْسُطْها کُلَّ الْبَسْطِ فَتَقْعُدَ مَلُوماً مَحْسُوراً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پس پدرم به گریه درآمد و مرا در آغوش کشید فی الفور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فرمودند سلام مرا به فاطمه برسان و بگو آن چه می خواهی از من طلب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طَلَبْتِ مَا فِی الْغَبْراءِ وَ الْخَضْراءِ لأجَبْتُهَا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بلند کن و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دست مبارک را بلند نمودند به حدّی که زیر بغل مبارک نمایان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غَفَرْتُ لِعُصَاةِ اُمَّتِکَ مِمَّنْ فِی قَلْبِهِ مُحَبَّةَ فَاطِمَةَ وَ ابیهَا وَ بَعْلِهَا وَ وَلَدَیْهَا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بِهذَا 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بیاور پارچه ای از سُندس سبز و سُندس سفید و خداوند به یَد قدرت خود نوشت بر 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بیامرزد عُصاة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و شاهد باشد بر آن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این کتابت را در این حُقّه حفظ نما و به وقت موت وصیّت نما در لحد تو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محشر زبانة جهنّم احاطه به مردم شود و گناهکاران منقطع شوند این امانت را به من تسلیم کن تا طلب نمایم نعمت شفاعت را که کرامت به تو و پدر تو فرموده است</w:t>
      </w:r>
      <w:r>
        <w:rPr>
          <w:rFonts w:eastAsia="IRNazanin" w:cs="IRNazanin"/>
          <w:color w:val="111111"/>
          <w:sz w:val="28"/>
          <w:szCs w:val="28"/>
          <w:rtl w:val="true"/>
          <w:lang w:bidi="fa-IR"/>
        </w:rPr>
        <w:t xml:space="preserve">. </w:t>
      </w:r>
      <w:bookmarkStart w:id="283" w:name="pg5940_56405"/>
    </w:p>
    <w:p>
      <w:pPr>
        <w:pStyle w:val="Heading3"/>
        <w:numPr>
          <w:ilvl w:val="2"/>
          <w:numId w:val="1"/>
        </w:numPr>
        <w:rPr/>
      </w:pPr>
      <w:bookmarkStart w:id="284" w:name="__RefHeading___Toc9908_2844116495"/>
      <w:bookmarkStart w:id="285" w:name="_Toc98"/>
      <w:bookmarkEnd w:id="283"/>
      <w:bookmarkEnd w:id="284"/>
      <w:r>
        <w:rPr>
          <w:rtl w:val="true"/>
        </w:rPr>
        <w:t>دادن لواء حمد به دست امیرالمؤمنین</w:t>
      </w:r>
      <w:r>
        <w:rPr>
          <w:rtl w:val="true"/>
        </w:rPr>
        <w:t>(</w:t>
      </w:r>
      <w:r>
        <w:rPr>
          <w:rtl w:val="true"/>
        </w:rPr>
        <w:t>علیه السلام</w:t>
      </w:r>
      <w:r>
        <w:rPr>
          <w:rtl w:val="true"/>
        </w:rPr>
        <w:t xml:space="preserve">) </w:t>
      </w:r>
      <w:r>
        <w:rPr>
          <w:rtl w:val="true"/>
        </w:rPr>
        <w:t xml:space="preserve">توسط پیغمبر </w:t>
      </w:r>
      <w:r>
        <w:rPr>
          <w:rtl w:val="true"/>
        </w:rPr>
        <w:t>(</w:t>
      </w:r>
      <w:r>
        <w:rPr>
          <w:rtl w:val="true"/>
        </w:rPr>
        <w:t>صلی الله علیه و اله و سلم</w:t>
      </w:r>
      <w:r>
        <w:rPr>
          <w:rtl w:val="true"/>
        </w:rPr>
        <w:t>)</w:t>
      </w:r>
      <w:bookmarkEnd w:id="285"/>
    </w:p>
    <w:p>
      <w:pPr>
        <w:pStyle w:val="BookText"/>
        <w:rPr/>
      </w:pPr>
      <w:r>
        <w:rPr>
          <w:rFonts w:ascii="IRNazanin" w:hAnsi="IRNazanin" w:eastAsia="IRNazanin"/>
          <w:color w:val="111111"/>
          <w:sz w:val="28"/>
          <w:sz w:val="28"/>
          <w:szCs w:val="28"/>
          <w:rtl w:val="true"/>
          <w:lang w:bidi="fa-IR"/>
        </w:rPr>
        <w:t xml:space="preserve">چنان چه در مجلس هشتم کتاب مرقوم است در تفسیر آیة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الخ عَنْ جَعْفَر بن محمّدٍ ، عَنْ أَبِیهِ ،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إِذَا جَمَعَ النَّاسَ یَوْمَ الْقِیَامَةِ وَعَدَنِی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نصب شود برای من منبری که هزار درجه دارد صعود نمایم تا به درجة اعلی و جبرئیل به جهت من لوای حمد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مقام محمودی که خدا به تو وعده داده پس می گویم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تر از من به یک درجه می ایستد و لوای حمد را به دست او دهم که در دعای ندبه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عَلی‌أبیهِ السَّیدِ القَسوَر و حَاملِ اللَّوَاءِ فِی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کلیدهای بهشت را می آورد، می 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مقام محمودی که خدا به تو وعده داده پس به دست من می دهد و من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دهم پس می آید مالک خازن دوزخ و می گوید این مقام محمودی است که خدا به شما وعده داد و این کلیدهای آتش است داخل فرما دشمن خود و ذرّیه ات و امّتت را در آتش، پس می گیرم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دهم پس بهشت و جهنّم در اطاعت من و 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 أَلْقِ یَا مُحَمَّدُ یَا عَلِیُّ عَدُوَّکُمَا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ایستیم بر منبر و خطبه می خوانم و ثنای خدا گویم به نحوی که احدی چنان ثنایی نکرده باشد ، الی آخر</w:t>
      </w:r>
      <w:r>
        <w:rPr>
          <w:rFonts w:eastAsia="IRNazanin" w:cs="IRNazanin"/>
          <w:color w:val="111111"/>
          <w:sz w:val="28"/>
          <w:szCs w:val="28"/>
          <w:rtl w:val="true"/>
          <w:lang w:bidi="fa-IR"/>
        </w:rPr>
        <w:t xml:space="preserve">. </w:t>
      </w:r>
      <w:bookmarkStart w:id="286" w:name="pg5940_56406"/>
    </w:p>
    <w:p>
      <w:pPr>
        <w:pStyle w:val="Heading3"/>
        <w:numPr>
          <w:ilvl w:val="2"/>
          <w:numId w:val="1"/>
        </w:numPr>
        <w:rPr/>
      </w:pPr>
      <w:bookmarkStart w:id="287" w:name="__RefHeading___Toc9910_2844116495"/>
      <w:bookmarkStart w:id="288" w:name="_Toc99"/>
      <w:bookmarkEnd w:id="286"/>
      <w:bookmarkEnd w:id="287"/>
      <w:r>
        <w:rPr>
          <w:rtl w:val="true"/>
        </w:rPr>
        <w:t>ورود حضرت سیّدالشهداء</w:t>
      </w:r>
      <w:r>
        <w:rPr>
          <w:rtl w:val="true"/>
        </w:rPr>
        <w:t>(</w:t>
      </w:r>
      <w:r>
        <w:rPr>
          <w:rtl w:val="true"/>
        </w:rPr>
        <w:t>علیه السلام</w:t>
      </w:r>
      <w:r>
        <w:rPr>
          <w:rtl w:val="true"/>
        </w:rPr>
        <w:t xml:space="preserve">) </w:t>
      </w:r>
      <w:r>
        <w:rPr>
          <w:rtl w:val="true"/>
        </w:rPr>
        <w:t>به محشر</w:t>
      </w:r>
      <w:bookmarkEnd w:id="288"/>
    </w:p>
    <w:p>
      <w:pPr>
        <w:pStyle w:val="BookText"/>
        <w:rPr/>
      </w:pPr>
      <w:r>
        <w:rPr>
          <w:rFonts w:ascii="IRNazanin" w:hAnsi="IRNazanin" w:eastAsia="IRNazanin"/>
          <w:color w:val="111111"/>
          <w:sz w:val="28"/>
          <w:sz w:val="28"/>
          <w:szCs w:val="28"/>
          <w:rtl w:val="true"/>
          <w:lang w:bidi="fa-IR"/>
        </w:rPr>
        <w:t xml:space="preserve">پس منادی ندا کند از بطنان عرش یا معشر الخلائق چشم بپوشید تا عبور کند دختر حبیب خدا به سوی قصرش، پس عبور می نماید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در حالتی که در اطراف اوست هفتاد هزار حوری الی آخر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الهی رسد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داخل نشوم تا ببینم بر سر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آمده خطاب الهی رسد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محشر نگاه کن پس نظر نماید می بیند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پاره پاره و بنا بر روایتی به یک دست سر خود و به دست دیگر سر قاتل خود را گرفته و از یک طرف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های بریده و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 بدن مجروح و عیال و دختران و اهل بیت حسینش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ناله ای زند که جمیع ملائکه و انبیاء گریان شوند و صحرای محشر به لرزه درآید زیرا که خرقة زهرآلودة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دوش و جامة سوراخ سوراخ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خون آغشته ، به دوش دیگر و عمّامة پر خون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 بی اختیار قائمة عرش را می گیرد و عرض کند یا عدل و یا حکیم ، داد مرا بگیر و به فریاد من برس در آن وقت پیغمبران و ارکان خلایق به لرزه آیند و دریای قهر الهی متلاطم شود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محتشم را ، می گوید</w:t>
      </w:r>
      <w:r>
        <w:rPr>
          <w:rFonts w:eastAsia="IRNazanin" w:cs="IRNazanin"/>
          <w:color w:val="111111"/>
          <w:sz w:val="28"/>
          <w:szCs w:val="28"/>
          <w:rtl w:val="true"/>
          <w:lang w:bidi="fa-IR"/>
        </w:rPr>
        <w:t>:</w:t>
      </w:r>
      <w:bookmarkStart w:id="289" w:name="pg5940_56407"/>
    </w:p>
    <w:p>
      <w:pPr>
        <w:pStyle w:val="BookText"/>
        <w:rPr/>
      </w:pPr>
      <w:bookmarkEnd w:id="289"/>
      <w:r>
        <w:rPr>
          <w:rFonts w:ascii="IRNazanin" w:hAnsi="IRNazanin" w:eastAsia="IRNazanin"/>
          <w:color w:val="111111"/>
          <w:sz w:val="28"/>
          <w:sz w:val="28"/>
          <w:szCs w:val="28"/>
          <w:rtl w:val="true"/>
          <w:lang w:bidi="fa-IR"/>
        </w:rPr>
        <w:t xml:space="preserve">جبرئیل می آید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ای که در حُقّة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بود و در حدیث حقایق مذکور است برمی دارد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فریادرسی است</w:t>
      </w:r>
      <w:r>
        <w:rPr>
          <w:rFonts w:eastAsia="IRNazanin" w:cs="IRNazanin"/>
          <w:color w:val="111111"/>
          <w:sz w:val="28"/>
          <w:szCs w:val="28"/>
          <w:rtl w:val="true"/>
          <w:lang w:bidi="fa-IR"/>
        </w:rPr>
        <w:t>.</w:t>
      </w:r>
    </w:p>
    <w:p>
      <w:pPr>
        <w:pStyle w:val="Heading3"/>
        <w:numPr>
          <w:ilvl w:val="2"/>
          <w:numId w:val="1"/>
        </w:numPr>
        <w:rPr/>
      </w:pPr>
      <w:bookmarkStart w:id="290" w:name="__RefHeading___Toc9912_2844116495"/>
      <w:bookmarkStart w:id="291" w:name="_Toc100"/>
      <w:bookmarkEnd w:id="290"/>
      <w:r>
        <w:rPr>
          <w:rtl w:val="true"/>
        </w:rPr>
        <w:t xml:space="preserve">شفاعت نمودن پیغمبر </w:t>
      </w:r>
      <w:r>
        <w:rPr>
          <w:rtl w:val="true"/>
        </w:rPr>
        <w:t>(</w:t>
      </w:r>
      <w:r>
        <w:rPr>
          <w:rtl w:val="true"/>
        </w:rPr>
        <w:t>صلی الله علیه و اله و سلم</w:t>
      </w:r>
      <w:r>
        <w:rPr>
          <w:rtl w:val="true"/>
        </w:rPr>
        <w:t>)</w:t>
      </w:r>
      <w:r>
        <w:rPr>
          <w:rtl w:val="true"/>
        </w:rPr>
        <w:t xml:space="preserve">و حضرت زهراء </w:t>
      </w:r>
      <w:r>
        <w:rPr>
          <w:rtl w:val="true"/>
        </w:rPr>
        <w:t>(</w:t>
      </w:r>
      <w:r>
        <w:rPr>
          <w:rtl w:val="true"/>
        </w:rPr>
        <w:t>علیها السلام</w:t>
      </w:r>
      <w:r>
        <w:rPr>
          <w:rtl w:val="true"/>
        </w:rPr>
        <w:t xml:space="preserve">) </w:t>
      </w:r>
      <w:r>
        <w:rPr>
          <w:rtl w:val="true"/>
        </w:rPr>
        <w:t>برای اُمّت گنهکار</w:t>
      </w:r>
      <w:bookmarkEnd w:id="291"/>
    </w:p>
    <w:p>
      <w:pPr>
        <w:pStyle w:val="BookText"/>
        <w:rPr/>
      </w:pPr>
      <w:r>
        <w:rPr>
          <w:rFonts w:ascii="IRNazanin" w:hAnsi="IRNazanin" w:eastAsia="IRNazanin"/>
          <w:color w:val="111111"/>
          <w:sz w:val="28"/>
          <w:sz w:val="28"/>
          <w:szCs w:val="28"/>
          <w:rtl w:val="true"/>
          <w:lang w:bidi="fa-IR"/>
        </w:rPr>
        <w:t>در بعضی از کتب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نزد میزان که در آن جا شیعیان ما در انتظار ما هستند و به امید شفاعت من و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را به پیراهن خونین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 و من به دندان شکسته و رخسارة خونینم، شفاعت کنم که خداوند بر گنهکاران امّت من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بزرگوار دریای عرش الهی، به سجود و خضوع شفاعت عاصیان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الهی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محاسبة بندگان نمی کنم تا این که داخل بهشت شوی تو و ذریّة تو و شیعیان تو و کسانی که به ذریّة تو احسان نموده اند ؛ الی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قَوْلُ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یَحْزُنُهُمُ الْفَزَعُ الأَکْبَرُ قَالَ هُوَ یَوْمُ الْقِیَامَةِ وَ هُمْ فِی مَا اشْتَهَتْ أَنْفُسُهُمْ خالِدُونَ هِیَ وَاللَّهِ فَاطِمَةُ وَ ذُرِّیَّتُهَا وَ شِیعَتُهَا وَ مَنْ أعْطَی أَوْلادهُمْ مَعْرُوفاً مِمَّنْ لَیْسَ هُوَ مِنْ شِیعَتِهَا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خبر محمول است بر عدم کمال در تشیّع چون فسّاق امامیّه با تخفیف عذاب غیر امامی در جهنّم، چنان چه وارد شده در حقّ کفّار که اعانت و احسان در حقّ مضطّرین نموده اند،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محدّث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النّورَین مرقوم نموده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ام به هیئتی وارد محشر می شود که هیچ صاحب چشمی طاقت دیدن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می نماین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العبد المذنب الجانی اقلّ الحاج خادم الواعظین و الذّاکرین عبّاسعلی بن مولی علی محمّد الجورتانی الاصفهانی فی سلخ شهر الصّیام سنه اثنین و خمسین و ثلثمائه بعد آلاف من الهجره النّبویه علی هاجرها الف سلام و تحیّه اکتبه بیمینه الوارزة و یدیه الدّائرة العبد الأثیر الجانی المحتاجِ إلی رحمة ربّه الباری الحاج لبیت اللّه الحرام و الزّائر لمرقد الرّسول و قبور أئمّة الانام الحاج میرزا ابوالفضلِ عبدالحسینِ الخواجویِی الإصفهانی فی التّاریخِ </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 قدوة الموحّدین و زبدة العرفاء و السالکین قدسی شیرازی</w:t>
      </w:r>
    </w:p>
    <w:p>
      <w:pPr>
        <w:pStyle w:val="BookText"/>
        <w:rPr/>
      </w:pPr>
      <w:r>
        <w:rPr>
          <w:rFonts w:ascii="IRNazanin" w:hAnsi="IRNazanin" w:eastAsia="IRNazanin"/>
          <w:color w:val="111111"/>
          <w:sz w:val="28"/>
          <w:sz w:val="28"/>
          <w:szCs w:val="28"/>
          <w:rtl w:val="true"/>
          <w:lang w:bidi="fa-IR"/>
        </w:rPr>
        <w:t>أیضاً من کلام قدسی</w:t>
      </w:r>
      <w:r>
        <w:rPr>
          <w:rStyle w:val="FootnoteAnchor"/>
          <w:rtl w:val="true"/>
        </w:rPr>
        <w:footnoteReference w:id="32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Amiri" w:hAnsi="Amiri" w:eastAsia="Amiri" w:cs="Amiri"/>
          <w:color w:val="111111"/>
          <w:sz w:val="28"/>
          <w:sz w:val="28"/>
          <w:szCs w:val="28"/>
          <w:rtl w:val="true"/>
          <w:lang w:bidi="ar-SA"/>
        </w:rPr>
        <w:t>بِنَب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وَ رَسُولٍ مَدَنیٍ</w:t>
      </w:r>
    </w:p>
    <w:p>
      <w:pPr>
        <w:pStyle w:val="BookText"/>
        <w:rPr/>
      </w:pPr>
      <w:r>
        <w:rPr>
          <w:rFonts w:ascii="Amiri" w:hAnsi="Amiri" w:eastAsia="Amiri" w:cs="Amiri"/>
          <w:color w:val="111111"/>
          <w:sz w:val="28"/>
          <w:sz w:val="28"/>
          <w:szCs w:val="28"/>
          <w:rtl w:val="true"/>
          <w:lang w:bidi="ar-SA"/>
        </w:rPr>
        <w:t>وَ اخی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بِعَلیٍّ</w:t>
      </w:r>
    </w:p>
    <w:p>
      <w:pPr>
        <w:pStyle w:val="BookText"/>
        <w:rPr/>
      </w:pPr>
      <w:r>
        <w:rPr>
          <w:rFonts w:ascii="Amiri" w:hAnsi="Amiri" w:eastAsia="Amiri" w:cs="Amiri"/>
          <w:color w:val="111111"/>
          <w:sz w:val="28"/>
          <w:sz w:val="28"/>
          <w:szCs w:val="28"/>
          <w:rtl w:val="true"/>
          <w:lang w:bidi="ar-SA"/>
        </w:rPr>
        <w:t>وَ 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بَتُولٍ وَ بِاُمٍّ وَلَدَتْه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 بِسِبْطَیْهِ وَ شِبْلَیْهِ هُمَا نَجْلِ زَکِیٍّ</w:t>
      </w:r>
    </w:p>
    <w:p>
      <w:pPr>
        <w:pStyle w:val="BookText"/>
        <w:rPr/>
      </w:pPr>
      <w:r>
        <w:rPr>
          <w:rFonts w:ascii="Amiri" w:hAnsi="Amiri" w:eastAsia="Amiri" w:cs="Amiri"/>
          <w:color w:val="111111"/>
          <w:sz w:val="28"/>
          <w:sz w:val="28"/>
          <w:szCs w:val="28"/>
          <w:rtl w:val="true"/>
          <w:lang w:bidi="ar-SA"/>
        </w:rPr>
        <w:t>وَ بِسَج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وَ بِالْبَاقِرِ وَ الصَّادِقِ حَقَّاً</w:t>
      </w:r>
    </w:p>
    <w:p>
      <w:pPr>
        <w:pStyle w:val="BookText"/>
        <w:rPr/>
      </w:pPr>
      <w:r>
        <w:rPr>
          <w:rFonts w:ascii="Amiri" w:hAnsi="Amiri" w:eastAsia="Amiri" w:cs="Amiri"/>
          <w:color w:val="111111"/>
          <w:sz w:val="28"/>
          <w:sz w:val="28"/>
          <w:szCs w:val="28"/>
          <w:rtl w:val="true"/>
          <w:lang w:bidi="ar-SA"/>
        </w:rPr>
        <w:t>وِ بِمُوسی وَ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نَقِیٍّ</w:t>
      </w:r>
    </w:p>
    <w:p>
      <w:pPr>
        <w:pStyle w:val="BookText"/>
        <w:rPr/>
      </w:pPr>
      <w:r>
        <w:rPr>
          <w:rFonts w:ascii="Amiri" w:hAnsi="Amiri" w:eastAsia="Amiri" w:cs="Amiri"/>
          <w:color w:val="111111"/>
          <w:sz w:val="28"/>
          <w:sz w:val="28"/>
          <w:szCs w:val="28"/>
          <w:rtl w:val="true"/>
          <w:lang w:bidi="ar-SA"/>
        </w:rPr>
        <w:t>وَ بِذِی الْعَسْکَرِ وَ الْحُجّةٍ القَائِمِ بِالْحَقِّ</w:t>
      </w:r>
    </w:p>
    <w:p>
      <w:pPr>
        <w:pStyle w:val="BookText"/>
        <w:rPr/>
      </w:pPr>
      <w:r>
        <w:rPr>
          <w:rFonts w:ascii="Amiri" w:hAnsi="Amiri" w:eastAsia="Amiri" w:cs="Amiri"/>
          <w:color w:val="111111"/>
          <w:sz w:val="28"/>
          <w:sz w:val="28"/>
          <w:szCs w:val="28"/>
          <w:rtl w:val="true"/>
          <w:lang w:bidi="ar-SA"/>
        </w:rPr>
        <w:t>اَلَّذِی یَضْرِبُ بِالسَّ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 بِحُکْمٍ اَزَلِیٍ</w:t>
      </w:r>
    </w:p>
    <w:p>
      <w:pPr>
        <w:pStyle w:val="BookText"/>
        <w:rPr/>
      </w:pPr>
      <w:r>
        <w:rPr>
          <w:rFonts w:ascii="Amiri" w:hAnsi="Amiri" w:eastAsia="Amiri" w:cs="Amiri"/>
          <w:color w:val="111111"/>
          <w:sz w:val="28"/>
          <w:sz w:val="28"/>
          <w:szCs w:val="28"/>
          <w:rtl w:val="true"/>
          <w:lang w:bidi="ar-SA"/>
        </w:rPr>
        <w:t>وَ عَلَیْهِمْ صَلَوَاتِی وَ سَلامِی مِأَةَ اَلْفاً</w:t>
      </w:r>
    </w:p>
    <w:p>
      <w:pPr>
        <w:pStyle w:val="BookText"/>
        <w:rPr/>
      </w:pPr>
      <w:r>
        <w:rPr>
          <w:rFonts w:ascii="Amiri" w:hAnsi="Amiri" w:eastAsia="Amiri" w:cs="Amiri"/>
          <w:color w:val="111111"/>
          <w:sz w:val="28"/>
          <w:sz w:val="28"/>
          <w:szCs w:val="28"/>
          <w:rtl w:val="true"/>
          <w:lang w:bidi="ar-SA"/>
        </w:rPr>
        <w:t>بِنَهَارٍ وَ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وَ غُدُوٍّ وَ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اَجِبَ الآنَ دَعَانَا وَ 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حَضَرَانَا</w:t>
      </w:r>
    </w:p>
    <w:p>
      <w:pPr>
        <w:pStyle w:val="BookText"/>
        <w:rPr/>
      </w:pPr>
      <w:r>
        <w:rPr>
          <w:rFonts w:ascii="Amiri" w:hAnsi="Amiri" w:eastAsia="Amiri" w:cs="Amiri"/>
          <w:color w:val="111111"/>
          <w:sz w:val="28"/>
          <w:sz w:val="28"/>
          <w:szCs w:val="28"/>
          <w:rtl w:val="true"/>
          <w:lang w:bidi="ar-SA"/>
        </w:rPr>
        <w:t>وَاقْضِ حَاجَاتِ لَنَا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اِلَهِی وَ وَلیٍّ</w:t>
      </w:r>
    </w:p>
    <w:p>
      <w:pPr>
        <w:pStyle w:val="BookText"/>
        <w:rPr/>
      </w:pPr>
      <w:r>
        <w:rPr>
          <w:rFonts w:ascii="Amiri" w:hAnsi="Amiri" w:eastAsia="Amiri" w:cs="Amiri"/>
          <w:color w:val="111111"/>
          <w:sz w:val="28"/>
          <w:sz w:val="28"/>
          <w:szCs w:val="28"/>
          <w:rtl w:val="true"/>
          <w:lang w:bidi="ar-SA"/>
        </w:rPr>
        <w:t>وَ 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بِقَبُولٍ حَسَنٍ رَبِّ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بِمُحَمَّدٍ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وَ بِأوْلادِ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p>
    <w:p>
      <w:pPr>
        <w:pStyle w:val="BookText"/>
        <w:rPr/>
      </w:pPr>
      <w:r>
        <w:rPr>
          <w:rFonts w:ascii="IRNazanin" w:hAnsi="IRNazanin" w:eastAsia="IRNazanin"/>
          <w:color w:val="111111"/>
          <w:sz w:val="28"/>
          <w:sz w:val="28"/>
          <w:szCs w:val="28"/>
          <w:rtl w:val="true"/>
          <w:lang w:bidi="fa-IR"/>
        </w:rPr>
        <w:t>و یا آخر الآخرین</w:t>
      </w:r>
    </w:p>
    <w:p>
      <w:pPr>
        <w:pStyle w:val="BookText"/>
        <w:rPr/>
      </w:pPr>
      <w:r>
        <w:rPr>
          <w:rFonts w:ascii="IRNazanin" w:hAnsi="IRNazanin" w:eastAsia="IRNazanin"/>
          <w:color w:val="111111"/>
          <w:sz w:val="28"/>
          <w:sz w:val="28"/>
          <w:szCs w:val="28"/>
          <w:rtl w:val="true"/>
          <w:lang w:bidi="fa-IR"/>
        </w:rPr>
        <w:t>حقیقتاً خوب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 اَنْ اَکْتُبُهَا بِنُورٍ فِی صَفَحاتِ مِنْ خُدُودِ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اخوان دینی لازم است به این کتاب شریف مراجعه نموده و از اخبار و مقالات اهل بیت عصمت و طهارت علیهم السلام کامیاب و بهره مند گردند و تأمین امور دنیا و آخرت خود را بدین وسیله نموده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دَعونا اَنِ الحَمدُ 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5940_56412"/>
    </w:p>
    <w:p>
      <w:pPr>
        <w:pStyle w:val="Heading2"/>
        <w:numPr>
          <w:ilvl w:val="1"/>
          <w:numId w:val="1"/>
        </w:numPr>
        <w:rPr/>
      </w:pPr>
      <w:bookmarkStart w:id="293" w:name="__RefHeading___Toc9914_2844116495"/>
      <w:bookmarkStart w:id="294" w:name="_Toc101"/>
      <w:bookmarkEnd w:id="292"/>
      <w:bookmarkEnd w:id="293"/>
      <w:r>
        <w:rPr>
          <w:rtl w:val="true"/>
        </w:rPr>
        <w:t>منابع کتاب</w:t>
      </w:r>
      <w:bookmarkEnd w:id="294"/>
    </w:p>
    <w:p>
      <w:pPr>
        <w:pStyle w:val="BookText"/>
        <w:rPr/>
      </w:pPr>
      <w:r>
        <w:rPr>
          <w:rFonts w:ascii="IRNazanin" w:hAnsi="IRNazanin" w:eastAsia="IRNazanin"/>
          <w:color w:val="111111"/>
          <w:sz w:val="28"/>
          <w:sz w:val="28"/>
          <w:szCs w:val="28"/>
          <w:rtl w:val="true"/>
          <w:lang w:bidi="fa-IR"/>
        </w:rPr>
        <w:t>منابع و اسامی کتبی که اخبار مندرجة در این کتاب از آن ها اخذ شده</w:t>
      </w:r>
    </w:p>
    <w:p>
      <w:pPr>
        <w:pStyle w:val="BookText"/>
        <w:rPr/>
      </w:pPr>
      <w:r>
        <w:rPr>
          <w:rFonts w:ascii="IRNazanin" w:hAnsi="IRNazanin" w:eastAsia="IRNazanin"/>
          <w:color w:val="111111"/>
          <w:sz w:val="28"/>
          <w:sz w:val="28"/>
          <w:szCs w:val="28"/>
          <w:rtl w:val="true"/>
          <w:lang w:bidi="fa-IR"/>
        </w:rPr>
        <w:t>آداب الشّریعة</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IRNazanin" w:hAnsi="IRNazanin" w:eastAsia="IRNazanin"/>
          <w:color w:val="111111"/>
          <w:sz w:val="28"/>
          <w:sz w:val="28"/>
          <w:szCs w:val="28"/>
          <w:rtl w:val="true"/>
          <w:lang w:bidi="fa-IR"/>
        </w:rPr>
        <w:t>اثنی عشریه</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Amiri" w:hAnsi="Amiri" w:eastAsia="Amiri" w:cs="Amiri"/>
          <w:color w:val="111111"/>
          <w:sz w:val="28"/>
          <w:sz w:val="28"/>
          <w:szCs w:val="28"/>
          <w:rtl w:val="true"/>
          <w:lang w:bidi="ar-SA"/>
        </w:rPr>
        <w:t>اسباب المغفرة</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انوار نعمانی</w:t>
      </w:r>
    </w:p>
    <w:p>
      <w:pPr>
        <w:pStyle w:val="BookText"/>
        <w:rPr/>
      </w:pPr>
      <w:r>
        <w:rPr>
          <w:rFonts w:ascii="IRNazanin" w:hAnsi="IRNazanin" w:eastAsia="IRNazanin"/>
          <w:color w:val="111111"/>
          <w:sz w:val="28"/>
          <w:sz w:val="28"/>
          <w:szCs w:val="28"/>
          <w:rtl w:val="true"/>
          <w:lang w:bidi="fa-IR"/>
        </w:rPr>
        <w:t>بحر الغرائب</w:t>
      </w:r>
    </w:p>
    <w:p>
      <w:pPr>
        <w:pStyle w:val="BookText"/>
        <w:rPr/>
      </w:pPr>
      <w:r>
        <w:rPr>
          <w:rFonts w:ascii="Amiri" w:hAnsi="Amiri" w:eastAsia="Amiri" w:cs="Amiri"/>
          <w:color w:val="111111"/>
          <w:sz w:val="28"/>
          <w:sz w:val="28"/>
          <w:szCs w:val="28"/>
          <w:rtl w:val="true"/>
          <w:lang w:bidi="ar-SA"/>
        </w:rPr>
        <w:t>تحفة الصّلوات</w:t>
      </w:r>
    </w:p>
    <w:p>
      <w:pPr>
        <w:pStyle w:val="BookText"/>
        <w:rPr/>
      </w:pPr>
      <w:r>
        <w:rPr>
          <w:rFonts w:ascii="IRNazanin" w:hAnsi="IRNazanin" w:eastAsia="IRNazanin"/>
          <w:color w:val="111111"/>
          <w:sz w:val="28"/>
          <w:sz w:val="28"/>
          <w:szCs w:val="28"/>
          <w:rtl w:val="true"/>
          <w:lang w:bidi="fa-IR"/>
        </w:rPr>
        <w:t>تحفة الطوسیّة</w:t>
      </w:r>
    </w:p>
    <w:p>
      <w:pPr>
        <w:pStyle w:val="BookText"/>
        <w:rPr/>
      </w:pPr>
      <w:r>
        <w:rPr>
          <w:rFonts w:ascii="IRNazanin" w:hAnsi="IRNazanin" w:eastAsia="IRNazanin"/>
          <w:color w:val="111111"/>
          <w:sz w:val="28"/>
          <w:sz w:val="28"/>
          <w:szCs w:val="28"/>
          <w:rtl w:val="true"/>
          <w:lang w:bidi="fa-IR"/>
        </w:rPr>
        <w:t>تحفة الملوک</w:t>
      </w:r>
    </w:p>
    <w:p>
      <w:pPr>
        <w:pStyle w:val="BookText"/>
        <w:rPr/>
      </w:pPr>
      <w:r>
        <w:rPr>
          <w:rFonts w:ascii="IRNazanin" w:hAnsi="IRNazanin" w:eastAsia="IRNazanin"/>
          <w:color w:val="111111"/>
          <w:sz w:val="28"/>
          <w:sz w:val="28"/>
          <w:szCs w:val="28"/>
          <w:rtl w:val="true"/>
          <w:lang w:bidi="fa-IR"/>
        </w:rPr>
        <w:t>تفسیر حضرت عسکری</w:t>
      </w:r>
    </w:p>
    <w:p>
      <w:pPr>
        <w:pStyle w:val="BookText"/>
        <w:rPr/>
      </w:pPr>
      <w:r>
        <w:rPr>
          <w:rFonts w:ascii="IRNazanin" w:hAnsi="IRNazanin" w:eastAsia="IRNazanin"/>
          <w:color w:val="111111"/>
          <w:sz w:val="28"/>
          <w:sz w:val="28"/>
          <w:szCs w:val="28"/>
          <w:rtl w:val="true"/>
          <w:lang w:bidi="fa-IR"/>
        </w:rPr>
        <w:t>تفسیر صافی فیض کاشانی</w:t>
      </w:r>
    </w:p>
    <w:p>
      <w:pPr>
        <w:pStyle w:val="BookText"/>
        <w:rPr/>
      </w:pPr>
      <w:r>
        <w:rPr>
          <w:rFonts w:ascii="IRNazanin" w:hAnsi="IRNazanin" w:eastAsia="IRNazanin"/>
          <w:color w:val="111111"/>
          <w:sz w:val="28"/>
          <w:sz w:val="28"/>
          <w:szCs w:val="28"/>
          <w:rtl w:val="true"/>
          <w:lang w:bidi="fa-IR"/>
        </w:rPr>
        <w:t>تنبیه الغافلین</w:t>
      </w:r>
    </w:p>
    <w:p>
      <w:pPr>
        <w:pStyle w:val="BookText"/>
        <w:rPr/>
      </w:pPr>
      <w:r>
        <w:rPr>
          <w:rFonts w:ascii="IRNazanin" w:hAnsi="IRNazanin" w:eastAsia="IRNazanin"/>
          <w:color w:val="111111"/>
          <w:sz w:val="28"/>
          <w:sz w:val="28"/>
          <w:szCs w:val="28"/>
          <w:rtl w:val="true"/>
          <w:lang w:bidi="fa-IR"/>
        </w:rPr>
        <w:t>ثواب الأعمال</w:t>
      </w:r>
    </w:p>
    <w:p>
      <w:pPr>
        <w:pStyle w:val="BookText"/>
        <w:rPr/>
      </w:pPr>
      <w:r>
        <w:rPr>
          <w:rFonts w:ascii="IRNazanin" w:hAnsi="IRNazanin" w:eastAsia="IRNazanin"/>
          <w:color w:val="111111"/>
          <w:sz w:val="28"/>
          <w:sz w:val="28"/>
          <w:szCs w:val="28"/>
          <w:rtl w:val="true"/>
          <w:lang w:bidi="fa-IR"/>
        </w:rPr>
        <w:t>جامع الأخبار</w:t>
      </w:r>
    </w:p>
    <w:p>
      <w:pPr>
        <w:pStyle w:val="BookText"/>
        <w:rPr/>
      </w:pPr>
      <w:r>
        <w:rPr>
          <w:rFonts w:ascii="IRNazanin" w:hAnsi="IRNazanin" w:eastAsia="IRNazanin"/>
          <w:color w:val="111111"/>
          <w:sz w:val="28"/>
          <w:sz w:val="28"/>
          <w:szCs w:val="28"/>
          <w:rtl w:val="true"/>
          <w:lang w:bidi="fa-IR"/>
        </w:rPr>
        <w:t>جمال الأسبوع</w:t>
      </w:r>
    </w:p>
    <w:p>
      <w:pPr>
        <w:pStyle w:val="BookText"/>
        <w:rPr/>
      </w:pPr>
      <w:r>
        <w:rPr>
          <w:rFonts w:ascii="IRNazanin" w:hAnsi="IRNazanin" w:eastAsia="IRNazanin"/>
          <w:color w:val="111111"/>
          <w:sz w:val="28"/>
          <w:sz w:val="28"/>
          <w:szCs w:val="28"/>
          <w:rtl w:val="true"/>
          <w:lang w:bidi="fa-IR"/>
        </w:rPr>
        <w:t>جمال الصّالحین</w:t>
      </w:r>
    </w:p>
    <w:p>
      <w:pPr>
        <w:pStyle w:val="BookText"/>
        <w:rPr/>
      </w:pPr>
      <w:r>
        <w:rPr>
          <w:rFonts w:ascii="IRNazanin" w:hAnsi="IRNazanin" w:eastAsia="IRNazanin"/>
          <w:color w:val="111111"/>
          <w:sz w:val="28"/>
          <w:sz w:val="28"/>
          <w:szCs w:val="28"/>
          <w:rtl w:val="true"/>
          <w:lang w:bidi="fa-IR"/>
        </w:rPr>
        <w:t>حدیقة الشّیعة</w:t>
      </w:r>
    </w:p>
    <w:p>
      <w:pPr>
        <w:pStyle w:val="BookText"/>
        <w:rPr/>
      </w:pPr>
      <w:r>
        <w:rPr>
          <w:rFonts w:ascii="IRNazanin" w:hAnsi="IRNazanin" w:eastAsia="IRNazanin"/>
          <w:color w:val="111111"/>
          <w:sz w:val="28"/>
          <w:sz w:val="28"/>
          <w:szCs w:val="28"/>
          <w:rtl w:val="true"/>
          <w:lang w:bidi="fa-IR"/>
        </w:rPr>
        <w:t>حیوة القلوب</w:t>
      </w:r>
    </w:p>
    <w:p>
      <w:pPr>
        <w:pStyle w:val="BookText"/>
        <w:rPr/>
      </w:pPr>
      <w:r>
        <w:rPr>
          <w:rFonts w:ascii="IRNazanin" w:hAnsi="IRNazanin" w:eastAsia="IRNazanin"/>
          <w:color w:val="111111"/>
          <w:sz w:val="28"/>
          <w:sz w:val="28"/>
          <w:szCs w:val="28"/>
          <w:rtl w:val="true"/>
          <w:lang w:bidi="fa-IR"/>
        </w:rPr>
        <w:t>خصال</w:t>
      </w:r>
    </w:p>
    <w:p>
      <w:pPr>
        <w:pStyle w:val="BookText"/>
        <w:rPr/>
      </w:pPr>
      <w:r>
        <w:rPr>
          <w:rFonts w:ascii="Amiri" w:hAnsi="Amiri" w:eastAsia="Amiri" w:cs="Amiri"/>
          <w:color w:val="111111"/>
          <w:sz w:val="28"/>
          <w:sz w:val="28"/>
          <w:szCs w:val="28"/>
          <w:rtl w:val="true"/>
          <w:lang w:bidi="ar-SA"/>
        </w:rPr>
        <w:t>خلاصة الاخبار</w:t>
      </w:r>
    </w:p>
    <w:p>
      <w:pPr>
        <w:pStyle w:val="BookText"/>
        <w:rPr/>
      </w:pPr>
      <w:r>
        <w:rPr>
          <w:rFonts w:ascii="IRNazanin" w:hAnsi="IRNazanin" w:eastAsia="IRNazanin"/>
          <w:color w:val="111111"/>
          <w:sz w:val="28"/>
          <w:sz w:val="28"/>
          <w:szCs w:val="28"/>
          <w:rtl w:val="true"/>
          <w:lang w:bidi="fa-IR"/>
        </w:rPr>
        <w:t>دعوات راوندی</w:t>
      </w:r>
    </w:p>
    <w:p>
      <w:pPr>
        <w:pStyle w:val="BookText"/>
        <w:rPr/>
      </w:pPr>
      <w:r>
        <w:rPr>
          <w:rFonts w:ascii="IRNazanin" w:hAnsi="IRNazanin" w:eastAsia="IRNazanin"/>
          <w:color w:val="111111"/>
          <w:sz w:val="28"/>
          <w:sz w:val="28"/>
          <w:szCs w:val="28"/>
          <w:rtl w:val="true"/>
          <w:lang w:bidi="fa-IR"/>
        </w:rPr>
        <w:t>ذخیرة العباد</w:t>
      </w:r>
    </w:p>
    <w:p>
      <w:pPr>
        <w:pStyle w:val="BookText"/>
        <w:rPr/>
      </w:pPr>
      <w:r>
        <w:rPr>
          <w:rFonts w:ascii="IRNazanin" w:hAnsi="IRNazanin" w:eastAsia="IRNazanin"/>
          <w:color w:val="111111"/>
          <w:sz w:val="28"/>
          <w:sz w:val="28"/>
          <w:szCs w:val="28"/>
          <w:rtl w:val="true"/>
          <w:lang w:bidi="fa-IR"/>
        </w:rPr>
        <w:t>ذخیرة المعاد</w:t>
      </w:r>
    </w:p>
    <w:p>
      <w:pPr>
        <w:pStyle w:val="BookText"/>
        <w:rPr/>
      </w:pPr>
      <w:r>
        <w:rPr>
          <w:rFonts w:ascii="IRNazanin" w:hAnsi="IRNazanin" w:eastAsia="IRNazanin"/>
          <w:color w:val="111111"/>
          <w:sz w:val="28"/>
          <w:sz w:val="28"/>
          <w:szCs w:val="28"/>
          <w:rtl w:val="true"/>
          <w:lang w:bidi="fa-IR"/>
        </w:rPr>
        <w:t>روضة الواعظین</w:t>
      </w:r>
    </w:p>
    <w:p>
      <w:pPr>
        <w:pStyle w:val="BookText"/>
        <w:rPr/>
      </w:pPr>
      <w:r>
        <w:rPr>
          <w:rFonts w:ascii="IRNazanin" w:hAnsi="IRNazanin" w:eastAsia="IRNazanin"/>
          <w:color w:val="111111"/>
          <w:sz w:val="28"/>
          <w:sz w:val="28"/>
          <w:szCs w:val="28"/>
          <w:rtl w:val="true"/>
          <w:lang w:bidi="fa-IR"/>
        </w:rPr>
        <w:t>شرح صلوات</w:t>
      </w:r>
    </w:p>
    <w:p>
      <w:pPr>
        <w:pStyle w:val="BookText"/>
        <w:rPr/>
      </w:pPr>
      <w:r>
        <w:rPr>
          <w:rFonts w:ascii="Amiri" w:hAnsi="Amiri" w:eastAsia="Amiri" w:cs="Amiri"/>
          <w:color w:val="111111"/>
          <w:sz w:val="28"/>
          <w:sz w:val="28"/>
          <w:szCs w:val="28"/>
          <w:rtl w:val="true"/>
          <w:lang w:bidi="ar-SA"/>
        </w:rPr>
        <w:t>شرح لمعة</w:t>
      </w:r>
    </w:p>
    <w:p>
      <w:pPr>
        <w:pStyle w:val="BookText"/>
        <w:rPr/>
      </w:pPr>
      <w:r>
        <w:rPr>
          <w:rFonts w:ascii="IRNazanin" w:hAnsi="IRNazanin" w:eastAsia="IRNazanin"/>
          <w:color w:val="111111"/>
          <w:sz w:val="28"/>
          <w:sz w:val="28"/>
          <w:szCs w:val="28"/>
          <w:rtl w:val="true"/>
          <w:lang w:bidi="fa-IR"/>
        </w:rPr>
        <w:t>صحیفه کامله</w:t>
      </w:r>
    </w:p>
    <w:p>
      <w:pPr>
        <w:pStyle w:val="BookText"/>
        <w:rPr/>
      </w:pPr>
      <w:r>
        <w:rPr>
          <w:rFonts w:ascii="Amiri" w:hAnsi="Amiri" w:eastAsia="Amiri" w:cs="Amiri"/>
          <w:color w:val="111111"/>
          <w:sz w:val="28"/>
          <w:sz w:val="28"/>
          <w:szCs w:val="28"/>
          <w:rtl w:val="true"/>
          <w:lang w:bidi="ar-SA"/>
        </w:rPr>
        <w:t>عدّة الدّاعی</w:t>
      </w:r>
    </w:p>
    <w:p>
      <w:pPr>
        <w:pStyle w:val="BookText"/>
        <w:rPr/>
      </w:pPr>
      <w:r>
        <w:rPr>
          <w:rFonts w:ascii="IRNazanin" w:hAnsi="IRNazanin" w:eastAsia="IRNazanin"/>
          <w:color w:val="111111"/>
          <w:sz w:val="28"/>
          <w:sz w:val="28"/>
          <w:szCs w:val="28"/>
          <w:rtl w:val="true"/>
          <w:lang w:bidi="fa-IR"/>
        </w:rPr>
        <w:t>عروة الوثقی</w:t>
      </w:r>
    </w:p>
    <w:p>
      <w:pPr>
        <w:pStyle w:val="BookText"/>
        <w:rPr/>
      </w:pPr>
      <w:r>
        <w:rPr>
          <w:rFonts w:ascii="IRNazanin" w:hAnsi="IRNazanin" w:eastAsia="IRNazanin"/>
          <w:color w:val="111111"/>
          <w:sz w:val="28"/>
          <w:sz w:val="28"/>
          <w:szCs w:val="28"/>
          <w:rtl w:val="true"/>
          <w:lang w:bidi="fa-IR"/>
        </w:rPr>
        <w:t>علل الشّرایع</w:t>
      </w:r>
    </w:p>
    <w:p>
      <w:pPr>
        <w:pStyle w:val="BookText"/>
        <w:rPr/>
      </w:pPr>
      <w:r>
        <w:rPr>
          <w:rFonts w:ascii="IRNazanin" w:hAnsi="IRNazanin" w:eastAsia="IRNazanin"/>
          <w:color w:val="111111"/>
          <w:sz w:val="28"/>
          <w:sz w:val="28"/>
          <w:szCs w:val="28"/>
          <w:rtl w:val="true"/>
          <w:lang w:bidi="fa-IR"/>
        </w:rPr>
        <w:t>عنوان الکلام</w:t>
      </w:r>
    </w:p>
    <w:p>
      <w:pPr>
        <w:pStyle w:val="BookText"/>
        <w:rPr/>
      </w:pPr>
      <w:r>
        <w:rPr>
          <w:rFonts w:ascii="IRNazanin" w:hAnsi="IRNazanin" w:eastAsia="IRNazanin"/>
          <w:color w:val="111111"/>
          <w:sz w:val="28"/>
          <w:sz w:val="28"/>
          <w:szCs w:val="28"/>
          <w:rtl w:val="true"/>
          <w:lang w:bidi="fa-IR"/>
        </w:rPr>
        <w:t>عیون اخبار الرّضا</w:t>
      </w:r>
    </w:p>
    <w:p>
      <w:pPr>
        <w:pStyle w:val="BookText"/>
        <w:rPr/>
      </w:pPr>
      <w:r>
        <w:rPr>
          <w:rFonts w:ascii="IRNazanin" w:hAnsi="IRNazanin" w:eastAsia="IRNazanin"/>
          <w:color w:val="111111"/>
          <w:sz w:val="28"/>
          <w:sz w:val="28"/>
          <w:szCs w:val="28"/>
          <w:rtl w:val="true"/>
          <w:lang w:bidi="fa-IR"/>
        </w:rPr>
        <w:t>کتاب مستطاب کافی</w:t>
      </w:r>
    </w:p>
    <w:p>
      <w:pPr>
        <w:pStyle w:val="BookText"/>
        <w:rPr/>
      </w:pPr>
      <w:r>
        <w:rPr>
          <w:rFonts w:ascii="IRNazanin" w:hAnsi="IRNazanin" w:eastAsia="IRNazanin"/>
          <w:color w:val="111111"/>
          <w:sz w:val="28"/>
          <w:sz w:val="28"/>
          <w:szCs w:val="28"/>
          <w:rtl w:val="true"/>
          <w:lang w:bidi="fa-IR"/>
        </w:rPr>
        <w:t>کفایة الخصام</w:t>
      </w:r>
    </w:p>
    <w:p>
      <w:pPr>
        <w:pStyle w:val="BookText"/>
        <w:rPr/>
      </w:pPr>
      <w:r>
        <w:rPr>
          <w:rFonts w:ascii="IRNazanin" w:hAnsi="IRNazanin" w:eastAsia="IRNazanin"/>
          <w:color w:val="111111"/>
          <w:sz w:val="28"/>
          <w:sz w:val="28"/>
          <w:szCs w:val="28"/>
          <w:rtl w:val="true"/>
          <w:lang w:bidi="fa-IR"/>
        </w:rPr>
        <w:t>گلزار اکبری</w:t>
      </w:r>
    </w:p>
    <w:p>
      <w:pPr>
        <w:pStyle w:val="BookText"/>
        <w:rPr/>
      </w:pPr>
      <w:r>
        <w:rPr>
          <w:rFonts w:ascii="IRNazanin" w:hAnsi="IRNazanin" w:eastAsia="IRNazanin"/>
          <w:color w:val="111111"/>
          <w:sz w:val="28"/>
          <w:sz w:val="28"/>
          <w:szCs w:val="28"/>
          <w:rtl w:val="true"/>
          <w:lang w:bidi="fa-IR"/>
        </w:rPr>
        <w:t>لئالی الخبار</w:t>
      </w:r>
    </w:p>
    <w:p>
      <w:pPr>
        <w:pStyle w:val="BookText"/>
        <w:rPr/>
      </w:pPr>
      <w:r>
        <w:rPr>
          <w:rFonts w:ascii="IRNazanin" w:hAnsi="IRNazanin" w:eastAsia="IRNazanin"/>
          <w:color w:val="111111"/>
          <w:sz w:val="28"/>
          <w:sz w:val="28"/>
          <w:szCs w:val="28"/>
          <w:rtl w:val="true"/>
          <w:lang w:bidi="fa-IR"/>
        </w:rPr>
        <w:t>لئالی فیض</w:t>
      </w:r>
    </w:p>
    <w:p>
      <w:pPr>
        <w:pStyle w:val="BookText"/>
        <w:rPr/>
      </w:pPr>
      <w:r>
        <w:rPr>
          <w:rFonts w:ascii="IRNazanin" w:hAnsi="IRNazanin" w:eastAsia="IRNazanin"/>
          <w:color w:val="111111"/>
          <w:sz w:val="28"/>
          <w:sz w:val="28"/>
          <w:szCs w:val="28"/>
          <w:rtl w:val="true"/>
          <w:lang w:bidi="fa-IR"/>
        </w:rPr>
        <w:t>مجالس المتّقین</w:t>
      </w:r>
    </w:p>
    <w:p>
      <w:pPr>
        <w:pStyle w:val="BookText"/>
        <w:rPr/>
      </w:pPr>
      <w:r>
        <w:rPr>
          <w:rFonts w:ascii="IRNazanin" w:hAnsi="IRNazanin" w:eastAsia="IRNazanin"/>
          <w:color w:val="111111"/>
          <w:sz w:val="28"/>
          <w:sz w:val="28"/>
          <w:szCs w:val="28"/>
          <w:rtl w:val="true"/>
          <w:lang w:bidi="fa-IR"/>
        </w:rPr>
        <w:t>مجلّدات بحار</w:t>
      </w:r>
    </w:p>
    <w:p>
      <w:pPr>
        <w:pStyle w:val="BookText"/>
        <w:rPr/>
      </w:pPr>
      <w:r>
        <w:rPr>
          <w:rFonts w:ascii="IRNazanin" w:hAnsi="IRNazanin" w:eastAsia="IRNazanin"/>
          <w:color w:val="111111"/>
          <w:sz w:val="28"/>
          <w:sz w:val="28"/>
          <w:szCs w:val="28"/>
          <w:rtl w:val="true"/>
          <w:lang w:bidi="fa-IR"/>
        </w:rPr>
        <w:t>علاّمة مجلسی مجمع</w:t>
      </w:r>
    </w:p>
    <w:p>
      <w:pPr>
        <w:pStyle w:val="BookText"/>
        <w:rPr/>
      </w:pPr>
      <w:r>
        <w:rPr>
          <w:rFonts w:ascii="IRNazanin" w:hAnsi="IRNazanin" w:eastAsia="IRNazanin"/>
          <w:color w:val="111111"/>
          <w:sz w:val="28"/>
          <w:sz w:val="28"/>
          <w:szCs w:val="28"/>
          <w:rtl w:val="true"/>
          <w:lang w:bidi="fa-IR"/>
        </w:rPr>
        <w:t>البیان</w:t>
      </w:r>
    </w:p>
    <w:p>
      <w:pPr>
        <w:pStyle w:val="BookText"/>
        <w:rPr/>
      </w:pPr>
      <w:r>
        <w:rPr>
          <w:rFonts w:ascii="IRNazanin" w:hAnsi="IRNazanin" w:eastAsia="IRNazanin"/>
          <w:color w:val="111111"/>
          <w:sz w:val="28"/>
          <w:sz w:val="28"/>
          <w:szCs w:val="28"/>
          <w:rtl w:val="true"/>
          <w:lang w:bidi="fa-IR"/>
        </w:rPr>
        <w:t>مجمع النّورین</w:t>
      </w:r>
    </w:p>
    <w:p>
      <w:pPr>
        <w:pStyle w:val="BookText"/>
        <w:rPr/>
      </w:pPr>
      <w:r>
        <w:rPr>
          <w:rFonts w:ascii="IRNazanin" w:hAnsi="IRNazanin" w:eastAsia="IRNazanin"/>
          <w:color w:val="111111"/>
          <w:sz w:val="28"/>
          <w:sz w:val="28"/>
          <w:szCs w:val="28"/>
          <w:rtl w:val="true"/>
          <w:lang w:bidi="fa-IR"/>
        </w:rPr>
        <w:t>مدینة المعاجز</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ascii="IRNazanin" w:hAnsi="IRNazanin" w:eastAsia="IRNazanin"/>
          <w:color w:val="111111"/>
          <w:sz w:val="28"/>
          <w:sz w:val="28"/>
          <w:szCs w:val="28"/>
          <w:rtl w:val="true"/>
          <w:lang w:bidi="fa-IR"/>
        </w:rPr>
        <w:t>معانی الأخبار</w:t>
      </w:r>
    </w:p>
    <w:p>
      <w:pPr>
        <w:pStyle w:val="BookText"/>
        <w:rPr/>
      </w:pPr>
      <w:r>
        <w:rPr>
          <w:rFonts w:ascii="IRNazanin" w:hAnsi="IRNazanin" w:eastAsia="IRNazanin"/>
          <w:color w:val="111111"/>
          <w:sz w:val="28"/>
          <w:sz w:val="28"/>
          <w:szCs w:val="28"/>
          <w:rtl w:val="true"/>
          <w:lang w:bidi="fa-IR"/>
        </w:rPr>
        <w:t>معراج العابدین</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IRNazanin" w:hAnsi="IRNazanin" w:eastAsia="IRNazanin"/>
          <w:color w:val="111111"/>
          <w:sz w:val="28"/>
          <w:sz w:val="28"/>
          <w:szCs w:val="28"/>
          <w:rtl w:val="true"/>
          <w:lang w:bidi="fa-IR"/>
        </w:rPr>
        <w:t>مقباس</w:t>
      </w:r>
    </w:p>
    <w:p>
      <w:pPr>
        <w:pStyle w:val="BookText"/>
        <w:rPr/>
      </w:pP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ascii="Amiri" w:hAnsi="Amiri" w:eastAsia="Amiri" w:cs="Amiri"/>
          <w:color w:val="111111"/>
          <w:sz w:val="28"/>
          <w:sz w:val="28"/>
          <w:szCs w:val="28"/>
          <w:rtl w:val="true"/>
          <w:lang w:bidi="ar-SA"/>
        </w:rPr>
        <w:t>منازل الآخرة</w:t>
      </w:r>
    </w:p>
    <w:p>
      <w:pPr>
        <w:pStyle w:val="BookText"/>
        <w:rPr/>
      </w:pPr>
      <w:r>
        <w:rPr>
          <w:rFonts w:ascii="IRNazanin" w:hAnsi="IRNazanin" w:eastAsia="IRNazanin"/>
          <w:color w:val="111111"/>
          <w:sz w:val="28"/>
          <w:sz w:val="28"/>
          <w:szCs w:val="28"/>
          <w:rtl w:val="true"/>
          <w:lang w:bidi="fa-IR"/>
        </w:rPr>
        <w:t>منتخب الختوم</w:t>
      </w:r>
    </w:p>
    <w:p>
      <w:pPr>
        <w:pStyle w:val="BookText"/>
        <w:rPr/>
      </w:pPr>
      <w:r>
        <w:rPr>
          <w:rFonts w:ascii="IRNazanin" w:hAnsi="IRNazanin" w:eastAsia="IRNazanin"/>
          <w:color w:val="111111"/>
          <w:sz w:val="28"/>
          <w:sz w:val="28"/>
          <w:szCs w:val="28"/>
          <w:rtl w:val="true"/>
          <w:lang w:bidi="fa-IR"/>
        </w:rPr>
        <w:t>منهج الواعظین</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Amiri" w:hAnsi="Amiri" w:eastAsia="Amiri" w:cs="Amiri"/>
          <w:color w:val="111111"/>
          <w:sz w:val="28"/>
          <w:sz w:val="28"/>
          <w:szCs w:val="28"/>
          <w:rtl w:val="true"/>
          <w:lang w:bidi="ar-SA"/>
        </w:rPr>
        <w:t>نجم الثّاقب</w:t>
      </w:r>
    </w:p>
    <w:p>
      <w:pPr>
        <w:pStyle w:val="BookText"/>
        <w:rPr/>
      </w:pPr>
      <w:r>
        <w:rPr>
          <w:rFonts w:ascii="IRNazanin" w:hAnsi="IRNazanin" w:eastAsia="IRNazanin"/>
          <w:color w:val="111111"/>
          <w:sz w:val="28"/>
          <w:sz w:val="28"/>
          <w:szCs w:val="28"/>
          <w:rtl w:val="true"/>
          <w:lang w:bidi="fa-IR"/>
        </w:rPr>
        <w:t>نخبة الأدعیه</w:t>
      </w:r>
    </w:p>
    <w:p>
      <w:pPr>
        <w:pStyle w:val="BookText"/>
        <w:rPr/>
      </w:pPr>
      <w:r>
        <w:rPr>
          <w:rFonts w:ascii="Amiri" w:hAnsi="Amiri" w:eastAsia="Amiri" w:cs="Amiri"/>
          <w:color w:val="111111"/>
          <w:sz w:val="28"/>
          <w:sz w:val="28"/>
          <w:szCs w:val="28"/>
          <w:rtl w:val="true"/>
          <w:lang w:bidi="ar-SA"/>
        </w:rPr>
        <w:t>نزهة المجالس</w:t>
      </w:r>
    </w:p>
    <w:p>
      <w:pPr>
        <w:pStyle w:val="BookText"/>
        <w:rPr/>
      </w:pPr>
      <w:r>
        <w:rPr>
          <w:rFonts w:ascii="IRNazanin" w:hAnsi="IRNazanin" w:eastAsia="IRNazanin"/>
          <w:color w:val="111111"/>
          <w:sz w:val="28"/>
          <w:sz w:val="28"/>
          <w:szCs w:val="28"/>
          <w:rtl w:val="true"/>
          <w:lang w:bidi="fa-IR"/>
        </w:rPr>
        <w:t>نصایح الشّیعة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شیخ حرّ عاملی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95" w:name="pg5940_56414"/>
    </w:p>
    <w:p>
      <w:pPr>
        <w:pStyle w:val="Heading2"/>
        <w:numPr>
          <w:ilvl w:val="1"/>
          <w:numId w:val="1"/>
        </w:numPr>
        <w:rPr/>
      </w:pPr>
      <w:bookmarkStart w:id="296" w:name="__RefHeading___Toc9916_2844116495"/>
      <w:bookmarkStart w:id="297" w:name="_Toc102"/>
      <w:bookmarkEnd w:id="295"/>
      <w:bookmarkEnd w:id="296"/>
      <w:r>
        <w:rPr>
          <w:rtl w:val="true"/>
        </w:rPr>
        <w:t>صلوات خواجه نصیرالدین طوسی برای حضرت قائم</w:t>
      </w:r>
      <w:r>
        <w:rPr>
          <w:rtl w:val="true"/>
        </w:rPr>
        <w:t>(</w:t>
      </w:r>
      <w:r>
        <w:rPr>
          <w:rtl w:val="true"/>
        </w:rPr>
        <w:t>عجّل اللّه تعالی فرجه الشّریف</w:t>
      </w:r>
      <w:r>
        <w:rPr>
          <w:rtl w:val="true"/>
        </w:rPr>
        <w:t>)</w:t>
      </w:r>
      <w:bookmarkEnd w:id="297"/>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همة انبیا و اولیا و عصاره فضایل همة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خوبی در اولین و آخرین وجود داشته همه در وجود شریف آن حضرت متجلی شده و ایشان را آینة تمام نمای 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و کلمات بزرگان شباهت های نام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ان و اوصیای الهی به تصویر کشیده شده است، که یکی از آنها صلوات منسوب به حکیم ربانی، خواجه نصیرالدین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صلوات،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 های پدران ارجمند خویش توصیف شده و فضائل و مناقبی که آن حضرت از اجداد خویش به ارث برده،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صلوات خواجه نصیر را به عنوان توسل به ذیل عنایت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وَ سَلِّم، وَ زِد وَ بارِک، عَلی صاحبِ الدَّعوَةِ النَّبویَّة، وَ الصَّولَةِ الحَیدریَّة، و العِصمَةِ الفاطِمیَّة، و الحِلمِ الحَسَنِیَّة،و الشّجاعَةِ الحُسَینِیَّة، و العِبادَةِ السَّجّادِیَّة،و المآثِرِ الباقِریَّة،و الآثار الجَعفَرِیَّة،و العُلومِ الکاظِمیَّة،و الحُجَجِ الرَّضَوِیَّة،و الجُودِ التَّقَوِیَّة،و النَّقاوَةِ النَقَوِیَّة ،و الهَیبَةِ العَسکَریَّة، و الغَیبَةِ الإلهیَّة، القائمِ بِالحَقِّ، و الدّاعی إلی الصِّدقِ المُطلَقِ، کَلمةِ اللّه، و أمانِ اللّه، و حُجّةِ اللّه، القائمِ بِأمرِ اللّه، المُقسِطِ لِدینِ اللّه، الغالِبِ لِأمرِ اللّهِ، و الذّابِّ عن حَرَمِ اللّه، إمام السّرِّ والعَلَنِ، دافعِ الکَربِ والمِحَن، صاحبِ الجُودِ و المِنَن، الإمامِ بِالحَقِّ، أبی القاسِم محمّدِ بن الحَسن، صاحبِ العَصرِ والزَّمان، وقاطعِ البُرهان، و خَلیفةِ الرَّحمان، و شَریکِ القُرآن، و مُظهرِ الإیمان، و سیِّد الإنسِ و الجانّ، صَلَوات اللّهِ و سلَامُهُ عَلیه و علیهِم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السَّلامُ عَلیک، یا وَصیَّ الحَسَن، و الخَلَفَ الصّالِح، یا إمامَ زَمانِنا، أیُّها القائمُ المُنتَظَرُ المَهدِیّ، یابنَ رسول اللّه، یَابنَ أمیرِالمُؤمنین، یا إمام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حُجَّةاللّهِ عَلی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سَیِّدنا و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تَوَجَّهنا، و استَشفَعنا، وَ تَوَسَّلنا بِکَ إلی اللّهِ، وَ قَدَّمناکَ بَینَ یَدَی حاجاتِنا،فِی الدُّنیا و الآخِرَة، یا وجیهاً عِندَ اللّه، إشفَع لَنا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وَعَلیٌّ أَبَوا هَذهِ الأُمَّة أَنَا وَعَلیٌّ مولیاً هَذه الأُمَة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شمائل حضرت خاتم الأنبیاء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حُبُّ عَلِیِّ بْنِ أَبِی طَالِبٍ حَسَنَةٌ لاَ یَضُرُّ مَعَهَا سَیِّئَةٌ وَ بُغْضُهُ سَیِّئَةٌ لاَ یَنْفَعُ مَعَهَا حَسَنَةٌ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شمائل حضرت مولی المتّقین، امیرالمؤمنین علی بن ابیطالب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دفن حاج شیخ اسد الله فهامی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دعای ابوحمزه ثمالی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 ایشان حاج شیخ محمّد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دعای ندبه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شیخ مرتضی در تخت فولاد اصفهان ، تکیّه علّامه خوانساری واقع می باشد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فرمایش شهید این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مرتبه ای از مقام و منزلت نزد خداوند رسیده اند که بالاتر از آن متصور نیست و صلواتی که بر ایشان فرستاده می شود نتیجه اش به صلوات فرستنده برمی گردد کما اینکه به این مطلب در روایات تصریح گردیده و علما هم به آن قائل گردیده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 زمخشری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مواعظ عددیه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23/354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در بقعه تکیّه علاّمه خوانساری تخت فولاد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آلاف التحیة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پسر شبیب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خواهی در غرفه های ساخته شده بهشت با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ساکن شوی بر قاتلان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کن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غاصب اول ، خلیفه غاصب دوم ، خلیفه غاصب سوم ، معاویه ، دختر غاصب اولی ، دختر غاصب دومی ، هند و امُّ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الله علیهم اجمعین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السنیه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مرتبه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خلفای مرا رحمت کن ، پرسیدند خلفای شما چه کسانی هستند ؟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حدیث مرا تبلیغ کنند و به امّت من تعلیم دهند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الخیرات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این روایت از کتاب زهرة الرّیاض نقل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شعر خیلی معروف و مشهور است و از جمله کسانی که این را نقل کرده است احمد بن حنبل در مسندش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8703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لغت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اندازه ی هر مو و ناخنی ثواب آزاد کردن یک غلام و بنده به او می دهند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86/345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8703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خوره و جُزام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جراحتی است که گوشت را می خورد – لغت نامة دهخدا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9090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9090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 باشد سرخ شبیه به عنّاب لیکن از عَنّاب بزرگ تر است و در هندوستان بسیار می باشد و شیرین و نازک یافت می شود ، به عربی آن را سدر می گویند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ابن شاذان – الدّعوات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مذمة ترک الصلوة</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زکاة الفطره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دعا برای ادای حق الناس مفید است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 و حصار محکم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آن را بگوید، داخل حصار من شده و هرکس داخل قلعه و حصار من شود، از عذاب من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90/300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92/360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ماه کامل می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غ 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تاریخ است و جمع آن می شود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01.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57473</Words>
  <Characters>206232</Characters>
  <CharactersWithSpaces>262802</CharactersWithSpaces>
  <Paragraphs>1068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2026-08-19T06:56:32Z</dcterms:created>
  <dc:creator>ghaemiyeh.com</dc:creator>
  <dc:description/>
  <dc:language>en-US</dc:language>
  <cp:lastModifiedBy/>
  <dcterms:modified xsi:type="dcterms:W3CDTF">2026-08-19T10:26:39Z</dcterms:modified>
  <cp:revision>1</cp:revision>
  <dc:subject/>
  <dc:title>آثار و نتایج صلوات احیای کتاب فواید الصلوات و عواید التحیات نگارش جدید</dc:title>
</cp:coreProperties>
</file>

<file path=docProps/custom.xml><?xml version="1.0" encoding="utf-8"?>
<Properties xmlns="http://schemas.openxmlformats.org/officeDocument/2006/custom-properties" xmlns:vt="http://schemas.openxmlformats.org/officeDocument/2006/docPropsVTypes"/>
</file>