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کمیک و طنز در نمایشنامه های جنگی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4814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34816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34818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234820_581953129">
            <w:r>
              <w:rPr>
                <w:webHidden/>
                <w:rStyle w:val="IndexLink"/>
                <w:rtl w:val="true"/>
              </w:rPr>
              <w:t>تقدیم</w:t>
            </w:r>
            <w:r>
              <w:rPr>
                <w:rStyle w:val="IndexLink"/>
                <w:rtl w:val="true"/>
              </w:rPr>
              <w:tab/>
            </w:r>
            <w:r>
              <w:rPr>
                <w:rStyle w:val="IndexLink"/>
              </w:rPr>
              <w:t>12</w:t>
            </w:r>
          </w:hyperlink>
        </w:p>
        <w:p>
          <w:pPr>
            <w:pStyle w:val="Contents2"/>
            <w:tabs>
              <w:tab w:val="clear" w:pos="8743"/>
              <w:tab w:val="right" w:pos="9026" w:leader="dot"/>
            </w:tabs>
            <w:rPr/>
          </w:pPr>
          <w:hyperlink w:anchor="__RefHeading___Toc3234822_581953129">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3234824_58195312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234826_581953129">
            <w:r>
              <w:rPr>
                <w:webHidden/>
                <w:rStyle w:val="IndexLink"/>
                <w:rtl w:val="true"/>
              </w:rPr>
              <w:t>بخش اول</w:t>
            </w:r>
            <w:r>
              <w:rPr>
                <w:rStyle w:val="IndexLink"/>
                <w:rtl w:val="true"/>
              </w:rPr>
              <w:t xml:space="preserve">: </w:t>
            </w:r>
            <w:r>
              <w:rPr>
                <w:rStyle w:val="IndexLink"/>
                <w:rtl w:val="true"/>
              </w:rPr>
              <w:t>کمدی و خنده</w:t>
            </w:r>
            <w:r>
              <w:rPr>
                <w:rStyle w:val="IndexLink"/>
                <w:rtl w:val="true"/>
              </w:rPr>
              <w:tab/>
            </w:r>
            <w:r>
              <w:rPr>
                <w:rStyle w:val="IndexLink"/>
              </w:rPr>
              <w:t>22</w:t>
            </w:r>
          </w:hyperlink>
        </w:p>
        <w:p>
          <w:pPr>
            <w:pStyle w:val="Contents3"/>
            <w:tabs>
              <w:tab w:val="clear" w:pos="8459"/>
              <w:tab w:val="right" w:pos="9026" w:leader="dot"/>
            </w:tabs>
            <w:rPr/>
          </w:pPr>
          <w:hyperlink w:anchor="__RefHeading___Toc3234828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234830_581953129">
            <w:r>
              <w:rPr>
                <w:webHidden/>
                <w:rStyle w:val="IndexLink"/>
                <w:rtl w:val="true"/>
              </w:rPr>
              <w:t>فصل اول</w:t>
            </w:r>
            <w:r>
              <w:rPr>
                <w:rStyle w:val="IndexLink"/>
                <w:rtl w:val="true"/>
              </w:rPr>
              <w:t xml:space="preserve">: </w:t>
            </w:r>
            <w:r>
              <w:rPr>
                <w:rStyle w:val="IndexLink"/>
                <w:rtl w:val="true"/>
              </w:rPr>
              <w:t>کمدی</w:t>
            </w:r>
            <w:r>
              <w:rPr>
                <w:rStyle w:val="IndexLink"/>
                <w:rtl w:val="true"/>
              </w:rPr>
              <w:tab/>
            </w:r>
            <w:r>
              <w:rPr>
                <w:rStyle w:val="IndexLink"/>
              </w:rPr>
              <w:t>24</w:t>
            </w:r>
          </w:hyperlink>
        </w:p>
        <w:p>
          <w:pPr>
            <w:pStyle w:val="Contents4"/>
            <w:tabs>
              <w:tab w:val="clear" w:pos="8176"/>
              <w:tab w:val="right" w:pos="9026" w:leader="dot"/>
            </w:tabs>
            <w:rPr/>
          </w:pPr>
          <w:hyperlink w:anchor="__RefHeading___Toc3234832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234834_581953129">
            <w:r>
              <w:rPr>
                <w:webHidden/>
                <w:rStyle w:val="IndexLink"/>
                <w:rtl w:val="true"/>
              </w:rPr>
              <w:t>تراژدی، کمدی و کمدی</w:t>
            </w:r>
            <w:r>
              <w:rPr>
                <w:rStyle w:val="IndexLink"/>
                <w:rtl w:val="true"/>
              </w:rPr>
              <w:t>_</w:t>
            </w:r>
            <w:r>
              <w:rPr>
                <w:rStyle w:val="IndexLink"/>
                <w:rtl w:val="true"/>
              </w:rPr>
              <w:t>تراژدی</w:t>
            </w:r>
            <w:r>
              <w:rPr>
                <w:rStyle w:val="IndexLink"/>
                <w:rtl w:val="true"/>
              </w:rPr>
              <w:tab/>
            </w:r>
            <w:r>
              <w:rPr>
                <w:rStyle w:val="IndexLink"/>
              </w:rPr>
              <w:t>32</w:t>
            </w:r>
          </w:hyperlink>
        </w:p>
        <w:p>
          <w:pPr>
            <w:pStyle w:val="Contents4"/>
            <w:tabs>
              <w:tab w:val="clear" w:pos="8176"/>
              <w:tab w:val="right" w:pos="9026" w:leader="dot"/>
            </w:tabs>
            <w:rPr/>
          </w:pPr>
          <w:hyperlink w:anchor="__RefHeading___Toc3234836_581953129">
            <w:r>
              <w:rPr>
                <w:webHidden/>
                <w:rStyle w:val="IndexLink"/>
                <w:rtl w:val="true"/>
              </w:rPr>
              <w:t>تعریف کمدی</w:t>
            </w:r>
            <w:r>
              <w:rPr>
                <w:rStyle w:val="IndexLink"/>
                <w:rtl w:val="true"/>
              </w:rPr>
              <w:tab/>
            </w:r>
            <w:r>
              <w:rPr>
                <w:rStyle w:val="IndexLink"/>
              </w:rPr>
              <w:t>33</w:t>
            </w:r>
          </w:hyperlink>
        </w:p>
        <w:p>
          <w:pPr>
            <w:pStyle w:val="Contents4"/>
            <w:tabs>
              <w:tab w:val="clear" w:pos="8176"/>
              <w:tab w:val="right" w:pos="9026" w:leader="dot"/>
            </w:tabs>
            <w:rPr/>
          </w:pPr>
          <w:hyperlink w:anchor="__RefHeading___Toc3234838_581953129">
            <w:r>
              <w:rPr>
                <w:webHidden/>
                <w:rStyle w:val="IndexLink"/>
                <w:rtl w:val="true"/>
              </w:rPr>
              <w:t>تفکیک تراژدی</w:t>
            </w:r>
            <w:r>
              <w:rPr>
                <w:rStyle w:val="IndexLink"/>
                <w:rtl w:val="true"/>
              </w:rPr>
              <w:t>-</w:t>
            </w:r>
            <w:r>
              <w:rPr>
                <w:rStyle w:val="IndexLink"/>
                <w:rtl w:val="true"/>
              </w:rPr>
              <w:t>کمدی</w:t>
            </w:r>
            <w:r>
              <w:rPr>
                <w:rStyle w:val="IndexLink"/>
                <w:rtl w:val="true"/>
              </w:rPr>
              <w:tab/>
            </w:r>
            <w:r>
              <w:rPr>
                <w:rStyle w:val="IndexLink"/>
              </w:rPr>
              <w:t>34</w:t>
            </w:r>
          </w:hyperlink>
        </w:p>
        <w:p>
          <w:pPr>
            <w:pStyle w:val="Contents4"/>
            <w:tabs>
              <w:tab w:val="clear" w:pos="8176"/>
              <w:tab w:val="right" w:pos="9026" w:leader="dot"/>
            </w:tabs>
            <w:rPr/>
          </w:pPr>
          <w:hyperlink w:anchor="__RefHeading___Toc3234840_581953129">
            <w:r>
              <w:rPr>
                <w:webHidden/>
                <w:rStyle w:val="IndexLink"/>
                <w:rtl w:val="true"/>
              </w:rPr>
              <w:t>کاربردهای اجتماعی و اخلاقی کمدی</w:t>
            </w:r>
            <w:r>
              <w:rPr>
                <w:rStyle w:val="IndexLink"/>
                <w:rtl w:val="true"/>
              </w:rPr>
              <w:tab/>
            </w:r>
            <w:r>
              <w:rPr>
                <w:rStyle w:val="IndexLink"/>
              </w:rPr>
              <w:t>36</w:t>
            </w:r>
          </w:hyperlink>
        </w:p>
        <w:p>
          <w:pPr>
            <w:pStyle w:val="Contents4"/>
            <w:tabs>
              <w:tab w:val="clear" w:pos="8176"/>
              <w:tab w:val="right" w:pos="9026" w:leader="dot"/>
            </w:tabs>
            <w:rPr/>
          </w:pPr>
          <w:hyperlink w:anchor="__RefHeading___Toc3234842_581953129">
            <w:r>
              <w:rPr>
                <w:webHidden/>
                <w:rStyle w:val="IndexLink"/>
                <w:rtl w:val="true"/>
              </w:rPr>
              <w:t>واژه شناسی کمدی</w:t>
            </w:r>
            <w:r>
              <w:rPr>
                <w:rStyle w:val="IndexLink"/>
                <w:rtl w:val="true"/>
              </w:rPr>
              <w:tab/>
            </w:r>
            <w:r>
              <w:rPr>
                <w:rStyle w:val="IndexLink"/>
              </w:rPr>
              <w:t>38</w:t>
            </w:r>
          </w:hyperlink>
        </w:p>
        <w:p>
          <w:pPr>
            <w:pStyle w:val="Contents4"/>
            <w:tabs>
              <w:tab w:val="clear" w:pos="8176"/>
              <w:tab w:val="right" w:pos="9026" w:leader="dot"/>
            </w:tabs>
            <w:rPr/>
          </w:pPr>
          <w:hyperlink w:anchor="__RefHeading___Toc3234844_581953129">
            <w:r>
              <w:rPr>
                <w:webHidden/>
                <w:rStyle w:val="IndexLink"/>
                <w:rtl w:val="true"/>
              </w:rPr>
              <w:t>سنت</w:t>
            </w:r>
            <w:r>
              <w:rPr>
                <w:rStyle w:val="IndexLink"/>
                <w:rtl w:val="true"/>
              </w:rPr>
              <w:softHyphen/>
            </w:r>
            <w:r>
              <w:rPr>
                <w:rStyle w:val="IndexLink"/>
                <w:rtl w:val="true"/>
              </w:rPr>
              <w:t>های آریستوفانی و شکسپیری</w:t>
            </w:r>
            <w:r>
              <w:rPr>
                <w:rStyle w:val="IndexLink"/>
                <w:rtl w:val="true"/>
              </w:rPr>
              <w:tab/>
            </w:r>
            <w:r>
              <w:rPr>
                <w:rStyle w:val="IndexLink"/>
              </w:rPr>
              <w:t>39</w:t>
            </w:r>
          </w:hyperlink>
        </w:p>
        <w:p>
          <w:pPr>
            <w:pStyle w:val="Contents4"/>
            <w:tabs>
              <w:tab w:val="clear" w:pos="8176"/>
              <w:tab w:val="right" w:pos="9026" w:leader="dot"/>
            </w:tabs>
            <w:rPr/>
          </w:pPr>
          <w:hyperlink w:anchor="__RefHeading___Toc3234846_581953129">
            <w:r>
              <w:rPr>
                <w:webHidden/>
                <w:rStyle w:val="IndexLink"/>
                <w:rtl w:val="true"/>
              </w:rPr>
              <w:t>مروری بر تاریخ کمدی</w:t>
            </w:r>
            <w:r>
              <w:rPr>
                <w:rStyle w:val="IndexLink"/>
                <w:rtl w:val="true"/>
              </w:rPr>
              <w:tab/>
            </w:r>
            <w:r>
              <w:rPr>
                <w:rStyle w:val="IndexLink"/>
              </w:rPr>
              <w:t>41</w:t>
            </w:r>
          </w:hyperlink>
        </w:p>
        <w:p>
          <w:pPr>
            <w:pStyle w:val="Contents5"/>
            <w:tabs>
              <w:tab w:val="clear" w:pos="7892"/>
              <w:tab w:val="right" w:pos="9026" w:leader="dot"/>
            </w:tabs>
            <w:rPr/>
          </w:pPr>
          <w:hyperlink w:anchor="__RefHeading___Toc3234848_581953129">
            <w:r>
              <w:rPr>
                <w:webHidden/>
                <w:rStyle w:val="IndexLink"/>
              </w:rPr>
              <w:t>1</w:t>
            </w:r>
            <w:r>
              <w:rPr>
                <w:rStyle w:val="IndexLink"/>
                <w:rtl w:val="true"/>
              </w:rPr>
              <w:t xml:space="preserve">. </w:t>
            </w:r>
            <w:r>
              <w:rPr>
                <w:rStyle w:val="IndexLink"/>
                <w:rtl w:val="true"/>
              </w:rPr>
              <w:t>کمدی‌های یونان باستان</w:t>
            </w:r>
            <w:r>
              <w:rPr>
                <w:rStyle w:val="IndexLink"/>
                <w:rtl w:val="true"/>
              </w:rPr>
              <w:tab/>
            </w:r>
            <w:r>
              <w:rPr>
                <w:rStyle w:val="IndexLink"/>
              </w:rPr>
              <w:t>41</w:t>
            </w:r>
          </w:hyperlink>
        </w:p>
        <w:p>
          <w:pPr>
            <w:pStyle w:val="Contents5"/>
            <w:tabs>
              <w:tab w:val="clear" w:pos="7892"/>
              <w:tab w:val="right" w:pos="9026" w:leader="dot"/>
            </w:tabs>
            <w:rPr/>
          </w:pPr>
          <w:hyperlink w:anchor="__RefHeading___Toc3234850_581953129">
            <w:r>
              <w:rPr>
                <w:webHidden/>
                <w:rStyle w:val="IndexLink"/>
              </w:rPr>
              <w:t>2</w:t>
            </w:r>
            <w:r>
              <w:rPr>
                <w:rStyle w:val="IndexLink"/>
                <w:rtl w:val="true"/>
              </w:rPr>
              <w:t xml:space="preserve">. </w:t>
            </w:r>
            <w:r>
              <w:rPr>
                <w:rStyle w:val="IndexLink"/>
                <w:rtl w:val="true"/>
              </w:rPr>
              <w:t>خنده به طور خلاصه از منظر مسیحیت</w:t>
            </w:r>
            <w:r>
              <w:rPr>
                <w:rStyle w:val="IndexLink"/>
                <w:rtl w:val="true"/>
              </w:rPr>
              <w:tab/>
            </w:r>
            <w:r>
              <w:rPr>
                <w:rStyle w:val="IndexLink"/>
              </w:rPr>
              <w:t>42</w:t>
            </w:r>
          </w:hyperlink>
        </w:p>
        <w:p>
          <w:pPr>
            <w:pStyle w:val="Contents5"/>
            <w:tabs>
              <w:tab w:val="clear" w:pos="7892"/>
              <w:tab w:val="right" w:pos="9026" w:leader="dot"/>
            </w:tabs>
            <w:rPr/>
          </w:pPr>
          <w:hyperlink w:anchor="__RefHeading___Toc3234852_581953129">
            <w:r>
              <w:rPr>
                <w:webHidden/>
                <w:rStyle w:val="IndexLink"/>
              </w:rPr>
              <w:t>3</w:t>
            </w:r>
            <w:r>
              <w:rPr>
                <w:rStyle w:val="IndexLink"/>
                <w:rtl w:val="true"/>
              </w:rPr>
              <w:t xml:space="preserve">. </w:t>
            </w:r>
            <w:r>
              <w:rPr>
                <w:rStyle w:val="IndexLink"/>
                <w:rtl w:val="true"/>
              </w:rPr>
              <w:t>کمدی در بستر تاریخ اروپا</w:t>
            </w:r>
            <w:r>
              <w:rPr>
                <w:rStyle w:val="IndexLink"/>
                <w:rtl w:val="true"/>
              </w:rPr>
              <w:tab/>
            </w:r>
            <w:r>
              <w:rPr>
                <w:rStyle w:val="IndexLink"/>
              </w:rPr>
              <w:t>43</w:t>
            </w:r>
          </w:hyperlink>
        </w:p>
        <w:p>
          <w:pPr>
            <w:pStyle w:val="Contents4"/>
            <w:tabs>
              <w:tab w:val="clear" w:pos="8176"/>
              <w:tab w:val="right" w:pos="9026" w:leader="dot"/>
            </w:tabs>
            <w:rPr/>
          </w:pPr>
          <w:hyperlink w:anchor="__RefHeading___Toc3234854_581953129">
            <w:r>
              <w:rPr>
                <w:webHidden/>
                <w:rStyle w:val="IndexLink"/>
                <w:rtl w:val="true"/>
              </w:rPr>
              <w:t>انواع کمدی</w:t>
            </w:r>
            <w:r>
              <w:rPr>
                <w:rStyle w:val="IndexLink"/>
                <w:rtl w:val="true"/>
              </w:rPr>
              <w:tab/>
            </w:r>
            <w:r>
              <w:rPr>
                <w:rStyle w:val="IndexLink"/>
              </w:rPr>
              <w:t>46</w:t>
            </w:r>
          </w:hyperlink>
        </w:p>
        <w:p>
          <w:pPr>
            <w:pStyle w:val="Contents5"/>
            <w:tabs>
              <w:tab w:val="clear" w:pos="7892"/>
              <w:tab w:val="right" w:pos="9026" w:leader="dot"/>
            </w:tabs>
            <w:rPr/>
          </w:pPr>
          <w:hyperlink w:anchor="__RefHeading___Toc3234856_581953129">
            <w:r>
              <w:rPr>
                <w:webHidden/>
                <w:rStyle w:val="IndexLink"/>
              </w:rPr>
              <w:t>1</w:t>
            </w:r>
            <w:r>
              <w:rPr>
                <w:rStyle w:val="IndexLink"/>
                <w:rtl w:val="true"/>
              </w:rPr>
              <w:t xml:space="preserve">. </w:t>
            </w:r>
            <w:r>
              <w:rPr>
                <w:rStyle w:val="IndexLink"/>
                <w:rtl w:val="true"/>
              </w:rPr>
              <w:t>کمدی رمانتیک</w:t>
            </w:r>
            <w:r>
              <w:rPr>
                <w:rStyle w:val="IndexLink"/>
                <w:rtl w:val="true"/>
              </w:rPr>
              <w:tab/>
            </w:r>
            <w:r>
              <w:rPr>
                <w:rStyle w:val="IndexLink"/>
              </w:rPr>
              <w:t>46</w:t>
            </w:r>
          </w:hyperlink>
        </w:p>
        <w:p>
          <w:pPr>
            <w:pStyle w:val="Contents5"/>
            <w:tabs>
              <w:tab w:val="clear" w:pos="7892"/>
              <w:tab w:val="right" w:pos="9026" w:leader="dot"/>
            </w:tabs>
            <w:rPr/>
          </w:pPr>
          <w:hyperlink w:anchor="__RefHeading___Toc3234858_581953129">
            <w:r>
              <w:rPr>
                <w:webHidden/>
                <w:rStyle w:val="IndexLink"/>
              </w:rPr>
              <w:t>2</w:t>
            </w:r>
            <w:r>
              <w:rPr>
                <w:rStyle w:val="IndexLink"/>
                <w:rtl w:val="true"/>
              </w:rPr>
              <w:t xml:space="preserve">. </w:t>
            </w:r>
            <w:r>
              <w:rPr>
                <w:rStyle w:val="IndexLink"/>
                <w:rtl w:val="true"/>
              </w:rPr>
              <w:t>کمدی رفتار</w:t>
            </w:r>
            <w:r>
              <w:rPr>
                <w:rStyle w:val="IndexLink"/>
                <w:rtl w:val="true"/>
              </w:rPr>
              <w:tab/>
            </w:r>
            <w:r>
              <w:rPr>
                <w:rStyle w:val="IndexLink"/>
              </w:rPr>
              <w:t>46</w:t>
            </w:r>
          </w:hyperlink>
        </w:p>
        <w:p>
          <w:pPr>
            <w:pStyle w:val="Contents5"/>
            <w:tabs>
              <w:tab w:val="clear" w:pos="7892"/>
              <w:tab w:val="right" w:pos="9026" w:leader="dot"/>
            </w:tabs>
            <w:rPr/>
          </w:pPr>
          <w:hyperlink w:anchor="__RefHeading___Toc3234860_581953129">
            <w:r>
              <w:rPr>
                <w:webHidden/>
                <w:rStyle w:val="IndexLink"/>
              </w:rPr>
              <w:t>3</w:t>
            </w:r>
            <w:r>
              <w:rPr>
                <w:rStyle w:val="IndexLink"/>
                <w:rtl w:val="true"/>
              </w:rPr>
              <w:t xml:space="preserve">. </w:t>
            </w:r>
            <w:r>
              <w:rPr>
                <w:rStyle w:val="IndexLink"/>
                <w:rtl w:val="true"/>
              </w:rPr>
              <w:t>کمدی خلق وخو</w:t>
            </w:r>
            <w:r>
              <w:rPr>
                <w:rStyle w:val="IndexLink"/>
                <w:rtl w:val="true"/>
              </w:rPr>
              <w:tab/>
            </w:r>
            <w:r>
              <w:rPr>
                <w:rStyle w:val="IndexLink"/>
              </w:rPr>
              <w:t>46</w:t>
            </w:r>
          </w:hyperlink>
        </w:p>
        <w:p>
          <w:pPr>
            <w:pStyle w:val="Contents5"/>
            <w:tabs>
              <w:tab w:val="clear" w:pos="7892"/>
              <w:tab w:val="right" w:pos="9026" w:leader="dot"/>
            </w:tabs>
            <w:rPr/>
          </w:pPr>
          <w:hyperlink w:anchor="__RefHeading___Toc3234862_581953129">
            <w:r>
              <w:rPr>
                <w:webHidden/>
                <w:rStyle w:val="IndexLink"/>
              </w:rPr>
              <w:t>4</w:t>
            </w:r>
            <w:r>
              <w:rPr>
                <w:rStyle w:val="IndexLink"/>
                <w:rtl w:val="true"/>
              </w:rPr>
              <w:t xml:space="preserve">. </w:t>
            </w:r>
            <w:r>
              <w:rPr>
                <w:rStyle w:val="IndexLink"/>
                <w:rtl w:val="true"/>
              </w:rPr>
              <w:t>کمدی سانتی مانتال</w:t>
            </w:r>
            <w:r>
              <w:rPr>
                <w:rStyle w:val="IndexLink"/>
                <w:rtl w:val="true"/>
              </w:rPr>
              <w:tab/>
            </w:r>
            <w:r>
              <w:rPr>
                <w:rStyle w:val="IndexLink"/>
              </w:rPr>
              <w:t>47</w:t>
            </w:r>
          </w:hyperlink>
        </w:p>
        <w:p>
          <w:pPr>
            <w:pStyle w:val="Contents5"/>
            <w:tabs>
              <w:tab w:val="clear" w:pos="7892"/>
              <w:tab w:val="right" w:pos="9026" w:leader="dot"/>
            </w:tabs>
            <w:rPr/>
          </w:pPr>
          <w:hyperlink w:anchor="__RefHeading___Toc3234864_581953129">
            <w:r>
              <w:rPr>
                <w:webHidden/>
                <w:rStyle w:val="IndexLink"/>
              </w:rPr>
              <w:t>5</w:t>
            </w:r>
            <w:r>
              <w:rPr>
                <w:rStyle w:val="IndexLink"/>
                <w:rtl w:val="true"/>
              </w:rPr>
              <w:t xml:space="preserve">. </w:t>
            </w:r>
            <w:r>
              <w:rPr>
                <w:rStyle w:val="IndexLink"/>
                <w:rtl w:val="true"/>
              </w:rPr>
              <w:t>کمدی فارس</w:t>
            </w:r>
            <w:r>
              <w:rPr>
                <w:rStyle w:val="IndexLink"/>
                <w:rtl w:val="true"/>
              </w:rPr>
              <w:tab/>
            </w:r>
            <w:r>
              <w:rPr>
                <w:rStyle w:val="IndexLink"/>
              </w:rPr>
              <w:t>47</w:t>
            </w:r>
          </w:hyperlink>
        </w:p>
        <w:p>
          <w:pPr>
            <w:pStyle w:val="Contents5"/>
            <w:tabs>
              <w:tab w:val="clear" w:pos="7892"/>
              <w:tab w:val="right" w:pos="9026" w:leader="dot"/>
            </w:tabs>
            <w:rPr/>
          </w:pPr>
          <w:hyperlink w:anchor="__RefHeading___Toc3234866_581953129">
            <w:r>
              <w:rPr>
                <w:webHidden/>
                <w:rStyle w:val="IndexLink"/>
              </w:rPr>
              <w:t>6</w:t>
            </w:r>
            <w:r>
              <w:rPr>
                <w:rStyle w:val="IndexLink"/>
                <w:rtl w:val="true"/>
              </w:rPr>
              <w:t xml:space="preserve">. </w:t>
            </w:r>
            <w:r>
              <w:rPr>
                <w:rStyle w:val="IndexLink"/>
                <w:rtl w:val="true"/>
              </w:rPr>
              <w:t>کمدی سیاه</w:t>
            </w:r>
            <w:r>
              <w:rPr>
                <w:rStyle w:val="IndexLink"/>
                <w:rtl w:val="true"/>
              </w:rPr>
              <w:tab/>
            </w:r>
            <w:r>
              <w:rPr>
                <w:rStyle w:val="IndexLink"/>
              </w:rPr>
              <w:t>48</w:t>
            </w:r>
          </w:hyperlink>
        </w:p>
        <w:p>
          <w:pPr>
            <w:pStyle w:val="Contents4"/>
            <w:tabs>
              <w:tab w:val="clear" w:pos="8176"/>
              <w:tab w:val="right" w:pos="9026" w:leader="dot"/>
            </w:tabs>
            <w:rPr/>
          </w:pPr>
          <w:hyperlink w:anchor="__RefHeading___Toc3234868_581953129">
            <w:r>
              <w:rPr>
                <w:webHidden/>
                <w:rStyle w:val="IndexLink"/>
                <w:rtl w:val="true"/>
              </w:rPr>
              <w:t>کمیک و انواع آن</w:t>
            </w:r>
            <w:r>
              <w:rPr>
                <w:rStyle w:val="IndexLink"/>
                <w:rtl w:val="true"/>
              </w:rPr>
              <w:tab/>
            </w:r>
            <w:r>
              <w:rPr>
                <w:rStyle w:val="IndexLink"/>
              </w:rPr>
              <w:t>48</w:t>
            </w:r>
          </w:hyperlink>
        </w:p>
        <w:p>
          <w:pPr>
            <w:pStyle w:val="Contents5"/>
            <w:tabs>
              <w:tab w:val="clear" w:pos="7892"/>
              <w:tab w:val="right" w:pos="9026" w:leader="dot"/>
            </w:tabs>
            <w:rPr/>
          </w:pPr>
          <w:hyperlink w:anchor="__RefHeading___Toc3234870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234872_581953129">
            <w:r>
              <w:rPr>
                <w:webHidden/>
                <w:rStyle w:val="IndexLink"/>
              </w:rPr>
              <w:t>1</w:t>
            </w:r>
            <w:r>
              <w:rPr>
                <w:rStyle w:val="IndexLink"/>
                <w:rtl w:val="true"/>
              </w:rPr>
              <w:t xml:space="preserve">. </w:t>
            </w:r>
            <w:r>
              <w:rPr>
                <w:rStyle w:val="IndexLink"/>
                <w:rtl w:val="true"/>
              </w:rPr>
              <w:t>کمیک موقعیت</w:t>
            </w:r>
            <w:r>
              <w:rPr>
                <w:rStyle w:val="IndexLink"/>
                <w:rtl w:val="true"/>
              </w:rPr>
              <w:tab/>
            </w:r>
            <w:r>
              <w:rPr>
                <w:rStyle w:val="IndexLink"/>
              </w:rPr>
              <w:t>49</w:t>
            </w:r>
          </w:hyperlink>
        </w:p>
        <w:p>
          <w:pPr>
            <w:pStyle w:val="Contents5"/>
            <w:tabs>
              <w:tab w:val="clear" w:pos="7892"/>
              <w:tab w:val="right" w:pos="9026" w:leader="dot"/>
            </w:tabs>
            <w:rPr/>
          </w:pPr>
          <w:hyperlink w:anchor="__RefHeading___Toc3234874_581953129">
            <w:r>
              <w:rPr>
                <w:webHidden/>
                <w:rStyle w:val="IndexLink"/>
              </w:rPr>
              <w:t>2</w:t>
            </w:r>
            <w:r>
              <w:rPr>
                <w:rStyle w:val="IndexLink"/>
                <w:rtl w:val="true"/>
              </w:rPr>
              <w:t xml:space="preserve">. </w:t>
            </w:r>
            <w:r>
              <w:rPr>
                <w:rStyle w:val="IndexLink"/>
                <w:rtl w:val="true"/>
              </w:rPr>
              <w:t>کمیک شخصیت</w:t>
            </w:r>
            <w:r>
              <w:rPr>
                <w:rStyle w:val="IndexLink"/>
                <w:rtl w:val="true"/>
              </w:rPr>
              <w:tab/>
            </w:r>
            <w:r>
              <w:rPr>
                <w:rStyle w:val="IndexLink"/>
              </w:rPr>
              <w:t>49</w:t>
            </w:r>
          </w:hyperlink>
        </w:p>
        <w:p>
          <w:pPr>
            <w:pStyle w:val="Contents5"/>
            <w:tabs>
              <w:tab w:val="clear" w:pos="7892"/>
              <w:tab w:val="right" w:pos="9026" w:leader="dot"/>
            </w:tabs>
            <w:rPr/>
          </w:pPr>
          <w:hyperlink w:anchor="__RefHeading___Toc3234876_581953129">
            <w:r>
              <w:rPr>
                <w:webHidden/>
                <w:rStyle w:val="IndexLink"/>
              </w:rPr>
              <w:t>3</w:t>
            </w:r>
            <w:r>
              <w:rPr>
                <w:rStyle w:val="IndexLink"/>
                <w:rtl w:val="true"/>
              </w:rPr>
              <w:t xml:space="preserve">. </w:t>
            </w:r>
            <w:r>
              <w:rPr>
                <w:rStyle w:val="IndexLink"/>
                <w:rtl w:val="true"/>
              </w:rPr>
              <w:t>کمیک زبان</w:t>
            </w:r>
            <w:r>
              <w:rPr>
                <w:rStyle w:val="IndexLink"/>
                <w:rtl w:val="true"/>
              </w:rPr>
              <w:tab/>
            </w:r>
            <w:r>
              <w:rPr>
                <w:rStyle w:val="IndexLink"/>
              </w:rPr>
              <w:t>50</w:t>
            </w:r>
          </w:hyperlink>
        </w:p>
        <w:p>
          <w:pPr>
            <w:pStyle w:val="Contents4"/>
            <w:tabs>
              <w:tab w:val="clear" w:pos="8176"/>
              <w:tab w:val="right" w:pos="9026" w:leader="dot"/>
            </w:tabs>
            <w:rPr/>
          </w:pPr>
          <w:hyperlink w:anchor="__RefHeading___Toc3234878_581953129">
            <w:r>
              <w:rPr>
                <w:webHidden/>
                <w:rStyle w:val="IndexLink"/>
                <w:rtl w:val="true"/>
              </w:rPr>
              <w:t>طنز</w:t>
            </w:r>
            <w:r>
              <w:rPr>
                <w:rStyle w:val="IndexLink"/>
                <w:rtl w:val="true"/>
              </w:rPr>
              <w:tab/>
            </w:r>
            <w:r>
              <w:rPr>
                <w:rStyle w:val="IndexLink"/>
              </w:rPr>
              <w:t>51</w:t>
            </w:r>
          </w:hyperlink>
        </w:p>
        <w:p>
          <w:pPr>
            <w:pStyle w:val="Contents4"/>
            <w:tabs>
              <w:tab w:val="clear" w:pos="8176"/>
              <w:tab w:val="right" w:pos="9026" w:leader="dot"/>
            </w:tabs>
            <w:rPr/>
          </w:pPr>
          <w:hyperlink w:anchor="__RefHeading___Toc3234880_581953129">
            <w:r>
              <w:rPr>
                <w:webHidden/>
                <w:rStyle w:val="IndexLink"/>
                <w:rtl w:val="true"/>
              </w:rPr>
              <w:t>آیرونی</w:t>
            </w:r>
            <w:r>
              <w:rPr>
                <w:rStyle w:val="IndexLink"/>
                <w:rtl w:val="true"/>
              </w:rPr>
              <w:tab/>
            </w:r>
            <w:r>
              <w:rPr>
                <w:rStyle w:val="IndexLink"/>
              </w:rPr>
              <w:t>54</w:t>
            </w:r>
          </w:hyperlink>
        </w:p>
        <w:p>
          <w:pPr>
            <w:pStyle w:val="Contents4"/>
            <w:tabs>
              <w:tab w:val="clear" w:pos="8176"/>
              <w:tab w:val="right" w:pos="9026" w:leader="dot"/>
            </w:tabs>
            <w:rPr/>
          </w:pPr>
          <w:hyperlink w:anchor="__RefHeading___Toc3234882_581953129">
            <w:r>
              <w:rPr>
                <w:webHidden/>
                <w:rStyle w:val="IndexLink"/>
                <w:rtl w:val="true"/>
              </w:rPr>
              <w:t>گروتسک</w:t>
            </w:r>
            <w:r>
              <w:rPr>
                <w:rStyle w:val="IndexLink"/>
                <w:rtl w:val="true"/>
              </w:rPr>
              <w:tab/>
            </w:r>
            <w:r>
              <w:rPr>
                <w:rStyle w:val="IndexLink"/>
              </w:rPr>
              <w:t>56</w:t>
            </w:r>
          </w:hyperlink>
        </w:p>
        <w:p>
          <w:pPr>
            <w:pStyle w:val="Contents4"/>
            <w:tabs>
              <w:tab w:val="clear" w:pos="8176"/>
              <w:tab w:val="right" w:pos="9026" w:leader="dot"/>
            </w:tabs>
            <w:rPr/>
          </w:pPr>
          <w:hyperlink w:anchor="__RefHeading___Toc3234884_581953129">
            <w:r>
              <w:rPr>
                <w:webHidden/>
                <w:rStyle w:val="IndexLink"/>
                <w:rtl w:val="true"/>
              </w:rPr>
              <w:t>بورلسک</w:t>
            </w:r>
            <w:r>
              <w:rPr>
                <w:rStyle w:val="IndexLink"/>
                <w:rtl w:val="true"/>
              </w:rPr>
              <w:tab/>
            </w:r>
            <w:r>
              <w:rPr>
                <w:rStyle w:val="IndexLink"/>
              </w:rPr>
              <w:t>58</w:t>
            </w:r>
          </w:hyperlink>
        </w:p>
        <w:p>
          <w:pPr>
            <w:pStyle w:val="Contents4"/>
            <w:tabs>
              <w:tab w:val="clear" w:pos="8176"/>
              <w:tab w:val="right" w:pos="9026" w:leader="dot"/>
            </w:tabs>
            <w:rPr/>
          </w:pPr>
          <w:hyperlink w:anchor="__RefHeading___Toc3234886_581953129">
            <w:r>
              <w:rPr>
                <w:webHidden/>
                <w:rStyle w:val="IndexLink"/>
                <w:rtl w:val="true"/>
              </w:rPr>
              <w:t>پست مدرنیسم و طنز</w:t>
            </w:r>
            <w:r>
              <w:rPr>
                <w:rStyle w:val="IndexLink"/>
                <w:rtl w:val="true"/>
              </w:rPr>
              <w:tab/>
            </w:r>
            <w:r>
              <w:rPr>
                <w:rStyle w:val="IndexLink"/>
              </w:rPr>
              <w:t>58</w:t>
            </w:r>
          </w:hyperlink>
        </w:p>
        <w:p>
          <w:pPr>
            <w:pStyle w:val="Contents3"/>
            <w:tabs>
              <w:tab w:val="clear" w:pos="8459"/>
              <w:tab w:val="right" w:pos="9026" w:leader="dot"/>
            </w:tabs>
            <w:rPr/>
          </w:pPr>
          <w:hyperlink w:anchor="__RefHeading___Toc3234888_581953129">
            <w:r>
              <w:rPr>
                <w:webHidden/>
                <w:rStyle w:val="IndexLink"/>
                <w:rtl w:val="true"/>
              </w:rPr>
              <w:t>فصل دوم</w:t>
            </w:r>
            <w:r>
              <w:rPr>
                <w:rStyle w:val="IndexLink"/>
                <w:rtl w:val="true"/>
              </w:rPr>
              <w:t xml:space="preserve">: </w:t>
            </w:r>
            <w:r>
              <w:rPr>
                <w:rStyle w:val="IndexLink"/>
                <w:rtl w:val="true"/>
              </w:rPr>
              <w:t>خنده</w:t>
            </w:r>
            <w:r>
              <w:rPr>
                <w:rStyle w:val="IndexLink"/>
                <w:rtl w:val="true"/>
              </w:rPr>
              <w:tab/>
            </w:r>
            <w:r>
              <w:rPr>
                <w:rStyle w:val="IndexLink"/>
              </w:rPr>
              <w:t>60</w:t>
            </w:r>
          </w:hyperlink>
        </w:p>
        <w:p>
          <w:pPr>
            <w:pStyle w:val="Contents4"/>
            <w:tabs>
              <w:tab w:val="clear" w:pos="8176"/>
              <w:tab w:val="right" w:pos="9026" w:leader="dot"/>
            </w:tabs>
            <w:rPr/>
          </w:pPr>
          <w:hyperlink w:anchor="__RefHeading___Toc3234890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234892_581953129">
            <w:r>
              <w:rPr>
                <w:webHidden/>
                <w:rStyle w:val="IndexLink"/>
                <w:rtl w:val="true"/>
              </w:rPr>
              <w:t>ماهیت خنده</w:t>
            </w:r>
            <w:r>
              <w:rPr>
                <w:rStyle w:val="IndexLink"/>
                <w:rtl w:val="true"/>
              </w:rPr>
              <w:tab/>
            </w:r>
            <w:r>
              <w:rPr>
                <w:rStyle w:val="IndexLink"/>
              </w:rPr>
              <w:t>61</w:t>
            </w:r>
          </w:hyperlink>
        </w:p>
        <w:p>
          <w:pPr>
            <w:pStyle w:val="Contents4"/>
            <w:tabs>
              <w:tab w:val="clear" w:pos="8176"/>
              <w:tab w:val="right" w:pos="9026" w:leader="dot"/>
            </w:tabs>
            <w:rPr/>
          </w:pPr>
          <w:hyperlink w:anchor="__RefHeading___Toc3234894_581953129">
            <w:r>
              <w:rPr>
                <w:webHidden/>
                <w:rStyle w:val="IndexLink"/>
                <w:rtl w:val="true"/>
              </w:rPr>
              <w:t>نظریات پیرامون کمدی و خنده</w:t>
            </w:r>
            <w:r>
              <w:rPr>
                <w:rStyle w:val="IndexLink"/>
                <w:rtl w:val="true"/>
              </w:rPr>
              <w:tab/>
            </w:r>
            <w:r>
              <w:rPr>
                <w:rStyle w:val="IndexLink"/>
              </w:rPr>
              <w:t>66</w:t>
            </w:r>
          </w:hyperlink>
        </w:p>
        <w:p>
          <w:pPr>
            <w:pStyle w:val="Contents5"/>
            <w:tabs>
              <w:tab w:val="clear" w:pos="7892"/>
              <w:tab w:val="right" w:pos="9026" w:leader="dot"/>
            </w:tabs>
            <w:rPr/>
          </w:pPr>
          <w:hyperlink w:anchor="__RefHeading___Toc3234896_581953129">
            <w:r>
              <w:rPr>
                <w:webHidden/>
                <w:rStyle w:val="IndexLink"/>
                <w:rtl w:val="true"/>
              </w:rPr>
              <w:t>دیدگاه ارسطو</w:t>
            </w:r>
            <w:r>
              <w:rPr>
                <w:rStyle w:val="IndexLink"/>
                <w:rtl w:val="true"/>
              </w:rPr>
              <w:tab/>
            </w:r>
            <w:r>
              <w:rPr>
                <w:rStyle w:val="IndexLink"/>
              </w:rPr>
              <w:t>66</w:t>
            </w:r>
          </w:hyperlink>
        </w:p>
        <w:p>
          <w:pPr>
            <w:pStyle w:val="Contents5"/>
            <w:tabs>
              <w:tab w:val="clear" w:pos="7892"/>
              <w:tab w:val="right" w:pos="9026" w:leader="dot"/>
            </w:tabs>
            <w:rPr/>
          </w:pPr>
          <w:hyperlink w:anchor="__RefHeading___Toc3234898_581953129">
            <w:r>
              <w:rPr>
                <w:webHidden/>
                <w:rStyle w:val="IndexLink"/>
                <w:rtl w:val="true"/>
              </w:rPr>
              <w:t>دیدگاه افلاطون</w:t>
            </w:r>
            <w:r>
              <w:rPr>
                <w:rStyle w:val="IndexLink"/>
                <w:rtl w:val="true"/>
              </w:rPr>
              <w:tab/>
            </w:r>
            <w:r>
              <w:rPr>
                <w:rStyle w:val="IndexLink"/>
              </w:rPr>
              <w:t>67</w:t>
            </w:r>
          </w:hyperlink>
        </w:p>
        <w:p>
          <w:pPr>
            <w:pStyle w:val="Contents6"/>
            <w:tabs>
              <w:tab w:val="clear" w:pos="7609"/>
              <w:tab w:val="right" w:pos="9026" w:leader="dot"/>
            </w:tabs>
            <w:rPr/>
          </w:pPr>
          <w:hyperlink w:anchor="__RefHeading___Toc3234900_581953129">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3234902_581953129">
            <w:r>
              <w:rPr>
                <w:webHidden/>
                <w:rStyle w:val="IndexLink"/>
                <w:rtl w:val="true"/>
              </w:rPr>
              <w:t>تئوری برتری جویی</w:t>
            </w:r>
            <w:r>
              <w:rPr>
                <w:rStyle w:val="IndexLink"/>
                <w:rtl w:val="true"/>
              </w:rPr>
              <w:tab/>
            </w:r>
            <w:r>
              <w:rPr>
                <w:rStyle w:val="IndexLink"/>
              </w:rPr>
              <w:t>68</w:t>
            </w:r>
          </w:hyperlink>
        </w:p>
        <w:p>
          <w:pPr>
            <w:pStyle w:val="Contents6"/>
            <w:tabs>
              <w:tab w:val="clear" w:pos="7609"/>
              <w:tab w:val="right" w:pos="9026" w:leader="dot"/>
            </w:tabs>
            <w:rPr/>
          </w:pPr>
          <w:hyperlink w:anchor="__RefHeading___Toc3234904_581953129">
            <w:r>
              <w:rPr>
                <w:webHidden/>
                <w:rStyle w:val="IndexLink"/>
                <w:rtl w:val="true"/>
              </w:rPr>
              <w:t>تئوری ناسازگاری</w:t>
            </w:r>
            <w:r>
              <w:rPr>
                <w:rStyle w:val="IndexLink"/>
                <w:rtl w:val="true"/>
              </w:rPr>
              <w:tab/>
            </w:r>
            <w:r>
              <w:rPr>
                <w:rStyle w:val="IndexLink"/>
              </w:rPr>
              <w:t>69</w:t>
            </w:r>
          </w:hyperlink>
        </w:p>
        <w:p>
          <w:pPr>
            <w:pStyle w:val="Contents6"/>
            <w:tabs>
              <w:tab w:val="clear" w:pos="7609"/>
              <w:tab w:val="right" w:pos="9026" w:leader="dot"/>
            </w:tabs>
            <w:rPr/>
          </w:pPr>
          <w:hyperlink w:anchor="__RefHeading___Toc3234906_581953129">
            <w:r>
              <w:rPr>
                <w:webHidden/>
                <w:rStyle w:val="IndexLink"/>
                <w:rtl w:val="true"/>
              </w:rPr>
              <w:t>تئوری تسکین</w:t>
            </w:r>
            <w:r>
              <w:rPr>
                <w:rStyle w:val="IndexLink"/>
                <w:rtl w:val="true"/>
              </w:rPr>
              <w:tab/>
            </w:r>
            <w:r>
              <w:rPr>
                <w:rStyle w:val="IndexLink"/>
              </w:rPr>
              <w:t>70</w:t>
            </w:r>
          </w:hyperlink>
        </w:p>
        <w:p>
          <w:pPr>
            <w:pStyle w:val="Contents5"/>
            <w:tabs>
              <w:tab w:val="clear" w:pos="7892"/>
              <w:tab w:val="right" w:pos="9026" w:leader="dot"/>
            </w:tabs>
            <w:rPr/>
          </w:pPr>
          <w:hyperlink w:anchor="__RefHeading___Toc3234908_581953129">
            <w:r>
              <w:rPr>
                <w:webHidden/>
                <w:rStyle w:val="IndexLink"/>
                <w:rtl w:val="true"/>
              </w:rPr>
              <w:t>دیدگاه فروید</w:t>
            </w:r>
            <w:r>
              <w:rPr>
                <w:rStyle w:val="IndexLink"/>
                <w:rtl w:val="true"/>
              </w:rPr>
              <w:tab/>
            </w:r>
            <w:r>
              <w:rPr>
                <w:rStyle w:val="IndexLink"/>
              </w:rPr>
              <w:t>71</w:t>
            </w:r>
          </w:hyperlink>
        </w:p>
        <w:p>
          <w:pPr>
            <w:pStyle w:val="Contents6"/>
            <w:tabs>
              <w:tab w:val="clear" w:pos="7609"/>
              <w:tab w:val="right" w:pos="9026" w:leader="dot"/>
            </w:tabs>
            <w:rPr/>
          </w:pPr>
          <w:hyperlink w:anchor="__RefHeading___Toc3234910_581953129">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3234912_581953129">
            <w:r>
              <w:rPr>
                <w:webHidden/>
                <w:rStyle w:val="IndexLink"/>
                <w:rtl w:val="true"/>
              </w:rPr>
              <w:t>تئوری آرامش بخشی</w:t>
            </w:r>
            <w:r>
              <w:rPr>
                <w:rStyle w:val="IndexLink"/>
                <w:rtl w:val="true"/>
              </w:rPr>
              <w:tab/>
            </w:r>
            <w:r>
              <w:rPr>
                <w:rStyle w:val="IndexLink"/>
              </w:rPr>
              <w:t>73</w:t>
            </w:r>
          </w:hyperlink>
        </w:p>
        <w:p>
          <w:pPr>
            <w:pStyle w:val="Contents3"/>
            <w:tabs>
              <w:tab w:val="clear" w:pos="8459"/>
              <w:tab w:val="right" w:pos="9026" w:leader="dot"/>
            </w:tabs>
            <w:rPr/>
          </w:pPr>
          <w:hyperlink w:anchor="__RefHeading___Toc3234914_581953129">
            <w:r>
              <w:rPr>
                <w:webHidden/>
                <w:rStyle w:val="IndexLink"/>
                <w:rtl w:val="true"/>
              </w:rPr>
              <w:t>فصل سوم</w:t>
            </w:r>
            <w:r>
              <w:rPr>
                <w:rStyle w:val="IndexLink"/>
                <w:rtl w:val="true"/>
              </w:rPr>
              <w:t xml:space="preserve">: </w:t>
            </w:r>
            <w:r>
              <w:rPr>
                <w:rStyle w:val="IndexLink"/>
                <w:rtl w:val="true"/>
              </w:rPr>
              <w:t>نظریه های ادبی</w:t>
            </w:r>
            <w:r>
              <w:rPr>
                <w:rStyle w:val="IndexLink"/>
                <w:rtl w:val="true"/>
              </w:rPr>
              <w:tab/>
            </w:r>
            <w:r>
              <w:rPr>
                <w:rStyle w:val="IndexLink"/>
              </w:rPr>
              <w:t>74</w:t>
            </w:r>
          </w:hyperlink>
        </w:p>
        <w:p>
          <w:pPr>
            <w:pStyle w:val="Contents4"/>
            <w:tabs>
              <w:tab w:val="clear" w:pos="8176"/>
              <w:tab w:val="right" w:pos="9026" w:leader="dot"/>
            </w:tabs>
            <w:rPr/>
          </w:pPr>
          <w:hyperlink w:anchor="__RefHeading___Toc3234916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234918_581953129">
            <w:r>
              <w:rPr>
                <w:webHidden/>
                <w:rStyle w:val="IndexLink"/>
                <w:rtl w:val="true"/>
              </w:rPr>
              <w:t>لزوم نظریه</w:t>
            </w:r>
            <w:r>
              <w:rPr>
                <w:rStyle w:val="IndexLink"/>
                <w:rtl w:val="true"/>
              </w:rPr>
              <w:tab/>
            </w:r>
            <w:r>
              <w:rPr>
                <w:rStyle w:val="IndexLink"/>
              </w:rPr>
              <w:t>75</w:t>
            </w:r>
          </w:hyperlink>
        </w:p>
        <w:p>
          <w:pPr>
            <w:pStyle w:val="Contents4"/>
            <w:tabs>
              <w:tab w:val="clear" w:pos="8176"/>
              <w:tab w:val="right" w:pos="9026" w:leader="dot"/>
            </w:tabs>
            <w:rPr/>
          </w:pPr>
          <w:hyperlink w:anchor="__RefHeading___Toc3234920_581953129">
            <w:r>
              <w:rPr>
                <w:webHidden/>
                <w:rStyle w:val="IndexLink"/>
                <w:rtl w:val="true"/>
              </w:rPr>
              <w:t>نظریه ادبی</w:t>
            </w:r>
            <w:r>
              <w:rPr>
                <w:rStyle w:val="IndexLink"/>
                <w:rtl w:val="true"/>
              </w:rPr>
              <w:tab/>
            </w:r>
            <w:r>
              <w:rPr>
                <w:rStyle w:val="IndexLink"/>
              </w:rPr>
              <w:t>78</w:t>
            </w:r>
          </w:hyperlink>
        </w:p>
        <w:p>
          <w:pPr>
            <w:pStyle w:val="Contents4"/>
            <w:tabs>
              <w:tab w:val="clear" w:pos="8176"/>
              <w:tab w:val="right" w:pos="9026" w:leader="dot"/>
            </w:tabs>
            <w:rPr/>
          </w:pPr>
          <w:hyperlink w:anchor="__RefHeading___Toc3234922_581953129">
            <w:r>
              <w:rPr>
                <w:webHidden/>
                <w:rStyle w:val="IndexLink"/>
                <w:rtl w:val="true"/>
              </w:rPr>
              <w:t>ماهیت ادبیات</w:t>
            </w:r>
            <w:r>
              <w:rPr>
                <w:rStyle w:val="IndexLink"/>
                <w:rtl w:val="true"/>
              </w:rPr>
              <w:tab/>
            </w:r>
            <w:r>
              <w:rPr>
                <w:rStyle w:val="IndexLink"/>
              </w:rPr>
              <w:t>79</w:t>
            </w:r>
          </w:hyperlink>
        </w:p>
        <w:p>
          <w:pPr>
            <w:pStyle w:val="Contents5"/>
            <w:tabs>
              <w:tab w:val="clear" w:pos="7892"/>
              <w:tab w:val="right" w:pos="9026" w:leader="dot"/>
            </w:tabs>
            <w:rPr/>
          </w:pPr>
          <w:hyperlink w:anchor="__RefHeading___Toc3234924_581953129">
            <w:r>
              <w:rPr>
                <w:webHidden/>
                <w:rStyle w:val="IndexLink"/>
                <w:rtl w:val="true"/>
              </w:rPr>
              <w:t xml:space="preserve">ادبیات به منزلة </w:t>
            </w:r>
            <w:r>
              <w:rPr>
                <w:rStyle w:val="IndexLink"/>
                <w:rtl w:val="true"/>
              </w:rPr>
              <w:t>«</w:t>
            </w:r>
            <w:r>
              <w:rPr>
                <w:rStyle w:val="IndexLink"/>
                <w:rtl w:val="true"/>
              </w:rPr>
              <w:t>برجسته‌سازی</w:t>
            </w:r>
            <w:r>
              <w:rPr>
                <w:rStyle w:val="IndexLink"/>
                <w:rtl w:val="true"/>
              </w:rPr>
              <w:t>»</w:t>
            </w:r>
            <w:r>
              <w:rPr>
                <w:rStyle w:val="IndexLink"/>
                <w:rtl w:val="true"/>
              </w:rPr>
              <w:t>زبان</w:t>
            </w:r>
            <w:r>
              <w:rPr>
                <w:rStyle w:val="IndexLink"/>
                <w:rtl w:val="true"/>
              </w:rPr>
              <w:tab/>
            </w:r>
            <w:r>
              <w:rPr>
                <w:rStyle w:val="IndexLink"/>
              </w:rPr>
              <w:t>79</w:t>
            </w:r>
          </w:hyperlink>
        </w:p>
        <w:p>
          <w:pPr>
            <w:pStyle w:val="Contents5"/>
            <w:tabs>
              <w:tab w:val="clear" w:pos="7892"/>
              <w:tab w:val="right" w:pos="9026" w:leader="dot"/>
            </w:tabs>
            <w:rPr/>
          </w:pPr>
          <w:hyperlink w:anchor="__RefHeading___Toc3234926_581953129">
            <w:r>
              <w:rPr>
                <w:webHidden/>
                <w:rStyle w:val="IndexLink"/>
                <w:rtl w:val="true"/>
              </w:rPr>
              <w:t>ادبیات به منزلة یکپارچه‌سازی زبان</w:t>
            </w:r>
            <w:r>
              <w:rPr>
                <w:rStyle w:val="IndexLink"/>
                <w:rtl w:val="true"/>
              </w:rPr>
              <w:tab/>
            </w:r>
            <w:r>
              <w:rPr>
                <w:rStyle w:val="IndexLink"/>
              </w:rPr>
              <w:t>79</w:t>
            </w:r>
          </w:hyperlink>
        </w:p>
        <w:p>
          <w:pPr>
            <w:pStyle w:val="Contents5"/>
            <w:tabs>
              <w:tab w:val="clear" w:pos="7892"/>
              <w:tab w:val="right" w:pos="9026" w:leader="dot"/>
            </w:tabs>
            <w:rPr/>
          </w:pPr>
          <w:hyperlink w:anchor="__RefHeading___Toc3234928_581953129">
            <w:r>
              <w:rPr>
                <w:webHidden/>
                <w:rStyle w:val="IndexLink"/>
                <w:rtl w:val="true"/>
              </w:rPr>
              <w:t>ادبیات به منزلة داستان</w:t>
            </w:r>
            <w:r>
              <w:rPr>
                <w:rStyle w:val="IndexLink"/>
                <w:rtl w:val="true"/>
              </w:rPr>
              <w:tab/>
            </w:r>
            <w:r>
              <w:rPr>
                <w:rStyle w:val="IndexLink"/>
              </w:rPr>
              <w:t>79</w:t>
            </w:r>
          </w:hyperlink>
        </w:p>
        <w:p>
          <w:pPr>
            <w:pStyle w:val="Contents5"/>
            <w:tabs>
              <w:tab w:val="clear" w:pos="7892"/>
              <w:tab w:val="right" w:pos="9026" w:leader="dot"/>
            </w:tabs>
            <w:rPr/>
          </w:pPr>
          <w:hyperlink w:anchor="__RefHeading___Toc3234930_581953129">
            <w:r>
              <w:rPr>
                <w:webHidden/>
                <w:rStyle w:val="IndexLink"/>
                <w:rtl w:val="true"/>
              </w:rPr>
              <w:t>ادبیات به منزلة شیء زیباشناختی</w:t>
            </w:r>
            <w:r>
              <w:rPr>
                <w:rStyle w:val="IndexLink"/>
                <w:rtl w:val="true"/>
              </w:rPr>
              <w:tab/>
            </w:r>
            <w:r>
              <w:rPr>
                <w:rStyle w:val="IndexLink"/>
              </w:rPr>
              <w:t>80</w:t>
            </w:r>
          </w:hyperlink>
        </w:p>
        <w:p>
          <w:pPr>
            <w:pStyle w:val="Contents5"/>
            <w:tabs>
              <w:tab w:val="clear" w:pos="7892"/>
              <w:tab w:val="right" w:pos="9026" w:leader="dot"/>
            </w:tabs>
            <w:rPr/>
          </w:pPr>
          <w:hyperlink w:anchor="__RefHeading___Toc3234932_581953129">
            <w:r>
              <w:rPr>
                <w:webHidden/>
                <w:rStyle w:val="IndexLink"/>
                <w:rtl w:val="true"/>
              </w:rPr>
              <w:t>ادبیات به منزلة سازه</w:t>
            </w:r>
            <w:r>
              <w:rPr>
                <w:rStyle w:val="IndexLink"/>
                <w:rtl w:val="true"/>
              </w:rPr>
              <w:softHyphen/>
            </w:r>
            <w:r>
              <w:rPr>
                <w:rStyle w:val="IndexLink"/>
                <w:rtl w:val="true"/>
              </w:rPr>
              <w:t>ای بینامتنی یا بازتابندة خود</w:t>
            </w:r>
            <w:r>
              <w:rPr>
                <w:rStyle w:val="IndexLink"/>
                <w:rtl w:val="true"/>
              </w:rPr>
              <w:tab/>
            </w:r>
            <w:r>
              <w:rPr>
                <w:rStyle w:val="IndexLink"/>
              </w:rPr>
              <w:t>81</w:t>
            </w:r>
          </w:hyperlink>
        </w:p>
        <w:p>
          <w:pPr>
            <w:pStyle w:val="Contents4"/>
            <w:tabs>
              <w:tab w:val="clear" w:pos="8176"/>
              <w:tab w:val="right" w:pos="9026" w:leader="dot"/>
            </w:tabs>
            <w:rPr/>
          </w:pPr>
          <w:hyperlink w:anchor="__RefHeading___Toc3234934_581953129">
            <w:r>
              <w:rPr>
                <w:webHidden/>
                <w:rStyle w:val="IndexLink"/>
                <w:rtl w:val="true"/>
              </w:rPr>
              <w:t>درباره‌ی‌هانری برگسون</w:t>
            </w:r>
            <w:r>
              <w:rPr>
                <w:rStyle w:val="IndexLink"/>
                <w:rtl w:val="true"/>
              </w:rPr>
              <w:tab/>
            </w:r>
            <w:r>
              <w:rPr>
                <w:rStyle w:val="IndexLink"/>
              </w:rPr>
              <w:t>81</w:t>
            </w:r>
          </w:hyperlink>
        </w:p>
        <w:p>
          <w:pPr>
            <w:pStyle w:val="Contents4"/>
            <w:tabs>
              <w:tab w:val="clear" w:pos="8176"/>
              <w:tab w:val="right" w:pos="9026" w:leader="dot"/>
            </w:tabs>
            <w:rPr/>
          </w:pPr>
          <w:hyperlink w:anchor="__RefHeading___Toc3234936_581953129">
            <w:r>
              <w:rPr>
                <w:webHidden/>
                <w:rStyle w:val="IndexLink"/>
                <w:rtl w:val="true"/>
              </w:rPr>
              <w:t>وضعیت کمیک</w:t>
            </w:r>
            <w:r>
              <w:rPr>
                <w:rStyle w:val="IndexLink"/>
                <w:rtl w:val="true"/>
              </w:rPr>
              <w:tab/>
            </w:r>
            <w:r>
              <w:rPr>
                <w:rStyle w:val="IndexLink"/>
              </w:rPr>
              <w:t>91</w:t>
            </w:r>
          </w:hyperlink>
        </w:p>
        <w:p>
          <w:pPr>
            <w:pStyle w:val="Contents4"/>
            <w:tabs>
              <w:tab w:val="clear" w:pos="8176"/>
              <w:tab w:val="right" w:pos="9026" w:leader="dot"/>
            </w:tabs>
            <w:rPr/>
          </w:pPr>
          <w:hyperlink w:anchor="__RefHeading___Toc3234938_581953129">
            <w:r>
              <w:rPr>
                <w:webHidden/>
                <w:rStyle w:val="IndexLink"/>
                <w:rtl w:val="true"/>
              </w:rPr>
              <w:t>فکاهه</w:t>
            </w:r>
            <w:r>
              <w:rPr>
                <w:rStyle w:val="IndexLink"/>
                <w:rtl w:val="true"/>
              </w:rPr>
              <w:tab/>
            </w:r>
            <w:r>
              <w:rPr>
                <w:rStyle w:val="IndexLink"/>
              </w:rPr>
              <w:t>92</w:t>
            </w:r>
          </w:hyperlink>
        </w:p>
        <w:p>
          <w:pPr>
            <w:pStyle w:val="Contents4"/>
            <w:tabs>
              <w:tab w:val="clear" w:pos="8176"/>
              <w:tab w:val="right" w:pos="9026" w:leader="dot"/>
            </w:tabs>
            <w:rPr/>
          </w:pPr>
          <w:hyperlink w:anchor="__RefHeading___Toc3234940_581953129">
            <w:r>
              <w:rPr>
                <w:webHidden/>
                <w:rStyle w:val="IndexLink"/>
                <w:rtl w:val="true"/>
              </w:rPr>
              <w:t>سخن کمیک</w:t>
            </w:r>
            <w:r>
              <w:rPr>
                <w:rStyle w:val="IndexLink"/>
                <w:rtl w:val="true"/>
              </w:rPr>
              <w:tab/>
            </w:r>
            <w:r>
              <w:rPr>
                <w:rStyle w:val="IndexLink"/>
              </w:rPr>
              <w:t>93</w:t>
            </w:r>
          </w:hyperlink>
        </w:p>
        <w:p>
          <w:pPr>
            <w:pStyle w:val="Contents4"/>
            <w:tabs>
              <w:tab w:val="clear" w:pos="8176"/>
              <w:tab w:val="right" w:pos="9026" w:leader="dot"/>
            </w:tabs>
            <w:rPr/>
          </w:pPr>
          <w:hyperlink w:anchor="__RefHeading___Toc3234942_581953129">
            <w:r>
              <w:rPr>
                <w:webHidden/>
                <w:rStyle w:val="IndexLink"/>
                <w:rtl w:val="true"/>
              </w:rPr>
              <w:t>شخصیت کمیک</w:t>
            </w:r>
            <w:r>
              <w:rPr>
                <w:rStyle w:val="IndexLink"/>
                <w:rtl w:val="true"/>
              </w:rPr>
              <w:tab/>
            </w:r>
            <w:r>
              <w:rPr>
                <w:rStyle w:val="IndexLink"/>
              </w:rPr>
              <w:t>96</w:t>
            </w:r>
          </w:hyperlink>
        </w:p>
        <w:p>
          <w:pPr>
            <w:pStyle w:val="Contents2"/>
            <w:tabs>
              <w:tab w:val="clear" w:pos="8743"/>
              <w:tab w:val="right" w:pos="9026" w:leader="dot"/>
            </w:tabs>
            <w:rPr/>
          </w:pPr>
          <w:hyperlink w:anchor="__RefHeading___Toc3234944_581953129">
            <w:r>
              <w:rPr>
                <w:webHidden/>
                <w:rStyle w:val="IndexLink"/>
                <w:rtl w:val="true"/>
              </w:rPr>
              <w:t>بخش دوم</w:t>
            </w:r>
            <w:r>
              <w:rPr>
                <w:rStyle w:val="IndexLink"/>
                <w:rtl w:val="true"/>
              </w:rPr>
              <w:t xml:space="preserve">: </w:t>
            </w:r>
            <w:r>
              <w:rPr>
                <w:rStyle w:val="IndexLink"/>
                <w:rtl w:val="true"/>
              </w:rPr>
              <w:t>تحلیل و بررسی ده نمایشنامه ی منتخب دفاع مقدس</w:t>
            </w:r>
            <w:r>
              <w:rPr>
                <w:rStyle w:val="IndexLink"/>
                <w:rtl w:val="true"/>
              </w:rPr>
              <w:tab/>
            </w:r>
            <w:r>
              <w:rPr>
                <w:rStyle w:val="IndexLink"/>
              </w:rPr>
              <w:t>102</w:t>
            </w:r>
          </w:hyperlink>
        </w:p>
        <w:p>
          <w:pPr>
            <w:pStyle w:val="Contents3"/>
            <w:tabs>
              <w:tab w:val="clear" w:pos="8459"/>
              <w:tab w:val="right" w:pos="9026" w:leader="dot"/>
            </w:tabs>
            <w:rPr/>
          </w:pPr>
          <w:hyperlink w:anchor="__RefHeading___Toc3234946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234948_581953129">
            <w:r>
              <w:rPr>
                <w:webHidden/>
                <w:rStyle w:val="IndexLink"/>
                <w:rtl w:val="true"/>
              </w:rPr>
              <w:t>فصل اول</w:t>
            </w:r>
            <w:r>
              <w:rPr>
                <w:rStyle w:val="IndexLink"/>
                <w:rtl w:val="true"/>
              </w:rPr>
              <w:t xml:space="preserve">: </w:t>
            </w:r>
            <w:r>
              <w:rPr>
                <w:rStyle w:val="IndexLink"/>
                <w:rtl w:val="true"/>
              </w:rPr>
              <w:t>خیال روی خطوط موازی</w:t>
            </w:r>
            <w:r>
              <w:rPr>
                <w:rStyle w:val="IndexLink"/>
                <w:rtl w:val="true"/>
              </w:rPr>
              <w:tab/>
            </w:r>
            <w:r>
              <w:rPr>
                <w:rStyle w:val="IndexLink"/>
              </w:rPr>
              <w:t>104</w:t>
            </w:r>
          </w:hyperlink>
        </w:p>
        <w:p>
          <w:pPr>
            <w:pStyle w:val="Contents3"/>
            <w:tabs>
              <w:tab w:val="clear" w:pos="8459"/>
              <w:tab w:val="right" w:pos="9026" w:leader="dot"/>
            </w:tabs>
            <w:rPr/>
          </w:pPr>
          <w:hyperlink w:anchor="__RefHeading___Toc3234950_581953129">
            <w:r>
              <w:rPr>
                <w:webHidden/>
                <w:rStyle w:val="IndexLink"/>
                <w:rtl w:val="true"/>
              </w:rPr>
              <w:t>فصل دوم</w:t>
            </w:r>
            <w:r>
              <w:rPr>
                <w:rStyle w:val="IndexLink"/>
                <w:rtl w:val="true"/>
              </w:rPr>
              <w:t xml:space="preserve">: </w:t>
            </w:r>
            <w:r>
              <w:rPr>
                <w:rStyle w:val="IndexLink"/>
                <w:rtl w:val="true"/>
              </w:rPr>
              <w:t>ابو غُریب تا غربت</w:t>
            </w:r>
            <w:r>
              <w:rPr>
                <w:rStyle w:val="IndexLink"/>
                <w:rtl w:val="true"/>
              </w:rPr>
              <w:tab/>
            </w:r>
            <w:r>
              <w:rPr>
                <w:rStyle w:val="IndexLink"/>
              </w:rPr>
              <w:t>116</w:t>
            </w:r>
          </w:hyperlink>
        </w:p>
        <w:p>
          <w:pPr>
            <w:pStyle w:val="Contents3"/>
            <w:tabs>
              <w:tab w:val="clear" w:pos="8459"/>
              <w:tab w:val="right" w:pos="9026" w:leader="dot"/>
            </w:tabs>
            <w:rPr/>
          </w:pPr>
          <w:hyperlink w:anchor="__RefHeading___Toc3234952_581953129">
            <w:r>
              <w:rPr>
                <w:webHidden/>
                <w:rStyle w:val="IndexLink"/>
                <w:rtl w:val="true"/>
              </w:rPr>
              <w:t>فصل سوم</w:t>
            </w:r>
            <w:r>
              <w:rPr>
                <w:rStyle w:val="IndexLink"/>
                <w:rtl w:val="true"/>
              </w:rPr>
              <w:t xml:space="preserve">: </w:t>
            </w:r>
            <w:r>
              <w:rPr>
                <w:rStyle w:val="IndexLink"/>
                <w:rtl w:val="true"/>
              </w:rPr>
              <w:t xml:space="preserve">کانال کمیل </w:t>
            </w:r>
            <w:r>
              <w:rPr>
                <w:rStyle w:val="IndexLink"/>
                <w:rtl w:val="true"/>
              </w:rPr>
              <w:t>(</w:t>
            </w:r>
            <w:r>
              <w:rPr>
                <w:rStyle w:val="IndexLink"/>
                <w:rtl w:val="true"/>
              </w:rPr>
              <w:t>از مجموعه پیراهن هزار یوسف</w:t>
            </w:r>
            <w:r>
              <w:rPr>
                <w:rStyle w:val="IndexLink"/>
                <w:rtl w:val="true"/>
              </w:rPr>
              <w:t>)</w:t>
              <w:tab/>
            </w:r>
            <w:r>
              <w:rPr>
                <w:rStyle w:val="IndexLink"/>
              </w:rPr>
              <w:t>124</w:t>
            </w:r>
          </w:hyperlink>
        </w:p>
        <w:p>
          <w:pPr>
            <w:pStyle w:val="Contents3"/>
            <w:tabs>
              <w:tab w:val="clear" w:pos="8459"/>
              <w:tab w:val="right" w:pos="9026" w:leader="dot"/>
            </w:tabs>
            <w:rPr/>
          </w:pPr>
          <w:hyperlink w:anchor="__RefHeading___Toc3234954_581953129">
            <w:r>
              <w:rPr>
                <w:webHidden/>
                <w:rStyle w:val="IndexLink"/>
                <w:rtl w:val="true"/>
              </w:rPr>
              <w:t>فصل چهارم</w:t>
            </w:r>
            <w:r>
              <w:rPr>
                <w:rStyle w:val="IndexLink"/>
                <w:rtl w:val="true"/>
              </w:rPr>
              <w:t xml:space="preserve">: </w:t>
            </w:r>
            <w:r>
              <w:rPr>
                <w:rStyle w:val="IndexLink"/>
                <w:rtl w:val="true"/>
              </w:rPr>
              <w:t>نهر فیروزآباد</w:t>
            </w:r>
            <w:r>
              <w:rPr>
                <w:rStyle w:val="IndexLink"/>
                <w:rtl w:val="true"/>
              </w:rPr>
              <w:tab/>
            </w:r>
            <w:r>
              <w:rPr>
                <w:rStyle w:val="IndexLink"/>
              </w:rPr>
              <w:t>132</w:t>
            </w:r>
          </w:hyperlink>
        </w:p>
        <w:p>
          <w:pPr>
            <w:pStyle w:val="Contents3"/>
            <w:tabs>
              <w:tab w:val="clear" w:pos="8459"/>
              <w:tab w:val="right" w:pos="9026" w:leader="dot"/>
            </w:tabs>
            <w:rPr/>
          </w:pPr>
          <w:hyperlink w:anchor="__RefHeading___Toc3234956_581953129">
            <w:r>
              <w:rPr>
                <w:webHidden/>
                <w:rStyle w:val="IndexLink"/>
                <w:rtl w:val="true"/>
              </w:rPr>
              <w:t>فصل پنجم</w:t>
            </w:r>
            <w:r>
              <w:rPr>
                <w:rStyle w:val="IndexLink"/>
                <w:rtl w:val="true"/>
              </w:rPr>
              <w:t xml:space="preserve">: </w:t>
            </w:r>
            <w:r>
              <w:rPr>
                <w:rStyle w:val="IndexLink"/>
                <w:rtl w:val="true"/>
              </w:rPr>
              <w:t>آقای قاضی صدایم را می‌شنوید؟</w:t>
            </w:r>
            <w:r>
              <w:rPr>
                <w:rStyle w:val="IndexLink"/>
                <w:rtl w:val="true"/>
              </w:rPr>
              <w:tab/>
            </w:r>
            <w:r>
              <w:rPr>
                <w:rStyle w:val="IndexLink"/>
              </w:rPr>
              <w:t>140</w:t>
            </w:r>
          </w:hyperlink>
        </w:p>
        <w:p>
          <w:pPr>
            <w:pStyle w:val="Contents3"/>
            <w:tabs>
              <w:tab w:val="clear" w:pos="8459"/>
              <w:tab w:val="right" w:pos="9026" w:leader="dot"/>
            </w:tabs>
            <w:rPr/>
          </w:pPr>
          <w:hyperlink w:anchor="__RefHeading___Toc3234958_581953129">
            <w:r>
              <w:rPr>
                <w:webHidden/>
                <w:rStyle w:val="IndexLink"/>
                <w:rtl w:val="true"/>
              </w:rPr>
              <w:t>فصل ششم</w:t>
            </w:r>
            <w:r>
              <w:rPr>
                <w:rStyle w:val="IndexLink"/>
                <w:rtl w:val="true"/>
              </w:rPr>
              <w:t xml:space="preserve">: </w:t>
            </w:r>
            <w:r>
              <w:rPr>
                <w:rStyle w:val="IndexLink"/>
                <w:rtl w:val="true"/>
              </w:rPr>
              <w:t>چهار حکایت از چندین حکایت رحمان</w:t>
            </w:r>
            <w:r>
              <w:rPr>
                <w:rStyle w:val="IndexLink"/>
                <w:rtl w:val="true"/>
              </w:rPr>
              <w:tab/>
            </w:r>
            <w:r>
              <w:rPr>
                <w:rStyle w:val="IndexLink"/>
              </w:rPr>
              <w:t>144</w:t>
            </w:r>
          </w:hyperlink>
        </w:p>
        <w:p>
          <w:pPr>
            <w:pStyle w:val="Contents3"/>
            <w:tabs>
              <w:tab w:val="clear" w:pos="8459"/>
              <w:tab w:val="right" w:pos="9026" w:leader="dot"/>
            </w:tabs>
            <w:rPr/>
          </w:pPr>
          <w:hyperlink w:anchor="__RefHeading___Toc3234960_581953129">
            <w:r>
              <w:rPr>
                <w:webHidden/>
                <w:rStyle w:val="IndexLink"/>
                <w:rtl w:val="true"/>
              </w:rPr>
              <w:t>فصل هفتم</w:t>
            </w:r>
            <w:r>
              <w:rPr>
                <w:rStyle w:val="IndexLink"/>
                <w:rtl w:val="true"/>
              </w:rPr>
              <w:t xml:space="preserve">: </w:t>
            </w:r>
            <w:r>
              <w:rPr>
                <w:rStyle w:val="IndexLink"/>
                <w:rtl w:val="true"/>
              </w:rPr>
              <w:t>شب‌های بارانی</w:t>
            </w:r>
            <w:r>
              <w:rPr>
                <w:rStyle w:val="IndexLink"/>
                <w:rtl w:val="true"/>
              </w:rPr>
              <w:tab/>
            </w:r>
            <w:r>
              <w:rPr>
                <w:rStyle w:val="IndexLink"/>
              </w:rPr>
              <w:t>148</w:t>
            </w:r>
          </w:hyperlink>
        </w:p>
        <w:p>
          <w:pPr>
            <w:pStyle w:val="Contents3"/>
            <w:tabs>
              <w:tab w:val="clear" w:pos="8459"/>
              <w:tab w:val="right" w:pos="9026" w:leader="dot"/>
            </w:tabs>
            <w:rPr/>
          </w:pPr>
          <w:hyperlink w:anchor="__RefHeading___Toc3234962_581953129">
            <w:r>
              <w:rPr>
                <w:webHidden/>
                <w:rStyle w:val="IndexLink"/>
                <w:rtl w:val="true"/>
              </w:rPr>
              <w:t>فصل هشتم</w:t>
            </w:r>
            <w:r>
              <w:rPr>
                <w:rStyle w:val="IndexLink"/>
                <w:rtl w:val="true"/>
              </w:rPr>
              <w:t xml:space="preserve">: </w:t>
            </w:r>
            <w:r>
              <w:rPr>
                <w:rStyle w:val="IndexLink"/>
                <w:rtl w:val="true"/>
              </w:rPr>
              <w:t>پچ پچه‌های پشت خط نبرد</w:t>
            </w:r>
            <w:r>
              <w:rPr>
                <w:rStyle w:val="IndexLink"/>
                <w:rtl w:val="true"/>
              </w:rPr>
              <w:tab/>
            </w:r>
            <w:r>
              <w:rPr>
                <w:rStyle w:val="IndexLink"/>
              </w:rPr>
              <w:t>154</w:t>
            </w:r>
          </w:hyperlink>
        </w:p>
        <w:p>
          <w:pPr>
            <w:pStyle w:val="Contents3"/>
            <w:tabs>
              <w:tab w:val="clear" w:pos="8459"/>
              <w:tab w:val="right" w:pos="9026" w:leader="dot"/>
            </w:tabs>
            <w:rPr/>
          </w:pPr>
          <w:hyperlink w:anchor="__RefHeading___Toc3234964_581953129">
            <w:r>
              <w:rPr>
                <w:webHidden/>
                <w:rStyle w:val="IndexLink"/>
                <w:rtl w:val="true"/>
              </w:rPr>
              <w:t>فصل نهم</w:t>
            </w:r>
            <w:r>
              <w:rPr>
                <w:rStyle w:val="IndexLink"/>
                <w:rtl w:val="true"/>
              </w:rPr>
              <w:t xml:space="preserve">: </w:t>
            </w:r>
            <w:r>
              <w:rPr>
                <w:rStyle w:val="IndexLink"/>
                <w:rtl w:val="true"/>
              </w:rPr>
              <w:t>دو نمایشنامه طنز کشکاب</w:t>
            </w:r>
            <w:r>
              <w:rPr>
                <w:rStyle w:val="IndexLink"/>
                <w:rtl w:val="true"/>
              </w:rPr>
              <w:t>-</w:t>
            </w:r>
            <w:r>
              <w:rPr>
                <w:rStyle w:val="IndexLink"/>
                <w:rtl w:val="true"/>
              </w:rPr>
              <w:t>گاف</w:t>
            </w:r>
            <w:r>
              <w:rPr>
                <w:rStyle w:val="IndexLink"/>
                <w:rtl w:val="true"/>
              </w:rPr>
              <w:tab/>
            </w:r>
            <w:r>
              <w:rPr>
                <w:rStyle w:val="IndexLink"/>
              </w:rPr>
              <w:t>164</w:t>
            </w:r>
          </w:hyperlink>
        </w:p>
        <w:p>
          <w:pPr>
            <w:pStyle w:val="Contents3"/>
            <w:tabs>
              <w:tab w:val="clear" w:pos="8459"/>
              <w:tab w:val="right" w:pos="9026" w:leader="dot"/>
            </w:tabs>
            <w:rPr/>
          </w:pPr>
          <w:hyperlink w:anchor="__RefHeading___Toc3234966_581953129">
            <w:r>
              <w:rPr>
                <w:webHidden/>
                <w:rStyle w:val="IndexLink"/>
                <w:rtl w:val="true"/>
              </w:rPr>
              <w:t>فصل دهم</w:t>
            </w:r>
            <w:r>
              <w:rPr>
                <w:rStyle w:val="IndexLink"/>
                <w:rtl w:val="true"/>
              </w:rPr>
              <w:t xml:space="preserve">: </w:t>
            </w:r>
            <w:r>
              <w:rPr>
                <w:rStyle w:val="IndexLink"/>
                <w:rtl w:val="true"/>
              </w:rPr>
              <w:t>نتیجه گیری</w:t>
            </w:r>
            <w:r>
              <w:rPr>
                <w:rStyle w:val="IndexLink"/>
                <w:rtl w:val="true"/>
              </w:rPr>
              <w:tab/>
            </w:r>
            <w:r>
              <w:rPr>
                <w:rStyle w:val="IndexLink"/>
              </w:rPr>
              <w:t>172</w:t>
            </w:r>
          </w:hyperlink>
        </w:p>
        <w:p>
          <w:pPr>
            <w:pStyle w:val="Contents2"/>
            <w:tabs>
              <w:tab w:val="clear" w:pos="8743"/>
              <w:tab w:val="right" w:pos="9026" w:leader="dot"/>
            </w:tabs>
            <w:rPr/>
          </w:pPr>
          <w:hyperlink w:anchor="__RefHeading___Toc3234968_581953129">
            <w:r>
              <w:rPr>
                <w:webHidden/>
                <w:rStyle w:val="IndexLink"/>
                <w:rtl w:val="true"/>
              </w:rPr>
              <w:t>منابع</w:t>
            </w:r>
            <w:r>
              <w:rPr>
                <w:rStyle w:val="IndexLink"/>
                <w:rtl w:val="true"/>
              </w:rPr>
              <w:tab/>
            </w:r>
            <w:r>
              <w:rPr>
                <w:rStyle w:val="IndexLink"/>
              </w:rPr>
              <w:t>178</w:t>
            </w:r>
          </w:hyperlink>
        </w:p>
        <w:p>
          <w:pPr>
            <w:pStyle w:val="Contents2"/>
            <w:tabs>
              <w:tab w:val="clear" w:pos="8743"/>
              <w:tab w:val="right" w:pos="9026" w:leader="dot"/>
            </w:tabs>
            <w:rPr/>
          </w:pPr>
          <w:hyperlink w:anchor="__RefHeading___Toc3234970_581953129">
            <w:r>
              <w:rPr>
                <w:webHidden/>
                <w:rStyle w:val="IndexLink"/>
                <w:rtl w:val="true"/>
              </w:rPr>
              <w:t>ضمیمه</w:t>
            </w:r>
            <w:r>
              <w:rPr>
                <w:rStyle w:val="IndexLink"/>
                <w:rtl w:val="true"/>
              </w:rPr>
              <w:t xml:space="preserve">: </w:t>
            </w:r>
            <w:r>
              <w:rPr>
                <w:rStyle w:val="IndexLink"/>
                <w:rtl w:val="true"/>
              </w:rPr>
              <w:t>نمایشنامه بالشی از پر قو</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6_40452"/>
      <w:bookmarkStart w:id="1" w:name="pg5636_40452"/>
      <w:bookmarkEnd w:id="1"/>
    </w:p>
    <w:p>
      <w:pPr>
        <w:pStyle w:val="Heading2"/>
        <w:numPr>
          <w:ilvl w:val="1"/>
          <w:numId w:val="1"/>
        </w:numPr>
        <w:rPr/>
      </w:pPr>
      <w:bookmarkStart w:id="2" w:name="pg5636_40452"/>
      <w:bookmarkStart w:id="3" w:name="__RefHeading___Toc323481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 مریم،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کمیک و طنز در نمایشنامه‌های 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و بررسی ده نمایشنامه‌ی منتخب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نمایشنامه‌ی بالشی از پر 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رحمانی؛ ویراستار مرتضی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Maryam Rahmani. Comic and humor in war play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ده نمایشنامه‌ی منتخب دفاع مقدس، به همراه نمایشنامه‌ی بالشی از پر قو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Drama -- History &amp;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Comedy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Drama (Comedy)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drama -- 20th century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drama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۳۸۲۷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۶۲۰۹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۵۴۸۱۱۲۱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481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کمیک و طنز</w:t>
      </w:r>
    </w:p>
    <w:p>
      <w:pPr>
        <w:pStyle w:val="BookText"/>
        <w:rPr/>
      </w:pPr>
      <w:r>
        <w:rPr>
          <w:rFonts w:ascii="IRNazanin" w:hAnsi="IRNazanin" w:eastAsia="IRNazanin"/>
          <w:color w:val="111111"/>
          <w:sz w:val="28"/>
          <w:sz w:val="28"/>
          <w:szCs w:val="28"/>
          <w:rtl w:val="true"/>
          <w:lang w:bidi="fa-IR"/>
        </w:rPr>
        <w:t>در نمایشنامه های جنگی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بررسی ده نمایشنامه ی منتخب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رحمانی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نمایشنامه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 از پرِ قو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کمیک و طنز در نمایشنامه های جنگی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صلاحی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دفاع مقدس تهران</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پور</w:t>
      </w:r>
    </w:p>
    <w:p>
      <w:pPr>
        <w:pStyle w:val="BookText"/>
        <w:rPr/>
      </w:pPr>
      <w:r>
        <w:rPr>
          <w:rFonts w:ascii="IRNazanin" w:hAnsi="IRNazanin" w:eastAsia="IRNazanin"/>
          <w:color w:val="111111"/>
          <w:sz w:val="28"/>
          <w:sz w:val="28"/>
          <w:szCs w:val="28"/>
          <w:rtl w:val="true"/>
          <w:lang w:bidi="fa-IR"/>
        </w:rPr>
        <w:t>صفحه آرایی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بابایی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978-600-8094-25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همت، خروجی باغ کتاب، باغموزه انقلاب اسلامی و دفاع مقدس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88785465</w:t>
      </w:r>
      <w:r>
        <w:rPr>
          <w:rFonts w:eastAsia="IRNazanin" w:cs="IRNazanin"/>
          <w:color w:val="111111"/>
          <w:sz w:val="28"/>
          <w:szCs w:val="28"/>
          <w:rtl w:val="true"/>
          <w:lang w:bidi="fa-IR"/>
        </w:rPr>
        <w:t xml:space="preserve"> </w:t>
      </w:r>
      <w:bookmarkStart w:id="7" w:name="pg5636_40460"/>
    </w:p>
    <w:p>
      <w:pPr>
        <w:pStyle w:val="Heading2"/>
        <w:numPr>
          <w:ilvl w:val="1"/>
          <w:numId w:val="1"/>
        </w:numPr>
        <w:rPr/>
      </w:pPr>
      <w:bookmarkStart w:id="8" w:name="__RefHeading___Toc3234818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تراژدی، کمدی، کمدی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تراژدی</w:t>
      </w:r>
    </w:p>
    <w:p>
      <w:pPr>
        <w:pStyle w:val="BookText"/>
        <w:rPr/>
      </w:pPr>
      <w:r>
        <w:rPr>
          <w:rFonts w:ascii="IRNazanin" w:hAnsi="IRNazanin" w:eastAsia="IRNazanin"/>
          <w:color w:val="111111"/>
          <w:sz w:val="28"/>
          <w:sz w:val="28"/>
          <w:szCs w:val="28"/>
          <w:rtl w:val="true"/>
          <w:lang w:bidi="fa-IR"/>
        </w:rPr>
        <w:t>تعریف کمدی</w:t>
      </w:r>
    </w:p>
    <w:p>
      <w:pPr>
        <w:pStyle w:val="BookText"/>
        <w:rPr/>
      </w:pPr>
      <w:r>
        <w:rPr>
          <w:rFonts w:ascii="IRNazanin" w:hAnsi="IRNazanin" w:eastAsia="IRNazanin"/>
          <w:color w:val="111111"/>
          <w:sz w:val="28"/>
          <w:sz w:val="28"/>
          <w:szCs w:val="28"/>
          <w:rtl w:val="true"/>
          <w:lang w:bidi="fa-IR"/>
        </w:rPr>
        <w:t>تفکیک تراژدی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w:t>
      </w:r>
    </w:p>
    <w:p>
      <w:pPr>
        <w:pStyle w:val="BookText"/>
        <w:rPr/>
      </w:pPr>
      <w:r>
        <w:rPr>
          <w:rFonts w:ascii="IRNazanin" w:hAnsi="IRNazanin" w:eastAsia="IRNazanin"/>
          <w:color w:val="111111"/>
          <w:sz w:val="28"/>
          <w:sz w:val="28"/>
          <w:szCs w:val="28"/>
          <w:rtl w:val="true"/>
          <w:lang w:bidi="fa-IR"/>
        </w:rPr>
        <w:t>کاربردهای اجتماعی و اخلاقی کمدی</w:t>
      </w:r>
    </w:p>
    <w:p>
      <w:pPr>
        <w:pStyle w:val="BookText"/>
        <w:rPr/>
      </w:pPr>
      <w:r>
        <w:rPr>
          <w:rFonts w:ascii="IRNazanin" w:hAnsi="IRNazanin" w:eastAsia="IRNazanin"/>
          <w:color w:val="111111"/>
          <w:sz w:val="28"/>
          <w:sz w:val="28"/>
          <w:szCs w:val="28"/>
          <w:rtl w:val="true"/>
          <w:lang w:bidi="fa-IR"/>
        </w:rPr>
        <w:t>واژه شناسی کمدی</w:t>
      </w:r>
    </w:p>
    <w:p>
      <w:pPr>
        <w:pStyle w:val="BookText"/>
        <w:rPr/>
      </w:pPr>
      <w:r>
        <w:rPr>
          <w:rFonts w:ascii="IRNazanin" w:hAnsi="IRNazanin" w:eastAsia="IRNazanin"/>
          <w:color w:val="111111"/>
          <w:sz w:val="28"/>
          <w:sz w:val="28"/>
          <w:szCs w:val="28"/>
          <w:rtl w:val="true"/>
          <w:lang w:bidi="fa-IR"/>
        </w:rPr>
        <w:t>سنت‌های آریستوفانی و شکسپیری</w:t>
      </w:r>
    </w:p>
    <w:p>
      <w:pPr>
        <w:pStyle w:val="BookText"/>
        <w:rPr/>
      </w:pPr>
      <w:r>
        <w:rPr>
          <w:rFonts w:ascii="IRNazanin" w:hAnsi="IRNazanin" w:eastAsia="IRNazanin"/>
          <w:color w:val="111111"/>
          <w:sz w:val="28"/>
          <w:sz w:val="28"/>
          <w:szCs w:val="28"/>
          <w:rtl w:val="true"/>
          <w:lang w:bidi="fa-IR"/>
        </w:rPr>
        <w:t>کمدی‌های یونان باستان</w:t>
      </w:r>
    </w:p>
    <w:p>
      <w:pPr>
        <w:pStyle w:val="BookText"/>
        <w:rPr/>
      </w:pPr>
      <w:r>
        <w:rPr>
          <w:rFonts w:ascii="IRNazanin" w:hAnsi="IRNazanin" w:eastAsia="IRNazanin"/>
          <w:color w:val="111111"/>
          <w:sz w:val="28"/>
          <w:sz w:val="28"/>
          <w:szCs w:val="28"/>
          <w:rtl w:val="true"/>
          <w:lang w:bidi="fa-IR"/>
        </w:rPr>
        <w:t>خنده به طور خلاصه از منظر مسیحیت</w:t>
      </w:r>
    </w:p>
    <w:p>
      <w:pPr>
        <w:pStyle w:val="BookText"/>
        <w:rPr/>
      </w:pPr>
      <w:r>
        <w:rPr>
          <w:rFonts w:ascii="IRNazanin" w:hAnsi="IRNazanin" w:eastAsia="IRNazanin"/>
          <w:color w:val="111111"/>
          <w:sz w:val="28"/>
          <w:sz w:val="28"/>
          <w:szCs w:val="28"/>
          <w:rtl w:val="true"/>
          <w:lang w:bidi="fa-IR"/>
        </w:rPr>
        <w:t>کمدی در بستر تاریخ اروپا</w:t>
      </w:r>
    </w:p>
    <w:p>
      <w:pPr>
        <w:pStyle w:val="BookText"/>
        <w:rPr/>
      </w:pPr>
      <w:r>
        <w:rPr>
          <w:rFonts w:ascii="IRNazanin" w:hAnsi="IRNazanin" w:eastAsia="IRNazanin"/>
          <w:color w:val="111111"/>
          <w:sz w:val="28"/>
          <w:sz w:val="28"/>
          <w:szCs w:val="28"/>
          <w:rtl w:val="true"/>
          <w:lang w:bidi="fa-IR"/>
        </w:rPr>
        <w:t>انواع کمدی</w:t>
      </w:r>
    </w:p>
    <w:p>
      <w:pPr>
        <w:pStyle w:val="BookText"/>
        <w:rPr/>
      </w:pPr>
      <w:r>
        <w:rPr>
          <w:rFonts w:ascii="IRNazanin" w:hAnsi="IRNazanin" w:eastAsia="IRNazanin"/>
          <w:color w:val="111111"/>
          <w:sz w:val="28"/>
          <w:sz w:val="28"/>
          <w:szCs w:val="28"/>
          <w:rtl w:val="true"/>
          <w:lang w:bidi="fa-IR"/>
        </w:rPr>
        <w:t>کمدی رمانتیک</w:t>
      </w:r>
    </w:p>
    <w:p>
      <w:pPr>
        <w:pStyle w:val="BookText"/>
        <w:rPr/>
      </w:pPr>
      <w:r>
        <w:rPr>
          <w:rFonts w:ascii="IRNazanin" w:hAnsi="IRNazanin" w:eastAsia="IRNazanin"/>
          <w:color w:val="111111"/>
          <w:sz w:val="28"/>
          <w:sz w:val="28"/>
          <w:szCs w:val="28"/>
          <w:rtl w:val="true"/>
          <w:lang w:bidi="fa-IR"/>
        </w:rPr>
        <w:t>کمدی رفتار</w:t>
      </w:r>
    </w:p>
    <w:p>
      <w:pPr>
        <w:pStyle w:val="BookText"/>
        <w:rPr/>
      </w:pPr>
      <w:r>
        <w:rPr>
          <w:rFonts w:ascii="IRNazanin" w:hAnsi="IRNazanin" w:eastAsia="IRNazanin"/>
          <w:color w:val="111111"/>
          <w:sz w:val="28"/>
          <w:sz w:val="28"/>
          <w:szCs w:val="28"/>
          <w:rtl w:val="true"/>
          <w:lang w:bidi="fa-IR"/>
        </w:rPr>
        <w:t>کمدی خلق و خو</w:t>
      </w:r>
    </w:p>
    <w:p>
      <w:pPr>
        <w:pStyle w:val="BookText"/>
        <w:rPr/>
      </w:pPr>
      <w:r>
        <w:rPr>
          <w:rFonts w:ascii="IRNazanin" w:hAnsi="IRNazanin" w:eastAsia="IRNazanin"/>
          <w:color w:val="111111"/>
          <w:sz w:val="28"/>
          <w:sz w:val="28"/>
          <w:szCs w:val="28"/>
          <w:rtl w:val="true"/>
          <w:lang w:bidi="fa-IR"/>
        </w:rPr>
        <w:t>کمدی سانتی مانتال</w:t>
      </w:r>
    </w:p>
    <w:p>
      <w:pPr>
        <w:pStyle w:val="BookText"/>
        <w:rPr/>
      </w:pPr>
      <w:r>
        <w:rPr>
          <w:rFonts w:ascii="IRNazanin" w:hAnsi="IRNazanin" w:eastAsia="IRNazanin"/>
          <w:color w:val="111111"/>
          <w:sz w:val="28"/>
          <w:sz w:val="28"/>
          <w:szCs w:val="28"/>
          <w:rtl w:val="true"/>
          <w:lang w:bidi="fa-IR"/>
        </w:rPr>
        <w:t>کمدی فارس</w:t>
      </w:r>
    </w:p>
    <w:p>
      <w:pPr>
        <w:pStyle w:val="BookText"/>
        <w:rPr/>
      </w:pPr>
      <w:r>
        <w:rPr>
          <w:rFonts w:ascii="IRNazanin" w:hAnsi="IRNazanin" w:eastAsia="IRNazanin"/>
          <w:color w:val="111111"/>
          <w:sz w:val="28"/>
          <w:sz w:val="28"/>
          <w:szCs w:val="28"/>
          <w:rtl w:val="true"/>
          <w:lang w:bidi="fa-IR"/>
        </w:rPr>
        <w:t>کمدی سیاه</w:t>
      </w:r>
    </w:p>
    <w:p>
      <w:pPr>
        <w:pStyle w:val="BookText"/>
        <w:rPr/>
      </w:pPr>
      <w:r>
        <w:rPr>
          <w:rFonts w:ascii="IRNazanin" w:hAnsi="IRNazanin" w:eastAsia="IRNazanin"/>
          <w:color w:val="111111"/>
          <w:sz w:val="28"/>
          <w:sz w:val="28"/>
          <w:szCs w:val="28"/>
          <w:rtl w:val="true"/>
          <w:lang w:bidi="fa-IR"/>
        </w:rPr>
        <w:t>کمیک و انواع آن</w:t>
      </w:r>
    </w:p>
    <w:p>
      <w:pPr>
        <w:pStyle w:val="BookText"/>
        <w:rPr/>
      </w:pPr>
      <w:r>
        <w:rPr>
          <w:rFonts w:ascii="IRNazanin" w:hAnsi="IRNazanin" w:eastAsia="IRNazanin"/>
          <w:color w:val="111111"/>
          <w:sz w:val="28"/>
          <w:sz w:val="28"/>
          <w:szCs w:val="28"/>
          <w:rtl w:val="true"/>
          <w:lang w:bidi="fa-IR"/>
        </w:rPr>
        <w:t>کمیک موقعیت</w:t>
      </w:r>
    </w:p>
    <w:p>
      <w:pPr>
        <w:pStyle w:val="BookText"/>
        <w:rPr/>
      </w:pPr>
      <w:r>
        <w:rPr>
          <w:rFonts w:ascii="IRNazanin" w:hAnsi="IRNazanin" w:eastAsia="IRNazanin"/>
          <w:color w:val="111111"/>
          <w:sz w:val="28"/>
          <w:sz w:val="28"/>
          <w:szCs w:val="28"/>
          <w:rtl w:val="true"/>
          <w:lang w:bidi="fa-IR"/>
        </w:rPr>
        <w:t>کمیک شخصیت</w:t>
      </w:r>
    </w:p>
    <w:p>
      <w:pPr>
        <w:pStyle w:val="BookText"/>
        <w:rPr/>
      </w:pPr>
      <w:r>
        <w:rPr>
          <w:rFonts w:ascii="IRNazanin" w:hAnsi="IRNazanin" w:eastAsia="IRNazanin"/>
          <w:color w:val="111111"/>
          <w:sz w:val="28"/>
          <w:sz w:val="28"/>
          <w:szCs w:val="28"/>
          <w:rtl w:val="true"/>
          <w:lang w:bidi="fa-IR"/>
        </w:rPr>
        <w:t>کمیک زبان</w:t>
      </w:r>
    </w:p>
    <w:p>
      <w:pPr>
        <w:pStyle w:val="BookText"/>
        <w:rPr/>
      </w:pP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انواع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آیرونی</w:t>
      </w:r>
    </w:p>
    <w:p>
      <w:pPr>
        <w:pStyle w:val="BookText"/>
        <w:rPr/>
      </w:pPr>
      <w:r>
        <w:rPr>
          <w:rFonts w:ascii="IRNazanin" w:hAnsi="IRNazanin" w:eastAsia="IRNazanin"/>
          <w:color w:val="111111"/>
          <w:sz w:val="28"/>
          <w:sz w:val="28"/>
          <w:szCs w:val="28"/>
          <w:rtl w:val="true"/>
          <w:lang w:bidi="fa-IR"/>
        </w:rPr>
        <w:t>گروتسک</w:t>
      </w:r>
    </w:p>
    <w:p>
      <w:pPr>
        <w:pStyle w:val="BookText"/>
        <w:rPr/>
      </w:pPr>
      <w:r>
        <w:rPr>
          <w:rFonts w:ascii="IRNazanin" w:hAnsi="IRNazanin" w:eastAsia="IRNazanin"/>
          <w:color w:val="111111"/>
          <w:sz w:val="28"/>
          <w:sz w:val="28"/>
          <w:szCs w:val="28"/>
          <w:rtl w:val="true"/>
          <w:lang w:bidi="fa-IR"/>
        </w:rPr>
        <w:t>بورلسک</w:t>
      </w:r>
    </w:p>
    <w:p>
      <w:pPr>
        <w:pStyle w:val="BookText"/>
        <w:rPr/>
      </w:pPr>
      <w:r>
        <w:rPr>
          <w:rFonts w:ascii="IRNazanin" w:hAnsi="IRNazanin" w:eastAsia="IRNazanin"/>
          <w:color w:val="111111"/>
          <w:sz w:val="28"/>
          <w:sz w:val="28"/>
          <w:szCs w:val="28"/>
          <w:rtl w:val="true"/>
          <w:lang w:bidi="fa-IR"/>
        </w:rPr>
        <w:t>پست مدرنیسم و طنز</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ماهیت خنده</w:t>
      </w:r>
    </w:p>
    <w:p>
      <w:pPr>
        <w:pStyle w:val="BookText"/>
        <w:rPr/>
      </w:pPr>
      <w:r>
        <w:rPr>
          <w:rFonts w:ascii="IRNazanin" w:hAnsi="IRNazanin" w:eastAsia="IRNazanin"/>
          <w:color w:val="111111"/>
          <w:sz w:val="28"/>
          <w:sz w:val="28"/>
          <w:szCs w:val="28"/>
          <w:rtl w:val="true"/>
          <w:lang w:bidi="fa-IR"/>
        </w:rPr>
        <w:t>نظریات پیرامون کمدی و خنده</w:t>
      </w:r>
    </w:p>
    <w:p>
      <w:pPr>
        <w:pStyle w:val="BookText"/>
        <w:rPr/>
      </w:pPr>
      <w:r>
        <w:rPr>
          <w:rFonts w:ascii="IRNazanin" w:hAnsi="IRNazanin" w:eastAsia="IRNazanin"/>
          <w:color w:val="111111"/>
          <w:sz w:val="28"/>
          <w:sz w:val="28"/>
          <w:szCs w:val="28"/>
          <w:rtl w:val="true"/>
          <w:lang w:bidi="fa-IR"/>
        </w:rPr>
        <w:t>دیدگاه ارسطو</w:t>
      </w:r>
    </w:p>
    <w:p>
      <w:pPr>
        <w:pStyle w:val="BookText"/>
        <w:rPr/>
      </w:pPr>
      <w:r>
        <w:rPr>
          <w:rFonts w:ascii="IRNazanin" w:hAnsi="IRNazanin" w:eastAsia="IRNazanin"/>
          <w:color w:val="111111"/>
          <w:sz w:val="28"/>
          <w:sz w:val="28"/>
          <w:szCs w:val="28"/>
          <w:rtl w:val="true"/>
          <w:lang w:bidi="fa-IR"/>
        </w:rPr>
        <w:t>دیدگاه افلاطون</w:t>
      </w:r>
    </w:p>
    <w:p>
      <w:pPr>
        <w:pStyle w:val="BookText"/>
        <w:rPr/>
      </w:pPr>
      <w:r>
        <w:rPr>
          <w:rFonts w:ascii="IRNazanin" w:hAnsi="IRNazanin" w:eastAsia="IRNazanin"/>
          <w:color w:val="111111"/>
          <w:sz w:val="28"/>
          <w:sz w:val="28"/>
          <w:szCs w:val="28"/>
          <w:rtl w:val="true"/>
          <w:lang w:bidi="fa-IR"/>
        </w:rPr>
        <w:t>تئوری برتری جویی</w:t>
      </w:r>
    </w:p>
    <w:p>
      <w:pPr>
        <w:pStyle w:val="BookText"/>
        <w:rPr/>
      </w:pPr>
      <w:r>
        <w:rPr>
          <w:rFonts w:ascii="IRNazanin" w:hAnsi="IRNazanin" w:eastAsia="IRNazanin"/>
          <w:color w:val="111111"/>
          <w:sz w:val="28"/>
          <w:sz w:val="28"/>
          <w:szCs w:val="28"/>
          <w:rtl w:val="true"/>
          <w:lang w:bidi="fa-IR"/>
        </w:rPr>
        <w:t>تئوری ناسازگاری</w:t>
      </w:r>
    </w:p>
    <w:p>
      <w:pPr>
        <w:pStyle w:val="BookText"/>
        <w:rPr/>
      </w:pPr>
      <w:r>
        <w:rPr>
          <w:rFonts w:ascii="IRNazanin" w:hAnsi="IRNazanin" w:eastAsia="IRNazanin"/>
          <w:color w:val="111111"/>
          <w:sz w:val="28"/>
          <w:sz w:val="28"/>
          <w:szCs w:val="28"/>
          <w:rtl w:val="true"/>
          <w:lang w:bidi="fa-IR"/>
        </w:rPr>
        <w:t>تئوری تسکین</w:t>
      </w:r>
    </w:p>
    <w:p>
      <w:pPr>
        <w:pStyle w:val="BookText"/>
        <w:rPr/>
      </w:pPr>
      <w:r>
        <w:rPr>
          <w:rFonts w:ascii="IRNazanin" w:hAnsi="IRNazanin" w:eastAsia="IRNazanin"/>
          <w:color w:val="111111"/>
          <w:sz w:val="28"/>
          <w:sz w:val="28"/>
          <w:szCs w:val="28"/>
          <w:rtl w:val="true"/>
          <w:lang w:bidi="fa-IR"/>
        </w:rPr>
        <w:t>دیدگاه فروید</w:t>
      </w:r>
    </w:p>
    <w:p>
      <w:pPr>
        <w:pStyle w:val="BookText"/>
        <w:rPr/>
      </w:pPr>
      <w:r>
        <w:rPr>
          <w:rFonts w:ascii="IRNazanin" w:hAnsi="IRNazanin" w:eastAsia="IRNazanin"/>
          <w:color w:val="111111"/>
          <w:sz w:val="28"/>
          <w:sz w:val="28"/>
          <w:szCs w:val="28"/>
          <w:rtl w:val="true"/>
          <w:lang w:bidi="fa-IR"/>
        </w:rPr>
        <w:t>تئوری آرامش بخشی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نظریه</w:t>
      </w:r>
    </w:p>
    <w:p>
      <w:pPr>
        <w:pStyle w:val="BookText"/>
        <w:rPr/>
      </w:pPr>
      <w:r>
        <w:rPr>
          <w:rFonts w:ascii="IRNazanin" w:hAnsi="IRNazanin" w:eastAsia="IRNazanin"/>
          <w:color w:val="111111"/>
          <w:sz w:val="28"/>
          <w:sz w:val="28"/>
          <w:szCs w:val="28"/>
          <w:rtl w:val="true"/>
          <w:lang w:bidi="fa-IR"/>
        </w:rPr>
        <w:t>نظریه ادبی</w:t>
      </w:r>
    </w:p>
    <w:p>
      <w:pPr>
        <w:pStyle w:val="BookText"/>
        <w:rPr/>
      </w:pPr>
      <w:r>
        <w:rPr>
          <w:rFonts w:ascii="IRNazanin" w:hAnsi="IRNazanin" w:eastAsia="IRNazanin"/>
          <w:color w:val="111111"/>
          <w:sz w:val="28"/>
          <w:sz w:val="28"/>
          <w:szCs w:val="28"/>
          <w:rtl w:val="true"/>
          <w:lang w:bidi="fa-IR"/>
        </w:rPr>
        <w:t>ماهیت ادبیات</w:t>
      </w:r>
    </w:p>
    <w:p>
      <w:pPr>
        <w:pStyle w:val="BookText"/>
        <w:rPr/>
      </w:pPr>
      <w:r>
        <w:rPr>
          <w:rFonts w:ascii="IRNazanin" w:hAnsi="IRNazanin" w:eastAsia="IRNazanin"/>
          <w:color w:val="111111"/>
          <w:sz w:val="28"/>
          <w:sz w:val="28"/>
          <w:szCs w:val="28"/>
          <w:rtl w:val="true"/>
          <w:lang w:bidi="fa-IR"/>
        </w:rPr>
        <w:t>ادبیات به منزله برجسته‌سازی زبان</w:t>
      </w:r>
    </w:p>
    <w:p>
      <w:pPr>
        <w:pStyle w:val="BookText"/>
        <w:rPr/>
      </w:pPr>
      <w:r>
        <w:rPr>
          <w:rFonts w:ascii="IRNazanin" w:hAnsi="IRNazanin" w:eastAsia="IRNazanin"/>
          <w:color w:val="111111"/>
          <w:sz w:val="28"/>
          <w:sz w:val="28"/>
          <w:szCs w:val="28"/>
          <w:rtl w:val="true"/>
          <w:lang w:bidi="fa-IR"/>
        </w:rPr>
        <w:t>ادبیات به منزله یکپارچه سازی زبان</w:t>
      </w:r>
    </w:p>
    <w:p>
      <w:pPr>
        <w:pStyle w:val="BookText"/>
        <w:rPr/>
      </w:pPr>
      <w:r>
        <w:rPr>
          <w:rFonts w:ascii="IRNazanin" w:hAnsi="IRNazanin" w:eastAsia="IRNazanin"/>
          <w:color w:val="111111"/>
          <w:sz w:val="28"/>
          <w:sz w:val="28"/>
          <w:szCs w:val="28"/>
          <w:rtl w:val="true"/>
          <w:lang w:bidi="fa-IR"/>
        </w:rPr>
        <w:t>ادبیات به منزله داستان</w:t>
      </w:r>
    </w:p>
    <w:p>
      <w:pPr>
        <w:pStyle w:val="BookText"/>
        <w:rPr/>
      </w:pPr>
      <w:r>
        <w:rPr>
          <w:rFonts w:ascii="IRNazanin" w:hAnsi="IRNazanin" w:eastAsia="IRNazanin"/>
          <w:color w:val="111111"/>
          <w:sz w:val="28"/>
          <w:sz w:val="28"/>
          <w:szCs w:val="28"/>
          <w:rtl w:val="true"/>
          <w:lang w:bidi="fa-IR"/>
        </w:rPr>
        <w:t>ادبیات به منزلة شیء زیباشناختی</w:t>
      </w:r>
    </w:p>
    <w:p>
      <w:pPr>
        <w:pStyle w:val="BookText"/>
        <w:rPr/>
      </w:pPr>
      <w:r>
        <w:rPr>
          <w:rFonts w:ascii="IRNazanin" w:hAnsi="IRNazanin" w:eastAsia="IRNazanin"/>
          <w:color w:val="111111"/>
          <w:sz w:val="28"/>
          <w:sz w:val="28"/>
          <w:szCs w:val="28"/>
          <w:rtl w:val="true"/>
          <w:lang w:bidi="fa-IR"/>
        </w:rPr>
        <w:t>ادبیات به منزلة سازه‌ای بینامتنی یا بازتابندة خود</w:t>
      </w:r>
    </w:p>
    <w:p>
      <w:pPr>
        <w:pStyle w:val="BookText"/>
        <w:rPr/>
      </w:pPr>
      <w:r>
        <w:rPr>
          <w:rFonts w:ascii="IRNazanin" w:hAnsi="IRNazanin" w:eastAsia="IRNazanin"/>
          <w:color w:val="111111"/>
          <w:sz w:val="28"/>
          <w:sz w:val="28"/>
          <w:szCs w:val="28"/>
          <w:rtl w:val="true"/>
          <w:lang w:bidi="fa-IR"/>
        </w:rPr>
        <w:t>درباره‌ی‌هانری برگسون</w:t>
      </w:r>
    </w:p>
    <w:p>
      <w:pPr>
        <w:pStyle w:val="BookText"/>
        <w:rPr/>
      </w:pPr>
      <w:r>
        <w:rPr>
          <w:rFonts w:ascii="IRNazanin" w:hAnsi="IRNazanin" w:eastAsia="IRNazanin"/>
          <w:color w:val="111111"/>
          <w:sz w:val="28"/>
          <w:sz w:val="28"/>
          <w:szCs w:val="28"/>
          <w:rtl w:val="true"/>
          <w:lang w:bidi="fa-IR"/>
        </w:rPr>
        <w:t xml:space="preserve">مهمترین مطالبِ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p>
    <w:p>
      <w:pPr>
        <w:pStyle w:val="BookText"/>
        <w:rPr/>
      </w:pPr>
      <w:r>
        <w:rPr>
          <w:rFonts w:ascii="IRNazanin" w:hAnsi="IRNazanin" w:eastAsia="IRNazanin"/>
          <w:color w:val="111111"/>
          <w:sz w:val="28"/>
          <w:sz w:val="28"/>
          <w:szCs w:val="28"/>
          <w:rtl w:val="true"/>
          <w:lang w:bidi="fa-IR"/>
        </w:rPr>
        <w:t>درباره‌ی کمیک به طور کلی، شکل‌های کمیک و حرکت‌های کمیک، نیروی گسترش کمیک</w:t>
      </w:r>
    </w:p>
    <w:p>
      <w:pPr>
        <w:pStyle w:val="BookText"/>
        <w:rPr/>
      </w:pPr>
      <w:r>
        <w:rPr>
          <w:rFonts w:ascii="IRNazanin" w:hAnsi="IRNazanin" w:eastAsia="IRNazanin"/>
          <w:color w:val="111111"/>
          <w:sz w:val="28"/>
          <w:sz w:val="28"/>
          <w:szCs w:val="28"/>
          <w:rtl w:val="true"/>
          <w:lang w:bidi="fa-IR"/>
        </w:rPr>
        <w:t>وضعیت کمیک</w:t>
      </w:r>
    </w:p>
    <w:p>
      <w:pPr>
        <w:pStyle w:val="BookText"/>
        <w:rPr/>
      </w:pPr>
      <w:r>
        <w:rPr>
          <w:rFonts w:ascii="IRNazanin" w:hAnsi="IRNazanin" w:eastAsia="IRNazanin"/>
          <w:color w:val="111111"/>
          <w:sz w:val="28"/>
          <w:sz w:val="28"/>
          <w:szCs w:val="28"/>
          <w:rtl w:val="true"/>
          <w:lang w:bidi="fa-IR"/>
        </w:rPr>
        <w:t>فکاهه</w:t>
      </w:r>
    </w:p>
    <w:p>
      <w:pPr>
        <w:pStyle w:val="BookText"/>
        <w:rPr/>
      </w:pPr>
      <w:r>
        <w:rPr>
          <w:rFonts w:ascii="IRNazanin" w:hAnsi="IRNazanin" w:eastAsia="IRNazanin"/>
          <w:color w:val="111111"/>
          <w:sz w:val="28"/>
          <w:sz w:val="28"/>
          <w:szCs w:val="28"/>
          <w:rtl w:val="true"/>
          <w:lang w:bidi="fa-IR"/>
        </w:rPr>
        <w:t>سخن کمیک</w:t>
      </w:r>
    </w:p>
    <w:p>
      <w:pPr>
        <w:pStyle w:val="BookText"/>
        <w:rPr/>
      </w:pPr>
      <w:r>
        <w:rPr>
          <w:rFonts w:ascii="IRNazanin" w:hAnsi="IRNazanin" w:eastAsia="IRNazanin"/>
          <w:color w:val="111111"/>
          <w:sz w:val="28"/>
          <w:sz w:val="28"/>
          <w:szCs w:val="28"/>
          <w:rtl w:val="true"/>
          <w:lang w:bidi="fa-IR"/>
        </w:rPr>
        <w:t>شخصیت کمیک</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روی خطوط موازی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حمیدرضا آذرنگ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ابوغریب تا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حنیفی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حنیفی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فیروزآباد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رحمانیان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صدایم را 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شاه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حکایت از چندین حکایت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نادری نجف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بارانی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حنیفی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پچ پچه‌های پشت خط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نادری نجف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نمایشنامه‌های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نمایشنامه طنز کشکاب و 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صرامی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نتیجه گیری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636_40464"/>
      <w:bookmarkStart w:id="11" w:name="pg5636_40464"/>
      <w:bookmarkEnd w:id="11"/>
    </w:p>
    <w:p>
      <w:pPr>
        <w:pStyle w:val="Heading2"/>
        <w:numPr>
          <w:ilvl w:val="1"/>
          <w:numId w:val="1"/>
        </w:numPr>
        <w:rPr/>
      </w:pPr>
      <w:bookmarkStart w:id="12" w:name="pg5636_40464"/>
      <w:bookmarkStart w:id="13" w:name="__RefHeading___Toc3234820_581953129"/>
      <w:bookmarkStart w:id="14" w:name="_Toc4"/>
      <w:bookmarkEnd w:id="12"/>
      <w:bookmarkEnd w:id="13"/>
      <w:r>
        <w:rPr>
          <w:rtl w:val="true"/>
        </w:rPr>
        <w:t>تقدیم</w:t>
      </w:r>
      <w:bookmarkEnd w:id="14"/>
    </w:p>
    <w:p>
      <w:pPr>
        <w:pStyle w:val="BookText"/>
        <w:rPr/>
      </w:pPr>
      <w:r>
        <w:rPr>
          <w:rFonts w:ascii="IRNazanin" w:hAnsi="IRNazanin" w:eastAsia="IRNazanin"/>
          <w:color w:val="111111"/>
          <w:sz w:val="28"/>
          <w:sz w:val="28"/>
          <w:szCs w:val="28"/>
          <w:rtl w:val="true"/>
          <w:lang w:bidi="fa-IR"/>
        </w:rPr>
        <w:t>اینجا صفحه‌ی تقدیم است و تقدیم را مختص فرد یا افراد دانسته‌اند، افرادی که یا اسم عام دارند مثلِ پدر، مادر، استاد، دوست یا اسم خاص دارند اسمی که تداعی گر خاطراه‌ای معمولاً خوشایند برای مؤلف است که مجابش می کند تا زحماتش را به او پیشکش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می‌شود به جای فرد، یک حالت تداعی گر خاطرات خوب باشد، که خود آن حالت هم بشود نوعی آدم بازیگوش که هر صبح با قلقلکی بیدارت کند و هر شب با نوازشی تو را به دامان خواب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نامه پیشکشی است واقعی؛ به آقا و خانمِ فرضیِ خنده،همان دو نفری که نوزاد شادمانی را به ما هدیه می دهند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دکترحسین فهیمی، سرکار خانم دکتر اکرم قاسمپور،آقای دکتر محمد حسین ناصربخت، آقای فرزاد معافی سپاسگزارم</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636_40467"/>
      <w:bookmarkStart w:id="16" w:name="pg5636_40467"/>
      <w:bookmarkEnd w:id="16"/>
    </w:p>
    <w:p>
      <w:pPr>
        <w:pStyle w:val="Heading2"/>
        <w:numPr>
          <w:ilvl w:val="1"/>
          <w:numId w:val="1"/>
        </w:numPr>
        <w:rPr/>
      </w:pPr>
      <w:bookmarkStart w:id="17" w:name="pg5636_40467"/>
      <w:bookmarkStart w:id="18" w:name="__RefHeading___Toc3234822_581953129"/>
      <w:bookmarkStart w:id="19" w:name="_Toc5"/>
      <w:bookmarkEnd w:id="17"/>
      <w:bookmarkEnd w:id="18"/>
      <w:r>
        <w:rPr>
          <w:rtl w:val="true"/>
        </w:rPr>
        <w:t>سخن ناشر</w:t>
      </w:r>
      <w:bookmarkEnd w:id="19"/>
    </w:p>
    <w:p>
      <w:pPr>
        <w:pStyle w:val="BookText"/>
        <w:rPr/>
      </w:pPr>
      <w:r>
        <w:rPr>
          <w:rFonts w:ascii="IRNazanin" w:hAnsi="IRNazanin" w:eastAsia="IRNazanin"/>
          <w:color w:val="111111"/>
          <w:sz w:val="28"/>
          <w:sz w:val="28"/>
          <w:szCs w:val="28"/>
          <w:rtl w:val="true"/>
          <w:lang w:bidi="fa-IR"/>
        </w:rPr>
        <w:t>به نام او</w:t>
      </w:r>
    </w:p>
    <w:p>
      <w:pPr>
        <w:pStyle w:val="BookText"/>
        <w:rPr/>
      </w:pPr>
      <w:r>
        <w:rPr>
          <w:rFonts w:ascii="IRNazanin" w:hAnsi="IRNazanin" w:eastAsia="IRNazanin"/>
          <w:color w:val="111111"/>
          <w:sz w:val="28"/>
          <w:sz w:val="28"/>
          <w:szCs w:val="28"/>
          <w:rtl w:val="true"/>
          <w:lang w:bidi="fa-IR"/>
        </w:rPr>
        <w:t>که قلم را به قسم</w:t>
      </w:r>
    </w:p>
    <w:p>
      <w:pPr>
        <w:pStyle w:val="BookText"/>
        <w:rPr/>
      </w:pPr>
      <w:r>
        <w:rPr>
          <w:rFonts w:ascii="IRNazanin" w:hAnsi="IRNazanin" w:eastAsia="IRNazanin"/>
          <w:color w:val="111111"/>
          <w:sz w:val="28"/>
          <w:sz w:val="28"/>
          <w:szCs w:val="28"/>
          <w:rtl w:val="true"/>
          <w:lang w:bidi="fa-IR"/>
        </w:rPr>
        <w:t>به تقدس برآورد</w:t>
      </w:r>
    </w:p>
    <w:p>
      <w:pPr>
        <w:pStyle w:val="BookText"/>
        <w:rPr/>
      </w:pPr>
      <w:r>
        <w:rPr>
          <w:rFonts w:ascii="IRNazanin" w:hAnsi="IRNazanin" w:eastAsia="IRNazanin"/>
          <w:color w:val="111111"/>
          <w:sz w:val="28"/>
          <w:sz w:val="28"/>
          <w:szCs w:val="28"/>
          <w:rtl w:val="true"/>
          <w:lang w:bidi="fa-IR"/>
        </w:rPr>
        <w:t>انقلاب اسلامی و دفاع مقدس، مقطعی مهم، اثرگذار و سرنوشت ساز در تاریخ درخشان ایران زمین و سرمایه ای عظیم از میراث فکری، فرهنگی و تمدنی کشور عزیزمان است که باید به درستی معرفی شود و برای نسل های آینده محفوظ و ماندگار بماند آیندگان باید این بازة بی نظیر تاریخ را به خوبی بشناسند و به طور ویژه بدانند که در نیم قرن اخیر چه ماجراهای تلخ و شیرین و چه حادثه هایی بر کشور و ملت ایران گذشته است این آگاهی، تضمین کنندۀ انتقال فرهنگ و ارزش های پربار این سرزمین به نسلهای بعد و پلی برای انتقال تمدن بی ننسلی به شمار می آید در واقع این آگاهی ضامن حفظ و بقای اهداف و آرمان های انقلاب اسلامی خواهد بود و ارزش هایی را که پاک ترین جوانان وطن، گرانبهاترین دارایی خود را به پای آن نثار کردند، پایدار و جاودانه خواهد نمود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مراکزی همچون موزه انقلاب اسلالمی و دفاع مقدس که ویژگی های کم نظیر و کارکردی فرا ملی، فرا جناحی و فرا دستگاهی دارند می توانند پیشتاز تحقق این رسالت تاریخی و ملی باشند این </w:t>
      </w:r>
    </w:p>
    <w:p>
      <w:pPr>
        <w:pStyle w:val="BookText"/>
        <w:rPr/>
      </w:pPr>
      <w:r>
        <w:rPr>
          <w:rFonts w:ascii="IRNazanin" w:hAnsi="IRNazanin" w:eastAsia="IRNazanin"/>
          <w:color w:val="111111"/>
          <w:sz w:val="28"/>
          <w:sz w:val="28"/>
          <w:szCs w:val="28"/>
          <w:rtl w:val="true"/>
          <w:lang w:bidi="fa-IR"/>
        </w:rPr>
        <w:t>مهم مستلزم آن است که موزه از همه ظرفیت های بالقوه و بالفعل خود بهره گیرد و با ایجاد گفتمان نخبگانی و فرهنگ سازی عمومی، زمینۀ استفاده از تجارب و اندوخته های فکری، فرهنگی و ارزشی پیشکسوتان و ایثارگران عرصه حماسه، مقاومت، استقلال و سربلندی کشور را برای بهره گیری نسل نو فراهم آورد</w:t>
      </w:r>
    </w:p>
    <w:p>
      <w:pPr>
        <w:pStyle w:val="BookText"/>
        <w:rPr/>
      </w:pPr>
      <w:r>
        <w:rPr>
          <w:rFonts w:ascii="IRNazanin" w:hAnsi="IRNazanin" w:eastAsia="IRNazanin"/>
          <w:color w:val="111111"/>
          <w:sz w:val="28"/>
          <w:sz w:val="28"/>
          <w:szCs w:val="28"/>
          <w:rtl w:val="true"/>
          <w:lang w:bidi="fa-IR"/>
        </w:rPr>
        <w:t>یکی از ظرفیت های راهبردی موزه انقلاب اسلامی و دفاع مقدس که می تواند این مأموریت خطیر را با ظرافت، هنرمندی و مانایی انجام دهد، حوزه نشر، کتاب و مطالعه است کتاب به عنوان میراث ماندگار فرهنگ بشری و قلم به مثابه بی همتاترین ابزار ثبت و ضبط دستاوردهای فکری و فرهنگی انسان، بهترین شیوه برای به تحریر و تصویر درآوردن گفتمان انقلاب اسلامی و عرضه آن به نسل های آینده است</w:t>
      </w:r>
    </w:p>
    <w:p>
      <w:pPr>
        <w:pStyle w:val="BookText"/>
        <w:rPr/>
      </w:pPr>
      <w:r>
        <w:rPr>
          <w:rFonts w:ascii="IRNazanin" w:hAnsi="IRNazanin" w:eastAsia="IRNazanin"/>
          <w:color w:val="111111"/>
          <w:sz w:val="28"/>
          <w:sz w:val="28"/>
          <w:szCs w:val="28"/>
          <w:rtl w:val="true"/>
          <w:lang w:bidi="fa-IR"/>
        </w:rPr>
        <w:t>از این رو، موزه انقلاب اسلامی و دفاع مقدس با درک این مسئولیت گران سنگ و حساسیت های مترتب برآن، به تدوین و انتشار مفاهیم اصیل و ناب انقلاب اسلامی و دفاع مقدس و فرهنگ مقاومت همت گماشته و میکوشد آثاری فاخر و در تراز مخاطبان فهیم و علاقه مند به این راه پر افتخار ارائه نماید امید که در پیشگاه خداوند متعال، اولیا و شهدای راه حق، به ویژه ایثارگران و شهیدان انقلاب اسلامی و دوران پر افتخار پس از آن رو سپید و سرافراز باشیم ان شاءالله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موزه انقلاب اسلامی و دفاع مقدس </w:t>
      </w:r>
      <w:bookmarkStart w:id="20" w:name="pg5636_40471"/>
    </w:p>
    <w:p>
      <w:pPr>
        <w:pStyle w:val="Heading2"/>
        <w:numPr>
          <w:ilvl w:val="1"/>
          <w:numId w:val="1"/>
        </w:numPr>
        <w:rPr/>
      </w:pPr>
      <w:bookmarkStart w:id="21" w:name="__RefHeading___Toc3234824_581953129"/>
      <w:bookmarkStart w:id="22" w:name="_Toc6"/>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دشمن بی‌رحمانه می‌تازد، ویران می‌کند و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در برابر متجاوز هم با سلاح واقعی و هم با زبان و فرهنگ و اندیشه و هنر می‌ستیزد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مورد حمله با حفاظت از هویت و غرور ملی مردم خود علاوه‌بر حفظ روحیه و وحدت مردم، سعی در پیروزی در ابعاد روانی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مبارزه با دشمن، گاه سال‌ها و قرنها پس از بروز جنگ، در آثار فرهنگی و هنری و ادبی آن کشور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شاهنامه نبردها و مبارزاتی است که مردم ایران طی قرنها برای پاسداری از سرزمینشان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یونان قدیم نویسندگان و شاعرانی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آریستوفان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مورد جنگ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جنگ جهانی اول و دوم نیز نویسندگانی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میلر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 کامو</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موضوع جنگ پرداخته‌اند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هنرمندانی که فقط به مسائل فلسفی و ذهنی تمایل دارند نیز از </w:t>
      </w:r>
    </w:p>
    <w:p>
      <w:pPr>
        <w:pStyle w:val="BookText"/>
        <w:rPr/>
      </w:pPr>
      <w:r>
        <w:rPr>
          <w:rFonts w:ascii="IRNazanin" w:hAnsi="IRNazanin" w:eastAsia="IRNazanin"/>
          <w:color w:val="111111"/>
          <w:sz w:val="28"/>
          <w:sz w:val="28"/>
          <w:szCs w:val="28"/>
          <w:rtl w:val="true"/>
          <w:lang w:bidi="fa-IR"/>
        </w:rPr>
        <w:t>جنگ، این رویداد بحرانی و تاریخی تأثیر می پذیرندکه باعث آفرینش آثاری می‌گردد که حاصلِ تجارب خاص آن دوره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نمایش هم یکی از هنرهایی است که از جنگ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مسئله‌ی مهم و اساسی مثل جنگ یا مصیبت‌های طبیعی، مثل زلزله، سیل که شدت و فوریت بالایی دارد و رابطه‌ی تنگاتنگی با تهدید حیات بشر دارد، معمولاً آنچه در کلیّت اولین نگاه به چشم می‌آید مصیبت و فاجعه است، برای همین در مقوله‌ی هنر نیز بیشترین نگاه‌ها به جنگ نوعی نگاه تراژیک است چون جنگ، درد، خون، مرگ، تجاوز، جدایی و خرابی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باعث شادمانی انسان‌ها می‌شود و جنگ با مرگ و خرابی موجبِ اندوه بشر می‌گردد و جمع این دو به نظر غیرممکن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راستی چرا و چه چیز جنگ می‌تواند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دار تلقی شود؟ آنجا که با دور شدن از شدت مرگ‌آور جنگ می‌توانیم اندکی بیآساییم و به نقد آنچه رخ داده بپردازیم این کمدی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comedy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می‌تواند نوعی انتقاد با چاشنی خنده برایمان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با عقل و فلسفه و پرسش رابطه‌ای نزدیک دارد، آنجا که عواطف لختی می‌آسایند و بشر عاقلانه‌تر و فارغ از احساسات به جهان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کمدی این نگریستن فلسفی را به خنده می‌آراید، آنجا که با قلقلکی سعی در خوراندن شربتی تلخ به 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کمدی و طنز با ذاتِ جزئی نگر و دقیقشان و با ایجاد نوعی بی‌احساسی و عدم تأثر موقت، موجب دیده شدن </w:t>
      </w:r>
    </w:p>
    <w:p>
      <w:pPr>
        <w:pStyle w:val="BookText"/>
        <w:rPr/>
      </w:pPr>
      <w:r>
        <w:rPr>
          <w:rFonts w:ascii="IRNazanin" w:hAnsi="IRNazanin" w:eastAsia="IRNazanin"/>
          <w:color w:val="111111"/>
          <w:sz w:val="28"/>
          <w:sz w:val="28"/>
          <w:szCs w:val="28"/>
          <w:rtl w:val="true"/>
          <w:lang w:bidi="fa-IR"/>
        </w:rPr>
        <w:t>سایر مسائل ناگفته‌ی جنگ از ابعاد جدیدی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نیازمند دیدن و شنیدن جزئیات دیده نشده‌ی جنگ هستند تا بتوانند به سطح بالاتری از شناخت برسند اما گاهی عمق فجایع رخ داده، مانع از دیدن و شنیدن مطالب ظاهراً بی‌اهمیت و جزئی اما در باطن مهم،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هشت ساله بر ساخته‌ای از واقعیت‌های بیشمار، گوناگون و بی‌پایانی است که گاه خارج از قاعده‌ی آغاز، میانه و پایان شکل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زاده،</w:t>
      </w:r>
      <w:r>
        <w:rPr>
          <w:rFonts w:eastAsia="IRNazanin" w:cs="IRNazanin"/>
          <w:color w:val="111111"/>
          <w:sz w:val="28"/>
          <w:szCs w:val="28"/>
          <w:lang w:bidi="fa-IR"/>
        </w:rPr>
        <w:t>256:1389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در اینجاست که که کمدی و طنز با آن جلوه‌ی ظاهری خوش مشربش به امدادِ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تئاتر دفاع مقدس که با حمله‌ی ناجوانمردانه‌ی عراق به ایران شکل گرفت و محتوای انقلابی و دفاعی را توامان داشت، با انعکاس مسائل جنگ موجب اطلاع‌رسانی و تقویت روحیه‌ی مردم شد و همینطور سبب ضبط وقایع جنگ برای نسل‌های بعد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نمایش کمدی صدام بازی نوع خاصی از نمایشنامه‌ی کمدی بود که در بستر تاریخی جنگ ایران ایجاد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نمایش کمدی صدام بازی، همانند شبیه‌خوانی مضحک که از بطن تعزیه و قیام خونین عاشورایی با تمام معنویات و مقدسات آن برخاسته بود، از دل جنگ با تمامی ارزش‌های معنوی دفاع مقدس پدید آمد که ضمن داشتن مشابهت‌هایی با سایر ژانرهای نمایشی، ویژگی‌های خاص خودش را در بر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سقایان،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نمایش صدام بازی، صدام و طرفداران صدام به باد استهزاء گرفته می‌شدند </w:t>
      </w:r>
    </w:p>
    <w:p>
      <w:pPr>
        <w:pStyle w:val="BookText"/>
        <w:rPr/>
      </w:pPr>
      <w:r>
        <w:rPr>
          <w:rFonts w:ascii="IRNazanin" w:hAnsi="IRNazanin" w:eastAsia="IRNazanin"/>
          <w:color w:val="111111"/>
          <w:sz w:val="28"/>
          <w:sz w:val="28"/>
          <w:szCs w:val="28"/>
          <w:rtl w:val="true"/>
          <w:lang w:bidi="fa-IR"/>
        </w:rPr>
        <w:t>و دارای موضوعات متنوع و نام‌های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بازی صدام سردار قادسیه، صدام بازی صدام در خواب، صدام بازی صبح بخیر سردار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نمایش‌ها بداهه بوده است و شامل مضامینی مثل خوار و زبون نشان دادن نظامیان عراقی در مقابل نیروهای ایرانی، مسخره کردن افکار دشمن مانند فتح سه روزه‌ی ایران، احمق نشان دادن سربازان عراقی و شجاع نشان دادن رزمندگان ایرانی و پوشالی نشان دادن قدرت صدام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منفی و مضحک از بین افسران عراقی یا وزراء یا خود صدام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شخصیت دیگر به عنوان نمایندگان شوروی سابق و آمریکا نیز برای نشان دادن حمایت ابرقدرت‌ها در نمایش حضور داشته‌اند و نزاع آن‌ها و لهجه و گویش آنها، عناصر خنده‌ساز دیگری را در نمایش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مثبت معمولاً رزمنده‌ای با ایمان و مردانگی می‌بوده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دکور و طراحی این نمایش‌ها بسیار جالب و مضحک بوده مثلاً دفتر کار صدام را یک اتاق خواب یا آشپزخانه‌ی مسخره درست می‌کردند صدام شبکلاه به سر داشت و با پیژامه بود و مدال‌هایش به طرز مضحکی آویزان بود و به جای مارش نظامی آهنگی کمدی می‌نواختند، که خود باعث نشاط و خنده‌ی مخاطبان را فراهم می‌آورد و از سویی دشمن را پست و حقیر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 توجهی و عدم حمایت مالی و معنوی و نبود متون اصولی، این گونه نمایش‌ها، کم کم رو به فراموشی نهاد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موضوعات نمایش‌های دفاع مقدس یا مستقیماً </w:t>
      </w:r>
    </w:p>
    <w:p>
      <w:pPr>
        <w:pStyle w:val="BookText"/>
        <w:rPr/>
      </w:pPr>
      <w:r>
        <w:rPr>
          <w:rFonts w:ascii="IRNazanin" w:hAnsi="IRNazanin" w:eastAsia="IRNazanin"/>
          <w:color w:val="111111"/>
          <w:sz w:val="28"/>
          <w:sz w:val="28"/>
          <w:szCs w:val="28"/>
          <w:rtl w:val="true"/>
          <w:lang w:bidi="fa-IR"/>
        </w:rPr>
        <w:t>مرتبط با جبهه و رزمندگان است یا به مسائل پشت جبهه می‌پردازد یا مرتبط با وضعیت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پراکنده بودن عناصر کمیک در نمایشنامه‌های چاپ شده درحوزه دفاع مقدس و عدم وجود دسته‌بندی موضوعی نمایشنامه‌های دفاع مقدس، پس از مطالعه ی اکثر نمایشنامه های چاپ شده ی در دسترس، حدود ده نمایشنامه که حاوی عناصر کمیک و طنز بودند انتخاب گردید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مرجع بررسی از هانری برگسون</w:t>
      </w:r>
      <w:r>
        <w:rPr>
          <w:rStyle w:val="FootnoteAnchor"/>
          <w:rtl w:val="true"/>
        </w:rPr>
        <w:footnoteReference w:id="7"/>
      </w:r>
      <w:r>
        <w:rPr>
          <w:rFonts w:ascii="IRNazanin" w:hAnsi="IRNazanin" w:eastAsia="IRNazanin"/>
          <w:color w:val="111111"/>
          <w:sz w:val="28"/>
          <w:sz w:val="28"/>
          <w:szCs w:val="28"/>
          <w:rtl w:val="true"/>
          <w:lang w:bidi="fa-IR"/>
        </w:rPr>
        <w:t>و نظریه‌ی خنده‌ی این فیلسوف، به عنوانِ اساس و الگوی انتخاب عناصر کمیک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تاریخچه‌ی پیدایش کمدی به طور خیلی مختصر بررسی شده است و پرکاربردترین انواع کمدی و طنز به طور خلاصه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منابع محدود در حوزه‌ی کمدی و طنز و تعاریف گاه متناقض در زمینه‌ی طنز، سعی بر آن شد تعاریفی که نزدیکترین مفهوم را به اصطلاحات طنز داراست؛ انتخاب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با معرفی نظراتِ پیرامون خنده و کمدی و طنز به روشن شدن مکانیسم ایجاد خنده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به معرفی هانری لویی برگسون و منتخبی از عبارات کلیدی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عناصر کمیک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دسته‌بندی و جمع‌بندی اجمالی از این کتاب موجود نبود تلاش به عمل آمد تمام نکات حائز اهمیت در خلاصه کتاب منظور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ده نمایشنامه‌ی منتخب دفاع مقدس پس از معرفی خلاصه اثر، با توجه به نظریه‌ی برگسون مورد بررسی و تحلیل عناصر کمیک و طنز قرار گرفتند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نتایج پژوهش جمع بندی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فصل پیشنهاداتی برای توسعه نمایشنامه‌های کمیک جنگی داده شده است</w:t>
      </w:r>
      <w:r>
        <w:rPr>
          <w:rFonts w:eastAsia="IRNazanin" w:cs="IRNazanin"/>
          <w:color w:val="111111"/>
          <w:sz w:val="28"/>
          <w:szCs w:val="28"/>
          <w:rtl w:val="true"/>
          <w:lang w:bidi="fa-IR"/>
        </w:rPr>
        <w:t xml:space="preserve">. </w:t>
      </w:r>
      <w:bookmarkStart w:id="23" w:name="pg5638_40498"/>
    </w:p>
    <w:p>
      <w:pPr>
        <w:pStyle w:val="Heading2"/>
        <w:numPr>
          <w:ilvl w:val="1"/>
          <w:numId w:val="1"/>
        </w:numPr>
        <w:rPr/>
      </w:pPr>
      <w:bookmarkStart w:id="24" w:name="__RefHeading___Toc3234826_581953129"/>
      <w:bookmarkStart w:id="25" w:name="_Toc7"/>
      <w:bookmarkEnd w:id="23"/>
      <w:bookmarkEnd w:id="24"/>
      <w:r>
        <w:rPr>
          <w:rtl w:val="true"/>
        </w:rPr>
        <w:t>بخش اول</w:t>
      </w:r>
      <w:r>
        <w:rPr>
          <w:rtl w:val="true"/>
        </w:rPr>
        <w:t xml:space="preserve">: </w:t>
      </w:r>
      <w:r>
        <w:rPr>
          <w:rtl w:val="true"/>
        </w:rPr>
        <w:t>کمدی و خنده</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3234828_581953129"/>
      <w:bookmarkStart w:id="27" w:name="_Toc8"/>
      <w:bookmarkEnd w:id="26"/>
      <w:r>
        <w:rPr>
          <w:rtl w:val="true"/>
        </w:rPr>
        <w:t>اشاره</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638_40502"/>
      <w:bookmarkStart w:id="29" w:name="pg5638_40502"/>
      <w:bookmarkEnd w:id="29"/>
    </w:p>
    <w:p>
      <w:pPr>
        <w:pStyle w:val="Heading3"/>
        <w:numPr>
          <w:ilvl w:val="2"/>
          <w:numId w:val="1"/>
        </w:numPr>
        <w:rPr/>
      </w:pPr>
      <w:bookmarkStart w:id="30" w:name="pg5638_40502"/>
      <w:bookmarkStart w:id="31" w:name="__RefHeading___Toc3234830_581953129"/>
      <w:bookmarkStart w:id="32" w:name="_Toc9"/>
      <w:bookmarkEnd w:id="30"/>
      <w:bookmarkEnd w:id="31"/>
      <w:r>
        <w:rPr>
          <w:rtl w:val="true"/>
        </w:rPr>
        <w:t>فصل اول</w:t>
      </w:r>
      <w:r>
        <w:rPr>
          <w:rtl w:val="true"/>
        </w:rPr>
        <w:t xml:space="preserve">: </w:t>
      </w:r>
      <w:r>
        <w:rPr>
          <w:rtl w:val="true"/>
        </w:rPr>
        <w:t>کمدی</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3234832_581953129"/>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درست است که مطلب خنده‌داری در مورد زنان و مردانی که به خاطر سرزمینشان کشته شده‌اند،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شنیدن و دیدن حقایقی از جنگ که قابل مطرح شدن به صورت جدی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مواجهه با آن حقایق ناگفته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کمدی، با یک تغییر ناگهانی در وضعیت ذهنی خود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را که در شرایط معمولی، برایمان ناراحت‌کننده و عذاب‌آور است، بازیگوشانه تفسیر می‌کنیم و از آن لذت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تلاش می‌کند جهان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حقایق تلخ مختلف فردی، انسانی و اجتماعی را به‌صورتی اغراق‌آمیز، یعنی زشت تر و بدترکیب تر از آنچه هست نمایش می‌دهد و تضاد عمیق وضع موجود با زندگی آرمانی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کمدی از طریق خنده سعی در نشان دادن معایب و اصلاح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برگسون نظریه‌پرداز و فیلسوف فرانسوی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عناصر خنده ساز در کمدی می‌پردازد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نظریه‌ی برگسون مهمترین عنصر در خنده‌سازی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میآید کمیک موثر واقع نمی شود، مگر آن که با آدمی کاملاً آرام و بی تأثر روبرو باشیم، بی تفاوتی جولانگاه طبیعی کمیک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آرام و بی‌احساس شدن می‌توانیم جنبه‌های دیگر موضوعات جدی و خطیری مثل جنگ را به روشنی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موقعیت بحرانی و دردناکی مثل جنگ که عمق صدمات آن مانع از ایجاد وضوح است، کمدی نوعی متفاوت دیدن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خنده همان چیزی که کمدی آنرا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ایجاد شعور مطلق، برای دیدن واقعیت‌هاست که در جمع و با جمع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با تسکین و آرامش موقت ما باعث می‌شود تا بتوانیم به جزئیات و نکات کوچک اما مهم و قابل تأملی که از آن به علت شرایط خطیر جنگ صرفه نظر شده است، با دقت و تمرکز بیشتری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نمایشنامه‌نویسان جنگ با تولید متون کمیک که قابلیت نقد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مهمترین کابوس فعلی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نمایشی را داشته باشد مهمترین گام را برای ایجاد این شعور مطلق جمعی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با ایجاد نوعی بی حسی موقت در عواطف موجب عدم تاثیر پذیری مخاطب توسط عواطف شده که باعث بهتر دیده شدن جزئیات به ظاهر بی‌اهمیت جنگ می‌شود؛ جزئیات مهمی که مورد بی‌توجهی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سوالاتی که در زمینه عناصر کمدی و طنز در نمایشنامه های دفاع مقدس به ذهن خطور می کند شامل این سوالات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عناصرکمدی در نمایشنامه‌های منتخب دفاع مقدس کدامند؟</w:t>
      </w:r>
    </w:p>
    <w:p>
      <w:pPr>
        <w:pStyle w:val="BookText"/>
        <w:rPr/>
      </w:pPr>
      <w:r>
        <w:rPr>
          <w:rFonts w:ascii="IRNazanin" w:hAnsi="IRNazanin" w:eastAsia="IRNazanin"/>
          <w:color w:val="111111"/>
          <w:sz w:val="28"/>
          <w:sz w:val="28"/>
          <w:szCs w:val="28"/>
          <w:rtl w:val="true"/>
          <w:lang w:bidi="fa-IR"/>
        </w:rPr>
        <w:t>مهمترین عناصر طنز در نمایشنامه‌های منتخب دفاع مقدس کدامند؟</w:t>
      </w:r>
    </w:p>
    <w:p>
      <w:pPr>
        <w:pStyle w:val="BookText"/>
        <w:rPr/>
      </w:pPr>
      <w:r>
        <w:rPr>
          <w:rFonts w:ascii="IRNazanin" w:hAnsi="IRNazanin" w:eastAsia="IRNazanin"/>
          <w:color w:val="111111"/>
          <w:sz w:val="28"/>
          <w:sz w:val="28"/>
          <w:szCs w:val="28"/>
          <w:rtl w:val="true"/>
          <w:lang w:bidi="fa-IR"/>
        </w:rPr>
        <w:t>آیا استفاده از این عناصر توانسته است منجر به ایجاد نوع خاص و مستقلی از نمایشنامه های کمدی جنگی در ایران شود؟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تاریخی، تجربه و علایق و آگاهی ها و اعتقادات مشترک </w:t>
      </w:r>
    </w:p>
    <w:p>
      <w:pPr>
        <w:pStyle w:val="BookText"/>
        <w:rPr/>
      </w:pPr>
      <w:r>
        <w:rPr>
          <w:rFonts w:ascii="IRNazanin" w:hAnsi="IRNazanin" w:eastAsia="IRNazanin"/>
          <w:color w:val="111111"/>
          <w:sz w:val="28"/>
          <w:sz w:val="28"/>
          <w:szCs w:val="28"/>
          <w:rtl w:val="true"/>
          <w:lang w:bidi="fa-IR"/>
        </w:rPr>
        <w:t>افراد یک زمان تاریخی، سبب ایجاد نوع دیدگاه خاصِ آن نسل خواهد شد که موجب ایجاد تفکّر و زبانی واحد خواهد گشت که بتواند بیانگر آن تجربیات منحصر بفرد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همراه ارزش های آن و به دنبال آن جنگ تحمیلی زبان خاصی را ایجاد نمود که در همۀ زمینه‌های فرهنگی، سیاسی و اجتماعی و هنری نمود پیدا کرد و به تبع آن تئاتر و ادبیات نمایشی نیز از آن تأثیر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شروع جنگ توسط عراق و دفاع متقابل جنگی و ارزشی ایران، به جای کلمه‌ی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شکل تئاتر جنگ در ایران با تئاتر جنگ در غرب به دلیل تفاوتِ ارزش‌های دینی و انقلابی ایران، در دو سطح متفاوت قرار دارد و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تئاتر دفاع مقدس به دلیل مشکلات موجود درمتن نمایشنامه‌ها، مثل ضعف در ایده‌پردازی و پرداخت داستان، نبود زبان نمایشی و شخصیت پردازی مناسب و ضعف در اجرای نمایشنامه‌ها و همین‌طور چاپ نامطلوب کتب در این حوزه و حمایت‌های مالی و معنوی اندک و عدم روی آوری چهره‌های شاخص تئاتر کشور به آن و وجود فضاهای تراژیک و کمبود طنز، نتوانسته به جایگاه ویژه‌ی خود دست یابد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طنز در نمایشنامه‌های جنگی با ایجاد خنده و جدا کردن مخاطب از موضوع جنگ و نگاه مستقل به آن، باعث افشای حقایق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جنگِ واقعی نوعی مبارزه‌ی تن به تن و یک دوئل است، اما جنگی که در تئاتر به آن پرداخته می‌شود مضمونی از روابط بین انسانی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w:t>
      </w:r>
    </w:p>
    <w:p>
      <w:pPr>
        <w:pStyle w:val="BookText"/>
        <w:rPr/>
      </w:pPr>
      <w:r>
        <w:rPr>
          <w:rFonts w:ascii="IRNazanin" w:hAnsi="IRNazanin" w:eastAsia="IRNazanin"/>
          <w:color w:val="111111"/>
          <w:sz w:val="28"/>
          <w:sz w:val="28"/>
          <w:szCs w:val="28"/>
          <w:rtl w:val="true"/>
          <w:lang w:bidi="fa-IR"/>
        </w:rPr>
        <w:t>معماری نمایشنامه نویسی مدرن جنگ، جنگ همچون فعلیت یافتن نیروهای بالقوه‌ی تاریخی، سیاسی، اجتماعی و حتی اقتصادی عمل می‌کند، برای این است که جنگ خودش را نشان نمی‌دهد، بلکه چیز دیگری را می‌سازد و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لسکو،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برشت</w:t>
      </w:r>
      <w:r>
        <w:rPr>
          <w:rStyle w:val="FootnoteAnchor"/>
          <w:rtl w:val="true"/>
        </w:rPr>
        <w:footnoteReference w:id="8"/>
      </w:r>
      <w:r>
        <w:rPr>
          <w:rFonts w:ascii="IRNazanin" w:hAnsi="IRNazanin" w:eastAsia="IRNazanin"/>
          <w:color w:val="111111"/>
          <w:sz w:val="28"/>
          <w:sz w:val="28"/>
          <w:szCs w:val="28"/>
          <w:rtl w:val="true"/>
          <w:lang w:bidi="fa-IR"/>
        </w:rPr>
        <w:t>جنگ را به عنوان پدیده‌ای جدا از مسائل اجتماعی، اقتصادی و سیاسی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ابتدای خلقت با مسئله‌ای به نام جنگ درگیر بوده است و این سئوال که آیا روزی بالاخره جنگ پایان خواهد یافت یا نه؟ به یکی از مسائل بنیادین اندیشه بشری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مجموعه‌ای از خصائص خوب و بد است و جنگ محصول طبایعِ متضاد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ابعاد گوناگونی دارد و بررسی هر کدام از این ابعاد منظر ویژه‌ی خود را می‌طلبد و باعث بیرون آمدن جنگ از سایه‌ی ابهام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استیون‌هاوکینک</w:t>
      </w:r>
      <w:r>
        <w:rPr>
          <w:rStyle w:val="FootnoteAnchor"/>
          <w:rtl w:val="true"/>
        </w:rPr>
        <w:footnoteReference w:id="9"/>
      </w:r>
      <w:r>
        <w:rPr>
          <w:rFonts w:ascii="IRNazanin" w:hAnsi="IRNazanin" w:eastAsia="IRNazanin"/>
          <w:color w:val="111111"/>
          <w:sz w:val="28"/>
          <w:sz w:val="28"/>
          <w:szCs w:val="28"/>
          <w:rtl w:val="true"/>
          <w:lang w:bidi="fa-IR"/>
        </w:rPr>
        <w:t xml:space="preserve">در کتاب تاریخچه‌ی زمان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ناظرانی که با سرعت‌های متفاوت در حرکتند فاصله‌ی زمانی میان دو رخداد یکسان را متفاوت اندازه‌گیری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هاوکینگ،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شماری جنگ را از دیدگاهی جدی و متأثر کننده یا تراژیک می‌نگرند وعدّه ای آن را از دیدگاه کمدی وصرفاً با شعور مطلق خویش نظاره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نظریه هاوکینگ می‌شود این طور برداشت کرد که گویی گذر زمان از منظر ناظرِ کمدی متفاوت از تراژدی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نمایشهای کمدی با زمان منقطع و شکسته </w:t>
      </w:r>
    </w:p>
    <w:p>
      <w:pPr>
        <w:pStyle w:val="BookText"/>
        <w:rPr/>
      </w:pPr>
      <w:r>
        <w:rPr>
          <w:rFonts w:ascii="IRNazanin" w:hAnsi="IRNazanin" w:eastAsia="IRNazanin"/>
          <w:color w:val="111111"/>
          <w:sz w:val="28"/>
          <w:sz w:val="28"/>
          <w:szCs w:val="28"/>
          <w:rtl w:val="true"/>
          <w:lang w:bidi="fa-IR"/>
        </w:rPr>
        <w:t>روبرو هستیم اما در تراژدی زمان منحنی 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لسکو معتقد است که احسا‌س‌هایی که جنگ و حوادث دهشتناک آن در افراد درگیر جنگ فراهم می‌کند، به آنان اجازه ی دست یابی به نگرش منطقی نمی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کمدی نگرشی با دقت در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رد شدن منقطع از کنار وقایع با سرعت و شدتی غیرمتأثر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می‌خنداند و می‌رهاند و شتاب می‌دهد، اما تراژدی درنگ می‌کند، تأمل می‌دهد و روی نقطه‌ی سوزش زخم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شتابزدگی و ماشینی وار بودن کمدی موجبات ایجاد شک و شبهه‌ای در ذهن مخاطب می‌گردد که حس نیاز به بازبینی و بازنگری حقایق را موجب می‌شود و موضوع جنگ را از آن حالت کلی بودن بلامنازع خارج می‌کند و در معرض قضاوت فردی و انسانی و اجتماعی در سطحی جزیی تر و متمایزتر قرار می‌دهد و اینجاست که کمدی به جنبه‌ی انسانی ناخودآگاه آدمی نزدیک می‌شود و این گونه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جهان جای خوبی برای زندگی نیست و چرا نمی توان شادتر زیست؟ اینجاست که تقابل کمدی و تراژدی شکل می‌گیرد، از دیدگاه و منظر کمدی جهان دارای نسبیتی متناسب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کمدی‌ها برای برانگیختن شادمانی و عقل ساخته می‌شوند و تراژدی‌ها برای برانگیختن عواطف و در درجه اول هراس، تأسف و ستایش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تراژدی عام نگر است و میل به دیدن جزئیات ندارد و آدم‌های معمولی معمولاً نقش کمرنگی در آن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تراژدی واجد نوعی انجماد ذهنی در برابر عواطف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دنیا را به خوب یا بد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تراژدی زندگی جای غمگینی است و فقط این قهرمان‌ها هستند که می‌توانند امکان نجات انسانها وجامعه را فراهم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قهرمانان تراژدی تحمل کمی برای بدعت و اغتشاش دارند، قهرمانان کمیک در این دو شکوفا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تراژدی، افراد و تجربه‌های ناآشنا خطرناک‌اند، در حالیکه قهرمانان کمیک به ناشناختگی به عنوان فرصت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ادوارد گالیگان</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galigan</w:t>
      </w:r>
    </w:p>
    <w:p>
      <w:pPr>
        <w:pStyle w:val="BookText"/>
        <w:rPr/>
      </w:pPr>
      <w:r>
        <w:rPr>
          <w:rFonts w:ascii="IRNazanin" w:hAnsi="IRNazanin" w:eastAsia="IRNazanin"/>
          <w:color w:val="111111"/>
          <w:sz w:val="28"/>
          <w:sz w:val="28"/>
          <w:szCs w:val="28"/>
          <w:rtl w:val="true"/>
          <w:lang w:bidi="fa-IR"/>
        </w:rPr>
        <w:t xml:space="preserve">می‌گوید، کمدی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 است که ناشناخته هم می‌تواند به خوبی همان شناخته‌ای از کار در آید که ما بالاخره یک جوری از پس آن برخواهیم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موریل،</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کمدی می‌کوشد وقایع جهان را بازیگوشانه تر و بی پرواتر از آنچه به نظر می رسند،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راز نهفته ای را در خود به شکلی خنده دار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قهرمانان نیز به نوعی با نیازهای آدمی دست و پنجه نرم می‌کنند و شاید هرگز آن قهرمانان اسطوره‌ای خیالی خالی از عیب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تلسکوپش را روی امور غیروالا و نقایص فردی و جمعی متمرکز می‌کند و از قهرمان پنداری 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تراژدی تخلیه عواطف می کند و کمدی آگاهی می بخشد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تراژدی اندوه ناشی از مرگ قهرمان موجب حس خشم و انتقام است اما در کمدی تفکّر جدا شده از احساس، موجب فروکش کردن خشم و تعمق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تراژدی </w:t>
      </w:r>
    </w:p>
    <w:p>
      <w:pPr>
        <w:pStyle w:val="BookText"/>
        <w:rPr/>
      </w:pPr>
      <w:r>
        <w:rPr>
          <w:rFonts w:ascii="IRNazanin" w:hAnsi="IRNazanin" w:eastAsia="IRNazanin"/>
          <w:color w:val="111111"/>
          <w:sz w:val="28"/>
          <w:sz w:val="28"/>
          <w:szCs w:val="28"/>
          <w:rtl w:val="true"/>
          <w:lang w:bidi="fa-IR"/>
        </w:rPr>
        <w:t>قهرمان و به تبع آن مخاطبینی که با قهرمان همذات پنداری کرده‌اند، از دسیسه‌ای پنهانی رنج می‌برند و زخم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ایجاد درد می‌کند و درد، ایجاد خشم و خشم، راهی برای انتقام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موریل معتقد است که وقتی تفکر انتقادی روی سیاست یا مذهب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وقعی به سنت و قدرت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مضحک بودن قراردادها را به رخ می‌کشد و نوید ایجاد جهانی آرمانی را بر پایه‌ی تفکر معقول و مشترک انسانی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اعلام می‌دارد که در فراسوی خویهای حیوانیِ انسان، می‌توان به جهانی اندیشید که متحدتر و شادتر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رستگاری خاص، به معنا و مفهوم جامعه‌ی متحد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نقص‌ها این قدر کوچک می‌شوند که احتیاجی به جنگیدن ندارند و می‌شودبا خنده تصحیحشان کرد و در نهایت کمدی به جنبه‌ای متافیزیک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علی رغم ظاهر غیر جدی، در خود دیدگاه‌ها و مفاهیم بسیار جدی را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خواه در اتحّاد با تراژدی و خواه به طور مستقل گرایشی به یزدان شناسی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راه کمدی، که می‌کوشد ما را به یک نوع خاص حقیقت که الدوس‌هاکسلی</w:t>
      </w:r>
      <w:r>
        <w:rPr>
          <w:rStyle w:val="FootnoteAnchor"/>
          <w:rtl w:val="true"/>
        </w:rPr>
        <w:footnoteReference w:id="11"/>
      </w:r>
      <w:r>
        <w:rPr>
          <w:rFonts w:ascii="IRNazanin" w:hAnsi="IRNazanin" w:eastAsia="IRNazanin"/>
          <w:color w:val="111111"/>
          <w:sz w:val="28"/>
          <w:sz w:val="28"/>
          <w:szCs w:val="28"/>
          <w:rtl w:val="true"/>
          <w:lang w:bidi="fa-IR"/>
        </w:rPr>
        <w:t>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یکی از مشکلترین راه‌هایی است که از تخیل امروزی می‌توان طی نمودن آن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گمان من، بخش اعظم آن چیزی است که </w:t>
      </w:r>
      <w:bookmarkStart w:id="35" w:name="pg5638_40518"/>
    </w:p>
    <w:p>
      <w:pPr>
        <w:pStyle w:val="BookText"/>
        <w:rPr/>
      </w:pPr>
      <w:bookmarkEnd w:id="35"/>
      <w:r>
        <w:rPr>
          <w:rFonts w:ascii="IRNazanin" w:hAnsi="IRNazanin" w:eastAsia="IRNazanin"/>
          <w:color w:val="111111"/>
          <w:sz w:val="28"/>
          <w:sz w:val="28"/>
          <w:szCs w:val="28"/>
          <w:rtl w:val="true"/>
          <w:lang w:bidi="fa-IR"/>
        </w:rPr>
        <w:t>منظور کریستوفر فرای</w:t>
      </w:r>
      <w:r>
        <w:rPr>
          <w:rStyle w:val="FootnoteAnchor"/>
          <w:rtl w:val="true"/>
        </w:rPr>
        <w:footnoteReference w:id="12"/>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وقتی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 فرار است، نه از حقیقت بلکه از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است از سر استیصال به دامن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مرچنت،</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کمدی مانند فلسفه با پرسش و سفسطه باعث نوعی گیجی در نحوه‌ی تفکر توده‌ی مردم و ایجاد سئوال نسبت به هر مسئله‌ای که در تیررس انتقادش قرار گیرد،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و فلسفه مخالف هر نوع باورکورکورانه هستند و شاید بتوان گفت در کمدی و فلسفه‌ی ناب، امرمقدّسی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فلاسفه‌ای مثل سقراط و بسیاری از کمدین‌ها بیشتر در معرض سوءتفاهم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به عمق و جزئیات وقایع و اتفاقات دقت نمی کنند باید تصویری عجیب و بزرگ کشید و برای آنانی که به سختی گوش می‌دهند باید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فریادی است برای شنیده شدن و اجرایی متفاوت، برای دیدن جزئیات نادیده انگاشته شده، است</w:t>
      </w:r>
      <w:r>
        <w:rPr>
          <w:rFonts w:eastAsia="IRNazanin" w:cs="IRNazanin"/>
          <w:color w:val="111111"/>
          <w:sz w:val="28"/>
          <w:szCs w:val="28"/>
          <w:rtl w:val="true"/>
          <w:lang w:bidi="fa-IR"/>
        </w:rPr>
        <w:t>.</w:t>
      </w:r>
    </w:p>
    <w:p>
      <w:pPr>
        <w:pStyle w:val="Heading4"/>
        <w:numPr>
          <w:ilvl w:val="3"/>
          <w:numId w:val="1"/>
        </w:numPr>
        <w:rPr/>
      </w:pPr>
      <w:bookmarkStart w:id="36" w:name="__RefHeading___Toc3234834_581953129"/>
      <w:bookmarkStart w:id="37" w:name="_Toc11"/>
      <w:bookmarkEnd w:id="36"/>
      <w:r>
        <w:rPr>
          <w:rtl w:val="true"/>
        </w:rPr>
        <w:t>تراژدی، کمدی و کمدی</w:t>
      </w:r>
      <w:r>
        <w:rPr>
          <w:rtl w:val="true"/>
        </w:rPr>
        <w:t>_</w:t>
      </w:r>
      <w:r>
        <w:rPr>
          <w:rtl w:val="true"/>
        </w:rPr>
        <w:t>تراژدی</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فرافکنی درد و لذت به سایر انسان‌ها و موجودات زنده و غیر زنده و تقلید از اعمال و حالات آن‌ها و تلفیق آن با مسائل اجتماعی انسان، بنیان نمایش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ارسطو، تراژدی عملی جدی و کامل است، به صورتی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انتها به موقعیتی ناگوار منتهی می‌شود که موجب حسِ ترحّم و ترس در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تراژدی کلاسیک غالبا </w:t>
      </w:r>
      <w:bookmarkStart w:id="38" w:name="pg5638_40521"/>
    </w:p>
    <w:p>
      <w:pPr>
        <w:pStyle w:val="BookText"/>
        <w:rPr/>
      </w:pPr>
      <w:bookmarkEnd w:id="38"/>
      <w:r>
        <w:rPr>
          <w:rFonts w:ascii="IRNazanin" w:hAnsi="IRNazanin" w:eastAsia="IRNazanin"/>
          <w:color w:val="111111"/>
          <w:sz w:val="28"/>
          <w:sz w:val="28"/>
          <w:szCs w:val="28"/>
          <w:rtl w:val="true"/>
          <w:lang w:bidi="fa-IR"/>
        </w:rPr>
        <w:t>با سه وحدت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عمل، وحدت زمان، وحدت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تراژدی نتایج پیروی از هواهای نفسانی مثل قدرت طلبی یا حسادت قهرمان را به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دیگری، واژه‌ی تراژیک، بر نیروهایی که انسان قادر به تغییر و کنترلشان نیست و سبب نابودی یا سیه روزی انسان می‌شوند متمرکز است، این نیروها مفهومی چون سرنوشت و مقدّرات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تراژدی بعد از قرن نوزدهم با گسترش علم و خردورزی، بیشتر بر بیماری‌های وراثتی و نقائص مادرزادی به عنوان تقدیر تراژیک تأکید می‌کند مثل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هنری ایبسن</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تراژیک جدید هر چیزی که به انسان نشان می‌دهد که نمی‌تواند کنترل زندگیش را در دست خود بگیرد تراژدی محسوب می‌شود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ارث، قراردادهای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کافکا</w:t>
      </w:r>
      <w:r>
        <w:rPr>
          <w:rStyle w:val="FootnoteAnchor"/>
          <w:rtl w:val="true"/>
        </w:rPr>
        <w:footnoteReference w:id="14"/>
      </w:r>
      <w:r>
        <w:rPr>
          <w:rFonts w:ascii="IRNazanin" w:hAnsi="IRNazanin" w:eastAsia="IRNazanin"/>
          <w:color w:val="111111"/>
          <w:sz w:val="28"/>
          <w:sz w:val="28"/>
          <w:szCs w:val="28"/>
          <w:rtl w:val="true"/>
          <w:lang w:bidi="fa-IR"/>
        </w:rPr>
        <w:t>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انسان با نیروهای پوچ را نشان می‌دهد و کامو</w:t>
      </w:r>
      <w:r>
        <w:rPr>
          <w:rStyle w:val="FootnoteAnchor"/>
          <w:rtl w:val="true"/>
        </w:rPr>
        <w:footnoteReference w:id="15"/>
      </w:r>
      <w:r>
        <w:rPr>
          <w:rFonts w:ascii="IRNazanin" w:hAnsi="IRNazanin" w:eastAsia="IRNazanin"/>
          <w:color w:val="111111"/>
          <w:sz w:val="28"/>
          <w:sz w:val="28"/>
          <w:szCs w:val="28"/>
          <w:rtl w:val="true"/>
          <w:lang w:bidi="fa-IR"/>
        </w:rPr>
        <w:t>در بعضی ازنمایشنامه‌هایش پرده از ناآگاهی و طماعی بشر که موجب نابودیش است، بر می‌دارد</w:t>
      </w:r>
      <w:r>
        <w:rPr>
          <w:rFonts w:eastAsia="IRNazanin" w:cs="IRNazanin"/>
          <w:color w:val="111111"/>
          <w:sz w:val="28"/>
          <w:szCs w:val="28"/>
          <w:rtl w:val="true"/>
          <w:lang w:bidi="fa-IR"/>
        </w:rPr>
        <w:t>.</w:t>
      </w:r>
    </w:p>
    <w:p>
      <w:pPr>
        <w:pStyle w:val="Heading4"/>
        <w:numPr>
          <w:ilvl w:val="3"/>
          <w:numId w:val="1"/>
        </w:numPr>
        <w:rPr/>
      </w:pPr>
      <w:bookmarkStart w:id="39" w:name="__RefHeading___Toc3234836_581953129"/>
      <w:bookmarkStart w:id="40" w:name="_Toc12"/>
      <w:bookmarkEnd w:id="39"/>
      <w:r>
        <w:rPr>
          <w:rtl w:val="true"/>
        </w:rPr>
        <w:t>تعریف کمدی</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کمدی نمایشی است که معمولاً دارای موضوع و نتیجه‌ای شادی بخش و خنده‌آور باشد و مقصود اصلی آن تفریح تماشاکنندگان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کمدی مخالف تراژدی و از طرف </w:t>
      </w:r>
      <w:bookmarkStart w:id="41" w:name="pg5638_40523"/>
    </w:p>
    <w:p>
      <w:pPr>
        <w:pStyle w:val="BookText"/>
        <w:rPr/>
      </w:pPr>
      <w:bookmarkEnd w:id="41"/>
      <w:r>
        <w:rPr>
          <w:rFonts w:ascii="IRNazanin" w:hAnsi="IRNazanin" w:eastAsia="IRNazanin"/>
          <w:color w:val="111111"/>
          <w:sz w:val="28"/>
          <w:sz w:val="28"/>
          <w:szCs w:val="28"/>
          <w:rtl w:val="true"/>
          <w:lang w:bidi="fa-IR"/>
        </w:rPr>
        <w:t>دیگر مخالف لودگی و مسخرگی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ناشی از تفکر انتزاعی انسان است و به نظر ارسطو تقلیدی از اعمال مذموم اجتماعی است که از طریق سرگرمی دست به اصلاح و انتقاد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ساده کمدی نمایشی است شاد و سرگرم کننده که معمولاً به خوبی و خوشی تمام می‌شود و یا حداقل آخرش به فاجعه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یک کمدی را مضمون انتخابی و میزان هماهنگی قالب با محتوا می‌سازد</w:t>
      </w:r>
      <w:r>
        <w:rPr>
          <w:rFonts w:eastAsia="IRNazanin" w:cs="IRNazanin"/>
          <w:color w:val="111111"/>
          <w:sz w:val="28"/>
          <w:szCs w:val="28"/>
          <w:rtl w:val="true"/>
          <w:lang w:bidi="fa-IR"/>
        </w:rPr>
        <w:t>.</w:t>
      </w:r>
    </w:p>
    <w:p>
      <w:pPr>
        <w:pStyle w:val="Heading4"/>
        <w:numPr>
          <w:ilvl w:val="3"/>
          <w:numId w:val="1"/>
        </w:numPr>
        <w:rPr/>
      </w:pPr>
      <w:bookmarkStart w:id="42" w:name="__RefHeading___Toc3234838_581953129"/>
      <w:bookmarkStart w:id="43" w:name="_Toc13"/>
      <w:bookmarkEnd w:id="42"/>
      <w:r>
        <w:rPr>
          <w:rtl w:val="true"/>
        </w:rPr>
        <w:t>تفکیک تراژدی</w:t>
      </w:r>
      <w:r>
        <w:rPr>
          <w:rtl w:val="true"/>
        </w:rPr>
        <w:t>-</w:t>
      </w:r>
      <w:r>
        <w:rPr>
          <w:rtl w:val="true"/>
        </w:rPr>
        <w:t>کمدی</w:t>
      </w:r>
      <w:bookmarkEnd w:id="43"/>
    </w:p>
    <w:p>
      <w:pPr>
        <w:pStyle w:val="BookText"/>
        <w:rPr/>
      </w:pPr>
      <w:r>
        <w:rPr>
          <w:rFonts w:ascii="IRNazanin" w:hAnsi="IRNazanin" w:eastAsia="IRNazanin"/>
          <w:color w:val="111111"/>
          <w:sz w:val="28"/>
          <w:sz w:val="28"/>
          <w:szCs w:val="28"/>
          <w:rtl w:val="true"/>
          <w:lang w:bidi="fa-IR"/>
        </w:rPr>
        <w:t>از آغاز و در ابتدا بشر برای هر چیزی نوعی ثنویت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تراژدی و کمدی به عنوان دو جهان و جنس متفاوت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تراژدی مخصوص توصیف زندگی قهرمانان و بزرگان و شاهزادگان بود و کمدی به طبقات فرودست و روستائیان و بردگان و فروشندگان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قرن هفدهم هنوز این جداسازی در فرانسه ادامه داشت و تفاوت این دو در جنبه‌های مختلف مراعات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لحن وآهنگ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تراژدی خطیر و جدی و مخصوص بزرگان بود و موضوع کمدی امور کوچک زندگی‌های خصوصی بود که پایانی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تراژدی جدی، و لحن کمدی بیشتر اوقات عامیانه و با زبانی مضحک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کمدی از تراژدی بطور کامل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تقریباً همة تراژدی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مرگی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همة کمدی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ازدواجی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اجزاءکمدی و تراژدی </w:t>
      </w:r>
    </w:p>
    <w:p>
      <w:pPr>
        <w:pStyle w:val="BookText"/>
        <w:rPr/>
      </w:pPr>
      <w:r>
        <w:rPr>
          <w:rFonts w:ascii="IRNazanin" w:hAnsi="IRNazanin" w:eastAsia="IRNazanin"/>
          <w:color w:val="111111"/>
          <w:sz w:val="28"/>
          <w:sz w:val="28"/>
          <w:szCs w:val="28"/>
          <w:rtl w:val="true"/>
          <w:lang w:bidi="fa-IR"/>
        </w:rPr>
        <w:t>مشابهت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تراژدی با کاتارسیس و کمدی با خنده نشاط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کمدی نویسان را دیداسکالوی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مدرسان،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کمدی فقط ایجاد خنده نیست، همان‌طور که ارسطو برانگیختن خنده در کمدی را نقص و نوعی فساد می‌داندکه اجزایی از سرشت انسان را بی عارضه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به بی‌خردی‌هایِ اجتماعی توجه دارد، ولی مسئلة اصلی در تراژدی اغلب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مهم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متافیزیک کمدی والاتر از آن است که فقط وظیفه‌اش خندیدن به نقص‌ها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کریستوفرفرای اعتراف می‌کند که وقتی دست به کار نوشتن یک کمدی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تصویر ذهنی آن اوّل از همه به صورت تراژدی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شخصیت‌ها برای تراژدی صلاحیت نداشته باشند کمدی هم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یونانی اغلب کاملاً در تلفیق تراژدی و کمدی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حالت کمدی یعنی فارس</w:t>
      </w:r>
      <w:r>
        <w:rPr>
          <w:rStyle w:val="FootnoteAnchor"/>
          <w:rtl w:val="true"/>
        </w:rPr>
        <w:footnoteReference w:id="17"/>
      </w:r>
      <w:r>
        <w:rPr>
          <w:rFonts w:ascii="IRNazanin" w:hAnsi="IRNazanin" w:eastAsia="IRNazanin"/>
          <w:color w:val="111111"/>
          <w:sz w:val="28"/>
          <w:sz w:val="28"/>
          <w:szCs w:val="28"/>
          <w:rtl w:val="true"/>
          <w:lang w:bidi="fa-IR"/>
        </w:rPr>
        <w:t>، شوخ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طبعی دراماتیک و هجو، به قلمرو تراژدی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عمل به ندرت کاملاً جدایی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اغلب تداخل دارند؛ فارس، وقتی با اوج گرفتن تنش تراژدی همراه باشد، به ندرت از هجو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عاری است؛ شوخ 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وقفة کمیک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چاشنی طنز انتقادی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مرچنت،</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کمدی نوعی نمایشنامه‌ی تراژدی با پایان خوش </w:t>
      </w:r>
      <w:bookmarkStart w:id="44" w:name="pg5638_40527"/>
    </w:p>
    <w:p>
      <w:pPr>
        <w:pStyle w:val="BookText"/>
        <w:rPr/>
      </w:pPr>
      <w:bookmarkEnd w:id="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سده‌ی هفدهم نوعی نمایش وجود داشته است به نام تراژی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نمایشنامه‌ها مخلوطی از تراژدی و کمدی نبود، بلکه تراژدی با پایان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به نظر می‌رسیده که کلمه‌ی متفاوتی برای نامیدن این نوع دو رگه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ویینی،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هنرها مثل سینما، تئاتر، نقاشی و حتی موسیقی می‌توانند واجدابعادی کمیک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کمیک را می‌توان در تئاتر مشاهده کرد آنجا که متن با حضور فیزیکی بازیگران و نور و موسیقی و هدایت کارگردان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کمدی به تنهایی و افتراق آن از سایر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کمیک، یعنی گروتسک </w:t>
      </w:r>
      <w:r>
        <w:rPr>
          <w:rFonts w:eastAsia="Times New Roman" w:cs="Times New Roman" w:ascii="Times New Roman" w:hAnsi="Times New Roman"/>
          <w:color w:val="111111"/>
          <w:sz w:val="28"/>
          <w:szCs w:val="28"/>
          <w:lang w:val="en-US" w:bidi="en-US"/>
        </w:rPr>
        <w:t>grotesk</w:t>
      </w:r>
      <w:r>
        <w:rPr>
          <w:rFonts w:ascii="IRNazanin" w:hAnsi="IRNazanin" w:eastAsia="IRNazanin"/>
          <w:color w:val="111111"/>
          <w:sz w:val="28"/>
          <w:sz w:val="28"/>
          <w:szCs w:val="28"/>
          <w:rtl w:val="true"/>
          <w:lang w:bidi="fa-IR"/>
        </w:rPr>
        <w:t>، پوچی، طنز و فارس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 یا گاهی در صحنه‌هایی تراژیک، شوخی و طنز فضا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کمرنگ شدن تراژدی، کمدی نیز غنای کمتری دارد</w:t>
      </w:r>
      <w:r>
        <w:rPr>
          <w:rFonts w:eastAsia="IRNazanin" w:cs="IRNazanin"/>
          <w:color w:val="111111"/>
          <w:sz w:val="28"/>
          <w:szCs w:val="28"/>
          <w:rtl w:val="true"/>
          <w:lang w:bidi="fa-IR"/>
        </w:rPr>
        <w:t>.</w:t>
      </w:r>
    </w:p>
    <w:p>
      <w:pPr>
        <w:pStyle w:val="Heading4"/>
        <w:numPr>
          <w:ilvl w:val="3"/>
          <w:numId w:val="1"/>
        </w:numPr>
        <w:rPr/>
      </w:pPr>
      <w:bookmarkStart w:id="45" w:name="__RefHeading___Toc3234840_581953129"/>
      <w:bookmarkStart w:id="46" w:name="_Toc14"/>
      <w:bookmarkEnd w:id="45"/>
      <w:r>
        <w:rPr>
          <w:rtl w:val="true"/>
        </w:rPr>
        <w:t>کاربردهای اجتماعی و اخلاقی کمدی</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از ما خواسته اند آرمان‌هایی برگزینیم و خودمان، یعنی خانواده، ملیت، نژاد وفرهنگ و جهان را با عینک‌هایی ببینیم که نشانی از ارزشهای موروثی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کلاک،</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جامعه با انواع آموزه‌های آن در ما تبدیل به خواسته‌های درونی می‌شود و آنها تبدیل به هنجار ذهنی می‌شود و داوریهای ما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داوری‌هایی که نگرش و ارزشی مطابق با نظر مرجع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خندیدن به رفتارها </w:t>
      </w:r>
    </w:p>
    <w:p>
      <w:pPr>
        <w:pStyle w:val="BookText"/>
        <w:rPr/>
      </w:pPr>
      <w:r>
        <w:rPr>
          <w:rFonts w:ascii="IRNazanin" w:hAnsi="IRNazanin" w:eastAsia="IRNazanin"/>
          <w:color w:val="111111"/>
          <w:sz w:val="28"/>
          <w:sz w:val="28"/>
          <w:szCs w:val="28"/>
          <w:rtl w:val="true"/>
          <w:lang w:bidi="fa-IR"/>
        </w:rPr>
        <w:t>و کسانی که در حد متوسط ارزش‌های جامعه نیستند، نوعی همسان سازی است، البته در کمدی‌هایی که هدفشان اصلاح ارزش‌های پذیرفته شده و مطلق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کمدی‌هایی که با مسائل فلسفی عمیق انسانی در رابطه هستند قصد و نیّت دیگری دارند و داوریهای ناظر به واقع هستند، داوری‌هایی که به جایگاه بشر می‌پردازد و با خنده‌ی تلخ موجب پرسش از نوع جایگاه انسان در هستی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نوع کمدی که با خندیدن به شخصیت‌هایی که از هنجارهای مورد تأیید جامعه به دور هستند، سعی در اصلاح آنان دارد نوعی داوری ارزشی است که البته این ارزش‌ها و هنجارها در هر جامعه و کشوری متفاوت است اما چون همه‌ی انسانها مشترکاتی با هم دارند، اگر کمدی حاوی موضوعی جهان شمول باشد می‌تواند در جوامع دیگر هم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با خندیدن به شخصیت‌هایی که از قاعده‌های مورد تأیید جامعه به دورند بستگی خود به ارزشها را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خنده ناشی از پیش داوری ذهن ما نسبت به اتفاقی است که خواهد افتاد و عکس آن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برگسون هم معتقد است جامعه برای تشویق اعضایش به هماهنگی با دیگران از کمیک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خنده همیشه هم ناشی از خیرخواهی یا عملی عادلانه نمی باشد و گاهی نیّت دیگری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نظریه پردازان و با توجه به زاویه دید هر کدام نسبت به خنده نظرات موافق و مخالفی نسبت به خنده و </w:t>
      </w:r>
      <w:bookmarkStart w:id="47" w:name="pg5638_40530"/>
    </w:p>
    <w:p>
      <w:pPr>
        <w:pStyle w:val="BookText"/>
        <w:rPr/>
      </w:pPr>
      <w:bookmarkEnd w:id="47"/>
      <w:r>
        <w:rPr>
          <w:rFonts w:ascii="IRNazanin" w:hAnsi="IRNazanin" w:eastAsia="IRNazanin"/>
          <w:color w:val="111111"/>
          <w:sz w:val="28"/>
          <w:sz w:val="28"/>
          <w:szCs w:val="28"/>
          <w:rtl w:val="true"/>
          <w:lang w:bidi="fa-IR"/>
        </w:rPr>
        <w:t>کمدی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بعضی، عدم تأثر در خنده، رقت قلب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بودلر</w:t>
      </w:r>
      <w:r>
        <w:rPr>
          <w:rStyle w:val="FootnoteAnchor"/>
          <w:rtl w:val="true"/>
        </w:rPr>
        <w:footnoteReference w:id="18"/>
      </w:r>
      <w:r>
        <w:rPr>
          <w:rFonts w:ascii="IRNazanin" w:hAnsi="IRNazanin" w:eastAsia="IRNazanin"/>
          <w:color w:val="111111"/>
          <w:sz w:val="28"/>
          <w:sz w:val="28"/>
          <w:szCs w:val="28"/>
          <w:rtl w:val="true"/>
          <w:lang w:bidi="fa-IR"/>
        </w:rPr>
        <w:t>خنده را فسادآمیز و شیطانی می‌شمرد، زیرا می‌پنداشت خنده انسان را از ترحّم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پاسکال</w:t>
      </w:r>
      <w:r>
        <w:rPr>
          <w:rStyle w:val="FootnoteAnchor"/>
          <w:rtl w:val="true"/>
        </w:rPr>
        <w:footnoteReference w:id="19"/>
      </w:r>
      <w:r>
        <w:rPr>
          <w:rFonts w:ascii="IRNazanin" w:hAnsi="IRNazanin" w:eastAsia="IRNazanin"/>
          <w:color w:val="111111"/>
          <w:sz w:val="28"/>
          <w:sz w:val="28"/>
          <w:szCs w:val="28"/>
          <w:rtl w:val="true"/>
          <w:lang w:bidi="fa-IR"/>
        </w:rPr>
        <w:t>معتقد است زیان‌بخش‌ترین سرگرمی‌ها برای جامعه کمدی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رهبران مسیحی خنده را عملی بی فایده می‌دانند و معتقدند خنده تسلط بر خود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گاهی خنده وقتی به سمت هجو و ریشخند و استهزا می‌رود شروع به ویرانگری می‌کند، اما جامعۀ بدون خنده هم شفای درونش را از دست می‌دهد</w:t>
      </w:r>
      <w:r>
        <w:rPr>
          <w:rFonts w:eastAsia="IRNazanin" w:cs="IRNazanin"/>
          <w:color w:val="111111"/>
          <w:sz w:val="28"/>
          <w:szCs w:val="28"/>
          <w:rtl w:val="true"/>
          <w:lang w:bidi="fa-IR"/>
        </w:rPr>
        <w:t>.</w:t>
      </w:r>
    </w:p>
    <w:p>
      <w:pPr>
        <w:pStyle w:val="Heading4"/>
        <w:numPr>
          <w:ilvl w:val="3"/>
          <w:numId w:val="1"/>
        </w:numPr>
        <w:rPr/>
      </w:pPr>
      <w:bookmarkStart w:id="48" w:name="__RefHeading___Toc3234842_581953129"/>
      <w:bookmarkStart w:id="49" w:name="_Toc15"/>
      <w:bookmarkEnd w:id="48"/>
      <w:r>
        <w:rPr>
          <w:rtl w:val="true"/>
        </w:rPr>
        <w:t>واژه شناسی کمدی</w:t>
      </w:r>
      <w:bookmarkEnd w:id="49"/>
    </w:p>
    <w:p>
      <w:pPr>
        <w:pStyle w:val="BookText"/>
        <w:rPr/>
      </w:pPr>
      <w:r>
        <w:rPr>
          <w:rFonts w:ascii="IRNazanin" w:hAnsi="IRNazanin" w:eastAsia="IRNazanin"/>
          <w:color w:val="111111"/>
          <w:sz w:val="28"/>
          <w:sz w:val="28"/>
          <w:szCs w:val="28"/>
          <w:rtl w:val="true"/>
          <w:lang w:bidi="fa-IR"/>
        </w:rPr>
        <w:t>کمدی و تراژدی هر دو در یونان پدید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فرهنگ انگلیسی آکسفورد این نام از </w:t>
      </w:r>
      <w:r>
        <w:rPr>
          <w:rFonts w:eastAsia="Times New Roman" w:cs="Times New Roman" w:ascii="Times New Roman" w:hAnsi="Times New Roman"/>
          <w:color w:val="111111"/>
          <w:sz w:val="28"/>
          <w:szCs w:val="28"/>
          <w:lang w:val="en-US" w:bidi="en-US"/>
        </w:rPr>
        <w:t>Comoedia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مشتق شده که به نوبة خود برگرفته از</w:t>
      </w:r>
      <w:r>
        <w:rPr>
          <w:rFonts w:eastAsia="Times New Roman" w:cs="Times New Roman" w:ascii="Times New Roman" w:hAnsi="Times New Roman"/>
          <w:color w:val="111111"/>
          <w:sz w:val="28"/>
          <w:szCs w:val="28"/>
          <w:lang w:val="en-US" w:bidi="en-US"/>
        </w:rPr>
        <w:t>kωμῶδια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یونانی است که آن هم یا از </w:t>
      </w:r>
      <w:r>
        <w:rPr>
          <w:rFonts w:eastAsia="Times New Roman" w:cs="Times New Roman" w:ascii="Times New Roman" w:hAnsi="Times New Roman"/>
          <w:color w:val="111111"/>
          <w:sz w:val="28"/>
          <w:szCs w:val="28"/>
          <w:lang w:val="en-US" w:bidi="en-US"/>
        </w:rPr>
        <w:t>kῶμος</w:t>
      </w:r>
      <w:r>
        <w:rPr>
          <w:rFonts w:ascii="IRNazanin" w:hAnsi="IRNazanin" w:eastAsia="IRNazanin"/>
          <w:color w:val="111111"/>
          <w:sz w:val="28"/>
          <w:sz w:val="28"/>
          <w:szCs w:val="28"/>
          <w:rtl w:val="true"/>
          <w:lang w:bidi="fa-IR"/>
        </w:rPr>
        <w:t xml:space="preserve">، خوشگذرانی، شادخواری، یا از منشأ محتمل آن </w:t>
      </w:r>
      <w:r>
        <w:rPr>
          <w:rFonts w:eastAsia="Times New Roman" w:cs="Times New Roman" w:ascii="Times New Roman" w:hAnsi="Times New Roman"/>
          <w:color w:val="111111"/>
          <w:sz w:val="28"/>
          <w:szCs w:val="28"/>
          <w:lang w:val="en-US" w:bidi="en-US"/>
        </w:rPr>
        <w:t>kώμη</w:t>
      </w:r>
      <w:r>
        <w:rPr>
          <w:rFonts w:ascii="IRNazanin" w:hAnsi="IRNazanin" w:eastAsia="IRNazanin"/>
          <w:color w:val="111111"/>
          <w:sz w:val="28"/>
          <w:sz w:val="28"/>
          <w:szCs w:val="28"/>
          <w:rtl w:val="true"/>
          <w:lang w:bidi="fa-IR"/>
        </w:rPr>
        <w:t>، روستا،</w:t>
      </w:r>
      <w:r>
        <w:rPr>
          <w:rFonts w:eastAsia="IRNazanin" w:cs="IRNazanin"/>
          <w:color w:val="111111"/>
          <w:sz w:val="28"/>
          <w:szCs w:val="28"/>
          <w:lang w:bidi="fa-IR"/>
        </w:rPr>
        <w:t>ả</w:t>
      </w:r>
      <w:r>
        <w:rPr>
          <w:rFonts w:eastAsia="Times New Roman" w:cs="Times New Roman" w:ascii="Times New Roman" w:hAnsi="Times New Roman"/>
          <w:color w:val="111111"/>
          <w:sz w:val="28"/>
          <w:szCs w:val="28"/>
          <w:lang w:val="en-US" w:bidi="en-US"/>
        </w:rPr>
        <w:t>oιδός</w:t>
      </w:r>
      <w:r>
        <w:rPr>
          <w:rFonts w:ascii="IRNazanin" w:hAnsi="IRNazanin" w:eastAsia="IRNazanin"/>
          <w:color w:val="111111"/>
          <w:sz w:val="28"/>
          <w:sz w:val="28"/>
          <w:szCs w:val="28"/>
          <w:rtl w:val="true"/>
          <w:lang w:bidi="fa-IR"/>
        </w:rPr>
        <w:t>، نغمه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سرا، خنیاگر مشتق شده به این ترتیب </w:t>
      </w:r>
      <w:r>
        <w:rPr>
          <w:rFonts w:eastAsia="Times New Roman" w:cs="Times New Roman" w:ascii="Times New Roman" w:hAnsi="Times New Roman"/>
          <w:color w:val="111111"/>
          <w:sz w:val="28"/>
          <w:szCs w:val="28"/>
          <w:lang w:val="en-US" w:bidi="en-US"/>
        </w:rPr>
        <w:t>kωμωζός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اصل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رامشگر جشن‌ها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رامشگر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مرچنت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در این فرهنگ نامه کمدی را نوعی بازی شاد و سرگرم کننده که پایانی خوش دارد نیز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نظرات دیگری هم در مورد معنای این لغت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bookmarkStart w:id="50" w:name="pg5638_40532"/>
    </w:p>
    <w:p>
      <w:pPr>
        <w:pStyle w:val="BookText"/>
        <w:rPr/>
      </w:pPr>
      <w:bookmarkEnd w:id="50"/>
      <w:r>
        <w:rPr>
          <w:rFonts w:ascii="IRNazanin" w:hAnsi="IRNazanin" w:eastAsia="IRNazanin"/>
          <w:color w:val="111111"/>
          <w:sz w:val="28"/>
          <w:sz w:val="28"/>
          <w:szCs w:val="28"/>
          <w:rtl w:val="true"/>
          <w:lang w:bidi="fa-IR"/>
        </w:rPr>
        <w:t>واژه احتمالاً از کلمه‌ای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دلقک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باز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واژه شناسی کلمه نشان می‌دهد که اغاز کمدی به عنوان شکلی نمایشی از جشن‌های روستایی و دهقانی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جشن‌ها عنصری آیینی و دینی را با ذوق زیاده‌روی‌های خنده‌آور درهم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کارناوال‌ها، در همه دنیا، چیزی از این رسوم عامیانه</w:t>
      </w:r>
      <w:r>
        <w:rPr>
          <w:rStyle w:val="FootnoteAnchor"/>
          <w:rtl w:val="true"/>
        </w:rPr>
        <w:footnoteReference w:id="20"/>
      </w:r>
      <w:r>
        <w:rPr>
          <w:rFonts w:ascii="IRNazanin" w:hAnsi="IRNazanin" w:eastAsia="IRNazanin"/>
          <w:color w:val="111111"/>
          <w:sz w:val="28"/>
          <w:sz w:val="28"/>
          <w:szCs w:val="28"/>
          <w:rtl w:val="true"/>
          <w:lang w:bidi="fa-IR"/>
        </w:rPr>
        <w:t>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غالباً این شادیها با مراسمی که به افتخار خدایان حاصلخیزی و باروری به پا می‌شد همزمان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دیونیزوس</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باکوس </w:t>
      </w:r>
      <w:r>
        <w:rPr>
          <w:rFonts w:eastAsia="Times New Roman" w:cs="Times New Roman" w:ascii="Times New Roman" w:hAnsi="Times New Roman"/>
          <w:color w:val="111111"/>
          <w:sz w:val="28"/>
          <w:szCs w:val="28"/>
          <w:lang w:val="en-US" w:bidi="en-US"/>
        </w:rPr>
        <w:t>bacchus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رومیها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تاک و مستی، همچنین پریاپ</w:t>
      </w:r>
      <w:r>
        <w:rPr>
          <w:rStyle w:val="FootnoteAnchor"/>
          <w:rtl w:val="true"/>
        </w:rPr>
        <w:footnoteReference w:id="22"/>
      </w:r>
      <w:r>
        <w:rPr>
          <w:rFonts w:ascii="IRNazanin" w:hAnsi="IRNazanin" w:eastAsia="IRNazanin"/>
          <w:color w:val="111111"/>
          <w:sz w:val="28"/>
          <w:sz w:val="28"/>
          <w:szCs w:val="28"/>
          <w:rtl w:val="true"/>
          <w:lang w:bidi="fa-IR"/>
        </w:rPr>
        <w:t>مورد تکریم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جشن‌ها، جشن‌های زندگی و لذت‌ها بود که در آنها مردم دوست داشتند ممنوعیت‌ها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نقاب‌های مضحک به چهره می‌زدند و سخنانی بر خلاف عفت و ادب و به صورت تقلیدی مسخره‌آمیز از امور بر زبان می‌آوردند، و بدین گونه اولیای امور را به ریشخند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ویینی،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کمدی ادبی در یونان آریستوفان</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کمدی ادبی و کمدی عامیانه تفاوت‌هایی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3234844_581953129"/>
      <w:bookmarkStart w:id="52" w:name="_Toc16"/>
      <w:bookmarkEnd w:id="51"/>
      <w:r>
        <w:rPr>
          <w:rtl w:val="true"/>
        </w:rPr>
        <w:t>سنت</w:t>
      </w:r>
      <w:r>
        <w:rPr>
          <w:rtl w:val="true"/>
        </w:rPr>
        <w:softHyphen/>
      </w:r>
      <w:r>
        <w:rPr>
          <w:rtl w:val="true"/>
        </w:rPr>
        <w:t>های آریستوفانی و شکسپیری</w:t>
      </w:r>
      <w:bookmarkEnd w:id="52"/>
    </w:p>
    <w:p>
      <w:pPr>
        <w:pStyle w:val="BookText"/>
        <w:rPr/>
      </w:pPr>
      <w:r>
        <w:rPr>
          <w:rFonts w:ascii="IRNazanin" w:hAnsi="IRNazanin" w:eastAsia="IRNazanin"/>
          <w:color w:val="111111"/>
          <w:sz w:val="28"/>
          <w:sz w:val="28"/>
          <w:szCs w:val="28"/>
          <w:rtl w:val="true"/>
          <w:lang w:bidi="fa-IR"/>
        </w:rPr>
        <w:t>کمدی آریستوفانی، شکلی عقلانی، تحلیلی و استدلالی دارد، مصمم به قبولاندن نظر خود به مخاطب با حداکثر وضوح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کارتون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دراماتیک به سبک آریستوفانه بسازید، ناچار خواهید بود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بیابید که بصری یا سمعی باشند، و آن‌هم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ملازم با اعمالی که بتوان روی صحنة تئاتر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به حد افراط– مضحک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با انتخاب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تا حد ممکن تحقیر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گزافه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گنجاندن پوچی، این کار را بدون برانگیختن انزجار یا هر احساس جدی دیگر انجام دهید، همه چیز را حقیر جلوه دهید و پوچ کنید مگر شباهتی را که خود استعاره با آن چیز مورد نظرتان دارد؛ زیرا اگر این یکی را هم تغییر دهید، کل استراتژی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تان با شکست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توصیفی است از شکل و یک استراتژی هجایی است و منوط است به وضوح کامل هدف در نمایشنامه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اریستوفانه، یعنی باد جنگ، فمینیسم، پر مدعایی ادبی را خالی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مرچنت،</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شکسپیری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جهانی می‌شویم که محل بررسی مناسبات شکننده‌ی انسانی است و این کمدی همیشه نمی‌تواند تسلی بخش باشد و گاه در حضور لودگی فرساینده می‌نماید</w:t>
      </w:r>
      <w:r>
        <w:rPr>
          <w:rFonts w:eastAsia="IRNazanin" w:cs="IRNazanin"/>
          <w:color w:val="111111"/>
          <w:sz w:val="28"/>
          <w:szCs w:val="28"/>
          <w:rtl w:val="true"/>
          <w:lang w:bidi="fa-IR"/>
        </w:rPr>
        <w:t xml:space="preserve">. </w:t>
      </w:r>
      <w:bookmarkStart w:id="53" w:name="pg5638_40536"/>
    </w:p>
    <w:p>
      <w:pPr>
        <w:pStyle w:val="Heading4"/>
        <w:numPr>
          <w:ilvl w:val="3"/>
          <w:numId w:val="1"/>
        </w:numPr>
        <w:rPr/>
      </w:pPr>
      <w:bookmarkStart w:id="54" w:name="__RefHeading___Toc3234846_581953129"/>
      <w:bookmarkStart w:id="55" w:name="_Toc17"/>
      <w:bookmarkEnd w:id="53"/>
      <w:bookmarkEnd w:id="54"/>
      <w:r>
        <w:rPr>
          <w:rtl w:val="true"/>
        </w:rPr>
        <w:t>مروری بر تاریخ کمدی</w:t>
      </w:r>
      <w:bookmarkEnd w:id="55"/>
    </w:p>
    <w:p>
      <w:pPr>
        <w:pStyle w:val="Heading5"/>
        <w:numPr>
          <w:ilvl w:val="4"/>
          <w:numId w:val="1"/>
        </w:numPr>
        <w:rPr/>
      </w:pPr>
      <w:bookmarkStart w:id="56" w:name="__RefHeading___Toc3234848_581953129"/>
      <w:bookmarkStart w:id="57" w:name="_Toc18"/>
      <w:bookmarkEnd w:id="56"/>
      <w:r>
        <w:rPr/>
        <w:t>1</w:t>
      </w:r>
      <w:r>
        <w:rPr>
          <w:rtl w:val="true"/>
        </w:rPr>
        <w:t xml:space="preserve">. </w:t>
      </w:r>
      <w:r>
        <w:rPr>
          <w:rtl w:val="true"/>
        </w:rPr>
        <w:t>کمدی‌های یونان باستان</w:t>
      </w:r>
      <w:bookmarkEnd w:id="57"/>
    </w:p>
    <w:p>
      <w:pPr>
        <w:pStyle w:val="BookText"/>
        <w:rPr/>
      </w:pPr>
      <w:r>
        <w:rPr>
          <w:rFonts w:ascii="IRNazanin" w:hAnsi="IRNazanin" w:eastAsia="IRNazanin"/>
          <w:color w:val="111111"/>
          <w:sz w:val="28"/>
          <w:sz w:val="28"/>
          <w:szCs w:val="28"/>
          <w:rtl w:val="true"/>
          <w:lang w:bidi="fa-IR"/>
        </w:rPr>
        <w:t>کمدی‌های یونان باستان به سه دوره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کمدی کهن </w:t>
      </w:r>
      <w:r>
        <w:rPr>
          <w:rFonts w:eastAsia="Times New Roman" w:cs="Times New Roman" w:ascii="Times New Roman" w:hAnsi="Times New Roman"/>
          <w:color w:val="111111"/>
          <w:sz w:val="28"/>
          <w:szCs w:val="28"/>
          <w:lang w:val="en-US" w:bidi="en-US"/>
        </w:rPr>
        <w:t>old comedy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کمدی میانه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middle comedy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کمدی نو </w:t>
      </w:r>
      <w:r>
        <w:rPr>
          <w:rFonts w:eastAsia="Times New Roman" w:cs="Times New Roman" w:ascii="Times New Roman" w:hAnsi="Times New Roman"/>
          <w:color w:val="111111"/>
          <w:sz w:val="28"/>
          <w:szCs w:val="28"/>
          <w:lang w:val="en-US" w:bidi="en-US"/>
        </w:rPr>
        <w:t>new comedy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کمدی کهن، در حدود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شاخص‌ترین کمدی نویس این دوران آریستوفان است که آثارش آمیزه‌ای از تخیل و اسطوره و واقع گرایی و خوشمزگی است و دارای گروه همسرایان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کمدی کهن، قهرمان اصلی بر همه‌ی نیروهای بازدارنده پیروز می‌شود و به هدف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کمدی میانه، از حدود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کمدی خدایان از مقام الوهیت به مقام بشری تنزل پیدا می‌کنند و برای آنها اعمال انسانی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مقدونی‌ها بر یونانی‌ها حاکم بودند و کمدی‌ها جنبه‌ی انتقادی کمتری داشتند و شوخی‌ها محتاطانه‌تر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کمدی‌ها تعداد زیادی از تیپ‌ها مثل طفیلی، سورچران، لافزن و چاپلوس حضور فعالی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کمدی نو، از حدود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انجام </w:t>
      </w:r>
      <w:bookmarkStart w:id="58" w:name="pg5638_40538"/>
    </w:p>
    <w:p>
      <w:pPr>
        <w:pStyle w:val="BookText"/>
        <w:rPr/>
      </w:pPr>
      <w:bookmarkEnd w:id="58"/>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مناندر</w:t>
      </w:r>
      <w:r>
        <w:rPr>
          <w:rStyle w:val="FootnoteAnchor"/>
          <w:rtl w:val="true"/>
        </w:rPr>
        <w:footnoteReference w:id="23"/>
      </w:r>
      <w:r>
        <w:rPr>
          <w:rFonts w:ascii="IRNazanin" w:hAnsi="IRNazanin" w:eastAsia="IRNazanin"/>
          <w:color w:val="111111"/>
          <w:sz w:val="28"/>
          <w:sz w:val="28"/>
          <w:szCs w:val="28"/>
          <w:rtl w:val="true"/>
          <w:lang w:bidi="fa-IR"/>
        </w:rPr>
        <w:t>از مشهورترین کمدی نویسان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کمدی موضوعات خانوادگی و خصوصی بیشتر مطرح بود و به ویژگی خاص انسان‌ها توجه ویژه‌ای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کمدی دسته‌ی کوچکی از رقصندگان و نوازندگان را به همراه داشت</w:t>
      </w:r>
      <w:r>
        <w:rPr>
          <w:rFonts w:eastAsia="IRNazanin" w:cs="IRNazanin"/>
          <w:color w:val="111111"/>
          <w:sz w:val="28"/>
          <w:szCs w:val="28"/>
          <w:rtl w:val="true"/>
          <w:lang w:bidi="fa-IR"/>
        </w:rPr>
        <w:t>.</w:t>
      </w:r>
    </w:p>
    <w:p>
      <w:pPr>
        <w:pStyle w:val="Heading5"/>
        <w:numPr>
          <w:ilvl w:val="4"/>
          <w:numId w:val="1"/>
        </w:numPr>
        <w:rPr/>
      </w:pPr>
      <w:bookmarkStart w:id="59" w:name="__RefHeading___Toc3234850_581953129"/>
      <w:bookmarkStart w:id="60" w:name="_Toc19"/>
      <w:bookmarkEnd w:id="59"/>
      <w:r>
        <w:rPr/>
        <w:t>2</w:t>
      </w:r>
      <w:r>
        <w:rPr>
          <w:rtl w:val="true"/>
        </w:rPr>
        <w:t xml:space="preserve">. </w:t>
      </w:r>
      <w:r>
        <w:rPr>
          <w:rtl w:val="true"/>
        </w:rPr>
        <w:t>خنده به طور خلاصه از منظر مسیحیت</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متفکران مسیحی، عدم خویشتنداری انسان در زمان خنده را مورد نکوهش قرارداده‌اند و لرزش وقفه ناپذیر بدن را در هنگام خنده در شأن وقار انسانی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علمای صدر مسیحیت خنده را نوعی خشونت ورزی پنداشته و مسیحیان رااز خنده‌ی بیجا برحذر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نیز خنده معمولاً نشانه‌ای برای خصومت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سلیمان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دیگری را می‌فریبد و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مزاح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دیوانه‌ای است که تیرهای مرگ بارش را بی‌هدف پرتاب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موریل،</w:t>
      </w:r>
      <w:r>
        <w:rPr>
          <w:rFonts w:eastAsia="IRNazanin" w:cs="IRNazanin"/>
          <w:color w:val="111111"/>
          <w:sz w:val="28"/>
          <w:szCs w:val="28"/>
          <w:lang w:bidi="fa-IR"/>
        </w:rPr>
        <w:t>36:1393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صومعه‌ها لطیفه‌گویی و خنده ممنوع بود و بر خویشتنداری تأکید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فِرق مسیحی بر علیه خنده رساله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دوره‌کرامول</w:t>
      </w:r>
      <w:r>
        <w:rPr>
          <w:rStyle w:val="FootnoteAnchor"/>
          <w:rtl w:val="true"/>
        </w:rPr>
        <w:footnoteReference w:id="24"/>
      </w:r>
      <w:r>
        <w:rPr>
          <w:rFonts w:ascii="IRNazanin" w:hAnsi="IRNazanin" w:eastAsia="IRNazanin"/>
          <w:color w:val="111111"/>
          <w:sz w:val="28"/>
          <w:sz w:val="28"/>
          <w:szCs w:val="28"/>
          <w:rtl w:val="true"/>
          <w:lang w:bidi="fa-IR"/>
        </w:rPr>
        <w:t>در انگلستان خنده غیر قانونی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مسیحیت نظر مثبتی نسبت به خنده و کمدی نداشته است</w:t>
      </w:r>
      <w:r>
        <w:rPr>
          <w:rFonts w:eastAsia="IRNazanin" w:cs="IRNazanin"/>
          <w:color w:val="111111"/>
          <w:sz w:val="28"/>
          <w:szCs w:val="28"/>
          <w:rtl w:val="true"/>
          <w:lang w:bidi="fa-IR"/>
        </w:rPr>
        <w:t xml:space="preserve">. </w:t>
      </w:r>
      <w:bookmarkStart w:id="61" w:name="pg5638_40540"/>
    </w:p>
    <w:p>
      <w:pPr>
        <w:pStyle w:val="Heading5"/>
        <w:numPr>
          <w:ilvl w:val="4"/>
          <w:numId w:val="1"/>
        </w:numPr>
        <w:rPr/>
      </w:pPr>
      <w:bookmarkStart w:id="62" w:name="__RefHeading___Toc3234852_581953129"/>
      <w:bookmarkStart w:id="63" w:name="_Toc20"/>
      <w:bookmarkEnd w:id="61"/>
      <w:bookmarkEnd w:id="62"/>
      <w:r>
        <w:rPr/>
        <w:t>3</w:t>
      </w:r>
      <w:r>
        <w:rPr>
          <w:rtl w:val="true"/>
        </w:rPr>
        <w:t xml:space="preserve">. </w:t>
      </w:r>
      <w:r>
        <w:rPr>
          <w:rtl w:val="true"/>
        </w:rPr>
        <w:t>کمدی در بستر تاریخ اروپا</w:t>
      </w:r>
      <w:bookmarkEnd w:id="63"/>
    </w:p>
    <w:p>
      <w:pPr>
        <w:pStyle w:val="BookText"/>
        <w:rPr/>
      </w:pPr>
      <w:r>
        <w:rPr>
          <w:rFonts w:ascii="IRNazanin" w:hAnsi="IRNazanin" w:eastAsia="IRNazanin"/>
          <w:color w:val="111111"/>
          <w:sz w:val="28"/>
          <w:sz w:val="28"/>
          <w:szCs w:val="28"/>
          <w:rtl w:val="true"/>
          <w:lang w:bidi="fa-IR"/>
        </w:rPr>
        <w:t>در اروپای قرون وسطا عید احمق‌ها و عید الاغ‌ها رواج داشته که کشیش‌های رده پایین پس از کریسمس تدارک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سرنگون می‌شد و جایش را پسرکی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ماردی گرا و کارناوال</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mardigras and carnival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مردم لباس‌های غریب می‌پوشند و کارهایی را انجام می‌دهند که در مابقی سال ممنوع است، کارهایی که گاهی به خشونت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موریل،</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هفدهم، نویسندگان کلاسیک فرانسه، شکسپیر را به دلیل آمیزش تراژدی با کمدی در شاه لیر و هملت تحقیر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آمیزش تراژدی با کمدی تصویر واقعی تری از زندگی جاری مردم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 شخصیت‌های تراژیک را به دلیل این که پیشینه‌ای در اساطیر یا تاریخ دارند،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شخصیت‌های کمدی به خاطر پرداختن به زندگی مردم عادی بیشتر تبدیل به تیپ‌های قالبی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سرباز لافزنی که از شجاعتش می‌گوید اما فرد ترسویی است، خسیس یا پیرمرد عاشق، یا زن دلال محبت ویا خدمتکار فریبکاری که از ارباب خود پول بیرون می‌کشد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قالبی خسیس با‌هارپاگون</w:t>
      </w:r>
      <w:r>
        <w:rPr>
          <w:rStyle w:val="FootnoteAnchor"/>
          <w:rtl w:val="true"/>
        </w:rPr>
        <w:footnoteReference w:id="25"/>
      </w:r>
      <w:r>
        <w:rPr>
          <w:rFonts w:ascii="IRNazanin" w:hAnsi="IRNazanin" w:eastAsia="IRNazanin"/>
          <w:color w:val="111111"/>
          <w:sz w:val="28"/>
          <w:sz w:val="28"/>
          <w:szCs w:val="28"/>
          <w:rtl w:val="true"/>
          <w:lang w:bidi="fa-IR"/>
        </w:rPr>
        <w:t>، پیرمرد عاشق با آرنولف</w:t>
      </w:r>
      <w:r>
        <w:rPr>
          <w:rStyle w:val="FootnoteAnchor"/>
          <w:rtl w:val="true"/>
        </w:rPr>
        <w:footnoteReference w:id="26"/>
      </w:r>
      <w:r>
        <w:rPr>
          <w:rFonts w:ascii="IRNazanin" w:hAnsi="IRNazanin" w:eastAsia="IRNazanin"/>
          <w:color w:val="111111"/>
          <w:sz w:val="28"/>
          <w:sz w:val="28"/>
          <w:szCs w:val="28"/>
          <w:rtl w:val="true"/>
          <w:lang w:bidi="fa-IR"/>
        </w:rPr>
        <w:t xml:space="preserve">در مکتب زنان، و خدمتکار حیله‌گر را در </w:t>
      </w:r>
    </w:p>
    <w:p>
      <w:pPr>
        <w:pStyle w:val="BookText"/>
        <w:rPr/>
      </w:pPr>
      <w:r>
        <w:rPr>
          <w:rFonts w:ascii="IRNazanin" w:hAnsi="IRNazanin" w:eastAsia="IRNazanin"/>
          <w:color w:val="111111"/>
          <w:sz w:val="28"/>
          <w:sz w:val="28"/>
          <w:szCs w:val="28"/>
          <w:rtl w:val="true"/>
          <w:lang w:bidi="fa-IR"/>
        </w:rPr>
        <w:t>حقه‌های اسکاپن</w:t>
      </w:r>
      <w:r>
        <w:rPr>
          <w:rStyle w:val="FootnoteAnchor"/>
          <w:rtl w:val="true"/>
        </w:rPr>
        <w:footnoteReference w:id="27"/>
      </w:r>
      <w:r>
        <w:rPr>
          <w:rFonts w:ascii="IRNazanin" w:hAnsi="IRNazanin" w:eastAsia="IRNazanin"/>
          <w:color w:val="111111"/>
          <w:sz w:val="28"/>
          <w:sz w:val="28"/>
          <w:szCs w:val="28"/>
          <w:rtl w:val="true"/>
          <w:lang w:bidi="fa-IR"/>
        </w:rPr>
        <w:t>، مولیر</w:t>
      </w:r>
      <w:r>
        <w:rPr>
          <w:rStyle w:val="FootnoteAnchor"/>
          <w:rtl w:val="true"/>
        </w:rPr>
        <w:footnoteReference w:id="28"/>
      </w:r>
      <w:r>
        <w:rPr>
          <w:rFonts w:ascii="IRNazanin" w:hAnsi="IRNazanin" w:eastAsia="IRNazanin"/>
          <w:color w:val="111111"/>
          <w:sz w:val="28"/>
          <w:sz w:val="28"/>
          <w:szCs w:val="28"/>
          <w:rtl w:val="true"/>
          <w:lang w:bidi="fa-IR"/>
        </w:rPr>
        <w:t>شخصیت‌سازی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اجباری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برداشتی آزاد، از شخصیت طبیب شارلاتان استفاده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منبع الهام اساسی مولیر، در آغاز کارش، کمدیا دلآرته</w:t>
      </w:r>
      <w:r>
        <w:rPr>
          <w:rStyle w:val="FootnoteAnchor"/>
          <w:rtl w:val="true"/>
        </w:rPr>
        <w:footnoteReference w:id="2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کمدی ایتالیایی، با وجود مانع زبان، بسیار مورد علاقه‌ی فرانسویان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فرانسوی، بدون آنکه حاضرجوابی‌های آنها را بفهمند، به بازی‌های صحنه‌ای و مسخره‌گی‌های خنده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شیرینکاری‌های آنان می‌خندیدند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ویینی،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مولیر سنت‌های کمدی را پذیرفته و مهر شخصی خود را به آنها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مولیر تمامِ زندگی خود را صرف کمدی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مولیر با کمدی مثل آیینه‌ی </w:t>
      </w:r>
    </w:p>
    <w:p>
      <w:pPr>
        <w:pStyle w:val="BookText"/>
        <w:rPr/>
      </w:pPr>
      <w:r>
        <w:rPr>
          <w:rFonts w:ascii="IRNazanin" w:hAnsi="IRNazanin" w:eastAsia="IRNazanin"/>
          <w:color w:val="111111"/>
          <w:sz w:val="28"/>
          <w:sz w:val="28"/>
          <w:szCs w:val="28"/>
          <w:rtl w:val="true"/>
          <w:lang w:bidi="fa-IR"/>
        </w:rPr>
        <w:t>جامعه‌اش را باز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تارتوف</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جامعه‌ی دو رو می‌تازد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عدم بلوغ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نبوغ مولیر کمدی مقام تراژدی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مولیر در قرن هیجدهم نویسندگانی مثل بومارشه</w:t>
      </w:r>
      <w:r>
        <w:rPr>
          <w:rStyle w:val="FootnoteAnchor"/>
          <w:rtl w:val="true"/>
        </w:rPr>
        <w:footnoteReference w:id="32"/>
      </w:r>
      <w:r>
        <w:rPr>
          <w:rFonts w:ascii="IRNazanin" w:hAnsi="IRNazanin" w:eastAsia="IRNazanin"/>
          <w:color w:val="111111"/>
          <w:sz w:val="28"/>
          <w:sz w:val="28"/>
          <w:szCs w:val="28"/>
          <w:rtl w:val="true"/>
          <w:lang w:bidi="fa-IR"/>
        </w:rPr>
        <w:t>از کمدی برای مخالفت با نظام سیاسی جامعه‌ی زمان خود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تئاترهای بولوار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قرار داشتن در بولوارهای بزرگ به این نام خوانده می‌شدند نقش مسخره کردن بورژواهای معاصر را با استفاده از برخی شیوه‌های مولیر به عهده گرفتند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بیستم کمدی به سمت خنده‌ی تلخ و شوم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نمایشنامه‌های بکت، یونسکو</w:t>
      </w:r>
      <w:r>
        <w:rPr>
          <w:rStyle w:val="FootnoteAnchor"/>
          <w:rtl w:val="true"/>
        </w:rPr>
        <w:footnoteReference w:id="33"/>
      </w:r>
      <w:r>
        <w:rPr>
          <w:rFonts w:ascii="IRNazanin" w:hAnsi="IRNazanin" w:eastAsia="IRNazanin"/>
          <w:color w:val="111111"/>
          <w:sz w:val="28"/>
          <w:sz w:val="28"/>
          <w:szCs w:val="28"/>
          <w:rtl w:val="true"/>
          <w:lang w:bidi="fa-IR"/>
        </w:rPr>
        <w:t>و گلدرود</w:t>
      </w:r>
      <w:r>
        <w:rPr>
          <w:rStyle w:val="FootnoteAnchor"/>
          <w:rtl w:val="true"/>
        </w:rPr>
        <w:footnoteReference w:id="34"/>
      </w:r>
      <w:r>
        <w:rPr>
          <w:rFonts w:ascii="IRNazanin" w:hAnsi="IRNazanin" w:eastAsia="IRNazanin"/>
          <w:color w:val="111111"/>
          <w:sz w:val="28"/>
          <w:sz w:val="28"/>
          <w:szCs w:val="28"/>
          <w:rtl w:val="true"/>
          <w:lang w:bidi="fa-IR"/>
        </w:rPr>
        <w:t>، دیگر کمیک مطرح نیست، بلکه بیشتر ناهنجار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گروتسک ترکیبی از کمیک و دهشتناکی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مسخره‌ای به حد ناهنجاری برسد تراژیک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کمدی با ساختار کلاسیک معمولاً باید پایان خوشی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تئاتر پوچی که کاملاً کمدی نیست پایان دو پهلو تمام می‌شود</w:t>
      </w:r>
      <w:r>
        <w:rPr>
          <w:rFonts w:eastAsia="IRNazanin" w:cs="IRNazanin"/>
          <w:color w:val="111111"/>
          <w:sz w:val="28"/>
          <w:szCs w:val="28"/>
          <w:rtl w:val="true"/>
          <w:lang w:bidi="fa-IR"/>
        </w:rPr>
        <w:t xml:space="preserve">. </w:t>
      </w:r>
      <w:bookmarkStart w:id="64" w:name="pg5638_40546"/>
    </w:p>
    <w:p>
      <w:pPr>
        <w:pStyle w:val="Heading4"/>
        <w:numPr>
          <w:ilvl w:val="3"/>
          <w:numId w:val="1"/>
        </w:numPr>
        <w:rPr/>
      </w:pPr>
      <w:bookmarkStart w:id="65" w:name="__RefHeading___Toc3234854_581953129"/>
      <w:bookmarkStart w:id="66" w:name="_Toc21"/>
      <w:bookmarkEnd w:id="64"/>
      <w:bookmarkEnd w:id="65"/>
      <w:r>
        <w:rPr>
          <w:rtl w:val="true"/>
        </w:rPr>
        <w:t>انواع کمدی</w:t>
      </w:r>
      <w:bookmarkEnd w:id="66"/>
    </w:p>
    <w:p>
      <w:pPr>
        <w:pStyle w:val="Heading5"/>
        <w:numPr>
          <w:ilvl w:val="4"/>
          <w:numId w:val="1"/>
        </w:numPr>
        <w:rPr/>
      </w:pPr>
      <w:bookmarkStart w:id="67" w:name="__RefHeading___Toc3234856_581953129"/>
      <w:bookmarkStart w:id="68" w:name="_Toc22"/>
      <w:bookmarkEnd w:id="67"/>
      <w:r>
        <w:rPr/>
        <w:t>1</w:t>
      </w:r>
      <w:r>
        <w:rPr>
          <w:rtl w:val="true"/>
        </w:rPr>
        <w:t xml:space="preserve">. </w:t>
      </w:r>
      <w:r>
        <w:rPr>
          <w:rtl w:val="true"/>
        </w:rPr>
        <w:t>کمدی رمانتیک</w:t>
      </w:r>
      <w:bookmarkEnd w:id="68"/>
    </w:p>
    <w:p>
      <w:pPr>
        <w:pStyle w:val="BookText"/>
        <w:rPr/>
      </w:pPr>
      <w:r>
        <w:rPr>
          <w:rFonts w:ascii="IRNazanin" w:hAnsi="IRNazanin" w:eastAsia="IRNazanin"/>
          <w:color w:val="111111"/>
          <w:sz w:val="28"/>
          <w:sz w:val="28"/>
          <w:szCs w:val="28"/>
          <w:rtl w:val="true"/>
          <w:lang w:bidi="fa-IR"/>
        </w:rPr>
        <w:t>کمدی رمانتیک</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نوعی کمدی سطحی مشتمل بر حوادث و ماجراهای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داستان به این شکل شروع می‌شود که پسری یک دختر را می‌بیند و طی اتفاقات احمقانه‌ای عاشق هم می‌شوند و پس از طی مصیبت‌ها و بلایای نه چندان پر اهمیتی، بالاخره پسر و دختر با هم ازدواج می‌کنند و پس از آن زندگی شادی را خواهند داشت و البته این نوع کمدی در سینما کاربرد بیشتری داشته است</w:t>
      </w:r>
      <w:r>
        <w:rPr>
          <w:rFonts w:eastAsia="IRNazanin" w:cs="IRNazanin"/>
          <w:color w:val="111111"/>
          <w:sz w:val="28"/>
          <w:szCs w:val="28"/>
          <w:rtl w:val="true"/>
          <w:lang w:bidi="fa-IR"/>
        </w:rPr>
        <w:t>.</w:t>
      </w:r>
    </w:p>
    <w:p>
      <w:pPr>
        <w:pStyle w:val="Heading5"/>
        <w:numPr>
          <w:ilvl w:val="4"/>
          <w:numId w:val="1"/>
        </w:numPr>
        <w:rPr/>
      </w:pPr>
      <w:bookmarkStart w:id="69" w:name="__RefHeading___Toc3234858_581953129"/>
      <w:bookmarkStart w:id="70" w:name="_Toc23"/>
      <w:bookmarkEnd w:id="69"/>
      <w:r>
        <w:rPr/>
        <w:t>2</w:t>
      </w:r>
      <w:r>
        <w:rPr>
          <w:rtl w:val="true"/>
        </w:rPr>
        <w:t xml:space="preserve">. </w:t>
      </w:r>
      <w:r>
        <w:rPr>
          <w:rtl w:val="true"/>
        </w:rPr>
        <w:t>کمدی رفتار</w:t>
      </w:r>
      <w:bookmarkEnd w:id="70"/>
    </w:p>
    <w:p>
      <w:pPr>
        <w:pStyle w:val="BookText"/>
        <w:rPr/>
      </w:pPr>
      <w:r>
        <w:rPr>
          <w:rFonts w:ascii="IRNazanin" w:hAnsi="IRNazanin" w:eastAsia="IRNazanin"/>
          <w:color w:val="111111"/>
          <w:sz w:val="28"/>
          <w:sz w:val="28"/>
          <w:szCs w:val="28"/>
          <w:rtl w:val="true"/>
          <w:lang w:bidi="fa-IR"/>
        </w:rPr>
        <w:t>کمدی رفتار</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 رفتار و یا به تعبیری کمدی آداب، به طور کلی سبکی از نمایش است که هدفش ریشخند کردن رفتارهای ساختگی و سطحی یک گروه و یا قشر اجتماعی است که البته عموماً بر اصول و آداب طبقه‌ی متوسط و بالا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71" w:name="__RefHeading___Toc3234860_581953129"/>
      <w:bookmarkStart w:id="72" w:name="_Toc24"/>
      <w:bookmarkEnd w:id="71"/>
      <w:r>
        <w:rPr/>
        <w:t>3</w:t>
      </w:r>
      <w:r>
        <w:rPr>
          <w:rtl w:val="true"/>
        </w:rPr>
        <w:t xml:space="preserve">. </w:t>
      </w:r>
      <w:r>
        <w:rPr>
          <w:rtl w:val="true"/>
        </w:rPr>
        <w:t>کمدی خلق وخو</w:t>
      </w:r>
      <w:bookmarkEnd w:id="72"/>
    </w:p>
    <w:p>
      <w:pPr>
        <w:pStyle w:val="BookText"/>
        <w:rPr/>
      </w:pPr>
      <w:r>
        <w:rPr>
          <w:rFonts w:ascii="IRNazanin" w:hAnsi="IRNazanin" w:eastAsia="IRNazanin"/>
          <w:color w:val="111111"/>
          <w:sz w:val="28"/>
          <w:sz w:val="28"/>
          <w:szCs w:val="28"/>
          <w:rtl w:val="true"/>
          <w:lang w:bidi="fa-IR"/>
        </w:rPr>
        <w:t>کمدی خلق وخو</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کمدی است که درآن هر کدام از شخصیت‌ها دارای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 صفرا، خون،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جانسون</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jonson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نخستین کسی است که این ایده را در حدود و معیار معینی ساخت 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برجسته‌ی وی در این نوع کمدی،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bookmarkStart w:id="73" w:name="pg5638_40548"/>
    </w:p>
    <w:p>
      <w:pPr>
        <w:pStyle w:val="BookText"/>
        <w:rPr/>
      </w:pPr>
      <w:bookmarkEnd w:id="73"/>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سرحال نیست</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74" w:name="__RefHeading___Toc3234862_581953129"/>
      <w:bookmarkStart w:id="75" w:name="_Toc25"/>
      <w:bookmarkEnd w:id="74"/>
      <w:r>
        <w:rPr/>
        <w:t>4</w:t>
      </w:r>
      <w:r>
        <w:rPr>
          <w:rtl w:val="true"/>
        </w:rPr>
        <w:t xml:space="preserve">. </w:t>
      </w:r>
      <w:r>
        <w:rPr>
          <w:rtl w:val="true"/>
        </w:rPr>
        <w:t>کمدی سانتی مانتال</w:t>
      </w:r>
      <w:bookmarkEnd w:id="75"/>
    </w:p>
    <w:p>
      <w:pPr>
        <w:pStyle w:val="BookText"/>
        <w:rPr/>
      </w:pPr>
      <w:r>
        <w:rPr>
          <w:rFonts w:ascii="IRNazanin" w:hAnsi="IRNazanin" w:eastAsia="IRNazanin"/>
          <w:color w:val="111111"/>
          <w:sz w:val="28"/>
          <w:sz w:val="28"/>
          <w:szCs w:val="28"/>
          <w:rtl w:val="true"/>
          <w:lang w:bidi="fa-IR"/>
        </w:rPr>
        <w:t>کمدی سانتی مانتال</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کمدی پایان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که هدفش این بود که بیننده را با خنده، به گریه بیندازند و این شیوه بعدها در فرانسه هم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کمدی‌ها بیشتر بر روی مردم معمولی و شرافتمند و مهربان متمرکز بود که با تمام پریشانی و درماندگی‌ها با پرهیزگاری بر مشکلات پیروز می‌شوند</w:t>
      </w:r>
      <w:r>
        <w:rPr>
          <w:rFonts w:eastAsia="IRNazanin" w:cs="IRNazanin"/>
          <w:color w:val="111111"/>
          <w:sz w:val="28"/>
          <w:szCs w:val="28"/>
          <w:rtl w:val="true"/>
          <w:lang w:bidi="fa-IR"/>
        </w:rPr>
        <w:t>.</w:t>
      </w:r>
    </w:p>
    <w:p>
      <w:pPr>
        <w:pStyle w:val="Heading5"/>
        <w:numPr>
          <w:ilvl w:val="4"/>
          <w:numId w:val="1"/>
        </w:numPr>
        <w:rPr/>
      </w:pPr>
      <w:bookmarkStart w:id="76" w:name="__RefHeading___Toc3234864_581953129"/>
      <w:bookmarkStart w:id="77" w:name="_Toc26"/>
      <w:bookmarkEnd w:id="76"/>
      <w:r>
        <w:rPr/>
        <w:t>5</w:t>
      </w:r>
      <w:r>
        <w:rPr>
          <w:rtl w:val="true"/>
        </w:rPr>
        <w:t xml:space="preserve">. </w:t>
      </w:r>
      <w:r>
        <w:rPr>
          <w:rtl w:val="true"/>
        </w:rPr>
        <w:t>کمدی فارس</w:t>
      </w:r>
      <w:bookmarkEnd w:id="77"/>
    </w:p>
    <w:p>
      <w:pPr>
        <w:pStyle w:val="BookText"/>
        <w:rPr/>
      </w:pPr>
      <w:r>
        <w:rPr>
          <w:rFonts w:ascii="IRNazanin" w:hAnsi="IRNazanin" w:eastAsia="IRNazanin"/>
          <w:color w:val="111111"/>
          <w:sz w:val="28"/>
          <w:sz w:val="28"/>
          <w:szCs w:val="28"/>
          <w:rtl w:val="true"/>
          <w:lang w:bidi="fa-IR"/>
        </w:rPr>
        <w:t>فارس</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کمدی سبک و کاملاً سرگرم کننده، که از شخصیت‌های اغراق شده و موقعیت‌های نامعقول و عناصر بزن و بکوب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اسلپ استیک</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برای ایجاد تفریح و سرگرمی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از آغاز به صورت شکلی نمایشی بود که در فاصله‌ی بین نمایش‌های جدی و اصلی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پوچی و تئاتر فارس مشابهت‌هایی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درام نویس آلمانی کمدی‌هایش را فارس‌های تراژیک می‌نامد زیرا که به نظرش کمیک، تراژیک هم هست، تراژدی انسان خنده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حاضر هیچ چیز را نمی تواند به طور مطلق جدی یا شوخی بینگارد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منشأ و هدفی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واژة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چیزی که مواد با ارزش‌تر یا مهمتر را تکمیل 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همانطور که </w:t>
      </w:r>
      <w:bookmarkStart w:id="78" w:name="pg5638_40550"/>
    </w:p>
    <w:p>
      <w:pPr>
        <w:pStyle w:val="BookText"/>
        <w:rPr/>
      </w:pPr>
      <w:bookmarkEnd w:id="78"/>
      <w:r>
        <w:rPr>
          <w:rFonts w:ascii="IRNazanin" w:hAnsi="IRNazanin" w:eastAsia="IRNazanin"/>
          <w:color w:val="111111"/>
          <w:sz w:val="28"/>
          <w:sz w:val="28"/>
          <w:szCs w:val="28"/>
          <w:rtl w:val="true"/>
          <w:lang w:bidi="fa-IR"/>
        </w:rPr>
        <w:t>بوقلمون جشن میلاد مسیح را با دلمة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یعنی پر و تکمیل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مرچنت،</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 هم کارهای چاپلین</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chaplin</w:t>
      </w:r>
    </w:p>
    <w:p>
      <w:pPr>
        <w:pStyle w:val="BookText"/>
        <w:rPr/>
      </w:pPr>
      <w:r>
        <w:rPr>
          <w:rFonts w:ascii="IRNazanin" w:hAnsi="IRNazanin" w:eastAsia="IRNazanin"/>
          <w:color w:val="111111"/>
          <w:sz w:val="28"/>
          <w:sz w:val="28"/>
          <w:szCs w:val="28"/>
          <w:rtl w:val="true"/>
          <w:lang w:bidi="fa-IR"/>
        </w:rPr>
        <w:t>، برادران مارکس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brothers</w:t>
      </w:r>
    </w:p>
    <w:p>
      <w:pPr>
        <w:pStyle w:val="BookText"/>
        <w:rPr/>
      </w:pPr>
      <w:r>
        <w:rPr>
          <w:rFonts w:ascii="IRNazanin" w:hAnsi="IRNazanin" w:eastAsia="IRNazanin"/>
          <w:color w:val="111111"/>
          <w:sz w:val="28"/>
          <w:sz w:val="28"/>
          <w:szCs w:val="28"/>
          <w:rtl w:val="true"/>
          <w:lang w:bidi="fa-IR"/>
        </w:rPr>
        <w:t>جزء</w:t>
      </w:r>
    </w:p>
    <w:p>
      <w:pPr>
        <w:pStyle w:val="BookText"/>
        <w:rPr/>
      </w:pPr>
      <w:r>
        <w:rPr>
          <w:rFonts w:ascii="IRNazanin" w:hAnsi="IRNazanin" w:eastAsia="IRNazanin"/>
          <w:color w:val="111111"/>
          <w:sz w:val="28"/>
          <w:sz w:val="28"/>
          <w:szCs w:val="28"/>
          <w:rtl w:val="true"/>
          <w:lang w:bidi="fa-IR"/>
        </w:rPr>
        <w:t>کارهای فارس محسوب می‌شوند</w:t>
      </w:r>
      <w:r>
        <w:rPr>
          <w:rFonts w:eastAsia="IRNazanin" w:cs="IRNazanin"/>
          <w:color w:val="111111"/>
          <w:sz w:val="28"/>
          <w:szCs w:val="28"/>
          <w:rtl w:val="true"/>
          <w:lang w:bidi="fa-IR"/>
        </w:rPr>
        <w:t>.</w:t>
      </w:r>
    </w:p>
    <w:p>
      <w:pPr>
        <w:pStyle w:val="Heading5"/>
        <w:numPr>
          <w:ilvl w:val="4"/>
          <w:numId w:val="1"/>
        </w:numPr>
        <w:rPr/>
      </w:pPr>
      <w:bookmarkStart w:id="79" w:name="__RefHeading___Toc3234866_581953129"/>
      <w:bookmarkStart w:id="80" w:name="_Toc27"/>
      <w:bookmarkEnd w:id="79"/>
      <w:r>
        <w:rPr/>
        <w:t>6</w:t>
      </w:r>
      <w:r>
        <w:rPr>
          <w:rtl w:val="true"/>
        </w:rPr>
        <w:t xml:space="preserve">. </w:t>
      </w:r>
      <w:r>
        <w:rPr>
          <w:rtl w:val="true"/>
        </w:rPr>
        <w:t>کمدی سیاه</w:t>
      </w:r>
      <w:bookmarkEnd w:id="80"/>
    </w:p>
    <w:p>
      <w:pPr>
        <w:pStyle w:val="BookText"/>
        <w:rPr/>
      </w:pPr>
      <w:r>
        <w:rPr>
          <w:rFonts w:ascii="IRNazanin" w:hAnsi="IRNazanin" w:eastAsia="IRNazanin"/>
          <w:color w:val="111111"/>
          <w:sz w:val="28"/>
          <w:sz w:val="28"/>
          <w:szCs w:val="28"/>
          <w:rtl w:val="true"/>
          <w:lang w:bidi="fa-IR"/>
        </w:rPr>
        <w:t>کمدی سیاه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کمدی سیاه بیشتر سرخوردگی‌ها و بدبینی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این نوع نمایش دستخوش بازیِ سرنوشت و نیروهای طبیعت که قابل تغییر نیستند، قرار دارند و گاه درگیر پوچی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خنده‌ی حاصل از این نوع کمدی‌ها از این منشأ می‌گیرد که چون کاری نمی‌شود کرد پس باید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فیلمها یا نمایشها حس تلخ و سیاهی از طنز دارد ومعمولاً مسائلی جدی چون بیماری، جنگ یا مرگ را دستمایه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سیاه معمولا سرشتی افشاگر دارد و رفتارها و واکنش‌های به ظاهر مخفی آدم‌ها را نسبت به این دسته از واقعیت‌های نا مطلوب آشکار می‌سازد</w:t>
      </w:r>
      <w:r>
        <w:rPr>
          <w:rFonts w:eastAsia="IRNazanin" w:cs="IRNazanin"/>
          <w:color w:val="111111"/>
          <w:sz w:val="28"/>
          <w:szCs w:val="28"/>
          <w:rtl w:val="true"/>
          <w:lang w:bidi="fa-IR"/>
        </w:rPr>
        <w:t>.</w:t>
      </w:r>
    </w:p>
    <w:p>
      <w:pPr>
        <w:pStyle w:val="Heading4"/>
        <w:numPr>
          <w:ilvl w:val="3"/>
          <w:numId w:val="1"/>
        </w:numPr>
        <w:rPr/>
      </w:pPr>
      <w:bookmarkStart w:id="81" w:name="__RefHeading___Toc3234868_581953129"/>
      <w:bookmarkStart w:id="82" w:name="_Toc28"/>
      <w:bookmarkEnd w:id="81"/>
      <w:r>
        <w:rPr>
          <w:rtl w:val="true"/>
        </w:rPr>
        <w:t>کمیک و انواع آن</w:t>
      </w:r>
      <w:bookmarkEnd w:id="82"/>
    </w:p>
    <w:p>
      <w:pPr>
        <w:pStyle w:val="Heading5"/>
        <w:numPr>
          <w:ilvl w:val="4"/>
          <w:numId w:val="1"/>
        </w:numPr>
        <w:rPr/>
      </w:pPr>
      <w:bookmarkStart w:id="83" w:name="__RefHeading___Toc3234870_581953129"/>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کمیک </w:t>
      </w:r>
      <w:r>
        <w:rPr>
          <w:rStyle w:val="FootnoteAnchor"/>
          <w:rtl w:val="true"/>
        </w:rPr>
        <w:footnoteReference w:id="44"/>
      </w:r>
      <w:r>
        <w:rPr>
          <w:rFonts w:ascii="IRNazanin" w:hAnsi="IRNazanin" w:eastAsia="IRNazanin"/>
          <w:color w:val="111111"/>
          <w:sz w:val="28"/>
          <w:sz w:val="28"/>
          <w:szCs w:val="28"/>
          <w:rtl w:val="true"/>
          <w:lang w:bidi="fa-IR"/>
        </w:rPr>
        <w:t>و انواع آن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معنایی نزدیک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اصطلاح اصلی نظریه برگسون، فیلسوف فرانسوی درباره‌ی </w:t>
      </w:r>
      <w:bookmarkStart w:id="85" w:name="pg5638_40553"/>
    </w:p>
    <w:p>
      <w:pPr>
        <w:pStyle w:val="BookText"/>
        <w:rPr/>
      </w:pPr>
      <w:bookmarkEnd w:id="85"/>
      <w:r>
        <w:rPr>
          <w:rFonts w:ascii="IRNazanin" w:hAnsi="IRNazanin" w:eastAsia="IRNazanin"/>
          <w:color w:val="111111"/>
          <w:sz w:val="28"/>
          <w:sz w:val="28"/>
          <w:szCs w:val="28"/>
          <w:rtl w:val="true"/>
          <w:lang w:bidi="fa-IR"/>
        </w:rPr>
        <w:t>خنده است</w:t>
      </w:r>
      <w:r>
        <w:rPr>
          <w:rFonts w:eastAsia="IRNazanin" w:cs="IRNazanin"/>
          <w:color w:val="111111"/>
          <w:sz w:val="28"/>
          <w:szCs w:val="28"/>
          <w:rtl w:val="true"/>
          <w:lang w:bidi="fa-IR"/>
        </w:rPr>
        <w:t>.</w:t>
      </w:r>
    </w:p>
    <w:p>
      <w:pPr>
        <w:pStyle w:val="Heading5"/>
        <w:numPr>
          <w:ilvl w:val="4"/>
          <w:numId w:val="1"/>
        </w:numPr>
        <w:rPr/>
      </w:pPr>
      <w:bookmarkStart w:id="86" w:name="__RefHeading___Toc3234872_581953129"/>
      <w:bookmarkStart w:id="87" w:name="_Toc30"/>
      <w:bookmarkEnd w:id="86"/>
      <w:r>
        <w:rPr/>
        <w:t>1</w:t>
      </w:r>
      <w:r>
        <w:rPr>
          <w:rtl w:val="true"/>
        </w:rPr>
        <w:t xml:space="preserve">. </w:t>
      </w:r>
      <w:r>
        <w:rPr>
          <w:rtl w:val="true"/>
        </w:rPr>
        <w:t>کمیک موقعیت</w:t>
      </w:r>
      <w:bookmarkEnd w:id="87"/>
    </w:p>
    <w:p>
      <w:pPr>
        <w:pStyle w:val="BookText"/>
        <w:rPr/>
      </w:pPr>
      <w:r>
        <w:rPr>
          <w:rFonts w:ascii="IRNazanin" w:hAnsi="IRNazanin" w:eastAsia="IRNazanin"/>
          <w:color w:val="111111"/>
          <w:sz w:val="28"/>
          <w:sz w:val="28"/>
          <w:szCs w:val="28"/>
          <w:rtl w:val="true"/>
          <w:lang w:bidi="fa-IR"/>
        </w:rPr>
        <w:t>کمیک موقعیت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کمیکی که در اثر گرفتار شدن شخصیت در یک موقعیت ناخواسته و گاهی متضاد با شخصیت ایجاد می شود ممکن است شخصیت در یک موقعیت مضحک رفتار کاملاً طبیعی بروز دهد یا در موقعیتی بسیار سخت به طرز راحت و آسانی به موفقیت دست یابد و یا برعکس یک موقعیت ساده را پیچیده کند و گاه ایجاد موقعیت مضحک با رفتار مضحکتر از شخصیت نمایش توأم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باید به این نکته توجه داشت که نباید در طراحی حوادث و هم چنین رفتار شخصیت‌ها اغراق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برای شکل‌گیری طنزِ مطلوب در داستان، موقعیت یا عکس‌العمل کاراکتر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مضحک نمود و نه هر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پورمحبی،</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منبع اصلی در ایجادکمدی مهم هستند یکی کاراکتر است چون موقعیتی ممکن است برای یک کاراکتر کمیک به حساب بیاید ولی برای کاراکتر دیگری کمیک نباشد و دیگری سَبک نمایشنامه و ترتیب و نظم وقایع و کلمات و اطلاعات باعث ایجاد نوع خاص کمیک می‌شود</w:t>
      </w:r>
      <w:r>
        <w:rPr>
          <w:rFonts w:eastAsia="IRNazanin" w:cs="IRNazanin"/>
          <w:color w:val="111111"/>
          <w:sz w:val="28"/>
          <w:szCs w:val="28"/>
          <w:rtl w:val="true"/>
          <w:lang w:bidi="fa-IR"/>
        </w:rPr>
        <w:t>.</w:t>
      </w:r>
    </w:p>
    <w:p>
      <w:pPr>
        <w:pStyle w:val="Heading5"/>
        <w:numPr>
          <w:ilvl w:val="4"/>
          <w:numId w:val="1"/>
        </w:numPr>
        <w:rPr/>
      </w:pPr>
      <w:bookmarkStart w:id="88" w:name="__RefHeading___Toc3234874_581953129"/>
      <w:bookmarkStart w:id="89" w:name="_Toc31"/>
      <w:bookmarkEnd w:id="88"/>
      <w:r>
        <w:rPr/>
        <w:t>2</w:t>
      </w:r>
      <w:r>
        <w:rPr>
          <w:rtl w:val="true"/>
        </w:rPr>
        <w:t xml:space="preserve">. </w:t>
      </w:r>
      <w:r>
        <w:rPr>
          <w:rtl w:val="true"/>
        </w:rPr>
        <w:t>کمیک شخصیت</w:t>
      </w:r>
      <w:bookmarkEnd w:id="8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خصوصیات اخلاقی و یا رفتاری قهرمان که خلاف عرف جامعه است معمولاً به شیوه‌ای اغراق آمیز بزرگنمایی شده و مورد توجه ونقد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کمدی </w:t>
      </w:r>
      <w:bookmarkStart w:id="90" w:name="pg5638_40554"/>
    </w:p>
    <w:p>
      <w:pPr>
        <w:pStyle w:val="BookText"/>
        <w:rPr/>
      </w:pPr>
      <w:bookmarkEnd w:id="90"/>
      <w:r>
        <w:rPr>
          <w:rFonts w:ascii="IRNazanin" w:hAnsi="IRNazanin" w:eastAsia="IRNazanin"/>
          <w:color w:val="111111"/>
          <w:sz w:val="28"/>
          <w:sz w:val="28"/>
          <w:szCs w:val="28"/>
          <w:rtl w:val="true"/>
          <w:lang w:bidi="fa-IR"/>
        </w:rPr>
        <w:t>شخصیت خندیدن به ضعف‌ها و اشتباهات و تناقض‌های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که تصوری که فرد از خودش دارد با حقیقت تفاوت فاحشی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قاضی ای که خود را یکه تاز در امر قضاوت می‌داند اما کاملاً بی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عناصری که باعث کمدی شدن شخصیت می‌شود همانطور که برگسون توضیح می‌دهد رفتار ماشینی و غیر ارادی و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ماشینی می تواند با حرکات بدنی یا گفتار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تکرار یک کلمه که فکری که شخصیت به طور مداوم با آن درگیر است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درخشان این نوع کمدی میتوان خسیس مولیر را با محوریت شخصیتی بسیار مال پرست به نام هارپاگون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هارپاگون در خسیس مدام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فریاد می‌زند که ناشی از درگیری فکر و ذهن او با پول و حراست از آن است</w:t>
      </w:r>
      <w:r>
        <w:rPr>
          <w:rFonts w:eastAsia="IRNazanin" w:cs="IRNazanin"/>
          <w:color w:val="111111"/>
          <w:sz w:val="28"/>
          <w:szCs w:val="28"/>
          <w:rtl w:val="true"/>
          <w:lang w:bidi="fa-IR"/>
        </w:rPr>
        <w:t>.</w:t>
      </w:r>
    </w:p>
    <w:p>
      <w:pPr>
        <w:pStyle w:val="Heading5"/>
        <w:numPr>
          <w:ilvl w:val="4"/>
          <w:numId w:val="1"/>
        </w:numPr>
        <w:rPr/>
      </w:pPr>
      <w:bookmarkStart w:id="91" w:name="__RefHeading___Toc3234876_581953129"/>
      <w:bookmarkStart w:id="92" w:name="_Toc32"/>
      <w:bookmarkEnd w:id="91"/>
      <w:r>
        <w:rPr/>
        <w:t>3</w:t>
      </w:r>
      <w:r>
        <w:rPr>
          <w:rtl w:val="true"/>
        </w:rPr>
        <w:t xml:space="preserve">. </w:t>
      </w:r>
      <w:r>
        <w:rPr>
          <w:rtl w:val="true"/>
        </w:rPr>
        <w:t>کمیک زبان</w:t>
      </w:r>
      <w:bookmarkEnd w:id="92"/>
    </w:p>
    <w:p>
      <w:pPr>
        <w:pStyle w:val="BookText"/>
        <w:rPr/>
      </w:pPr>
      <w:r>
        <w:rPr>
          <w:rFonts w:ascii="IRNazanin" w:hAnsi="IRNazanin" w:eastAsia="IRNazanin"/>
          <w:color w:val="111111"/>
          <w:sz w:val="28"/>
          <w:sz w:val="28"/>
          <w:szCs w:val="28"/>
          <w:rtl w:val="true"/>
          <w:lang w:bidi="fa-IR"/>
        </w:rPr>
        <w:t>استفاده از زبان جهت ایجاد فضای کمیک بسیار متنوع است و می تواند از طنز و شوخی و بازی با کلمات و همچنین صنایع گوناگون ادبی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بازی‌های زبانی بسیار خنده آور در کمدی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هارپاگون می‌خواهد همۀ شهر برای گم شدن صندوقچه‌اش دستگیر شوند نوعی اغراق خنده‌ساز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در ساخت و شکل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خارج از </w:t>
      </w:r>
      <w:bookmarkStart w:id="93" w:name="pg5638_40556"/>
    </w:p>
    <w:p>
      <w:pPr>
        <w:pStyle w:val="BookText"/>
        <w:rPr/>
      </w:pPr>
      <w:bookmarkEnd w:id="93"/>
      <w:r>
        <w:rPr>
          <w:rFonts w:ascii="IRNazanin" w:hAnsi="IRNazanin" w:eastAsia="IRNazanin"/>
          <w:color w:val="111111"/>
          <w:sz w:val="28"/>
          <w:sz w:val="28"/>
          <w:szCs w:val="28"/>
          <w:rtl w:val="true"/>
          <w:lang w:bidi="fa-IR"/>
        </w:rPr>
        <w:t>قاعده و قوانین و عرف اجتماعی باعث خنده می‌شود مثل داشتن لهجه یا اشتباه در تلفظ یا داشتن لحنی غریب موجب خنده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بازی‌ها با کلمات از هم آوایی منشأ می‌گیرد و بعضی بر اساس ایهام معنایی و دو پهلویی در معنی لغت یا معنی دوراز ادب دادن به جمله یا 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ساختن عبارات و کلمات بی معنی و ترکیب آنها با هم می توان کلمات جدید کمیکی ساخت</w:t>
      </w:r>
      <w:r>
        <w:rPr>
          <w:rFonts w:eastAsia="IRNazanin" w:cs="IRNazanin"/>
          <w:color w:val="111111"/>
          <w:sz w:val="28"/>
          <w:szCs w:val="28"/>
          <w:rtl w:val="true"/>
          <w:lang w:bidi="fa-IR"/>
        </w:rPr>
        <w:t>.</w:t>
      </w:r>
    </w:p>
    <w:p>
      <w:pPr>
        <w:pStyle w:val="Heading4"/>
        <w:numPr>
          <w:ilvl w:val="3"/>
          <w:numId w:val="1"/>
        </w:numPr>
        <w:rPr/>
      </w:pPr>
      <w:bookmarkStart w:id="94" w:name="__RefHeading___Toc3234878_581953129"/>
      <w:bookmarkStart w:id="95" w:name="_Toc33"/>
      <w:bookmarkEnd w:id="94"/>
      <w:r>
        <w:rPr>
          <w:rtl w:val="true"/>
        </w:rPr>
        <w:t>طنز</w:t>
      </w:r>
      <w:bookmarkEnd w:id="95"/>
    </w:p>
    <w:p>
      <w:pPr>
        <w:pStyle w:val="BookText"/>
        <w:rPr/>
      </w:pPr>
      <w:r>
        <w:rPr>
          <w:rFonts w:ascii="IRNazanin" w:hAnsi="IRNazanin" w:eastAsia="IRNazanin"/>
          <w:color w:val="111111"/>
          <w:sz w:val="28"/>
          <w:sz w:val="28"/>
          <w:szCs w:val="28"/>
          <w:rtl w:val="true"/>
          <w:lang w:bidi="fa-IR"/>
        </w:rPr>
        <w:t>طنز</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پژوهش و نظریه پردازی در حوزه‌ی کمیک و طنز تعداد کتابهای درخور تأمل اندک است و در همین کتابها هم بسته به سلیقه‌ی مترجمان، واژگان مرتبط با طنز هر کدام به شیوه‌ای متفاوت و گاه متضاد با هم ترجمه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ساتیر در کشورهای اروپایی سابقه‌ی تاریخی طولانی و ریشه در اساطیر یونان و روم دارد و در طول زمان به معناهای مختلفی به کار رفته و هم اکنون در کشورهای مختلف 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انگلیسی آثار وزین و ادبی کنایه‌آمیز مثل آثار سویفیت</w:t>
      </w:r>
      <w:r>
        <w:rPr>
          <w:rStyle w:val="FootnoteAnchor"/>
          <w:rtl w:val="true"/>
        </w:rPr>
        <w:footnoteReference w:id="47"/>
      </w:r>
      <w:r>
        <w:rPr>
          <w:rFonts w:ascii="IRNazanin" w:hAnsi="IRNazanin" w:eastAsia="IRNazanin"/>
          <w:color w:val="111111"/>
          <w:sz w:val="28"/>
          <w:sz w:val="28"/>
          <w:szCs w:val="28"/>
          <w:rtl w:val="true"/>
          <w:lang w:bidi="fa-IR"/>
        </w:rPr>
        <w:t>و پوپ</w:t>
      </w:r>
      <w:r>
        <w:rPr>
          <w:rStyle w:val="FootnoteAnchor"/>
          <w:rtl w:val="true"/>
        </w:rPr>
        <w:footnoteReference w:id="48"/>
      </w:r>
      <w:r>
        <w:rPr>
          <w:rFonts w:ascii="IRNazanin" w:hAnsi="IRNazanin" w:eastAsia="IRNazanin"/>
          <w:color w:val="111111"/>
          <w:sz w:val="28"/>
          <w:sz w:val="28"/>
          <w:szCs w:val="28"/>
          <w:rtl w:val="true"/>
          <w:lang w:bidi="fa-IR"/>
        </w:rPr>
        <w:t>و بن جانسون را تداعی می‌کند و اما در آمریکا بیشتر شوهای تلویزیونی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w:t>
      </w:r>
    </w:p>
    <w:p>
      <w:pPr>
        <w:pStyle w:val="BookText"/>
        <w:rPr/>
      </w:pPr>
      <w:r>
        <w:rPr>
          <w:rFonts w:eastAsia="Times New Roman" w:cs="Times New Roman" w:ascii="Times New Roman" w:hAnsi="Times New Roman"/>
          <w:color w:val="111111"/>
          <w:sz w:val="28"/>
          <w:szCs w:val="28"/>
          <w:lang w:val="en-US" w:bidi="en-US"/>
        </w:rPr>
        <w:t>satire</w:t>
      </w:r>
      <w:r>
        <w:rPr>
          <w:rStyle w:val="FootnoteAnchor"/>
          <w:rtl w:val="true"/>
        </w:rPr>
        <w:footnoteReference w:id="49"/>
      </w:r>
      <w:r>
        <w:rPr>
          <w:rFonts w:ascii="IRNazanin" w:hAnsi="IRNazanin" w:eastAsia="IRNazanin"/>
          <w:color w:val="111111"/>
          <w:sz w:val="28"/>
          <w:sz w:val="28"/>
          <w:szCs w:val="28"/>
          <w:rtl w:val="true"/>
          <w:lang w:bidi="fa-IR"/>
        </w:rPr>
        <w:t xml:space="preserve">از زبان یونانی و به هنر نمایشی آیینی مرتبط با اساطیر خوشگذران به نام </w:t>
      </w:r>
      <w:r>
        <w:rPr>
          <w:rFonts w:eastAsia="Times New Roman" w:cs="Times New Roman" w:ascii="Times New Roman" w:hAnsi="Times New Roman"/>
          <w:color w:val="111111"/>
          <w:sz w:val="28"/>
          <w:szCs w:val="28"/>
          <w:lang w:val="en-US" w:bidi="en-US"/>
        </w:rPr>
        <w:t>satyr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نشان دادن نقص‌ها و ایرادات در فرد، عقیده یا سازمان توسط شوخ طبعی و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 مؤلفه‌های زبانی و درونی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جان موریل طنز شناس معروف آمریکایی، طنز یک تغییر ناگهانی در وضعیت ذهنی ما ایجاد می‌کند که موریل آن را انتقال شناختی می‌نامد و می‌گوید این تغییر باعث می‌شود از مطلبی که در حالت معمولی ناراحت کننده و جدیبه نظر می‌رسد، بتوانیم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نوشته‌ای منظوم یا منثور است که معایب و یا آنچه مخالف معیارهای مشترک جامعه است را هدف خود قرار می‌دهد و به مسخره می‌گیرد و هدفی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معمولاً بر غافلگیری و دیدگاه‌های غیرمعمول تأکید دارد، اما حتماً باید بازیگوشانه بوده و تمایل به خنده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طنز آمیز یک وضعیت مثبت بدون عواطف منفی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طنز به این معنا در فارسی معاصر و عربی سابقه زیادی نداشته و سابقاً در فارسی هجو به‌کار برده می‌شد؛ که بیشتر جنبه انتقاد مستقیم و شخصی داشته و جنبه غیرمستقیم و طنزآمیز بودن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Satire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نداشته و اغلب هم آموزنده و اجتماعی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واژه‌ای عربی است </w:t>
      </w:r>
    </w:p>
    <w:p>
      <w:pPr>
        <w:pStyle w:val="BookText"/>
        <w:rPr/>
      </w:pPr>
      <w:r>
        <w:rPr>
          <w:rFonts w:ascii="IRNazanin" w:hAnsi="IRNazanin" w:eastAsia="IRNazanin"/>
          <w:color w:val="111111"/>
          <w:sz w:val="28"/>
          <w:sz w:val="28"/>
          <w:szCs w:val="28"/>
          <w:rtl w:val="true"/>
          <w:lang w:bidi="fa-IR"/>
        </w:rPr>
        <w:t>که در لغت‌نامه‌های عربی به‌معنای سخریه و مسخره کردن و در فرهنگ‌های فارسی به‌معنای ناز، سخریه، سخن به رمز گفتن، طعنه و فسوس کردن، عیب کردن، لقب کردن و بر کسی خندیدن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نیز استفاده از کلمه‌ی طنز کاربرد جدیدی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Times New Roman" w:cs="Times New Roman" w:ascii="Times New Roman" w:hAnsi="Times New Roman"/>
          <w:color w:val="111111"/>
          <w:sz w:val="28"/>
          <w:szCs w:val="28"/>
          <w:lang w:val="en-US" w:bidi="en-US"/>
        </w:rPr>
        <w:t>satire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معنای خاص‌تر و هدفمندتری دارد و ادبی تر است و </w:t>
      </w:r>
      <w:r>
        <w:rPr>
          <w:rFonts w:eastAsia="Times New Roman" w:cs="Times New Roman" w:ascii="Times New Roman" w:hAnsi="Times New Roman"/>
          <w:color w:val="111111"/>
          <w:sz w:val="28"/>
          <w:szCs w:val="28"/>
          <w:lang w:val="en-US" w:bidi="en-US"/>
        </w:rPr>
        <w:t>humor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شوخ 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روی لحن تاکید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Humor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هومر یا شوخ طبعی، سرگرمی، سخنان یا اعمالی یا شیوه‌هایی که موجب خنده و وجد و سرور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Joke</w:t>
      </w:r>
      <w:r>
        <w:rPr>
          <w:rFonts w:ascii="IRNazanin" w:hAnsi="IRNazanin" w:eastAsia="IRNazanin"/>
          <w:color w:val="111111"/>
          <w:sz w:val="28"/>
          <w:sz w:val="28"/>
          <w:szCs w:val="28"/>
          <w:rtl w:val="true"/>
          <w:lang w:bidi="fa-IR"/>
        </w:rPr>
        <w:t>جوک لطیفه‌ی کوتاهی که اوج خنده‌ی آن در آخر لطیفه نهفته است و خواننده یا شنونده را بهت 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جوک در انگلیسی هم شوخی‌های کلامی را در بر می‌گیرد هم شوخی‌های بدنی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Parody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پارودی تقلید شوخ طبعانه از یک اثر جدی است که در فارسی به آن نقیضه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نقیضه می‌تواند در محتوا، لحن و ساختار یا موضوع اثر اصلی تصرف کند اما حفظ وحدت زبانی اثر اصلی و به کار گیری حداکثر واژگان آن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ویت یا بذله گویی و شوخ طبعی همراه با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حاضر جوابی و متلک گویی است و شوخی گزنده است ولی در فارسی بیشتر معنی سخن خوش و لطیف می‌دهد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Amusement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خندیدن به کسی یا چیزی و شادمانی از شوخی کسی یا اتفاقی خنده دار و سرگرم شدن</w:t>
      </w:r>
      <w:r>
        <w:rPr>
          <w:rFonts w:eastAsia="IRNazanin" w:cs="IRNazanin"/>
          <w:color w:val="111111"/>
          <w:sz w:val="28"/>
          <w:szCs w:val="28"/>
          <w:rtl w:val="true"/>
          <w:lang w:bidi="fa-IR"/>
        </w:rPr>
        <w:t xml:space="preserve">. </w:t>
      </w:r>
      <w:bookmarkStart w:id="96" w:name="pg5638_40562"/>
    </w:p>
    <w:p>
      <w:pPr>
        <w:pStyle w:val="BookText"/>
        <w:rPr/>
      </w:pPr>
      <w:bookmarkEnd w:id="96"/>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sarcasm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سارکازِم عیب جویی و سرزنش و ملامت کسی یا چیزی با تمسخر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 </w:t>
      </w:r>
      <w:r>
        <w:rPr>
          <w:rFonts w:eastAsia="Times New Roman" w:cs="Times New Roman" w:ascii="Times New Roman" w:hAnsi="Times New Roman"/>
          <w:color w:val="111111"/>
          <w:sz w:val="28"/>
          <w:szCs w:val="28"/>
          <w:lang w:val="en-US" w:bidi="en-US"/>
        </w:rPr>
        <w:t>lampoon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لمپُون نکوهیدن، شمردن معایب کسی با تمسخر و استهزا با مقاصد تخریب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dirty joke</w:t>
      </w:r>
      <w:r>
        <w:rPr>
          <w:rFonts w:ascii="IRNazanin" w:hAnsi="IRNazanin" w:eastAsia="IRNazanin"/>
          <w:color w:val="111111"/>
          <w:sz w:val="28"/>
          <w:sz w:val="28"/>
          <w:szCs w:val="28"/>
          <w:rtl w:val="true"/>
          <w:lang w:bidi="fa-IR"/>
        </w:rPr>
        <w:t>دِرتی جوک سخن بیهوده و دارای مضامین خلاف اخلاق و ادب که خنده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Cartoon/caricature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 ریشه‌اش کلمه‌ای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خاص از کارتون است که روی برجسته‌کردن نقایص افراد و هجو افکار به کار می‌رود و گستره‌ی وسیعی از طرحها و تصاویر را می‌تواند شامل شود</w:t>
      </w:r>
      <w:r>
        <w:rPr>
          <w:rFonts w:eastAsia="IRNazanin" w:cs="IRNazanin"/>
          <w:color w:val="111111"/>
          <w:sz w:val="28"/>
          <w:szCs w:val="28"/>
          <w:rtl w:val="true"/>
          <w:lang w:bidi="fa-IR"/>
        </w:rPr>
        <w:t>.</w:t>
      </w:r>
    </w:p>
    <w:p>
      <w:pPr>
        <w:pStyle w:val="Heading4"/>
        <w:numPr>
          <w:ilvl w:val="3"/>
          <w:numId w:val="1"/>
        </w:numPr>
        <w:rPr/>
      </w:pPr>
      <w:bookmarkStart w:id="97" w:name="__RefHeading___Toc3234880_581953129"/>
      <w:bookmarkStart w:id="98" w:name="_Toc34"/>
      <w:bookmarkEnd w:id="97"/>
      <w:r>
        <w:rPr>
          <w:rtl w:val="true"/>
        </w:rPr>
        <w:t>آیرونی</w:t>
      </w:r>
      <w:bookmarkEnd w:id="98"/>
    </w:p>
    <w:p>
      <w:pPr>
        <w:pStyle w:val="BookText"/>
        <w:rPr/>
      </w:pPr>
      <w:r>
        <w:rPr>
          <w:rFonts w:ascii="IRNazanin" w:hAnsi="IRNazanin" w:eastAsia="IRNazanin"/>
          <w:color w:val="111111"/>
          <w:sz w:val="28"/>
          <w:sz w:val="28"/>
          <w:szCs w:val="28"/>
          <w:rtl w:val="true"/>
          <w:lang w:bidi="fa-IR"/>
        </w:rPr>
        <w:t xml:space="preserve">آیرونی </w:t>
      </w:r>
      <w:r>
        <w:rPr>
          <w:rStyle w:val="FootnoteAnchor"/>
          <w:rtl w:val="true"/>
        </w:rPr>
        <w:footnoteReference w:id="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آیرونی واجد نوعی کنایه و دوپهلویی و تناقض مفهومی 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استفاده از یک مفهوم ظاهری برای القای مفهوم مهم دیگری نوعی دوپهلویی ایجاد می‌کند که موقع کشف توسط مخاطب لذّت آفرین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اصلانی در فرهنگ واژگان و اصطلاحات طنز برای آیرونی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پیشنهاد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صناعتی ادبی است که انواع گوناگون دارد و برای بیان معنایی مغایر با منظور اصلی نویسنده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سازی لحنی دوگانه دارد،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آن چه دیده یا گفته می‌شود، از جنبه‌ای دیگر نامعقول، نامفهوم، متضاد یا خلاف انتظار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موریل،</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آیرونی تنها تضاد نیست و گاه باید تناقضی شکل گیرد که در آن امکان جمع اضداد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آیرونی نوعی دوپهلویی نهفته است در ظاهر و به نظر قهرمان همه چیز بر وفق مراد است اما تقدیر چیز دیگری برایش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آیرونی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تضاد و تناقض و دو پهلویی میان آنچه گفته می‌شود و آنچه مقصود واقعی است با هدف به فکر واداشتن مخاطب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آیرونی گاه موجب خنده است و گاه موجب زهرخند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آیرونی تضاد ظاهر با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آیرونی ایجاد نوعی تنش در متن است که البته متن را در نهایت به یکپارچگی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رستم وسهراب، با این که خواننده از نسبت پسر و پدری آنها آگاه است اما خود شخصیت‌ها نسبت به این مسئله ناآگاه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آیرونی مخاطب را در سمت آگاهی بالاتری نسبت به شخصیت‌های نمایش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آیرونی در نمایشنامه‌های تراژیک تاثیرگذاری خیلی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آیرونی در تمام گونه‌های نمایشی اعم از تراژدی، کمدی، ملودرام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آیرونی نمایشی، به معنای موقعیتی آیرونیک است که در نمایش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اتفاقاتی در نمایش که خلاف انتظار و گاه خلاف عقل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آیرونی به تعبیری نوعی پارادوکس و تناقض گویی و دوگانگی دارد که در عین حال هر دو معنی می‌توانند نقیض یکدیگر باشند، یعنی </w:t>
      </w:r>
      <w:bookmarkStart w:id="99" w:name="pg5638_40565"/>
    </w:p>
    <w:p>
      <w:pPr>
        <w:pStyle w:val="BookText"/>
        <w:rPr/>
      </w:pPr>
      <w:bookmarkEnd w:id="99"/>
      <w:r>
        <w:rPr>
          <w:rFonts w:ascii="IRNazanin" w:hAnsi="IRNazanin" w:eastAsia="IRNazanin"/>
          <w:color w:val="111111"/>
          <w:sz w:val="28"/>
          <w:sz w:val="28"/>
          <w:szCs w:val="28"/>
          <w:rtl w:val="true"/>
          <w:lang w:bidi="fa-IR"/>
        </w:rPr>
        <w:t>هر دو راه می‌توانند به یک اندازه نامطلوب و الزامی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مختلفی از آیرونی وجود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آیرونی کلامی، آیرونی موقعیت، آیرونی ساختاری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آیرونی موقعیت، واقعیتی از پس موقعیت به ظاهر مطلوب نمایان می‌شود و فقط مخاطب است که می‌تواند به آن واقعیت معنا و مفهوم بدهد، بنابراین وضعیت آیرونیک می‌تواند به تعداد مخاطبین واجد معنا و مفاهیم متعددی باشد</w:t>
      </w:r>
      <w:r>
        <w:rPr>
          <w:rFonts w:eastAsia="IRNazanin" w:cs="IRNazanin"/>
          <w:color w:val="111111"/>
          <w:sz w:val="28"/>
          <w:szCs w:val="28"/>
          <w:rtl w:val="true"/>
          <w:lang w:bidi="fa-IR"/>
        </w:rPr>
        <w:t>.</w:t>
      </w:r>
    </w:p>
    <w:p>
      <w:pPr>
        <w:pStyle w:val="Heading4"/>
        <w:numPr>
          <w:ilvl w:val="3"/>
          <w:numId w:val="1"/>
        </w:numPr>
        <w:rPr/>
      </w:pPr>
      <w:bookmarkStart w:id="100" w:name="__RefHeading___Toc3234882_581953129"/>
      <w:bookmarkStart w:id="101" w:name="_Toc35"/>
      <w:bookmarkEnd w:id="100"/>
      <w:r>
        <w:rPr>
          <w:rtl w:val="true"/>
        </w:rPr>
        <w:t>گروتسک</w:t>
      </w:r>
      <w:bookmarkEnd w:id="101"/>
    </w:p>
    <w:p>
      <w:pPr>
        <w:pStyle w:val="BookText"/>
        <w:rPr/>
      </w:pPr>
      <w:r>
        <w:rPr>
          <w:rFonts w:ascii="IRNazanin" w:hAnsi="IRNazanin" w:eastAsia="IRNazanin"/>
          <w:color w:val="111111"/>
          <w:sz w:val="28"/>
          <w:sz w:val="28"/>
          <w:szCs w:val="28"/>
          <w:rtl w:val="true"/>
          <w:lang w:bidi="fa-IR"/>
        </w:rPr>
        <w:t>گروتسک</w:t>
      </w:r>
      <w:r>
        <w:rPr>
          <w:rStyle w:val="FootnoteAnchor"/>
          <w:rtl w:val="true"/>
        </w:rPr>
        <w:footnoteReference w:id="51"/>
      </w:r>
      <w:r>
        <w:rPr>
          <w:rFonts w:ascii="IRNazanin" w:hAnsi="IRNazanin" w:eastAsia="IRNazanin"/>
          <w:color w:val="111111"/>
          <w:sz w:val="28"/>
          <w:sz w:val="28"/>
          <w:szCs w:val="28"/>
          <w:rtl w:val="true"/>
          <w:lang w:bidi="fa-IR"/>
        </w:rPr>
        <w:t>گروتسک، نوعی بیگانه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گروتسک حقیقت را از شکل می‌اندازد وآن را هیولاگونه و برجسته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غریب است چون به گونه‌ای غافل‌گیرکننده از مرز آنچه عادی است، درمی‌گذرد و درعین خنده‌داربودن، وحشت‌آفرین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منفی مثل نفرت، اشمئزاز و ترس و زمختی و غرابت و طنز و خنده و تمسخر در کنار هم به نمایش در می‌آید ولی بیشتر بعد ترسناک دارد و حتی گاهی امری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خنده‌دار بودن و اغراق‌آمیز بودن، گروتسک را به کاریکاتور نزدیک می‌کند، طنز و کاریکاتور به سمت نقد و اصلاح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گروتسک جهانی را به نمایش می‌گذارد که در حال ازهم پاشیدن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سورئالیسم</w:t>
      </w:r>
      <w:r>
        <w:rPr>
          <w:rStyle w:val="FootnoteAnchor"/>
          <w:rtl w:val="true"/>
        </w:rPr>
        <w:footnoteReference w:id="52"/>
      </w:r>
      <w:r>
        <w:rPr>
          <w:rFonts w:ascii="IRNazanin" w:hAnsi="IRNazanin" w:eastAsia="IRNazanin"/>
          <w:color w:val="111111"/>
          <w:sz w:val="28"/>
          <w:sz w:val="28"/>
          <w:szCs w:val="28"/>
          <w:rtl w:val="true"/>
          <w:lang w:bidi="fa-IR"/>
        </w:rPr>
        <w:t>و دادایسم</w:t>
      </w:r>
      <w:r>
        <w:rPr>
          <w:rStyle w:val="FootnoteAnchor"/>
          <w:rtl w:val="true"/>
        </w:rPr>
        <w:footnoteReference w:id="5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گروتسک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گروتسک با ساختارهای زمانی و علت و معلول‌های منطقی نوعی بازی غیر منطقی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گروتسک نظم موجود </w:t>
      </w:r>
    </w:p>
    <w:p>
      <w:pPr>
        <w:pStyle w:val="BookText"/>
        <w:rPr/>
      </w:pPr>
      <w:r>
        <w:rPr>
          <w:rFonts w:ascii="IRNazanin" w:hAnsi="IRNazanin" w:eastAsia="IRNazanin"/>
          <w:color w:val="111111"/>
          <w:sz w:val="28"/>
          <w:sz w:val="28"/>
          <w:szCs w:val="28"/>
          <w:rtl w:val="true"/>
          <w:lang w:bidi="fa-IR"/>
        </w:rPr>
        <w:t>را بهم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کافکا، گرگور سامسا همان‌قدر ترحّم برانگیز است که دهشتناک، تجسم آدمی که نه سوسک است و نه آدم و در عین حال، هم سوسک است و هم آدم، صورت ِعینی گریه‌خند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درانتظار گودو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بکت نیز نوعی گروتسک را در خود پنهان دارد، انتظار برای نجات‌دهنده همانقدر که پوچ و خنده دار است می‌تواند دهشت آور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باختین</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bakhtin</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کاستن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گروتسک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رئالیسم گروتسک، فرو کاستن و پست کردن مقولات برتر ماهیت صوری و نسبی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 مطلقاً معانی توپوگرافیک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عاملی است که در کام خود فرو می‌برد و می‌بلعد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همزمان عامل تولد و نوزایی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اندام‌های شیردهی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کیهانی است و از منظر کاملاً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از وجه کیهانی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فرازین صورت یا سر است و اندام‌های جنسی، شکم و کپلها بخش‌های پایینتر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گروتسک و از جمله تقلیدهای تمسخر آمیز قرون وسطا از این معانی ضمنی کاملاً توپوگرافیک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باختین،</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bookmarkStart w:id="102" w:name="pg5638_40569"/>
    </w:p>
    <w:p>
      <w:pPr>
        <w:pStyle w:val="Heading4"/>
        <w:numPr>
          <w:ilvl w:val="3"/>
          <w:numId w:val="1"/>
        </w:numPr>
        <w:rPr/>
      </w:pPr>
      <w:bookmarkStart w:id="103" w:name="__RefHeading___Toc3234884_581953129"/>
      <w:bookmarkStart w:id="104" w:name="_Toc36"/>
      <w:bookmarkEnd w:id="102"/>
      <w:bookmarkEnd w:id="103"/>
      <w:r>
        <w:rPr>
          <w:rtl w:val="true"/>
        </w:rPr>
        <w:t>بورلسک</w:t>
      </w:r>
      <w:bookmarkEnd w:id="104"/>
    </w:p>
    <w:p>
      <w:pPr>
        <w:pStyle w:val="BookText"/>
        <w:rPr/>
      </w:pPr>
      <w:r>
        <w:rPr>
          <w:rFonts w:ascii="IRNazanin" w:hAnsi="IRNazanin" w:eastAsia="IRNazanin"/>
          <w:color w:val="111111"/>
          <w:sz w:val="28"/>
          <w:sz w:val="28"/>
          <w:szCs w:val="28"/>
          <w:rtl w:val="true"/>
          <w:lang w:bidi="fa-IR"/>
        </w:rPr>
        <w:t xml:space="preserve">بورلسک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واژه‌ی بورلسک </w:t>
      </w:r>
      <w:r>
        <w:rPr>
          <w:rFonts w:eastAsia="Times New Roman" w:cs="Times New Roman" w:ascii="Times New Roman" w:hAnsi="Times New Roman"/>
          <w:color w:val="111111"/>
          <w:sz w:val="28"/>
          <w:szCs w:val="28"/>
          <w:lang w:val="en-US" w:bidi="en-US"/>
        </w:rPr>
        <w:t>Burlesque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کلمه ایتالیایی </w:t>
      </w:r>
      <w:r>
        <w:rPr>
          <w:rFonts w:eastAsia="Times New Roman" w:cs="Times New Roman" w:ascii="Times New Roman" w:hAnsi="Times New Roman"/>
          <w:color w:val="111111"/>
          <w:sz w:val="28"/>
          <w:szCs w:val="28"/>
          <w:lang w:val="en-US" w:bidi="en-US"/>
        </w:rPr>
        <w:t>burla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شوخی و مزاح، اغراق مسخره آمیز در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وقتی شخصیت‌ها در موقعیتی جدی به طور مسخره یا نامناسب حرف بزنند، مضحکه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سبکی فخیم، مسخره آمیز ارائه می‌شود یا مثلاً کارگری مثل پادشاهان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بورلسک در تقلید مسخره آمیز اثری جدی یا جدی کردن موضوعی عامیانه نیز مصداق می‌یابد</w:t>
      </w:r>
      <w:r>
        <w:rPr>
          <w:rFonts w:eastAsia="IRNazanin" w:cs="IRNazanin"/>
          <w:color w:val="111111"/>
          <w:sz w:val="28"/>
          <w:szCs w:val="28"/>
          <w:rtl w:val="true"/>
          <w:lang w:bidi="fa-IR"/>
        </w:rPr>
        <w:t>.</w:t>
      </w:r>
    </w:p>
    <w:p>
      <w:pPr>
        <w:pStyle w:val="Heading4"/>
        <w:numPr>
          <w:ilvl w:val="3"/>
          <w:numId w:val="1"/>
        </w:numPr>
        <w:rPr/>
      </w:pPr>
      <w:bookmarkStart w:id="105" w:name="__RefHeading___Toc3234886_581953129"/>
      <w:bookmarkStart w:id="106" w:name="_Toc37"/>
      <w:bookmarkEnd w:id="105"/>
      <w:r>
        <w:rPr>
          <w:rtl w:val="true"/>
        </w:rPr>
        <w:t>پست مدرنیسم و طنز</w:t>
      </w:r>
      <w:bookmarkEnd w:id="106"/>
    </w:p>
    <w:p>
      <w:pPr>
        <w:pStyle w:val="BookText"/>
        <w:rPr/>
      </w:pPr>
      <w:r>
        <w:rPr>
          <w:rFonts w:ascii="IRNazanin" w:hAnsi="IRNazanin" w:eastAsia="IRNazanin"/>
          <w:color w:val="111111"/>
          <w:sz w:val="28"/>
          <w:sz w:val="28"/>
          <w:szCs w:val="28"/>
          <w:rtl w:val="true"/>
          <w:lang w:bidi="fa-IR"/>
        </w:rPr>
        <w:t>پست مدرنیسم اولین بار در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مدرنیسم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انعطاف‌پذیری زیادی دارد و معناهای گوناگونی به آن می دهند اما مهمترین محوری که اشکال مختلف پست مدرنیسم روی آن تمرکز دارد این است که معنای زندگی در عصر حاضر چیست و چگونه می‌شود آن را به بهترین وجه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پست مدرنیسم معانی ضمنی دیگری مثل ابهام و پیچیدگی و نخبه گرایی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به معنی هماهنگی یا به روز کردن یک چیز با نیازها یا شیوه‌های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مدرنیته بیشتر محصول فکر بشر برای جدا کردن حال و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لحاظ فنی، پست مدرنیسم به تحولات فرهنگی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موسیقی، ادبیات، هنر، فیلم، معماری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پست مدرنیته به شرایط اجتماعی و حال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هوای حاصل از این شرایط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 مدرنیست‌ها دست از جستجوی حقیقت مطلق برداشته‌اند و چیزهای موقتی، ظاهری و واضح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واقعیت بیش از پیش توسط نشانه‌ها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شکل‌های هنری پست مدرنیستی پرس و جو در مورد شرایط هستی خودشان است که باعث ایجاد طنز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مدرنیسم از قوانین استفاده و سوءاستفاده می‌کند، آنها را ابقا و سپس متزلزل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 دنبال یک تجربه ی واحد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دنبال تفسیرهای متعدد است و به ابهام و دو پهلویی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پست مدرن این ایده را که اشیاء معنایی واحد و بنیادی دارند رد می‌کند</w:t>
      </w:r>
      <w:r>
        <w:rPr>
          <w:rFonts w:eastAsia="IRNazanin" w:cs="IRNazanin"/>
          <w:color w:val="111111"/>
          <w:sz w:val="28"/>
          <w:szCs w:val="28"/>
          <w:rtl w:val="true"/>
          <w:lang w:bidi="fa-IR"/>
        </w:rPr>
        <w:t xml:space="preserve">. </w:t>
      </w:r>
      <w:bookmarkStart w:id="107" w:name="pg5638_40573"/>
    </w:p>
    <w:p>
      <w:pPr>
        <w:pStyle w:val="Heading3"/>
        <w:numPr>
          <w:ilvl w:val="2"/>
          <w:numId w:val="1"/>
        </w:numPr>
        <w:rPr/>
      </w:pPr>
      <w:bookmarkStart w:id="108" w:name="__RefHeading___Toc3234888_581953129"/>
      <w:bookmarkStart w:id="109" w:name="_Toc38"/>
      <w:bookmarkEnd w:id="107"/>
      <w:bookmarkEnd w:id="108"/>
      <w:r>
        <w:rPr>
          <w:rtl w:val="true"/>
        </w:rPr>
        <w:t>فصل دوم</w:t>
      </w:r>
      <w:r>
        <w:rPr>
          <w:rtl w:val="true"/>
        </w:rPr>
        <w:t xml:space="preserve">: </w:t>
      </w:r>
      <w:r>
        <w:rPr>
          <w:rtl w:val="true"/>
        </w:rPr>
        <w:t>خنده</w:t>
      </w:r>
      <w:bookmarkEnd w:id="10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3234890_581953129"/>
      <w:bookmarkStart w:id="111" w:name="_Toc39"/>
      <w:bookmarkEnd w:id="110"/>
      <w:r>
        <w:rPr>
          <w:rtl w:val="true"/>
        </w:rPr>
        <w:t>اشاره</w:t>
      </w:r>
      <w:bookmarkStart w:id="112" w:name="pg5638_40575"/>
      <w:bookmarkEnd w:id="111"/>
    </w:p>
    <w:p>
      <w:pPr>
        <w:pStyle w:val="Heading4"/>
        <w:numPr>
          <w:ilvl w:val="3"/>
          <w:numId w:val="1"/>
        </w:numPr>
        <w:rPr/>
      </w:pPr>
      <w:bookmarkStart w:id="113" w:name="__RefHeading___Toc3234892_581953129"/>
      <w:bookmarkStart w:id="114" w:name="_Toc40"/>
      <w:bookmarkEnd w:id="112"/>
      <w:bookmarkEnd w:id="113"/>
      <w:r>
        <w:rPr>
          <w:rtl w:val="true"/>
        </w:rPr>
        <w:t>ماهیت خنده</w:t>
      </w:r>
      <w:bookmarkEnd w:id="114"/>
    </w:p>
    <w:p>
      <w:pPr>
        <w:pStyle w:val="BookText"/>
        <w:rPr/>
      </w:pPr>
      <w:r>
        <w:rPr>
          <w:rFonts w:ascii="IRNazanin" w:hAnsi="IRNazanin" w:eastAsia="IRNazanin"/>
          <w:color w:val="111111"/>
          <w:sz w:val="28"/>
          <w:sz w:val="28"/>
          <w:szCs w:val="28"/>
          <w:rtl w:val="true"/>
          <w:lang w:bidi="fa-IR"/>
        </w:rPr>
        <w:t>بعضی از نظریه‌پردازان اعتقاددارند خنده فقط منحصر به انسان است اما تا به حال مرکز خنده در مغز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دیگری اعتقاد دارد که خنده فقط منحصر به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داروین خنده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میمون‌ها منشأ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 از این طریق خطر را از خود دفع می‌کنند و ابنای بشر به طور مشابهی زمانی که لبخند می‌زنند پرخاشگری را فرو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میمو‌ن‌ها ارتباط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 سگها با تکان دادن دمشان و در گربه‌ها با در آوردن صدای خُرخُر و خرگوشها با جنباندن گوش‌هایشان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آدمها هم کمی متفاوت‌تر از بقیه می‌خندیم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تعریف مطلقی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را هر کس به شیوه‌ی خاص خودش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موقعیت‌های مختلف می‌خندیم و گاهی در نگرانی و شکست‌ها هم لبخند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اگر با قلقک باشد صرفاً امری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پدیده‌ای عاطفی است و گاهی پدیده‌ای اجتماعی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نهایت خنده چیزعجیبی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خنده صورتمان جمع و چروک می‌شود و دندانهایمان بیرون می‌زند ریه‌هایمان هوا را به طور منقطع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مواقع از شدت خنده به روی زمین در می‌غلتیم و یا اشک از چشممان جاری می‌شود و یا غذا و نوشیدنی از دهانمان به بیرون پرتاب </w:t>
      </w:r>
    </w:p>
    <w:p>
      <w:pPr>
        <w:pStyle w:val="BookText"/>
        <w:rPr/>
      </w:pPr>
      <w:r>
        <w:rPr>
          <w:rFonts w:ascii="IRNazanin" w:hAnsi="IRNazanin" w:eastAsia="IRNazanin"/>
          <w:color w:val="111111"/>
          <w:sz w:val="28"/>
          <w:sz w:val="28"/>
          <w:szCs w:val="28"/>
          <w:rtl w:val="true"/>
          <w:lang w:bidi="fa-IR"/>
        </w:rPr>
        <w:t>می‌شود و حتی گاهی خود را خیس می‌کنیم و خنده بدن ما را تسخیر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بسیار شبیه وضعیت بیماریهای اعصاب است اما برعکس بیماری‌های روحی که عذاب آور است خنده برایمان لذت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ایجاد خنده عرف اجتماعی را زیرپا می‌گذاریم، به دوستانمان دروغ می‌گوییم و آنها را دست می‌اندازیم و به کسانی که علاقه داریم حرفهای بد می‌زنیم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صرفه جویانه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کسانی می‌زنند که فقط با لبهایشان تبسم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عده‌ی دیگری با نشان دادن دندانهایشان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چشمک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و ابروانشان لبخند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شیرین و بانمک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است که با گونه‌های گرد و تپل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زورکی، تمسخر‌آمیز یا شیطنت‌آمیز را کسانی می‌زنند که چیزی می‌دانند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گشاد ناحیه‌ی گردن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نیمچه تبسمی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 دارند فقط پنجاه درصد با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سرتا پا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کسانی است که با تمام قلب و تنشان به شما تبسم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دیگر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خنده‌ی خرکی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شلیک خنده، خنده‌ی نخودی، کرکر خندیدن، هوم 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هو کردن، قاه قاه خندیدن، هرهر خندیدن و چه 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واقعا زبان پیچیده‌ای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هولدن،</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کمی بخندیم، خندیدن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غریزه‌ای برای بقاء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خنده‌ی خودجوش جزء </w:t>
      </w:r>
    </w:p>
    <w:p>
      <w:pPr>
        <w:pStyle w:val="BookText"/>
        <w:rPr/>
      </w:pPr>
      <w:r>
        <w:rPr>
          <w:rFonts w:ascii="IRNazanin" w:hAnsi="IRNazanin" w:eastAsia="IRNazanin"/>
          <w:color w:val="111111"/>
          <w:sz w:val="28"/>
          <w:sz w:val="28"/>
          <w:szCs w:val="28"/>
          <w:rtl w:val="true"/>
          <w:lang w:bidi="fa-IR"/>
        </w:rPr>
        <w:t>شادی بخشترین تجربیات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 آسیا، اولین وظیفه‌ی پزشکان عهد قدیم این بود که بیمارانشان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در برابر بد اقبالی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قبایل آفریقایی قدیم برای فراری دادن ارواح بدشگون مصیبت و بیماری، جامه‌ی دلقک‌ها، رقاص‌ها و بازیگران کمدی را به 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قدیم، آمفی تئاترها معمولاً در کنار معبدهای شفابخش ساخته می‌شد و به عنوان محلی برای گذراندن دوره‌های نقاهت استفاده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پیندار</w:t>
      </w:r>
      <w:r>
        <w:rPr>
          <w:rStyle w:val="FootnoteAnchor"/>
          <w:rtl w:val="true"/>
        </w:rPr>
        <w:footnoteReference w:id="56"/>
      </w:r>
      <w:r>
        <w:rPr>
          <w:rFonts w:ascii="IRNazanin" w:hAnsi="IRNazanin" w:eastAsia="IRNazanin"/>
          <w:color w:val="111111"/>
          <w:sz w:val="28"/>
          <w:sz w:val="28"/>
          <w:szCs w:val="28"/>
          <w:rtl w:val="true"/>
          <w:lang w:bidi="fa-IR"/>
        </w:rPr>
        <w:t>، شاعر یونانی قرن پنجم، معتقد است بهترین درمان از ته دل خندیدن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جزء موهبتهای بزرگ زندگیست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شکلی تراژدی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دارد یعنی هم سرشار از لذت است و هم سرشار از غم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زدن نوعی زبان بدن است که در طبیعت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کور وکر و نابینا هم لبخند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خنده کجاست و چطور به وجود می‌آید و چطور گسترش می‌یابد؟اغلب روانشناسان در این زمینه نظر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رفتاری معتقدند که لبخند کودک یک حرکت عضلانی تصادفی چهره در آغاز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لبخند تصادفی به خاطر واکنش مثبت و مطبوع آن در مادر یا هرکس دیگری که در آن لحظه پیرامون طفل حضور دارد، باعث تکرار آن درکودک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روانشناسان معتقدند که لبخند در ابتدا از گریه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دیگری لبخند را به حرکت‌های عضلانی لب و دهان در موقع شیر خوردن، </w:t>
      </w:r>
    </w:p>
    <w:p>
      <w:pPr>
        <w:pStyle w:val="BookText"/>
        <w:rPr/>
      </w:pPr>
      <w:r>
        <w:rPr>
          <w:rFonts w:ascii="IRNazanin" w:hAnsi="IRNazanin" w:eastAsia="IRNazanin"/>
          <w:color w:val="111111"/>
          <w:sz w:val="28"/>
          <w:sz w:val="28"/>
          <w:szCs w:val="28"/>
          <w:rtl w:val="true"/>
          <w:lang w:bidi="fa-IR"/>
        </w:rPr>
        <w:t>شبیه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چون می‌خواهد حرکات مطبوع موقع شیر خوردن را ادامه دهد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دیگری لبخند را به عنوان واکنش غیر ارادی به ویژه در برابر قلقلک توصیف می‌کند تحریک نقاطی مثل زیر بغل، کف پاها، دور گردن، دنده‌ها، زیرچانه موجب خنده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مقعدی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در ابتدا کودک از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در آوردن از مقعد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می‌برد و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نظریه‌ها لبخند را در ابتدا امری فیزیکی می‌دانند که بعدها فرم عاطفی و رفتاری و روانی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طولانی تر از لبخند است و اولین نشانه‌های خنده کودک بین هفته چهارم و دهم زندگی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بسیار شبیه کمدین‌ها هستند و دارای پرت و پلاگویی، حرف‌ها و حرکات نابهنجار و لودگی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نوعی ماساژ درونی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و خنده آندورفین را آزاد می‌کنند که آستانه تحمّل در برابر درد را در انسان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بیمارستان‌های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کمدی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بازی و کتاب طنز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دلقک‌های بیمارستانی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نمایش‌های زنده کمدی و شعبده بازی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رادیو کمدی برای ایجاد شادی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پزشکی باید قدری کمدین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جانیس آندرسن در کتاب بسیار جالبش،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کمدی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می‌دهد که چگونه خنده و طنز به مردم فرصت دور شدن از غم وغصه‌های شخصی را برای لحظه‌ای </w:t>
      </w:r>
    </w:p>
    <w:p>
      <w:pPr>
        <w:pStyle w:val="BookText"/>
        <w:rPr/>
      </w:pPr>
      <w:r>
        <w:rPr>
          <w:rFonts w:ascii="IRNazanin" w:hAnsi="IRNazanin" w:eastAsia="IRNazanin"/>
          <w:color w:val="111111"/>
          <w:sz w:val="28"/>
          <w:sz w:val="28"/>
          <w:szCs w:val="28"/>
          <w:rtl w:val="true"/>
          <w:lang w:bidi="fa-IR"/>
        </w:rPr>
        <w:t>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بزرگ بیش از آن که نیروی تخیل مردم را قلقلک بدهد، نقاط تاریک روح انسانها را نورانی می‌سازد و بدین سان این واقعیت را مورد توجه قرار می‌دهد که سرشت انسان ذاتاً بد نیست، بلکه احتمالاً به کجراه رفته و به جهالت و گمراهی کشانده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از تنش‌های درونمان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شوک‌آور و ناگهانی و در یک موقعیت ناهنجار و مضحک خنده باعث رها شدن از آن فضا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شوخ طبعی و طنزها نوعی انتقاد بدون خشونت فیزیکی برای ابراز خشم و نارضایتی نسبت به والدین، آموزگارها، رؤسا و دولت‌ها و مذاهب تلقی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کمدیها و شوخی‌ها از عنصر غافلگیری برای ایجاد خنده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نگرش‌ها و دیدگاه‌های رایج، می‌شود کمدی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موضوع پیش پا افتاده را انتخاب و وارونه کردن آن، پتانسیل زیادی برای ایجاد کمدی و طنز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شوخ طبعی با تأکید بر اختلاف‌ها، فاصله‌های قومیتی و نژادی، مورد سوءاستفاده قرار می‌گیرد که نتیجه‌ای مخرب به همراه دارد و بسیار مذموم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کمدین‌های معروف جهان با انتخاب یک وضعیت پایین‌تر نسبت به ما، باعث ایجاد حس برتری در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کمدین با هم هستند یکی شخصیت کم هوش‌تر و دیگری شخصیت باهوشتر مثل لورل و‌هاردی یا ابوت و کاستلو، که در نهایت هر دو شخصیت باز از ما حقیرترند</w:t>
      </w:r>
      <w:r>
        <w:rPr>
          <w:rFonts w:eastAsia="IRNazanin" w:cs="IRNazanin"/>
          <w:color w:val="111111"/>
          <w:sz w:val="28"/>
          <w:szCs w:val="28"/>
          <w:rtl w:val="true"/>
          <w:lang w:bidi="fa-IR"/>
        </w:rPr>
        <w:t xml:space="preserve">. </w:t>
      </w:r>
      <w:bookmarkStart w:id="115" w:name="pg5638_40586"/>
    </w:p>
    <w:p>
      <w:pPr>
        <w:pStyle w:val="BookText"/>
        <w:rPr/>
      </w:pPr>
      <w:bookmarkEnd w:id="115"/>
      <w:r>
        <w:rPr>
          <w:rFonts w:ascii="IRNazanin" w:hAnsi="IRNazanin" w:eastAsia="IRNazanin"/>
          <w:color w:val="111111"/>
          <w:sz w:val="28"/>
          <w:sz w:val="28"/>
          <w:szCs w:val="28"/>
          <w:rtl w:val="true"/>
          <w:lang w:bidi="fa-IR"/>
        </w:rPr>
        <w:t>در انگلیس در عصر ویکتوریا خنده ممنوع اعلام شد و اثرات آن هنوز در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بزه کاران را با ریشخند و استهزا و هویج گندیده و گوجه فاسد مجازات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مال و ثروت شخص کمتر باشد ظاهراً بیشتر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در یکی از روستاهای آفریقایی دو نفر از شاگردان مدرسه‌ای دخترانه شروع به خندیدن کردند که این کار باعث اپیدمی خنده به مدت دو هفته در کل روستا شد و مدارس و کارگاه‌ها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خاطر خستگی و از پا افتادگی در اثر خنده تحت مداوا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دیگری گاهی ساعت‌ها یا حتی دو روز این پدیده‌ی واگیر به طول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خنده متناسب با آدمهاست و نوع و ریتم و بلندی و شدت خاص خود را داراست</w:t>
      </w:r>
      <w:r>
        <w:rPr>
          <w:rFonts w:eastAsia="IRNazanin" w:cs="IRNazanin"/>
          <w:color w:val="111111"/>
          <w:sz w:val="28"/>
          <w:szCs w:val="28"/>
          <w:rtl w:val="true"/>
          <w:lang w:bidi="fa-IR"/>
        </w:rPr>
        <w:t>.</w:t>
      </w:r>
    </w:p>
    <w:p>
      <w:pPr>
        <w:pStyle w:val="Heading4"/>
        <w:numPr>
          <w:ilvl w:val="3"/>
          <w:numId w:val="1"/>
        </w:numPr>
        <w:rPr/>
      </w:pPr>
      <w:bookmarkStart w:id="116" w:name="__RefHeading___Toc3234894_581953129"/>
      <w:bookmarkStart w:id="117" w:name="_Toc41"/>
      <w:bookmarkEnd w:id="116"/>
      <w:r>
        <w:rPr>
          <w:rtl w:val="true"/>
        </w:rPr>
        <w:t>نظریات پیرامون کمدی و خنده</w:t>
      </w:r>
      <w:bookmarkEnd w:id="117"/>
    </w:p>
    <w:p>
      <w:pPr>
        <w:pStyle w:val="Heading5"/>
        <w:numPr>
          <w:ilvl w:val="4"/>
          <w:numId w:val="1"/>
        </w:numPr>
        <w:rPr/>
      </w:pPr>
      <w:bookmarkStart w:id="118" w:name="__RefHeading___Toc3234896_581953129"/>
      <w:bookmarkStart w:id="119" w:name="_Toc42"/>
      <w:bookmarkEnd w:id="118"/>
      <w:r>
        <w:rPr>
          <w:rtl w:val="true"/>
        </w:rPr>
        <w:t>دیدگاه ارسطو</w:t>
      </w:r>
      <w:bookmarkEnd w:id="1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تقلید است از اطوار و اخلاق زشت، نه این که تقلید بدترین صفات انسان باشد، بلکه فقط تقلید اطوار شرم آوری است که موجب ریشخند و استهزا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ریشخند و استهزا می‌شود نیز امری است که در آن عیب و زشتی هست اما از آن عیب و زشتی گزندی به کسی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 نقاب‌ها که بازیگران از روی هزل و شوخی بر چهره می‌گذارند، زشت و ناهنجار هست اما به </w:t>
      </w:r>
      <w:bookmarkStart w:id="120" w:name="pg5638_40588"/>
    </w:p>
    <w:p>
      <w:pPr>
        <w:pStyle w:val="BookText"/>
        <w:rPr/>
      </w:pPr>
      <w:bookmarkEnd w:id="120"/>
      <w:r>
        <w:rPr>
          <w:rFonts w:ascii="IRNazanin" w:hAnsi="IRNazanin" w:eastAsia="IRNazanin"/>
          <w:color w:val="111111"/>
          <w:sz w:val="28"/>
          <w:sz w:val="28"/>
          <w:szCs w:val="28"/>
          <w:rtl w:val="true"/>
          <w:lang w:bidi="fa-IR"/>
        </w:rPr>
        <w:t>کسی آزار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ارسطو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کمدی تقلید آن جنبه از فعل یا صفت ناپسند است که مضحک باشد، به سایر جنبه‌های افعال و صفات زشت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آنچه در زبان یونانی زشت خوانده می‌شود با آنچه بد شناخته می‌شود مرادف است اما کمدی فقط به جنبه امور زشتی نظر دارد که مضحک و قابل تحقیر باشد نویسنده‌ی کمدی تأثیری که در تماشاچیان می‌گذارد احساس رحم و شفقت که مخصوص تراژدی است، نیست، بلکه این احساس است که بعضی از مردم نقائصی دارند که می‌شود به آنها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کمدی هر چقدر هم تأثیر گذار باشد قابل ستایش نیست و کمدی انسان‌ها را بدتر از آنچه هستند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کلاً با نشاط و شوخ طبعی متعادل موافق است و آنرا نشانه تطبیق‌پذیری مناسب و داشتن شخصیت سالم می‌داند</w:t>
      </w:r>
      <w:r>
        <w:rPr>
          <w:rFonts w:eastAsia="IRNazanin" w:cs="IRNazanin"/>
          <w:color w:val="111111"/>
          <w:sz w:val="28"/>
          <w:szCs w:val="28"/>
          <w:rtl w:val="true"/>
          <w:lang w:bidi="fa-IR"/>
        </w:rPr>
        <w:t>.</w:t>
      </w:r>
    </w:p>
    <w:p>
      <w:pPr>
        <w:pStyle w:val="Heading5"/>
        <w:numPr>
          <w:ilvl w:val="4"/>
          <w:numId w:val="1"/>
        </w:numPr>
        <w:rPr/>
      </w:pPr>
      <w:bookmarkStart w:id="121" w:name="__RefHeading___Toc3234898_581953129"/>
      <w:bookmarkStart w:id="122" w:name="_Toc43"/>
      <w:bookmarkEnd w:id="121"/>
      <w:r>
        <w:rPr>
          <w:rtl w:val="true"/>
        </w:rPr>
        <w:t>دیدگاه افلاطون</w:t>
      </w:r>
      <w:bookmarkEnd w:id="122"/>
    </w:p>
    <w:p>
      <w:pPr>
        <w:pStyle w:val="Heading6"/>
        <w:numPr>
          <w:ilvl w:val="5"/>
          <w:numId w:val="1"/>
        </w:numPr>
        <w:rPr/>
      </w:pPr>
      <w:bookmarkStart w:id="123" w:name="__RefHeading___Toc3234900_581953129"/>
      <w:bookmarkStart w:id="124" w:name="_Toc44"/>
      <w:bookmarkEnd w:id="123"/>
      <w:r>
        <w:rPr>
          <w:rtl w:val="true"/>
        </w:rPr>
        <w:t>اشاره</w:t>
      </w:r>
      <w:bookmarkEnd w:id="12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جدی‌ترین منتقد باستانی خنده، آن را به مثابه عاطفه‌ای می‌دید که باطل کننده‌ی خویشتن داری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درجمهور، مسئولان حکومت را به پرهیز از خندیدن توصیه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بعید نیست وقتی کسی خود را به خنده‌ی بی قید می‌سپارد، واکنشی بی قید هم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بخصوص از بخش‌هایی از ایلیاد و اودیسه برآشفته بود، آنجا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لرزیدن کوه المپ از خنده‌ی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پذیرفتنی نیست که مردان شریف به گونه‌ای تصویر </w:t>
      </w:r>
      <w:bookmarkStart w:id="125" w:name="pg5638_40590"/>
    </w:p>
    <w:p>
      <w:pPr>
        <w:pStyle w:val="BookText"/>
        <w:rPr/>
      </w:pPr>
      <w:bookmarkEnd w:id="125"/>
      <w:r>
        <w:rPr>
          <w:rFonts w:ascii="IRNazanin" w:hAnsi="IRNazanin" w:eastAsia="IRNazanin"/>
          <w:color w:val="111111"/>
          <w:sz w:val="28"/>
          <w:sz w:val="28"/>
          <w:szCs w:val="28"/>
          <w:rtl w:val="true"/>
          <w:lang w:bidi="fa-IR"/>
        </w:rPr>
        <w:t>شوند که مغلوب خنده شده‌اند، چه رسد به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موریل،</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هم معتقد است جهل وقتی سبب خنده می‌شود که برای دیگران موجب آزار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تحقیر یا خصومت موجود در طنز و ایجاد خنده‌ای که موجب لذت شود ولی آمیخته با بدجنسی را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نظر افلاطون خنده نوعی احساسات برتری جویانه و لذت بردن از ضعف‌های دیگران است و تقریباً جزء تئوری برتری جویی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آرمانشهر افلاطون کمدی شدیداً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معتقد بود که نمایش‌های کمدی باید به برده‌ها و اجنبی‌های اجاره‌ای سپرده شود</w:t>
      </w:r>
      <w:r>
        <w:rPr>
          <w:rFonts w:eastAsia="IRNazanin" w:cs="IRNazanin"/>
          <w:color w:val="111111"/>
          <w:sz w:val="28"/>
          <w:szCs w:val="28"/>
          <w:rtl w:val="true"/>
          <w:lang w:bidi="fa-IR"/>
        </w:rPr>
        <w:t>.</w:t>
      </w:r>
    </w:p>
    <w:p>
      <w:pPr>
        <w:pStyle w:val="Heading6"/>
        <w:numPr>
          <w:ilvl w:val="5"/>
          <w:numId w:val="1"/>
        </w:numPr>
        <w:rPr/>
      </w:pPr>
      <w:bookmarkStart w:id="126" w:name="__RefHeading___Toc3234902_581953129"/>
      <w:bookmarkStart w:id="127" w:name="_Toc45"/>
      <w:bookmarkEnd w:id="126"/>
      <w:r>
        <w:rPr>
          <w:rtl w:val="true"/>
        </w:rPr>
        <w:t>تئوری برتری جویی</w:t>
      </w:r>
      <w:bookmarkEnd w:id="127"/>
    </w:p>
    <w:p>
      <w:pPr>
        <w:pStyle w:val="BookText"/>
        <w:rPr/>
      </w:pPr>
      <w:r>
        <w:rPr>
          <w:rFonts w:ascii="IRNazanin" w:hAnsi="IRNazanin" w:eastAsia="IRNazanin"/>
          <w:color w:val="111111"/>
          <w:sz w:val="28"/>
          <w:sz w:val="28"/>
          <w:szCs w:val="28"/>
          <w:rtl w:val="true"/>
          <w:lang w:bidi="fa-IR"/>
        </w:rPr>
        <w:t>تئوری برتری جویی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عده‌ای از نظریه‌پردازان از جمله توماس‌هابز</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hobbes</w:t>
      </w:r>
    </w:p>
    <w:p>
      <w:pPr>
        <w:pStyle w:val="BookText"/>
        <w:rPr/>
      </w:pPr>
      <w:r>
        <w:rPr>
          <w:rFonts w:ascii="IRNazanin" w:hAnsi="IRNazanin" w:eastAsia="IRNazanin"/>
          <w:color w:val="111111"/>
          <w:sz w:val="28"/>
          <w:sz w:val="28"/>
          <w:szCs w:val="28"/>
          <w:rtl w:val="true"/>
          <w:lang w:bidi="fa-IR"/>
        </w:rPr>
        <w:t>در سده‌ی هفتم میلادی با نظر افلاطون تا حدی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خنده نوعی فخر ناگهانی و تحسین خود است زمانی که پی به نواقص دیگران می‌بریم و نوعی احساس لذت از پیروزی خودمان و شکست دیگری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نظر‌هابز خنده نوعی برتری جویی است و نشانه‌ی بزدلی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راجرز اسکروتن</w:t>
      </w:r>
      <w:r>
        <w:rPr>
          <w:rStyle w:val="FootnoteAnchor"/>
          <w:rtl w:val="true"/>
        </w:rPr>
        <w:footnoteReference w:id="59"/>
      </w:r>
      <w:r>
        <w:rPr>
          <w:rFonts w:ascii="IRNazanin" w:hAnsi="IRNazanin" w:eastAsia="IRNazanin"/>
          <w:color w:val="111111"/>
          <w:sz w:val="28"/>
          <w:sz w:val="28"/>
          <w:szCs w:val="28"/>
          <w:rtl w:val="true"/>
          <w:lang w:bidi="fa-IR"/>
        </w:rPr>
        <w:t>معتقد است خنده نوعی تخریب است و اگر مردم دوست ندارند کسی به آنها بخندد به دلیل این است که خنده موضوعش را در نگاه ناظر بی ارزش می‌کند</w:t>
      </w:r>
      <w:r>
        <w:rPr>
          <w:rFonts w:eastAsia="IRNazanin" w:cs="IRNazanin"/>
          <w:color w:val="111111"/>
          <w:sz w:val="28"/>
          <w:szCs w:val="28"/>
          <w:rtl w:val="true"/>
          <w:lang w:bidi="fa-IR"/>
        </w:rPr>
        <w:t xml:space="preserve">. </w:t>
      </w:r>
      <w:bookmarkStart w:id="128" w:name="pg5638_40592"/>
    </w:p>
    <w:p>
      <w:pPr>
        <w:pStyle w:val="BookText"/>
        <w:rPr/>
      </w:pPr>
      <w:bookmarkEnd w:id="128"/>
      <w:r>
        <w:rPr>
          <w:rFonts w:ascii="IRNazanin" w:hAnsi="IRNazanin" w:eastAsia="IRNazanin"/>
          <w:color w:val="111111"/>
          <w:sz w:val="28"/>
          <w:sz w:val="28"/>
          <w:szCs w:val="28"/>
          <w:rtl w:val="true"/>
          <w:lang w:bidi="fa-IR"/>
        </w:rPr>
        <w:t>به نظر افلاطون و‌هابز و اسکروتن وقتی چیزی عامل خنده می‌شود بیانگر دون پایه بودنش در نزد فرد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تئوری، خنده در یک جامعه‌ی مطلوب جایگاهی ندارد و خنده و طنز امری ضد اجتماعی محسوب می‌شود</w:t>
      </w:r>
      <w:r>
        <w:rPr>
          <w:rFonts w:eastAsia="IRNazanin" w:cs="IRNazanin"/>
          <w:color w:val="111111"/>
          <w:sz w:val="28"/>
          <w:szCs w:val="28"/>
          <w:rtl w:val="true"/>
          <w:lang w:bidi="fa-IR"/>
        </w:rPr>
        <w:t>.</w:t>
      </w:r>
    </w:p>
    <w:p>
      <w:pPr>
        <w:pStyle w:val="Heading6"/>
        <w:numPr>
          <w:ilvl w:val="5"/>
          <w:numId w:val="1"/>
        </w:numPr>
        <w:rPr/>
      </w:pPr>
      <w:bookmarkStart w:id="129" w:name="__RefHeading___Toc3234904_581953129"/>
      <w:bookmarkStart w:id="130" w:name="_Toc46"/>
      <w:bookmarkEnd w:id="129"/>
      <w:r>
        <w:rPr>
          <w:rtl w:val="true"/>
        </w:rPr>
        <w:t>تئوری ناسازگاری</w:t>
      </w:r>
      <w:bookmarkEnd w:id="130"/>
    </w:p>
    <w:p>
      <w:pPr>
        <w:pStyle w:val="BookText"/>
        <w:rPr/>
      </w:pPr>
      <w:r>
        <w:rPr>
          <w:rFonts w:ascii="IRNazanin" w:hAnsi="IRNazanin" w:eastAsia="IRNazanin"/>
          <w:color w:val="111111"/>
          <w:sz w:val="28"/>
          <w:sz w:val="28"/>
          <w:szCs w:val="28"/>
          <w:rtl w:val="true"/>
          <w:lang w:bidi="fa-IR"/>
        </w:rPr>
        <w:t>تئوری ناسازگاری</w:t>
      </w:r>
      <w:r>
        <w:rPr>
          <w:rFonts w:eastAsia="Times New Roman" w:cs="Times New Roman" w:ascii="Times New Roman" w:hAnsi="Times New Roman"/>
          <w:color w:val="111111"/>
          <w:sz w:val="28"/>
          <w:szCs w:val="28"/>
          <w:lang w:val="en-US" w:bidi="en-US"/>
        </w:rPr>
        <w:t>incongruity theory</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به عقیده‌ی تئوری ناسازگاری عامل 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ناسازگاری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آرتور شوپنهاور و جیمز بیتی</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Beattie</w:t>
      </w:r>
    </w:p>
    <w:p>
      <w:pPr>
        <w:pStyle w:val="BookText"/>
        <w:rPr/>
      </w:pPr>
      <w:r>
        <w:rPr>
          <w:rFonts w:ascii="IRNazanin" w:hAnsi="IRNazanin" w:eastAsia="IRNazanin"/>
          <w:color w:val="111111"/>
          <w:sz w:val="28"/>
          <w:sz w:val="28"/>
          <w:szCs w:val="28"/>
          <w:rtl w:val="true"/>
          <w:lang w:bidi="fa-IR"/>
        </w:rPr>
        <w:t>و بسیاری از فلاسفه از این نظر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تئوری غالب در فلسفه و روانشناسی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وجود داشتن اعضایی که با هم جور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پدیده‌ها و رخدادها در الگوی ذهنی ما تعریف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معتقد است یکی از راه‌های ایجاد خنده، ایجاد انتظار وقوع عملی و سپس نقض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 ناسازگاری درتئوری‌های مرسوم ناسازگاری این است که پدیده یا رخدادی که ما فهم می‌کنیم یا به آن می‌اندیشیم الگوی ذهنی معمول و انتظارات طبیعی ما را بر هم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موریل،</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امانوئل کانت معتقد است که آنچه محرّک خنده‌ای سرخوشانه است باید چیز پوچی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ناگهانی یک انتظار طولانی برای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بیتی، اولین کسی است که از لفظ ناسازگاری برای تحلیل طنز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31" w:name="pg5638_40594"/>
    </w:p>
    <w:p>
      <w:pPr>
        <w:pStyle w:val="BookText"/>
        <w:rPr/>
      </w:pPr>
      <w:bookmarkEnd w:id="131"/>
      <w:r>
        <w:rPr>
          <w:rFonts w:ascii="IRNazanin" w:hAnsi="IRNazanin" w:eastAsia="IRNazanin"/>
          <w:color w:val="111111"/>
          <w:sz w:val="28"/>
          <w:sz w:val="28"/>
          <w:szCs w:val="28"/>
          <w:rtl w:val="true"/>
          <w:lang w:bidi="fa-IR"/>
        </w:rPr>
        <w:t>نظر او وقتی دو یا چند شیء یا رخداد ناسازگار یا بی‌ثبات در مجموعه‌ای گرد هم باشند موجب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برای تعریف خنده این تئوری کافی نیست چون گاهی گرد آمدن چیزهای ناسازگار، ترسناک یا منزجر کننده یا خشم‌آور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مایکل کلارک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Clarke</w:t>
      </w:r>
    </w:p>
    <w:p>
      <w:pPr>
        <w:pStyle w:val="BookText"/>
        <w:rPr/>
      </w:pPr>
      <w:r>
        <w:rPr>
          <w:rFonts w:ascii="IRNazanin" w:hAnsi="IRNazanin" w:eastAsia="IRNazanin"/>
          <w:color w:val="111111"/>
          <w:sz w:val="28"/>
          <w:sz w:val="28"/>
          <w:szCs w:val="28"/>
          <w:rtl w:val="true"/>
          <w:lang w:bidi="fa-IR"/>
        </w:rPr>
        <w:t>سه ویژگی برای ایجاد طنز را برمی‌شمرد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موضوعی را به صورت ناسازگار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این موضوع لذت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حاصل آمده از درک ناسازگاری به دلیل خود ناسازگاری موجود لذت بخش باشد</w:t>
      </w:r>
      <w:r>
        <w:rPr>
          <w:rFonts w:eastAsia="IRNazanin" w:cs="IRNazanin"/>
          <w:color w:val="111111"/>
          <w:sz w:val="28"/>
          <w:szCs w:val="28"/>
          <w:rtl w:val="true"/>
          <w:lang w:bidi="fa-IR"/>
        </w:rPr>
        <w:t>.</w:t>
      </w:r>
    </w:p>
    <w:p>
      <w:pPr>
        <w:pStyle w:val="Heading6"/>
        <w:numPr>
          <w:ilvl w:val="5"/>
          <w:numId w:val="1"/>
        </w:numPr>
        <w:rPr/>
      </w:pPr>
      <w:bookmarkStart w:id="132" w:name="__RefHeading___Toc3234906_581953129"/>
      <w:bookmarkStart w:id="133" w:name="_Toc47"/>
      <w:bookmarkEnd w:id="132"/>
      <w:r>
        <w:rPr>
          <w:rtl w:val="true"/>
        </w:rPr>
        <w:t>تئوری تسکین</w:t>
      </w:r>
      <w:bookmarkEnd w:id="133"/>
    </w:p>
    <w:p>
      <w:pPr>
        <w:pStyle w:val="BookText"/>
        <w:rPr/>
      </w:pPr>
      <w:r>
        <w:rPr>
          <w:rFonts w:ascii="IRNazanin" w:hAnsi="IRNazanin" w:eastAsia="IRNazanin"/>
          <w:color w:val="111111"/>
          <w:sz w:val="28"/>
          <w:sz w:val="28"/>
          <w:szCs w:val="28"/>
          <w:rtl w:val="true"/>
          <w:lang w:bidi="fa-IR"/>
        </w:rPr>
        <w:t>تئوری تسکین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تئوری تسکین در قرن هجدهم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اصلی آن بر خنده به عنوان امری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تکامل علم در آن زمان تا این حد می‌دانستند که رشته‌های عصبی میان مغز، بین ارگان‌های حسی و عضلات ارتباط بر قرار می‌کند ولی توصیفشان از سامانه‌ی عصبی، شبکه‌ای از لوله‌ها بود که داخلشان ارواح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برانگیختگی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 و خنده تخلیه آن بود، درست مثل سوپاپ اطمینان دیگ‌های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و هربرت اسپنسر</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spencer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پشتوانه‌ی زیست شناختی این تئوری را تقویت کرده‌اند و عناصر جدیدی به آن اضافه</w:t>
      </w:r>
      <w:bookmarkStart w:id="134" w:name="pg5638_40596"/>
    </w:p>
    <w:p>
      <w:pPr>
        <w:pStyle w:val="BookText"/>
        <w:rPr/>
      </w:pPr>
      <w:bookmarkEnd w:id="134"/>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اسپنسر معتقد است که انرژی عصبی میل به تولید حرکت عضلات دارد و وقتی شدت کافی پیدا کند منجر به حرکت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نوعی تخلیه انرژی محسوب می‌شود البته انرژی عواطفی که نامناسب و مازاد تشخیص داده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گفته‌ی جان دیوئی</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dewey</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تخلیه‌ی پایان یک دوره‌ی تعلیق یا انتظار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ناگهانی از فشار است که از مجرای تنفس و تکلم رخ می‌دهد، بنابراین خنده از جنس همان پدیده‌های معمولی چون آه از سر آسودگی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موریل،</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نظر موافقی نسبت به کمیک و خنده دارد</w:t>
      </w:r>
      <w:r>
        <w:rPr>
          <w:rFonts w:eastAsia="IRNazanin" w:cs="IRNazanin"/>
          <w:color w:val="111111"/>
          <w:sz w:val="28"/>
          <w:szCs w:val="28"/>
          <w:rtl w:val="true"/>
          <w:lang w:bidi="fa-IR"/>
        </w:rPr>
        <w:t>.</w:t>
      </w:r>
    </w:p>
    <w:p>
      <w:pPr>
        <w:pStyle w:val="Heading5"/>
        <w:numPr>
          <w:ilvl w:val="4"/>
          <w:numId w:val="1"/>
        </w:numPr>
        <w:rPr/>
      </w:pPr>
      <w:bookmarkStart w:id="135" w:name="__RefHeading___Toc3234908_581953129"/>
      <w:bookmarkStart w:id="136" w:name="_Toc48"/>
      <w:bookmarkEnd w:id="135"/>
      <w:r>
        <w:rPr>
          <w:rtl w:val="true"/>
        </w:rPr>
        <w:t>دیدگاه فروید</w:t>
      </w:r>
      <w:bookmarkEnd w:id="136"/>
    </w:p>
    <w:p>
      <w:pPr>
        <w:pStyle w:val="Heading6"/>
        <w:numPr>
          <w:ilvl w:val="5"/>
          <w:numId w:val="1"/>
        </w:numPr>
        <w:rPr/>
      </w:pPr>
      <w:bookmarkStart w:id="137" w:name="__RefHeading___Toc3234910_581953129"/>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دیدگاه فروید</w:t>
      </w:r>
      <w:r>
        <w:rPr>
          <w:rStyle w:val="FootnoteAnchor"/>
          <w:rtl w:val="true"/>
        </w:rPr>
        <w:footnoteReference w:id="6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فرویدی، انگیزه‌ی بنیادین تمامی رفتار انسان را پرهیز از رنج و کسب لذّت قلمداد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ایگلتون،</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خواسته‌ها و نیازهای بشری به راحتی ارضاء می‌شد و دیگر در زندگی چیزی به نام مشکل وجود نداشت شاید بسیاری از واکنش‌های تطبیقی و سازگارسازی در انسان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و طنز هم که جز هنرها محسوب می‌شود یکی از شیوه‌های مکانیزم برتری در مؤلف و ایجاد مکانیسم تسکین در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فروید نسبت به خنده و کمیک نزدیک به نظریه تسکین است و تا حدی موافق نظریه ناسازگاری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لطیفه و ارتباطش </w:t>
      </w:r>
    </w:p>
    <w:p>
      <w:pPr>
        <w:pStyle w:val="BookText"/>
        <w:rPr/>
      </w:pPr>
      <w:r>
        <w:rPr>
          <w:rFonts w:ascii="IRNazanin" w:hAnsi="IRNazanin" w:eastAsia="IRNazanin"/>
          <w:color w:val="111111"/>
          <w:sz w:val="28"/>
          <w:sz w:val="28"/>
          <w:szCs w:val="28"/>
          <w:rtl w:val="true"/>
          <w:lang w:bidi="fa-IR"/>
        </w:rPr>
        <w:t>با ناخودآگاه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و طنز را نوعی تخلیه خشم و شهوت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سه وضعیت خنده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کمیک و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حالت انرژی پدید آمده برای فعالیتی روانشناختی که غیرضروری تشخیص داده شده با خنده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در لطیفه نوعی انرژی سرکوب شده‌ی ناشی از احساسات، در کمیک، انرژی فکر کردن و در طنز انرژی احساس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فروید چون جامعه باعث سرکوب نیازهای جنسی و بروز خشم در ما می‌شود انرژی سرکوبگر این احساسات توسط خنده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لطیفه گویی که بیشترین محتوایش را امور جنسی یا تحقیر دیگران تشکیل می‌دهد ما بر سانسورچی درونمان غلبه می‌کنیم و انرژی مازاد برای سرکوب توسط خنده تخلیه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کمیک به نظر فروید انرژی تفکر است که با خنده آزاد می‌شود موقع دقت به حرکات یک دلقک سیرک انرژی زیادی صرف تحلیل حرکات او می‌شود و انرژی مازاد توسط خنده تخلیه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 فروید معتقد است که ابتدا به ساکن باید خلقی ناخوشایند در ما تحریک شود و سعی در سرکوب آن داشته باشیم ولی در آخر نیازی نباشد که آن خلق را بروز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محرک برای لطیفه‌های بی‌غرض اغلب نیازی جاه طلبانه برای نشان دادن هوشمندی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فروید به خنده افتادن از طنز می‌تواند انفرادی باشد اما لذت از لطیفه‌ای </w:t>
      </w:r>
      <w:bookmarkStart w:id="139" w:name="pg5638_40600"/>
    </w:p>
    <w:p>
      <w:pPr>
        <w:pStyle w:val="BookText"/>
        <w:rPr/>
      </w:pPr>
      <w:bookmarkEnd w:id="139"/>
      <w:r>
        <w:rPr>
          <w:rFonts w:ascii="IRNazanin" w:hAnsi="IRNazanin" w:eastAsia="IRNazanin"/>
          <w:color w:val="111111"/>
          <w:sz w:val="28"/>
          <w:sz w:val="28"/>
          <w:szCs w:val="28"/>
          <w:rtl w:val="true"/>
          <w:lang w:bidi="fa-IR"/>
        </w:rPr>
        <w:t>که خود ساخته‌ایم در تنهایی خود فرد می‌تواند رخ بدهد ولی خنده به آن در صورتی امکان پذیر است که برای کسی دیگر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تئوری فروید سئوالات نقض‌کننده و نقدهای زیادی را برانگیخته است</w:t>
      </w:r>
      <w:r>
        <w:rPr>
          <w:rFonts w:eastAsia="IRNazanin" w:cs="IRNazanin"/>
          <w:color w:val="111111"/>
          <w:sz w:val="28"/>
          <w:szCs w:val="28"/>
          <w:rtl w:val="true"/>
          <w:lang w:bidi="fa-IR"/>
        </w:rPr>
        <w:t>.</w:t>
      </w:r>
    </w:p>
    <w:p>
      <w:pPr>
        <w:pStyle w:val="Heading6"/>
        <w:numPr>
          <w:ilvl w:val="5"/>
          <w:numId w:val="1"/>
        </w:numPr>
        <w:rPr/>
      </w:pPr>
      <w:bookmarkStart w:id="140" w:name="__RefHeading___Toc3234912_581953129"/>
      <w:bookmarkStart w:id="141" w:name="_Toc50"/>
      <w:bookmarkEnd w:id="140"/>
      <w:r>
        <w:rPr>
          <w:rtl w:val="true"/>
        </w:rPr>
        <w:t>تئوری آرامش بخشی</w:t>
      </w:r>
      <w:bookmarkEnd w:id="141"/>
    </w:p>
    <w:p>
      <w:pPr>
        <w:pStyle w:val="BookText"/>
        <w:rPr/>
      </w:pPr>
      <w:r>
        <w:rPr>
          <w:rFonts w:ascii="IRNazanin" w:hAnsi="IRNazanin" w:eastAsia="IRNazanin"/>
          <w:color w:val="111111"/>
          <w:sz w:val="28"/>
          <w:sz w:val="28"/>
          <w:szCs w:val="28"/>
          <w:rtl w:val="true"/>
          <w:lang w:bidi="fa-IR"/>
        </w:rPr>
        <w:t>تئوری آرامش بخشی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رابرت لتا</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latta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است که حتی در سطوح پایینی مثل توجه، آمادگی و تقلا و یا گفتگوی ناشی از معاشرت‌های معمولی و حتی دیدن مناظر خاصی در زمان بیداری موجب ایجاد ناآرامی می‌شود سپس در مواجه با یک رخداد محرک ممکن است در تفسیر یا گرایش یا انتظار یا موضوع توجه، دچار انتقال شناختی شوند و تلاششان بلاموضوع گردد و به خنده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 طنز و خنده را نوعی آرامش‌بخشی می‌داند</w:t>
      </w:r>
      <w:r>
        <w:rPr>
          <w:rFonts w:eastAsia="IRNazanin" w:cs="IRNazanin"/>
          <w:color w:val="111111"/>
          <w:sz w:val="28"/>
          <w:szCs w:val="28"/>
          <w:rtl w:val="true"/>
          <w:lang w:bidi="fa-IR"/>
        </w:rPr>
        <w:t>.</w:t>
      </w:r>
      <w:bookmarkStart w:id="142" w:name="pg5638_40602"/>
    </w:p>
    <w:p>
      <w:pPr>
        <w:pStyle w:val="Heading3"/>
        <w:numPr>
          <w:ilvl w:val="2"/>
          <w:numId w:val="1"/>
        </w:numPr>
        <w:rPr/>
      </w:pPr>
      <w:bookmarkStart w:id="143" w:name="__RefHeading___Toc3234914_581953129"/>
      <w:bookmarkStart w:id="144" w:name="_Toc51"/>
      <w:bookmarkEnd w:id="142"/>
      <w:bookmarkEnd w:id="143"/>
      <w:r>
        <w:rPr>
          <w:rtl w:val="true"/>
        </w:rPr>
        <w:t>فصل سوم</w:t>
      </w:r>
      <w:r>
        <w:rPr>
          <w:rtl w:val="true"/>
        </w:rPr>
        <w:t xml:space="preserve">: </w:t>
      </w:r>
      <w:r>
        <w:rPr>
          <w:rtl w:val="true"/>
        </w:rPr>
        <w:t>نظریه های ادبی</w:t>
      </w:r>
      <w:bookmarkEnd w:id="1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3234916_581953129"/>
      <w:bookmarkStart w:id="146" w:name="_Toc52"/>
      <w:bookmarkEnd w:id="145"/>
      <w:r>
        <w:rPr>
          <w:rtl w:val="true"/>
        </w:rPr>
        <w:t>اشاره</w:t>
      </w:r>
      <w:bookmarkStart w:id="147" w:name="pg5638_40604"/>
      <w:bookmarkEnd w:id="146"/>
    </w:p>
    <w:p>
      <w:pPr>
        <w:pStyle w:val="Heading4"/>
        <w:numPr>
          <w:ilvl w:val="3"/>
          <w:numId w:val="1"/>
        </w:numPr>
        <w:rPr/>
      </w:pPr>
      <w:bookmarkStart w:id="148" w:name="__RefHeading___Toc3234918_581953129"/>
      <w:bookmarkStart w:id="149" w:name="_Toc53"/>
      <w:bookmarkEnd w:id="147"/>
      <w:bookmarkEnd w:id="148"/>
      <w:r>
        <w:rPr>
          <w:rtl w:val="true"/>
        </w:rPr>
        <w:t>لزوم نظریه</w:t>
      </w:r>
      <w:bookmarkEnd w:id="149"/>
    </w:p>
    <w:p>
      <w:pPr>
        <w:pStyle w:val="BookText"/>
        <w:rPr/>
      </w:pPr>
      <w:r>
        <w:rPr>
          <w:rFonts w:ascii="IRNazanin" w:hAnsi="IRNazanin" w:eastAsia="IRNazanin"/>
          <w:color w:val="111111"/>
          <w:sz w:val="28"/>
          <w:sz w:val="28"/>
          <w:szCs w:val="28"/>
          <w:rtl w:val="true"/>
          <w:lang w:bidi="fa-IR"/>
        </w:rPr>
        <w:t>متفکران به دو دسته تقسیم می‌شوند عده‌ای رشته‌ای علمی را بنیان می‌نهند و عده‌ای دیگر اندیشه‌ای تازه را نمایان می‌کنند و دراین بین بازخوانی و گشایش اندیشه‌های این متفکران و نویسندگان راه را بر نقدها و استفاده‌های مفید از متون می‌گشاید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 عصر تحویل گرایی</w:t>
      </w:r>
      <w:r>
        <w:rPr>
          <w:rStyle w:val="FootnoteAnchor"/>
          <w:rtl w:val="true"/>
        </w:rPr>
        <w:footnoteReference w:id="68"/>
      </w:r>
      <w:r>
        <w:rPr>
          <w:rFonts w:ascii="IRNazanin" w:hAnsi="IRNazanin" w:eastAsia="IRNazanin"/>
          <w:color w:val="111111"/>
          <w:sz w:val="28"/>
          <w:sz w:val="28"/>
          <w:szCs w:val="28"/>
          <w:rtl w:val="true"/>
          <w:lang w:bidi="fa-IR"/>
        </w:rPr>
        <w:t>است، یعنی وقتی می‌خواهیم چیزی را به‌طور علمی فهم کنیم، آن را بر حسب چیز دیگری توضیح می‌دهیم که از جنس دیگری است، و در سطح پایین‌تری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نظام تحویل‌گرایی روش بسیار موفقی در تجزیه و تحلیل بوده است و باعث افزایش فهم عقلانی ما نسبت به امور شده است اما مسبب تغییر شکل موضوع بر اساس تغییر نوع زاویه دید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تلاشی است برای درک و آنالیز نظام موجود، در یک شکل علمی یا فرهنگی نظیر زبان،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ابتدایش به یونان و دوران ارسطو و افلاطون باز می‌گردد و از قرن نوزدهم با فیلسوفانی مثل مارکس، نیچه، هگل شروع به تغییرات واضح کرد و درآغاز قرن بیستم با زیگموند فرویدروانکاو، یونگ و فردینان دوسوسور رو به گسترش نهاد و در اواخر قرن بیستم با کسانی مثل باختین روسی، بنیامین آلمانی و شماری </w:t>
      </w:r>
    </w:p>
    <w:p>
      <w:pPr>
        <w:pStyle w:val="BookText"/>
        <w:rPr/>
      </w:pPr>
      <w:r>
        <w:rPr>
          <w:rFonts w:ascii="IRNazanin" w:hAnsi="IRNazanin" w:eastAsia="IRNazanin"/>
          <w:color w:val="111111"/>
          <w:sz w:val="28"/>
          <w:sz w:val="28"/>
          <w:szCs w:val="28"/>
          <w:rtl w:val="true"/>
          <w:lang w:bidi="fa-IR"/>
        </w:rPr>
        <w:t>زیادی از روشنفکران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نظریه بر اهمیت زبان به‌عنوان شالوده‌ی اساسی کنش‌های آدمی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تئاترعلاوه‌بر زبان، بازیگر و نشانه‌ها و کنش‌های فیزیکی و حسی و نور و صدا و موسیقی، طراحی‌های صحنه و حضور مخاطب نیز دارای اهمیت به سزایی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تئاتر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از فعل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محل ایجاد تفکر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 اغلب زبانی نوشتاری است،کلام منسوب به شخصیت‌هاست که در اجرا توسط بازیگران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 به عنوان فرمی نوشتاری، به سهولت با نظریه ادبی تناسب دارد و در حوزه‌های مشابهی چون قصه، شعر یا هر فرم دیگر ادبیات قابل درک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فورتیه،</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ریتم و آهنگشان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احساسات و شخصیتِ نهفته را توضیح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گریگ، </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عموماً زبان را به صورت مجموعه‌ی پیچیده‌ای از نظام‌های مجرد و ذهنی تعریف می‌کنند که جزء توانش‌های مغز انسان به شمار می‌آید و برای ایجاد ارتباط بین افراد بشر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یک پدیده‌ی مجرد و غیرمادی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آوا که امواج هوا و صورت مادی زبان است رابطه‌ای مانند نت موسیقی به صورت اجرا شده‌ی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نیز به‌عنوان ماده‌ای که نظام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زبانی را منعکس می‌کند با زبان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خط به زبان مثل نسبت طرح با یک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قالی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یک پدیده‌ی ذهنی واحد با دو تظاهر مادی متفاوت است که یکی نوشتاری و دیگری گفتاری است و در پایان نامه‌ی حاضر روی متن نوشتاری تجزیه و تحلیل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زبان و آوا رابطه‌ای مستقیم و ذاتی است اما رابطه‌ی زبان و نوشتار رابطه‌ای غیرمستقیم و با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اختراع خط، زبان‌ها هزاران سال از نشانه‌های آوایی استفاده کرده‌اند و نوشتار یک پدیده‌ی نسبتاً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به منظور مشخص کردن و تمایز آواها اختراع شده است و برای نشان خطی علاوه بر به کارگیری بدن باید از کاغذ و قلم و ابزار نیز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آوایی در انتقال نظام و حس زبان دقیق ترند و اصلاً قابل مقایسه با نشانه‌های خطی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نوشته شده در هر زبانی را می‌توان با لحن‌های متفاوت خواند و تعبیری متفاوتی داشت، اما صورت نوشتاری یکسانی داشته باشند برای همین خواندن متن و انتصاب شیوه‌ی خاصی به آن نسبی تر و مشکلتر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انتقال زبان و حس دقیقتر از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ماده‌ای شکل پذیر هستند که با آنها می‌توان همه گونه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هستند که وقتی در ارتباط خاصی به کار می‌روند معنی کامل اصلی خود را از دست داده اما در ارتباطات دیگری آن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بررسی متن بدون اجرا و بدون دریافت نوع لحن و آوا و سایر جنبه‌های فیزیکی که بازیگر آن را به اجرا می‌گذارد متضمن ایجاد معنایی ذهنی در </w:t>
      </w:r>
      <w:bookmarkStart w:id="150" w:name="pg5638_40610"/>
    </w:p>
    <w:p>
      <w:pPr>
        <w:pStyle w:val="BookText"/>
        <w:rPr/>
      </w:pPr>
      <w:bookmarkEnd w:id="150"/>
      <w:r>
        <w:rPr>
          <w:rFonts w:ascii="IRNazanin" w:hAnsi="IRNazanin" w:eastAsia="IRNazanin"/>
          <w:color w:val="111111"/>
          <w:sz w:val="28"/>
          <w:sz w:val="28"/>
          <w:szCs w:val="28"/>
          <w:rtl w:val="true"/>
          <w:lang w:bidi="fa-IR"/>
        </w:rPr>
        <w:t>مخاطب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 تبدیل خط به گفتاری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ساخت‌گرایی در گام نخست متکی بر این درک است که اگر رفتارها و تولیدات انسان معنایی داشته باشند، باید نظامی زیر بنایی از تمایزات و قراردادها و جود داشته باشد که بتواند تحقق این معنی را ممکن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w:t>
      </w:r>
      <w:r>
        <w:rPr>
          <w:rFonts w:eastAsia="IRNazanin" w:cs="IRNazanin"/>
          <w:color w:val="111111"/>
          <w:sz w:val="28"/>
          <w:szCs w:val="28"/>
          <w:lang w:bidi="fa-IR"/>
        </w:rPr>
        <w:t>21:1388</w:t>
      </w:r>
      <w:r>
        <w:rPr>
          <w:rFonts w:eastAsia="IRNazanin" w:cs="IRNazanin"/>
          <w:color w:val="111111"/>
          <w:sz w:val="28"/>
          <w:szCs w:val="28"/>
          <w:rtl w:val="true"/>
          <w:lang w:bidi="fa-IR"/>
        </w:rPr>
        <w:t>)</w:t>
      </w:r>
    </w:p>
    <w:p>
      <w:pPr>
        <w:pStyle w:val="Heading4"/>
        <w:numPr>
          <w:ilvl w:val="3"/>
          <w:numId w:val="1"/>
        </w:numPr>
        <w:rPr/>
      </w:pPr>
      <w:bookmarkStart w:id="151" w:name="__RefHeading___Toc3234920_581953129"/>
      <w:bookmarkStart w:id="152" w:name="_Toc54"/>
      <w:bookmarkEnd w:id="151"/>
      <w:r>
        <w:rPr>
          <w:rtl w:val="true"/>
        </w:rPr>
        <w:t>نظریه ادبی</w:t>
      </w:r>
      <w:bookmarkEnd w:id="152"/>
    </w:p>
    <w:p>
      <w:pPr>
        <w:pStyle w:val="BookText"/>
        <w:rPr/>
      </w:pPr>
      <w:r>
        <w:rPr>
          <w:rFonts w:ascii="IRNazanin" w:hAnsi="IRNazanin" w:eastAsia="IRNazanin"/>
          <w:color w:val="111111"/>
          <w:sz w:val="28"/>
          <w:sz w:val="28"/>
          <w:szCs w:val="28"/>
          <w:rtl w:val="true"/>
          <w:lang w:bidi="fa-IR"/>
        </w:rPr>
        <w:t>هرتبیینی، برای آنکه نظریه به حساب بیاید، نباید بدیهی باشد و در ضمن باید در آن روابطی پیچیده 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میان چند عامل وجود داشته باشد؛ و نتوان آن را به سهولت تأیید یا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نظریه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ورای عرصة اصلی کار خود نیز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اصلی نظریه چون و چرا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غالباً منتقد سرسخت تصورات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متزلزل‌کردن هر آنچه احتمالاً مسلم 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و گفتار مکمل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نوعی نشانه‌گذاری اشیا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 n’s pas de hors-texte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چیزی بیرون متن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چیست و چه خصوصیاتی 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تحلیل و فرض و تلاشی است برای کشف این که سوژه‌ی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نوشتار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مفاهیمی که بدیهی به نظر می‌رسد را در معرض نقد </w:t>
      </w:r>
      <w:bookmarkStart w:id="153" w:name="pg5638_40612"/>
    </w:p>
    <w:p>
      <w:pPr>
        <w:pStyle w:val="BookText"/>
        <w:rPr/>
      </w:pPr>
      <w:bookmarkEnd w:id="153"/>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نوعی تأمل و تفکر برای سر درآوردن از چیزها در ادبیات و سایر گفتمان‌ها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ادبیات نوعی کنش کلامی است یا رخدادی است متنی، که انواع خاصی از توجه را بر می‌انگیزاند</w:t>
      </w:r>
      <w:r>
        <w:rPr>
          <w:rFonts w:eastAsia="IRNazanin" w:cs="IRNazanin"/>
          <w:color w:val="111111"/>
          <w:sz w:val="28"/>
          <w:szCs w:val="28"/>
          <w:rtl w:val="true"/>
          <w:lang w:bidi="fa-IR"/>
        </w:rPr>
        <w:t>.</w:t>
      </w:r>
    </w:p>
    <w:p>
      <w:pPr>
        <w:pStyle w:val="Heading4"/>
        <w:numPr>
          <w:ilvl w:val="3"/>
          <w:numId w:val="1"/>
        </w:numPr>
        <w:rPr/>
      </w:pPr>
      <w:bookmarkStart w:id="154" w:name="__RefHeading___Toc3234922_581953129"/>
      <w:bookmarkStart w:id="155" w:name="_Toc55"/>
      <w:bookmarkEnd w:id="154"/>
      <w:r>
        <w:rPr>
          <w:rtl w:val="true"/>
        </w:rPr>
        <w:t>ماهیت ادبیات</w:t>
      </w:r>
      <w:bookmarkEnd w:id="155"/>
    </w:p>
    <w:p>
      <w:pPr>
        <w:pStyle w:val="Heading5"/>
        <w:numPr>
          <w:ilvl w:val="4"/>
          <w:numId w:val="1"/>
        </w:numPr>
        <w:rPr/>
      </w:pPr>
      <w:bookmarkStart w:id="156" w:name="__RefHeading___Toc3234924_581953129"/>
      <w:bookmarkStart w:id="157" w:name="_Toc56"/>
      <w:bookmarkEnd w:id="156"/>
      <w:r>
        <w:rPr>
          <w:rtl w:val="true"/>
        </w:rPr>
        <w:t xml:space="preserve">ادبیات به منزلة </w:t>
      </w:r>
      <w:r>
        <w:rPr>
          <w:rtl w:val="true"/>
        </w:rPr>
        <w:t>«</w:t>
      </w:r>
      <w:r>
        <w:rPr>
          <w:rtl w:val="true"/>
        </w:rPr>
        <w:t>برجسته‌سازی</w:t>
      </w:r>
      <w:r>
        <w:rPr>
          <w:rtl w:val="true"/>
        </w:rPr>
        <w:t>»</w:t>
      </w:r>
      <w:r>
        <w:rPr>
          <w:rtl w:val="true"/>
        </w:rPr>
        <w:t>زبان</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 سازماندهی زبان نهفته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ادبیات را از زبانی که به مقاصد دیگر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تمیزپذیر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زبانی است که خودِ زبان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غریب شود، آن را به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متن در چهارچوب ادبیات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انگاره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آوایی یا انواع دیگر سازماندهی زبان نیز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5"/>
        <w:numPr>
          <w:ilvl w:val="4"/>
          <w:numId w:val="1"/>
        </w:numPr>
        <w:rPr/>
      </w:pPr>
      <w:bookmarkStart w:id="158" w:name="__RefHeading___Toc3234926_581953129"/>
      <w:bookmarkStart w:id="159" w:name="_Toc57"/>
      <w:bookmarkEnd w:id="158"/>
      <w:r>
        <w:rPr>
          <w:rtl w:val="true"/>
        </w:rPr>
        <w:t>ادبیات به منزلة یکپارچه‌سازی زبان</w:t>
      </w:r>
      <w:bookmarkEnd w:id="159"/>
    </w:p>
    <w:p>
      <w:pPr>
        <w:pStyle w:val="BookText"/>
        <w:rPr/>
      </w:pPr>
      <w:r>
        <w:rPr>
          <w:rFonts w:ascii="IRNazanin" w:hAnsi="IRNazanin" w:eastAsia="IRNazanin"/>
          <w:color w:val="111111"/>
          <w:sz w:val="28"/>
          <w:sz w:val="28"/>
          <w:szCs w:val="28"/>
          <w:rtl w:val="true"/>
          <w:lang w:bidi="fa-IR"/>
        </w:rPr>
        <w:t>عناصر و اجزا گوناگون متن رابطه‌ای پیچیده با هم دارند و سطوح متفاوت زبانی با یکدیگر روابط تقویت کننده دارند و گاه با هم متباین و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 با معنا و ساختارهای جملات با مضمون در ارتباط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تلاشی برای درک سهم هر عنصر در ساختار کل متن، نوع هماهنگی، تنش، یا ناهمخوانی آنهاست و در نظریه بررسی شکل سازماندهی زبان مهم است</w:t>
      </w:r>
      <w:r>
        <w:rPr>
          <w:rFonts w:eastAsia="IRNazanin" w:cs="IRNazanin"/>
          <w:color w:val="111111"/>
          <w:sz w:val="28"/>
          <w:szCs w:val="28"/>
          <w:rtl w:val="true"/>
          <w:lang w:bidi="fa-IR"/>
        </w:rPr>
        <w:t>.</w:t>
      </w:r>
    </w:p>
    <w:p>
      <w:pPr>
        <w:pStyle w:val="Heading5"/>
        <w:numPr>
          <w:ilvl w:val="4"/>
          <w:numId w:val="1"/>
        </w:numPr>
        <w:rPr/>
      </w:pPr>
      <w:bookmarkStart w:id="160" w:name="__RefHeading___Toc3234928_581953129"/>
      <w:bookmarkStart w:id="161" w:name="_Toc58"/>
      <w:bookmarkEnd w:id="160"/>
      <w:r>
        <w:rPr>
          <w:rtl w:val="true"/>
        </w:rPr>
        <w:t>ادبیات به منزلة داستان</w:t>
      </w:r>
      <w:bookmarkEnd w:id="1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ادبی راجع به افرادی خیالی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نه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bookmarkStart w:id="162" w:name="pg5638_40614"/>
    </w:p>
    <w:p>
      <w:pPr>
        <w:pStyle w:val="BookText"/>
        <w:rPr/>
      </w:pPr>
      <w:bookmarkEnd w:id="162"/>
      <w:r>
        <w:rPr>
          <w:rFonts w:ascii="IRNazanin" w:hAnsi="IRNazanin" w:eastAsia="IRNazanin"/>
          <w:color w:val="111111"/>
          <w:sz w:val="28"/>
          <w:sz w:val="28"/>
          <w:szCs w:val="28"/>
          <w:rtl w:val="true"/>
          <w:lang w:bidi="fa-IR"/>
        </w:rPr>
        <w:t>زمینة داستان به صراحت جای آن را باقی می‌گذارد تا تفسیر کنیم داستان واقعاً از چه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جهان واقع در آثار ادبی در واقع بیشتر کارکردی است که تفسیر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نه آنکه ویژگی خود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برساخته بودن ادبیات زبان را از دیگر زمینه‌های کاربردی زبان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رابطة اثر را با جهان قابل تفسیر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Heading5"/>
        <w:numPr>
          <w:ilvl w:val="4"/>
          <w:numId w:val="1"/>
        </w:numPr>
        <w:rPr/>
      </w:pPr>
      <w:bookmarkStart w:id="163" w:name="__RefHeading___Toc3234930_581953129"/>
      <w:bookmarkStart w:id="164" w:name="_Toc59"/>
      <w:bookmarkEnd w:id="163"/>
      <w:r>
        <w:rPr>
          <w:rtl w:val="true"/>
        </w:rPr>
        <w:t>ادبیات به منزلة شیء زیباشناختی</w:t>
      </w:r>
      <w:bookmarkEnd w:id="164"/>
    </w:p>
    <w:p>
      <w:pPr>
        <w:pStyle w:val="BookText"/>
        <w:rPr/>
      </w:pPr>
      <w:r>
        <w:rPr>
          <w:rFonts w:ascii="IRNazanin" w:hAnsi="IRNazanin" w:eastAsia="IRNazanin"/>
          <w:color w:val="111111"/>
          <w:sz w:val="28"/>
          <w:sz w:val="28"/>
          <w:szCs w:val="28"/>
          <w:rtl w:val="true"/>
          <w:lang w:bidi="fa-IR"/>
        </w:rPr>
        <w:t>آیا زیبایی مختصة عینی آثار هنری است یا پاسخ ذهنی بینندگان است؟ از منظر امانوئل کانت زیباشناسی تلاشی برای ارتباط بین جهان مادی و روانی، جهان نیروها و اندازه‌ها و جهان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تابلوهای نقاشی یا آثار ادبی، با ترکیب فرمِ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 آواها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آشتی مادیات را با معنویات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ادبی یک شیء زیباشناختی است زیرا از ابتدا سایر کارکردهای ارتباطی را کنار می‌گذارد یا به حال تعلیق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خوانندگان را به تفکر دربارة رابطة متقابل فرم و محتوا مشغول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اشیاء زیباشناختی، از منظر کانت و نظریه‌پردازان دیگر،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آنها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ساخته شده‌اند که اجزاء آنها برای نیل به غایتی با هم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غایت خود اثر هنری، لذت در خود اثر یا لذتی است که اثر موجب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نه هدفی بیرونی، </w:t>
      </w:r>
      <w:bookmarkStart w:id="165" w:name="pg5638_40616"/>
    </w:p>
    <w:p>
      <w:pPr>
        <w:pStyle w:val="BookText"/>
        <w:rPr/>
      </w:pPr>
      <w:bookmarkEnd w:id="165"/>
      <w:r>
        <w:rPr>
          <w:rFonts w:ascii="IRNazanin" w:hAnsi="IRNazanin" w:eastAsia="IRNazanin"/>
          <w:color w:val="111111"/>
          <w:sz w:val="28"/>
          <w:sz w:val="28"/>
          <w:szCs w:val="28"/>
          <w:rtl w:val="true"/>
          <w:lang w:bidi="fa-IR"/>
        </w:rPr>
        <w:t>در عمل، معنایش این است که در نظر گرفتن یک متن به منزلة ادبیات یعنی پرسش دربارة سهم اجزاء آن در تأثیرکل نه اینکه بپنداریم در اصل رقم خورده تا هدفی را برآورد، مثلاً اطلاعاتی به ما بدهد یا ما را متقاعد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5"/>
        <w:numPr>
          <w:ilvl w:val="4"/>
          <w:numId w:val="1"/>
        </w:numPr>
        <w:rPr/>
      </w:pPr>
      <w:bookmarkStart w:id="166" w:name="__RefHeading___Toc3234932_581953129"/>
      <w:bookmarkStart w:id="167" w:name="_Toc60"/>
      <w:bookmarkEnd w:id="166"/>
      <w:r>
        <w:rPr>
          <w:rtl w:val="true"/>
        </w:rPr>
        <w:t>ادبیات به منزلة سازه</w:t>
      </w:r>
      <w:r>
        <w:rPr>
          <w:rtl w:val="true"/>
        </w:rPr>
        <w:softHyphen/>
      </w:r>
      <w:r>
        <w:rPr>
          <w:rtl w:val="true"/>
        </w:rPr>
        <w:t>ای بینامتنی یا بازتابندة خود</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اثر به واسطة آثار پیشینی خود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اثر دنبالة آثار پیشین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آنها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چالش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متحول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تلقی را گاه به نام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بینامتنیت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بین و میان متون دیگر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یعنی به واسطة روابطش بامتون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 مقابل انسجام مقاومت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و ادبیات قادر است هر چیز معقول را جلوه‌ای نامعقول نشان دهد و مشروعیت و کفایت آن را در معرض تردید قرار دهد</w:t>
      </w:r>
      <w:r>
        <w:rPr>
          <w:rFonts w:eastAsia="IRNazanin" w:cs="IRNazanin"/>
          <w:color w:val="111111"/>
          <w:sz w:val="28"/>
          <w:szCs w:val="28"/>
          <w:rtl w:val="true"/>
          <w:lang w:bidi="fa-IR"/>
        </w:rPr>
        <w:t>.</w:t>
      </w:r>
    </w:p>
    <w:p>
      <w:pPr>
        <w:pStyle w:val="Heading4"/>
        <w:numPr>
          <w:ilvl w:val="3"/>
          <w:numId w:val="1"/>
        </w:numPr>
        <w:rPr/>
      </w:pPr>
      <w:bookmarkStart w:id="168" w:name="__RefHeading___Toc3234934_581953129"/>
      <w:bookmarkStart w:id="169" w:name="_Toc61"/>
      <w:bookmarkEnd w:id="168"/>
      <w:r>
        <w:rPr>
          <w:rtl w:val="true"/>
        </w:rPr>
        <w:t>درباره‌ی‌هانری برگسون</w:t>
      </w:r>
      <w:bookmarkEnd w:id="1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هانری لویی برگسون فیلسوف نامدار فرانسوی به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نوبل ادبیات را در یافت کرد و به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در همان شهر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اندیشه‌ی فلسفی آگوست کنت، فیلسوف پر آوازه‌ی قرن نوزدهم در جامعه‌ی اندیشمند و روشنفکری اروپا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برگسون در جهت مخالف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اعتقادی ایمان وار به علم داشت و آن را راه حل </w:t>
      </w:r>
    </w:p>
    <w:p>
      <w:pPr>
        <w:pStyle w:val="BookText"/>
        <w:rPr/>
      </w:pPr>
      <w:r>
        <w:rPr>
          <w:rFonts w:ascii="IRNazanin" w:hAnsi="IRNazanin" w:eastAsia="IRNazanin"/>
          <w:color w:val="111111"/>
          <w:sz w:val="28"/>
          <w:sz w:val="28"/>
          <w:szCs w:val="28"/>
          <w:rtl w:val="true"/>
          <w:lang w:bidi="fa-IR"/>
        </w:rPr>
        <w:t>همه چیز و پاسخگوی تمامی پرسشهای فلسفی و مشکلات زندگی انسان‌ها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برگسون برعکس، با آن که علم را می‌پذیرفت و نقش مهم آن را در امر شناخت و نیز زندگانی عملی انسان قبول داشت، اما معتقد بود که قضایایی وجود دارد که بیرون از قلمرو دانش است، و دانش نمی‌تواند به قلمرو آنها نزدیک هم شود و اگر چنین کند به نتیجه‌ای نیز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برگسون به شهود و مکاشفه و شناخت از راه مکاشفه در این گونه قضایا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مهم برگسون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درباره‌ی داده‌های بی واسطه‌ی ضمیر آگاه</w:t>
      </w:r>
    </w:p>
    <w:p>
      <w:pPr>
        <w:pStyle w:val="BookText"/>
        <w:rPr/>
      </w:pPr>
      <w:r>
        <w:rPr>
          <w:rFonts w:ascii="Amiri" w:hAnsi="Amiri" w:eastAsia="Amiri" w:cs="Amiri"/>
          <w:color w:val="111111"/>
          <w:sz w:val="28"/>
          <w:sz w:val="28"/>
          <w:szCs w:val="28"/>
          <w:rtl w:val="true"/>
          <w:lang w:bidi="ar-SA"/>
        </w:rPr>
        <w:t>تحوّل خلاق</w:t>
      </w:r>
    </w:p>
    <w:p>
      <w:pPr>
        <w:pStyle w:val="BookText"/>
        <w:rPr/>
      </w:pPr>
      <w:r>
        <w:rPr>
          <w:rFonts w:ascii="IRNazanin" w:hAnsi="IRNazanin" w:eastAsia="IRNazanin"/>
          <w:color w:val="111111"/>
          <w:sz w:val="28"/>
          <w:sz w:val="28"/>
          <w:szCs w:val="28"/>
          <w:rtl w:val="true"/>
          <w:lang w:bidi="fa-IR"/>
        </w:rPr>
        <w:t>ماده و حافظه</w:t>
      </w:r>
    </w:p>
    <w:p>
      <w:pPr>
        <w:pStyle w:val="BookText"/>
        <w:rPr/>
      </w:pPr>
      <w:r>
        <w:rPr>
          <w:rFonts w:ascii="IRNazanin" w:hAnsi="IRNazanin" w:eastAsia="IRNazanin"/>
          <w:color w:val="111111"/>
          <w:sz w:val="28"/>
          <w:sz w:val="28"/>
          <w:szCs w:val="28"/>
          <w:rtl w:val="true"/>
          <w:lang w:bidi="fa-IR"/>
        </w:rPr>
        <w:t>دو سرچشمه‌ی اخلاق و مذهب</w:t>
      </w:r>
    </w:p>
    <w:p>
      <w:pPr>
        <w:pStyle w:val="BookText"/>
        <w:rPr/>
      </w:pPr>
      <w:r>
        <w:rPr>
          <w:rFonts w:ascii="IRNazanin" w:hAnsi="IRNazanin" w:eastAsia="IRNazanin"/>
          <w:color w:val="111111"/>
          <w:sz w:val="28"/>
          <w:sz w:val="28"/>
          <w:szCs w:val="28"/>
          <w:rtl w:val="true"/>
          <w:lang w:bidi="fa-IR"/>
        </w:rPr>
        <w:t>اندیشه و حرکت</w:t>
      </w:r>
    </w:p>
    <w:p>
      <w:pPr>
        <w:pStyle w:val="BookText"/>
        <w:rPr/>
      </w:pPr>
      <w:r>
        <w:rPr>
          <w:rFonts w:ascii="IRNazanin" w:hAnsi="IRNazanin" w:eastAsia="IRNazanin"/>
          <w:color w:val="111111"/>
          <w:sz w:val="28"/>
          <w:sz w:val="28"/>
          <w:szCs w:val="28"/>
          <w:rtl w:val="true"/>
          <w:lang w:bidi="fa-IR"/>
        </w:rPr>
        <w:t>زمان و همزمانی</w:t>
      </w:r>
    </w:p>
    <w:p>
      <w:pPr>
        <w:pStyle w:val="BookText"/>
        <w:rPr/>
      </w:pPr>
      <w:r>
        <w:rPr>
          <w:rFonts w:ascii="IRNazanin" w:hAnsi="IRNazanin" w:eastAsia="IRNazanin"/>
          <w:color w:val="111111"/>
          <w:sz w:val="28"/>
          <w:sz w:val="28"/>
          <w:szCs w:val="28"/>
          <w:rtl w:val="true"/>
          <w:lang w:bidi="fa-IR"/>
        </w:rPr>
        <w:t>خنده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یک اثر فلسفی به معنای اخص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هستی، واقعیت، حقیقت و سایر قضایای فلسفی خاص گفت و گو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تتبعی است درباره‌ی خنده و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می‌خندیم؟ به چه می‌خندیم؟ چراچیزی، حرکتی، شکلی، وضعیتی ما را به خنده می‌اندازد؟ وجوه مشترک اینها چیست؟ آیا خنده هدف اجتماعی دارد؟بسیاری از منتقدان و </w:t>
      </w:r>
    </w:p>
    <w:p>
      <w:pPr>
        <w:pStyle w:val="BookText"/>
        <w:rPr/>
      </w:pPr>
      <w:r>
        <w:rPr>
          <w:rFonts w:ascii="IRNazanin" w:hAnsi="IRNazanin" w:eastAsia="IRNazanin"/>
          <w:color w:val="111111"/>
          <w:sz w:val="28"/>
          <w:sz w:val="28"/>
          <w:szCs w:val="28"/>
          <w:rtl w:val="true"/>
          <w:lang w:bidi="fa-IR"/>
        </w:rPr>
        <w:t>صاحب نظران این کتاب کوچک را جالب‌ترین و بدیع ترین کار برگسون می‌دانند اگر چه بسیاری از فیلسوفان و اندیشمندان درباره‌ی خنده پژوهش کرده‌اند و مطالبی هم نگاشته اند، اما نه پیش از او و نه پس از او یک اثر مستقل، آن هم با این دید عمیق و فیلسوفانه دراین باره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این ترجمه نسخه‌ی چاپ اول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سال از چاپ نخستین این کتاب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کتاب</w:t>
      </w:r>
    </w:p>
    <w:p>
      <w:pPr>
        <w:pStyle w:val="BookText"/>
        <w:rPr/>
      </w:pPr>
      <w:r>
        <w:rPr>
          <w:rFonts w:ascii="IRNazanin" w:hAnsi="IRNazanin" w:eastAsia="IRNazanin"/>
          <w:color w:val="111111"/>
          <w:sz w:val="28"/>
          <w:sz w:val="28"/>
          <w:szCs w:val="28"/>
          <w:rtl w:val="true"/>
          <w:lang w:bidi="fa-IR"/>
        </w:rPr>
        <w:t xml:space="preserve">این کتاب شامل سه مقاله درباره‌ی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درباره‌ی خنده‌ی ناشی از کمیکِ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مجله‌ی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revue de paris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برگسون منتشر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مطالبِ متن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p>
    <w:p>
      <w:pPr>
        <w:pStyle w:val="BookText"/>
        <w:rPr/>
      </w:pPr>
      <w:r>
        <w:rPr>
          <w:rFonts w:ascii="IRNazanin" w:hAnsi="IRNazanin" w:eastAsia="IRNazanin"/>
          <w:color w:val="111111"/>
          <w:sz w:val="28"/>
          <w:sz w:val="28"/>
          <w:szCs w:val="28"/>
          <w:rtl w:val="true"/>
          <w:lang w:bidi="fa-IR"/>
        </w:rPr>
        <w:t>درباره‌ی کمیک به طور کلی، شکل‌های کمیک و حرکت‌های کمیک، نیروی گسترش کمیک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چیست؟ و چه چیزهایی ما را می‌خنداند؟ چه خصوصیاتی در طنز و نمایش کمدی و سایر عناصر خنده ساز وجود دارد؟</w:t>
      </w:r>
    </w:p>
    <w:p>
      <w:pPr>
        <w:pStyle w:val="BookText"/>
        <w:rPr/>
      </w:pPr>
      <w:r>
        <w:rPr>
          <w:rFonts w:ascii="IRNazanin" w:hAnsi="IRNazanin" w:eastAsia="IRNazanin"/>
          <w:color w:val="111111"/>
          <w:sz w:val="28"/>
          <w:sz w:val="28"/>
          <w:szCs w:val="28"/>
          <w:rtl w:val="true"/>
          <w:lang w:bidi="fa-IR"/>
        </w:rPr>
        <w:t>مکانی که در آن کمیک را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عنصر خنده ساز در کمدی وجه انسانی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شئی یا موجود و یا منظره‌ی خنده دار، واجد حالت یاوجه یارفتاری شبه انسانی در آن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است که قدرت خندیدن و خندان دارد، برای خندان دیگران ابزاری لازم است که کمیک نامیده </w:t>
      </w:r>
    </w:p>
    <w:p>
      <w:pPr>
        <w:pStyle w:val="BookText"/>
        <w:rPr/>
      </w:pPr>
      <w:r>
        <w:rPr>
          <w:rFonts w:ascii="IRNazanin" w:hAnsi="IRNazanin" w:eastAsia="IRNazanin"/>
          <w:color w:val="111111"/>
          <w:sz w:val="28"/>
          <w:sz w:val="28"/>
          <w:szCs w:val="28"/>
          <w:rtl w:val="true"/>
          <w:lang w:bidi="fa-IR"/>
        </w:rPr>
        <w:t>می‌شود و وقتی کمیک می‌تواند کسی را بخنداند که آن آدم کاملاً آرام و بی تأثر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تفاوتیاصل مهم برای تاثیر کمیک است، متأثر شدن مانع خندیدن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ترحّم و مهر و محبّت مانع از خنده می‌شود پس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چند لحظه مهر و محبت را کنارگذاشت، یا احساس ترحّم را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درامها وقتی با بی‌تفاوتی نظاره شوند به کمدی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رقص موسیقی نباشد حرکات آنها مضحک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از اعمال جدی، مثلِ غم، درد، خشم، احساسات را بگیریم واجد جنبه‌هایی خنده 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یک نوع بیهوشی موقت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کمیک تأثیر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کمیک با شعور مطلق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خندیدن به یک موضوع، پیش فرض وتجربیات مشترک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سابقه‌ی ذهنی و فهمی مشترکبا سایر آدمها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دیالوگ‌های دارای عناصر کمیک، موقع ترجمه به یک زبان دیگر ممکن است دیگر خنده دار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یک معنای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کمیک وقتی شکل می‌گیرد که گروهی از آدم‌ها حساسیت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کنار بگذارند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ارادی بودن و سر به هوایی اعمال افراد موجب خنده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ناگهانی زمین خوردن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ناپذیری در حرکت، در جایی که نرمش و انعطاف برای سازگاری لازم </w:t>
      </w:r>
    </w:p>
    <w:p>
      <w:pPr>
        <w:pStyle w:val="BookText"/>
        <w:rPr/>
      </w:pPr>
      <w:r>
        <w:rPr>
          <w:rFonts w:ascii="IRNazanin" w:hAnsi="IRNazanin" w:eastAsia="IRNazanin"/>
          <w:color w:val="111111"/>
          <w:sz w:val="28"/>
          <w:sz w:val="28"/>
          <w:szCs w:val="28"/>
          <w:rtl w:val="true"/>
          <w:lang w:bidi="fa-IR"/>
        </w:rPr>
        <w:t>است خنده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اتفاقات خنده‌دار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زمین خوردن ناگهانی خنده دار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نمایش کمدی در این است که اوّلی خود به خود رخ می‌دهد ولی دوّمی به عمد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کمیک امری تصادفی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است که نمایش مکرر آن در اجرای کمدی باعث خنده‌ی چندباره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انعطاف‌ناپذیری مکرر در کمدی ناشی از مشغله‌ی مدام فکری شخصیت کمیک نمایش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انعطاف ناپذیری مادرزادی در حواس و شعور را مجسم کنیم که باعث شود شخص به دیدن چیزی که دیگر وجود ندارد، شنیدن صدایی که دیگر در نمی آید، گفتن چیزی که دیگر لزومی به گفتن ندارد و سرانجام رفتار بر اساس وضعیت گذشته و تخیلی، در زمانی که باید خود را با وضع کنونی سازگار کند،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کمیک درخود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خود و شکل و محتوای کمیک، علت و امکان آن و خلاصه تمامی آن را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گیجی خنده‌ساز است شاید خود گیجی تنها دلیل خنده نباشد اما مشغولیت فکری که باعث گیجی و عدم سازگاری شده است طوری که تظاهر بیرونی فکر در عمل ماشینی و مکرری رخ می‌دهد، خنده‌دار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کمیک علتی داشته باشد، هر اندازه آن علت به نظر ما طبیعی‌تر بیاید، معلول، یعنی اثر آن بیشتر برای ما کمیک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گیجی را به </w:t>
      </w:r>
    </w:p>
    <w:p>
      <w:pPr>
        <w:pStyle w:val="BookText"/>
        <w:rPr/>
      </w:pPr>
      <w:r>
        <w:rPr>
          <w:rFonts w:ascii="IRNazanin" w:hAnsi="IRNazanin" w:eastAsia="IRNazanin"/>
          <w:color w:val="111111"/>
          <w:sz w:val="28"/>
          <w:sz w:val="28"/>
          <w:szCs w:val="28"/>
          <w:rtl w:val="true"/>
          <w:lang w:bidi="fa-IR"/>
        </w:rPr>
        <w:t>صورت یک امر طبیعی و ساده به ما نشان دهند، طبعاً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شاهد پدید آمدن و شدت یافتن گنجی باشیم و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را هم بشناسیم، به گونه‌ای که خود نیز بتوانیم همان کار را تکرار کنیم، بیشتر خواهیم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خیالباف شخصیتی کمیک دارند گیجی وجه مشترک بین خیالباف‌ها و بی توجه‌هاست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کمیک‌های پرمعنا با سطحی‌ترین کمیک‌ها اشتراکاتی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کیشوت خیالبافی است که از ایمان به یک اندیشه‌ی خیالی، به گیجی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چون یک گیجی مداوم و منظم حول محور یک خیال مرکزی، بر روحشان سایه انداخته، دچار بدبیاری‌های مکرر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از این بدبیاری‌ها درس عبرت نمی‌گیرند واقعیت دوباره با بی‌رحمی دست به تصحیح آنها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عیب‌های انسان در همان خشکی و عدم انعطاف بعضی از اندیشه‌های ثابت ذهنی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عیب یا عادت بد وقتی که عمیقاً با شخصیت کسی یکی شود تراژدی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معمولاً در تراژدیها اسم شخصیت را روی نمایشنامه می‌گذارند مثل اتللو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عیب‌هایی که انسان را مضحک می‌کند، عیبی است تحمیلی از بیرون که با شخصیت یکی نمی‌شود و مستقل باقی می‌ماند و شخصیت را سطحی، عروسکی و کاریکاتورگونه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بسیای از کمدی‌ها اسم عام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قمار باز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کمیک به وضع خودش آگاه </w:t>
      </w:r>
    </w:p>
    <w:p>
      <w:pPr>
        <w:pStyle w:val="BookText"/>
        <w:rPr/>
      </w:pPr>
      <w:r>
        <w:rPr>
          <w:rFonts w:ascii="IRNazanin" w:hAnsi="IRNazanin" w:eastAsia="IRNazanin"/>
          <w:color w:val="111111"/>
          <w:sz w:val="28"/>
          <w:sz w:val="28"/>
          <w:szCs w:val="28"/>
          <w:rtl w:val="true"/>
          <w:lang w:bidi="fa-IR"/>
        </w:rPr>
        <w:t>نیست و اعمالش غیر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شخصیت تراژیک با آگاهی از وجود نقص و عیبی درونی دست به اصلاح خود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سازگاری و انعطاف پذیری جسمی و روانی و تطابق با رسوم اجتماعی را از اعضایش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به ناسازی‌های جسم، روان و منش بعضی آدمیان که با جامعه متفاوت هستند عکس‌العمل نشان داده و با کمدی سعی در اصلاح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کمیک اهداف پیچیده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اغراق در زشتی تا حد یک عیب جسمی یا یک علیلی می‌تواند به مضحک بودن بیانجامد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گونه علیلی که شخص کاملاً سالم و طبیعی هم بتواند به طور مصنوعی خود را به آن شکل درآورد، می‌تواند کمیک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زشتی نوعی عدم‌انعطاف 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 خنده‌دار، چیزی ثابت و نا منعطف درقیافه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کوچک غیرارادی که عادت پایداری باشد و منعکس‌کننده یک منش خاص شخصیت باشد، به نظر کمیک خواهد آمد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چهره‌های همیشه گریان یا خندان یا عصبانی اینها قابلیت کمیک شدن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حرکت‌های غیرارادی، انعطاف‌ناپذیری و خمیدگی ثابت، اگر در قیافه‌ای وجود داشته باشد، ما را به خنده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هنگامی تشدید خواهد شد که بتوانیم تمام ویژگی‌ها را به یک علت عمیق مانند گیجی ذاتی شخص منسوب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کاریکاتوریست‌ها با اغراق حرکات ناهنجار و نامحسوس در چهره و یا اندام سوژه، آنرادر معرض 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در صورتی کمیک است که یک ناهنجاری طبیعی چهره را که حاصل تلاش روان است نمایان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ماده موفق شود مانع حیات برونی روان شود و آن را از تحرک بازدارد، جسم را به حالت کمیک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کمیک بیشتر نقطه‌ی مقابل لطف و حال است تا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کمیک، بیشتر بی‌انعطافی است تا زشتی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جسم انسان همچون دستگاه ماشینی و خودکار ساده‌ای دیده شود، انسان کمیک می‌شود هر چقدر شخص شبیه‌تر به ماشین شود کمیک‌تر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بی دلیل و ماشینی یک حرکت مداوم کمیک می‌سازد چون زندگی و حرکات آدمی تحت تأثیر نوسانات ذهنی مدام در حال تغییر است و تکرار حالتی مکرر خنده می‌آفریند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 کسی را درآوردن به معنای در معرض دید قرار دادن حرکت‌های غیرارادی و غیرقابل انعطاف اوست که باعث نفوذ در شخصیت وی می‌شود و او را کمیک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تکراری مثل ارّه کردن چوب، کوبیدن بر سندان یا کشیدن مداوم طناب یک زنگ تخیلی کمیک است به این دلیل که ماشینی و غیرارادی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عادی عملی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تعدادی آدم‌های دارای حرکات غیرارادی و شبیه به هم زیادتر شود خنده‌ی بیشتری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ترفندهای رایج در کمدی، تکرار مکرّر یک کلمه یا یک صحنه، </w:t>
      </w:r>
    </w:p>
    <w:p>
      <w:pPr>
        <w:pStyle w:val="BookText"/>
        <w:rPr/>
      </w:pPr>
      <w:r>
        <w:rPr>
          <w:rFonts w:ascii="IRNazanin" w:hAnsi="IRNazanin" w:eastAsia="IRNazanin"/>
          <w:color w:val="111111"/>
          <w:sz w:val="28"/>
          <w:sz w:val="28"/>
          <w:szCs w:val="28"/>
          <w:rtl w:val="true"/>
          <w:lang w:bidi="fa-IR"/>
        </w:rPr>
        <w:t>جابه جا شدن متقابل نقش‌ها، فزونی یافتن اشتباه کاری‌ها، و نیز بسیاری بازی‌های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لباس و پوشنده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لباس تضاد شدیدی داشته باشند نیز ایجاد کمیک می‌کند، مثلاً آدمی امروزی لباس مدل قدیمی بپوشد و معنای آن تغییر ریخت و قیافه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قیافه می‌تواند ما را بخنداند مثل رنگ قرمز مالیدن روی بینی و یا سیاه و سرخ کردن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رنگ‌آمیزی چهره، ساختگی به نظر آمدن موجب غافلگیری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تخیل شبیه منطق رویا است، اما تخیل، رویای مشترک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جامعه و طبیعت هم خنده‌ساز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را که صورتک زده باشند به خاطر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تشریفاتی و مراسم اجتماعی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کمیکی در 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تشریفات را با یک موضوع جدی مرتبط می‌کنیم اما به محض آن که نیروی تخیل آنها را جدا کند و ما فقط به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تشریفاتی قضیه توجه کنیم،کمیک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خودکاری اعمال طبیعت و خودکاری مقررات بی چون و چرای جامعه دارای پتانسیل سرگرمی و شوخی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روان تحت تأثیر شدید نیازهای جسمانی قرار می‌گیرد بار کمیک به خود می‌گیرد و هر چه نیازهای جسمی حقیرتر باشد و تکرار شود، اثر کمیک بیشتری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رخدادی که ما را متوجه جسم شخصی کند که خلق و خوی او مورد بحث است، کمیک 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شخصی که هر وقت می‌آید حرف بزند کفش تنگ یا کمربندِسفتش رشته‌ی کلام را از دستش می‌رباید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بسیار چاق به این دلیل آزار دیدن از جسم خنده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که کمرویی نیز گاه خنده‌آور می‌شود،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کمرو همان اثری را در ما القاء می‌کند که شخص آزار دیده از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مکانی می‌گردد که خودش را قایم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تراژدی نویس دقت می‌کند تا از هر چیز که احتمالاً ذهن ما را متوجه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قهرمان‌هایش کند،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مشغولی جسم پیش آید، خطر ایجاد وضعیت کمیک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قهرمانان تراژدی چیزی نمی نوشند، چیزی نمی خورند، خود را گرم نمی کنند، حتی اگر ممکن باشد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بین یک تک گفتار طولانی، یادآور جسم است ناپوله اون که یکی از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زمان خود محسوب می‌شد، این نکته را دریافته بود که نشستن، خود به تنهایی تبدل تراژدی به کمدی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جسم بر روان برتری می‌جوید، و یا</w:t>
      </w:r>
    </w:p>
    <w:p>
      <w:pPr>
        <w:pStyle w:val="BookText"/>
        <w:rPr/>
      </w:pPr>
      <w:r>
        <w:rPr>
          <w:rFonts w:ascii="IRNazanin" w:hAnsi="IRNazanin" w:eastAsia="IRNazanin"/>
          <w:color w:val="111111"/>
          <w:sz w:val="28"/>
          <w:sz w:val="28"/>
          <w:szCs w:val="28"/>
          <w:rtl w:val="true"/>
          <w:lang w:bidi="fa-IR"/>
        </w:rPr>
        <w:t>شکل می‌خواهد بر محتوا پیشی جوید و لفظ با معنا به ستیزه بر می‌خیزد کمدی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قاضی و پزشک طوری وانمود کنند که تندرستی و عدالت مهم نیستند و فقط خودشان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وشکل جایگزین هدف و محتوا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حرفه‌ها دیگر برای مردم نیست، بلکه مردم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 شخص، احساس یک شیء را در ما ایجاد کند، می‌خندیم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خودکار شبیه یک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شکل موقت یک فرد به یک شیء خنده ایجاد می‌کند</w:t>
      </w:r>
      <w:r>
        <w:rPr>
          <w:rFonts w:eastAsia="IRNazanin" w:cs="IRNazanin"/>
          <w:color w:val="111111"/>
          <w:sz w:val="28"/>
          <w:szCs w:val="28"/>
          <w:rtl w:val="true"/>
          <w:lang w:bidi="fa-IR"/>
        </w:rPr>
        <w:t xml:space="preserve">. </w:t>
      </w:r>
      <w:bookmarkStart w:id="170" w:name="pg5638_40636"/>
    </w:p>
    <w:p>
      <w:pPr>
        <w:pStyle w:val="Heading4"/>
        <w:numPr>
          <w:ilvl w:val="3"/>
          <w:numId w:val="1"/>
        </w:numPr>
        <w:rPr/>
      </w:pPr>
      <w:bookmarkStart w:id="171" w:name="__RefHeading___Toc3234936_581953129"/>
      <w:bookmarkStart w:id="172" w:name="_Toc62"/>
      <w:bookmarkEnd w:id="170"/>
      <w:bookmarkEnd w:id="171"/>
      <w:r>
        <w:rPr>
          <w:rtl w:val="true"/>
        </w:rPr>
        <w:t>وضعیت کمیک</w:t>
      </w:r>
      <w:bookmarkEnd w:id="172"/>
    </w:p>
    <w:p>
      <w:pPr>
        <w:pStyle w:val="BookText"/>
        <w:rPr/>
      </w:pPr>
      <w:r>
        <w:rPr>
          <w:rFonts w:ascii="IRNazanin" w:hAnsi="IRNazanin" w:eastAsia="IRNazanin"/>
          <w:color w:val="111111"/>
          <w:sz w:val="28"/>
          <w:sz w:val="28"/>
          <w:szCs w:val="28"/>
          <w:rtl w:val="true"/>
          <w:lang w:bidi="fa-IR"/>
        </w:rPr>
        <w:t>کمدی یک بازی است، بازی تقلید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نظم و ترتیب اعمال و رخدادها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ترکیب آن‌ها با هم، از زندگی یک توهّم، اما از یک نظام خودکار و ماشینی یک احساس روشن به ما بدهد، کمیک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یکی از ترفندهای کمدی کلاسیک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هیچ حرفی، به تنهایی خنده‌دار نیست بلکه وقتی نماینده و نشانه‌ی یک بازی ذهنی باشد که از یک بازی فیزیکی سرچشمه می‌گیرد، خنده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کمیک بودن تکرار سخن در تئاتر دو جنبه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فشرده شده‌ای که مانند فنر رها می‌شود 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با دوباره به هم فشردن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تفریح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صحنه‌هایی زیادی در کمدی‌ها وجود دارد که یکی از شخصیت‌ها وسیله‌ی سرگرمی شخص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ترجیح می‌دهند فریب دهنده باشد تا فریب خورده، بنابراین مخاطب، با فریب دهنده‌ها همسو می‌شود و با شخصیت مثل عروسکی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کمیک نوعی تجدید خاطره‌های کودکی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برفی وقتی می‌غلتد همین طور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کمدی هم علت بی‌اهمیت اولیه، بر اثر گسترش مداوم و اجباری، به اتفاق مهم و غیرمنتظره و ناهنجار و غیرقابل برگشتی منجر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ناشی از انتظاری است که ناگهان بر باد می‌رود</w:t>
      </w:r>
      <w:r>
        <w:rPr>
          <w:rFonts w:eastAsia="IRNazanin" w:cs="IRNazanin"/>
          <w:color w:val="111111"/>
          <w:sz w:val="28"/>
          <w:szCs w:val="28"/>
          <w:rtl w:val="true"/>
          <w:lang w:bidi="fa-IR"/>
        </w:rPr>
        <w:t xml:space="preserve">.» </w:t>
      </w:r>
      <w:bookmarkStart w:id="173" w:name="pg5638_40638"/>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معلول بزرگی که محصول علت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عدم تناسبی که همراه با وضعیت ماشینی و خودکار باشد، می‌خندد چون یادآور گیجی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کمیک انسان مانند یک شیء انعطاف 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ساده، غیرارادی و ماشینی می‌شود که بیانگر نقصی فردی یا اجتماعی است که باید سریعاً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حرکتی اجتماعی برای منکوب و تصحیح آن نقص محسوب می‌شود</w:t>
      </w:r>
      <w:r>
        <w:rPr>
          <w:rFonts w:eastAsia="IRNazanin" w:cs="IRNazanin"/>
          <w:color w:val="111111"/>
          <w:sz w:val="28"/>
          <w:szCs w:val="28"/>
          <w:rtl w:val="true"/>
          <w:lang w:bidi="fa-IR"/>
        </w:rPr>
        <w:t>.</w:t>
      </w:r>
    </w:p>
    <w:p>
      <w:pPr>
        <w:pStyle w:val="Heading4"/>
        <w:numPr>
          <w:ilvl w:val="3"/>
          <w:numId w:val="1"/>
        </w:numPr>
        <w:rPr/>
      </w:pPr>
      <w:bookmarkStart w:id="174" w:name="__RefHeading___Toc3234938_581953129"/>
      <w:bookmarkStart w:id="175" w:name="_Toc63"/>
      <w:bookmarkEnd w:id="174"/>
      <w:r>
        <w:rPr>
          <w:rtl w:val="true"/>
        </w:rPr>
        <w:t>فکاهه</w:t>
      </w:r>
      <w:bookmarkEnd w:id="175"/>
    </w:p>
    <w:p>
      <w:pPr>
        <w:pStyle w:val="BookText"/>
        <w:rPr/>
      </w:pPr>
      <w:r>
        <w:rPr>
          <w:rFonts w:ascii="IRNazanin" w:hAnsi="IRNazanin" w:eastAsia="IRNazanin"/>
          <w:color w:val="111111"/>
          <w:sz w:val="28"/>
          <w:sz w:val="28"/>
          <w:szCs w:val="28"/>
          <w:rtl w:val="true"/>
          <w:lang w:bidi="fa-IR"/>
        </w:rPr>
        <w:t xml:space="preserve">فکاهه سه فرآیند مختلف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جابجایی نقش‌ها،</w:t>
      </w:r>
    </w:p>
    <w:p>
      <w:pPr>
        <w:pStyle w:val="BookText"/>
        <w:rPr/>
      </w:pPr>
      <w:r>
        <w:rPr>
          <w:rFonts w:ascii="IRNazanin" w:hAnsi="IRNazanin" w:eastAsia="IRNazanin"/>
          <w:color w:val="111111"/>
          <w:sz w:val="28"/>
          <w:sz w:val="28"/>
          <w:szCs w:val="28"/>
          <w:rtl w:val="true"/>
          <w:lang w:bidi="fa-IR"/>
        </w:rPr>
        <w:t>تداخل امور</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تکرار یک کلمه یا جمله نیست، بلکه تکرار یک وضعیت 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شناخته ترین صور این فرآیند آن است که در هر پرده از نمایش چند شخصیت به محیطهای بسیار مختلفی برده می‌شوند، به نحوی که هر بار یک رشته رخداد یا حادثه‌ی ناگوار، دراوضاع و احوالی کاملاً متفاوت، تکرار می‌گردد، ضمن آن که حالت تقارنی بین آنها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جابجایی نقش‌ها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جابجایی نقش شخصیت‌ها باعث ایجاد صحنه‌ی کمیک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صحنه‌ای که متهم به قاضی درس اخلاق بدهد، یا کودکی چیزی را به پدر ومادرش بیاموزد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تداخل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بسیار گوناگونی در تئاتر دارد</w:t>
      </w:r>
      <w:r>
        <w:rPr>
          <w:rFonts w:eastAsia="IRNazanin" w:cs="IRNazanin"/>
          <w:color w:val="111111"/>
          <w:sz w:val="28"/>
          <w:szCs w:val="28"/>
          <w:rtl w:val="true"/>
          <w:lang w:bidi="fa-IR"/>
        </w:rPr>
        <w:t xml:space="preserve">. </w:t>
      </w:r>
      <w:bookmarkStart w:id="176" w:name="pg5638_40640"/>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وضعیتی که در آن واحد وابسته به دو رشته رخداد کاملاً مستقل از هم باشد و بتوان دو معنای گوناگون از آن برداشت کرد، همیشه کمیک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مشتبه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تداخل چند رخداد همزمان می‌شود با دو معنای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معنایی که هنرپیشه‌ها به نمایشنامه می‌دهند و یکی معنایی که تماشاگران متوجه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را مخاطب می‌فهمد چون در جریان کل ماجراست، اما هنرپیشه‌ها در نمایش عوضی می‌گیرند یا عوضی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دچار خطا و اشتباه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نوسان بین دو تعبیر متعارض است که بیش از هر چیز موجب تفریح 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درجریان عوضی گرفتن، هر کدام از شخصیت‌ها درگیر حوادث مربوط به خودش است اما، در یک لحظه‌ی خاص تمام شخصیت‌ها با هم روبرو می‌شوند و کارها و سخنان هر کدام می‌تواند با دیگران جور در بیاید و همدیگر را اشتباهی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نمایش همه چیز در حال به هم ریختن و دوباره روبه راه شدن است</w:t>
      </w:r>
      <w:r>
        <w:rPr>
          <w:rFonts w:eastAsia="IRNazanin" w:cs="IRNazanin"/>
          <w:color w:val="111111"/>
          <w:sz w:val="28"/>
          <w:szCs w:val="28"/>
          <w:rtl w:val="true"/>
          <w:lang w:bidi="fa-IR"/>
        </w:rPr>
        <w:t>.</w:t>
      </w:r>
    </w:p>
    <w:p>
      <w:pPr>
        <w:pStyle w:val="Heading4"/>
        <w:numPr>
          <w:ilvl w:val="3"/>
          <w:numId w:val="1"/>
        </w:numPr>
        <w:rPr/>
      </w:pPr>
      <w:bookmarkStart w:id="177" w:name="__RefHeading___Toc3234940_581953129"/>
      <w:bookmarkStart w:id="178" w:name="_Toc64"/>
      <w:bookmarkEnd w:id="177"/>
      <w:r>
        <w:rPr>
          <w:rtl w:val="true"/>
        </w:rPr>
        <w:t>سخن کمیک</w:t>
      </w:r>
      <w:bookmarkEnd w:id="17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کمیکی که بر زبان می‌آید و کمیکی که زبان آن را می‌آفریند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یک زبان به زبان دیگر قابل ترجمه است اگرچه از بار کمیک آن به علت تفاوت فرهنگ و زبان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دوّمی که حاصل نفس زبان </w:t>
      </w:r>
    </w:p>
    <w:p>
      <w:pPr>
        <w:pStyle w:val="BookText"/>
        <w:rPr/>
      </w:pPr>
      <w:r>
        <w:rPr>
          <w:rFonts w:ascii="IRNazanin" w:hAnsi="IRNazanin" w:eastAsia="IRNazanin"/>
          <w:color w:val="111111"/>
          <w:sz w:val="28"/>
          <w:sz w:val="28"/>
          <w:szCs w:val="28"/>
          <w:rtl w:val="true"/>
          <w:lang w:bidi="fa-IR"/>
        </w:rPr>
        <w:t>است غیر قابل ترجمه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این دسته از آثار کمیک محصول ساختارهای جمله یا واژه‌های گزیده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کمیک به یاری زبان، یا به دلیل گیجی آدم‌ها یا رخدادها پدید نمی‌آید، بلکه گیجی‌هایی ناشی از نفس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زبان است که کمیک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بذله یا شوخی روش نمایشی کردن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 اندیشه‌ها به شکل اشخاص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بودن، دیدن هر چیز از بعد نمایشی است و گرایش آن به کمدی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شوخی شکل گفتاری دارد اما تصویر تیره یا روشنی از یک صحنه‌ی کمیک به ذهن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نکته به آن معنا است که گفتار کمیک باید کلمه به کلمه با اعمال و اوضاع کمیک منطبق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گوناگون سخنان کمیک و شوخی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انعطاف‌ناپذیری یکی از اصلی‌ترین جنبه‌های کمیک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مطلبی که نمی‌خواسته‌ایم بر زبان آوریم یا انجام دادن کاری که نمی‌خواسته‌ایم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گیجی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حالت غیرارادی و ماشینی چه در رفتار و چه در گفتار کمیک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 یکنواخت موجب کمیک گفتار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باید بی اراده و خودبخود بر زبان جاری شود و باید محتوای جمله مطلب پوچی باشد، یا خطایی ناهنجار و واژه‌هایی متناقض در عبارت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هنگامی کمیک خواهد بود که مطلبی پوچ در قالب </w:t>
      </w:r>
    </w:p>
    <w:p>
      <w:pPr>
        <w:pStyle w:val="BookText"/>
        <w:rPr/>
      </w:pPr>
      <w:r>
        <w:rPr>
          <w:rFonts w:ascii="IRNazanin" w:hAnsi="IRNazanin" w:eastAsia="IRNazanin"/>
          <w:color w:val="111111"/>
          <w:sz w:val="28"/>
          <w:sz w:val="28"/>
          <w:szCs w:val="28"/>
          <w:rtl w:val="true"/>
          <w:lang w:bidi="fa-IR"/>
        </w:rPr>
        <w:t>جمله بندی درست و شناخته شده‌ای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که می‌تواند همنوع خود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 هم معنای مادی دارد و هم معنای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عبارتی در معنای مجازی به کار رود، ولی ما آن را به معنای اصلی بگیریم، نتیجه‌ای کمیک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واقعیت سخن مجازی دقیق شویم، اندیشه‌ای که با آن بیان شده، کمیک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جمله‌ی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هنرها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تبدیل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هنرها خواهرند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ادامه‌ی فکر مخاطب است تا جایی که خلاف اندیشه‌ی او بر زبان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کاری که ما می‌کنیم قانونی است؟ سرانجام پول این سهامدارهای بدبخت را به جیب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می‌خواستی به کجا بزنیم؟</w:t>
      </w:r>
    </w:p>
    <w:p>
      <w:pPr>
        <w:pStyle w:val="BookText"/>
        <w:rPr/>
      </w:pPr>
      <w:r>
        <w:rPr>
          <w:rFonts w:ascii="IRNazanin" w:hAnsi="IRNazanin" w:eastAsia="IRNazanin"/>
          <w:color w:val="111111"/>
          <w:sz w:val="28"/>
          <w:sz w:val="28"/>
          <w:szCs w:val="28"/>
          <w:rtl w:val="true"/>
          <w:lang w:bidi="fa-IR"/>
        </w:rPr>
        <w:t>در زبان نیز سه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وارونه کردن یا تداخل کمیک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درتداخل کمیک یک جمله ایهام دارد و دو معنای مستقل پیدا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بازی با کلمات یک نوع گیجی موقت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طرز بیان طبیعی اندیشه‌ای را به لحن و شیوه‌ای دیگر تغییر دهیم، کمیک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لحن رسمی و لحن خودمانی بیشترین نتیجه‌ی کمیک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مبتذل نشان دادن موردی جدی باعث کمیک شدن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جابجایی بدترین با بهترین‌ها و برعکس آنهم کمیک ایجاد </w:t>
      </w:r>
      <w:bookmarkStart w:id="179" w:name="pg5638_40645"/>
    </w:p>
    <w:p>
      <w:pPr>
        <w:pStyle w:val="BookText"/>
        <w:rPr/>
      </w:pPr>
      <w:bookmarkEnd w:id="17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و پراهمیت کردن چیزهای کوچک بسیار کمیک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لافزنی هم روش قهرمانی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کمیکی است و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غیرشرافتمندانه را ستودن، حرفه‌ای پست را برگزیدن و ستایش کردن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واقعیت و رویا نیز کمیک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کردن این که همه چی سرجایش است ریشخند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 عکس ریشخند است بذله جنبه‌ی عالمانه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خوبی‌ها را اغراق گونه می‌کند و بذله بدی‌ها را اغراق گونه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بذله با عبارات عینی، جزئیات فنی، و واقعیات مشخص سرو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 گویی نوعی اخلاق‌گرایی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گیری زبان اداری یا بعضی مشاغل، در زندگی همگانی جنبه‌ای کمیک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کلمات از صورت یک عادت حرفه‌ای خارج و نشانگر ایرادی در خلق و خو می‌شوند عمق بیشتری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ازدواج از کلمات تجاری استفاده شود</w:t>
      </w:r>
      <w:r>
        <w:rPr>
          <w:rFonts w:eastAsia="IRNazanin" w:cs="IRNazanin"/>
          <w:color w:val="111111"/>
          <w:sz w:val="28"/>
          <w:szCs w:val="28"/>
          <w:rtl w:val="true"/>
          <w:lang w:bidi="fa-IR"/>
        </w:rPr>
        <w:t>.</w:t>
      </w:r>
    </w:p>
    <w:p>
      <w:pPr>
        <w:pStyle w:val="Heading4"/>
        <w:numPr>
          <w:ilvl w:val="3"/>
          <w:numId w:val="1"/>
        </w:numPr>
        <w:rPr/>
      </w:pPr>
      <w:bookmarkStart w:id="180" w:name="__RefHeading___Toc3234942_581953129"/>
      <w:bookmarkStart w:id="181" w:name="_Toc65"/>
      <w:bookmarkEnd w:id="180"/>
      <w:r>
        <w:rPr>
          <w:rtl w:val="true"/>
        </w:rPr>
        <w:t>شخصیت کمیک</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به این که خنده معنایی و کاربردی اجتماعی دارد، و کمیک بیش از هر چیز نمایانگر ناسازگاری شخص با جامعه است،و جز انسان، هیچ چیز کمیک نیست، نخست انسان یا شخصیت را هدف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عواطف و عیب‌هایی وجود دارد که باعث رنج، ترس یا ترحم ناظر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حسّیاتی وجود دارد که در نتیجه‌ی بازتاب احساسات از یک روان به روانی دیگر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حس‌ها هنگامی که دیگر بر ما تأثیری نگذارند، </w:t>
      </w:r>
    </w:p>
    <w:p>
      <w:pPr>
        <w:pStyle w:val="BookText"/>
        <w:rPr/>
      </w:pPr>
      <w:r>
        <w:rPr>
          <w:rFonts w:ascii="IRNazanin" w:hAnsi="IRNazanin" w:eastAsia="IRNazanin"/>
          <w:color w:val="111111"/>
          <w:sz w:val="28"/>
          <w:sz w:val="28"/>
          <w:szCs w:val="28"/>
          <w:rtl w:val="true"/>
          <w:lang w:bidi="fa-IR"/>
        </w:rPr>
        <w:t>ممکن است کمدی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کمیک است که خود به خود و بی اراده راه خود را برود و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خاطر تلاقی با دیگران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 این هنگام پدید می‌آید تا گیجی و بی خیالی چنین شخصی را اصلاح و او را از خواب بیدار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همیشه برای کسی که به او می‌خندند تحقیرآمیز و به راستی نوعی تنبیه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کمیک نه کاملاً وابسته به هنر است، نه به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حتی در تئاتر لذت خنده یک لذت ناب، یعنی یک لذت زیباشناختی و دور از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سابقه ذهنی دارد و این سابقه‌ی ذهنی اگر از آن خود ما هم نباشد، جامعه آن را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کمدی بیشتر به زندگی واقعی نزدیک است هر چقدر کمدی والاتر شود به زندگی واقعی نزدیک می‌شود و هر چقدر که کمیک فروتر رود مثل فکاهه و لطیفه از همگونی با واقعیت کاسته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نتیجه می‌گیریم که ارکان شخصیت کمیک در زندگی و تئاتر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عیب همنوعان خود نمی‌خندیم، بلکه گاه به محاسن آنها هم می‌خندیم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نبودن دلیل کمیک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تمسخر عیبی که انعطاف پذیر باشد، دشوارتر است تا فضیلت انعطاف‌ناپذیر، انعطاف‌ناپذیری جامعه را به شک می‌اندازد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انعطاف‌ناپذیری در شرافت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جدایی از دیگران را پیش گیرد، خود را خنده دار می‌کند، </w:t>
      </w:r>
    </w:p>
    <w:p>
      <w:pPr>
        <w:pStyle w:val="BookText"/>
        <w:rPr/>
      </w:pPr>
      <w:r>
        <w:rPr>
          <w:rFonts w:ascii="IRNazanin" w:hAnsi="IRNazanin" w:eastAsia="IRNazanin"/>
          <w:color w:val="111111"/>
          <w:sz w:val="28"/>
          <w:sz w:val="28"/>
          <w:szCs w:val="28"/>
          <w:rtl w:val="true"/>
          <w:lang w:bidi="fa-IR"/>
        </w:rPr>
        <w:t>زیرا بخش مهم کمیک، ناشی از همین جدایی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عیوب دیگران ما را می‌خنداند، فارغ از این که باید گفت این عیوب نه به دلیل غیراخلاقی بودن بلکه بیشتر به دلیل غیراجتماعی بودن ما را به خنده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شعورش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با احساسات رابطه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آن محبت، ترس یا ترحم و هر گونه احساسی باشد خنده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بزرگی، حتی عمل بی‌شرمانه‌ای را اگر با ترفندهای مناسب کاری کنیم دربرابر آن بی‌تفاوت بمانیم، می‌توانیم آن را کمیک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نباید احساسات ما را برانگیزد، و این تنها شرط به راستی ضروری است، اگرچه مسلماً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فرایندی که هنرمند کمیک به کار می‌گیرد تا کمدی ایجاد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فرآیند جدا کردن آن احساس از دیگر احساس‌های شخصی است که به داشتن آن احساس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احساس انعطاف پذیر نیست پس می‌تواند کمیک شود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 به جای توجه به اعمال بیشتر به حالتها دقت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وضعیت‌ها، جنب وجوشها و حتی گفتارهایی است که یک احساس درونی، بدون داشتن هدف یا سودی، تنها به سبب آن که نیشی به درون انسان زده باشد، به وسیله‌ی آنها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p>
    <w:p>
      <w:pPr>
        <w:pStyle w:val="BookText"/>
        <w:rPr/>
      </w:pPr>
      <w:r>
        <w:rPr>
          <w:rFonts w:ascii="IRNazanin" w:hAnsi="IRNazanin" w:eastAsia="IRNazanin"/>
          <w:color w:val="111111"/>
          <w:sz w:val="28"/>
          <w:sz w:val="28"/>
          <w:szCs w:val="28"/>
          <w:rtl w:val="true"/>
          <w:lang w:bidi="fa-IR"/>
        </w:rPr>
        <w:t>با این تعریف، به کلی با عمل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ارادی و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اختیاری نیست، غیرارادی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وجود شخص به تمامی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جزء مجزایی از شخص، بدون آگاهی او، و دست کم دور از کل شخصیت او نشان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به حالت دقیق شویم نه به عمل، در برابر کمدی قرار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تارتوف اعمالش درام است اما حالت‌هایش کمدی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در درام اصل و در کمدی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وضعیت در درام کاملاً درهم آمیخته‌اند، یا بهتر بگوییم، رخدادها جزء مکمل و جدایی‌ناپذیر اشخاص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چه خوب باشد چه بد وقتی غیراجتماعی باشد و بی‌تأثر، موجب ایجاد خنده است در ضمن اعمال ماشینی و خودکار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ترتیب کار آن گونه داده شود که ما احساساتی نشویم، خواهیم خندید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کاملاً کمیک حرفهای ساده‌ای است که عیوب به شکل عریان در آن آشکار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شخصیتی کمیک است به شرط آن که توجه ما در آن شخصیت به ویژگی‌های پیش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باشد، یعنی حالت‌هایی که جنبه‌ی ماشینی و ناخودآگاه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آزاردهنده باشد تا مورد سرزنش قرار گیرد اما به سادگی اصلاح‌پذیر باشد و این عیب نوعی جدایی از اجتماع را برایش به همراه آورد و این عیب همه‌ی شخصیت او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خودپسندی عیبی </w:t>
      </w:r>
    </w:p>
    <w:p>
      <w:pPr>
        <w:pStyle w:val="BookText"/>
        <w:rPr/>
      </w:pPr>
      <w:r>
        <w:rPr>
          <w:rFonts w:ascii="IRNazanin" w:hAnsi="IRNazanin" w:eastAsia="IRNazanin"/>
          <w:color w:val="111111"/>
          <w:sz w:val="28"/>
          <w:sz w:val="28"/>
          <w:szCs w:val="28"/>
          <w:rtl w:val="true"/>
          <w:lang w:bidi="fa-IR"/>
        </w:rPr>
        <w:t>است که جنبه‌ی بالایی جهت کمیک شدن دارد و خنده درمان خاص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خودپسندی یکی از عیوب فراگیر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خودپسندی حرفه‌ای در مشاغل رخ می‌دهد و باعث می‌شود احساس جدایی از جامعه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پزشکان مولیر، پزشکان طوری با بیماران رفتار می‌کنند که انگار بیمار برای پزشک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حرفه‌ای هم جنبه‌ی کمیک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که از شکنجه‌ی بینوایان ناراحت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و یا استدلال یک حرفه‌ی خاص و تعمیم آن حالت‌ها به زندگی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تیوفیل گوتیه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کمیک نامتعارف را منطق پوچی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فیلسوفان که درباره‌ی خنده فلسفه گویی کرده‌اند، گرد همین نظر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کمیکی مستلزم تضاد است در حقیقت وقتی امر پوچی عینیت می‌یابد ما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آفریننده‌ی کمیک نیست، بلکه این کمیک است که پوچی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شخصیت کمیک دچار توهّمی است که سایر امور را با آن منطبق می‌سازد مثل دون کیشوت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ماهیت و منطق رویا حالتی مثل جنون دارد و طبق نظر برگسون ماهیت پوچی کمیک و پوچی رویا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نوعی بی عقلی وجود دارد که ویژه‌ی رویاست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کمیک تیپ‌هایی یافت می‌شود که آثار بینابینی هم خاصیت کمیک خود را از این نمونه‌ها به دست می‌آورند و </w:t>
      </w:r>
    </w:p>
    <w:p>
      <w:pPr>
        <w:pStyle w:val="BookText"/>
        <w:rPr/>
      </w:pPr>
      <w:r>
        <w:rPr>
          <w:rFonts w:ascii="IRNazanin" w:hAnsi="IRNazanin" w:eastAsia="IRNazanin"/>
          <w:color w:val="111111"/>
          <w:sz w:val="28"/>
          <w:sz w:val="28"/>
          <w:szCs w:val="28"/>
          <w:rtl w:val="true"/>
          <w:lang w:bidi="fa-IR"/>
        </w:rPr>
        <w:t>این هر دو نیز از جامعه الگو می‌گیرد و جامعه پاسخ این گستاخی‌ها را با خنده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چندان هم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 واقع بدی را با بدی پاسخ می‌دهد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کمیک شباهت به رویا و بازی دارد و زیاد دنبال منطق و عقل و سازگاری با جامعه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همیشه نیک خواهانه و عادلانه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آن تحقیر است و رنج آور است جامعه با خندیدن انتقام خود را از آزادی به دست آمده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بدی را به قصد اصلاح جامعه به کار می‌گیرد</w:t>
      </w:r>
      <w:r>
        <w:rPr>
          <w:rFonts w:eastAsia="IRNazanin" w:cs="IRNazanin"/>
          <w:color w:val="111111"/>
          <w:sz w:val="28"/>
          <w:szCs w:val="28"/>
          <w:rtl w:val="true"/>
          <w:lang w:bidi="fa-IR"/>
        </w:rPr>
        <w:t xml:space="preserve">. </w:t>
      </w:r>
      <w:bookmarkStart w:id="182" w:name="pg5638_40656"/>
    </w:p>
    <w:p>
      <w:pPr>
        <w:pStyle w:val="Heading2"/>
        <w:numPr>
          <w:ilvl w:val="1"/>
          <w:numId w:val="1"/>
        </w:numPr>
        <w:rPr/>
      </w:pPr>
      <w:bookmarkStart w:id="183" w:name="__RefHeading___Toc3234944_581953129"/>
      <w:bookmarkStart w:id="184" w:name="_Toc66"/>
      <w:bookmarkEnd w:id="182"/>
      <w:bookmarkEnd w:id="183"/>
      <w:r>
        <w:rPr>
          <w:rtl w:val="true"/>
        </w:rPr>
        <w:t>بخش دوم</w:t>
      </w:r>
      <w:r>
        <w:rPr>
          <w:rtl w:val="true"/>
        </w:rPr>
        <w:t xml:space="preserve">: </w:t>
      </w:r>
      <w:r>
        <w:rPr>
          <w:rtl w:val="true"/>
        </w:rPr>
        <w:t>تحلیل و بررسی ده نمایشنامه ی منتخب دفاع مقدس</w:t>
      </w:r>
      <w:bookmarkEnd w:id="18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3234946_581953129"/>
      <w:bookmarkStart w:id="186" w:name="_Toc67"/>
      <w:bookmarkEnd w:id="185"/>
      <w:r>
        <w:rPr>
          <w:rtl w:val="true"/>
        </w:rPr>
        <w:t>اشاره</w:t>
      </w:r>
      <w:bookmarkEnd w:id="18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5638_40659"/>
      <w:bookmarkStart w:id="188" w:name="pg5638_40659"/>
      <w:bookmarkEnd w:id="188"/>
    </w:p>
    <w:p>
      <w:pPr>
        <w:pStyle w:val="Heading3"/>
        <w:numPr>
          <w:ilvl w:val="2"/>
          <w:numId w:val="1"/>
        </w:numPr>
        <w:rPr/>
      </w:pPr>
      <w:bookmarkStart w:id="189" w:name="pg5638_40659"/>
      <w:bookmarkStart w:id="190" w:name="__RefHeading___Toc3234948_581953129"/>
      <w:bookmarkStart w:id="191" w:name="_Toc68"/>
      <w:bookmarkEnd w:id="189"/>
      <w:bookmarkEnd w:id="190"/>
      <w:r>
        <w:rPr>
          <w:rtl w:val="true"/>
        </w:rPr>
        <w:t>فصل اول</w:t>
      </w:r>
      <w:r>
        <w:rPr>
          <w:rtl w:val="true"/>
        </w:rPr>
        <w:t xml:space="preserve">: </w:t>
      </w:r>
      <w:r>
        <w:rPr>
          <w:rtl w:val="true"/>
        </w:rPr>
        <w:t>خیال روی خطوط موازی</w:t>
      </w:r>
      <w:bookmarkEnd w:id="1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رضا آذرنگ </w:t>
      </w:r>
    </w:p>
    <w:p>
      <w:pPr>
        <w:pStyle w:val="BookText"/>
        <w:rPr/>
      </w:pPr>
      <w:r>
        <w:rPr>
          <w:rFonts w:ascii="IRNazanin" w:hAnsi="IRNazanin" w:eastAsia="IRNazanin"/>
          <w:color w:val="111111"/>
          <w:sz w:val="28"/>
          <w:sz w:val="28"/>
          <w:szCs w:val="28"/>
          <w:rtl w:val="true"/>
          <w:lang w:bidi="fa-IR"/>
        </w:rPr>
        <w:t>خلاصه نمایشنامه‌ی خیال روی خطوط موازی</w:t>
      </w:r>
    </w:p>
    <w:p>
      <w:pPr>
        <w:pStyle w:val="BookText"/>
        <w:rPr/>
      </w:pPr>
      <w:r>
        <w:rPr>
          <w:rFonts w:ascii="IRNazanin" w:hAnsi="IRNazanin" w:eastAsia="IRNazanin"/>
          <w:color w:val="111111"/>
          <w:sz w:val="28"/>
          <w:sz w:val="28"/>
          <w:szCs w:val="28"/>
          <w:rtl w:val="true"/>
          <w:lang w:bidi="fa-IR"/>
        </w:rPr>
        <w:t>خلیل، مالک و احمد سه نوجوان دستفروش هستند که ظاهراً داخل قطار هستند و در حال رفتن به مشهد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مادر خلیل هم در آرزوی رفتن به پابوس امام رضا می‌سوزد و به شوهرش ابوخلیل می‌گوید که پسرش خلیل برایش بلیط مشهد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میانه‌ی نمایش متوجه می‌شویم که اینجا ایستگاه متروکه‌ی قطار است و این جمع فقیرتر از آن است که بتواند مسافرت برود و همه‌ی اعمال سه نوجوان در خیال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برادر عقب افتاده‌ای به نام جلیل دارد و مادرش هم دچار مشکل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سمیره خواهر مالک هم به دلیل پدری که دست بزن دارد از خانه خارج شده و از سرناچاری پیش سعیده مادر خلیل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جنگ شروع می‌شود پدر خلیل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اثر بمب گذاری کشته می‌شود و نیروهای عراقی در حال پیشروی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تکرار بی دلیل و ماشینی یک حرکت مداوم ایجاد کمیک می‌کند چون زندگی شامل قراردادی مبتنی بر تغییر مداوم بر اساس دگرگونی‌های ذهنی است و آوردن نشانه‌ای تکراری خارج از قراردادهای جاری و تکرار آن خنده می‌آفریند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فرآیندهای رایج کمدی کلاسیک،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هیچ حرفی، به خودی خود خنده 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ما را به خنده نمی‌اندازد مگر به دلیل آن که نمایانگر یک بازی ذهنی باشد که خود از یک بازی کاملاً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فیزیکی </w:t>
      </w:r>
    </w:p>
    <w:p>
      <w:pPr>
        <w:pStyle w:val="BookText"/>
        <w:rPr/>
      </w:pP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کمدی، بازی تقلید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و ترتیب اعمال و رخدادها طوری باشد که ترکیب آنها با هم، از زندگی یک توهّم، اما از یک نظام خودکار و ماشینی یک احساس روشن باشد، کمیک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قسمت نظریه برگسون ما درنمایشنامه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روی خطوط موازی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وضعیت خیالی قرار گرفته‌ایم و کمیک ما از آنجا ناشی می‌شود که ابتدا می‌پنداریم که یک مسافرت واقعی در جریان است اما در میانه راه می‌فهمیم که همه‌ی اینها فقط در خیال چند نوجوان می‌گذشته است و از زندگی واقعی یک توهّم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نماد آرزوی مسافرت می‌شود و جایی و مکانی تخیّلی برای زندگی این سه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نمایشنامه نظم و توالی رخدادها و ترکیب بین آنها توهّم مسافرت را ایجاد می‌کند توهّم این که هر سه تای این نوجوانان در حال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سعیده؛ مادر خلیل هم در خیال خود، خلیل را می‌بیند و تا آنجا پیش می‌رود که باورمان می‌شود خلیل واقعاً دیده می‌شود اما وقتی متوجه می‌شویم ابوخلیل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خلیل ناتوان است، تازه می‌فهمیم ایرادی در کار است و اصلاً یا فعلاً خلیلی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نمایشنامه ما با موقعیتی گیج کننده روبرو هستیم زمان بین گذشته و حال و آینده و توهّمات شخصیت‌ها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 از یک نوعگیجی مداوم و کل موقعیت داستانی از یک نوع بهم ریختگی و سردرگمی بغرنج رنج می‌برد و شاید بشود </w:t>
      </w:r>
    </w:p>
    <w:p>
      <w:pPr>
        <w:pStyle w:val="BookText"/>
        <w:rPr/>
      </w:pPr>
      <w:r>
        <w:rPr>
          <w:rFonts w:ascii="IRNazanin" w:hAnsi="IRNazanin" w:eastAsia="IRNazanin"/>
          <w:color w:val="111111"/>
          <w:sz w:val="28"/>
          <w:sz w:val="28"/>
          <w:szCs w:val="28"/>
          <w:rtl w:val="true"/>
          <w:lang w:bidi="fa-IR"/>
        </w:rPr>
        <w:t>گفت که کل روایت داستان گیج کننده است این گیجی کلی نوعی ابزار کمیک است همانطور که برگسون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 مادر خلیل می‌گوید که خلیل به خوابش آمده و قصد دارد او را به زیارت امام رضا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اومد لباسا منه جمع کرد، چمدونمه بست و گفت می‌خوام ببرمت امام رضا 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ناشی از انتظاری است که ناگهان بر باد می‌رود و در حقیقت معلول بزرگی که محصول علت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گام آن طرف تر متوجه می‌شویم که بلیط مشهدی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مرگ ابوخلیل، سعیده فکر می‌کند که ابوخلیل بلیط‌های خیالی را برداشته و 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دزدیدن بلیط‌های خیالی یک نوع تخیل و پیچیدگی جذاب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و خیالی بودن یکی از عناصر خنده ساز برگسون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تصور این گیجی ما نمی خندیم فقط لذت غافلگیری را احساس می‌کنیم اما در مجموع، موقعیت ویژه‌ی شخصیت‌های این نمایش بیشتر باعث تأثر می‌شود و همین امر مانع از ایجاد خنده‌ای از سر شادمانی محض است چون متأثر شدن دشمن کمدی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گیجی حاصل از موقعیتی جدید نوعی جذابیت و لذت را می‌آفریند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به حالت شخصیت‌ها دقیق شویم نه به عمل آنها، در برابر کمدی قرار گرفته‌ایم در این نمایشنامه شخصیتی که بیشتر به حالت‌هایش دقیق می‌شویم تا به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کمیکترین شخصیت موجود در نمایشنامه است </w:t>
      </w:r>
    </w:p>
    <w:p>
      <w:pPr>
        <w:pStyle w:val="BookText"/>
        <w:rPr/>
      </w:pPr>
      <w:r>
        <w:rPr>
          <w:rFonts w:ascii="IRNazanin" w:hAnsi="IRNazanin" w:eastAsia="IRNazanin"/>
          <w:color w:val="111111"/>
          <w:sz w:val="28"/>
          <w:sz w:val="28"/>
          <w:szCs w:val="28"/>
          <w:rtl w:val="true"/>
          <w:lang w:bidi="fa-IR"/>
        </w:rPr>
        <w:t>و بعد از او مالک است که نقش کمیکی دارد و از تقابل این دو معمولاً کمیک‌ها و طنزهای نمایشنامه ایجاد می‌شود، که موجب پدید آمدن 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حالت‌ها چون در اینجا با متن نوشتاری روبرو هستیم و اجرا را بررسی نمی‌کنیم می‌توان گفت که با خواندن دیالوگ‌هایی که بین شخصیت‌ها مبادله می‌شود می‌توان تا حدودی حالت‌های آنها را در ذهن تداعی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پسر مرد عربی است که پنج همسر دارد و دارای هیجده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میان این همه بچه مثل یک نقطه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احمد بیشترین بار طنز را در طول نمایشنامه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دید احمد نوعی طنزِ دیوانه‌وار به همه چیز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نوارهای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بازاری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تغییر آواها نوعی طنز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 هویش فرق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هرکی هوی خودش، مثلاً به من می‌گفت هوووی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کوچیکم می‌گفت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انصافاً به هیچ کدوممون از هوی بالاتر نمی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حالت‌هایی که احمد می‌تواند موقع ادای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بگیرد یکی از عناصر خنده ساز است و آنجا که از پشت کوپه‌های قطار با شیطنت برای دیدن سمیره سرک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آنجا که دشداشه می‌پوشد و در نقش پدرش این بار به مشهد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با مسافران خیالی احوالپرسی می‌کند و یا جایش را به آنها تعارف می‌کند و یا به خاطر اشتباهی </w:t>
      </w:r>
    </w:p>
    <w:p>
      <w:pPr>
        <w:pStyle w:val="BookText"/>
        <w:rPr/>
      </w:pPr>
      <w:r>
        <w:rPr>
          <w:rFonts w:ascii="IRNazanin" w:hAnsi="IRNazanin" w:eastAsia="IRNazanin"/>
          <w:color w:val="111111"/>
          <w:sz w:val="28"/>
          <w:sz w:val="28"/>
          <w:szCs w:val="28"/>
          <w:rtl w:val="true"/>
          <w:lang w:bidi="fa-IR"/>
        </w:rPr>
        <w:t>گرفتن کوپه از آنها عذر می‌خواهد، همچنین در نوع نگاه کردنش به مالک نوعی حالت خنده دار و کمیک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می‌آید و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آنجا که با دشداشه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 مجموع از احمد موفقترین کمدین این نمایشنامه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مرگ احمد هم، چنان غیرمسقیم بازگو می‌شود که چیزی از نقش کمیکش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احمد، دومین شخصیتی که بیشترین کارکرد کمیک و طنز را داراست،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در تقابل و در نقش مکمل احمد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این حالت کمیک و طنز را در جلوه‌های زبانی و شوخی‌های کلامی نشان می‌دهد تا نشان دادن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هرگز بطور انفرادی نمی‌تواند شخصیتی کمیک باشد مالک از وضعیت خانوادگیش نگران و ناراضی است و مسافرت خیالی با قطار را برای فراموش کردن مشکلاتش انتخاب کرده است اما احمد ذاتاً کودک است و دارد بازی تخیلی می‌کند و بازی را کاملاً ناخودآگاه و معصومانه انجام می‌دهد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خلیل شخصیتی جدی دارد و همانند مرکز و ستونی است که می‌تواند مالک و احمد را در این بازی خیالی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برای خلیل که شخص با هوش و جدی‌ای هست نوعی جایگزینی برای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نقش مدیر این دستگاه خیالی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به این بازی احتیاج دارد برای همین کمیک در شخصیتش رسوخ کمی دارد اما بدون حضور او امکان جمع شدن همزمان مالک و احمد هم ممکن نیست خلیل مثل ریسمانی </w:t>
      </w:r>
    </w:p>
    <w:p>
      <w:pPr>
        <w:pStyle w:val="BookText"/>
        <w:rPr/>
      </w:pPr>
      <w:r>
        <w:rPr>
          <w:rFonts w:ascii="IRNazanin" w:hAnsi="IRNazanin" w:eastAsia="IRNazanin"/>
          <w:color w:val="111111"/>
          <w:sz w:val="28"/>
          <w:sz w:val="28"/>
          <w:szCs w:val="28"/>
          <w:rtl w:val="true"/>
          <w:lang w:bidi="fa-IR"/>
        </w:rPr>
        <w:t>احمد و مالک و واقعیت و خیال را به هم پیوند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کمیک دیگر در این نمایشنامه ابوخلیل است که دربعضی از قسمت‌های نمایشنامه پیدایش می‌شود و گاهی لبخندی برلب مخاطب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نمایشنامه آنجا که سعیده را نصیحت می‌کند که دست از اوهامش بکشد، با یادآوری و تقلید حرکات غیر طبیعی فرزندش جلیل، که عقب مانده‌ی ذهنی است تبسّم را به روی لبان مخاطبان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پریروز پریده بود جلو منصوره دخترخلج و یه کاره گفته بود تو زن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مردم از حال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سعیده از خواب جدیدش به خلیل می‌گوید، ابوخلیل حرف سعیده را قطع می‌کند وپیش دستی می‌کند و خواب سعیده را نشنیده، پیشگویی می‌کند، نوعی کمیک و آرزوی پنهانی را در خودنهان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سعیده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با شبای دیگه فرق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دستشه حنا بسته بود، چشاش برق می‌زد، قدش بلندتر شده بود، کت و شلوار دومادی تنش کرده بود و دست یه دختر بینوای دیگه نه گرفته بود و می‌گفت ننه سعیده این عروسته،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تا پاشو بریم خواستگاریش اگه نشونیشم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یالله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ابوخلیل آنجا که به ایستگاه قطار می‌آید و با خلیلی که می‌داند آنجا نیست به درد دل می‌پردازد و اذعان می‌کند که خودش کاری را انجام می‌دهد که سعیده را از آن منع می‌کرده </w:t>
      </w:r>
    </w:p>
    <w:p>
      <w:pPr>
        <w:pStyle w:val="BookText"/>
        <w:rPr/>
      </w:pPr>
      <w:r>
        <w:rPr>
          <w:rFonts w:ascii="IRNazanin" w:hAnsi="IRNazanin" w:eastAsia="IRNazanin"/>
          <w:color w:val="111111"/>
          <w:sz w:val="28"/>
          <w:sz w:val="28"/>
          <w:szCs w:val="28"/>
          <w:rtl w:val="true"/>
          <w:lang w:bidi="fa-IR"/>
        </w:rPr>
        <w:t>و وقتی صدایی از کوپه‌ی قطار می‌شنود با ترس بسم الله می‌گوید وضعیتی کمیک همراه با ترس و نوعی گروتسک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 مادر خلیل نیز آنجا که کاملاً گیج و اسیر واقعیت پنداری توهّمات و خوابهایش است کمیک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سعیده می‌خواهد خوابش را که سراسر وهم است برای ابوخلیل تعریف کند کمیک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تا نگم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اگه ایجوری بخی ناراحتی کنی خو نمی شه، مو گفتم خوشحالت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خوشحال می‌شم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 دارم می‌خندم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خندیدن وانمود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جلیل برادر عقب مانده‌ی خلیل آنجا که خبر مرگ پدرش را به خلیل اعلام می‌کند و زیر خنده می‌زند ایجاد نوعی طنز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طنزی که از تضاد بین موقعیت و رفتار شخصیت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دیگر نمایش مثل سمیره و خلیل دارای حداقل عناصر کمیک هستند و به نظر می‌رسد صدای نویسنده از طریق خلیل در متن به گوش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کمیک در گفتار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دیالوگ‌هایی که در متن نمایشنامه رد و بدل می‌شود ما اکثراً با طنز گفتاری سر و کار داریم تا کمدی کلامی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شخصیت‌های نمایش در حال گفتگوهایی هستند که جنبه‌ی نمایشی ندارد و بیشتر طنزها، گفتاری و ناشی از بازیهای زبانی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نظر‌هانری برگسون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 یا شوخی در گسترده ترین معنا ظاهراً به روشهای نمایشی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بذله گو تصورات و اندیشه‌های خود را به شکل اشخاص در می‌آورد و از نظر عقلی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بودن دیدن هر چیز از بعد نمایشی است و گرایش آن به کمدی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شوخی شکل گفتاری دارد اما تصویر تیره یا روشنی از یک صحنه‌ی کمیک به ذهن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آن معنا است که گفتار کمیک باید کلمه به کلمه با اعمال و اوضاع کمیک منطبق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 کلامی در حقیقت ایجاد تصویر توسط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بازی‌های زبانی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ببخشین عرذ می‌خوام عامو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قربونت 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می‌خوای مسخره کنی؟ها؟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ببندش 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کولت مو خو هنو وازش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 نمی گم، نیشتو می‌گم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شوخی‌های گفتاری صرفاً در جهت خندان مخاطب عمل می‌کند تا در خدمت ساختار کلی و موقعیت گروتسک وار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شوخی‌هایی که بین سه شخصیت جلیل و مالک و احمد رخ می‌دهد بیشتر جنبه‌ی بازی برای شخصیت‌ها را دارد </w:t>
      </w:r>
    </w:p>
    <w:p>
      <w:pPr>
        <w:pStyle w:val="BookText"/>
        <w:rPr/>
      </w:pPr>
      <w:r>
        <w:rPr>
          <w:rFonts w:ascii="IRNazanin" w:hAnsi="IRNazanin" w:eastAsia="IRNazanin"/>
          <w:color w:val="111111"/>
          <w:sz w:val="28"/>
          <w:sz w:val="28"/>
          <w:szCs w:val="28"/>
          <w:rtl w:val="true"/>
          <w:lang w:bidi="fa-IR"/>
        </w:rPr>
        <w:t>که البته نامرتبط با فضای کلی نمایشنامه و جنگ باقی می‌ماند و گاهی فقط نقش انتقال اطلاعات به مخاطب را به عهده دارد، البته اطلاعاتی که گاه خنده را نیز بر لب مخاطب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والله چه کار کرد مگه این طوری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زن حروم کرد تا هیجده تا بچه حلال بیاره، بد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شوخی‌ها با این که واجد طنز گفتاری است اما نقش برجسته‌ای در ایجاد حال و هوای کمیک موقعیتی که شخصیت‌ها در آن دست و پا می زنند را ارائه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طنزی که بر زبان شخصیت‌ها می‌آید از نوع کمیک قابل ترجمه است اما کمتر در متن نمایشنامه اتفاق می‌افتد که خود زبان کمیک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خود نفس زبان شروع به ایجاد کمیک کند زبان دچار نوعی گیجی می‌شود که خنده می‌آفریند اما در متن این نمایشنامه بیشترین عناصر خنده‌ساز در دیالوگ‌های شخصیت‌ها را، شوخی‌های دو نفره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نظریه برگسون شوخی ادامه‌ی فکر مخاطب است تا جایی که خلاف اندیشه‌ی او بر زبان آورده شود، چند مثال از متن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ببخشین آقا، عرذ می‌خوام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حالا با یه عرب بدون لهجه مشهد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 لهجه دار چطور؟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ناگهان خلاف اندیشه‌ی مخاطب جمله‌ای آورده می‌شود و خنده 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این شوخی‌ها سر </w:t>
      </w:r>
    </w:p>
    <w:p>
      <w:pPr>
        <w:pStyle w:val="BookText"/>
        <w:rPr/>
      </w:pPr>
      <w:r>
        <w:rPr>
          <w:rFonts w:ascii="IRNazanin" w:hAnsi="IRNazanin" w:eastAsia="IRNazanin"/>
          <w:color w:val="111111"/>
          <w:sz w:val="28"/>
          <w:sz w:val="28"/>
          <w:szCs w:val="28"/>
          <w:rtl w:val="true"/>
          <w:lang w:bidi="fa-IR"/>
        </w:rPr>
        <w:t>از لودگی و نوعی مسخره بازی در می‌آورد که فضای کلی نمایشنامه را تحت الشعاع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شلوارش گرفت به قطار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خو بده ببرم براش بدوزم 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منافقان ننه خلیل، این جاشه بدوزم فردا یه جا دیگه شه پاره می‌کنن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شوخی‌های قدیمی و دستمالی شده که دیگر خنده سازی اش را از دست داد روی کلیت فضای نمایشنامه تاثیر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کِرم از خودته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فقط دو بار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رئیس راه آهن بین المللم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تکرار می‌کند که اگر بیشتر تکرار می‌شد شاید به علت خاصیت تکرار، اثربخشی طنز بیشتری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کهطنز شکلی گفتاری دارد و کمدی شکلی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عناصر به کار رفته در این نمایشنامه شکلی طنز آمیز دارد تا ساختاری شبیه کمدی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در جای جای نمایشنامه عواطف ما تحریک می‌شود و دچار حس‌های مختلف از قبیل ترس و ترحم و خشم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شویم، نمایشنامه از شکل کمدی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نظریه برگسون چون کمدی با بی‌تأثری سرو کار دارد با توجه به فضاهای جدی و متأثر کننده‌ی ایجاد شده در این نمایشنامه و چند روایتی و منقطع بودن روایت می‌توان این طور برداشت نمود که ما با متن جدی‌ای روبرو هستیم که به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عناصر طنز و کمیک مفرح‌تر شده است اما قابل دسته‌بندی در ژانر کمدی نمی‌باشد</w:t>
      </w:r>
      <w:r>
        <w:rPr>
          <w:rFonts w:eastAsia="IRNazanin" w:cs="IRNazanin"/>
          <w:color w:val="111111"/>
          <w:sz w:val="28"/>
          <w:szCs w:val="28"/>
          <w:rtl w:val="true"/>
          <w:lang w:bidi="fa-IR"/>
        </w:rPr>
        <w:t xml:space="preserve">. </w:t>
      </w:r>
      <w:bookmarkStart w:id="192" w:name="pg5638_40672"/>
    </w:p>
    <w:p>
      <w:pPr>
        <w:pStyle w:val="Heading3"/>
        <w:numPr>
          <w:ilvl w:val="2"/>
          <w:numId w:val="1"/>
        </w:numPr>
        <w:rPr/>
      </w:pPr>
      <w:bookmarkStart w:id="193" w:name="__RefHeading___Toc3234950_581953129"/>
      <w:bookmarkStart w:id="194" w:name="_Toc69"/>
      <w:bookmarkEnd w:id="192"/>
      <w:bookmarkEnd w:id="193"/>
      <w:r>
        <w:rPr>
          <w:rtl w:val="true"/>
        </w:rPr>
        <w:t>فصل دوم</w:t>
      </w:r>
      <w:r>
        <w:rPr>
          <w:rtl w:val="true"/>
        </w:rPr>
        <w:t xml:space="preserve">: </w:t>
      </w:r>
      <w:r>
        <w:rPr>
          <w:rtl w:val="true"/>
        </w:rPr>
        <w:t>ابو غُریب تا غربت</w:t>
      </w:r>
      <w:bookmarkEnd w:id="19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حنیفی </w:t>
      </w:r>
    </w:p>
    <w:p>
      <w:pPr>
        <w:pStyle w:val="BookText"/>
        <w:rPr/>
      </w:pPr>
      <w:r>
        <w:rPr>
          <w:rFonts w:ascii="IRNazanin" w:hAnsi="IRNazanin" w:eastAsia="IRNazanin"/>
          <w:color w:val="111111"/>
          <w:sz w:val="28"/>
          <w:sz w:val="28"/>
          <w:szCs w:val="28"/>
          <w:rtl w:val="true"/>
          <w:lang w:bidi="fa-IR"/>
        </w:rPr>
        <w:t>خلاصه نمایشنامه</w:t>
      </w:r>
    </w:p>
    <w:p>
      <w:pPr>
        <w:pStyle w:val="BookText"/>
        <w:rPr/>
      </w:pPr>
      <w:r>
        <w:rPr>
          <w:rFonts w:ascii="IRNazanin" w:hAnsi="IRNazanin" w:eastAsia="IRNazanin"/>
          <w:color w:val="111111"/>
          <w:sz w:val="28"/>
          <w:sz w:val="28"/>
          <w:szCs w:val="28"/>
          <w:rtl w:val="true"/>
          <w:lang w:bidi="fa-IR"/>
        </w:rPr>
        <w:t>مهدی جانباز شیمیایی، دراتاق یک بیمارستان مخصوص مجروحین جنگی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فرمانده و همرزم سابق مهدی به ملاقاتش می‌آید ظاهر محسن تغییر کرده و امروزی شده و کت و شلوار شیکی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شدیداً بیمار است و از محسن می‌خواهد که او را به ابو غریب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لباس‌های رزم مهدی را تنش می‌کند اما چند دقیقه بعد مهدی روی دست محسن جان می‌سپارد و محسن هم که جانباز موجی است از پنجره‌ی اتاق که در ارتفاع زیادی قرار دارد برای رفتن به ابو غریب به بیرون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نمایشنامه‌ی ابوغریب تا غربت نمایشنامه‌ی کوتاهی است که موقعیتی آیرونیک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مهدی که جانبازی شیمیایی و مشرف به مرگ 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این‌طور به نظر می‌رسد که بین ظاهر جدیدِ شسته و رُفته‌ی محسن که حالا برای خودش کسی شده است و مهدی که از شدت بیماری دچار اوهام گشته، تضادی سخت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کت و شلواری شیک به تن کرده و آماده برای رفتن به کنفرانسی در مورد مواد بازیافتی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محسن جانبازِ مدرن شده‌ای است که به دنبال زندگی روزمره‌ی خود است؛ اما مخاطب به مرور شاهد دگرگونی وتغییر شرایط روحی محسن می‌شود</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امر این مهدی است که به نظر می‌رسد درون دایره‌ی بسته‌ی گذشته و جنگ اسیر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گسترش نمایشنامه و روشن شدن دنیای درونی محسن متوجه می‌شویم علی‌رغم تغییر ظاهر، محسن از درون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که محسن فرمانده‌ی مهدی بوده است محسن بوده که فرمان می‌داده است ولی حالا این مهدی است که می‌خواهد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مهدی دو بار جان محسن را نجات داده است و محسن احساس دینی نسبت به مهدی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آنجا که مهدی روی دستهای محسن جان می‌سپارد برخلاف انتظارِ مخاطب؛ این محسن است که از پنجره به مکانی در گذشته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آیرونی نمایشی به معنای موقعیتی آیرونیک که در نمایش اتفاق می‌افتد یعنی رخ دادن اتفاقاتی در نمایش که خلاف انتظار و گاهی خلاف عقل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آیرونی موجود در این نمایشنامه چون تأثرات و احساسات ما را برمی انگیزد باعث می‌شود که از حالت کمدی خارج شود چون شرط اول کمدی عدم ایجاد تأثر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این گیجی موقعیت و این وارونگی نقش‌ها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به جای مهدی، این محسن است که از پنجره بیرون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مخاطب نوعی لذت ناشی از گیجی ایجاد می‌کند این گیجی محصول موقعیتی است وارونه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را که می‌پنداریم شفا یافته، خود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 نوعی کمدی پنهان روبرو هستیم که از بطن تضاد برمی‌خیزدو از تعویض موقعیت‌های شخصیت‌هاایجاد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که نماینده‌ی جانبازی </w:t>
      </w:r>
    </w:p>
    <w:p>
      <w:pPr>
        <w:pStyle w:val="BookText"/>
        <w:rPr/>
      </w:pPr>
      <w:r>
        <w:rPr>
          <w:rFonts w:ascii="IRNazanin" w:hAnsi="IRNazanin" w:eastAsia="IRNazanin"/>
          <w:color w:val="111111"/>
          <w:sz w:val="28"/>
          <w:sz w:val="28"/>
          <w:szCs w:val="28"/>
          <w:rtl w:val="true"/>
          <w:lang w:bidi="fa-IR"/>
        </w:rPr>
        <w:t>است که در زندگی حال و روزمره غرق گشته فقط به تلنگری بند است تا گذشته را نه به عنوان زمان بلکه به عنوان مکان بینگارد و به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زهرخند یا خنده‌ی تلخی که از این موقعیت دراماتیک بر روی لبان مخاطب می‌آید از سر یأسی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این جهان واقعی است؟ گذشته یا آینده؟ و آیا امکان دارد پنجره‌ای مستقیم ما را به مکانی در گذشته متصل کند؟</w:t>
      </w:r>
    </w:p>
    <w:p>
      <w:pPr>
        <w:pStyle w:val="BookText"/>
        <w:rPr/>
      </w:pPr>
      <w:r>
        <w:rPr>
          <w:rFonts w:ascii="IRNazanin" w:hAnsi="IRNazanin" w:eastAsia="IRNazanin"/>
          <w:color w:val="111111"/>
          <w:sz w:val="28"/>
          <w:sz w:val="28"/>
          <w:szCs w:val="28"/>
          <w:rtl w:val="true"/>
          <w:lang w:bidi="fa-IR"/>
        </w:rPr>
        <w:t>کمدی سیاه بیشتر با مضمونهایی مثل جنگ و بلایای طبیعی سرو کار دارد و البته با توجه به حداقل عناصر کمیک موجود در متن شاید بتوان گفت این نمایشنامه بیشتر یک تراژدی است که حاوی عناصر کمیک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در بطن خودشان مایه‌هایی از کمیک دارند اما قبل از اینکه این بن مایه‌های کمیک به بار بنشیند و خنده تولید کنند تبدیل به خنده‌ی تلخ یا زهرخند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اوایل نمایشنامه پرتقالی روی در ورودی آویزان است و سرنخ آن در دست مهدی است که نوعی نمایش طنزآمیز نارنجک را تداعی می‌کند و همچنین آنجا که با علایم مورس که رمزی بین آن دو نفر است با هم مبادله‌ی اطلاعات می‌کنند و برای هم طنازی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ببین که خودمونو بستیم به دُم کی؟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قراره بری جهنم که خودت رو وصل کردی به ما؟زود استغفار کن، شاید بخشیده بشی، در ضمن دُم ما خیلی وقته بریده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از روی دهقان فداکار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محسن با تقلید صدای خمپاره توسط مهدی، و شیرجه رفتن صوری محسن و رها کردن پرتقال همراه می‌شود که تبسمی را به لب مخاطب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مخاطب با یک بازی طرف است در اینجا جنگ از عناصر جدی اش خالی شده و تبدیل به بازی لذت آفرین دو کودک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برگسون تکرار هیچ حرفی، به خودی خود خنده 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ما را به خنده نمی اندازد مگر به دلیل آن که نمایانگر یک بازی ذهنی باشد که خود از یک بازی کاملاً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فیزیکی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نمایشنامه بایک بازی ذهنی دو طرفه‌ی مهدی و محسن روبرو هستیم که از بازی جدی جنگ الگو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محسن کلاغ پر به سمت مهدی می‌رود کمیک در رفتار ایجاد می‌کند و یا آنجا که ادای اسرای عراقی را با دستی در پشت گردن به نشانه‌ی تسلیم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طی این بازی‌ها آنجا که سرفه باعث قطع شدن این بازی می‌شود و مخاطب را متوجه بیماری مهدی می‌کند و باعث تأثر ما می‌شود ناگهان از حالت کمدی خود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بازی بین دو شخصیت ادامه دارد ما شاهد کمدی هستیم اما بعد از این که بازی‌ها تمام می‌شود و دیالوگ‌های جدی بین شخصیت‌ها صورت می‌پذیرد نمایشنامه از حالت کمیک خود خارج می‌گردد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دیالوگ‌هایی که بین محسن و مهدی برقرار می‌شود، </w:t>
      </w:r>
    </w:p>
    <w:p>
      <w:pPr>
        <w:pStyle w:val="BookText"/>
        <w:rPr/>
      </w:pPr>
      <w:r>
        <w:rPr>
          <w:rFonts w:ascii="IRNazanin" w:hAnsi="IRNazanin" w:eastAsia="IRNazanin"/>
          <w:color w:val="111111"/>
          <w:sz w:val="28"/>
          <w:sz w:val="28"/>
          <w:szCs w:val="28"/>
          <w:rtl w:val="true"/>
          <w:lang w:bidi="fa-IR"/>
        </w:rPr>
        <w:t>رنگ و بوی شوخی‌های معمولی را دارد که فقط برای خود شخصیت‌های نمایشنامه لذت و مفهوم دارد و خنده سازی مختصری برای مخاطب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دیدی زبون بستی؟ یا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 تا گردن کلفت نباشه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که هنوز یه بار مصرف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بی خیال جنازه‌های ته رودخانه باشی محل خوبیه برای برنزه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کت و شلواری،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ماشالله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اون مدت توی جبهه‌ها جولان می‌دادیم و خودمون بی خبر بودیم؟ چرا زودتر رمز نزدی با معرفت که لااقل دست زن و بچه، خواهرمون، مادرمون، فک وفامیلمون را بگیریم و ببریم جولان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مثالها، شوخی‌هایی هستند که لبخند کمرنگی روی لبان مخاطب می‌نشاند و بُعد نمایشی کمی دارد و نوعی شوخی دو نفره با پیش زمینه‌های ذهنی شخصیت‌های داخل نمایشنامه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عناصر کمیکی که در متن نمایشنامه موجود است حکایت از نوعی فضای طنزآمیز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آیرونیک موجود در این نمایشنامه مهمترین عنصر کمیک متن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 گفتاری در اکثر موارد نتوانسته نقش کمیک یا طنزِ خود را به طور کامل ادا نماید و گاه با ایجاد حس تأثر در مخاطب، نمایشنامه را از ساختار کمدی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 می‌توان این نمایشنامه را، نمایشنامه‌ای با موقعیتی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آیرونیک با دیالوگ‌هایی مبتنی بر شوخی‌های دو نفره که حاوی طنز ملایمی است تقسیم بندی کرد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5638_40685"/>
      <w:bookmarkStart w:id="196" w:name="pg5638_40685"/>
      <w:bookmarkEnd w:id="196"/>
    </w:p>
    <w:p>
      <w:pPr>
        <w:pStyle w:val="Heading3"/>
        <w:numPr>
          <w:ilvl w:val="2"/>
          <w:numId w:val="1"/>
        </w:numPr>
        <w:rPr/>
      </w:pPr>
      <w:bookmarkStart w:id="197" w:name="pg5638_40685"/>
      <w:bookmarkStart w:id="198" w:name="__RefHeading___Toc3234952_581953129"/>
      <w:bookmarkStart w:id="199" w:name="_Toc70"/>
      <w:bookmarkEnd w:id="197"/>
      <w:bookmarkEnd w:id="198"/>
      <w:r>
        <w:rPr>
          <w:rtl w:val="true"/>
        </w:rPr>
        <w:t>فصل سوم</w:t>
      </w:r>
      <w:r>
        <w:rPr>
          <w:rtl w:val="true"/>
        </w:rPr>
        <w:t xml:space="preserve">: </w:t>
      </w:r>
      <w:r>
        <w:rPr>
          <w:rtl w:val="true"/>
        </w:rPr>
        <w:t xml:space="preserve">کانال کمیل </w:t>
      </w:r>
      <w:r>
        <w:rPr>
          <w:rtl w:val="true"/>
        </w:rPr>
        <w:t>(</w:t>
      </w:r>
      <w:r>
        <w:rPr>
          <w:rtl w:val="true"/>
        </w:rPr>
        <w:t>از مجموعه پیراهن هزار یوسف</w:t>
      </w:r>
      <w:r>
        <w:rPr>
          <w:rtl w:val="true"/>
        </w:rPr>
        <w:t>)</w:t>
      </w:r>
      <w:bookmarkEnd w:id="1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حنیفی </w:t>
      </w:r>
    </w:p>
    <w:p>
      <w:pPr>
        <w:pStyle w:val="BookText"/>
        <w:rPr/>
      </w:pPr>
      <w:r>
        <w:rPr>
          <w:rFonts w:ascii="IRNazanin" w:hAnsi="IRNazanin" w:eastAsia="IRNazanin"/>
          <w:color w:val="111111"/>
          <w:sz w:val="28"/>
          <w:sz w:val="28"/>
          <w:szCs w:val="28"/>
          <w:rtl w:val="true"/>
          <w:lang w:bidi="fa-IR"/>
        </w:rPr>
        <w:t>خلاصه نمایشنامه</w:t>
      </w:r>
    </w:p>
    <w:p>
      <w:pPr>
        <w:pStyle w:val="BookText"/>
        <w:rPr/>
      </w:pPr>
      <w:r>
        <w:rPr>
          <w:rFonts w:ascii="IRNazanin" w:hAnsi="IRNazanin" w:eastAsia="IRNazanin"/>
          <w:color w:val="111111"/>
          <w:sz w:val="28"/>
          <w:sz w:val="28"/>
          <w:szCs w:val="28"/>
          <w:rtl w:val="true"/>
          <w:lang w:bidi="fa-IR"/>
        </w:rPr>
        <w:t>درون کانال عمیقی در یکی از مناطق جنگی، منصور در حال تفحص شهدا است که با رضا که در کار تفحّصش مداخله می‌کند،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قصد منحرف کردن منصور را از محل تفحص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دلیل ترک کانال در بحبوحه‌ی جنگ و محاصره و شهادت دوستانش دچار عذاب وجدان است و رضا که آخرین لحظات را با آن شهدا گذرانده و به آنها قول داده که پیکی باشد برای رساندن پیام شهدایی که می‌خواهند در همان محلی بمانند که به شهادت رسیده‌اند، قصد منصرف کردن منصور از حفر کانال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کانال کمیل نمایشنامه‌ای با موضوعی جدی است که واجد لحن و گفتگوهایی بسیار جذاب و اغلب حاوی عناصر کمیک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وهم آور کانال که بین دو زمان گذشته و حال در نوسان است گذشته و حال یک بار از منظر منصور و یک بار از منظر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نمایشنامه آنجا که رضا در پی یافتن منصور سر در یکی از تونل‌ها می‌کند اما منصور از تونل مقابل خارج می‌شود نوعی شکل کمیک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نمایشنامه منصور و رضا شخصیت‌های مکملی می‌شوند که با اعمال و دیالوگ‌هایشان تبّسم را بر لبان مخاطب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برگسون از ترفندهای رایج در کمدی، تکرار مکرر یک کلمه یا یک صحنه، جابه جا شدن </w:t>
      </w:r>
    </w:p>
    <w:p>
      <w:pPr>
        <w:pStyle w:val="BookText"/>
        <w:rPr/>
      </w:pPr>
      <w:r>
        <w:rPr>
          <w:rFonts w:ascii="IRNazanin" w:hAnsi="IRNazanin" w:eastAsia="IRNazanin"/>
          <w:color w:val="111111"/>
          <w:sz w:val="28"/>
          <w:sz w:val="28"/>
          <w:szCs w:val="28"/>
          <w:rtl w:val="true"/>
          <w:lang w:bidi="fa-IR"/>
        </w:rPr>
        <w:t>متقابل نقشها، فزونی یافتن اشتباه کاریها، و نیز بسیاری بازی‌های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نمایشنامه این نکات را به وفور دیده می شود؛ مخصوصا دیالوگ‌های طنز بسیاری در متن وجود دارد که حاصل تقابل دو شخصیت رضا و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متن وقتی که رضا با لحن خاصی کلمه‌ی مهندس را صدا می‌زند که وجهی ایهام گونه دارد هم مقصود مهندس به عنوان شخص است و هم بیانگر هندسه‌ی خاص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شهدا در پس زمینه‌ی صحنه درون تونل کانال غنوده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ابتدای امر کلمه‌ی مهندس چندین بار تکرار می شود و نقش کمیک خود را از این تکرار به وام می‌گیرد که البته به عقیده‌ی برگسون علت اصلی کمیک بودن تکرار سخن در تآتر دو جنبه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فشرده شده‌ای که مانند فنر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با دوباره به هم فشردن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تفریح کرد و تکرار هیچ حرفی، به خودی خود خنده 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ما را به خنده نمی اندازد مگر به دلیل آن که نمایانگر یک بازی ذهنی باشد که خود از یک بازی کاملاً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فیزیکی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مهندس در حال بیل و کلنگ زدن است نه ساختن که در معنایی مخالف و در جهت تخریب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مثال‌هایی از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چیکار به کار من داری؟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ولی خب دیر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می‌گن شب شگون </w:t>
      </w:r>
    </w:p>
    <w:p>
      <w:pPr>
        <w:pStyle w:val="BookText"/>
        <w:rPr/>
      </w:pPr>
      <w:r>
        <w:rPr>
          <w:rFonts w:ascii="IRNazanin" w:hAnsi="IRNazanin" w:eastAsia="IRNazanin"/>
          <w:color w:val="111111"/>
          <w:sz w:val="28"/>
          <w:sz w:val="28"/>
          <w:szCs w:val="28"/>
          <w:rtl w:val="true"/>
          <w:lang w:bidi="fa-IR"/>
        </w:rPr>
        <w:t>نداره آدم میون استخوان و اسکلت و جمجمه و این چیزا باشه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واسه خودت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دماغ شدن‌های مکرر شخصیتی به اسم رضا که در ابتدا نمی دانیم برای چه به منصور گیر می‌دهد و تقابل بین او و منصور موقعیت‌های کمیکی در نمایشنامه می‌آفریند که البته این موقعیت‌ها موجب ایجاد دیالوگ‌های دلپذیری می‌شوند که نوعی لذت حاصل از شوخ طبعی را برای مخاطب به همراه دارد اما کمتر مخاطبی را ممکن است دچار قهقه‌های مکّرر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کمیل هم عناصر جدی و هم عناصر کمیک را بطور مناسبی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به قدری با ظرافت در کنار هم قرار گرفته اند که مخاطب حس می‌کند با یک متن کامل روبرو شده است و شاید این در همان حالی که حُسن کار محسوب می‌شودموجب کم شدن چند روایتی گشتن متن و کمتر نزدیک شدن به عناصر پست مدرن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قطعیتی که در انتهای نمایشنامه با اعتراف منصور به اشتباهش برای ادامه‌ی تفحص دوستانش در کانال و تصمیم او برای رفتن و اعتراف به دیگران و دست کشیدن از تفحص رخ می‌دهد، باعث کمرنگ شدن جنبه‌ی کمیک نمایشنامه گردیده و نمایشنامه را بیشتر به سمت و سویی جدی و تک ساحتی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منصور علیرغم فهمیدن خواست قلبی دوستانش باز به کندن حفره‌ها ادامه می‌داد و هر بار به شکلی از شهدای تفحص رکب می‌خورد و ناامید از پیدا کردن دوستانش می‌شد اما بیل و کلنگش را زمین نمی گذاشت؛ ما </w:t>
      </w:r>
    </w:p>
    <w:p>
      <w:pPr>
        <w:pStyle w:val="BookText"/>
        <w:rPr/>
      </w:pPr>
      <w:r>
        <w:rPr>
          <w:rFonts w:ascii="IRNazanin" w:hAnsi="IRNazanin" w:eastAsia="IRNazanin"/>
          <w:color w:val="111111"/>
          <w:sz w:val="28"/>
          <w:sz w:val="28"/>
          <w:szCs w:val="28"/>
          <w:rtl w:val="true"/>
          <w:lang w:bidi="fa-IR"/>
        </w:rPr>
        <w:t>با رفتاری ماشینی طرف بودیم و حس و حال کمیک‌تری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نویسنده به جنبه‌های جدی کار نظر بیشتری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نوعی حس شوخ طبعی و طنز و بازی با لحن و کلمات یکی از مهمترین عناصر کمیک به کار رفته در دیالوگ‌های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گفتن طوری باشد که خارج از قاعده و قوانین و عرف اجتماعی باشد موجب خنده می‌شود مثل داشتن لهجه یا اشتباه در تلفظ یا داشتن لحنی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نمایشنامه‌ی کانال کمیل داشتن لحن شوخ و غریب موجب انبساط خاطر را فراهم می‌آورد و مفرّح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و عبارات یک شخص را به نوعی به خودش بازگرداندن و حاضرجوابی طنز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مرض داری داد میزنی؟</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خودت هم که داری داد می‌زنی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دو شخصیت رضا و منصور و حاضر جوابی‌های رضا و به قول منصور موی دماغ شدنهایش نوعی طنز و شوخ طبعی را در متن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شوخ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طبعی، تضاد میان آنچه مورد انتظار شنونده است و آنچه در شوخی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به واسطه ابهام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ادامه‌ی فکر مخاطب است تا جایی که خلاف اندیشه‌ی او بر زبان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شوخی‌هایی که رد و بدل می‌شود ناشی از شوخی‌ها و کمیکی است که بر زبان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کمیک از یک زبان به زبان دیگر قابل ترجمه است چون از نفس </w:t>
      </w:r>
    </w:p>
    <w:p>
      <w:pPr>
        <w:pStyle w:val="BookText"/>
        <w:rPr/>
      </w:pPr>
      <w:r>
        <w:rPr>
          <w:rFonts w:ascii="IRNazanin" w:hAnsi="IRNazanin" w:eastAsia="IRNazanin"/>
          <w:color w:val="111111"/>
          <w:sz w:val="28"/>
          <w:sz w:val="28"/>
          <w:szCs w:val="28"/>
          <w:rtl w:val="true"/>
          <w:lang w:bidi="fa-IR"/>
        </w:rPr>
        <w:t>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هم ما با این نوع شوخی که قابل ترجمه است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تو هم قول بده، دوباره توش غرق 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خیالات رو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رحیم شوخی کردم،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داشت یه سیم‌هایی وصل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رفت آقا جون، بلندگو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مهندس؟جرأت نداری از صدای کسی تعریف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می‌کنه نوه کوچیکه‌ی عبدالباسطه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ناصر توئی؟</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مشابهش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کجائی تو؟</w:t>
      </w:r>
    </w:p>
    <w:p>
      <w:pPr>
        <w:pStyle w:val="BookText"/>
        <w:rPr/>
      </w:pPr>
      <w:r>
        <w:rPr>
          <w:rFonts w:ascii="IRNazanin" w:hAnsi="IRNazanin" w:eastAsia="IRNazanin"/>
          <w:color w:val="111111"/>
          <w:sz w:val="28"/>
          <w:sz w:val="28"/>
          <w:szCs w:val="28"/>
          <w:rtl w:val="true"/>
          <w:lang w:bidi="fa-IR"/>
        </w:rPr>
        <w:t>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بگیم سرنیزه‌هاشون هم بفرستن تیز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واسه جنگ تن به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زند زیر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چاقو، قیچی، قندشکن، سرنیزه تیز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نکن عباس حالم خوش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قمقمه اش را از کمر باز می‌کند و آن را سر و ته می‌گیرد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دعوا نکنین فعلاً آب قطع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قمقمه را برای عباس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قمقمه را پرتاب می‌کند برای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شلوغش کردی، برق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سردکن از کار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لجبازی‌های بین منصور و رضا آنجا که آب تگری برای منصور می‌آورد اما منصور لج می‌کند و آب نمی خورد و یا آنجا که رضا می‌خواهد چیزی بگوید اما منصور نمی گذارد اما باز رضا حرفش را می‌زند نوعی کمیک متقابل بین دو شخصیت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آنجا که رضا می‌خواهد منصور را از کندن آن یک تکّه جا منصرف کند و منصور با کنایه پیشنهاد رضا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باشه که نخواستی حقیقت رو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دیدیش سلام من رو بهش برسون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آنجا که واژه‌ی مهندس تبدیل به امری ماشینی می‌شود و ایجاد خنده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نیومدی 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چته که به من می‌گی مهندس؟</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می‌شی؟ خب دیگه بهت نمی گم مهندس، خوب شد؟</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می‌خوام بدونم چی گیرِ تو میاد که به من میگی 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غلط می‌کنن، تو هم باید بکنی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حالا چرا جوش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عوضش دیگه </w:t>
      </w:r>
    </w:p>
    <w:p>
      <w:pPr>
        <w:pStyle w:val="BookText"/>
        <w:rPr/>
      </w:pPr>
      <w:r>
        <w:rPr>
          <w:rFonts w:ascii="IRNazanin" w:hAnsi="IRNazanin" w:eastAsia="IRNazanin"/>
          <w:color w:val="111111"/>
          <w:sz w:val="28"/>
          <w:sz w:val="28"/>
          <w:szCs w:val="28"/>
          <w:rtl w:val="true"/>
          <w:lang w:bidi="fa-IR"/>
        </w:rPr>
        <w:t>تا آخر عمر بهت نمی گم 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آخر عمر تو می‌خوای دنبالم باشی؟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نمایشنامه دیالوگ‌ها ساختار و شکل نوعی از لطیفه یا جوک را به خود گرفته است که البته خودِ واژه‌ی مهندس حاوی نوعی کنایه به منصور است کنایه از ترک کردن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وقتی رضا کارت حاج ناصر را رو می‌کند منصور یقه اش را می‌گیرد، نوعی کمیک فیزیکی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کمیک به متن و اجرا نوعی جذابیت و کشش و تعلیق داده که مخاطب را تا انتهای نمایشنامه مشتاق وضعیت قهرمانها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نمایشنامه تأثرات عاطفی کمتری در مخاطب ایجاد می کند و حاوی طنز گفتاری بیشتری است</w:t>
      </w:r>
      <w:r>
        <w:rPr>
          <w:rFonts w:eastAsia="IRNazanin" w:cs="IRNazanin"/>
          <w:color w:val="111111"/>
          <w:sz w:val="28"/>
          <w:szCs w:val="28"/>
          <w:rtl w:val="true"/>
          <w:lang w:bidi="fa-IR"/>
        </w:rPr>
        <w:t xml:space="preserve">. </w:t>
      </w:r>
      <w:bookmarkStart w:id="200" w:name="pg5638_40701"/>
    </w:p>
    <w:p>
      <w:pPr>
        <w:pStyle w:val="Heading3"/>
        <w:numPr>
          <w:ilvl w:val="2"/>
          <w:numId w:val="1"/>
        </w:numPr>
        <w:rPr/>
      </w:pPr>
      <w:bookmarkStart w:id="201" w:name="__RefHeading___Toc3234954_581953129"/>
      <w:bookmarkStart w:id="202" w:name="_Toc71"/>
      <w:bookmarkEnd w:id="200"/>
      <w:bookmarkEnd w:id="201"/>
      <w:r>
        <w:rPr>
          <w:rtl w:val="true"/>
        </w:rPr>
        <w:t>فصل چهارم</w:t>
      </w:r>
      <w:r>
        <w:rPr>
          <w:rtl w:val="true"/>
        </w:rPr>
        <w:t xml:space="preserve">: </w:t>
      </w:r>
      <w:r>
        <w:rPr>
          <w:rtl w:val="true"/>
        </w:rPr>
        <w:t>نهر فیروزآباد</w:t>
      </w:r>
      <w:bookmarkEnd w:id="2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رحمانیان </w:t>
      </w:r>
    </w:p>
    <w:p>
      <w:pPr>
        <w:pStyle w:val="BookText"/>
        <w:rPr/>
      </w:pPr>
      <w:r>
        <w:rPr>
          <w:rFonts w:ascii="IRNazanin" w:hAnsi="IRNazanin" w:eastAsia="IRNazanin"/>
          <w:color w:val="111111"/>
          <w:sz w:val="28"/>
          <w:sz w:val="28"/>
          <w:szCs w:val="28"/>
          <w:rtl w:val="true"/>
          <w:lang w:bidi="fa-IR"/>
        </w:rPr>
        <w:t>خلاصه نمایشنامه</w:t>
      </w:r>
    </w:p>
    <w:p>
      <w:pPr>
        <w:pStyle w:val="BookText"/>
        <w:rPr/>
      </w:pPr>
      <w:r>
        <w:rPr>
          <w:rFonts w:ascii="IRNazanin" w:hAnsi="IRNazanin" w:eastAsia="IRNazanin"/>
          <w:color w:val="111111"/>
          <w:sz w:val="28"/>
          <w:sz w:val="28"/>
          <w:szCs w:val="28"/>
          <w:rtl w:val="true"/>
          <w:lang w:bidi="fa-IR"/>
        </w:rPr>
        <w:t>در اتاق سی سی یو یک بیمارستان نظامی بیمار بدحالی که توسط سیم به دستگاه الکتروکاردیوگرام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جوانی وظیفه‌ی مراقبت از بیمار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پست نگهبانی خود را عمداً تعویض کرده تا از مصاحبت پرستار زنی به نام اختر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با یک پرستار که ظاهر و لهجه‌اش شباهتی با اختر ندارد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حقیقت اختر هم اوست؛ در این رویارویی که سرباز از آن بی‌اطلاع است نوعی تقابل طنزگونه و آیرونیک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نهر فیروزآباد نمایشنامه‌ی است که بر پایه‌ی سوءتفاهم شکل می‌گیرد سوءتفاهمی که به گیجی ممتد و گاه کمیکی مبدل می‌شود که در بطن کمیکش پوچی می‌آفریند به نظر‌هانری برگسون این کمیک است که پوچی می‌آفریند و نه این پوچی است که کمیک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که با هزاران امید پُست اش را برای پیدا کردن و تمتّع از پرستار زنی تعویض می‌کند و شرایط پاسبانی از بیماری بدحال را به امید پیدا کردن پرستاری به نام اختر که دوستانش نوید کامیابی از او را داده اند؛ به جان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در توهّم و آرزوی وصال اختر، تمنیّات و درونیّات خویش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تماشاگر و مخاطب در مقام دانستن این موضوع که همین پرستار مرتب و جوان، در حقیقت همان اختر رشتی است در مقام و جایگاه برتری نسبت به شخصیت </w:t>
      </w:r>
    </w:p>
    <w:p>
      <w:pPr>
        <w:pStyle w:val="BookText"/>
        <w:rPr/>
      </w:pPr>
      <w:r>
        <w:rPr>
          <w:rFonts w:ascii="IRNazanin" w:hAnsi="IRNazanin" w:eastAsia="IRNazanin"/>
          <w:color w:val="111111"/>
          <w:sz w:val="28"/>
          <w:sz w:val="28"/>
          <w:szCs w:val="28"/>
          <w:rtl w:val="true"/>
          <w:lang w:bidi="fa-IR"/>
        </w:rPr>
        <w:t>سرباز قرار می‌گیرد و از همین حس برتری لذت کمیکی حاصل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سرباز و گیجی ناشی از نشناختن اختر و دیالوگ‌های طنزی که بین این دو شخصیت برقرار می‌شود جدا از خطوط پایانی نمایشنامه که به گروتسک و کمدی سیاه نزدیک می‌گردد، فضای کمیک بسیار زیادی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نمایشنامه آنجا که بیمار با لهجه‌ی غلیظِ عجیب و غریب برای سرباز چیزهای نامفهومی بر زبان می‌آورد ما شاهد تأثیر اولین عناصر کمیک متن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دوخن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اونه 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بیگانه‌ای با زبانی دیگر با ما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پرستار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جوان با لباس‌های پاکیزه به ندایش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چته هوار می‌کشی؟</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بابا داره می‌میره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می‌میره که می‌میره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چاله میدونه عربده می‌کشی؟</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چاله میدونم که نباشه وقتی این بابا داره می‌میره من باس عربده بکشم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نمایشنامه ما با پرستاری روبرو هستیم که به جای رسیدگی به بیمار و تلاش برای حفظ جان بیمار با سرباز به بحث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هم عربده کشیدن، در هر مکانی را مجاز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تنها چیزی که مهم نیست خود بیمار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عوضی اومدی جونم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بیمارستانه نه چارراه سوسکی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بالای سر بیمار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شما داشت جون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تموم نکرده باشه؟</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خطیا؟</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خط خطیا جریان قلب مریضو نشون 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صاف نشده یعنی که زنده 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همچی می‌کرد نکبت؟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کله ماهی خورا از جهودام بدترن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 ترسو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خودتو ندیدی؟ شدی عینهو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خاطر این بابا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و من باور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اش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پی جی می‌ذاشتم این جام، به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رو پشته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منوّرا بالا سرم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چراغونی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سویِ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می‌زدم می‌شد 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 انگشتش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گرد ته 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روی قبله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لافزنی یکی از شگردهایی است که به نظر برگسون ایجاد کمدی می‌کند شخصیت سرباز در این قسمت از شجاعت‌های خودش لاف می‌زند و آنها را بزرگنمایی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پرستار که لاف زدن‌های او را باور نکرده از او می‌پرسد که اگر سرباز خوبیست چرا پشت خط مانده اما سرباز دو پهلو پاسخ </w:t>
      </w:r>
    </w:p>
    <w:p>
      <w:pPr>
        <w:pStyle w:val="BookText"/>
        <w:rPr/>
      </w:pPr>
      <w:r>
        <w:rPr>
          <w:rFonts w:ascii="IRNazanin" w:hAnsi="IRNazanin" w:eastAsia="IRNazanin"/>
          <w:color w:val="111111"/>
          <w:sz w:val="28"/>
          <w:sz w:val="28"/>
          <w:szCs w:val="28"/>
          <w:rtl w:val="true"/>
          <w:lang w:bidi="fa-IR"/>
        </w:rPr>
        <w:t>می‌دهد دوپهلویی و ایهامی که خودش باعث طنز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سربازیه دیگه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اتوبوس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وقت تو خط شوشی، یه وقت سرپل تجریش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چی؟ شوشه یا تجریش؟</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این جا لبو پخت می‌کنن یا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باید نسبت به موضوع طنز و کمیک یک پیش فرض و سابقه‌ی مشترک داشته باشد تا برایش خنده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کلمات استفاده شده لبو یا بلال ما متوجه می‌شویم که این جا برای سرباز نوعی تفریحگاه یا به نوعی پارک برای بچه‌هاست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بلال یا لبو پخت میکنند، هدف سرباز از آمدن به بیمارستان تفریح و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کردن کلماتی که در عین ابهام و کلی گویی واجد معنای ثانوی دیگری هستند در نقاط مختلف متن منجر به ایجاد کمیک در کلام شده است البته طنزهای گفتاری بیشتر دیده می‌شود چه اینکه کلام در کمدی باید با نوعی تصویر نمایشی در ذهن هم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و سرباز با این شوخی‌های لفظی نوعی مبادله‌ی عشقی نیز با یکدیگردارند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سرباز و پرستار نسبت به هم تمایلی دارند که در پس زمینه‌ی اصطلاحات و شوخی‌های مکرر و دست انداختن‌های پیاپی پنهان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کلامی که گاهی از نفسِ خود زبان ساخته می‌شود نیز گاهی به کار برده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بعله، شما این جایین، اگه به تِرتِر و خِرخر بیفته یه آمپول بهش می‌زنین حالش جا می‌آد، ولی اگه خواست پاشه و فلنگو ببنده چی؟ زورتون می‌رسه با قنداق تفنگ بخوابونین تو گیجگاهش ربُّ و رُبِّ شو یاد کنه؟</w:t>
      </w:r>
    </w:p>
    <w:p>
      <w:pPr>
        <w:pStyle w:val="BookText"/>
        <w:rPr/>
      </w:pPr>
      <w:r>
        <w:rPr>
          <w:rFonts w:ascii="IRNazanin" w:hAnsi="IRNazanin" w:eastAsia="IRNazanin"/>
          <w:color w:val="111111"/>
          <w:sz w:val="28"/>
          <w:sz w:val="28"/>
          <w:szCs w:val="28"/>
          <w:rtl w:val="true"/>
          <w:lang w:bidi="fa-IR"/>
        </w:rPr>
        <w:t>شخصیت سرباز با استفاده از اصطلاحات رایج در منطقه‌ی شوش و جنوب شهر تهران که نوعی بار کمیک دارد به ایجاد لبخند در مخاطب سرعت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استفاده از ادبیات کوچه بازاری که واجد نوعی بی ادبی خفیف و رک گویی است موجب ایجاد خنده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سرباز از مجروح شدنش و لگن گذاشتن زنِ بهیاری به نام سلیمه می‌گوید و اضافه می‌کند که سلیمه بابت دستشویی کردن ازش تشکر می‌کرده 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واسه ش نقل و نبات می‌ذاشتم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تشبیه مدفوع به نقل و نبات موجبات شوخی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آنجا که سرباز از مهدی مقدم و دروغهایش می‌گوید و تا آنجا پیش می‌رود که می‌گوید، مهدی مقدم با قول ازدواج اخی رشتی را گول زده و به تمام پادگان این موضوع را گفته است، نمایشنامه رنگ و بوی جدی به خود می‌گیرد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آنجا که حقّه‌ها و کَلک‌های پسرها را برای پرستارِ جوان رو می‌کند که چگونه برای آشنایی با دخترها به دروغ متوسل می‌شوند و می‌گویند چشمهایت من را یاد یکی می‌اندازد و بعد با همین ترفند پرستار را گیج می‌کند و فریفته‌ی خود می‌کند؛ بسیار زیبا و کمیک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اصطلاحات کوچه </w:t>
      </w:r>
    </w:p>
    <w:p>
      <w:pPr>
        <w:pStyle w:val="BookText"/>
        <w:rPr/>
      </w:pPr>
      <w:r>
        <w:rPr>
          <w:rFonts w:ascii="IRNazanin" w:hAnsi="IRNazanin" w:eastAsia="IRNazanin"/>
          <w:color w:val="111111"/>
          <w:sz w:val="28"/>
          <w:sz w:val="28"/>
          <w:szCs w:val="28"/>
          <w:rtl w:val="true"/>
          <w:lang w:bidi="fa-IR"/>
        </w:rPr>
        <w:t>بازاری مناسب حال و هوای نمایشنامه؛ اغلب موجب تعلیق و جذب مخاطب برای پیگیری نمایش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 رسماً لاس دو قبضه می‌زنه ناکس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حرفا به درد محمود مقدم می‌خوره که می‌خواد دس یکی مث اختر رشتی رو بگیره و تو خر تو خری بمبارون ببردش بغل نعش سر گروهبان روزی طلب و رام دام دارام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 و اصطلاحاتی که معنایی دوگانه و کنایی دارند در همه‌ی قسمت‌های نمایشنامه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موقعیت آیرونیکی که در خود نمایشنامه وجود دارد و ناآگاهی ممتد شخصیت سرباز، که علی رغم وجود آیتم‌های متعدد برای شناخت اختر رشتی، تا انتهای نمایشنامه از شناختن اختر رشتی درمانده می‌ماند، ناسازگاری را به اوج خود می‌رساند و در نهایت با تعویض لباس پرستار به اختر رشتی ؛آیرونی کامل می‌شود و گروتسکی عیان می‌شود که ترس؛ عدم تجانس و لبخند تلخی به همراه خود دارد و نمایشنامه را به سوی نوعی کمدی سیاه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قرار نیست همه چیز به خوبی و خوشی به پایان برسد و حیرت و هراس بر کار سایه می‌افکند و نمایشنامه با این تفکر که ما در توهّم به سر می‌بریم و یا در واقعیت، به پایان می‌رسد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5638_40717"/>
      <w:bookmarkStart w:id="204" w:name="pg5638_40717"/>
      <w:bookmarkEnd w:id="20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pg5638_40717"/>
      <w:bookmarkStart w:id="206" w:name="__RefHeading___Toc3234956_581953129"/>
      <w:bookmarkStart w:id="207" w:name="_Toc72"/>
      <w:bookmarkEnd w:id="205"/>
      <w:bookmarkEnd w:id="206"/>
      <w:r>
        <w:rPr>
          <w:rtl w:val="true"/>
        </w:rPr>
        <w:t>فصل پنجم</w:t>
      </w:r>
      <w:r>
        <w:rPr>
          <w:rtl w:val="true"/>
        </w:rPr>
        <w:t xml:space="preserve">: </w:t>
      </w:r>
      <w:r>
        <w:rPr>
          <w:rtl w:val="true"/>
        </w:rPr>
        <w:t>آقای قاضی صدایم را می‌شنوید؟</w:t>
      </w:r>
      <w:bookmarkEnd w:id="207"/>
    </w:p>
    <w:p>
      <w:pPr>
        <w:pStyle w:val="BookText"/>
        <w:rPr/>
      </w:pPr>
      <w:r>
        <w:rPr>
          <w:rFonts w:ascii="IRNazanin" w:hAnsi="IRNazanin" w:eastAsia="IRNazanin"/>
          <w:color w:val="111111"/>
          <w:sz w:val="28"/>
          <w:sz w:val="28"/>
          <w:szCs w:val="28"/>
          <w:rtl w:val="true"/>
          <w:lang w:bidi="fa-IR"/>
        </w:rPr>
        <w:t>مرتضی شاه کرم</w:t>
      </w:r>
    </w:p>
    <w:p>
      <w:pPr>
        <w:pStyle w:val="BookText"/>
        <w:rPr/>
      </w:pPr>
      <w:r>
        <w:rPr>
          <w:rFonts w:ascii="IRNazanin" w:hAnsi="IRNazanin" w:eastAsia="IRNazanin"/>
          <w:color w:val="111111"/>
          <w:sz w:val="28"/>
          <w:sz w:val="28"/>
          <w:szCs w:val="28"/>
          <w:rtl w:val="true"/>
          <w:lang w:bidi="fa-IR"/>
        </w:rPr>
        <w:t>خلاصه نمایشنامه</w:t>
      </w:r>
    </w:p>
    <w:p>
      <w:pPr>
        <w:pStyle w:val="BookText"/>
        <w:rPr/>
      </w:pPr>
      <w:r>
        <w:rPr>
          <w:rFonts w:ascii="IRNazanin" w:hAnsi="IRNazanin" w:eastAsia="IRNazanin"/>
          <w:color w:val="111111"/>
          <w:sz w:val="28"/>
          <w:sz w:val="28"/>
          <w:szCs w:val="28"/>
          <w:rtl w:val="true"/>
          <w:lang w:bidi="fa-IR"/>
        </w:rPr>
        <w:t>مردی در دادگاه در حال اعتراف به نحوه‌ی مرگ همسرش در جنگ است دادگاهی که فقط چند صندلی خالی فضای صحنه را اشغال کرده است با آدم‌هایی شبح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نمایشنامه‌ی آقای قاضی صدایم را می‌شنوید؟ در سه پرده نوشته شده است در سه پرده‌ای که شخصیت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مونولوگی رو به قاضی و حاضرین ذهنی دارد و به دفاع از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پنج صندلی که هر کدام نماینده‌ی شخص خاصی است و قاسم تنها شخصیتی است که در نمایشنامه حضور فیزیکی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سراسر نمایشنامه به غیر از چند پاراگراف پایانی واجد نوعی لحن طنزآمیز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نمایشنامه لحن شخصیت و ناباوری و گیجی وی از وضعیت موجود؛ کمک بسیاری به طنزآمیز کردن فضای نمایشنامه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آنجا که به قاضی می‌گوید وقتی چای شیرین می‌خورد دوست ندارد به قاشقش فکر کند، این طور به نظر می‌رسد که حواسش نیست در دادگاه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و جملاتی که به کار می‌برد همگی نشان می‌دهد حواسش به جایگاهی که در آن ایستاده و نحوه‌ی سخن گفتنش نیست؛ که این مسئله نوعی آیرونی زبانی برای شخصیت ایجاد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دماغش شکست بنده خدا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آقای قاضی وقتی چای شیرین می‌خورم دوست ندارم به قاشقش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آنجا که نمی خواهد جلوی دیگران حرف بزند و از قاضی درخواست می‌کند در گوشی حرف بزند نوعی شوخی ظریف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شه دلیلش رو در گوشتون بگم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عرایضم رو بعد خدمتتون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وقتی با شخصیت‌های فرضی روی صندلی‌ها درگیر می‌شود یا از دستشان عصبانی می‌شود و بیرونشان می‌اندازد، توهّم و خیال ایجاد می کند که می‌تواند کمیک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قاسم اینقدر در افکار خودش غرق است که متوجه اطرافش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اصلاً مشکل من به خودم ربط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هیچ جا نمیره اون که میره بیرون جابره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در حقیقت در حال نوعی بازی کودکانه است و دادگاه و قاضی شکل واقعی خودش را از دست داده و قاسم هم شاکی است هم قاضی و هم محکوم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آنجا که به دلیل شرکت نکردن پدرش در دعوای فامیلی، طایفه خانوده اش را طرد کرده اند ابتدا به فامیل حق می‌دهد و بعد در انتهای جمله با خلاف گویی ما را غافلگیر می‌کند و نوعی لطیفه ایجاد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آقای قاضی ننه داره تو زنا شیرینی پخش می‌کنه و دعواشون 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آقام نمی ره کمکشون </w:t>
      </w:r>
    </w:p>
    <w:p>
      <w:pPr>
        <w:pStyle w:val="BookText"/>
        <w:rPr/>
      </w:pP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قاضی من نمی دونم چرا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ترسید ولی ننم می‌گه آقات می‌گفت یه عرب اصیل نه بیخودی خون می‌ریزه و نه حق رو ناحق می‌کنه به هر حال آقام نرفت که به پسرعموهاش کمک کنه به نظر شما کار درستی کرد؟ من نمی دونم ولی‌ای کاش می‌رفت شاید اونا هم حق دارن آخه چه قدر حق دارن اصلاً هر کسی چقدر می‌تونه حق داشته باشه اصلاً تمام این قضایا به من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آنجا که بعد از گفتن سختی‌هایی که برای رسیدن به احلام کشیده می‌خواهد زنش را به علت نرفتن به شهر دیگری در موقع بمباران طلاق دهد نوعی کمیک ایجاد نموده است که حاصل ناسازگاری این دو وضعیت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سوم آنجا که از خودش شکایت دارد نیز کمیک شکل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 شکایت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 من از خودم شکایت دارم اصلاً شما باید منو حبس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آنجا که از اوس عباس می‌خواهد با موتورش مادرش را به آبادان برساند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عباس خواهشاً فاصله شرعی رو حفظ کن قربونت حوصله شر ندارم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قاسم که فاقد ایجاد عاطفه و تأثر در مخاطب است موجب ایجاد کمیک و طنز در این نمایشنامه شده است اما در پایان با چرخش ناگهانی داستان و دانستنِ این که احلام زنِ قاسم در جنگ کشته شده، نمایشنامه تبدیل به نوعی کمدی تراژدی معصومانه می‌گردد</w:t>
      </w:r>
      <w:r>
        <w:rPr>
          <w:rFonts w:eastAsia="IRNazanin" w:cs="IRNazanin"/>
          <w:color w:val="111111"/>
          <w:sz w:val="28"/>
          <w:szCs w:val="28"/>
          <w:rtl w:val="true"/>
          <w:lang w:bidi="fa-IR"/>
        </w:rPr>
        <w:t xml:space="preserve">. </w:t>
      </w:r>
      <w:bookmarkStart w:id="208" w:name="pg5638_40726"/>
    </w:p>
    <w:p>
      <w:pPr>
        <w:pStyle w:val="Heading3"/>
        <w:numPr>
          <w:ilvl w:val="2"/>
          <w:numId w:val="1"/>
        </w:numPr>
        <w:rPr/>
      </w:pPr>
      <w:bookmarkStart w:id="209" w:name="__RefHeading___Toc3234958_581953129"/>
      <w:bookmarkStart w:id="210" w:name="_Toc73"/>
      <w:bookmarkEnd w:id="208"/>
      <w:bookmarkEnd w:id="209"/>
      <w:r>
        <w:rPr>
          <w:rtl w:val="true"/>
        </w:rPr>
        <w:t>فصل ششم</w:t>
      </w:r>
      <w:r>
        <w:rPr>
          <w:rtl w:val="true"/>
        </w:rPr>
        <w:t xml:space="preserve">: </w:t>
      </w:r>
      <w:r>
        <w:rPr>
          <w:rtl w:val="true"/>
        </w:rPr>
        <w:t>چهار حکایت از چندین حکایت رحمان</w:t>
      </w:r>
      <w:bookmarkEnd w:id="21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نادری نجف آبادی </w:t>
      </w:r>
    </w:p>
    <w:p>
      <w:pPr>
        <w:pStyle w:val="BookText"/>
        <w:rPr/>
      </w:pPr>
      <w:r>
        <w:rPr>
          <w:rFonts w:ascii="IRNazanin" w:hAnsi="IRNazanin" w:eastAsia="IRNazanin"/>
          <w:color w:val="111111"/>
          <w:sz w:val="28"/>
          <w:sz w:val="28"/>
          <w:szCs w:val="28"/>
          <w:rtl w:val="true"/>
          <w:lang w:bidi="fa-IR"/>
        </w:rPr>
        <w:t>خلاصه نمایشنامه</w:t>
      </w:r>
    </w:p>
    <w:p>
      <w:pPr>
        <w:pStyle w:val="BookText"/>
        <w:rPr/>
      </w:pPr>
      <w:r>
        <w:rPr>
          <w:rFonts w:ascii="IRNazanin" w:hAnsi="IRNazanin" w:eastAsia="IRNazanin"/>
          <w:color w:val="111111"/>
          <w:sz w:val="28"/>
          <w:sz w:val="28"/>
          <w:szCs w:val="28"/>
          <w:rtl w:val="true"/>
          <w:lang w:bidi="fa-IR"/>
        </w:rPr>
        <w:t>در ابتدای نمایش در قهوه خانه‌ای هستیم که چهار شخصیت نمایش، مطیر و حسون و خالو و عباسو در حال روایت بخشی از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 و مطیر برای شاگرد قهوه چی از رشادت و شجاعتهای خودشان در جنگ می‌گویند و رحمان را متهم می‌کنند که از جنگ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و مطیر در حال اجرای لوده آمیز وقایع روزی هستند که آبادان مورد حمله‌ی عراقی‌ها واقع شده است و در واقع در حال نوعی لافزنی از رشادت‌های خودشان هستند اما با حرکات سبُک و جلفی که برای مخاطب لبخندی همراه با تعجب و اشمئزاز به همراه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که این چنین با تمسخر از مبارزاتشان در جنگ سخن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Amiri" w:hAnsi="Amiri" w:eastAsia="Amiri" w:cs="Amiri"/>
          <w:color w:val="111111"/>
          <w:sz w:val="28"/>
          <w:sz w:val="28"/>
          <w:szCs w:val="28"/>
          <w:rtl w:val="true"/>
          <w:lang w:bidi="ar-SA"/>
        </w:rPr>
        <w:t>مطیر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بع، بُزم، بُزم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می‌خندند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حسون با لبانش به طرز مضحکی صدای تفنگ در می‌آورد و به هوا شلیک می‌کند و چند سطر بعد مطیر کفشهایش را در میآورد و به حسون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که دستت دادم کوکتلن، مال تانکا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و مطیر با حرکات نمایشی و گره زدن لُنگ‌هایشان بهم، با شیوه‌ای مضحک و اغراق آمیز در حرکات نمایشی، منهدم کردن تانک‌ها را به تصویر می‌کشند که باعث خنده‌ی مخاطب می‌شود اما در عین حال مخاطب </w:t>
      </w:r>
    </w:p>
    <w:p>
      <w:pPr>
        <w:pStyle w:val="BookText"/>
        <w:rPr/>
      </w:pPr>
      <w:r>
        <w:rPr>
          <w:rFonts w:ascii="IRNazanin" w:hAnsi="IRNazanin" w:eastAsia="IRNazanin"/>
          <w:color w:val="111111"/>
          <w:sz w:val="28"/>
          <w:sz w:val="28"/>
          <w:szCs w:val="28"/>
          <w:rtl w:val="true"/>
          <w:lang w:bidi="fa-IR"/>
        </w:rPr>
        <w:t>حس می‌کند، یک جایی از کار ایراد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ریدن به خودشون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جاکشا، کشا، کشا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مطیر، تانکه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 آتیش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کوکتل آبادانی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 می‌رقصد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کوکتلانو چرا ننداختی؟</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حسون و مطیر با ادامه‌ی لافزنی‌هایشان به نوعی موجب سرگرمی مخاطب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شیشکی می‌بند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کوکتل می‌ساختم، بمب 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مطیر و حسون دو شخصیت مکمل هستند که در خیلی از قسمت‌های نمایشنامه نقش طنز آمیز را با هم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موندیم مطیر، ما و بدریه و بچه‌ها و بُزش، با این نعش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سر جنازه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 اینجوری تنها می‌شن 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 آتش زده، کبریتش را روی زبان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 می‌خندد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 حسون و مطیر بی شباهت به دلقک‌ها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دلقک‌هایی که اعمالشان از بی خردی و گیجی اشان نشأت گرفته است و از جنگ روایتی همراه با اجرایی مضحک ارائه می‌دهند بدریه و بچه‌ها و بز و یک 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عناصر </w:t>
      </w:r>
    </w:p>
    <w:p>
      <w:pPr>
        <w:pStyle w:val="BookText"/>
        <w:rPr/>
      </w:pPr>
      <w:r>
        <w:rPr>
          <w:rFonts w:ascii="IRNazanin" w:hAnsi="IRNazanin" w:eastAsia="IRNazanin"/>
          <w:color w:val="111111"/>
          <w:sz w:val="28"/>
          <w:sz w:val="28"/>
          <w:szCs w:val="28"/>
          <w:rtl w:val="true"/>
          <w:lang w:bidi="fa-IR"/>
        </w:rPr>
        <w:t>زنده در جملاتشان تبدیل به شئی شده است و از حالت عاطفه برانگیز خالی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اینهمه تداوم لاف زنی‌های مشابه و تکرار مکرّارت باعث یکنواختی و خسته‌کنندگی متن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مجدد حرکات دروغین حمله به تانکا نوعی دلزدگی نسبی نسبت به این حرکات تکراری ایجاد می‌کند و انگیزه مخاطب را برای دنبال کردن وقایع نمایش کم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اکثر عناصر کمیک در حکایت اول نمایشنامه دیده می‌شود و فقط گاه گاهی رگه‌هایی از طنزهای گفتاری در سایر حکایت‌های نمایشنامه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چهار حکایت از چندین حکایت رحمان نمایشنامه‌ای است که با عناصر کمیک شروع می‌شود اما از حکایت دوم، شیوه‌ی روایت متن تغییر کرده و به سمت و سوی سبکی جدی می‌رود</w:t>
      </w:r>
      <w:r>
        <w:rPr>
          <w:rFonts w:eastAsia="IRNazanin" w:cs="IRNazanin"/>
          <w:color w:val="111111"/>
          <w:sz w:val="28"/>
          <w:szCs w:val="28"/>
          <w:rtl w:val="true"/>
          <w:lang w:bidi="fa-IR"/>
        </w:rPr>
        <w:t xml:space="preserve">. </w:t>
      </w:r>
      <w:bookmarkStart w:id="211" w:name="pg5638_40733"/>
    </w:p>
    <w:p>
      <w:pPr>
        <w:pStyle w:val="Heading3"/>
        <w:numPr>
          <w:ilvl w:val="2"/>
          <w:numId w:val="1"/>
        </w:numPr>
        <w:rPr/>
      </w:pPr>
      <w:bookmarkStart w:id="212" w:name="__RefHeading___Toc3234960_581953129"/>
      <w:bookmarkStart w:id="213" w:name="_Toc74"/>
      <w:bookmarkEnd w:id="211"/>
      <w:bookmarkEnd w:id="212"/>
      <w:r>
        <w:rPr>
          <w:rtl w:val="true"/>
        </w:rPr>
        <w:t>فصل هفتم</w:t>
      </w:r>
      <w:r>
        <w:rPr>
          <w:rtl w:val="true"/>
        </w:rPr>
        <w:t xml:space="preserve">: </w:t>
      </w:r>
      <w:r>
        <w:rPr>
          <w:rtl w:val="true"/>
        </w:rPr>
        <w:t>شب‌های بارانی</w:t>
      </w:r>
      <w:bookmarkEnd w:id="21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حنیفی </w:t>
      </w:r>
    </w:p>
    <w:p>
      <w:pPr>
        <w:pStyle w:val="BookText"/>
        <w:rPr/>
      </w:pPr>
      <w:r>
        <w:rPr>
          <w:rFonts w:ascii="IRNazanin" w:hAnsi="IRNazanin" w:eastAsia="IRNazanin"/>
          <w:color w:val="111111"/>
          <w:sz w:val="28"/>
          <w:sz w:val="28"/>
          <w:szCs w:val="28"/>
          <w:rtl w:val="true"/>
          <w:lang w:bidi="fa-IR"/>
        </w:rPr>
        <w:t>خلاصه نمایشنامه</w:t>
      </w:r>
    </w:p>
    <w:p>
      <w:pPr>
        <w:pStyle w:val="BookText"/>
        <w:rPr/>
      </w:pPr>
      <w:r>
        <w:rPr>
          <w:rFonts w:ascii="IRNazanin" w:hAnsi="IRNazanin" w:eastAsia="IRNazanin"/>
          <w:color w:val="111111"/>
          <w:sz w:val="28"/>
          <w:sz w:val="28"/>
          <w:szCs w:val="28"/>
          <w:rtl w:val="true"/>
          <w:lang w:bidi="fa-IR"/>
        </w:rPr>
        <w:t>شب‌های بارانی نمایشنامه‌ای است جدی، با شخصیت‌هایی که با زبانی که لحن و آهنگ شوخی دارد سعی می‌کنند با هم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پسر یک گمشده یا مفقودالاثر جنگ است که به دنبال پدر می‌گردد و کلید حل این معما در دست حاج رسول است حاج رسولی که خودش را در یک اتاق زندانی کرده و حاضر نیست در مورد یازده غواصی که به همراهش بوده اند و ناپدید شده اند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شدن و رابطه‌ای صمیمی، تنها راه باز کردن قفل زبان حاج رسول است؛ حاج رسولی که از شرم و گناهی پنهانی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حاج رسول لجباز است و تنها راه رخنه در دل راه بسته‌ی او متوسل شدن به لبخند است لبخندی که هرچقدر هم اندک یا هر چقدر هم زهرخندی باشد بهتر از رنج مکالمه‌ای دردآور و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بیام داخل؟</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که برین خونه خودتون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می‌خواهد پنجره را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من تو این شهر غریبم غریب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غریب اون پایین سمت راست یه مسجد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یه صد متر پایین ترش هم یه مسافرخونه ارزان قیمت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برسم ذات الریه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منم از دکتری هیچی یادم ندادن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مجتبی و رسول نوعی بازی و سرگرمی ایجاد می‌شود؛ نوعی بازی که تنها لبخندی مختصر بر لب رسول می‌آورد و مخاطب اثر نیز سعی برای خندیدن را در درون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مخاطب تئاتر هم در پی اندیشیدن به این رابطه سرگرم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در حقیقت از این منظر، کلام و درِ ورودی به دنیای شخصیت‌ها می‌باشد سفسطه‌ای که مجتبی برای نفوذ در دل ِحاج رسول ابداع می‌کند و زبان بازیهای او موجب توجه تماشاگر به این رابطه‌ی دو نفره می‌شود و به نظر می‌رسد این دو شخصیت توسط نشانه‌هایی چند،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تماشای ستاره‌ها با هم گفتگویی رمزآلود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طنزهای گفتاری در این وضعیت نوعی نوازش و دلجویی برای شخصیت شکسته و زخم خورده‌ی حاج رسول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تا قطع باران شامل حال غریبه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کلی غنیمتیه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 یا غنیمتیه؟ این دو تا کلی با هم فرق دارن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بازی با کلمات اگرچه از یک جایی به بعد خسته کننده و تکراری و فاقد جذابیت می‌شود اما عملاً تنها راه نفوذ به </w:t>
      </w:r>
    </w:p>
    <w:p>
      <w:pPr>
        <w:pStyle w:val="BookText"/>
        <w:rPr/>
      </w:pPr>
      <w:r>
        <w:rPr>
          <w:rFonts w:ascii="IRNazanin" w:hAnsi="IRNazanin" w:eastAsia="IRNazanin"/>
          <w:color w:val="111111"/>
          <w:sz w:val="28"/>
          <w:sz w:val="28"/>
          <w:szCs w:val="28"/>
          <w:rtl w:val="true"/>
          <w:lang w:bidi="fa-IR"/>
        </w:rPr>
        <w:t>شخصیت حاج رسول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می‌توانسته شوخی‌های جذابتری برای شخصیت‌ها تدارک ببیند که علاوه بر شخصیت‌های داستانی، مخاطب را نیز به خنده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شوخی‌های دم دستی که چیزی به جذابیت و اطلاعات شخصیت‌ها نمی افزاید و آنها را در همان سطح شوخیهای معمولی و عوامانه نگه می‌دارد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بلغور فرمودیم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کم به من بگو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 کلمه خرج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آخه به من می‌آد که تنها باشم؟ خوب مسلمه که تنها هستم،، چیه؟ شک داری تا قسم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 می‌گیری،ای آقا ما کجا و این حرفا کجا، راستیتش درسمون که رسید به اردک دیدم بابا بالا سرمون نیست یه راست زدیم تو گاراژ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زود خودمونی می‌شید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نباشیم، آخه ما یه آق معلمی داشتیم که خدا با رفتگان شما بیامرزه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فرزندان بابا آدم و ننه حوا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معادله اون خدا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بنده حقیر یعنی آقا مجتبی، برادر کوچیک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داداش نگفتی اسمت چیه؟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شوخی باید خاطره‌ی و فهم مشترکی از خنده وجود داشته باشد اماشماری از شوخی‌های این متن مستعمل و تکراری </w:t>
      </w:r>
    </w:p>
    <w:p>
      <w:pPr>
        <w:pStyle w:val="BookText"/>
        <w:rPr/>
      </w:pPr>
      <w:r>
        <w:rPr>
          <w:rFonts w:ascii="IRNazanin" w:hAnsi="IRNazanin" w:eastAsia="IRNazanin"/>
          <w:color w:val="111111"/>
          <w:sz w:val="28"/>
          <w:sz w:val="28"/>
          <w:szCs w:val="28"/>
          <w:rtl w:val="true"/>
          <w:lang w:bidi="fa-IR"/>
        </w:rPr>
        <w:t>شده‌اند و جذابت و کارکردشان را برای ایجاد خنده از دست داده اند و فقط در حد دلبری و دلجویی کردن از شخصیت نمایش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آب و رنگ تازه‌ای می‌یافتند جنبه کمیک قویتری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آسمون هر وقت دلش بخواد ستاره‌هاشو نشون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فکر نمی کنم با این ریخت و قیافه‌ای که برای خودت ساختی با کسی که اسمش ستاره باشه، توی این کوچه قرار و مداری گذاشته باشی که این همه ستاره ستاره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شوخی‌های دو شخصیت که در ابتدا رنگ نوازشگرانه‌ای از جانب مجتبی برای رام کردن حاج رسول دارد در انتها که با مقاومت حاج رسول مواجه می‌شود رنگ خصمانه‌ای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آمده که آدرس محل غرق شدن پدرش را بگیرد اما حاج رسول مقاومت و انکار می‌کند و برای انکارش دست به شوخی‌های بی معنی و تلخ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بابام عمرش را جلو چشت داد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عمر بابات به دنیا بود که خیر و خیرات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نقطه صفر؟ چرا زودتر نگفتی، ببین پسر جان بعد از نقطه‌ی صفر، یک و بعد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حالیته؟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بچه، موقع اومدن یه جعبه شیرینی می‌آوردی تا بخورم و حرفهام شیرین 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 شیرین زبون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رسول هر سازی که زدی رقصیدم ولی رقص این یکی رو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این یکی را هم باید یاد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انتهای نمایشنامه می‌رسیم شوخی‌های گفتاری که در ابتدا نوعی دلجویی و نوازش بود تبدیل به نوعی کنایه و اعلام جنگ و تخلیه خشم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شوخی‌ها به دلیل این که عواطف مخاطب را به غلیان درمی‌آورد مانع ایجاد خنده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نسبت به مجتبی حساسیت عاطفی پیدا می‌کند و به دلیل تأثر و همذات پنداری با او، عنصر خنده به طور فزاینده‌ای تبدیل به خشم نسبت به حاج رسول می‌شود مجتبی باید محل شهادت پدرش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این خشم تبدیل به امری جدی می‌شود و مجتبی از وضعیت شهادت پدرش با خبر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نمایشنامه از گفتارهای طنز جهت تطمیع شخصیت حاج رسول استفاده کرده است نه برای ایجاد فضایی کمیک برای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شوخی‌ها، شوخی‌های عوامانه‌ای است که از نفس زبان سرچشمه نگرفته است</w:t>
      </w:r>
      <w:r>
        <w:rPr>
          <w:rFonts w:eastAsia="IRNazanin" w:cs="IRNazanin"/>
          <w:color w:val="111111"/>
          <w:sz w:val="28"/>
          <w:szCs w:val="28"/>
          <w:rtl w:val="true"/>
          <w:lang w:bidi="fa-IR"/>
        </w:rPr>
        <w:t xml:space="preserve">. </w:t>
      </w:r>
      <w:bookmarkStart w:id="214" w:name="pg5638_40745"/>
    </w:p>
    <w:p>
      <w:pPr>
        <w:pStyle w:val="Heading3"/>
        <w:numPr>
          <w:ilvl w:val="2"/>
          <w:numId w:val="1"/>
        </w:numPr>
        <w:rPr/>
      </w:pPr>
      <w:bookmarkStart w:id="215" w:name="__RefHeading___Toc3234962_581953129"/>
      <w:bookmarkStart w:id="216" w:name="_Toc75"/>
      <w:bookmarkEnd w:id="214"/>
      <w:bookmarkEnd w:id="215"/>
      <w:r>
        <w:rPr>
          <w:rtl w:val="true"/>
        </w:rPr>
        <w:t>فصل هشتم</w:t>
      </w:r>
      <w:r>
        <w:rPr>
          <w:rtl w:val="true"/>
        </w:rPr>
        <w:t xml:space="preserve">: </w:t>
      </w:r>
      <w:r>
        <w:rPr>
          <w:rtl w:val="true"/>
        </w:rPr>
        <w:t>پچ پچه‌های پشت خط نبرد</w:t>
      </w:r>
      <w:bookmarkEnd w:id="21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نادری نجف آبادی </w:t>
      </w:r>
    </w:p>
    <w:p>
      <w:pPr>
        <w:pStyle w:val="BookText"/>
        <w:rPr/>
      </w:pPr>
      <w:r>
        <w:rPr>
          <w:rFonts w:ascii="IRNazanin" w:hAnsi="IRNazanin" w:eastAsia="IRNazanin"/>
          <w:color w:val="111111"/>
          <w:sz w:val="28"/>
          <w:sz w:val="28"/>
          <w:szCs w:val="28"/>
          <w:rtl w:val="true"/>
          <w:lang w:bidi="fa-IR"/>
        </w:rPr>
        <w:t>خلاصه نمایشنامه</w:t>
      </w:r>
    </w:p>
    <w:p>
      <w:pPr>
        <w:pStyle w:val="BookText"/>
        <w:rPr/>
      </w:pPr>
      <w:r>
        <w:rPr>
          <w:rFonts w:ascii="IRNazanin" w:hAnsi="IRNazanin" w:eastAsia="IRNazanin"/>
          <w:color w:val="111111"/>
          <w:sz w:val="28"/>
          <w:sz w:val="28"/>
          <w:szCs w:val="28"/>
          <w:rtl w:val="true"/>
          <w:lang w:bidi="fa-IR"/>
        </w:rPr>
        <w:t>علیرضا شخصیت بذله گو و لوده‌ای است که با این استدلال که بعد از ماه رمضان حمله شروع می‌شود، تاریخ مرخصی اش را با پرویز عوض می‌کند، پرویز به مرخصی می‌رود و علی رغم تمام نشدن ماه رمضان حمله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پچ پچه‌های پشت خط نبرد روایت انسانهایی است که با همه‌ی دغدغه‌های فکری و به ظاهر سیاسی متفاوتشان آمده‌اند که برای دفاع از میهنشان مبارزه کنند آدمهایی که در عین شجاع بودن واجد ترسهای یگانه‌ی خود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نمایشنامه تک تک شخصیت‌ها واجد نوعی عنصر کمیک در خود هستند حتی طراحی صحنه با آن تانکرِ آب و آفتابه‌ی معروفِ سرگروهبان، نیز نوعی کمیک را در پس خود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تا اواخر نمایشنامه ما با عناصر کمیک و طنز بسیاری چه در دیالوگ‌های شخصیت‌ها و چه در حالت‌هایشان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که مهمترین شخصیت کمیک این جمع است خود محرّک خاصی برای ایجاد خنده و طنزهای کلامی و رفتاری در سایر همرزمان و فرمانده‌هانش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نمایشنامه با نوع لحن و کاربرد زبان و حالتهای شخصیت‌ها حال و هوای طنز ایجاد می‌گردد؛ طنز و کلام کمیک بر همه چیز سایه می‌افکند حتی در حرفهای جدی شخصیت‌ها هم رگه‌هایی از شوخی و طنز پدیدار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فرخنده سرگروهبانِ شکست خورده در ارتقاء شغلی، با آن لحن مشهدی غلیظش و ضرب المثل‌هایش لبخند به روی لب مخاطب می‌آورد و پرویز با ادا و اطوارهایی که همراه با علیرضا انجام می‌دهد؛ فضایی جذاب و خودمانی و دوست داشتنی را تداعی می‌کنند، گویی اینجا میدان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w:t>
      </w:r>
    </w:p>
    <w:p>
      <w:pPr>
        <w:pStyle w:val="BookText"/>
        <w:rPr/>
      </w:pP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دولابی ام خوابتون نبرد‌هان؟</w:t>
      </w:r>
    </w:p>
    <w:p>
      <w:pPr>
        <w:pStyle w:val="BookText"/>
        <w:rPr/>
      </w:pPr>
      <w:r>
        <w:rPr>
          <w:rFonts w:ascii="IRNazanin" w:hAnsi="IRNazanin" w:eastAsia="IRNazanin"/>
          <w:color w:val="111111"/>
          <w:sz w:val="28"/>
          <w:sz w:val="28"/>
          <w:szCs w:val="28"/>
          <w:rtl w:val="true"/>
          <w:lang w:bidi="fa-IR"/>
        </w:rPr>
        <w:t>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اگه عین روباه می‌رفتی تو آب و پوزه‌ات رو می‌ذاشتی بیرون شاید می‌شد یه دقیقه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صورتش را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پرویز با بی سیم با محلی که علیرضا رفته تماس می‌گیرد و هر کسی را که گوشی را بر می‌دارد طلا خطاب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طوری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کار می‌کنی اونجا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آنجا که با شهریار بالای سر دوستعلی که دارد خواب می‌بیند می‌رود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نوع حرکات دوستعلی موقع خواب دیدن و تشبیه آن به پستونک خوردن توسط شهریار و اشاره به حالتها و رفتار کمیک ناآگاهانه در خواب، نوعی گیجی و خیال پردازی مضحک ایجاد می‌کند نوعی رفتار ماشینی که تأثری در ما به وجود نمی آورد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صحنه‌ی دوم که شهریار از دوستانش رو دست می‌خورد و پرویز با شماتت او مبنی بر این که همه اش با رادیو ور می‌رود نوعی حالت کمیک بین شهریار و رادیویش برقرار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پرویز با بدبخت و آنگولایی خطاب کردن شهریار به نوعی تصویر کمیکی از او به مخاطب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حقّه‌ای که علیرضا به باقر می‌زند و شیفت‌های خواب را به نفع خودش جابجا می‌کند و اصطلاحات خنده دار و جذابی که برای هر وضعیتی می‌سازد از او شخصیتی کمیک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نسبت به محیطش آگاه نیست و اعمالش دچار نوعی گیجی و بی توجهی مفرط است و این ناآگاهی موجب دردسرهای خنده 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مفرط علیرضا به عیبهای اطرافیانش و تبدیل آنها به موضوعی برای شوخی و تفریح، موجب ایجاد فضایی صمیمی شده است طوری که بیشتر دیالوگها مثل لطیفه، با پایانی غافلگیر کننده تمام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رو باید ریشه شونو سوزوند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رو؟</w:t>
      </w:r>
    </w:p>
    <w:p>
      <w:pPr>
        <w:pStyle w:val="BookText"/>
        <w:rPr/>
      </w:pP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جوشاشو می‌گم آقا دوستی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و پرویز زوج کمیکی را تشکیل می‌دهند که علاوه بر طنز گفتاری و کمیک کلامی نوعی کشش و جذابیت نیز به نمایشنامه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علیرضا و پرویز در عین مکمل بودن از نوعی آیرونی موقعیت هم با هم برخوردارند، آنجا که علیرضا با زرنگی می‌خواهد در ماه رمضان مرخصی نرود و مرخصی اش را به پرویز می‌دهد و در آخر نمایشنامه علیرضا متوجه می‌شود که شب نبرد نزدیک است و اشتباه کرده که مرخصی اش را با پرویز جابجا کرده، آیرونی ترسناک و </w:t>
      </w:r>
    </w:p>
    <w:p>
      <w:pPr>
        <w:pStyle w:val="BookText"/>
        <w:rPr/>
      </w:pPr>
      <w:r>
        <w:rPr>
          <w:rFonts w:ascii="IRNazanin" w:hAnsi="IRNazanin" w:eastAsia="IRNazanin"/>
          <w:color w:val="111111"/>
          <w:sz w:val="28"/>
          <w:sz w:val="28"/>
          <w:szCs w:val="28"/>
          <w:rtl w:val="true"/>
          <w:lang w:bidi="fa-IR"/>
        </w:rPr>
        <w:t>گروتسک تأسف باری شکل می‌گیرد هیچ یک از ما قادر به پیشگویی آینده نیستیم و صلاح خود را صد در صد نمی دانیم و تا حد زیادی بازیچه‌ی دست سرنوشت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نماینده‌ی شانس و اقبال علیرضاست که از او روی برمی گرداند و علیرضا می‌ماند و بداقبالی اش برای شرکت در عملیات و احتمالاً مرگ قریب الوقوعش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میانه‌ی نمایشنامه آنجا که باقر و دوستعلی در مورد روزنامه و مسائل سیاسی واسرائیل و اعراب و آمریکا بحث می کنند نمایشنامه رویکردی جدی به خود می‌گیرد گویی نویسنده دغدغه‌ی گفتن ضرب المثل‌ها و داستانهای کمترگفته شده را برای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قربانِ سر طاس لنین می‌رود و یا در تعبیر سبیلهای استالین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رو با همین‌ها می‌خواست قاچ قاچ 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حالی طنزگونه به تصاویر ارائه شده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علیرضا از عشق شهریار شرقی و نحوه‌ی غیبتش در مدت سربازی ارائه می‌دهد و در تمِ تکراریِ نیامدنِ دختر و انتظار کشیدن ِشهریار اغراق می‌کند و عمل منتظر بودن شهریار را عملی ماشینی و خودکار جلوه می‌دهد؛ موجب خنداندن شخصیت‌های نمایش به همراه مخاطبان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و بزرگ نمایی اتفاق عشقی شهریار و نتایج بی ربط و معکوس دادن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شدن شهریار به اشتباه و سیاسی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کمیک شدن ماجرا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ساختگی علیرضا در کتک زدن شهریار نوعی کمدی فیزیکی در نمایشنامه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با </w:t>
      </w:r>
    </w:p>
    <w:p>
      <w:pPr>
        <w:pStyle w:val="BookText"/>
        <w:rPr/>
      </w:pPr>
      <w:r>
        <w:rPr>
          <w:rFonts w:ascii="IRNazanin" w:hAnsi="IRNazanin" w:eastAsia="IRNazanin"/>
          <w:color w:val="111111"/>
          <w:sz w:val="28"/>
          <w:sz w:val="28"/>
          <w:szCs w:val="28"/>
          <w:rtl w:val="true"/>
          <w:lang w:bidi="fa-IR"/>
        </w:rPr>
        <w:t>تلفیق و مرتبط کردن چیزهای بی ربط به هم به نوعی پوچی و پست مدرنیسم در گفتارش رسیده است و در حقیقت کمیک موجود در شخصیت او ایجاد پوچی کرده است همانطورکه برگسون معنقد است که این کمدی است که پوچی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تو آزادی؛ ولی آزادی یعنی چه ؟یعنی رولت؟یعنی شیرینی خامه‌ای؟ یعنی شکم،هان؟ پرویز؟پرویز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خوشحالیم که در غرب به دنیا نیومدیم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الکسیس کارل هم میگه در غرب آزادی نیست اصلاً در هیچ دموکراسی آزادی وجود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بر سر آب شدن یخ با سرگروهبان فرخنده که حواسش به دست انداختن‌های علیرضا نیست یا خودش می‌خواهد که حواسش نباشد هم کمیک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هم که همیشه دنبال آفتابه می‌گردد باعث ایجاد کمیک در رفتار و اعمال می‌شود؛ فرخنده‌ی آفتابه به دست جز عناصر تکرار شونده ی خنده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آفتابه رو کجا می‌ذارین مدام گم و گوره؟ با ای چرا بازی می‌کنین؟ دیپلمه این شما؟ ای سگ رید به ای دیپلم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علیرضا ماجرای اخراج فرخنده از دانشگاه افسری و جریان تعقیب سرهنگ را توسط فرخنده و زل زدن فرخنده به سرهنگ را در دستشویی به دوستانش با آب و تاب فراوان و اغراق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آیرونی و ناسازگاری موقعیتی کمیک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با تقلید لهجه‌ی عبدالنوری در تعریف </w:t>
      </w:r>
    </w:p>
    <w:p>
      <w:pPr>
        <w:pStyle w:val="BookText"/>
        <w:rPr/>
      </w:pPr>
      <w:r>
        <w:rPr>
          <w:rFonts w:ascii="IRNazanin" w:hAnsi="IRNazanin" w:eastAsia="IRNazanin"/>
          <w:color w:val="111111"/>
          <w:sz w:val="28"/>
          <w:sz w:val="28"/>
          <w:szCs w:val="28"/>
          <w:rtl w:val="true"/>
          <w:lang w:bidi="fa-IR"/>
        </w:rPr>
        <w:t>قضیه‌ی فرخنده به ایجاد بار مضاعفی در ابعاد کمیک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لهجه‌ای که برای توصیف ماجرای فرخنده استفاده می‌کند؛ نوعی دستکاری و تقلید زبانی را ایجاد می‌کند که بسیار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ادای عبدالنوری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پیف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فرخنده‌ی بیچاره العون باس افسر باشه، نه گروهبان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ادای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حرفای قلمبه سلمبه‌ای می‌زنه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لحن‌ها و لهجه‌هایی که مرتب تغییر می‌کند موجب بر هم زدن فضای یکنواخت شده و موجب سرگرمی و تفریح مخاطب می‌گردد و از طرفی به ساخت و پرداخت شخصیت‌های نمایشنامه کمک زیادی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شخصیت مرفهی است که از عبارات شبه زنانه استفاده می‌کند و شخصیت خود فرخنده نیز حاوی بار کمیک فراوانی است فرخنده یا به دنبال آفتابه است یا با تبر برای زدن سروان اقدام می‌کند یا به دلیل توهین می‌خواهد جبهه را ترک کند اما در نهایت با تبدیل شدن به یک شخصیت کارتونی مجدداً با سروان رفیق می‌شود و خوش و بش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شخصیتی کاریکاتورگونه است که معمولا تأثر را برنمی‌انگیزد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یک بخش که از دست سروان اشکش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کمدین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ناسزاهای ساخته و پرداخته ی فرخنده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 به گور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جلمبر سوسول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طنز پنهانی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بازی‌های زبانی علیرضا با لغات و ایجاد طنز زبانی نشانه‌ی درگیری شدید علیرضا با اطرافش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مظفر رفتن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جناب دایی جان بناپارتی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نیز مایه‌هایی از کمیک در خود دارد و تمایلی ماشین وار به توجه به فقر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علیرضا از توجه پدر مظفر به حمیرا می‌گوید او فوراً و بی‌دلیل این مسئله را با فقر مرتبط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عقده‌های سرکوب شده‌ی آدمای فقیر همین طوری خودنمایی می‌کنن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قاپ زدن آفتابه و دست رشته بازی کردن با آفتابه یکی دیگر از کمدی‌های فیزیکی در این نمایشنامه‌ی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صحنه‌ی سوم آنجا که باقر به گیجی و سادگی شهریار می‌خندد یکی از صحنه‌هایی است که علی‌رغم غیبت علیرضا، بار کمیک زیادی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طوری خندیدی؟ چشم ماهی مگه چطوریه؟</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خنده به سرفه می‌افتد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تشبیهی کرده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ماهی مگه چه طوریه؟</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بابا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گرما خود را باد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کن بابا نصف شبی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 کوتاه</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رویایی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بهم می‌گفت چشمات مثل چشمای ماهیه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می‌زند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چشم ماهی چطوریه؟</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کلمه‌های مناسب برای توضیح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نافذه، نه کنجکاو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ورقلمبیده و بی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شهریار را می‌گرداند طرف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 نکته سنجی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هم با تکرار و تأکید بر کلمه‌ی میکرو مینیاتوریزاسیون که تلفظ سختی دارد به ایجاد کمیک زبانی کمک می‌کند یا آنجا که با تهدید علیرضای اسلحه به دست مواجه می‌شود و از سیستم خود تطبیقی حرف می‌زند بار طنزآمیزی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همچون آهویی در دست علیرضاست که نوعی ایهام و دوپهلویی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با همه‌ی سادگی اش واجد شخصیتی دوست داشتنی است با همه‌ی اغراقش نسبت به ترس، پسر شجاعی به نظر می‌رسد که از اسلحه‌ی علیرضا نمی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نمایشنامه که علیرضا به دلیل ترس از عملیات؛ حشیش مصرف کرده و دچار پرت و پلاگویی شده باز هم عناصر کمیک به چشم می‌خورد آنجا که سروان به باقر می‌گوید علیرضا با تقلید صدای او یک قابلمه عدس از آشپزخانه تحویل گرفته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صفحات نمایشنامه که علیرضا تک و تنها در نور شمع کنار سفره نشسته و داستان مسافرخانه چی و پنج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مسافری که قصد خاموش کردن شمع را دارند با اداها و میمک صورت و صداهای مختلف تقلید می‌کند علاوه بر ایجاد کمیک آوایی و فیزیکی، به طنز سیاه و کمدی تراژدی نزدیک می شود و در نهایت عکس دسته جمعی بچه‌ها که در گوشه‌ی صحنه، در نور اندکی می‌پاید و سپس صحنه در تاریکی فرو می‌رود کمدی را با تراژدی مرگ در جنگ،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کمیک بودن جنگ در ناهمسانی و متفاوت بودن و در عین حال گرد هم آمدن شخصیت‌هایی است که از هر گوشه‌ی کشور می‌آیند این ناهمخوانی و تفاوت در ظاهر و شخصیت و تحصیلات و عقاید نوعی گروتسک و توهّم ایجاد می‌کند که علاوه بر کمیک بودن نوعی هراس را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همه‌تفاوتها مرگ با یک چشم به همه می‌نگرد این است مفهوم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در مرگ و نقش گریزناپذیر تقدیر</w:t>
      </w:r>
      <w:r>
        <w:rPr>
          <w:rFonts w:eastAsia="IRNazanin" w:cs="IRNazanin"/>
          <w:color w:val="111111"/>
          <w:sz w:val="28"/>
          <w:szCs w:val="28"/>
          <w:rtl w:val="true"/>
          <w:lang w:bidi="fa-IR"/>
        </w:rPr>
        <w:t xml:space="preserve">. </w:t>
      </w:r>
      <w:bookmarkStart w:id="217" w:name="pg5638_40765"/>
    </w:p>
    <w:p>
      <w:pPr>
        <w:pStyle w:val="Heading3"/>
        <w:numPr>
          <w:ilvl w:val="2"/>
          <w:numId w:val="1"/>
        </w:numPr>
        <w:rPr/>
      </w:pPr>
      <w:bookmarkStart w:id="218" w:name="__RefHeading___Toc3234964_581953129"/>
      <w:bookmarkStart w:id="219" w:name="_Toc76"/>
      <w:bookmarkEnd w:id="217"/>
      <w:bookmarkEnd w:id="218"/>
      <w:r>
        <w:rPr>
          <w:rtl w:val="true"/>
        </w:rPr>
        <w:t>فصل نهم</w:t>
      </w:r>
      <w:r>
        <w:rPr>
          <w:rtl w:val="true"/>
        </w:rPr>
        <w:t xml:space="preserve">: </w:t>
      </w:r>
      <w:r>
        <w:rPr>
          <w:rtl w:val="true"/>
        </w:rPr>
        <w:t>دو نمایشنامه طنز کشکاب</w:t>
      </w:r>
      <w:r>
        <w:rPr>
          <w:rtl w:val="true"/>
        </w:rPr>
        <w:t>-</w:t>
      </w:r>
      <w:r>
        <w:rPr>
          <w:rtl w:val="true"/>
        </w:rPr>
        <w:t>گاف</w:t>
      </w:r>
      <w:bookmarkEnd w:id="21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صرامی </w:t>
      </w:r>
    </w:p>
    <w:p>
      <w:pPr>
        <w:pStyle w:val="BookText"/>
        <w:rPr/>
      </w:pPr>
      <w:r>
        <w:rPr>
          <w:rFonts w:ascii="IRNazanin" w:hAnsi="IRNazanin" w:eastAsia="IRNazanin"/>
          <w:color w:val="111111"/>
          <w:sz w:val="28"/>
          <w:sz w:val="28"/>
          <w:szCs w:val="28"/>
          <w:rtl w:val="true"/>
          <w:lang w:bidi="fa-IR"/>
        </w:rPr>
        <w:t>خلاصه نمایشنامه</w:t>
      </w:r>
    </w:p>
    <w:p>
      <w:pPr>
        <w:pStyle w:val="BookText"/>
        <w:rPr/>
      </w:pPr>
      <w:r>
        <w:rPr>
          <w:rFonts w:ascii="IRNazanin" w:hAnsi="IRNazanin" w:eastAsia="IRNazanin"/>
          <w:color w:val="111111"/>
          <w:sz w:val="28"/>
          <w:sz w:val="28"/>
          <w:szCs w:val="28"/>
          <w:rtl w:val="true"/>
          <w:lang w:bidi="fa-IR"/>
        </w:rPr>
        <w:t>در خط مرزی یک کشور یک فرمانده و یک سرباز، در مورد نحوه‌ی زخمی شدنِ یک مرغابی اختلاف نظر دارند که ناگهان با مردی زخمی و خونآلود مواجه می‌شوند که ادعا می‌کند که توسط آنها گلوله خورده و زخمی شده است اما در واقع دشمن مخفی است و فرمانده را با زهر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کشکاب نمایشنامه‌ای با عنوان طنز است که متشکل از دو کلمه‌ی کشک به علاوه‌ی آب است که تداعی کننده‌ی نوعی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یا کشک است یا به روی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و سرباز دو شخصیت اصلی این نمایش، مخاطب را به یاد نوکر و ارباب در نمایش‌های سیاه بازی ایرانی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متن که سرباز و فرمانده با هم دیالوگ دارند ما با فضایی کمیک روبرو هستیم گویی دو شخصیت کمدی برای هیچ و پوچ با هم اختلاط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به همراه سربازش بالای سر لاشه‌ی یک مرغابی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با لنگش عرقش را پاک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ترفندی که نویسنده برای ایجاد طنز استفاده کرده واجد </w:t>
      </w:r>
    </w:p>
    <w:p>
      <w:pPr>
        <w:pStyle w:val="BookText"/>
        <w:rPr/>
      </w:pPr>
      <w:r>
        <w:rPr>
          <w:rFonts w:ascii="IRNazanin" w:hAnsi="IRNazanin" w:eastAsia="IRNazanin"/>
          <w:color w:val="111111"/>
          <w:sz w:val="28"/>
          <w:sz w:val="28"/>
          <w:szCs w:val="28"/>
          <w:rtl w:val="true"/>
          <w:lang w:bidi="fa-IR"/>
        </w:rPr>
        <w:t>ایجاد وارونه گویی است و شباهت بسیاری به ساختار جوک یا لطیفه دارد در ابتدا فکر می‌کنیم فرمانده؛ سرباز را برای رسیدگی به وضعیت مرغابی مورد خطاب قرار می‌دهد اما وقتی می‌گوید که عرقش را پاک کند ما را غافلگیر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بیشتر شوخی‌هایی که در این نمایشنامه اتفاق می‌افتد بر غافلگیری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مطمئنی فقط یه تیر زدی؟ این زبون بسته همه جاش خونیه؟</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یادتون باشه سهمیه هر روز من فقط یه فشنگه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روزای قبل فشنگ نمونده بود؟</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اگه بمونه همون شب پاسبخش تحویل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کاش می‌موند تا بتونم بزنمش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 دوس دارم قلب ماه رو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تصوری که فرمانده از فشنگ به مخاطب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روزای قبل فشنگ نمونده بود؟ مثل سئوال کردن این است که از شب قبل غذا نمونده بود را تداعی می‌کند و یا غافلگیری مبتنی بر شلیک به ماه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آنجا که سرباز به خاطر اشتباه گفتن اسم شب توسط مرغابی به او تیراندازی می‌کند واجد جنبه‌های طنزآمیزی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نمایشنامه‌ی کشکاب ما بیشتر با طنزهایی روبرو هستیم که شکلی گفتاری دارد برعکس </w:t>
      </w:r>
    </w:p>
    <w:p>
      <w:pPr>
        <w:pStyle w:val="BookText"/>
        <w:rPr/>
      </w:pPr>
      <w:r>
        <w:rPr>
          <w:rFonts w:ascii="IRNazanin" w:hAnsi="IRNazanin" w:eastAsia="IRNazanin"/>
          <w:color w:val="111111"/>
          <w:sz w:val="28"/>
          <w:sz w:val="28"/>
          <w:szCs w:val="28"/>
          <w:rtl w:val="true"/>
          <w:lang w:bidi="fa-IR"/>
        </w:rPr>
        <w:t>کمدی که کلام شکلی اجرایی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طنز ناشی از غافلگیری مخاطب با دیالوگ‌های لطیفه وار این دو شخصیت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سرباز پس چه جوری می‌خوای دشمن رو تشخیص بدی؟</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می‌گه چشماش جای ثابتی رو نگاه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اومدیم و کور بود؟</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کور چه جوری می‌تونه تا این نقطه مرزی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خودش رو به کوری زده بود چی؟</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این نکته توی اون دفترچه ذکر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دفترچه‌ی شرح وظایفی که سرباز از جیبش بیرون می‌آورد و قانون‌های من در آوردی داخل آنها که جنبه‌های ضد و نقیضی دارد هم یکی از عناصر کمیک درون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صدای مشکوکی به گوش می‌رسد و سرباز فشنگ ندارد و دست به لافزنی می‌زند؛کمیکی ایجاد می‌کند مبتنی بر لافزنی و اغراق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 توأم، هرجا هستی بیا بیرون والا همه‌ی اینجا رو به رگبار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والا مجبورم اینجا رو بمباران شیمیایی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سرباز؟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ماسک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این فرمانده است که قربانی اغراق گویی سرباز می‌شود و تا آنجا کار بیخ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از یک توهم و تهدید پوشالی موقعیتی واقعی می‌سازد و از نداشتن ماسک 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هم در جایگاه خودش دچار نوعی خنگی و گیجی و بی سوادی است که خود اشراف به آن ندارد آنجا که می‌خواهد دشمن را با هواپیمای توپولوف که هواپیمایی مسافربری است،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نسبت به سربازش هوش پایین تری دارد و ترسوتر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همانحالی که سرباز و فرمانده به صدای مشکوک ناسزا می گویند، ورود ناگهانی مردِ زخمی موجب غافلگیری می‌شود و آنجا که فرمانده به غلط کردن می‌افتد ترسو بودن فرمانده بیشتر به رخ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تازه وارد بیهوش می‌شود و سرباز قصد خالی کردن تیر توی مغز مرد را دارد بحث مفصلی در مورد واجب بودن آدم کشی توسط فرمانده‌ها می‌شود و بحث در نهایت به بیراهه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شما آدم نکشتین؟</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توی بند شش، صفحه یازده دفترچه نوشته بود بر فرمانده هان جنگی واجب است در دوران قبل از فرماندهی حداقل دویست موجود را هلاک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گفتین که نکشتین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و سه پشه، صد و یک سوسک بالدار و پنجاه مورچه‌ی زهردار رو هلاک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گریزها و غافلگیری موجب ایجاد عباراتی لطیفه وار در متن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جایی که فرمانده برای آب دادن به مرد لوله آفتابه را داخل دهان مرد زخمی می‌کند؛ رگه‌هایی از خنده سازی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زخمی وقتی مورد باز خواست میشود که چرا در جنگ شرکت نکرده، با سفسطه بحث را به بیراهه می‌کشاند که اگر در میدان جنگ داروخانه بود حتماً می‌آمد و با گریز زدن به مسائل فرعی از جواب فرار می‌کند و در نهایت با چاپلوسی و تعریف از فرمانده، از مهلکه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و هیکلتون خیلی به فرمانده‌ها 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می‌گی؟</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خیلی‌ها بهم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اسرار نظامی توسط فرمانده به غریبه و گوشزد کردن رعایت حفظ اسرار نظامی به سرباز، که جابجایی و وارونگی نقش‌ها را تداعی می‌کند در ایجاد کمیک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شوخی‌های دم دستی‌تری مثل پیدا کردن دستمال زخم‌بندی کف توالت، استفاده از کلمه‌ی کلوخ در شکل‌های متفاوت و خواندن آواز توسط سرباز در دستشویی هم به ایجاد فضای کمیک می‌انجامد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نمایشنامه‌ی کشکاب نمایشنامه‌ای حاوی عناصر کمیکی </w:t>
      </w:r>
    </w:p>
    <w:p>
      <w:pPr>
        <w:pStyle w:val="BookText"/>
        <w:rPr/>
      </w:pPr>
      <w:r>
        <w:rPr>
          <w:rFonts w:ascii="IRNazanin" w:hAnsi="IRNazanin" w:eastAsia="IRNazanin"/>
          <w:color w:val="111111"/>
          <w:sz w:val="28"/>
          <w:sz w:val="28"/>
          <w:szCs w:val="28"/>
          <w:rtl w:val="true"/>
          <w:lang w:bidi="fa-IR"/>
        </w:rPr>
        <w:t>است که با ایجاد کمدی به پوچی منتهی می‌شود با این که اغلب شوخی‌های داخل متن پیشینه‌ی قبلی داشته و تا حدی تکراری است؛ اما در مجموع قابلیت جذب مخاطب را به عنوان سرگرمی دارد و مثل اکثر نمایشنامه‌های طنز با مضمونِ جنگی در پایان با مسئله‌ای جدی خاتمه می‌یابد آنجا که فرمانده مسموم می‌شود و غواصّان دشمن پیشروی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نمایشنامه گاف و بررسی آن</w:t>
      </w:r>
    </w:p>
    <w:p>
      <w:pPr>
        <w:pStyle w:val="BookText"/>
        <w:rPr/>
      </w:pPr>
      <w:r>
        <w:rPr>
          <w:rFonts w:ascii="IRNazanin" w:hAnsi="IRNazanin" w:eastAsia="IRNazanin"/>
          <w:color w:val="111111"/>
          <w:sz w:val="28"/>
          <w:sz w:val="28"/>
          <w:szCs w:val="28"/>
          <w:rtl w:val="true"/>
          <w:lang w:bidi="fa-IR"/>
        </w:rPr>
        <w:t>فرمانده و سرباز در جستجوی مردی هستند که از سربازی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سرباز با موتورِگروگانی جوان، به تعمیرگاهی وارد می‌شوند که پیرمردی در آن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گروگان به عنوان دستمزد تعمیر موتور به پیرمرد داده می‌شود و پس از رفتنِِ فرمانده و سرباز از آنجا، مشخص می‌شود که پیرمرد، همان سرباز فراری و پدر گروگان است که تغییر چهره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نمایشنامه‌ی گاف، بازیهایی که با زبان می‌شود نقش چشمگیرتری در ایجاد طنز زبانی ایفا می‌کنند، دو پهلویی و استفاده از دومعنایی کلمات بیشتر است و جابجایی بخش‌هایی از یک واژه‌ی مرکب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آروم تر، کلاهم رو باد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من گاز رو ول کردم، نمی دونم چرا خودش گاز میده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پشت هم بگو دوغ گاز دار، گاز دوغ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وزن و قافیه‌های مضحک هم نوع دیگری از ایجاد طنز‌های گفتاری در این نمایشنامه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جیمبو اون به فرمانده توهین کرد، بنام فرمانده، ماشین‌های بی راننده، تیر رو بزن تو دنده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توضیحات مضحک فضا را سرگرم کننده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گذاشتن انگشتان فرمانده برای سوت زدن در دهان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یه جرم دیگه هم داره، موقعی که داشتم دنبالش می‌کردم بگیرمش با دندون‌هاش پشت من رو گاز گرفت؛ ببینید هنوز جاش هست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اواسط نمایشنامه رنگ و بوی طنز و شوخی بسیار کمرنگ می‌شود و در پایان پسر با پدرش مواجه می‌شود که به دلیل فرار از جنگ تغییر قیافه داده است</w:t>
      </w:r>
      <w:r>
        <w:rPr>
          <w:rFonts w:eastAsia="IRNazanin" w:cs="IRNazanin"/>
          <w:color w:val="111111"/>
          <w:sz w:val="28"/>
          <w:szCs w:val="28"/>
          <w:rtl w:val="true"/>
          <w:lang w:bidi="fa-IR"/>
        </w:rPr>
        <w:t xml:space="preserve">. </w:t>
      </w:r>
      <w:bookmarkStart w:id="220" w:name="pg5638_407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3234966_581953129"/>
      <w:bookmarkStart w:id="222" w:name="_Toc77"/>
      <w:bookmarkEnd w:id="220"/>
      <w:bookmarkEnd w:id="221"/>
      <w:r>
        <w:rPr>
          <w:rtl w:val="true"/>
        </w:rPr>
        <w:t>فصل دهم</w:t>
      </w:r>
      <w:r>
        <w:rPr>
          <w:rtl w:val="true"/>
        </w:rPr>
        <w:t xml:space="preserve">: </w:t>
      </w:r>
      <w:r>
        <w:rPr>
          <w:rtl w:val="true"/>
        </w:rPr>
        <w:t>نتیجه گیری</w:t>
      </w:r>
      <w:bookmarkEnd w:id="22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نظریه برگسون اولین و مهمترین عنصری که باعث ایجاد خنده در مخاطب می‌شود بی احساسی و عدم تأثر موقت است با توجه به این نکته در گام نخست می‌توان این طور برداشت کرد که تعداد زیادی از نمایشنامه‌های مورد مطالعه، به دلیل تحت تأثیر قرار دادن مخاطب و ایجاد عواطفی مثل ترحّم، غم، اندوه، خشم نتوانسته اند کمدی کامل و کم نقصی را تولید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ساختار نمایشنامه‌ها و میزان و نوع درگیر کردن عواطف مختلف مخاطب خود به دو دسته قابل تقسیم بندی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نمایشنامه‌ها با درگیری حسی زیاد مخاطب تقریباً از ژانر کمدی خارج شده اند و تنها می‌توان گفت که دارای بعضی از عناصر خنده ساز و کمیک و طنز می‌باشند، اما به طور کلی در گروه نمایشنامه‌های جدی قرار می‌گیرند،از میان این دسته می‌توان به نمایشنامه‌های آقای قاضی صدایم را می‌شنوید؟ و ابو غُریب تا غربت و شب‌های بارانی و چهار حکایت از چندین حکایتِ رحمان نام برد که با توجه به حس و حالِ جدی و تأثیر گذاری عاطفی بر مخاطب، فقط دارا و واجد عناصر طنز و کمیک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نمایشنامه‌ها وجود نوعی آیرونی در ساختار طرح داستانی به آنها وجهی ابهام گونه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نمایشنامه‌ی ابوغریب تا غربت ما شاهد آیرونی در سرنوشت شخصیت‌ها هستیم، ظاهراً قرار است مهدی از پنجره به سمتِ ابوغریب خارج شود اما این محسن است که در انتهای نمایشنامه از پنجره به بیرون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p>
    <w:p>
      <w:pPr>
        <w:pStyle w:val="BookText"/>
        <w:rPr/>
      </w:pPr>
      <w:r>
        <w:rPr>
          <w:rFonts w:ascii="IRNazanin" w:hAnsi="IRNazanin" w:eastAsia="IRNazanin"/>
          <w:color w:val="111111"/>
          <w:sz w:val="28"/>
          <w:sz w:val="28"/>
          <w:szCs w:val="28"/>
          <w:rtl w:val="true"/>
          <w:lang w:bidi="fa-IR"/>
        </w:rPr>
        <w:t>در آقای قاضی صدایم را می‌شنوید، قاسم که به دادگاه احضار شده و در حال دفاع از خود است، در حقیقت در دادگاهی تخیلی و با آدمهایی که‌هاله‌هایی از گذشته ی وی هستند درگیر است و در نهایت قاسم که با عشق و به سختی همسرش را به دست آورده، از قاضی تقاضای طلاق می کند و در آخر مخاطب نسبت به سلامت روانی و عقلی قاسم مشکوک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قاسم علاوه بر این که زنش را از دست داده دچار موج گرفتگی و از هم گسیختگی روانی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شب‌های بارانی و چهار حکایت از چندین حکایت رحمان بازیها و طنزهای گفتاری، فضای طنزآمیز متوسطی در نمایشنامه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نهایت هر چهار نمایشنامه فوق، دارای اثرگذاری مستقیم بر عواطف مخاطب هستند که از بارِ کمیک متون کاسته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دوّم نمایشنامه‌هایی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روی خطوط موازی، کانال کمیل، پچ پچه‌های پشت خط نبرد، نهر فیروز آباد، کشکاب و گاف هستند که تأثیر حداقلی بر روی عواطف مخاطب در طی روند روایتی نمایشنامه می‌گذارند و واجد عناصر کمیک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نمایشنامه‌یپچ پچه‌های پشت خط نبرد و نهر فیروز آباد دارای عناصر خنده ساز و کمیک و طنزهای بسیار زیاد و لطیفی هستند که تقریباً تا اواخر نمایشنامه که ما با تغییر موقعیت حاد آیرونیک در پچ پچه‌های پشت خط نبرد و تغییر لباس در نهر فیروز آباد روبرو می شویم این تحریک عواطف در حداقل ممکن است و </w:t>
      </w:r>
    </w:p>
    <w:p>
      <w:pPr>
        <w:pStyle w:val="BookText"/>
        <w:rPr/>
      </w:pPr>
      <w:r>
        <w:rPr>
          <w:rFonts w:ascii="IRNazanin" w:hAnsi="IRNazanin" w:eastAsia="IRNazanin"/>
          <w:color w:val="111111"/>
          <w:sz w:val="28"/>
          <w:sz w:val="28"/>
          <w:szCs w:val="28"/>
          <w:rtl w:val="true"/>
          <w:lang w:bidi="fa-IR"/>
        </w:rPr>
        <w:t>در انتهای نمایش مخاطب با واقعیتی که وارونه گشته، به طرز هولناکی روبرو می‌شود و نوعی کمدی تراژدی یا کمدی سیاه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کانال کمیل تحریک عواطف تا حدی بیشتر از چهار نمایشنامه‌ی دیگر است اما موقعیت شخصیت اصلی داستان و نوع ارتباطش با همرزمانی که هم در تونل در کنارش غنوده اند و هم او در جستجویشان است، نوعی ابهام را ایجاد کرده و در عین حال دیالوگ‌های سرگرم کننده و کنایه آمیز دو شخصیت اصلی نمایش هم به ایجاد فضای کمیک کمک کرده است اما در مجموع عواطفی مثل غم و ترحم و اندوه در پسِ مضمون نمایشنامه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نمایشنامه‌ی کشکاب و گاف اگرچه تأثیر مختصری بر عواطف مخاطب می‌گذارند و به سمت و سویی کاریکاتورگونه سوق می‌یابد و تقریباً اولین شرط مهم برگسون را به طور کلی رعایت می‌کنند اما شاید بتوان به عنوان یک نتیجه گیری کلی اذعان داشت که این دو نمایشنامه نسبت به نمایشنامه‌های دیگر دسته بندی شده در مجموعه دوم این تحقیق، واجد عمق کمتر در پرداخت مضمون و همینطور عناصر کمیک کمتری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کشکاب با ساختار و ترفند پیچیده تر در طرح داستانی و ایجاد دیالوگهای طنز آمیز بین سرباز و فرمانده موفق تر از نمایشنامه‌ی گاف عمل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 ده نمایشنامه، پچ پچه‌های پشت خط نبرد و پس از آن نهر فیروزآباد علی رغم پایان تقریباً تراژیک خود، </w:t>
      </w:r>
    </w:p>
    <w:p>
      <w:pPr>
        <w:pStyle w:val="BookText"/>
        <w:rPr/>
      </w:pPr>
      <w:r>
        <w:rPr>
          <w:rFonts w:ascii="IRNazanin" w:hAnsi="IRNazanin" w:eastAsia="IRNazanin"/>
          <w:color w:val="111111"/>
          <w:sz w:val="28"/>
          <w:sz w:val="28"/>
          <w:szCs w:val="28"/>
          <w:rtl w:val="true"/>
          <w:lang w:bidi="fa-IR"/>
        </w:rPr>
        <w:t>واجد بیشترین عناصر کمیک، طبق نظر‌یه برگسون هستند و همچنین عناصر طنزآمیز افزونتر‌ی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نمایشنامه واجد آیرونی موقعیت در ساختار طرح، دیالوگ‌های کمیک و طنز و سرگرم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نمایشنامه‌ی پچ پچه‌های پشت خط نبرد هم از لحاظ تعداد و تنوع شخصیتی و هم از لحاظ شخصیت پردازی‌های کمیک، اکثراً موفق عمل می‌کنند و با دیالوگ‌های طنزآمیزشان، این نمایشنامه را بدل به یکی از موفق ترین نمایشنامه‌های این مجموعه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فیروزآباد در طرح، دیالوگ و شخصیت پردازی توانسته است عناصر طنز و کمیک را به بهترین وجه در کنار هم قرار 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به نظر می‌رسد بیشترین عنصر کمیک به کار رفته در مجموعه‌ی این ده نمایشنامه‌ی منتخب دفاع مقدس، دیالوگ‌ها و گفتارهای طنز آمیزی است که بین شخصیت‌های نمایشی مبادله می‌شود و بیشترین کمیک در زبان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کمیکی که ازنفس زبان منشأ می‌گیرد و زبان خاص هر کشور آنرا می‌سازد و غیرقابل ترجمه است، کمتر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آیرونی موقعیت هم یکی از ترفندهای موفق در این نمایشنامه‌ها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می‌رسد؛ اگر چه تعداد این گونه نمایشنامه‌ها اندک، محدود و پراکنده است و هنوز نتوانسته است جایگاه مستقلی برای تئاتر کمدیِ دفاع مقدس ایجاد کند با اینهمه گام و تلاشی مؤثر و جدی برای رویارویی مخاطبین با مسائل متفاوت و کمتر دیده شده‌ی جنگ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ضرورت توجه و بازنگری در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مهم و نادیده انگاشته ی جنگ، توصیه می شود با برگزاری جشنواره‌هایی مختصِ کمدی و جنگ، به گسترش این گونه نمایشنامه‌ها مساعدت شود تا مخاطبین تئاتر، علاوه بر مواجهه و کسب اطلاعات در مورد جنگ و دفاع مقدس، بتوانند در فضای سرگرم کننده و لذت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لازمه‌ی هر اثر نمایشی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تجزیه و تحلیل جنگی که هشت سال بر آنان تحمیل گشته، بپردازند</w:t>
      </w:r>
      <w:r>
        <w:rPr>
          <w:rFonts w:eastAsia="IRNazanin" w:cs="IRNazanin"/>
          <w:color w:val="111111"/>
          <w:sz w:val="28"/>
          <w:szCs w:val="28"/>
          <w:rtl w:val="true"/>
          <w:lang w:bidi="fa-IR"/>
        </w:rPr>
        <w:t xml:space="preserve">. </w:t>
      </w:r>
      <w:bookmarkStart w:id="223" w:name="pg5638_407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__RefHeading___Toc3234968_581953129"/>
      <w:bookmarkStart w:id="225" w:name="_Toc78"/>
      <w:bookmarkEnd w:id="223"/>
      <w:bookmarkEnd w:id="224"/>
      <w:r>
        <w:rPr>
          <w:rtl w:val="true"/>
        </w:rPr>
        <w:t>منابع</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ارسطو و فن شعر،ترجمه عبدالحسینزرین کوب، چاپ اول،انتشارات امیرکبیر،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اگری، لاجوس</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 نمایشنامه نویسی، ترجمه دکتر مهدی فروغ، چاپ سوم، انتشارات نگاه،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اکبرزاده تقی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نشانه مجموعه مقالات سومین همایش پژوهشی تئاتر مقاومت، چاپ اول، انتشارات انجمن تئاتر،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محمدباقر</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 روحوضی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زمانه، عناصر خنده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انتشارات سوره مهر،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ایگلتون، تری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درآمدی بر نظریه‌ی ادبی، ترجمه‌ی عباس مخبر، چاپ هفتم، نشر مرکز،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بابک</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و هرمنوتیک، انتشارات گام نو،تهران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آذرنگ، حمیدرضا</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خیال روی خطوط موازی، چاپ اول، انتشارات نمایش،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برگسون، هانری لویی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ترجمه عباس باقری، چاپ اول، نشر شباویز،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 رولان</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امپراتوری نشانه‌ها، ترجمه‌ی ناصر فکوهی،چاپ پنجم، انتشارات نشر 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 رولان</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تفسیری، ترجمه محمد تقی غیاثی، انتشارات امیرکبیر،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بیضایی، بهرام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در ایران، چاپ هفتم، انتشارات روشنگران و مطالعات زنان، تهران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پورمحبی،فرزین</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فنون نگارش طنز، نشر ساقی،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پلارد، آرتور</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طنز، ترجمه سعید سعیدپور، چاپ ششم، نشر مرکز،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پرونه، میشل</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متن نمایشی، ترجمه غلامحسین دولت آبادی، نشر افراز،چاپ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پرین، لارنس</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و عناصر شعری، ترجمه غلامرضا سلگی، چاپ اول، چاپ سعید نو،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تودورف، تزنان</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بوطیقای ساختارگرا، ترجمه محمد نبوی، نشر آگه،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 علیرضا</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پیراهن هزار یوسف، چاپ اول، انتشارات صریر،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 علیرضا</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ابوغریب تا غربت، چاپ اول، انتشارات عابد،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حنیفی، علیرضا</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شب‌های بارانی، انتشارات عابد،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نیا، محمدرضا</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بر روش تحقیق در علوم انسانی، چاپ نوزدهم،سازمان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 ابوالفضل</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درباره‌ی 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رویکردهای نوین به طنز و شوخ 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انتشارات سورۀ مهر،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شناس، محمدعلی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 انتشارات آگه،تهران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دوسوسور، فردینان</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دوره‌ی زبان شناسی عمومی، ترجمه‌ی کورش صفوی، چاپ چهارم، انتشارات هرمس، تهران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رحمانیان، محمد</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نهر فیروز آباد، چاپ اول، </w:t>
      </w:r>
    </w:p>
    <w:p>
      <w:pPr>
        <w:pStyle w:val="BookText"/>
        <w:rPr/>
      </w:pPr>
      <w:r>
        <w:rPr>
          <w:rFonts w:ascii="IRNazanin" w:hAnsi="IRNazanin" w:eastAsia="IRNazanin"/>
          <w:color w:val="111111"/>
          <w:sz w:val="28"/>
          <w:sz w:val="28"/>
          <w:szCs w:val="28"/>
          <w:rtl w:val="true"/>
          <w:lang w:bidi="fa-IR"/>
        </w:rPr>
        <w:t>انتشارات نیلا،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سینگر، لیندا</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شخصیت، مترجم مسعود مدنی، انتشارات رهروان پویش،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سقائیان، مهدی حامد</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جامع دفاع مقدس، بنیاد حفظ آثار و ارزش‌های دفاع مقدس،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کرم، مرتضی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قاضی صدایم را می‌شنوید؟، بنیاد حفظ آثار و ارزش‌های دفاع مقدس،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صرامی، محمدجواد</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نمایشنامه 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کشکاب و گاف، تهران، چاپ اول، انتشارات هزاره ققنوس،تهران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نادری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پچ پچه‌های پشت خط نبرد، چاپ اول، موسسه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انتشاراتی اندیشه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فهیمی، سیدمهدی و محسن مهرآبادی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جبهه شوخ طبعی‌ها، جلد سوم چاپ سوم، نشر فرهنگ گستر،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زیگموند</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مکانیزمهای دفاع روانی، مترجمان سیدحبیب گوهری راد و محمد جوادی، مجموعه انتشاراتی رادمهر،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زیگموند</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مکانیزم‌های دفاع روانی، مترجمان سید حبیب گوهری راد و محمد جوادی، چاپ پنجم، مجموعه انتشاراتی رادمهر،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زیگموند</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لطیفه و ارتباطش با ناخودآگاه، ترجمه‌ی دکتر آرش امینی، چاپ دوم، انتشارات نسل فردا، تهران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فورتیه، مارک</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بر تئوری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ترجمه‌ی علی ظفر قهرمانی نژاد، انتشارات سمت،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زاده، علی اکبر</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نگاری، دفتر مطالعات و توسعه‌ی رسانه‌ها وزارت فرهنگ و ارشاد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 جاناتان</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ادبی، ترجمه‌ی فرزانه طاهری، چاپ سوم، نشرمرکز،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 جاناتان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بوطیقای ساخت گرا، ترجمه‌ی کورش صفوی، چاپ اول، انتشارات مینوی خرد،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کلاک،دنیل و ریموند مارتین</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 مهمتر از پاسخ دادن است،ترجمه حمیده بحرینی، چاپ هشتم، انتشارات هرمس،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کاستانیو، پل</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راهبردهای نمایشنامه نویس جدید، ترجمه‌ی مهدی نصراله زاده، سازمان مطالعه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گریگ، نوئل</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عملی نمایشنامه نویسی، مترجم مصطفی امینی، چاپ چهارم، انتشارات 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لوتمن، یوری</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شناسی و زیباشناسی سینما، ترجمه مسعود اوحدی، چاپ اول، انتشارات سروش،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 دیوید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داستان نویسی، ترجمه رضا رضایی، چاپ اول، نشر 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لسکو، داوید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نمایشنامه نویسی جنگ، ترجمه نادعلی همدانی، نشر قطره،تهران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لتوین، دیوید و جو استاک دیل و رابین استاک دیل</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معماری نمایشنامه، مترجم دکتر پدرام لعل بخش، چاپ اول، نشر افراز، تهران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مرچنت، ملوین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کمدی، ترجمه‌ی فیروز مهاجر، </w:t>
      </w:r>
    </w:p>
    <w:p>
      <w:pPr>
        <w:pStyle w:val="BookText"/>
        <w:rPr/>
      </w:pPr>
      <w:r>
        <w:rPr>
          <w:rFonts w:ascii="IRNazanin" w:hAnsi="IRNazanin" w:eastAsia="IRNazanin"/>
          <w:color w:val="111111"/>
          <w:sz w:val="28"/>
          <w:sz w:val="28"/>
          <w:szCs w:val="28"/>
          <w:rtl w:val="true"/>
          <w:lang w:bidi="fa-IR"/>
        </w:rPr>
        <w:t>انتشارات مرکز،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ابراهیم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عوامل نمایش، انتشارات سروش،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موریل، جان</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فلسفه‌ی 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طنز از منظر دانش، هنر،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ترجمه‌ی محمود فرجامی و دانیال جعفری، چاپ دوم، نشر 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موحد،ضیاء</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واضح و مبرهن است که، چاپ پنجم، انتشارات نیلوفر،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نولز، رونلد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شکسپیر و کارناوال پس از باختین، ترجمه رویا پور آذر، چاپ اول، انتشارات هرمس،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 نجف آبادی ،علیرضا</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حکایت از چندین حکایت رحمان، چاپ اول، انتشارات نمایش،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نوبل، ویلیام</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نگارش گفتگو، ترجمه‌ی عباس اکبری، چاپ سوم، انتشارات سروش و اداره کل پژوهشهای سیما،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ویینی، میشلی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تئاتر و مسائل اساسی آن، ترجمه دکتر سهیلا فتاح، چاپ دوم، انتشارات سمت،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گلن</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 مدرنیسم، ترجمه‌ی قادر فخر رنجبری و ابوذر کرمی، چاپ پنجم، نشر ماهی، تهران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هاوکینگ، استیون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تاریخچه‌ی زمان، ترجمه‌ی محمد رضا محجوب، چاپ نوزدهم، شرکت سهامی انتشار، تهران</w:t>
      </w:r>
      <w:r>
        <w:rPr>
          <w:rFonts w:eastAsia="IRNazanin" w:cs="IRNazanin"/>
          <w:color w:val="111111"/>
          <w:sz w:val="28"/>
          <w:szCs w:val="28"/>
          <w:rtl w:val="true"/>
          <w:lang w:bidi="fa-IR"/>
        </w:rPr>
        <w:t xml:space="preserve">. </w:t>
      </w:r>
      <w:bookmarkStart w:id="226" w:name="pg5638_40804"/>
    </w:p>
    <w:p>
      <w:pPr>
        <w:pStyle w:val="Heading2"/>
        <w:numPr>
          <w:ilvl w:val="1"/>
          <w:numId w:val="1"/>
        </w:numPr>
        <w:rPr/>
      </w:pPr>
      <w:bookmarkStart w:id="227" w:name="__RefHeading___Toc3234970_581953129"/>
      <w:bookmarkStart w:id="228" w:name="_Toc79"/>
      <w:bookmarkEnd w:id="226"/>
      <w:bookmarkEnd w:id="227"/>
      <w:r>
        <w:rPr>
          <w:rtl w:val="true"/>
        </w:rPr>
        <w:t>ضمیمه</w:t>
      </w:r>
      <w:r>
        <w:rPr>
          <w:rtl w:val="true"/>
        </w:rPr>
        <w:t xml:space="preserve">: </w:t>
      </w:r>
      <w:r>
        <w:rPr>
          <w:rtl w:val="true"/>
        </w:rPr>
        <w:t>نمایشنامه بالشی از پر قو</w:t>
      </w:r>
      <w:bookmarkEnd w:id="228"/>
    </w:p>
    <w:p>
      <w:pPr>
        <w:pStyle w:val="BookText"/>
        <w:rPr/>
      </w:pPr>
      <w:r>
        <w:rPr>
          <w:rFonts w:ascii="IRNazanin" w:hAnsi="IRNazanin" w:eastAsia="IRNazanin"/>
          <w:color w:val="111111"/>
          <w:sz w:val="28"/>
          <w:sz w:val="28"/>
          <w:szCs w:val="28"/>
          <w:rtl w:val="true"/>
          <w:lang w:bidi="fa-IR"/>
        </w:rPr>
        <w:t>توضیحاتی در مورد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 از پر قو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Cartoon/caricature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ریشه اش کلمه‌ای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خاص از کارتون است که روی برجسته کردن نقایص افراد و هجو افکار به کار می‌رود و گستره‌ی وسیعی از طرحها و تصاویر را می‌تواند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در نمایشنامه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 از پرِ 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از تکنیک کارتون جهت طنز سازی استفاده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نمایشنامه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 از پرِ قو</w:t>
      </w:r>
    </w:p>
    <w:p>
      <w:pPr>
        <w:pStyle w:val="BookText"/>
        <w:rPr/>
      </w:pPr>
      <w:r>
        <w:rPr>
          <w:rFonts w:ascii="IRNazanin" w:hAnsi="IRNazanin" w:eastAsia="IRNazanin"/>
          <w:color w:val="111111"/>
          <w:sz w:val="28"/>
          <w:sz w:val="28"/>
          <w:szCs w:val="28"/>
          <w:rtl w:val="true"/>
          <w:lang w:bidi="fa-IR"/>
        </w:rPr>
        <w:t>مریم رحمانی</w:t>
      </w:r>
    </w:p>
    <w:p>
      <w:pPr>
        <w:pStyle w:val="BookText"/>
        <w:rPr/>
      </w:pPr>
      <w:r>
        <w:rPr>
          <w:rFonts w:ascii="IRNazanin" w:hAnsi="IRNazanin" w:eastAsia="IRNazanin"/>
          <w:color w:val="111111"/>
          <w:sz w:val="28"/>
          <w:sz w:val="28"/>
          <w:szCs w:val="28"/>
          <w:rtl w:val="true"/>
          <w:lang w:bidi="fa-IR"/>
        </w:rPr>
        <w:t>شخصیت‌های نمایش</w:t>
      </w:r>
    </w:p>
    <w:p>
      <w:pPr>
        <w:pStyle w:val="BookText"/>
        <w:rPr/>
      </w:pPr>
      <w:r>
        <w:rPr>
          <w:rFonts w:ascii="IRNazanin" w:hAnsi="IRNazanin" w:eastAsia="IRNazanin"/>
          <w:color w:val="111111"/>
          <w:sz w:val="28"/>
          <w:sz w:val="28"/>
          <w:szCs w:val="28"/>
          <w:rtl w:val="true"/>
          <w:lang w:bidi="fa-IR"/>
        </w:rPr>
        <w:t xml:space="preserve">صادق مرد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چاق و موجی شده در اثر انفجار</w:t>
      </w:r>
    </w:p>
    <w:p>
      <w:pPr>
        <w:pStyle w:val="BookText"/>
        <w:rPr/>
      </w:pPr>
      <w:r>
        <w:rPr>
          <w:rFonts w:ascii="IRNazanin" w:hAnsi="IRNazanin" w:eastAsia="IRNazanin"/>
          <w:color w:val="111111"/>
          <w:sz w:val="28"/>
          <w:sz w:val="28"/>
          <w:szCs w:val="28"/>
          <w:rtl w:val="true"/>
          <w:lang w:bidi="fa-IR"/>
        </w:rPr>
        <w:t>میثم سرباز جوان</w:t>
      </w:r>
    </w:p>
    <w:p>
      <w:pPr>
        <w:pStyle w:val="BookText"/>
        <w:rPr/>
      </w:pPr>
      <w:r>
        <w:rPr>
          <w:rFonts w:ascii="IRNazanin" w:hAnsi="IRNazanin" w:eastAsia="IRNazanin"/>
          <w:color w:val="111111"/>
          <w:sz w:val="28"/>
          <w:sz w:val="28"/>
          <w:szCs w:val="28"/>
          <w:rtl w:val="true"/>
          <w:lang w:bidi="fa-IR"/>
        </w:rPr>
        <w:t>شهاب مرد چهل ساله، لاغر و رنگ پریده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دختر بیست ساله شهری</w:t>
      </w:r>
    </w:p>
    <w:p>
      <w:pPr>
        <w:pStyle w:val="BookText"/>
        <w:rPr/>
      </w:pPr>
      <w:r>
        <w:rPr>
          <w:rFonts w:ascii="IRNazanin" w:hAnsi="IRNazanin" w:eastAsia="IRNazanin"/>
          <w:color w:val="111111"/>
          <w:sz w:val="28"/>
          <w:sz w:val="28"/>
          <w:szCs w:val="28"/>
          <w:rtl w:val="true"/>
          <w:lang w:bidi="fa-IR"/>
        </w:rPr>
        <w:t>گلبهار دختر پانزده ساله روستایی</w:t>
      </w:r>
    </w:p>
    <w:p>
      <w:pPr>
        <w:pStyle w:val="BookText"/>
        <w:rPr/>
      </w:pPr>
      <w:r>
        <w:rPr>
          <w:rFonts w:ascii="IRNazanin" w:hAnsi="IRNazanin" w:eastAsia="IRNazanin"/>
          <w:color w:val="111111"/>
          <w:sz w:val="28"/>
          <w:sz w:val="28"/>
          <w:szCs w:val="28"/>
          <w:rtl w:val="true"/>
          <w:lang w:bidi="fa-IR"/>
        </w:rPr>
        <w:t>مادر میثم شصت ساله روستایی</w:t>
      </w:r>
    </w:p>
    <w:p>
      <w:pPr>
        <w:pStyle w:val="BookText"/>
        <w:rPr/>
      </w:pPr>
      <w:r>
        <w:rPr>
          <w:rFonts w:ascii="IRNazanin" w:hAnsi="IRNazanin" w:eastAsia="IRNazanin"/>
          <w:color w:val="111111"/>
          <w:sz w:val="28"/>
          <w:sz w:val="28"/>
          <w:szCs w:val="28"/>
          <w:rtl w:val="true"/>
          <w:lang w:bidi="fa-IR"/>
        </w:rPr>
        <w:t>پدر گلبهار هفتاد ساله روستایی</w:t>
      </w:r>
    </w:p>
    <w:p>
      <w:pPr>
        <w:pStyle w:val="BookText"/>
        <w:rPr/>
      </w:pPr>
      <w:r>
        <w:rPr>
          <w:rFonts w:ascii="IRNazanin" w:hAnsi="IRNazanin" w:eastAsia="IRNazanin"/>
          <w:color w:val="111111"/>
          <w:sz w:val="28"/>
          <w:sz w:val="28"/>
          <w:szCs w:val="28"/>
          <w:rtl w:val="true"/>
          <w:lang w:bidi="fa-IR"/>
        </w:rPr>
        <w:t>پدر صادق شصت و پنج ساله</w:t>
      </w:r>
    </w:p>
    <w:p>
      <w:pPr>
        <w:pStyle w:val="BookText"/>
        <w:rPr/>
      </w:pPr>
      <w:r>
        <w:rPr>
          <w:rFonts w:ascii="IRNazanin" w:hAnsi="IRNazanin" w:eastAsia="IRNazanin"/>
          <w:color w:val="111111"/>
          <w:sz w:val="28"/>
          <w:sz w:val="28"/>
          <w:szCs w:val="28"/>
          <w:rtl w:val="true"/>
          <w:lang w:bidi="fa-IR"/>
        </w:rPr>
        <w:t>یک بسیجی ناشناس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مین گذاری شده و محصور توسط سیم خار دار در مرز ایران و عراق حوالی سال</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قسمتی از سمت چپِ صحنه با چند متر سیم خاردار احاطه شده است، در وسط سیم‌ها چند مین خنثی نشده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پوتین و یک پای مصنوعی و یک کلاه آهنی سوراخ و مقداری خرده لباس در وسط میدان مین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 کوچک با کیسه‌های شنی در سمت راست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از سمت راست وارد می‌شود و صادق را که در سایه سنگر، پشت به مخاطبین مچاله شده از خواب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داره برامون مهمون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کش و قوسی به بدنش می‌دهد و یک چشمی به دور دست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سیاهی رو می‌گی؟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غلت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تخریب چی، حالا حالاها خبری نیس شاید برامون آب و دون آوردن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ما مرغ و جوجه ایم، کاش چلو گوشت می‌آوردن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مرغِ عشقی، منم که غذام قدّهِ یه کفتره، نمیشه به مهمونی اوسّا کریم با شیکم پر رفت باید شیکمت خالی باشه تا بتونی دلتو با نعمتای بهشتی پر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گشنگی قیقاچ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منم ویراژ میره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رنگ پریده با موهای جوگندمی از سمت چپ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کوله‌ی سنگینی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نفیر ناگهانی سوت </w:t>
      </w:r>
    </w:p>
    <w:p>
      <w:pPr>
        <w:pStyle w:val="BookText"/>
        <w:rPr/>
      </w:pPr>
      <w:r>
        <w:rPr>
          <w:rFonts w:ascii="IRNazanin" w:hAnsi="IRNazanin" w:eastAsia="IRNazanin"/>
          <w:color w:val="111111"/>
          <w:sz w:val="28"/>
          <w:sz w:val="28"/>
          <w:szCs w:val="28"/>
          <w:rtl w:val="true"/>
          <w:lang w:bidi="fa-IR"/>
        </w:rPr>
        <w:t>موشکی که چند متر آنطرفتر به زمین اثابت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و شهاب و صادق خودشان را روی زمین پرت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کلّه اتو بگیر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 این که چاله بزرگه رو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شانسی، وگرنه تیکه بزرگمون الان شستمون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می‌ایستد ، خاک لباسهایش را می‌تکاند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و صادق هنوز روی زمین دراز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آقایون تخریب چی شما هستید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اومدی، ما خودِ خودِ آقایون تخریب 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واسمون چی آوردی؟</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خورجینتو بنداز و برو، پشت سرتم درو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کوله را روی زمین می‌اندازد و به سمت سنگر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بچه خوشگل؟ گفتم خورجینتو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عصبانی برمی گردد و به صادق که حالا یک پایی ایستاده چشم می 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نگفتین، آقا کی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چی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نکنم از پسش بر بیای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نیگاش کن رنگش عین میّتِ سه روز مرده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 قاه می‌خندد، میثم هم با خنده ی صادق به خنده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تخریب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چانه‌اش را می‌خاراند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ماهه هیشکی جرأت نکرده این وَرا پیداش </w:t>
      </w:r>
    </w:p>
    <w:p>
      <w:pPr>
        <w:pStyle w:val="BookText"/>
        <w:rPr/>
      </w:pPr>
      <w:r>
        <w:rPr>
          <w:rFonts w:ascii="IRNazanin" w:hAnsi="IRNazanin" w:eastAsia="IRNazanin"/>
          <w:color w:val="111111"/>
          <w:sz w:val="28"/>
          <w:sz w:val="28"/>
          <w:szCs w:val="28"/>
          <w:rtl w:val="true"/>
          <w:lang w:bidi="fa-IR"/>
        </w:rPr>
        <w:t>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سهیل تیکه بزرگش شستش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چشمکی به میثم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سراغ کوله می‌رود، سیم چین را بیرون می‌کشد و به سمت مین‌ها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جیزه جییز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لحنی 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می‌شی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گوشهایش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سیم اول و دوم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سیم چین را داخل کوله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افتان و خیزان به طرف شهاب می‌رود و با او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اومدی بچه خوشگل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رو 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با دست راست با صادق و با دست چپ به شهاب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هوس نقل و نبات و آب نبات چوبی کردی؟</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آق شهابِ خالی ؟ شهاب هستی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منم صادقم، اینم میثمه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اونم مینه، اونم سیمه، اونم سیم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 شد معرفی شخصیّت؟</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درس میدم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پای از ما بهترون اینجا باز شده؟ اینجا رو با دفتر و مقش اشتب گرفتی، اونی که قطع </w:t>
      </w:r>
    </w:p>
    <w:p>
      <w:pPr>
        <w:pStyle w:val="BookText"/>
        <w:rPr/>
      </w:pPr>
      <w:r>
        <w:rPr>
          <w:rFonts w:ascii="IRNazanin" w:hAnsi="IRNazanin" w:eastAsia="IRNazanin"/>
          <w:color w:val="111111"/>
          <w:sz w:val="28"/>
          <w:sz w:val="28"/>
          <w:szCs w:val="28"/>
          <w:rtl w:val="true"/>
          <w:lang w:bidi="fa-IR"/>
        </w:rPr>
        <w:t>کردی روبانِ افتتاحیه کتابخونه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 ماهه تخریب چیم، فقط سه تا خراش جزئی رو گونمِه اونم باعثش سیم خاردارای لعنتی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ساله تخریب چی ام، یه پا از زانو ندارم، نصف انگشتای دست چپم پریده، چشم راستمم مصنوعیه، کلیه چپ هم ندارم، دل و روده َمم سه بار بیرون ریخته، اون پوتین هم وسط مین‌ها واسه خوشگلی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 قاه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محکم به پهلوی میثم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عشقو که می‌بینی دو دفه دل و روده شو با دستای خودم ریختم توشیکمش با چفیه بستم فرستادم عقبِ جبهه، اما از رو نرفته عینهو مرغِ پا کوتاه باز برگشته به لونش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داخل سنگر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عربده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رفتی تخم بذاری؟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عشق، برو بِکشش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از سنگر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مأموریتت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نامه مأموریتت کو؟ اسم شب؟ اسم شب چی شد؟</w:t>
      </w:r>
    </w:p>
    <w:p>
      <w:pPr>
        <w:pStyle w:val="BookText"/>
        <w:rPr/>
      </w:pPr>
      <w:r>
        <w:rPr>
          <w:rFonts w:ascii="IRNazanin" w:hAnsi="IRNazanin" w:eastAsia="IRNazanin"/>
          <w:color w:val="111111"/>
          <w:sz w:val="28"/>
          <w:sz w:val="28"/>
          <w:szCs w:val="28"/>
          <w:rtl w:val="true"/>
          <w:lang w:bidi="fa-IR"/>
        </w:rPr>
        <w:t>شهاب تکّه کاغذی را روی زمین پرت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یقه اش را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اسم شب چی شد؟ زبونتو گربه هاپولی کرده؟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انفجار مهیبی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در فاصله‌ی پنجاه متری آنجا را با موشک زده اند، خاک و شن ریزه‌های مختصری به </w:t>
      </w:r>
    </w:p>
    <w:p>
      <w:pPr>
        <w:pStyle w:val="BookText"/>
        <w:rPr/>
      </w:pPr>
      <w:r>
        <w:rPr>
          <w:rFonts w:ascii="IRNazanin" w:hAnsi="IRNazanin" w:eastAsia="IRNazanin"/>
          <w:color w:val="111111"/>
          <w:sz w:val="28"/>
          <w:sz w:val="28"/>
          <w:szCs w:val="28"/>
          <w:rtl w:val="true"/>
          <w:lang w:bidi="fa-IR"/>
        </w:rPr>
        <w:t>سمتشان پاشیده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اسم شب؟؟</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به چپ و راست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دیوونه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دیوونه بودن من، تو اسمِ شب تأثیری نداره، گفتم اسم شب؟</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مینا دو خواهرند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نشانه اش را به نشانه تأیید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حالا کدومشو تو می‌گیری کدومشو من؟</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تاش ارزونی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چشم غرّه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مچ بندازیم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عادتشه ناقلا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غریبه ها اخت بشه اولش با همشون مچ میندازه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گونی پر از شن را در وسط صحنه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شهاب مچ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دست هر کدام به نوبت تا نزدیک خم شدن پیش می‌رود امّا کاملاً خم نمی شود، اما همین که شهاب می‌خواهد دست صادق را بخواباند صادق پیش دستی می‌کند، شهاب به عمد و جوری که صادق متوجه نشود، دستش را شل می‌گیرد، صادق دست شهاب را 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از خوشحالی می‌ایستد و یک پایی دور صحنه می‌چرخد و دور پیروزی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دندانهایش را به روی هم 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اینجا کی رئیسه؟؟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به سمت سنگر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 هیکلش نیم لیتر خون پیدا نمیشه اونوخ می‌خواد دستِ منو زمین بزنه ناکس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دهن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دستاشو نیگا کن معلومه با دستکش ظرف میشوره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می نشیند و عصبی آدامس می‌جود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از سنگر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کوله پشتی اش را بهم می ریزد، یک بسته شکلات پیدا می‌کند، جلوی میثم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میثم شکلات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ابرویش را بالا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واسه فرمانده چی آوردی؟</w:t>
      </w:r>
    </w:p>
    <w:p>
      <w:pPr>
        <w:pStyle w:val="BookText"/>
        <w:rPr/>
      </w:pPr>
      <w:r>
        <w:rPr>
          <w:rFonts w:ascii="IRNazanin" w:hAnsi="IRNazanin" w:eastAsia="IRNazanin"/>
          <w:color w:val="111111"/>
          <w:sz w:val="28"/>
          <w:sz w:val="28"/>
          <w:szCs w:val="28"/>
          <w:rtl w:val="true"/>
          <w:lang w:bidi="fa-IR"/>
        </w:rPr>
        <w:t>شهاب از کوله اش چند تخم مرغ آب پز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 فقط کادوی پیرِ زنه نصیبِ ما میشه ای‌ی ی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به سنگر تکیه می‌دهد، تکه نانی را می‌جود و به دور دست‌ها خیره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صدای روشن کردن آتش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میثم با چند تکه چوب آتش درست می‌کنند، صحنه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قوطی حلبی که حاوی آب جوش برای چایی است روی آتش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ریفیق شدیم، یه سئوال؟ یه استاد دانشگاه شیک و پیک وسط این برّ و بیابون چی کار می‌کنه؟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قل دوقل بازی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تهرون کوبیدی اومدی اینجا چیو نیگا کنی؟ دست و پاهایی که رو هوا شیلنگ و تخته میندازن یا سرت به تنت زیادی کرده؟</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جورایی جونم زیادیم کرده، تو چرا اومدی؟</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یه جور معامله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چشمکی به شهاب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ابرویش را بالا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جور معامله ای؟</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دست میدم یه حوری بلوری میگیرم یه پا میدم می‌کُنمش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یه حرمسرا جمع کرده رویِ ناصرالدین شاه رو سفید کرده، بابا بذاریه چیزی هم به ما فقیر و فقرا برسه ناقلا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چیزی می‌ماسه؟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عقب مونده‌هاش مالِ شما، ته دیگ زغال اخته ترشیده وامونده‌هاش،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نچ چ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راستیتش یه مدت بدجور به پیسی خورده بودم شبا با خدا درگیر بودم و ازش می پرسیدم چرا هیچوقت با من راه نمیاد، بابام می گفت این فکرا مالِ اینه که یالغوزی، بعدش زد به سرم بیام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هر چی اوسّا کریم کفِ دست بنده ی ناچیزش بذاره، مین باشه، خمپاره، تخم مرغ آب پز یا نارنجک، میگم ایول دمت گرم خداجون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 نگفتی بالاخره چرا سر از این درِ بهشت درآوردی؟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ببینم مرگ چه جونوریه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خرسِ پشمالوی گنده س که درِ گوشت لالایی می‌خونه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تزِ دکترام لازمش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 حالا این شد یه حرفی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جوری می‌خوام باهاش سلام علیک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خدمتت سلام ویژه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چند منوّر و روشن شدن صحنه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آتیشو خاموش 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کنار سنگر روی زمین دراز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بالش پهن و بزرگی تکیه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 برام یه بالش پشمی درس کرده، اون دفعه که رفتم خونه، موقع برگشتن زورکی چپوندش تو کوله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تاریک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روی قسمتی متمرکز می‌شود که مادر میثم کنار کوله پشتی نشسته و بسته هایی کوچک و بزرگ را با دقت داخل کوله جا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وارد قسمت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ننه،این بالشتو میذارم توکولَه ت با خودت ببر اونجا بذار زیر سرت، از پشم بُز برات دُرُس کردم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 ما اونجا بالشت زیاد داریم همَش از پرِ قوئه، نرم </w:t>
      </w:r>
    </w:p>
    <w:p>
      <w:pPr>
        <w:pStyle w:val="BookText"/>
        <w:rPr/>
      </w:pPr>
      <w:r>
        <w:rPr>
          <w:rFonts w:ascii="IRNazanin" w:hAnsi="IRNazanin" w:eastAsia="IRNazanin"/>
          <w:color w:val="111111"/>
          <w:sz w:val="28"/>
          <w:sz w:val="28"/>
          <w:szCs w:val="28"/>
          <w:rtl w:val="true"/>
          <w:lang w:bidi="fa-IR"/>
        </w:rPr>
        <w:t>و لطیف، دیگه احتیاجی به اینا 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دردی در کمر میثم می‌پیچد و دستش را به کمرش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 خ 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دفه گفتم مواظب کمرت باش وقتی تانک بلند می‌کنی حواست باشه کمرت رگ به رگ نشه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حواسم هس 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کشکا رو هم برات میذارم بیکار شدی فکر کن آب نباته بِمیک کامت تلخ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آقا واسکِ خوب از شهر آورده یه دونه ازش اِستوندم واسَت گذاشتم تو کولهَ ت، خب خیلی بَده یکی یه دونه پسر، کفشش خاکی باشه فردا نه پس فردا در و همسایان تو رو شلخته ببینن دختر بهت نمی 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عطر مشدی هم برات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موقع که من جوون بودم دوازده سیزده سالُوم بیشتر نبود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بابُوی خدا بیامرزت از این عطر مَشدیا میزد هوش از سرِ آدم می‌رف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وقتا من با نَنم می رفتم سرِ زمینا جُوکاری، یه طرفش شبدر کاشته بودن نه فکر کنی الکی میگم بو عطر شُودر که خودت شنیدی آدمو مست می‌کنه ولی اون موقع که بابات اومد یکی از همین عطرا زده بود هوش از سرِ آدم می‌برد؛ نه فکر کنی بابام منو زورکی داد به بُوات، نه؛ من خُوم همو موقع خاطرخواش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بزّاز تو محل معروف بود طاقه پارچه از بندر میآورد، زنا براش سر و دس میشکستن، هر دختری از خدا می‌خواس بیاد زنش شه، بابام بهم گفت </w:t>
      </w:r>
    </w:p>
    <w:p>
      <w:pPr>
        <w:pStyle w:val="BookText"/>
        <w:rPr/>
      </w:pPr>
      <w:r>
        <w:rPr>
          <w:rFonts w:ascii="IRNazanin" w:hAnsi="IRNazanin" w:eastAsia="IRNazanin"/>
          <w:color w:val="111111"/>
          <w:sz w:val="28"/>
          <w:sz w:val="28"/>
          <w:szCs w:val="28"/>
          <w:rtl w:val="true"/>
          <w:lang w:bidi="fa-IR"/>
        </w:rPr>
        <w:t>محبوبه،این مَردِ زن مُرده س، بیست و هفت سالم از تو بزرگتره می‌خوای زنِ بُوات بشی؟ یه دونه خوابوند درِگوشم یکی از چشام شرق می‌چرخید یکی بندری می‌رقصید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بُوات خوشم میومد همچی پیراهن چیت سفید مردونه یقه آهاری می‌پوشید سیبیلاشو تاب می‌داد و کفش پوزه سوسماری می‌پوشید که دلِ دخترای ده واسش غنج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عطرِ که دادم دستت سه دور سیبیلاشو چرب می‌کرد عطرش تو کُلِ ده می‌پیچید اما خب تنها عیبش‌ای بود که حموم نمی رفت از وقتی به دنیا اومده بود غیر از او موقعی که ننه خاتونش شُسته بودش دیگه حموم نرفته بود به منم می‌گفت سمیرا حموم برا تن آدم ضرر داره همین لباسارو بشوری کافیه خودش تنتو کیسه می‌کشه اینقده بوی خوب می‌داد موهاش عینهو سِریش چسبیده بود به سرش انگار کتیرا مالیده بود، خب حالا جوونا کتیرا میزنن مگه بَدِه؟ سی سال طول کشید تا تو رو از بابُویِ خدا بیامرزت آبستن شدم؛ همه می‌گفتن نذار پسرت بره سربازی اما بُوات از همون موقع که دنیا اومدی می‌گفت باید یه روزی رخت سربازی تنِ پسرم باشه تا تو همه‌ی ولایت بهش افتخار کنم، پنجاه ساله ای عطره رو از همون موقع عروسیم برات قایم کردم مالِ جوونیای بُواته، بیا بزن دختر دوازده ساله همچی خاطرخوات بشه که خودتم نفهمی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از مادر میثم در مسیر ورود دختری نوجوانی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رودخانه و چهچه پرندگان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پانزده ساله با چادر گل منگلی، کوزه‌ای بر دوش از سمت راست وارد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با لباس سربازی سدّ راهش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غافلگیر می‌شود و جا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واستا گلبهار، میگم واستا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ترس این طرف و آن طرف را 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الان بابام ببینه غلغله‌ی محشر کبرا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دسته گلی را به گلبهار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دور و اطراف را می‌پاید و گلها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ایناروبرا تو چیدم دیگه از اون عطر مشدیا که از بوش خوشت نمی یاد نمی زنم، پیراهنمم تا قبلِ اینکه بیام اینجا سه دور تو آب چشمه شستم، حالا مُنو به غلامی قبول می‌کنی؟</w:t>
      </w:r>
    </w:p>
    <w:p>
      <w:pPr>
        <w:pStyle w:val="BookText"/>
        <w:rPr/>
      </w:pP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خُدامه یه غلومی داشته باشم اما این بابامه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گلبهار بیل به دست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گلبهار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نوک بیل را رو به میثم نشانه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حرومزاده با دختر من چی کار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بیل تهدیدش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عقب عقب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از دخترتون خواستگاری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دخترم بی صاحابه، که وسط دشت و بیابون مث ویلونا ازش خواستگاری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گلبهار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بیل دنبال میثم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یه خواستگاری نشونت بدم او سرش ناپیداست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و پدر گلبهار از صحنه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دوباره روی میثم </w:t>
      </w:r>
    </w:p>
    <w:p>
      <w:pPr>
        <w:pStyle w:val="BookText"/>
        <w:rPr/>
      </w:pPr>
      <w:r>
        <w:rPr>
          <w:rFonts w:ascii="IRNazanin" w:hAnsi="IRNazanin" w:eastAsia="IRNazanin"/>
          <w:color w:val="111111"/>
          <w:sz w:val="28"/>
          <w:sz w:val="28"/>
          <w:szCs w:val="28"/>
          <w:rtl w:val="true"/>
          <w:lang w:bidi="fa-IR"/>
        </w:rPr>
        <w:t>و شهاب و صادق که دراز کشیده اند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سرش روی بالش است و به ستاره‌ها زل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آخری دیگه بالشتو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 را از زیر سرش بیرون می‌کشد و به شهاب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 ماهه با گلبهار حرف نزدم، هر وقت میرم ده فوری شَستِ باباش خبردار میشه گلبهارو قایم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میگه من دختر به پسرِ کریم چیت فروش نمی دم، بو عطر مشدیشون سرمو می‌ترکونه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نَنَم میگه این همه دخترای خوشگل،حوری خانوم بلورخانوم، از اونا که میگی دوستت صادق می‌خواد بگیره یکی سی خودت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پریروز حلقه شو در آورده داده بدم به بلور خانوم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طلای نازکی را از جیبش بیرون می‌آورد نشان صادق و شهاب می‌دهد و پقی می‌زند زیرخنده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 میگه همیشه فقط تیمّم کن واسه خانواده‌ی ما آب ضرر داره، بیچاره نمی دونه واسه خاطر گلبهار هفته‌ای سه دفه حموم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داخل سه شیشه‌ی خالیِ مربّا، چای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صادق رشته‌ی سخن را به دست می‌گیرد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بابام با هم اومدیم جبهه، بابام سرِ چهارراه مولوی یه قهوه خونه‌ی توپ داره؛ رو درش کاغذ چسبونده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افراد زیر هیجده سال و معتاد ممنوع اما خودش روزی یه حب تریاک میندازه بالا، فک نکنین معتاده‌ها، نه واسه درد زانوهاش می‌خوره یه عدس حل می‌کنه تو نلبکیش نَموره نموره هورت می‌کشه نماز شبشم قضا نمیشه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شروع شد گفت منم می‌خوام برم جبهه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 می‌رود و می‌آید و روی پیرمردی با لباس بسیجی با کوله و پرچم سبز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لاغر و تکیده با دستمال یزدی به سرعت وارد صحنه می‌شود و کنار صادق که منتظر اتوبوس ایستاده،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خونه رو سپردم دست پرویز منم با اتوبوس شما 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پدرِ من اونجا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پیرِ مردایی مث شما 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جوونیام گنده تر از تو رو حریف بودم، یه فوت می کردم سه تا گیلاس از سرِ درخت هولوپی می‌افتاد تو دهنم؛ هورتی همه رو یه جا قورت می‌دادم، میخوام بیام بشم ساقی، آب بدم دست رزمنده‌ها، چایی درس کنم مَشتی، سرحال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قهوه خونه ساقی هستی بسّه، نمی خواد شغل شریفتو بیاری تو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بم تیکه میندازی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ابوالفضل منو نبری با سر میرم تو شیشه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صادق سرش را به شیشه‌ی مغازه‌ی کناری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درد می‌گیرد با دست فشار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آخ سرم داره می‌ترکه خدا لعنتت کنه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آنطرفتر صادق در حال سوار شدن به اتوبوس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پدرصادق شتابزده از راه می رسد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منو بپیچونی؟ تا فهمیدم خودمو رسوندم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سر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 بالا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پدرتم چرا قاطی کردی برادر کجا بود؟</w:t>
      </w:r>
    </w:p>
    <w:p>
      <w:pPr>
        <w:pStyle w:val="BookText"/>
        <w:rPr/>
      </w:pPr>
      <w:r>
        <w:rPr>
          <w:rFonts w:ascii="IRNazanin" w:hAnsi="IRNazanin" w:eastAsia="IRNazanin"/>
          <w:color w:val="111111"/>
          <w:sz w:val="28"/>
          <w:sz w:val="28"/>
          <w:szCs w:val="28"/>
          <w:rtl w:val="true"/>
          <w:lang w:bidi="fa-IR"/>
        </w:rPr>
        <w:t>یک بسیجی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اکبره با ما میاد جبهه حواست بهش باشه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صادق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پدر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بفرمایین بالا برادر بفرمایین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بالا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شدم برادر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برادری نشونت بدم پدرسوخته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می‌رود و می‌آید و دوباره روی جمع سه نفره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مکثی می‌کند و ادامه‌ی سخن را از سر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 خیلی بدش میاد که برادر صداش میزنم حالا هم رفته واسه خودش تو مِیمک قهوه خونه زده یه سماور گذاشته این هوا، از صُب تا شب چایی قند پهلو میده به این و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پیش بهش سرزدم استکان ناصرالدین شاهی آورده از قهوه خونه تهرونش، بهش گفتم برادر از اون جوجوهات یه موقع ندی به این برادرای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موقع باهام قهر کرده تازه رفته بهداری نامه‌ی سلامت هم گرفته رونوشتش رو هم با پیک داده برام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یه باره دیگه بهم بگی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 میگم شیرشو حلالت نکنه، منم براش نوشتم آخه برادرِ من شیر مادرِ من چه دَخلی به تو داره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خنده و قهقهه ی ناگهانی صادق و شهاب و میثم در صحنه می‌پیچد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نداری؟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جوونی‌هام یکی از این شهین مهین‌ها رو می‌خواستم، بابام رفت تحقیق؛ معلوم شد از این دخترای محله‌ی جمشید ممشید بوده، بدمالی نبود خوشگل، ترگل مرگل، هیچی از این حوری بلوری‌ها کم نداشت فقط لامصب چندتا صاحب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بابام گفتم اونش با من، همچی آب توبه می‌ریزم سرش که از انگشت شست پاش چیکه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گفت مگه از رو نعش من رد شی که بذارم مرجانو بگیری، ننه م گفت به خدا میرم امام رضا ساکن میشم تا آخر عمر، اگه پای این دختره رو تو این خونه وا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باز خر شدم دختره رو می‌خواستم قرار گذاشتیم باهم فرار کنیم بریم یه شهر دیگه اما دختره نیومد اولش فکر کردم رئیس رؤسایش ترسوندنش رفتم کتک کاری کلّ کافه رو ریختم بهم،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 بغل اسکناس از تو دخل بابام برداشتم بردم کوبیدم رو میز رئیسش، رئیسش مردونگی کرد پولارو نگرفت،گفت این پول از سرِ مرجان هم زیادیه اما مرجان خودش دوستت نداره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اولش باورم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تعقیبش کردم خاطرخواه یه روزنومه نگار سیاسی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که تا پنجم ابتدایی بیشتر درس نخونده بودم از اون جمله‌های قلنبه سلنبه‌ی اطفاری بلد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شهاب سقلمه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گنده لات بازی بلد بودم و هر کی رو حرفم حرف میزد خط خطیش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 به مرجان گفتم دست از این اطفاری قرطی بردار گفتم خودم از </w:t>
      </w:r>
    </w:p>
    <w:p>
      <w:pPr>
        <w:pStyle w:val="BookText"/>
        <w:rPr/>
      </w:pPr>
      <w:r>
        <w:rPr>
          <w:rFonts w:ascii="IRNazanin" w:hAnsi="IRNazanin" w:eastAsia="IRNazanin"/>
          <w:color w:val="111111"/>
          <w:sz w:val="28"/>
          <w:sz w:val="28"/>
          <w:szCs w:val="28"/>
          <w:rtl w:val="true"/>
          <w:lang w:bidi="fa-IR"/>
        </w:rPr>
        <w:t>رئیست می‌خرمت، تو اون کلّه ی پوکش فرو نرفت که نرفت گفت تو هیچی حالیت نیست، یه بار دنبالشون کردم یارو رو تو یه کوچه بن بست گیر انداختم با چاقو یه خط انداختم رو بازوش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جا می خورد با دقت چهره ی صادق را برانداز می کند گویی به چیزی شک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 عینهو بید می لرزید قول داد دیگه دور و بر مرجان نپره اما مرجان مگه ول کُنش بود؟ شیش ماه بعد ساواک دو تایی شونو گرفت، بعدشم دیگه هیچ وقت پیداشون نکردم رئیسش می‌گفت شک داره زنده مونده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دیگه زن نگرفتم و حالا هم که دلم به این حوری بلوری‌ها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مضحکی به فضای خالی بالای سرش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 شهاب؟</w:t>
      </w:r>
    </w:p>
    <w:p>
      <w:pPr>
        <w:pStyle w:val="BookText"/>
        <w:rPr/>
      </w:pPr>
      <w:r>
        <w:rPr>
          <w:rFonts w:ascii="IRNazanin" w:hAnsi="IRNazanin" w:eastAsia="IRNazanin"/>
          <w:color w:val="111111"/>
          <w:sz w:val="28"/>
          <w:sz w:val="28"/>
          <w:szCs w:val="28"/>
          <w:rtl w:val="true"/>
          <w:lang w:bidi="fa-IR"/>
        </w:rPr>
        <w:t>نور می‌رود و می‌آید و روی شهاب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زن طلاق دادم ولی هشتمی رو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و میثم دهانشان از تعجب باز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هیکلِ گنده یه دونه زنم نگرفتم اونوخ تو با این جثۀ مُردنیت واسه خودت حرمسرا دُرس کردی، مصصبتو شکر خدا 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چانه اش را با دست می‌خاراند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کفگیر چندتاشون جون سالم بدر برده باشم خوبه؟</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دیگه کی هستی؟ آخرِ کفگیر خورا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خودمم تو کفّ خودم موندم، فکر می کردم یه روز نیمه گمشدمو پیدا می کنم، اما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فکر کردی عزرائیل زنه اومدی جبهه؟</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دکتر گفت سرطان دارم سر لوزالمعده ام قده یه گردو ورم داشت گفت یه ماه دیگه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اومدی هدر نشی؟ یا اومدی بَعدِ مرگت حقوقی، مساعده‌ای چیزی به زنات برسه آخه نفله هفت تا زن و هشت تا بچه چه جوری می‌تونن با حقوق آدمِ نصف نیمه‌ای مثِ تو سر کنن والا چه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ترس از مرگم بریزه اما نمردم، بعدش عاشق مینا شدم و موندنی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بلند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تازگی نداره منم عاشق مینا شدم میثمم عاشق مینا شده اصن این مینا و سیما مثِ مرجان می‌مونن هر روز یکی عاشقشون میشه پتیاره‌ها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کجاست؟ ببخشید بانوان سابقت کجان ناقلا؟</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یکیشون اونور آب با بچه‌هاشه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شهرستانه، دو تاشون تهرانن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شد چهارتا، از دو تاشونم خبر ندارم، آخری رو هم سه ماهه ندیدم یعنی سه ماهه خونه نرفتم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اومدم اینجا یه جورایی پابند این خاک و خُل شدم همین که خاکی میشم و بوی گندِ عرقمو کسی به روم نمیاره یه جورایی پاگیرم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ادکلنِ ما بوی خاکه، یه ذره اشو بمالی بو گلاب می‌گیری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روی بابایِ منو سفید کردی ناقلا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حساب رزمنده بودن به روم نمیارین یا تحمّلم می‌کنن غنیمته، اینجا اونقد آب نیست که هر روز سر و رومو بشورم یا مجبور بشم از اون ادکلنا بزنم که بوش از این سر دانشگاه تا اون سر دانشگاه بپیچه تا دخترا بیان یواشکی درِگوشم بگن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عاشق بوی ادکلن شما شدیم، خودش موهبتیه، حالا عاشق اینجا شدم زمینگیر شدم بدجوری، انگار زمان رفته عقب، همه یه شکل شدیم پیراهن‌ها و شلوارای خاکی با بوی عرق ترشیده و ریشای نتراشیده، اما همشو دوس دارم، باور می‌کنی هر وقت می‌خوام یه سیمو قطع کنم دلم یه جوری مالش میره انگار دارم موهای معشوقمو ناز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گندت بزنن که به همه چی گند می‌زنی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سیمای مینا هم شده موی دلبر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زمین تف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اسم زن بیاری تیکه بزرگت شستته، دوزاریت افتاد یا بندازمش؟</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بگه، بازم بگو آقا شهاب تازه داره جالب میشه، بگو ناقلا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دوردست خیره شده و در افکارش غوطه ور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سلام علیک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 پریدن دو نفره از یه دّره 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 دستای مرگو بگیری و باهاش بپری تا ته درّه، مثل شنا کردن، بدونِ این که به آخرش فکر کنی همین جور تو هوا معلّق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دستهایش را رو به بالا می گیرد و در حالتی بین خواب </w:t>
      </w:r>
    </w:p>
    <w:p>
      <w:pPr>
        <w:pStyle w:val="BookText"/>
        <w:rPr/>
      </w:pPr>
      <w:r>
        <w:rPr>
          <w:rFonts w:ascii="IRNazanin" w:hAnsi="IRNazanin" w:eastAsia="IRNazanin"/>
          <w:color w:val="111111"/>
          <w:sz w:val="28"/>
          <w:sz w:val="28"/>
          <w:szCs w:val="28"/>
          <w:rtl w:val="true"/>
          <w:lang w:bidi="fa-IR"/>
        </w:rPr>
        <w:t>و بیداری پیراهنش را برای شنا از تن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زخمی روی بازوی چپش نمایان می شود ناگهان دردی در معده اش حس می کند دستش را به دلش می گیرد و از درد خودش را جمع می کند اما صادق با تعجب به جای زخم 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زپرتی، زرشک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گفتم که من دّره مّره حالیم نیست شادومادِ مادام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 مرجان دوس داشتم که تا حالاشم دوسش دارم تو مرامم دور زدن و پریدن تو درّه نیست از هرچی سیم و میمه هم بدم میاد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 اون روزنامه نگاری که مرجانو گول زد حرف میزنی اینا همش ماست و کشکه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با دقت به چهره شهاب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نکنه تو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روزنامه نگارِ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مصصبتو شکرخدا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خودشه، با مرجان چی کار کردی؟</w:t>
      </w:r>
    </w:p>
    <w:p>
      <w:pPr>
        <w:pStyle w:val="BookText"/>
        <w:rPr/>
      </w:pPr>
      <w:r>
        <w:rPr>
          <w:rFonts w:ascii="IRNazanin" w:hAnsi="IRNazanin" w:eastAsia="IRNazanin"/>
          <w:color w:val="111111"/>
          <w:sz w:val="28"/>
          <w:sz w:val="28"/>
          <w:szCs w:val="28"/>
          <w:rtl w:val="true"/>
          <w:lang w:bidi="fa-IR"/>
        </w:rPr>
        <w:t>صادق با شهاب گلاویز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خونی اش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هیچ ربطی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محکمتری به دهان شهاب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مادرتو به عزات میشونم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یقه‌ی شهاب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کُشتیش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بُکشمش، گفتم مرجان کجاست؟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شهاب را از زیر مشت و لگد صادق بیرون می‌کشد، رو به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بگو راحتش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مثلاً چی کاره ی مرجانه؟</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فضولو بردن جهنم، به هیزمی هم قبولش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گلاویز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انگشتانش را دور گلوی صادق چفت می‌کند و قصد خفه کردنش را دارد، صدای ِخر و خِر خفگی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شهاب را از روی صادق بلند می‌کند هر سه خسته و کوفته در گوشه‌ای نفس زنان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 سگ و گربه به جون هم افتادین؟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ناقلا تو که دیگه طلاقش دادی به صادق بگو مرجان جان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دهانش را پاک می‌کند و با نفرت صادق را می‌پاید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بگه غلط کردم تا بهش بگم مرجان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شهاب حمله می کند، میثم جلویش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اگه نگی کجاست، مطمئن باش قبل از این که خودت بمیری دارت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غرولند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گلِ روی میثم میگم حواست باشه، اولین زنم بود یه روز که رفتم محلّه‌ی جمشید واسه مصاحبه، پیداش کردم چشای مشکی گیرایی داشت اما از اونای دیگه ارزونتر بود خانم رئیسش می‌گفت چموشه، باید رامش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به روی زمین تف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می‌ایستد صحنه تاریک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بزک کرده از سمت چپ به داخل هل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می‌آید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نده نامرد خودم دارم میرم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لطفاً مراعات کنید، خودشون دارن تشریف میارن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هستین؟ فکر نمی کردم آدم با کلاسی مث شما منتظرم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اصلاً قصد بدی ندارم و به اصول انسانی سخت پایبندم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لباس جنگی به سمت مرجان می‌رود، مرجان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 مرجان گولشو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 خدا اون فقط قصد خودنمایی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 گردد و شهاب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چشاش نگاه کن یه روده‌ی راست توشیکمش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بعدِ بیست سال اعتراف می‌کنم، عاشقش نبودم، اون چشای شهلاش هر در بسته‌ای رو می‌تونست باز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مشت به شانه‌ی شهاب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عاشقت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می‌خواستم برم دیدنِ وزیر، اون جلوتر رفت نمی دونم چه وردی خوند که اجازه‌ی مصاحبه رو همون روز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نداشتی ازش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می‌رود و می‌آید و مرجان از سمت راست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یه روزنامه نگار شدم می‌خوام باهاش ازدواج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بخوای به پات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از نور خارج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غیظ به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کجاست؟؟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ساواک زندانیم کرد اونم به خاطر یه مقاله‌ی تند انتقادی، پشت بندش مرجان رو هم زندانی کردن اما سه ماه بعد آزاد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یواش یواش بهونه گیریاش شروع شد، بچه می‌خواست اما من نمی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 نمی خواستی؟</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صبح وکالت نامه‌ی طلاقم با خودش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پیشانی اش را می‌مالد و تند و تند قدم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ندیدیش؟</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دیدمش، رنگ موهاش عوض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یک قدم به سمت شهاب جلو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شهاب، خودتی؟</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خواستم پاگیرم بشه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شهاب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دیگه منو نمی شناسی؟</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یه تولیدی کار می‌کنم صاحب کارم یه زن خیلی مهربونه، تو این سالها همش به فکر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سرش را پایین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می‌خوام یه سایه بالاسرم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آماده رفتن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و بچه دارم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دیدیش؟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را به باد کتک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میان دو دست می‌گیرد و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 زیر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 دیقه اوّل ازت نفرت داشتم اصن می‌خواستم سر به تنت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مرجان الان چی کار می‌کنه ؟ بیست سال قبل بود، اون موقع سرباز بودم یه بار که از سرباز خونه فرار کردم، 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طرفای مولوی بود دو تا لُپش عینهو گلِ سرخ بود کنار خیابون واساده بود یه روسری قرمز حریر انداخته بود سرش، اینقد نجیب بود که کسی بهش شک نمی کرد گفتم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 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مرجان ترس خورده سلام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ببینمت بچه‌ی این طرفایی؟</w:t>
      </w:r>
    </w:p>
    <w:p>
      <w:pPr>
        <w:pStyle w:val="BookText"/>
        <w:rPr/>
      </w:pPr>
      <w:r>
        <w:rPr>
          <w:rFonts w:ascii="IRNazanin" w:hAnsi="IRNazanin" w:eastAsia="IRNazanin"/>
          <w:color w:val="111111"/>
          <w:sz w:val="28"/>
          <w:sz w:val="28"/>
          <w:szCs w:val="28"/>
          <w:rtl w:val="true"/>
          <w:lang w:bidi="fa-IR"/>
        </w:rPr>
        <w:t>مرجان این سو و آن سو را می‌پاید و سرش را به علامت تأییدتکان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 از اون روز به بعد هر روز همون ساعتا همون جا کشیک می‌دادم هر روز براش یه گل از باغچه‌ی خونه مون می‌چیدم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به پیشانی اش می‌کشد گویی خاطره‌ای آزارش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بیسیم با صدای خِرخِر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بی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علف‌های هرز رو پاک سازی کنید </w:t>
      </w:r>
    </w:p>
    <w:p>
      <w:pPr>
        <w:pStyle w:val="BookText"/>
        <w:rPr/>
      </w:pPr>
      <w:r>
        <w:rPr>
          <w:rFonts w:ascii="IRNazanin" w:hAnsi="IRNazanin" w:eastAsia="IRNazanin"/>
          <w:color w:val="111111"/>
          <w:sz w:val="28"/>
          <w:sz w:val="28"/>
          <w:szCs w:val="28"/>
          <w:rtl w:val="true"/>
          <w:lang w:bidi="fa-IR"/>
        </w:rPr>
        <w:t>هر چه سریعتر مفهوم شد؟</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سرعت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شید تنبلا، زود باشین همه‌ی مین‌ها رو باید خنثی کنیم، امشب نیروهای خودی قصد پیشروی دارن،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شهاب لگد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قصد گلاویزشدن دارد، میثم جلویش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موجیه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زودباشین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گیج دور خودش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سیم چین و چاقویش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سمت میدان مین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و شهاب و صادق رو به صحنه در حال خنثی کردن 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آخرین عشق و حالت باشه یه خطای کوچولو 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درّه، توی گند و گه خودت قاطیشی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واسه چی باید بترسم من پای عشقم همه چیزمو میذارم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خمپاره ای که در چند متری آنجا به زمین می خورد و سپس صادق دست مصنوعی اش را در می‌آورد و وسط مین‌ها پرتاب می‌کند صدای انفجار و پرتاب خرده خاک و شن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می‌خوام بترکونم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بایدم بترسی، وقت مُردن چی داری که بهش آویزون بشی؟ اومدی اینجا که حقوق واسه ضعیفه‌هات باقی بزاری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ایمان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خیلی 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یه بازیه، من هیچ وقت نفهمیدم خدا طرف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هر کی می‌خواد باشه من فقط بهش اعتماد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برگزیده‌ای وجود نداره، من فقط می‌خوام خلاص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جای تو بودم فقط می خواستم خلاص بشم شاید یه مین گنده مغزتو پاره کنه تا تاوان کاراتو پس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وجدان ندارم مرجان می‌تونست دنبال من نیاد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 قول دادی بهش گفتی تا آخر عمر ازش مراقبت می‌کنی؟ نگفتی؟</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بهش نگفتم عاشقشم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از درد به خود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از موقع این حرفا گذشته، درد کلافه ام کرده امونمو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دو عدد مین را خنثی کرده، میثم یک مین و صادق سه 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میثم بلند می شود و برای برداشتن چیزی به داخل سنگر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صدای انفجار موشکی در اطراف، صادق پای مصنوعیش را هم وسط مین‌ها پرت می‌کند دومین انفجار و خاک و شن که به هوا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خودش را روی زمین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چیزی رو که واسه خدا میده پس نمی گیره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خدا هست؟</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 چرا نمی بینمش؟ جز چند تا مین و سه تا آدم کودن و یه لوزالمعدۀ پر از غدۀ لعنتی چیزی نمی 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حلّش 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نبودی یعنی اونم نیس، فقط باید حسش کنی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اشاره قلبش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به دنیا 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زیاد از قیافه ت خوشش نمیاد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دو راه داری یکی با ایمان بمیری یکی بی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ام داره؟</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جورایی؟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می‌تونی ازش معذرت بخوای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 معذرت بخوام؟</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بهش ایمان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ازش معذرت نخوای و بمیری و بعدش ببینی هستش چی کار می‌کنی؟</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دستش را به شکمش می‌گیرد و روی زمین می‌غلتد 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داره منو می‌کشه خدااااا</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صداش کردی؟</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معذرت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شهاب ساکت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من جعلیه، می‌خواستم یه جوری ناپدید بشم که هیچکس ردّمو پیدا نکنه نه این که واسه کفّاره گناهام این کارو می‌کنم نه، فقط واسه اینه که حوصله اون دنیا رو ندارم می‌خوام هیچ ردّی از خودم به جا نذارم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سراغ مین دیگری می‌رود و مشغول خنثی کردن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موضوعی رو باید بهت بگم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تو یه تولیدی تو خیابون منوچهری کار می‌کنه اسمش سالار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انفجار ناگهانی و پرتاب شهاب به کنار صحنه و پرتاب خرده‌های آهن و سنگریزه و گرد و خاک و خون در فضا، صحنه با نورهای قرمز و چرخنده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شهاب روی زمین افتاده،صادق روی زمین به شکم دراز کشیده، یک دقیقه سکوت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هراسان و ترس خورده وارد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رفتم یه سر و گوش آب بدم، یهو چی شد؟</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جسد شهاب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درّه‌ای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خیالت نیس؟</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امونشو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خون روی صورت صادق راپاک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یادته یه بار دل و روده مو همچین تر و فرز ریختی تو شیکمم و با چفیه بستی که دکترا انگشت به دهن مونده بودن؟</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لباسش را بالا می‌زند وشکمش را با انگشت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 جاش معلوم 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با خودش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همشون خنثی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آدرسی نشونه‌ای چیزی ازش نداری؟</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نمی خواست نشونه‌ای ازش بمونه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و صادق جنازه ی شهاب را روی برزنتی می گذارند و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 رود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نور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جبهه ، مردم و نیروهای خودی در حال رفت و آمد وکمک به زخمی ها و مجروحان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میثم کناری ایستاده و گفتگو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همهمه، صداها نزدیکتر و واضح 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پیرزن و پیرمردیبه گوش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میثم و پدر گلبهار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ایرج تو اینجایی؟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آغوش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بغلم 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صادق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واقعیم ایرجه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تکان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تو جبهه میثم صِدام میزنن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میدون فوتبال که می‌گفتی اینجاست؟</w:t>
      </w:r>
    </w:p>
    <w:p>
      <w:pPr>
        <w:pStyle w:val="BookText"/>
        <w:rPr/>
      </w:pPr>
      <w:r>
        <w:rPr>
          <w:rFonts w:ascii="IRNazanin" w:hAnsi="IRNazanin" w:eastAsia="IRNazanin"/>
          <w:color w:val="111111"/>
          <w:sz w:val="28"/>
          <w:sz w:val="28"/>
          <w:szCs w:val="28"/>
          <w:rtl w:val="true"/>
          <w:lang w:bidi="fa-IR"/>
        </w:rPr>
        <w:t>میثم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پریروز رفتم پیش بابای گلبهار بهش گفتم پس چرا گلبهارو به پسر مو نمی دیدی گفت واسه چی بدم سربازه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سربازه که سربازه قد داره تا سر دیوار خونه‌ی شما، هر روز هم تو جبهه توپ بازی می‌کنه نه گذاشت و نه ور داشت گفت توپ بازی؟ گفتم آره یا داره توپ بازی می‌کنه یا داره تانک قدرتی خدا بلند می‌کنه، یک کاره بهم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نادونی ننه همین جوری ادامه بدی جوون می‌مونی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بعدش دعوام کرد وگفت حتمی یه جای خوش آب و هوا </w:t>
      </w:r>
    </w:p>
    <w:p>
      <w:pPr>
        <w:pStyle w:val="BookText"/>
        <w:rPr/>
      </w:pPr>
      <w:r>
        <w:rPr>
          <w:rFonts w:ascii="IRNazanin" w:hAnsi="IRNazanin" w:eastAsia="IRNazanin"/>
          <w:color w:val="111111"/>
          <w:sz w:val="28"/>
          <w:sz w:val="28"/>
          <w:szCs w:val="28"/>
          <w:rtl w:val="true"/>
          <w:lang w:bidi="fa-IR"/>
        </w:rPr>
        <w:t>ستادنش که این کار را رو می‌کنه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نامه‌ی تو رو دادم بِش، آدرستو که خوند دو بامبی زد تو سرش که چه نشسته‌ای زن؟ پسرت وسط میدونِ مینه، منم چه می‌دونستم مین چیه؟ ازش پرسیدم این آدرس کجا میشه؟ گفت خودم می‌برمت گفت اگه واقعاً این ایرجِ تو، مین خنثی کنه و جون سالم به در ببره بعد از سربازی گلبهارو عقدش می‌کنم، گفت باور نمی کنم از عمو کریم یه همچین شیر پسری دربیاد ، الآنم اومده اون پشت، منتظره تو رو ببینه، بیا بریم یه دست بوسی از بابای گلبهار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و مادرش از صحنه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روی هیکل صادق می‌افتد که گویی در حال پرس و جوی آدرسی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عمو یه تولیدی به اسم سالار اینجا می‌شناسین؟</w:t>
      </w:r>
    </w:p>
    <w:p>
      <w:pPr>
        <w:pStyle w:val="BookText"/>
        <w:rPr/>
      </w:pPr>
      <w:r>
        <w:rPr>
          <w:rFonts w:ascii="IRNazanin" w:hAnsi="IRNazanin" w:eastAsia="IRNazanin"/>
          <w:color w:val="111111"/>
          <w:sz w:val="28"/>
          <w:sz w:val="28"/>
          <w:szCs w:val="28"/>
          <w:rtl w:val="true"/>
          <w:lang w:bidi="fa-IR"/>
        </w:rPr>
        <w:t>صدای مردی خارج از 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متر جلوتر یه کوچه بن بسته انتهای کوچه یه درِ زرد رنگه روش نوشته تولیدیِ سالار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می رود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Aristophanes</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berecht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Arthur miller</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jan pol sartr</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albert camus</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henri bergson</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brecht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hawking</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Aldous leonard huxley</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fry</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Henrik john ibsen</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kafka</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camus</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Didascaloi</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farce</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baudelaire</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pascal</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folklorique</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dionysos</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priape</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menander</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cromwell</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harpagon</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arnulf</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3scapin</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mollere</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کمدیا دلآرته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commsdia dellarte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موازات کمدی ادبی، کمدی عامیانه تری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رومیان گسترش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کمدی به وسیله‌ی گروههای سیار اجرا می‌شد که نیاکان خنیاگران و معرکه گیران قرون وسطی و بازیگران کمدیا دلآرته در دوره‌ی رنسانس به شمار رفته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ویینی،</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کمدیا دلآرته در قرن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ایتالیا رواج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بدیهه گویی و تیپ سازی دو عنصر مهم کمدیا دلآرته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موفقیت نمایش بستگی تامی با مهارت و هوشیاری کمیک بازیگران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تیپ شخصیتها شامل دو دسته‌ی معمولی و اغراق شده تقریباً تقسیم بندی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نقش‌های معمولی معمولاً عشاق جوان و اقوام آنها بودند و نقش‌های اغراق شده بیشتر شامل دو شخصیت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اجرا از شکلک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لطیفه، تقلیدگری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موسیقی استفاده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شخصیت‌ها نیز تیپ‌هایی کلی بودند که عمده ترینشان عبارت بود از مردها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لوده، افسر، دکتر، عاشق، پیشخدمت‌ها، دلقک،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اسکاپینو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معشوقه و ندیمه‌ی محرم رازش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احتمال داشت او نیز معشوقه‌یکی از نوکرها باشد و یا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اضافۀ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کاترینا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آوازه خوان و رقاص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طول نمایش میان پرده‌ها را اجرا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انصاری،</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tartuffe</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alceste</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beaumarchais</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ionesco</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ghelderode</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romantic comedy</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comedy of manners</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comedy of humors</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sentimental comedy</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farce</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slapstick</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Charlie</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comedy</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comic</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situation comic</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satire</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swift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pope</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satyr paly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ساتیر بازی، اساسش ساتیر خدای جنگل، از جمله خدایان زمینی و شخصیت نخستین نمایش‌نامه‌های یونانی است و نمایشواره‌های آیرونیک که برای او اجرا میشد بعدها تغییر شکل داد، همانطور که ظاهر واژه </w:t>
      </w:r>
      <w:r>
        <w:rPr>
          <w:rFonts w:eastAsia="IRNazanin" w:cs="IRNazanin"/>
          <w:b w:val="false"/>
          <w:bCs w:val="false"/>
          <w:i w:val="false"/>
          <w:iCs w:val="false"/>
          <w:color w:val="333333"/>
          <w:sz w:val="20"/>
          <w:szCs w:val="20"/>
        </w:rPr>
        <w:t>satyr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w:t>
      </w:r>
      <w:r>
        <w:rPr>
          <w:rFonts w:eastAsia="IRNazanin" w:cs="IRNazanin"/>
          <w:b w:val="false"/>
          <w:bCs w:val="false"/>
          <w:i w:val="false"/>
          <w:iCs w:val="false"/>
          <w:color w:val="333333"/>
          <w:sz w:val="20"/>
          <w:szCs w:val="20"/>
        </w:rPr>
        <w:t>satire</w:t>
      </w:r>
      <w:r>
        <w:rPr>
          <w:rFonts w:ascii="IRNazanin" w:hAnsi="IRNazanin" w:eastAsia="IRNazanin"/>
          <w:b w:val="false"/>
          <w:b w:val="false"/>
          <w:bCs w:val="false"/>
          <w:i w:val="false"/>
          <w:i w:val="false"/>
          <w:iCs w:val="false"/>
          <w:color w:val="333333"/>
          <w:sz w:val="20"/>
          <w:sz w:val="20"/>
          <w:szCs w:val="20"/>
          <w:rtl w:val="true"/>
        </w:rPr>
        <w:t>، هجو یا هجویه تغییر شکل داد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irony</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grotesk</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sorealism</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dadaisme</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Mikhail</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Burlesque</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pindaros</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superiority theory</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roger scruton</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relief theory</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freud</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relaxation theory</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reductionistic age</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drama</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Theophile gautier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11.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36187</Words>
  <Characters>149320</Characters>
  <CharactersWithSpaces>184153</CharactersWithSpaces>
  <Paragraphs>1691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2026-08-19T03:18:54Z</dcterms:created>
  <dc:creator>ghaemiyeh.com</dc:creator>
  <dc:description/>
  <dc:language>en-US</dc:language>
  <cp:lastModifiedBy/>
  <dcterms:modified xsi:type="dcterms:W3CDTF">2026-08-19T06:48:59Z</dcterms:modified>
  <cp:revision>1</cp:revision>
  <dc:subject/>
  <dc:title>کمیک و طنز در نمایشنامه های جنگی</dc:title>
</cp:coreProperties>
</file>

<file path=docProps/custom.xml><?xml version="1.0" encoding="utf-8"?>
<Properties xmlns="http://schemas.openxmlformats.org/officeDocument/2006/custom-properties" xmlns:vt="http://schemas.openxmlformats.org/officeDocument/2006/docPropsVTypes"/>
</file>