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نشریات معلولیتی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4777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04779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04781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304783_581953129">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304785_581953129">
            <w:r>
              <w:rPr>
                <w:webHidden/>
                <w:rStyle w:val="IndexLink"/>
                <w:rtl w:val="true"/>
              </w:rPr>
              <w:t>فصل اول</w:t>
            </w:r>
            <w:r>
              <w:rPr>
                <w:rStyle w:val="IndexLink"/>
                <w:rtl w:val="true"/>
              </w:rPr>
              <w:t xml:space="preserve">: </w:t>
            </w:r>
            <w:r>
              <w:rPr>
                <w:rStyle w:val="IndexLink"/>
                <w:rtl w:val="true"/>
              </w:rPr>
              <w:t>معرفی نشریات</w:t>
            </w:r>
            <w:r>
              <w:rPr>
                <w:rStyle w:val="IndexLink"/>
                <w:rtl w:val="true"/>
              </w:rPr>
              <w:tab/>
            </w:r>
            <w:r>
              <w:rPr>
                <w:rStyle w:val="IndexLink"/>
              </w:rPr>
              <w:t>18</w:t>
            </w:r>
          </w:hyperlink>
        </w:p>
        <w:p>
          <w:pPr>
            <w:pStyle w:val="Contents3"/>
            <w:tabs>
              <w:tab w:val="clear" w:pos="8459"/>
              <w:tab w:val="right" w:pos="9026" w:leader="dot"/>
            </w:tabs>
            <w:rPr/>
          </w:pPr>
          <w:hyperlink w:anchor="__RefHeading___Toc2304787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304789_581953129">
            <w:r>
              <w:rPr>
                <w:webHidden/>
                <w:rStyle w:val="IndexLink"/>
                <w:rtl w:val="true"/>
              </w:rPr>
              <w:t>نشریات با خط فارسی معمولی</w:t>
            </w:r>
            <w:r>
              <w:rPr>
                <w:rStyle w:val="IndexLink"/>
                <w:rtl w:val="true"/>
              </w:rPr>
              <w:tab/>
            </w:r>
            <w:r>
              <w:rPr>
                <w:rStyle w:val="IndexLink"/>
              </w:rPr>
              <w:t>20</w:t>
            </w:r>
          </w:hyperlink>
        </w:p>
        <w:p>
          <w:pPr>
            <w:pStyle w:val="Contents4"/>
            <w:tabs>
              <w:tab w:val="clear" w:pos="8176"/>
              <w:tab w:val="right" w:pos="9026" w:leader="dot"/>
            </w:tabs>
            <w:rPr/>
          </w:pPr>
          <w:hyperlink w:anchor="__RefHeading___Toc2304791_581953129">
            <w:r>
              <w:rPr>
                <w:webHidden/>
                <w:rStyle w:val="IndexLink"/>
                <w:rtl w:val="true"/>
              </w:rPr>
              <w:t>آوای اوتیسم</w:t>
            </w:r>
            <w:r>
              <w:rPr>
                <w:rStyle w:val="IndexLink"/>
                <w:rtl w:val="true"/>
              </w:rPr>
              <w:tab/>
            </w:r>
            <w:r>
              <w:rPr>
                <w:rStyle w:val="IndexLink"/>
              </w:rPr>
              <w:t>20</w:t>
            </w:r>
          </w:hyperlink>
        </w:p>
        <w:p>
          <w:pPr>
            <w:pStyle w:val="Contents4"/>
            <w:tabs>
              <w:tab w:val="clear" w:pos="8176"/>
              <w:tab w:val="right" w:pos="9026" w:leader="dot"/>
            </w:tabs>
            <w:rPr/>
          </w:pPr>
          <w:hyperlink w:anchor="__RefHeading___Toc2304793_581953129">
            <w:r>
              <w:rPr>
                <w:webHidden/>
                <w:rStyle w:val="IndexLink"/>
                <w:rtl w:val="true"/>
              </w:rPr>
              <w:t>آوای رسا</w:t>
            </w:r>
            <w:r>
              <w:rPr>
                <w:rStyle w:val="IndexLink"/>
                <w:rtl w:val="true"/>
              </w:rPr>
              <w:tab/>
            </w:r>
            <w:r>
              <w:rPr>
                <w:rStyle w:val="IndexLink"/>
              </w:rPr>
              <w:t>22</w:t>
            </w:r>
          </w:hyperlink>
        </w:p>
        <w:p>
          <w:pPr>
            <w:pStyle w:val="Contents4"/>
            <w:tabs>
              <w:tab w:val="clear" w:pos="8176"/>
              <w:tab w:val="right" w:pos="9026" w:leader="dot"/>
            </w:tabs>
            <w:rPr/>
          </w:pPr>
          <w:hyperlink w:anchor="__RefHeading___Toc2304795_581953129">
            <w:r>
              <w:rPr>
                <w:webHidden/>
                <w:rStyle w:val="IndexLink"/>
                <w:rtl w:val="true"/>
              </w:rPr>
              <w:t>آوای دوست</w:t>
            </w:r>
            <w:r>
              <w:rPr>
                <w:rStyle w:val="IndexLink"/>
                <w:rtl w:val="true"/>
              </w:rPr>
              <w:tab/>
            </w:r>
            <w:r>
              <w:rPr>
                <w:rStyle w:val="IndexLink"/>
              </w:rPr>
              <w:t>23</w:t>
            </w:r>
          </w:hyperlink>
        </w:p>
        <w:p>
          <w:pPr>
            <w:pStyle w:val="Contents4"/>
            <w:tabs>
              <w:tab w:val="clear" w:pos="8176"/>
              <w:tab w:val="right" w:pos="9026" w:leader="dot"/>
            </w:tabs>
            <w:rPr/>
          </w:pPr>
          <w:hyperlink w:anchor="__RefHeading___Toc2304797_581953129">
            <w:r>
              <w:rPr>
                <w:webHidden/>
                <w:rStyle w:val="IndexLink"/>
                <w:rtl w:val="true"/>
              </w:rPr>
              <w:t>آوای سکوت</w:t>
            </w:r>
            <w:r>
              <w:rPr>
                <w:rStyle w:val="IndexLink"/>
                <w:rtl w:val="true"/>
              </w:rPr>
              <w:tab/>
            </w:r>
            <w:r>
              <w:rPr>
                <w:rStyle w:val="IndexLink"/>
              </w:rPr>
              <w:t>24</w:t>
            </w:r>
          </w:hyperlink>
        </w:p>
        <w:p>
          <w:pPr>
            <w:pStyle w:val="Contents4"/>
            <w:tabs>
              <w:tab w:val="clear" w:pos="8176"/>
              <w:tab w:val="right" w:pos="9026" w:leader="dot"/>
            </w:tabs>
            <w:rPr/>
          </w:pPr>
          <w:hyperlink w:anchor="__RefHeading___Toc2304799_581953129">
            <w:r>
              <w:rPr>
                <w:webHidden/>
                <w:rStyle w:val="IndexLink"/>
                <w:rtl w:val="true"/>
              </w:rPr>
              <w:t>آوای نگاه</w:t>
            </w:r>
            <w:r>
              <w:rPr>
                <w:rStyle w:val="IndexLink"/>
                <w:rtl w:val="true"/>
              </w:rPr>
              <w:tab/>
            </w:r>
            <w:r>
              <w:rPr>
                <w:rStyle w:val="IndexLink"/>
              </w:rPr>
              <w:t>25</w:t>
            </w:r>
          </w:hyperlink>
        </w:p>
        <w:p>
          <w:pPr>
            <w:pStyle w:val="Contents4"/>
            <w:tabs>
              <w:tab w:val="clear" w:pos="8176"/>
              <w:tab w:val="right" w:pos="9026" w:leader="dot"/>
            </w:tabs>
            <w:rPr/>
          </w:pPr>
          <w:hyperlink w:anchor="__RefHeading___Toc2304801_581953129">
            <w:r>
              <w:rPr>
                <w:webHidden/>
                <w:rStyle w:val="IndexLink"/>
                <w:rtl w:val="true"/>
              </w:rPr>
              <w:t>احیا</w:t>
            </w:r>
            <w:r>
              <w:rPr>
                <w:rStyle w:val="IndexLink"/>
                <w:rtl w:val="true"/>
              </w:rPr>
              <w:tab/>
            </w:r>
            <w:r>
              <w:rPr>
                <w:rStyle w:val="IndexLink"/>
              </w:rPr>
              <w:t>27</w:t>
            </w:r>
          </w:hyperlink>
        </w:p>
        <w:p>
          <w:pPr>
            <w:pStyle w:val="Contents4"/>
            <w:tabs>
              <w:tab w:val="clear" w:pos="8176"/>
              <w:tab w:val="right" w:pos="9026" w:leader="dot"/>
            </w:tabs>
            <w:rPr/>
          </w:pPr>
          <w:hyperlink w:anchor="__RefHeading___Toc2304803_581953129">
            <w:r>
              <w:rPr>
                <w:webHidden/>
                <w:rStyle w:val="IndexLink"/>
                <w:rtl w:val="true"/>
              </w:rPr>
              <w:t>اخبار کتاب و کتابخانه‌های نابینایان</w:t>
            </w:r>
            <w:r>
              <w:rPr>
                <w:rStyle w:val="IndexLink"/>
                <w:rtl w:val="true"/>
              </w:rPr>
              <w:tab/>
            </w:r>
            <w:r>
              <w:rPr>
                <w:rStyle w:val="IndexLink"/>
              </w:rPr>
              <w:t>28</w:t>
            </w:r>
          </w:hyperlink>
        </w:p>
        <w:p>
          <w:pPr>
            <w:pStyle w:val="Contents4"/>
            <w:tabs>
              <w:tab w:val="clear" w:pos="8176"/>
              <w:tab w:val="right" w:pos="9026" w:leader="dot"/>
            </w:tabs>
            <w:rPr/>
          </w:pPr>
          <w:hyperlink w:anchor="__RefHeading___Toc2304805_581953129">
            <w:r>
              <w:rPr>
                <w:webHidden/>
                <w:rStyle w:val="IndexLink"/>
                <w:rtl w:val="true"/>
              </w:rPr>
              <w:t>ارمغان رودکی</w:t>
            </w:r>
            <w:r>
              <w:rPr>
                <w:rStyle w:val="IndexLink"/>
                <w:rtl w:val="true"/>
              </w:rPr>
              <w:tab/>
            </w:r>
            <w:r>
              <w:rPr>
                <w:rStyle w:val="IndexLink"/>
              </w:rPr>
              <w:t>29</w:t>
            </w:r>
          </w:hyperlink>
        </w:p>
        <w:p>
          <w:pPr>
            <w:pStyle w:val="Contents4"/>
            <w:tabs>
              <w:tab w:val="clear" w:pos="8176"/>
              <w:tab w:val="right" w:pos="9026" w:leader="dot"/>
            </w:tabs>
            <w:rPr/>
          </w:pPr>
          <w:hyperlink w:anchor="__RefHeading___Toc2304807_581953129">
            <w:r>
              <w:rPr>
                <w:webHidden/>
                <w:rStyle w:val="IndexLink"/>
                <w:rtl w:val="true"/>
              </w:rPr>
              <w:t>از نو</w:t>
            </w:r>
            <w:r>
              <w:rPr>
                <w:rStyle w:val="IndexLink"/>
                <w:rtl w:val="true"/>
              </w:rPr>
              <w:tab/>
            </w:r>
            <w:r>
              <w:rPr>
                <w:rStyle w:val="IndexLink"/>
              </w:rPr>
              <w:t>30</w:t>
            </w:r>
          </w:hyperlink>
        </w:p>
        <w:p>
          <w:pPr>
            <w:pStyle w:val="Contents4"/>
            <w:tabs>
              <w:tab w:val="clear" w:pos="8176"/>
              <w:tab w:val="right" w:pos="9026" w:leader="dot"/>
            </w:tabs>
            <w:rPr/>
          </w:pPr>
          <w:hyperlink w:anchor="__RefHeading___Toc2304809_58195312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304811_581953129">
            <w:r>
              <w:rPr>
                <w:webHidden/>
                <w:rStyle w:val="IndexLink"/>
                <w:rtl w:val="true"/>
              </w:rPr>
              <w:t>افق اندیشه</w:t>
            </w:r>
            <w:r>
              <w:rPr>
                <w:rStyle w:val="IndexLink"/>
                <w:rtl w:val="true"/>
              </w:rPr>
              <w:tab/>
            </w:r>
            <w:r>
              <w:rPr>
                <w:rStyle w:val="IndexLink"/>
              </w:rPr>
              <w:t>33</w:t>
            </w:r>
          </w:hyperlink>
        </w:p>
        <w:p>
          <w:pPr>
            <w:pStyle w:val="Contents4"/>
            <w:tabs>
              <w:tab w:val="clear" w:pos="8176"/>
              <w:tab w:val="right" w:pos="9026" w:leader="dot"/>
            </w:tabs>
            <w:rPr/>
          </w:pPr>
          <w:hyperlink w:anchor="__RefHeading___Toc2304813_581953129">
            <w:r>
              <w:rPr>
                <w:webHidden/>
                <w:rStyle w:val="IndexLink"/>
                <w:rtl w:val="true"/>
              </w:rPr>
              <w:t>امید روشندلان</w:t>
            </w:r>
            <w:r>
              <w:rPr>
                <w:rStyle w:val="IndexLink"/>
                <w:rtl w:val="true"/>
              </w:rPr>
              <w:tab/>
            </w:r>
            <w:r>
              <w:rPr>
                <w:rStyle w:val="IndexLink"/>
              </w:rPr>
              <w:t>35</w:t>
            </w:r>
          </w:hyperlink>
        </w:p>
        <w:p>
          <w:pPr>
            <w:pStyle w:val="Contents4"/>
            <w:tabs>
              <w:tab w:val="clear" w:pos="8176"/>
              <w:tab w:val="right" w:pos="9026" w:leader="dot"/>
            </w:tabs>
            <w:rPr/>
          </w:pPr>
          <w:hyperlink w:anchor="__RefHeading___Toc2304815_581953129">
            <w:r>
              <w:rPr>
                <w:webHidden/>
                <w:rStyle w:val="IndexLink"/>
                <w:rtl w:val="true"/>
              </w:rPr>
              <w:t>اندیشه سپید</w:t>
            </w:r>
            <w:r>
              <w:rPr>
                <w:rStyle w:val="IndexLink"/>
                <w:rtl w:val="true"/>
              </w:rPr>
              <w:tab/>
            </w:r>
            <w:r>
              <w:rPr>
                <w:rStyle w:val="IndexLink"/>
              </w:rPr>
              <w:t>36</w:t>
            </w:r>
          </w:hyperlink>
        </w:p>
        <w:p>
          <w:pPr>
            <w:pStyle w:val="Contents4"/>
            <w:tabs>
              <w:tab w:val="clear" w:pos="8176"/>
              <w:tab w:val="right" w:pos="9026" w:leader="dot"/>
            </w:tabs>
            <w:rPr/>
          </w:pPr>
          <w:hyperlink w:anchor="__RefHeading___Toc2304817_581953129">
            <w:r>
              <w:rPr>
                <w:webHidden/>
                <w:rStyle w:val="IndexLink"/>
                <w:rtl w:val="true"/>
              </w:rPr>
              <w:t>بچه‌های آسمان</w:t>
            </w:r>
            <w:r>
              <w:rPr>
                <w:rStyle w:val="IndexLink"/>
                <w:rtl w:val="true"/>
              </w:rPr>
              <w:tab/>
            </w:r>
            <w:r>
              <w:rPr>
                <w:rStyle w:val="IndexLink"/>
              </w:rPr>
              <w:t>37</w:t>
            </w:r>
          </w:hyperlink>
        </w:p>
        <w:p>
          <w:pPr>
            <w:pStyle w:val="Contents4"/>
            <w:tabs>
              <w:tab w:val="clear" w:pos="8176"/>
              <w:tab w:val="right" w:pos="9026" w:leader="dot"/>
            </w:tabs>
            <w:rPr/>
          </w:pPr>
          <w:hyperlink w:anchor="__RefHeading___Toc2304819_581953129">
            <w:r>
              <w:rPr>
                <w:webHidden/>
                <w:rStyle w:val="IndexLink"/>
                <w:rtl w:val="true"/>
              </w:rPr>
              <w:t>بچه‌ها بشری</w:t>
            </w:r>
            <w:r>
              <w:rPr>
                <w:rStyle w:val="IndexLink"/>
                <w:rtl w:val="true"/>
              </w:rPr>
              <w:tab/>
            </w:r>
            <w:r>
              <w:rPr>
                <w:rStyle w:val="IndexLink"/>
              </w:rPr>
              <w:t>38</w:t>
            </w:r>
          </w:hyperlink>
        </w:p>
        <w:p>
          <w:pPr>
            <w:pStyle w:val="Contents4"/>
            <w:tabs>
              <w:tab w:val="clear" w:pos="8176"/>
              <w:tab w:val="right" w:pos="9026" w:leader="dot"/>
            </w:tabs>
            <w:rPr/>
          </w:pPr>
          <w:hyperlink w:anchor="__RefHeading___Toc2304821_581953129">
            <w:r>
              <w:rPr>
                <w:webHidden/>
                <w:rStyle w:val="IndexLink"/>
                <w:rtl w:val="true"/>
              </w:rPr>
              <w:t>بشارت</w:t>
            </w:r>
            <w:r>
              <w:rPr>
                <w:rStyle w:val="IndexLink"/>
                <w:rtl w:val="true"/>
              </w:rPr>
              <w:tab/>
            </w:r>
            <w:r>
              <w:rPr>
                <w:rStyle w:val="IndexLink"/>
              </w:rPr>
              <w:t>39</w:t>
            </w:r>
          </w:hyperlink>
        </w:p>
        <w:p>
          <w:pPr>
            <w:pStyle w:val="Contents4"/>
            <w:tabs>
              <w:tab w:val="clear" w:pos="8176"/>
              <w:tab w:val="right" w:pos="9026" w:leader="dot"/>
            </w:tabs>
            <w:rPr/>
          </w:pPr>
          <w:hyperlink w:anchor="__RefHeading___Toc2304823_581953129">
            <w:r>
              <w:rPr>
                <w:webHidden/>
                <w:rStyle w:val="IndexLink"/>
                <w:rtl w:val="true"/>
              </w:rPr>
              <w:t>بشری</w:t>
            </w:r>
            <w:r>
              <w:rPr>
                <w:rStyle w:val="IndexLink"/>
                <w:rtl w:val="true"/>
              </w:rPr>
              <w:tab/>
            </w:r>
            <w:r>
              <w:rPr>
                <w:rStyle w:val="IndexLink"/>
              </w:rPr>
              <w:t>40</w:t>
            </w:r>
          </w:hyperlink>
        </w:p>
        <w:p>
          <w:pPr>
            <w:pStyle w:val="Contents4"/>
            <w:tabs>
              <w:tab w:val="clear" w:pos="8176"/>
              <w:tab w:val="right" w:pos="9026" w:leader="dot"/>
            </w:tabs>
            <w:rPr/>
          </w:pPr>
          <w:hyperlink w:anchor="__RefHeading___Toc2304825_581953129">
            <w:r>
              <w:rPr>
                <w:webHidden/>
                <w:rStyle w:val="IndexLink"/>
                <w:rtl w:val="true"/>
              </w:rPr>
              <w:t xml:space="preserve">پروانه‌ها </w:t>
            </w:r>
            <w:r>
              <w:rPr>
                <w:rStyle w:val="IndexLink"/>
                <w:rtl w:val="true"/>
              </w:rPr>
              <w:t>(</w:t>
            </w:r>
            <w:r>
              <w:rPr>
                <w:rStyle w:val="IndexLink"/>
                <w:rtl w:val="true"/>
              </w:rPr>
              <w:t>ویژه خانواده و کودک کم شنوا</w:t>
            </w:r>
            <w:r>
              <w:rPr>
                <w:rStyle w:val="IndexLink"/>
                <w:rtl w:val="true"/>
              </w:rPr>
              <w:t>)</w:t>
              <w:tab/>
            </w:r>
            <w:r>
              <w:rPr>
                <w:rStyle w:val="IndexLink"/>
              </w:rPr>
              <w:t>41</w:t>
            </w:r>
          </w:hyperlink>
        </w:p>
        <w:p>
          <w:pPr>
            <w:pStyle w:val="Contents4"/>
            <w:tabs>
              <w:tab w:val="clear" w:pos="8176"/>
              <w:tab w:val="right" w:pos="9026" w:leader="dot"/>
            </w:tabs>
            <w:rPr/>
          </w:pPr>
          <w:hyperlink w:anchor="__RefHeading___Toc2304827_581953129">
            <w:r>
              <w:rPr>
                <w:webHidden/>
                <w:rStyle w:val="IndexLink"/>
                <w:rtl w:val="true"/>
              </w:rPr>
              <w:t>پژواک سکوت</w:t>
            </w:r>
            <w:r>
              <w:rPr>
                <w:rStyle w:val="IndexLink"/>
                <w:rtl w:val="true"/>
              </w:rPr>
              <w:tab/>
            </w:r>
            <w:r>
              <w:rPr>
                <w:rStyle w:val="IndexLink"/>
              </w:rPr>
              <w:t>42</w:t>
            </w:r>
          </w:hyperlink>
        </w:p>
        <w:p>
          <w:pPr>
            <w:pStyle w:val="Contents4"/>
            <w:tabs>
              <w:tab w:val="clear" w:pos="8176"/>
              <w:tab w:val="right" w:pos="9026" w:leader="dot"/>
            </w:tabs>
            <w:rPr/>
          </w:pPr>
          <w:hyperlink w:anchor="__RefHeading___Toc2304829_581953129">
            <w:r>
              <w:rPr>
                <w:webHidden/>
                <w:rStyle w:val="IndexLink"/>
                <w:rtl w:val="true"/>
              </w:rPr>
              <w:t>پژوهش در حیطه کودکان استثنایی</w:t>
            </w:r>
            <w:r>
              <w:rPr>
                <w:rStyle w:val="IndexLink"/>
                <w:rtl w:val="true"/>
              </w:rPr>
              <w:tab/>
            </w:r>
            <w:r>
              <w:rPr>
                <w:rStyle w:val="IndexLink"/>
              </w:rPr>
              <w:t>43</w:t>
            </w:r>
          </w:hyperlink>
        </w:p>
        <w:p>
          <w:pPr>
            <w:pStyle w:val="Contents4"/>
            <w:tabs>
              <w:tab w:val="clear" w:pos="8176"/>
              <w:tab w:val="right" w:pos="9026" w:leader="dot"/>
            </w:tabs>
            <w:rPr/>
          </w:pPr>
          <w:hyperlink w:anchor="__RefHeading___Toc2304831_581953129">
            <w:r>
              <w:rPr>
                <w:webHidden/>
                <w:rStyle w:val="IndexLink"/>
                <w:rtl w:val="true"/>
              </w:rPr>
              <w:t>پژوهش در علوم توانبخشی</w:t>
            </w:r>
            <w:r>
              <w:rPr>
                <w:rStyle w:val="IndexLink"/>
                <w:rtl w:val="true"/>
              </w:rPr>
              <w:tab/>
            </w:r>
            <w:r>
              <w:rPr>
                <w:rStyle w:val="IndexLink"/>
              </w:rPr>
              <w:t>45</w:t>
            </w:r>
          </w:hyperlink>
        </w:p>
        <w:p>
          <w:pPr>
            <w:pStyle w:val="Contents4"/>
            <w:tabs>
              <w:tab w:val="clear" w:pos="8176"/>
              <w:tab w:val="right" w:pos="9026" w:leader="dot"/>
            </w:tabs>
            <w:rPr/>
          </w:pPr>
          <w:hyperlink w:anchor="__RefHeading___Toc2304833_581953129">
            <w:r>
              <w:rPr>
                <w:webHidden/>
                <w:rStyle w:val="IndexLink"/>
                <w:rtl w:val="true"/>
              </w:rPr>
              <w:t>پویش</w:t>
            </w:r>
            <w:r>
              <w:rPr>
                <w:rStyle w:val="IndexLink"/>
                <w:rtl w:val="true"/>
              </w:rPr>
              <w:tab/>
            </w:r>
            <w:r>
              <w:rPr>
                <w:rStyle w:val="IndexLink"/>
              </w:rPr>
              <w:t>47</w:t>
            </w:r>
          </w:hyperlink>
        </w:p>
        <w:p>
          <w:pPr>
            <w:pStyle w:val="Contents4"/>
            <w:tabs>
              <w:tab w:val="clear" w:pos="8176"/>
              <w:tab w:val="right" w:pos="9026" w:leader="dot"/>
            </w:tabs>
            <w:rPr/>
          </w:pPr>
          <w:hyperlink w:anchor="__RefHeading___Toc2304835_581953129">
            <w:r>
              <w:rPr>
                <w:webHidden/>
                <w:rStyle w:val="IndexLink"/>
                <w:rtl w:val="true"/>
              </w:rPr>
              <w:t>پیام ام اس</w:t>
            </w:r>
            <w:r>
              <w:rPr>
                <w:rStyle w:val="IndexLink"/>
                <w:rtl w:val="true"/>
              </w:rPr>
              <w:tab/>
            </w:r>
            <w:r>
              <w:rPr>
                <w:rStyle w:val="IndexLink"/>
              </w:rPr>
              <w:t>48</w:t>
            </w:r>
          </w:hyperlink>
        </w:p>
        <w:p>
          <w:pPr>
            <w:pStyle w:val="Contents4"/>
            <w:tabs>
              <w:tab w:val="clear" w:pos="8176"/>
              <w:tab w:val="right" w:pos="9026" w:leader="dot"/>
            </w:tabs>
            <w:rPr/>
          </w:pPr>
          <w:hyperlink w:anchor="__RefHeading___Toc2304837_581953129">
            <w:r>
              <w:rPr>
                <w:webHidden/>
                <w:rStyle w:val="IndexLink"/>
                <w:rtl w:val="true"/>
              </w:rPr>
              <w:t>پیام امید</w:t>
            </w:r>
            <w:r>
              <w:rPr>
                <w:rStyle w:val="IndexLink"/>
                <w:rtl w:val="true"/>
              </w:rPr>
              <w:tab/>
            </w:r>
            <w:r>
              <w:rPr>
                <w:rStyle w:val="IndexLink"/>
              </w:rPr>
              <w:t>49</w:t>
            </w:r>
          </w:hyperlink>
        </w:p>
        <w:p>
          <w:pPr>
            <w:pStyle w:val="Contents4"/>
            <w:tabs>
              <w:tab w:val="clear" w:pos="8176"/>
              <w:tab w:val="right" w:pos="9026" w:leader="dot"/>
            </w:tabs>
            <w:rPr/>
          </w:pPr>
          <w:hyperlink w:anchor="__RefHeading___Toc2304839_581953129">
            <w:r>
              <w:rPr>
                <w:webHidden/>
                <w:rStyle w:val="IndexLink"/>
                <w:rtl w:val="true"/>
              </w:rPr>
              <w:t xml:space="preserve">پیام مهر </w:t>
            </w:r>
            <w:r>
              <w:rPr>
                <w:rStyle w:val="IndexLink"/>
                <w:rtl w:val="true"/>
              </w:rPr>
              <w:t>(</w:t>
            </w:r>
            <w:r>
              <w:rPr>
                <w:rStyle w:val="IndexLink"/>
                <w:rtl w:val="true"/>
              </w:rPr>
              <w:t>پیام مهرورزان</w:t>
            </w:r>
            <w:r>
              <w:rPr>
                <w:rStyle w:val="IndexLink"/>
                <w:rtl w:val="true"/>
              </w:rPr>
              <w:t>)</w:t>
              <w:tab/>
            </w:r>
            <w:r>
              <w:rPr>
                <w:rStyle w:val="IndexLink"/>
              </w:rPr>
              <w:t>50</w:t>
            </w:r>
          </w:hyperlink>
        </w:p>
        <w:p>
          <w:pPr>
            <w:pStyle w:val="Contents4"/>
            <w:tabs>
              <w:tab w:val="clear" w:pos="8176"/>
              <w:tab w:val="right" w:pos="9026" w:leader="dot"/>
            </w:tabs>
            <w:rPr/>
          </w:pPr>
          <w:hyperlink w:anchor="__RefHeading___Toc2304841_581953129">
            <w:r>
              <w:rPr>
                <w:webHidden/>
                <w:rStyle w:val="IndexLink"/>
                <w:rtl w:val="true"/>
              </w:rPr>
              <w:t>پیام ناشنوا</w:t>
            </w:r>
            <w:r>
              <w:rPr>
                <w:rStyle w:val="IndexLink"/>
                <w:rtl w:val="true"/>
              </w:rPr>
              <w:tab/>
            </w:r>
            <w:r>
              <w:rPr>
                <w:rStyle w:val="IndexLink"/>
              </w:rPr>
              <w:t>51</w:t>
            </w:r>
          </w:hyperlink>
        </w:p>
        <w:p>
          <w:pPr>
            <w:pStyle w:val="Contents4"/>
            <w:tabs>
              <w:tab w:val="clear" w:pos="8176"/>
              <w:tab w:val="right" w:pos="9026" w:leader="dot"/>
            </w:tabs>
            <w:rPr/>
          </w:pPr>
          <w:hyperlink w:anchor="__RefHeading___Toc2304843_581953129">
            <w:r>
              <w:rPr>
                <w:webHidden/>
                <w:rStyle w:val="IndexLink"/>
                <w:rtl w:val="true"/>
              </w:rPr>
              <w:t>پیک توانا</w:t>
            </w:r>
            <w:r>
              <w:rPr>
                <w:rStyle w:val="IndexLink"/>
                <w:rtl w:val="true"/>
              </w:rPr>
              <w:tab/>
            </w:r>
            <w:r>
              <w:rPr>
                <w:rStyle w:val="IndexLink"/>
              </w:rPr>
              <w:t>52</w:t>
            </w:r>
          </w:hyperlink>
        </w:p>
        <w:p>
          <w:pPr>
            <w:pStyle w:val="Contents4"/>
            <w:tabs>
              <w:tab w:val="clear" w:pos="8176"/>
              <w:tab w:val="right" w:pos="9026" w:leader="dot"/>
            </w:tabs>
            <w:rPr/>
          </w:pPr>
          <w:hyperlink w:anchor="__RefHeading___Toc2304845_581953129">
            <w:r>
              <w:rPr>
                <w:webHidden/>
                <w:rStyle w:val="IndexLink"/>
                <w:rtl w:val="true"/>
              </w:rPr>
              <w:t>پیک شنوایی و گفتار</w:t>
            </w:r>
            <w:r>
              <w:rPr>
                <w:rStyle w:val="IndexLink"/>
                <w:rtl w:val="true"/>
              </w:rPr>
              <w:tab/>
            </w:r>
            <w:r>
              <w:rPr>
                <w:rStyle w:val="IndexLink"/>
              </w:rPr>
              <w:t>54</w:t>
            </w:r>
          </w:hyperlink>
        </w:p>
        <w:p>
          <w:pPr>
            <w:pStyle w:val="Contents4"/>
            <w:tabs>
              <w:tab w:val="clear" w:pos="8176"/>
              <w:tab w:val="right" w:pos="9026" w:leader="dot"/>
            </w:tabs>
            <w:rPr/>
          </w:pPr>
          <w:hyperlink w:anchor="__RefHeading___Toc2304847_581953129">
            <w:r>
              <w:rPr>
                <w:webHidden/>
                <w:rStyle w:val="IndexLink"/>
                <w:rtl w:val="true"/>
              </w:rPr>
              <w:t>پیک معلولین</w:t>
            </w:r>
            <w:r>
              <w:rPr>
                <w:rStyle w:val="IndexLink"/>
                <w:rtl w:val="true"/>
              </w:rPr>
              <w:tab/>
            </w:r>
            <w:r>
              <w:rPr>
                <w:rStyle w:val="IndexLink"/>
              </w:rPr>
              <w:t>55</w:t>
            </w:r>
          </w:hyperlink>
        </w:p>
        <w:p>
          <w:pPr>
            <w:pStyle w:val="Contents4"/>
            <w:tabs>
              <w:tab w:val="clear" w:pos="8176"/>
              <w:tab w:val="right" w:pos="9026" w:leader="dot"/>
            </w:tabs>
            <w:rPr/>
          </w:pPr>
          <w:hyperlink w:anchor="__RefHeading___Toc2304849_581953129">
            <w:r>
              <w:rPr>
                <w:webHidden/>
                <w:rStyle w:val="IndexLink"/>
                <w:rtl w:val="true"/>
              </w:rPr>
              <w:t>پیک عصر</w:t>
            </w:r>
            <w:r>
              <w:rPr>
                <w:rStyle w:val="IndexLink"/>
                <w:rtl w:val="true"/>
              </w:rPr>
              <w:tab/>
            </w:r>
            <w:r>
              <w:rPr>
                <w:rStyle w:val="IndexLink"/>
              </w:rPr>
              <w:t>56</w:t>
            </w:r>
          </w:hyperlink>
        </w:p>
        <w:p>
          <w:pPr>
            <w:pStyle w:val="Contents4"/>
            <w:tabs>
              <w:tab w:val="clear" w:pos="8176"/>
              <w:tab w:val="right" w:pos="9026" w:leader="dot"/>
            </w:tabs>
            <w:rPr/>
          </w:pPr>
          <w:hyperlink w:anchor="__RefHeading___Toc2304851_581953129">
            <w:r>
              <w:rPr>
                <w:webHidden/>
                <w:rStyle w:val="IndexLink"/>
                <w:rtl w:val="true"/>
              </w:rPr>
              <w:t>پیک ناشنوا</w:t>
            </w:r>
            <w:r>
              <w:rPr>
                <w:rStyle w:val="IndexLink"/>
                <w:rtl w:val="true"/>
              </w:rPr>
              <w:tab/>
            </w:r>
            <w:r>
              <w:rPr>
                <w:rStyle w:val="IndexLink"/>
              </w:rPr>
              <w:t>57</w:t>
            </w:r>
          </w:hyperlink>
        </w:p>
        <w:p>
          <w:pPr>
            <w:pStyle w:val="Contents4"/>
            <w:tabs>
              <w:tab w:val="clear" w:pos="8176"/>
              <w:tab w:val="right" w:pos="9026" w:leader="dot"/>
            </w:tabs>
            <w:rPr/>
          </w:pPr>
          <w:hyperlink w:anchor="__RefHeading___Toc2304853_581953129">
            <w:r>
              <w:rPr>
                <w:webHidden/>
                <w:rStyle w:val="IndexLink"/>
                <w:rtl w:val="true"/>
              </w:rPr>
              <w:t>پیک همدلان</w:t>
            </w:r>
            <w:r>
              <w:rPr>
                <w:rStyle w:val="IndexLink"/>
                <w:rtl w:val="true"/>
              </w:rPr>
              <w:tab/>
            </w:r>
            <w:r>
              <w:rPr>
                <w:rStyle w:val="IndexLink"/>
              </w:rPr>
              <w:t>58</w:t>
            </w:r>
          </w:hyperlink>
        </w:p>
        <w:p>
          <w:pPr>
            <w:pStyle w:val="Contents4"/>
            <w:tabs>
              <w:tab w:val="clear" w:pos="8176"/>
              <w:tab w:val="right" w:pos="9026" w:leader="dot"/>
            </w:tabs>
            <w:rPr/>
          </w:pPr>
          <w:hyperlink w:anchor="__RefHeading___Toc2304855_581953129">
            <w:r>
              <w:rPr>
                <w:webHidden/>
                <w:rStyle w:val="IndexLink"/>
                <w:rtl w:val="true"/>
              </w:rPr>
              <w:t>تعلیم و تربیت استثنایی</w:t>
            </w:r>
            <w:r>
              <w:rPr>
                <w:rStyle w:val="IndexLink"/>
                <w:rtl w:val="true"/>
              </w:rPr>
              <w:tab/>
            </w:r>
            <w:r>
              <w:rPr>
                <w:rStyle w:val="IndexLink"/>
              </w:rPr>
              <w:t>59</w:t>
            </w:r>
          </w:hyperlink>
        </w:p>
        <w:p>
          <w:pPr>
            <w:pStyle w:val="Contents4"/>
            <w:tabs>
              <w:tab w:val="clear" w:pos="8176"/>
              <w:tab w:val="right" w:pos="9026" w:leader="dot"/>
            </w:tabs>
            <w:rPr/>
          </w:pPr>
          <w:hyperlink w:anchor="__RefHeading___Toc2304857_581953129">
            <w:r>
              <w:rPr>
                <w:webHidden/>
                <w:rStyle w:val="IndexLink"/>
                <w:rtl w:val="true"/>
              </w:rPr>
              <w:t>تلاش سبز</w:t>
            </w:r>
            <w:r>
              <w:rPr>
                <w:rStyle w:val="IndexLink"/>
                <w:rtl w:val="true"/>
              </w:rPr>
              <w:tab/>
            </w:r>
            <w:r>
              <w:rPr>
                <w:rStyle w:val="IndexLink"/>
              </w:rPr>
              <w:t>60</w:t>
            </w:r>
          </w:hyperlink>
        </w:p>
        <w:p>
          <w:pPr>
            <w:pStyle w:val="Contents4"/>
            <w:tabs>
              <w:tab w:val="clear" w:pos="8176"/>
              <w:tab w:val="right" w:pos="9026" w:leader="dot"/>
            </w:tabs>
            <w:rPr/>
          </w:pPr>
          <w:hyperlink w:anchor="__RefHeading___Toc2304859_581953129">
            <w:r>
              <w:rPr>
                <w:webHidden/>
                <w:rStyle w:val="IndexLink"/>
                <w:rtl w:val="true"/>
              </w:rPr>
              <w:t>توانبخشی نوین</w:t>
            </w:r>
            <w:r>
              <w:rPr>
                <w:rStyle w:val="IndexLink"/>
                <w:rtl w:val="true"/>
              </w:rPr>
              <w:tab/>
            </w:r>
            <w:r>
              <w:rPr>
                <w:rStyle w:val="IndexLink"/>
              </w:rPr>
              <w:t>62</w:t>
            </w:r>
          </w:hyperlink>
        </w:p>
        <w:p>
          <w:pPr>
            <w:pStyle w:val="Contents4"/>
            <w:tabs>
              <w:tab w:val="clear" w:pos="8176"/>
              <w:tab w:val="right" w:pos="9026" w:leader="dot"/>
            </w:tabs>
            <w:rPr/>
          </w:pPr>
          <w:hyperlink w:anchor="__RefHeading___Toc2304861_581953129">
            <w:r>
              <w:rPr>
                <w:webHidden/>
                <w:rStyle w:val="IndexLink"/>
                <w:rtl w:val="true"/>
              </w:rPr>
              <w:t>توان‌نامه</w:t>
            </w:r>
            <w:r>
              <w:rPr>
                <w:rStyle w:val="IndexLink"/>
                <w:rtl w:val="true"/>
              </w:rPr>
              <w:tab/>
            </w:r>
            <w:r>
              <w:rPr>
                <w:rStyle w:val="IndexLink"/>
              </w:rPr>
              <w:t>63</w:t>
            </w:r>
          </w:hyperlink>
        </w:p>
        <w:p>
          <w:pPr>
            <w:pStyle w:val="Contents4"/>
            <w:tabs>
              <w:tab w:val="clear" w:pos="8176"/>
              <w:tab w:val="right" w:pos="9026" w:leader="dot"/>
            </w:tabs>
            <w:rPr/>
          </w:pPr>
          <w:hyperlink w:anchor="__RefHeading___Toc2304863_581953129">
            <w:r>
              <w:rPr>
                <w:webHidden/>
                <w:rStyle w:val="IndexLink"/>
                <w:rtl w:val="true"/>
              </w:rPr>
              <w:t>توان‌نامه</w:t>
            </w:r>
            <w:r>
              <w:rPr>
                <w:rStyle w:val="IndexLink"/>
                <w:rtl w:val="true"/>
              </w:rPr>
              <w:tab/>
            </w:r>
            <w:r>
              <w:rPr>
                <w:rStyle w:val="IndexLink"/>
              </w:rPr>
              <w:t>65</w:t>
            </w:r>
          </w:hyperlink>
        </w:p>
        <w:p>
          <w:pPr>
            <w:pStyle w:val="Contents4"/>
            <w:tabs>
              <w:tab w:val="clear" w:pos="8176"/>
              <w:tab w:val="right" w:pos="9026" w:leader="dot"/>
            </w:tabs>
            <w:rPr/>
          </w:pPr>
          <w:hyperlink w:anchor="__RefHeading___Toc2304865_581953129">
            <w:r>
              <w:rPr>
                <w:webHidden/>
                <w:rStyle w:val="IndexLink"/>
                <w:rtl w:val="true"/>
              </w:rPr>
              <w:t>توان‌یاب</w:t>
            </w:r>
            <w:r>
              <w:rPr>
                <w:rStyle w:val="IndexLink"/>
                <w:rtl w:val="true"/>
              </w:rPr>
              <w:tab/>
            </w:r>
            <w:r>
              <w:rPr>
                <w:rStyle w:val="IndexLink"/>
              </w:rPr>
              <w:t>67</w:t>
            </w:r>
          </w:hyperlink>
        </w:p>
        <w:p>
          <w:pPr>
            <w:pStyle w:val="Contents4"/>
            <w:tabs>
              <w:tab w:val="clear" w:pos="8176"/>
              <w:tab w:val="right" w:pos="9026" w:leader="dot"/>
            </w:tabs>
            <w:rPr/>
          </w:pPr>
          <w:hyperlink w:anchor="__RefHeading___Toc2304867_581953129">
            <w:r>
              <w:rPr>
                <w:webHidden/>
                <w:rStyle w:val="IndexLink"/>
                <w:rtl w:val="true"/>
              </w:rPr>
              <w:t>حرکت</w:t>
            </w:r>
            <w:r>
              <w:rPr>
                <w:rStyle w:val="IndexLink"/>
                <w:rtl w:val="true"/>
              </w:rPr>
              <w:tab/>
            </w:r>
            <w:r>
              <w:rPr>
                <w:rStyle w:val="IndexLink"/>
              </w:rPr>
              <w:t>69</w:t>
            </w:r>
          </w:hyperlink>
        </w:p>
        <w:p>
          <w:pPr>
            <w:pStyle w:val="Contents4"/>
            <w:tabs>
              <w:tab w:val="clear" w:pos="8176"/>
              <w:tab w:val="right" w:pos="9026" w:leader="dot"/>
            </w:tabs>
            <w:rPr/>
          </w:pPr>
          <w:hyperlink w:anchor="__RefHeading___Toc2304869_581953129">
            <w:r>
              <w:rPr>
                <w:webHidden/>
                <w:rStyle w:val="IndexLink"/>
                <w:rtl w:val="true"/>
              </w:rPr>
              <w:t>حمایت سبز</w:t>
            </w:r>
            <w:r>
              <w:rPr>
                <w:rStyle w:val="IndexLink"/>
                <w:rtl w:val="true"/>
              </w:rPr>
              <w:tab/>
            </w:r>
            <w:r>
              <w:rPr>
                <w:rStyle w:val="IndexLink"/>
              </w:rPr>
              <w:t>70</w:t>
            </w:r>
          </w:hyperlink>
        </w:p>
        <w:p>
          <w:pPr>
            <w:pStyle w:val="Contents4"/>
            <w:tabs>
              <w:tab w:val="clear" w:pos="8176"/>
              <w:tab w:val="right" w:pos="9026" w:leader="dot"/>
            </w:tabs>
            <w:rPr/>
          </w:pPr>
          <w:hyperlink w:anchor="__RefHeading___Toc2304871_581953129">
            <w:r>
              <w:rPr>
                <w:webHidden/>
                <w:rStyle w:val="IndexLink"/>
                <w:rtl w:val="true"/>
              </w:rPr>
              <w:t>خبرنامه طرح راهی به آسمان</w:t>
            </w:r>
            <w:r>
              <w:rPr>
                <w:rStyle w:val="IndexLink"/>
                <w:rtl w:val="true"/>
              </w:rPr>
              <w:tab/>
            </w:r>
            <w:r>
              <w:rPr>
                <w:rStyle w:val="IndexLink"/>
              </w:rPr>
              <w:t>71</w:t>
            </w:r>
          </w:hyperlink>
        </w:p>
        <w:p>
          <w:pPr>
            <w:pStyle w:val="Contents4"/>
            <w:tabs>
              <w:tab w:val="clear" w:pos="8176"/>
              <w:tab w:val="right" w:pos="9026" w:leader="dot"/>
            </w:tabs>
            <w:rPr/>
          </w:pPr>
          <w:hyperlink w:anchor="__RefHeading___Toc2304873_581953129">
            <w:r>
              <w:rPr>
                <w:webHidden/>
                <w:rStyle w:val="IndexLink"/>
                <w:rtl w:val="true"/>
              </w:rPr>
              <w:t>خبرنامه شنوایی</w:t>
            </w:r>
            <w:r>
              <w:rPr>
                <w:rStyle w:val="IndexLink"/>
                <w:rtl w:val="true"/>
              </w:rPr>
              <w:tab/>
            </w:r>
            <w:r>
              <w:rPr>
                <w:rStyle w:val="IndexLink"/>
              </w:rPr>
              <w:t>72</w:t>
            </w:r>
          </w:hyperlink>
        </w:p>
        <w:p>
          <w:pPr>
            <w:pStyle w:val="Contents4"/>
            <w:tabs>
              <w:tab w:val="clear" w:pos="8176"/>
              <w:tab w:val="right" w:pos="9026" w:leader="dot"/>
            </w:tabs>
            <w:rPr/>
          </w:pPr>
          <w:hyperlink w:anchor="__RefHeading___Toc2304875_581953129">
            <w:r>
              <w:rPr>
                <w:webHidden/>
                <w:rStyle w:val="IndexLink"/>
                <w:rtl w:val="true"/>
              </w:rPr>
              <w:t>روانشناسی افراد استثنایی</w:t>
            </w:r>
            <w:r>
              <w:rPr>
                <w:rStyle w:val="IndexLink"/>
                <w:rtl w:val="true"/>
              </w:rPr>
              <w:tab/>
            </w:r>
            <w:r>
              <w:rPr>
                <w:rStyle w:val="IndexLink"/>
              </w:rPr>
              <w:t>73</w:t>
            </w:r>
          </w:hyperlink>
        </w:p>
        <w:p>
          <w:pPr>
            <w:pStyle w:val="Contents4"/>
            <w:tabs>
              <w:tab w:val="clear" w:pos="8176"/>
              <w:tab w:val="right" w:pos="9026" w:leader="dot"/>
            </w:tabs>
            <w:rPr/>
          </w:pPr>
          <w:hyperlink w:anchor="__RefHeading___Toc2304877_581953129">
            <w:r>
              <w:rPr>
                <w:webHidden/>
                <w:rStyle w:val="IndexLink"/>
                <w:rtl w:val="true"/>
              </w:rPr>
              <w:t xml:space="preserve">روزنامه اطلاعات، صفحه </w:t>
            </w:r>
            <w:r>
              <w:rPr>
                <w:rStyle w:val="IndexLink"/>
                <w:rtl w:val="true"/>
              </w:rPr>
              <w:t>«</w:t>
            </w:r>
            <w:r>
              <w:rPr>
                <w:rStyle w:val="IndexLink"/>
                <w:rtl w:val="true"/>
              </w:rPr>
              <w:t>با معلولین</w:t>
            </w:r>
            <w:r>
              <w:rPr>
                <w:rStyle w:val="IndexLink"/>
                <w:rtl w:val="true"/>
              </w:rPr>
              <w:t>»</w:t>
              <w:tab/>
            </w:r>
            <w:r>
              <w:rPr>
                <w:rStyle w:val="IndexLink"/>
              </w:rPr>
              <w:t>74</w:t>
            </w:r>
          </w:hyperlink>
        </w:p>
        <w:p>
          <w:pPr>
            <w:pStyle w:val="Contents4"/>
            <w:tabs>
              <w:tab w:val="clear" w:pos="8176"/>
              <w:tab w:val="right" w:pos="9026" w:leader="dot"/>
            </w:tabs>
            <w:rPr/>
          </w:pPr>
          <w:hyperlink w:anchor="__RefHeading___Toc2304879_581953129">
            <w:r>
              <w:rPr>
                <w:webHidden/>
                <w:rStyle w:val="IndexLink"/>
                <w:rtl w:val="true"/>
              </w:rPr>
              <w:t xml:space="preserve">روزنامه ایران، صفحه </w:t>
            </w:r>
            <w:r>
              <w:rPr>
                <w:rStyle w:val="IndexLink"/>
                <w:rtl w:val="true"/>
              </w:rPr>
              <w:t>«</w:t>
            </w:r>
            <w:r>
              <w:rPr>
                <w:rStyle w:val="IndexLink"/>
                <w:rtl w:val="true"/>
              </w:rPr>
              <w:t>توانش</w:t>
            </w:r>
            <w:r>
              <w:rPr>
                <w:rStyle w:val="IndexLink"/>
                <w:rtl w:val="true"/>
              </w:rPr>
              <w:t>»</w:t>
              <w:tab/>
            </w:r>
            <w:r>
              <w:rPr>
                <w:rStyle w:val="IndexLink"/>
              </w:rPr>
              <w:t>76</w:t>
            </w:r>
          </w:hyperlink>
        </w:p>
        <w:p>
          <w:pPr>
            <w:pStyle w:val="Contents4"/>
            <w:tabs>
              <w:tab w:val="clear" w:pos="8176"/>
              <w:tab w:val="right" w:pos="9026" w:leader="dot"/>
            </w:tabs>
            <w:rPr/>
          </w:pPr>
          <w:hyperlink w:anchor="__RefHeading___Toc2304881_581953129">
            <w:r>
              <w:rPr>
                <w:webHidden/>
                <w:rStyle w:val="IndexLink"/>
                <w:rtl w:val="true"/>
              </w:rPr>
              <w:t>روزنه‌ها</w:t>
            </w:r>
            <w:r>
              <w:rPr>
                <w:rStyle w:val="IndexLink"/>
                <w:rtl w:val="true"/>
              </w:rPr>
              <w:tab/>
            </w:r>
            <w:r>
              <w:rPr>
                <w:rStyle w:val="IndexLink"/>
              </w:rPr>
              <w:t>77</w:t>
            </w:r>
          </w:hyperlink>
        </w:p>
        <w:p>
          <w:pPr>
            <w:pStyle w:val="Contents4"/>
            <w:tabs>
              <w:tab w:val="clear" w:pos="8176"/>
              <w:tab w:val="right" w:pos="9026" w:leader="dot"/>
            </w:tabs>
            <w:rPr/>
          </w:pPr>
          <w:hyperlink w:anchor="__RefHeading___Toc2304883_581953129">
            <w:r>
              <w:rPr>
                <w:webHidden/>
                <w:rStyle w:val="IndexLink"/>
                <w:rtl w:val="true"/>
              </w:rPr>
              <w:t>روشندل</w:t>
            </w:r>
            <w:r>
              <w:rPr>
                <w:rStyle w:val="IndexLink"/>
                <w:rtl w:val="true"/>
              </w:rPr>
              <w:tab/>
            </w:r>
            <w:r>
              <w:rPr>
                <w:rStyle w:val="IndexLink"/>
              </w:rPr>
              <w:t>78</w:t>
            </w:r>
          </w:hyperlink>
        </w:p>
        <w:p>
          <w:pPr>
            <w:pStyle w:val="Contents4"/>
            <w:tabs>
              <w:tab w:val="clear" w:pos="8176"/>
              <w:tab w:val="right" w:pos="9026" w:leader="dot"/>
            </w:tabs>
            <w:rPr/>
          </w:pPr>
          <w:hyperlink w:anchor="__RefHeading___Toc2304885_581953129">
            <w:r>
              <w:rPr>
                <w:webHidden/>
                <w:rStyle w:val="IndexLink"/>
                <w:rtl w:val="true"/>
              </w:rPr>
              <w:t>روشندلان</w:t>
            </w:r>
            <w:r>
              <w:rPr>
                <w:rStyle w:val="IndexLink"/>
                <w:rtl w:val="true"/>
              </w:rPr>
              <w:tab/>
            </w:r>
            <w:r>
              <w:rPr>
                <w:rStyle w:val="IndexLink"/>
              </w:rPr>
              <w:t>80</w:t>
            </w:r>
          </w:hyperlink>
        </w:p>
        <w:p>
          <w:pPr>
            <w:pStyle w:val="Contents4"/>
            <w:tabs>
              <w:tab w:val="clear" w:pos="8176"/>
              <w:tab w:val="right" w:pos="9026" w:leader="dot"/>
            </w:tabs>
            <w:rPr/>
          </w:pPr>
          <w:hyperlink w:anchor="__RefHeading___Toc2304887_581953129">
            <w:r>
              <w:rPr>
                <w:webHidden/>
                <w:rStyle w:val="IndexLink"/>
                <w:rtl w:val="true"/>
              </w:rPr>
              <w:t>زبان</w:t>
            </w:r>
            <w:r>
              <w:rPr>
                <w:rStyle w:val="IndexLink"/>
                <w:rtl w:val="true"/>
              </w:rPr>
              <w:tab/>
            </w:r>
            <w:r>
              <w:rPr>
                <w:rStyle w:val="IndexLink"/>
              </w:rPr>
              <w:t>81</w:t>
            </w:r>
          </w:hyperlink>
        </w:p>
        <w:p>
          <w:pPr>
            <w:pStyle w:val="Contents4"/>
            <w:tabs>
              <w:tab w:val="clear" w:pos="8176"/>
              <w:tab w:val="right" w:pos="9026" w:leader="dot"/>
            </w:tabs>
            <w:rPr/>
          </w:pPr>
          <w:hyperlink w:anchor="__RefHeading___Toc2304889_581953129">
            <w:r>
              <w:rPr>
                <w:webHidden/>
                <w:rStyle w:val="IndexLink"/>
                <w:rtl w:val="true"/>
              </w:rPr>
              <w:t>سپیدنامه وصال</w:t>
            </w:r>
            <w:r>
              <w:rPr>
                <w:rStyle w:val="IndexLink"/>
                <w:rtl w:val="true"/>
              </w:rPr>
              <w:tab/>
            </w:r>
            <w:r>
              <w:rPr>
                <w:rStyle w:val="IndexLink"/>
              </w:rPr>
              <w:t>83</w:t>
            </w:r>
          </w:hyperlink>
        </w:p>
        <w:p>
          <w:pPr>
            <w:pStyle w:val="Contents4"/>
            <w:tabs>
              <w:tab w:val="clear" w:pos="8176"/>
              <w:tab w:val="right" w:pos="9026" w:leader="dot"/>
            </w:tabs>
            <w:rPr/>
          </w:pPr>
          <w:hyperlink w:anchor="__RefHeading___Toc2304891_581953129">
            <w:r>
              <w:rPr>
                <w:webHidden/>
                <w:rStyle w:val="IndexLink"/>
                <w:rtl w:val="true"/>
              </w:rPr>
              <w:t>سپیده آفرین</w:t>
            </w:r>
            <w:r>
              <w:rPr>
                <w:rStyle w:val="IndexLink"/>
                <w:rtl w:val="true"/>
              </w:rPr>
              <w:tab/>
            </w:r>
            <w:r>
              <w:rPr>
                <w:rStyle w:val="IndexLink"/>
              </w:rPr>
              <w:t>84</w:t>
            </w:r>
          </w:hyperlink>
        </w:p>
        <w:p>
          <w:pPr>
            <w:pStyle w:val="Contents4"/>
            <w:tabs>
              <w:tab w:val="clear" w:pos="8176"/>
              <w:tab w:val="right" w:pos="9026" w:leader="dot"/>
            </w:tabs>
            <w:rPr/>
          </w:pPr>
          <w:hyperlink w:anchor="__RefHeading___Toc2304893_581953129">
            <w:r>
              <w:rPr>
                <w:webHidden/>
                <w:rStyle w:val="IndexLink"/>
                <w:rtl w:val="true"/>
              </w:rPr>
              <w:t>سمعک</w:t>
            </w:r>
            <w:r>
              <w:rPr>
                <w:rStyle w:val="IndexLink"/>
                <w:rtl w:val="true"/>
              </w:rPr>
              <w:tab/>
            </w:r>
            <w:r>
              <w:rPr>
                <w:rStyle w:val="IndexLink"/>
              </w:rPr>
              <w:t>85</w:t>
            </w:r>
          </w:hyperlink>
        </w:p>
        <w:p>
          <w:pPr>
            <w:pStyle w:val="Contents4"/>
            <w:tabs>
              <w:tab w:val="clear" w:pos="8176"/>
              <w:tab w:val="right" w:pos="9026" w:leader="dot"/>
            </w:tabs>
            <w:rPr/>
          </w:pPr>
          <w:hyperlink w:anchor="__RefHeading___Toc2304895_581953129">
            <w:r>
              <w:rPr>
                <w:webHidden/>
                <w:rStyle w:val="IndexLink"/>
                <w:rtl w:val="true"/>
              </w:rPr>
              <w:t>سنگر</w:t>
            </w:r>
            <w:r>
              <w:rPr>
                <w:rStyle w:val="IndexLink"/>
                <w:rtl w:val="true"/>
              </w:rPr>
              <w:tab/>
            </w:r>
            <w:r>
              <w:rPr>
                <w:rStyle w:val="IndexLink"/>
              </w:rPr>
              <w:t>86</w:t>
            </w:r>
          </w:hyperlink>
        </w:p>
        <w:p>
          <w:pPr>
            <w:pStyle w:val="Contents4"/>
            <w:tabs>
              <w:tab w:val="clear" w:pos="8176"/>
              <w:tab w:val="right" w:pos="9026" w:leader="dot"/>
            </w:tabs>
            <w:rPr/>
          </w:pPr>
          <w:hyperlink w:anchor="__RefHeading___Toc2304897_581953129">
            <w:r>
              <w:rPr>
                <w:webHidden/>
                <w:rStyle w:val="IndexLink"/>
                <w:rtl w:val="true"/>
              </w:rPr>
              <w:t>شکست سکوت</w:t>
            </w:r>
            <w:r>
              <w:rPr>
                <w:rStyle w:val="IndexLink"/>
                <w:rtl w:val="true"/>
              </w:rPr>
              <w:tab/>
            </w:r>
            <w:r>
              <w:rPr>
                <w:rStyle w:val="IndexLink"/>
              </w:rPr>
              <w:t>88</w:t>
            </w:r>
          </w:hyperlink>
        </w:p>
        <w:p>
          <w:pPr>
            <w:pStyle w:val="Contents4"/>
            <w:tabs>
              <w:tab w:val="clear" w:pos="8176"/>
              <w:tab w:val="right" w:pos="9026" w:leader="dot"/>
            </w:tabs>
            <w:rPr/>
          </w:pPr>
          <w:hyperlink w:anchor="__RefHeading___Toc2304899_581953129">
            <w:r>
              <w:rPr>
                <w:webHidden/>
                <w:rStyle w:val="IndexLink"/>
                <w:rtl w:val="true"/>
              </w:rPr>
              <w:t>شکیب</w:t>
            </w:r>
            <w:r>
              <w:rPr>
                <w:rStyle w:val="IndexLink"/>
                <w:rtl w:val="true"/>
              </w:rPr>
              <w:tab/>
            </w:r>
            <w:r>
              <w:rPr>
                <w:rStyle w:val="IndexLink"/>
              </w:rPr>
              <w:t>90</w:t>
            </w:r>
          </w:hyperlink>
        </w:p>
        <w:p>
          <w:pPr>
            <w:pStyle w:val="Contents4"/>
            <w:tabs>
              <w:tab w:val="clear" w:pos="8176"/>
              <w:tab w:val="right" w:pos="9026" w:leader="dot"/>
            </w:tabs>
            <w:rPr/>
          </w:pPr>
          <w:hyperlink w:anchor="__RefHeading___Toc2304901_581953129">
            <w:r>
              <w:rPr>
                <w:webHidden/>
                <w:rStyle w:val="IndexLink"/>
                <w:rtl w:val="true"/>
              </w:rPr>
              <w:t>شنوایی‌شناسی</w:t>
            </w:r>
            <w:r>
              <w:rPr>
                <w:rStyle w:val="IndexLink"/>
                <w:rtl w:val="true"/>
              </w:rPr>
              <w:tab/>
            </w:r>
            <w:r>
              <w:rPr>
                <w:rStyle w:val="IndexLink"/>
              </w:rPr>
              <w:t>91</w:t>
            </w:r>
          </w:hyperlink>
        </w:p>
        <w:p>
          <w:pPr>
            <w:pStyle w:val="Contents4"/>
            <w:tabs>
              <w:tab w:val="clear" w:pos="8176"/>
              <w:tab w:val="right" w:pos="9026" w:leader="dot"/>
            </w:tabs>
            <w:rPr/>
          </w:pPr>
          <w:hyperlink w:anchor="__RefHeading___Toc2304903_581953129">
            <w:r>
              <w:rPr>
                <w:webHidden/>
                <w:rStyle w:val="IndexLink"/>
                <w:rtl w:val="true"/>
              </w:rPr>
              <w:t>شوق حضور</w:t>
            </w:r>
            <w:r>
              <w:rPr>
                <w:rStyle w:val="IndexLink"/>
                <w:rtl w:val="true"/>
              </w:rPr>
              <w:tab/>
            </w:r>
            <w:r>
              <w:rPr>
                <w:rStyle w:val="IndexLink"/>
              </w:rPr>
              <w:t>93</w:t>
            </w:r>
          </w:hyperlink>
        </w:p>
        <w:p>
          <w:pPr>
            <w:pStyle w:val="Contents4"/>
            <w:tabs>
              <w:tab w:val="clear" w:pos="8176"/>
              <w:tab w:val="right" w:pos="9026" w:leader="dot"/>
            </w:tabs>
            <w:rPr/>
          </w:pPr>
          <w:hyperlink w:anchor="__RefHeading___Toc2304905_581953129">
            <w:r>
              <w:rPr>
                <w:webHidden/>
                <w:rStyle w:val="IndexLink"/>
                <w:rtl w:val="true"/>
              </w:rPr>
              <w:t>صدای ناشنوا</w:t>
            </w:r>
            <w:r>
              <w:rPr>
                <w:rStyle w:val="IndexLink"/>
                <w:rtl w:val="true"/>
              </w:rPr>
              <w:tab/>
            </w:r>
            <w:r>
              <w:rPr>
                <w:rStyle w:val="IndexLink"/>
              </w:rPr>
              <w:t>94</w:t>
            </w:r>
          </w:hyperlink>
        </w:p>
        <w:p>
          <w:pPr>
            <w:pStyle w:val="Contents4"/>
            <w:tabs>
              <w:tab w:val="clear" w:pos="8176"/>
              <w:tab w:val="right" w:pos="9026" w:leader="dot"/>
            </w:tabs>
            <w:rPr/>
          </w:pPr>
          <w:hyperlink w:anchor="__RefHeading___Toc2304907_581953129">
            <w:r>
              <w:rPr>
                <w:webHidden/>
                <w:rStyle w:val="IndexLink"/>
                <w:rtl w:val="true"/>
              </w:rPr>
              <w:t>طب جانباز</w:t>
            </w:r>
            <w:r>
              <w:rPr>
                <w:rStyle w:val="IndexLink"/>
                <w:rtl w:val="true"/>
              </w:rPr>
              <w:tab/>
            </w:r>
            <w:r>
              <w:rPr>
                <w:rStyle w:val="IndexLink"/>
              </w:rPr>
              <w:t>96</w:t>
            </w:r>
          </w:hyperlink>
        </w:p>
        <w:p>
          <w:pPr>
            <w:pStyle w:val="Contents4"/>
            <w:tabs>
              <w:tab w:val="clear" w:pos="8176"/>
              <w:tab w:val="right" w:pos="9026" w:leader="dot"/>
            </w:tabs>
            <w:rPr/>
          </w:pPr>
          <w:hyperlink w:anchor="__RefHeading___Toc2304909_581953129">
            <w:r>
              <w:rPr>
                <w:webHidden/>
                <w:rStyle w:val="IndexLink"/>
                <w:rtl w:val="true"/>
              </w:rPr>
              <w:t>علوم پیراپزشکی و توانبخشی مشهد</w:t>
            </w:r>
            <w:r>
              <w:rPr>
                <w:rStyle w:val="IndexLink"/>
                <w:rtl w:val="true"/>
              </w:rPr>
              <w:tab/>
            </w:r>
            <w:r>
              <w:rPr>
                <w:rStyle w:val="IndexLink"/>
              </w:rPr>
              <w:t>98</w:t>
            </w:r>
          </w:hyperlink>
        </w:p>
        <w:p>
          <w:pPr>
            <w:pStyle w:val="Contents4"/>
            <w:tabs>
              <w:tab w:val="clear" w:pos="8176"/>
              <w:tab w:val="right" w:pos="9026" w:leader="dot"/>
            </w:tabs>
            <w:rPr/>
          </w:pPr>
          <w:hyperlink w:anchor="__RefHeading___Toc2304911_581953129">
            <w:r>
              <w:rPr>
                <w:webHidden/>
                <w:rStyle w:val="IndexLink"/>
                <w:rtl w:val="true"/>
              </w:rPr>
              <w:t>کاوش در توانبخشی</w:t>
            </w:r>
            <w:r>
              <w:rPr>
                <w:rStyle w:val="IndexLink"/>
                <w:rtl w:val="true"/>
              </w:rPr>
              <w:tab/>
            </w:r>
            <w:r>
              <w:rPr>
                <w:rStyle w:val="IndexLink"/>
              </w:rPr>
              <w:t>100</w:t>
            </w:r>
          </w:hyperlink>
        </w:p>
        <w:p>
          <w:pPr>
            <w:pStyle w:val="Contents4"/>
            <w:tabs>
              <w:tab w:val="clear" w:pos="8176"/>
              <w:tab w:val="right" w:pos="9026" w:leader="dot"/>
            </w:tabs>
            <w:rPr/>
          </w:pPr>
          <w:hyperlink w:anchor="__RefHeading___Toc2304913_581953129">
            <w:r>
              <w:rPr>
                <w:webHidden/>
                <w:rStyle w:val="IndexLink"/>
                <w:rtl w:val="true"/>
              </w:rPr>
              <w:t>کاوشگر</w:t>
            </w:r>
            <w:r>
              <w:rPr>
                <w:rStyle w:val="IndexLink"/>
                <w:rtl w:val="true"/>
              </w:rPr>
              <w:tab/>
            </w:r>
            <w:r>
              <w:rPr>
                <w:rStyle w:val="IndexLink"/>
              </w:rPr>
              <w:t>101</w:t>
            </w:r>
          </w:hyperlink>
        </w:p>
        <w:p>
          <w:pPr>
            <w:pStyle w:val="Contents4"/>
            <w:tabs>
              <w:tab w:val="clear" w:pos="8176"/>
              <w:tab w:val="right" w:pos="9026" w:leader="dot"/>
            </w:tabs>
            <w:rPr/>
          </w:pPr>
          <w:hyperlink w:anchor="__RefHeading___Toc2304915_581953129">
            <w:r>
              <w:rPr>
                <w:webHidden/>
                <w:rStyle w:val="IndexLink"/>
                <w:rtl w:val="true"/>
              </w:rPr>
              <w:t>کلام اوتیسم</w:t>
            </w:r>
            <w:r>
              <w:rPr>
                <w:rStyle w:val="IndexLink"/>
                <w:rtl w:val="true"/>
              </w:rPr>
              <w:tab/>
            </w:r>
            <w:r>
              <w:rPr>
                <w:rStyle w:val="IndexLink"/>
              </w:rPr>
              <w:t>102</w:t>
            </w:r>
          </w:hyperlink>
        </w:p>
        <w:p>
          <w:pPr>
            <w:pStyle w:val="Contents4"/>
            <w:tabs>
              <w:tab w:val="clear" w:pos="8176"/>
              <w:tab w:val="right" w:pos="9026" w:leader="dot"/>
            </w:tabs>
            <w:rPr/>
          </w:pPr>
          <w:hyperlink w:anchor="__RefHeading___Toc2304917_581953129">
            <w:r>
              <w:rPr>
                <w:webHidden/>
                <w:rStyle w:val="IndexLink"/>
                <w:rtl w:val="true"/>
              </w:rPr>
              <w:t>کهریزک</w:t>
            </w:r>
            <w:r>
              <w:rPr>
                <w:rStyle w:val="IndexLink"/>
                <w:rtl w:val="true"/>
              </w:rPr>
              <w:tab/>
            </w:r>
            <w:r>
              <w:rPr>
                <w:rStyle w:val="IndexLink"/>
              </w:rPr>
              <w:t>103</w:t>
            </w:r>
          </w:hyperlink>
        </w:p>
        <w:p>
          <w:pPr>
            <w:pStyle w:val="Contents4"/>
            <w:tabs>
              <w:tab w:val="clear" w:pos="8176"/>
              <w:tab w:val="right" w:pos="9026" w:leader="dot"/>
            </w:tabs>
            <w:rPr/>
          </w:pPr>
          <w:hyperlink w:anchor="__RefHeading___Toc2304919_581953129">
            <w:r>
              <w:rPr>
                <w:webHidden/>
                <w:rStyle w:val="IndexLink"/>
                <w:rtl w:val="true"/>
              </w:rPr>
              <w:t xml:space="preserve">گزارش </w:t>
            </w:r>
            <w:r>
              <w:rPr>
                <w:rStyle w:val="IndexLink"/>
                <w:rtl w:val="true"/>
              </w:rPr>
              <w:t>(</w:t>
            </w:r>
            <w:r>
              <w:rPr>
                <w:rStyle w:val="IndexLink"/>
                <w:rtl w:val="true"/>
              </w:rPr>
              <w:t>نشریه کانون ناشنوایان</w:t>
            </w:r>
            <w:r>
              <w:rPr>
                <w:rStyle w:val="IndexLink"/>
                <w:rtl w:val="true"/>
              </w:rPr>
              <w:t>)</w:t>
              <w:tab/>
            </w:r>
            <w:r>
              <w:rPr>
                <w:rStyle w:val="IndexLink"/>
              </w:rPr>
              <w:t>104</w:t>
            </w:r>
          </w:hyperlink>
        </w:p>
        <w:p>
          <w:pPr>
            <w:pStyle w:val="Contents4"/>
            <w:tabs>
              <w:tab w:val="clear" w:pos="8176"/>
              <w:tab w:val="right" w:pos="9026" w:leader="dot"/>
            </w:tabs>
            <w:rPr/>
          </w:pPr>
          <w:hyperlink w:anchor="__RefHeading___Toc2304921_581953129">
            <w:r>
              <w:rPr>
                <w:webHidden/>
                <w:rStyle w:val="IndexLink"/>
                <w:rtl w:val="true"/>
              </w:rPr>
              <w:t>مطالعات ناتوانی</w:t>
            </w:r>
            <w:r>
              <w:rPr>
                <w:rStyle w:val="IndexLink"/>
                <w:rtl w:val="true"/>
              </w:rPr>
              <w:tab/>
            </w:r>
            <w:r>
              <w:rPr>
                <w:rStyle w:val="IndexLink"/>
              </w:rPr>
              <w:t>105</w:t>
            </w:r>
          </w:hyperlink>
        </w:p>
        <w:p>
          <w:pPr>
            <w:pStyle w:val="Contents4"/>
            <w:tabs>
              <w:tab w:val="clear" w:pos="8176"/>
              <w:tab w:val="right" w:pos="9026" w:leader="dot"/>
            </w:tabs>
            <w:rPr/>
          </w:pPr>
          <w:hyperlink w:anchor="__RefHeading___Toc2304923_581953129">
            <w:r>
              <w:rPr>
                <w:webHidden/>
                <w:rStyle w:val="IndexLink"/>
                <w:rtl w:val="true"/>
              </w:rPr>
              <w:t>مهر سخن</w:t>
            </w:r>
            <w:r>
              <w:rPr>
                <w:rStyle w:val="IndexLink"/>
                <w:rtl w:val="true"/>
              </w:rPr>
              <w:tab/>
            </w:r>
            <w:r>
              <w:rPr>
                <w:rStyle w:val="IndexLink"/>
              </w:rPr>
              <w:t>107</w:t>
            </w:r>
          </w:hyperlink>
        </w:p>
        <w:p>
          <w:pPr>
            <w:pStyle w:val="Contents4"/>
            <w:tabs>
              <w:tab w:val="clear" w:pos="8176"/>
              <w:tab w:val="right" w:pos="9026" w:leader="dot"/>
            </w:tabs>
            <w:rPr/>
          </w:pPr>
          <w:hyperlink w:anchor="__RefHeading___Toc2304925_581953129">
            <w:r>
              <w:rPr>
                <w:webHidden/>
                <w:rStyle w:val="IndexLink"/>
                <w:rtl w:val="true"/>
              </w:rPr>
              <w:t>ندای آسایشگاه</w:t>
            </w:r>
            <w:r>
              <w:rPr>
                <w:rStyle w:val="IndexLink"/>
                <w:rtl w:val="true"/>
              </w:rPr>
              <w:t xml:space="preserve">: </w:t>
            </w:r>
            <w:r>
              <w:rPr>
                <w:rStyle w:val="IndexLink"/>
                <w:rtl w:val="true"/>
              </w:rPr>
              <w:t>ویژه نامه سالمندان و معلولین رشت</w:t>
            </w:r>
            <w:r>
              <w:rPr>
                <w:rStyle w:val="IndexLink"/>
                <w:rtl w:val="true"/>
              </w:rPr>
              <w:tab/>
            </w:r>
            <w:r>
              <w:rPr>
                <w:rStyle w:val="IndexLink"/>
              </w:rPr>
              <w:t>108</w:t>
            </w:r>
          </w:hyperlink>
        </w:p>
        <w:p>
          <w:pPr>
            <w:pStyle w:val="Contents4"/>
            <w:tabs>
              <w:tab w:val="clear" w:pos="8176"/>
              <w:tab w:val="right" w:pos="9026" w:leader="dot"/>
            </w:tabs>
            <w:rPr/>
          </w:pPr>
          <w:hyperlink w:anchor="__RefHeading___Toc2304927_581953129">
            <w:r>
              <w:rPr>
                <w:webHidden/>
                <w:rStyle w:val="IndexLink"/>
                <w:rtl w:val="true"/>
              </w:rPr>
              <w:t>نسیم بهشت</w:t>
            </w:r>
            <w:r>
              <w:rPr>
                <w:rStyle w:val="IndexLink"/>
                <w:rtl w:val="true"/>
              </w:rPr>
              <w:tab/>
            </w:r>
            <w:r>
              <w:rPr>
                <w:rStyle w:val="IndexLink"/>
              </w:rPr>
              <w:t>109</w:t>
            </w:r>
          </w:hyperlink>
        </w:p>
        <w:p>
          <w:pPr>
            <w:pStyle w:val="Contents4"/>
            <w:tabs>
              <w:tab w:val="clear" w:pos="8176"/>
              <w:tab w:val="right" w:pos="9026" w:leader="dot"/>
            </w:tabs>
            <w:rPr/>
          </w:pPr>
          <w:hyperlink w:anchor="__RefHeading___Toc2304929_581953129">
            <w:r>
              <w:rPr>
                <w:webHidden/>
                <w:rStyle w:val="IndexLink"/>
                <w:rtl w:val="true"/>
              </w:rPr>
              <w:t>نشریه انجمن مهندسی توانبخشی ایران</w:t>
            </w:r>
            <w:r>
              <w:rPr>
                <w:rStyle w:val="IndexLink"/>
                <w:rtl w:val="true"/>
              </w:rPr>
              <w:tab/>
            </w:r>
            <w:r>
              <w:rPr>
                <w:rStyle w:val="IndexLink"/>
              </w:rPr>
              <w:t>110</w:t>
            </w:r>
          </w:hyperlink>
        </w:p>
        <w:p>
          <w:pPr>
            <w:pStyle w:val="Contents4"/>
            <w:tabs>
              <w:tab w:val="clear" w:pos="8176"/>
              <w:tab w:val="right" w:pos="9026" w:leader="dot"/>
            </w:tabs>
            <w:rPr/>
          </w:pPr>
          <w:hyperlink w:anchor="__RefHeading___Toc2304931_581953129">
            <w:r>
              <w:rPr>
                <w:webHidden/>
                <w:rStyle w:val="IndexLink"/>
                <w:rtl w:val="true"/>
              </w:rPr>
              <w:t>نشریه علمی کاربردی همایش معاونین توانبخشی کشور</w:t>
            </w:r>
            <w:r>
              <w:rPr>
                <w:rStyle w:val="IndexLink"/>
                <w:rtl w:val="true"/>
              </w:rPr>
              <w:tab/>
            </w:r>
            <w:r>
              <w:rPr>
                <w:rStyle w:val="IndexLink"/>
              </w:rPr>
              <w:t>111</w:t>
            </w:r>
          </w:hyperlink>
        </w:p>
        <w:p>
          <w:pPr>
            <w:pStyle w:val="Contents4"/>
            <w:tabs>
              <w:tab w:val="clear" w:pos="8176"/>
              <w:tab w:val="right" w:pos="9026" w:leader="dot"/>
            </w:tabs>
            <w:rPr/>
          </w:pPr>
          <w:hyperlink w:anchor="__RefHeading___Toc2304933_581953129">
            <w:r>
              <w:rPr>
                <w:webHidden/>
                <w:rStyle w:val="IndexLink"/>
                <w:rtl w:val="true"/>
              </w:rPr>
              <w:t>نیکو تلاش</w:t>
            </w:r>
            <w:r>
              <w:rPr>
                <w:rStyle w:val="IndexLink"/>
                <w:rtl w:val="true"/>
              </w:rPr>
              <w:tab/>
            </w:r>
            <w:r>
              <w:rPr>
                <w:rStyle w:val="IndexLink"/>
              </w:rPr>
              <w:t>112</w:t>
            </w:r>
          </w:hyperlink>
        </w:p>
        <w:p>
          <w:pPr>
            <w:pStyle w:val="Contents4"/>
            <w:tabs>
              <w:tab w:val="clear" w:pos="8176"/>
              <w:tab w:val="right" w:pos="9026" w:leader="dot"/>
            </w:tabs>
            <w:rPr/>
          </w:pPr>
          <w:hyperlink w:anchor="__RefHeading___Toc2304935_581953129">
            <w:r>
              <w:rPr>
                <w:webHidden/>
                <w:rStyle w:val="IndexLink"/>
                <w:rtl w:val="true"/>
              </w:rPr>
              <w:t>نیلوفرانه</w:t>
            </w:r>
            <w:r>
              <w:rPr>
                <w:rStyle w:val="IndexLink"/>
                <w:rtl w:val="true"/>
              </w:rPr>
              <w:tab/>
            </w:r>
            <w:r>
              <w:rPr>
                <w:rStyle w:val="IndexLink"/>
              </w:rPr>
              <w:t>113</w:t>
            </w:r>
          </w:hyperlink>
        </w:p>
        <w:p>
          <w:pPr>
            <w:pStyle w:val="Contents4"/>
            <w:tabs>
              <w:tab w:val="clear" w:pos="8176"/>
              <w:tab w:val="right" w:pos="9026" w:leader="dot"/>
            </w:tabs>
            <w:rPr/>
          </w:pPr>
          <w:hyperlink w:anchor="__RefHeading___Toc2304937_581953129">
            <w:r>
              <w:rPr>
                <w:webHidden/>
                <w:rStyle w:val="IndexLink"/>
                <w:rtl w:val="true"/>
              </w:rPr>
              <w:t>هزاره سوم</w:t>
            </w:r>
            <w:r>
              <w:rPr>
                <w:rStyle w:val="IndexLink"/>
                <w:rtl w:val="true"/>
              </w:rPr>
              <w:tab/>
            </w:r>
            <w:r>
              <w:rPr>
                <w:rStyle w:val="IndexLink"/>
              </w:rPr>
              <w:t>114</w:t>
            </w:r>
          </w:hyperlink>
        </w:p>
        <w:p>
          <w:pPr>
            <w:pStyle w:val="Contents4"/>
            <w:tabs>
              <w:tab w:val="clear" w:pos="8176"/>
              <w:tab w:val="right" w:pos="9026" w:leader="dot"/>
            </w:tabs>
            <w:rPr/>
          </w:pPr>
          <w:hyperlink w:anchor="__RefHeading___Toc2304939_581953129">
            <w:r>
              <w:rPr>
                <w:webHidden/>
                <w:rStyle w:val="IndexLink"/>
                <w:rtl w:val="true"/>
              </w:rPr>
              <w:t>همدم</w:t>
            </w:r>
            <w:r>
              <w:rPr>
                <w:rStyle w:val="IndexLink"/>
                <w:rtl w:val="true"/>
              </w:rPr>
              <w:tab/>
            </w:r>
            <w:r>
              <w:rPr>
                <w:rStyle w:val="IndexLink"/>
              </w:rPr>
              <w:t>115</w:t>
            </w:r>
          </w:hyperlink>
        </w:p>
        <w:p>
          <w:pPr>
            <w:pStyle w:val="Contents4"/>
            <w:tabs>
              <w:tab w:val="clear" w:pos="8176"/>
              <w:tab w:val="right" w:pos="9026" w:leader="dot"/>
            </w:tabs>
            <w:rPr/>
          </w:pPr>
          <w:hyperlink w:anchor="__RefHeading___Toc2304941_581953129">
            <w:r>
              <w:rPr>
                <w:webHidden/>
                <w:rStyle w:val="IndexLink"/>
                <w:rtl w:val="true"/>
              </w:rPr>
              <w:t>همیار</w:t>
            </w:r>
            <w:r>
              <w:rPr>
                <w:rStyle w:val="IndexLink"/>
                <w:rtl w:val="true"/>
              </w:rPr>
              <w:tab/>
            </w:r>
            <w:r>
              <w:rPr>
                <w:rStyle w:val="IndexLink"/>
              </w:rPr>
              <w:t>116</w:t>
            </w:r>
          </w:hyperlink>
        </w:p>
        <w:p>
          <w:pPr>
            <w:pStyle w:val="Contents4"/>
            <w:tabs>
              <w:tab w:val="clear" w:pos="8176"/>
              <w:tab w:val="right" w:pos="9026" w:leader="dot"/>
            </w:tabs>
            <w:rPr/>
          </w:pPr>
          <w:hyperlink w:anchor="__RefHeading___Toc2304943_581953129">
            <w:r>
              <w:rPr>
                <w:webHidden/>
                <w:rStyle w:val="IndexLink"/>
                <w:rtl w:val="true"/>
              </w:rPr>
              <w:t>هیاهو در سکوت</w:t>
            </w:r>
            <w:r>
              <w:rPr>
                <w:rStyle w:val="IndexLink"/>
                <w:rtl w:val="true"/>
              </w:rPr>
              <w:tab/>
            </w:r>
            <w:r>
              <w:rPr>
                <w:rStyle w:val="IndexLink"/>
              </w:rPr>
              <w:t>117</w:t>
            </w:r>
          </w:hyperlink>
        </w:p>
        <w:p>
          <w:pPr>
            <w:pStyle w:val="Contents3"/>
            <w:tabs>
              <w:tab w:val="clear" w:pos="8459"/>
              <w:tab w:val="right" w:pos="9026" w:leader="dot"/>
            </w:tabs>
            <w:rPr/>
          </w:pPr>
          <w:hyperlink w:anchor="__RefHeading___Toc2304945_581953129">
            <w:r>
              <w:rPr>
                <w:webHidden/>
                <w:rStyle w:val="IndexLink"/>
                <w:rtl w:val="true"/>
              </w:rPr>
              <w:t>نشریات به خط بریل</w:t>
            </w:r>
            <w:r>
              <w:rPr>
                <w:rStyle w:val="IndexLink"/>
                <w:rtl w:val="true"/>
              </w:rPr>
              <w:tab/>
            </w:r>
            <w:r>
              <w:rPr>
                <w:rStyle w:val="IndexLink"/>
              </w:rPr>
              <w:t>118</w:t>
            </w:r>
          </w:hyperlink>
        </w:p>
        <w:p>
          <w:pPr>
            <w:pStyle w:val="Contents4"/>
            <w:tabs>
              <w:tab w:val="clear" w:pos="8176"/>
              <w:tab w:val="right" w:pos="9026" w:leader="dot"/>
            </w:tabs>
            <w:rPr/>
          </w:pPr>
          <w:hyperlink w:anchor="__RefHeading___Toc2304947_581953129">
            <w:r>
              <w:rPr>
                <w:webHidden/>
                <w:rStyle w:val="IndexLink"/>
                <w:rtl w:val="true"/>
              </w:rPr>
              <w:t>آیینه قزوین</w:t>
            </w:r>
            <w:r>
              <w:rPr>
                <w:rStyle w:val="IndexLink"/>
                <w:rtl w:val="true"/>
              </w:rPr>
              <w:tab/>
            </w:r>
            <w:r>
              <w:rPr>
                <w:rStyle w:val="IndexLink"/>
              </w:rPr>
              <w:t>118</w:t>
            </w:r>
          </w:hyperlink>
        </w:p>
        <w:p>
          <w:pPr>
            <w:pStyle w:val="Contents4"/>
            <w:tabs>
              <w:tab w:val="clear" w:pos="8176"/>
              <w:tab w:val="right" w:pos="9026" w:leader="dot"/>
            </w:tabs>
            <w:rPr/>
          </w:pPr>
          <w:hyperlink w:anchor="__RefHeading___Toc2304949_581953129">
            <w:r>
              <w:rPr>
                <w:webHidden/>
                <w:rStyle w:val="IndexLink"/>
                <w:rtl w:val="true"/>
              </w:rPr>
              <w:t>ارمغان رودکی</w:t>
            </w:r>
            <w:r>
              <w:rPr>
                <w:rStyle w:val="IndexLink"/>
                <w:rtl w:val="true"/>
              </w:rPr>
              <w:tab/>
            </w:r>
            <w:r>
              <w:rPr>
                <w:rStyle w:val="IndexLink"/>
              </w:rPr>
              <w:t>119</w:t>
            </w:r>
          </w:hyperlink>
        </w:p>
        <w:p>
          <w:pPr>
            <w:pStyle w:val="Contents4"/>
            <w:tabs>
              <w:tab w:val="clear" w:pos="8176"/>
              <w:tab w:val="right" w:pos="9026" w:leader="dot"/>
            </w:tabs>
            <w:rPr/>
          </w:pPr>
          <w:hyperlink w:anchor="__RefHeading___Toc2304951_581953129">
            <w:r>
              <w:rPr>
                <w:webHidden/>
                <w:rStyle w:val="IndexLink"/>
                <w:rtl w:val="true"/>
              </w:rPr>
              <w:t>ایران سپید</w:t>
            </w:r>
            <w:r>
              <w:rPr>
                <w:rStyle w:val="IndexLink"/>
                <w:rtl w:val="true"/>
              </w:rPr>
              <w:tab/>
            </w:r>
            <w:r>
              <w:rPr>
                <w:rStyle w:val="IndexLink"/>
              </w:rPr>
              <w:t>120</w:t>
            </w:r>
          </w:hyperlink>
        </w:p>
        <w:p>
          <w:pPr>
            <w:pStyle w:val="Contents4"/>
            <w:tabs>
              <w:tab w:val="clear" w:pos="8176"/>
              <w:tab w:val="right" w:pos="9026" w:leader="dot"/>
            </w:tabs>
            <w:rPr/>
          </w:pPr>
          <w:hyperlink w:anchor="__RefHeading___Toc2304953_581953129">
            <w:r>
              <w:rPr>
                <w:webHidden/>
                <w:rStyle w:val="IndexLink"/>
                <w:rtl w:val="true"/>
              </w:rPr>
              <w:t>بچه‌ها بشری</w:t>
            </w:r>
            <w:r>
              <w:rPr>
                <w:rStyle w:val="IndexLink"/>
                <w:rtl w:val="true"/>
              </w:rPr>
              <w:tab/>
            </w:r>
            <w:r>
              <w:rPr>
                <w:rStyle w:val="IndexLink"/>
              </w:rPr>
              <w:t>121</w:t>
            </w:r>
          </w:hyperlink>
        </w:p>
        <w:p>
          <w:pPr>
            <w:pStyle w:val="Contents4"/>
            <w:tabs>
              <w:tab w:val="clear" w:pos="8176"/>
              <w:tab w:val="right" w:pos="9026" w:leader="dot"/>
            </w:tabs>
            <w:rPr/>
          </w:pPr>
          <w:hyperlink w:anchor="__RefHeading___Toc2304955_581953129">
            <w:r>
              <w:rPr>
                <w:webHidden/>
                <w:rStyle w:val="IndexLink"/>
                <w:rtl w:val="true"/>
              </w:rPr>
              <w:t>بشری</w:t>
            </w:r>
            <w:r>
              <w:rPr>
                <w:rStyle w:val="IndexLink"/>
                <w:rtl w:val="true"/>
              </w:rPr>
              <w:tab/>
            </w:r>
            <w:r>
              <w:rPr>
                <w:rStyle w:val="IndexLink"/>
              </w:rPr>
              <w:t>122</w:t>
            </w:r>
          </w:hyperlink>
        </w:p>
        <w:p>
          <w:pPr>
            <w:pStyle w:val="Contents4"/>
            <w:tabs>
              <w:tab w:val="clear" w:pos="8176"/>
              <w:tab w:val="right" w:pos="9026" w:leader="dot"/>
            </w:tabs>
            <w:rPr/>
          </w:pPr>
          <w:hyperlink w:anchor="__RefHeading___Toc2304957_581953129">
            <w:r>
              <w:rPr>
                <w:webHidden/>
                <w:rStyle w:val="IndexLink"/>
                <w:rtl w:val="true"/>
              </w:rPr>
              <w:t>بصیر</w:t>
            </w:r>
            <w:r>
              <w:rPr>
                <w:rStyle w:val="IndexLink"/>
                <w:rtl w:val="true"/>
              </w:rPr>
              <w:tab/>
            </w:r>
            <w:r>
              <w:rPr>
                <w:rStyle w:val="IndexLink"/>
              </w:rPr>
              <w:t>123</w:t>
            </w:r>
          </w:hyperlink>
        </w:p>
        <w:p>
          <w:pPr>
            <w:pStyle w:val="Contents4"/>
            <w:tabs>
              <w:tab w:val="clear" w:pos="8176"/>
              <w:tab w:val="right" w:pos="9026" w:leader="dot"/>
            </w:tabs>
            <w:rPr/>
          </w:pPr>
          <w:hyperlink w:anchor="__RefHeading___Toc2304959_581953129">
            <w:r>
              <w:rPr>
                <w:webHidden/>
                <w:rStyle w:val="IndexLink"/>
                <w:rtl w:val="true"/>
              </w:rPr>
              <w:t>پیک روشندلان</w:t>
            </w:r>
            <w:r>
              <w:rPr>
                <w:rStyle w:val="IndexLink"/>
                <w:rtl w:val="true"/>
              </w:rPr>
              <w:tab/>
            </w:r>
            <w:r>
              <w:rPr>
                <w:rStyle w:val="IndexLink"/>
              </w:rPr>
              <w:t>124</w:t>
            </w:r>
          </w:hyperlink>
        </w:p>
        <w:p>
          <w:pPr>
            <w:pStyle w:val="Contents4"/>
            <w:tabs>
              <w:tab w:val="clear" w:pos="8176"/>
              <w:tab w:val="right" w:pos="9026" w:leader="dot"/>
            </w:tabs>
            <w:rPr/>
          </w:pPr>
          <w:hyperlink w:anchor="__RefHeading___Toc2304961_581953129">
            <w:r>
              <w:rPr>
                <w:webHidden/>
                <w:rStyle w:val="IndexLink"/>
                <w:rtl w:val="true"/>
              </w:rPr>
              <w:t>رشد روشن جوان</w:t>
            </w:r>
            <w:r>
              <w:rPr>
                <w:rStyle w:val="IndexLink"/>
                <w:rtl w:val="true"/>
              </w:rPr>
              <w:tab/>
            </w:r>
            <w:r>
              <w:rPr>
                <w:rStyle w:val="IndexLink"/>
              </w:rPr>
              <w:t>125</w:t>
            </w:r>
          </w:hyperlink>
        </w:p>
        <w:p>
          <w:pPr>
            <w:pStyle w:val="Contents4"/>
            <w:tabs>
              <w:tab w:val="clear" w:pos="8176"/>
              <w:tab w:val="right" w:pos="9026" w:leader="dot"/>
            </w:tabs>
            <w:rPr/>
          </w:pPr>
          <w:hyperlink w:anchor="__RefHeading___Toc2304963_581953129">
            <w:r>
              <w:rPr>
                <w:webHidden/>
                <w:rStyle w:val="IndexLink"/>
                <w:rtl w:val="true"/>
              </w:rPr>
              <w:t>رشد روشن دانش آموز</w:t>
            </w:r>
            <w:r>
              <w:rPr>
                <w:rStyle w:val="IndexLink"/>
                <w:rtl w:val="true"/>
              </w:rPr>
              <w:tab/>
            </w:r>
            <w:r>
              <w:rPr>
                <w:rStyle w:val="IndexLink"/>
              </w:rPr>
              <w:t>126</w:t>
            </w:r>
          </w:hyperlink>
        </w:p>
        <w:p>
          <w:pPr>
            <w:pStyle w:val="Contents4"/>
            <w:tabs>
              <w:tab w:val="clear" w:pos="8176"/>
              <w:tab w:val="right" w:pos="9026" w:leader="dot"/>
            </w:tabs>
            <w:rPr/>
          </w:pPr>
          <w:hyperlink w:anchor="__RefHeading___Toc2304965_581953129">
            <w:r>
              <w:rPr>
                <w:webHidden/>
                <w:rStyle w:val="IndexLink"/>
                <w:rtl w:val="true"/>
              </w:rPr>
              <w:t>رشد روشن نوآموز</w:t>
            </w:r>
            <w:r>
              <w:rPr>
                <w:rStyle w:val="IndexLink"/>
                <w:rtl w:val="true"/>
              </w:rPr>
              <w:tab/>
            </w:r>
            <w:r>
              <w:rPr>
                <w:rStyle w:val="IndexLink"/>
              </w:rPr>
              <w:t>127</w:t>
            </w:r>
          </w:hyperlink>
        </w:p>
        <w:p>
          <w:pPr>
            <w:pStyle w:val="Contents4"/>
            <w:tabs>
              <w:tab w:val="clear" w:pos="8176"/>
              <w:tab w:val="right" w:pos="9026" w:leader="dot"/>
            </w:tabs>
            <w:rPr/>
          </w:pPr>
          <w:hyperlink w:anchor="__RefHeading___Toc2304967_581953129">
            <w:r>
              <w:rPr>
                <w:webHidden/>
                <w:rStyle w:val="IndexLink"/>
                <w:rtl w:val="true"/>
              </w:rPr>
              <w:t>رشد روشن نوجوان</w:t>
            </w:r>
            <w:r>
              <w:rPr>
                <w:rStyle w:val="IndexLink"/>
                <w:rtl w:val="true"/>
              </w:rPr>
              <w:tab/>
            </w:r>
            <w:r>
              <w:rPr>
                <w:rStyle w:val="IndexLink"/>
              </w:rPr>
              <w:t>128</w:t>
            </w:r>
          </w:hyperlink>
        </w:p>
        <w:p>
          <w:pPr>
            <w:pStyle w:val="Contents4"/>
            <w:tabs>
              <w:tab w:val="clear" w:pos="8176"/>
              <w:tab w:val="right" w:pos="9026" w:leader="dot"/>
            </w:tabs>
            <w:rPr/>
          </w:pPr>
          <w:hyperlink w:anchor="__RefHeading___Toc2304969_581953129">
            <w:r>
              <w:rPr>
                <w:webHidden/>
                <w:rStyle w:val="IndexLink"/>
                <w:rtl w:val="true"/>
              </w:rPr>
              <w:t>سپیده آفرین</w:t>
            </w:r>
            <w:r>
              <w:rPr>
                <w:rStyle w:val="IndexLink"/>
                <w:rtl w:val="true"/>
              </w:rPr>
              <w:tab/>
            </w:r>
            <w:r>
              <w:rPr>
                <w:rStyle w:val="IndexLink"/>
              </w:rPr>
              <w:t>129</w:t>
            </w:r>
          </w:hyperlink>
        </w:p>
        <w:p>
          <w:pPr>
            <w:pStyle w:val="Contents4"/>
            <w:tabs>
              <w:tab w:val="clear" w:pos="8176"/>
              <w:tab w:val="right" w:pos="9026" w:leader="dot"/>
            </w:tabs>
            <w:rPr/>
          </w:pPr>
          <w:hyperlink w:anchor="__RefHeading___Toc2304971_581953129">
            <w:r>
              <w:rPr>
                <w:webHidden/>
                <w:rStyle w:val="IndexLink"/>
                <w:rtl w:val="true"/>
              </w:rPr>
              <w:t>علم و فرهنگ</w:t>
            </w:r>
            <w:r>
              <w:rPr>
                <w:rStyle w:val="IndexLink"/>
                <w:rtl w:val="true"/>
              </w:rPr>
              <w:tab/>
            </w:r>
            <w:r>
              <w:rPr>
                <w:rStyle w:val="IndexLink"/>
              </w:rPr>
              <w:t>130</w:t>
            </w:r>
          </w:hyperlink>
        </w:p>
        <w:p>
          <w:pPr>
            <w:pStyle w:val="Contents4"/>
            <w:tabs>
              <w:tab w:val="clear" w:pos="8176"/>
              <w:tab w:val="right" w:pos="9026" w:leader="dot"/>
            </w:tabs>
            <w:rPr/>
          </w:pPr>
          <w:hyperlink w:anchor="__RefHeading___Toc2304973_581953129">
            <w:r>
              <w:rPr>
                <w:webHidden/>
                <w:rStyle w:val="IndexLink"/>
                <w:rtl w:val="true"/>
              </w:rPr>
              <w:t>هزاره سوم</w:t>
            </w:r>
            <w:r>
              <w:rPr>
                <w:rStyle w:val="IndexLink"/>
                <w:rtl w:val="true"/>
              </w:rPr>
              <w:tab/>
            </w:r>
            <w:r>
              <w:rPr>
                <w:rStyle w:val="IndexLink"/>
              </w:rPr>
              <w:t>132</w:t>
            </w:r>
          </w:hyperlink>
        </w:p>
        <w:p>
          <w:pPr>
            <w:pStyle w:val="Contents3"/>
            <w:tabs>
              <w:tab w:val="clear" w:pos="8459"/>
              <w:tab w:val="right" w:pos="9026" w:leader="dot"/>
            </w:tabs>
            <w:rPr/>
          </w:pPr>
          <w:hyperlink w:anchor="__RefHeading___Toc2304975_581953129">
            <w:r>
              <w:rPr>
                <w:webHidden/>
                <w:rStyle w:val="IndexLink"/>
                <w:rtl w:val="true"/>
              </w:rPr>
              <w:t>نشریات گویا</w:t>
            </w:r>
            <w:r>
              <w:rPr>
                <w:rStyle w:val="IndexLink"/>
                <w:rtl w:val="true"/>
              </w:rPr>
              <w:tab/>
            </w:r>
            <w:r>
              <w:rPr>
                <w:rStyle w:val="IndexLink"/>
              </w:rPr>
              <w:t>134</w:t>
            </w:r>
          </w:hyperlink>
        </w:p>
        <w:p>
          <w:pPr>
            <w:pStyle w:val="Contents4"/>
            <w:tabs>
              <w:tab w:val="clear" w:pos="8176"/>
              <w:tab w:val="right" w:pos="9026" w:leader="dot"/>
            </w:tabs>
            <w:rPr/>
          </w:pPr>
          <w:hyperlink w:anchor="__RefHeading___Toc2304977_581953129">
            <w:r>
              <w:rPr>
                <w:webHidden/>
                <w:rStyle w:val="IndexLink"/>
                <w:rtl w:val="true"/>
              </w:rPr>
              <w:t>اندیشه سپید</w:t>
            </w:r>
            <w:r>
              <w:rPr>
                <w:rStyle w:val="IndexLink"/>
                <w:rtl w:val="true"/>
              </w:rPr>
              <w:tab/>
            </w:r>
            <w:r>
              <w:rPr>
                <w:rStyle w:val="IndexLink"/>
              </w:rPr>
              <w:t>134</w:t>
            </w:r>
          </w:hyperlink>
        </w:p>
        <w:p>
          <w:pPr>
            <w:pStyle w:val="Contents4"/>
            <w:tabs>
              <w:tab w:val="clear" w:pos="8176"/>
              <w:tab w:val="right" w:pos="9026" w:leader="dot"/>
            </w:tabs>
            <w:rPr/>
          </w:pPr>
          <w:hyperlink w:anchor="__RefHeading___Toc2304979_581953129">
            <w:r>
              <w:rPr>
                <w:webHidden/>
                <w:rStyle w:val="IndexLink"/>
                <w:rtl w:val="true"/>
              </w:rPr>
              <w:t>سپیده آفرین</w:t>
            </w:r>
            <w:r>
              <w:rPr>
                <w:rStyle w:val="IndexLink"/>
                <w:rtl w:val="true"/>
              </w:rPr>
              <w:tab/>
            </w:r>
            <w:r>
              <w:rPr>
                <w:rStyle w:val="IndexLink"/>
              </w:rPr>
              <w:t>136</w:t>
            </w:r>
          </w:hyperlink>
        </w:p>
        <w:p>
          <w:pPr>
            <w:pStyle w:val="Contents4"/>
            <w:tabs>
              <w:tab w:val="clear" w:pos="8176"/>
              <w:tab w:val="right" w:pos="9026" w:leader="dot"/>
            </w:tabs>
            <w:rPr/>
          </w:pPr>
          <w:hyperlink w:anchor="__RefHeading___Toc2304981_581953129">
            <w:r>
              <w:rPr>
                <w:webHidden/>
                <w:rStyle w:val="IndexLink"/>
                <w:rtl w:val="true"/>
              </w:rPr>
              <w:t>شقایق</w:t>
            </w:r>
            <w:r>
              <w:rPr>
                <w:rStyle w:val="IndexLink"/>
                <w:rtl w:val="true"/>
              </w:rPr>
              <w:tab/>
            </w:r>
            <w:r>
              <w:rPr>
                <w:rStyle w:val="IndexLink"/>
              </w:rPr>
              <w:t>137</w:t>
            </w:r>
          </w:hyperlink>
        </w:p>
        <w:p>
          <w:pPr>
            <w:pStyle w:val="Contents4"/>
            <w:tabs>
              <w:tab w:val="clear" w:pos="8176"/>
              <w:tab w:val="right" w:pos="9026" w:leader="dot"/>
            </w:tabs>
            <w:rPr/>
          </w:pPr>
          <w:hyperlink w:anchor="__RefHeading___Toc2304983_581953129">
            <w:r>
              <w:rPr>
                <w:webHidden/>
                <w:rStyle w:val="IndexLink"/>
                <w:rtl w:val="true"/>
              </w:rPr>
              <w:t>صدای زندگی</w:t>
            </w:r>
            <w:r>
              <w:rPr>
                <w:rStyle w:val="IndexLink"/>
                <w:rtl w:val="true"/>
              </w:rPr>
              <w:tab/>
            </w:r>
            <w:r>
              <w:rPr>
                <w:rStyle w:val="IndexLink"/>
              </w:rPr>
              <w:t>138</w:t>
            </w:r>
          </w:hyperlink>
        </w:p>
        <w:p>
          <w:pPr>
            <w:pStyle w:val="Contents4"/>
            <w:tabs>
              <w:tab w:val="clear" w:pos="8176"/>
              <w:tab w:val="right" w:pos="9026" w:leader="dot"/>
            </w:tabs>
            <w:rPr/>
          </w:pPr>
          <w:hyperlink w:anchor="__RefHeading___Toc2304985_581953129">
            <w:r>
              <w:rPr>
                <w:webHidden/>
                <w:rStyle w:val="IndexLink"/>
                <w:rtl w:val="true"/>
              </w:rPr>
              <w:t>نوای کتاب</w:t>
            </w:r>
            <w:r>
              <w:rPr>
                <w:rStyle w:val="IndexLink"/>
                <w:rtl w:val="true"/>
              </w:rPr>
              <w:tab/>
            </w:r>
            <w:r>
              <w:rPr>
                <w:rStyle w:val="IndexLink"/>
              </w:rPr>
              <w:t>139</w:t>
            </w:r>
          </w:hyperlink>
        </w:p>
        <w:p>
          <w:pPr>
            <w:pStyle w:val="Contents3"/>
            <w:tabs>
              <w:tab w:val="clear" w:pos="8459"/>
              <w:tab w:val="right" w:pos="9026" w:leader="dot"/>
            </w:tabs>
            <w:rPr/>
          </w:pPr>
          <w:hyperlink w:anchor="__RefHeading___Toc2304987_581953129">
            <w:r>
              <w:rPr>
                <w:webHidden/>
                <w:rStyle w:val="IndexLink"/>
                <w:rtl w:val="true"/>
              </w:rPr>
              <w:t>نشریات الکترونیکی</w:t>
            </w:r>
            <w:r>
              <w:rPr>
                <w:rStyle w:val="IndexLink"/>
                <w:rtl w:val="true"/>
              </w:rPr>
              <w:tab/>
            </w:r>
            <w:r>
              <w:rPr>
                <w:rStyle w:val="IndexLink"/>
              </w:rPr>
              <w:t>140</w:t>
            </w:r>
          </w:hyperlink>
        </w:p>
        <w:p>
          <w:pPr>
            <w:pStyle w:val="Contents4"/>
            <w:tabs>
              <w:tab w:val="clear" w:pos="8176"/>
              <w:tab w:val="right" w:pos="9026" w:leader="dot"/>
            </w:tabs>
            <w:rPr/>
          </w:pPr>
          <w:hyperlink w:anchor="__RefHeading___Toc2304989_581953129">
            <w:r>
              <w:rPr>
                <w:webHidden/>
                <w:rStyle w:val="IndexLink"/>
                <w:rtl w:val="true"/>
              </w:rPr>
              <w:t>توانبخشی</w:t>
            </w:r>
            <w:r>
              <w:rPr>
                <w:rStyle w:val="IndexLink"/>
                <w:rtl w:val="true"/>
              </w:rPr>
              <w:tab/>
            </w:r>
            <w:r>
              <w:rPr>
                <w:rStyle w:val="IndexLink"/>
              </w:rPr>
              <w:t>140</w:t>
            </w:r>
          </w:hyperlink>
        </w:p>
        <w:p>
          <w:pPr>
            <w:pStyle w:val="Contents4"/>
            <w:tabs>
              <w:tab w:val="clear" w:pos="8176"/>
              <w:tab w:val="right" w:pos="9026" w:leader="dot"/>
            </w:tabs>
            <w:rPr/>
          </w:pPr>
          <w:hyperlink w:anchor="__RefHeading___Toc2304991_581953129">
            <w:r>
              <w:rPr>
                <w:webHidden/>
                <w:rStyle w:val="IndexLink"/>
                <w:rtl w:val="true"/>
              </w:rPr>
              <w:t>شنوایی‌شناسی</w:t>
            </w:r>
            <w:r>
              <w:rPr>
                <w:rStyle w:val="IndexLink"/>
                <w:rtl w:val="true"/>
              </w:rPr>
              <w:tab/>
            </w:r>
            <w:r>
              <w:rPr>
                <w:rStyle w:val="IndexLink"/>
              </w:rPr>
              <w:t>142</w:t>
            </w:r>
          </w:hyperlink>
        </w:p>
        <w:p>
          <w:pPr>
            <w:pStyle w:val="Contents3"/>
            <w:tabs>
              <w:tab w:val="clear" w:pos="8459"/>
              <w:tab w:val="right" w:pos="9026" w:leader="dot"/>
            </w:tabs>
            <w:rPr/>
          </w:pPr>
          <w:hyperlink w:anchor="__RefHeading___Toc2304993_581953129">
            <w:r>
              <w:rPr>
                <w:webHidden/>
                <w:rStyle w:val="IndexLink"/>
                <w:rtl w:val="true"/>
              </w:rPr>
              <w:t>فهرست راهنما</w:t>
            </w:r>
            <w:r>
              <w:rPr>
                <w:rStyle w:val="IndexLink"/>
                <w:rtl w:val="true"/>
              </w:rPr>
              <w:tab/>
            </w:r>
            <w:r>
              <w:rPr>
                <w:rStyle w:val="IndexLink"/>
              </w:rPr>
              <w:t>144</w:t>
            </w:r>
          </w:hyperlink>
        </w:p>
        <w:p>
          <w:pPr>
            <w:pStyle w:val="Contents3"/>
            <w:tabs>
              <w:tab w:val="clear" w:pos="8459"/>
              <w:tab w:val="right" w:pos="9026" w:leader="dot"/>
            </w:tabs>
            <w:rPr/>
          </w:pPr>
          <w:hyperlink w:anchor="__RefHeading___Toc2304995_581953129">
            <w:r>
              <w:rPr>
                <w:webHidden/>
                <w:rStyle w:val="IndexLink"/>
                <w:rtl w:val="true"/>
              </w:rPr>
              <w:t>تجزیه و تحلیل</w:t>
            </w:r>
            <w:r>
              <w:rPr>
                <w:rStyle w:val="IndexLink"/>
                <w:rtl w:val="true"/>
              </w:rPr>
              <w:tab/>
            </w:r>
            <w:r>
              <w:rPr>
                <w:rStyle w:val="IndexLink"/>
              </w:rPr>
              <w:t>149</w:t>
            </w:r>
          </w:hyperlink>
        </w:p>
        <w:p>
          <w:pPr>
            <w:pStyle w:val="Contents2"/>
            <w:tabs>
              <w:tab w:val="clear" w:pos="8743"/>
              <w:tab w:val="right" w:pos="9026" w:leader="dot"/>
            </w:tabs>
            <w:rPr/>
          </w:pPr>
          <w:hyperlink w:anchor="__RefHeading___Toc2304997_581953129">
            <w:r>
              <w:rPr>
                <w:webHidden/>
                <w:rStyle w:val="IndexLink"/>
                <w:rtl w:val="true"/>
              </w:rPr>
              <w:t>فصل دوم</w:t>
            </w:r>
            <w:r>
              <w:rPr>
                <w:rStyle w:val="IndexLink"/>
                <w:rtl w:val="true"/>
              </w:rPr>
              <w:t xml:space="preserve">: </w:t>
            </w:r>
            <w:r>
              <w:rPr>
                <w:rStyle w:val="IndexLink"/>
                <w:rtl w:val="true"/>
              </w:rPr>
              <w:t>مقالات تحلیلی</w:t>
            </w:r>
            <w:r>
              <w:rPr>
                <w:rStyle w:val="IndexLink"/>
                <w:rtl w:val="true"/>
              </w:rPr>
              <w:tab/>
            </w:r>
            <w:r>
              <w:rPr>
                <w:rStyle w:val="IndexLink"/>
              </w:rPr>
              <w:t>150</w:t>
            </w:r>
          </w:hyperlink>
        </w:p>
        <w:p>
          <w:pPr>
            <w:pStyle w:val="Contents3"/>
            <w:tabs>
              <w:tab w:val="clear" w:pos="8459"/>
              <w:tab w:val="right" w:pos="9026" w:leader="dot"/>
            </w:tabs>
            <w:rPr/>
          </w:pPr>
          <w:hyperlink w:anchor="__RefHeading___Toc2304999_581953129">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305001_581953129">
            <w:r>
              <w:rPr>
                <w:webHidden/>
                <w:rStyle w:val="IndexLink"/>
                <w:rtl w:val="true"/>
              </w:rPr>
              <w:t>وضعیت ایران</w:t>
            </w:r>
            <w:r>
              <w:rPr>
                <w:rStyle w:val="IndexLink"/>
                <w:rtl w:val="true"/>
              </w:rPr>
              <w:tab/>
            </w:r>
            <w:r>
              <w:rPr>
                <w:rStyle w:val="IndexLink"/>
              </w:rPr>
              <w:t>152</w:t>
            </w:r>
          </w:hyperlink>
        </w:p>
        <w:p>
          <w:pPr>
            <w:pStyle w:val="Contents4"/>
            <w:tabs>
              <w:tab w:val="clear" w:pos="8176"/>
              <w:tab w:val="right" w:pos="9026" w:leader="dot"/>
            </w:tabs>
            <w:rPr/>
          </w:pPr>
          <w:hyperlink w:anchor="__RefHeading___Toc2305003_58195312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305005_581953129">
            <w:r>
              <w:rPr>
                <w:webHidden/>
                <w:rStyle w:val="IndexLink"/>
                <w:rtl w:val="true"/>
              </w:rPr>
              <w:t>روزنامه نگاران دارای معلولیت</w:t>
            </w:r>
            <w:r>
              <w:rPr>
                <w:rStyle w:val="IndexLink"/>
                <w:rtl w:val="true"/>
              </w:rPr>
              <w:t xml:space="preserve">: </w:t>
            </w:r>
            <w:r>
              <w:rPr>
                <w:rStyle w:val="IndexLink"/>
                <w:rtl w:val="true"/>
              </w:rPr>
              <w:t>بررسی موردی حبل‌المتین و خیرالکلام، محمد نوری</w:t>
            </w:r>
            <w:r>
              <w:rPr>
                <w:rStyle w:val="IndexLink"/>
                <w:rtl w:val="true"/>
              </w:rPr>
              <w:tab/>
            </w:r>
            <w:r>
              <w:rPr>
                <w:rStyle w:val="IndexLink"/>
              </w:rPr>
              <w:t>153</w:t>
            </w:r>
          </w:hyperlink>
        </w:p>
        <w:p>
          <w:pPr>
            <w:pStyle w:val="Contents4"/>
            <w:tabs>
              <w:tab w:val="clear" w:pos="8176"/>
              <w:tab w:val="right" w:pos="9026" w:leader="dot"/>
            </w:tabs>
            <w:rPr/>
          </w:pPr>
          <w:hyperlink w:anchor="__RefHeading___Toc2305007_581953129">
            <w:r>
              <w:rPr>
                <w:webHidden/>
                <w:rStyle w:val="IndexLink"/>
                <w:rtl w:val="true"/>
              </w:rPr>
              <w:t>روزنامه نگاری جبار باغچه‌بان، محمد نوری</w:t>
            </w:r>
            <w:r>
              <w:rPr>
                <w:rStyle w:val="IndexLink"/>
                <w:rtl w:val="true"/>
              </w:rPr>
              <w:tab/>
            </w:r>
            <w:r>
              <w:rPr>
                <w:rStyle w:val="IndexLink"/>
              </w:rPr>
              <w:t>163</w:t>
            </w:r>
          </w:hyperlink>
        </w:p>
        <w:p>
          <w:pPr>
            <w:pStyle w:val="Contents4"/>
            <w:tabs>
              <w:tab w:val="clear" w:pos="8176"/>
              <w:tab w:val="right" w:pos="9026" w:leader="dot"/>
            </w:tabs>
            <w:rPr/>
          </w:pPr>
          <w:hyperlink w:anchor="__RefHeading___Toc2305009_581953129">
            <w:r>
              <w:rPr>
                <w:webHidden/>
                <w:rStyle w:val="IndexLink"/>
                <w:rtl w:val="true"/>
              </w:rPr>
              <w:t>نشریات ناشنوایی در ایران، روزبه قهرمان</w:t>
            </w:r>
            <w:r>
              <w:rPr>
                <w:rStyle w:val="IndexLink"/>
                <w:rtl w:val="true"/>
              </w:rPr>
              <w:tab/>
            </w:r>
            <w:r>
              <w:rPr>
                <w:rStyle w:val="IndexLink"/>
              </w:rPr>
              <w:t>182</w:t>
            </w:r>
          </w:hyperlink>
        </w:p>
        <w:p>
          <w:pPr>
            <w:pStyle w:val="Contents4"/>
            <w:tabs>
              <w:tab w:val="clear" w:pos="8176"/>
              <w:tab w:val="right" w:pos="9026" w:leader="dot"/>
            </w:tabs>
            <w:rPr/>
          </w:pPr>
          <w:hyperlink w:anchor="__RefHeading___Toc2305011_581953129">
            <w:r>
              <w:rPr>
                <w:webHidden/>
                <w:rStyle w:val="IndexLink"/>
                <w:rtl w:val="true"/>
              </w:rPr>
              <w:t>نشریات جدید ناشنوایی ایران، اعظم قاسمی</w:t>
            </w:r>
            <w:r>
              <w:rPr>
                <w:rStyle w:val="IndexLink"/>
                <w:rtl w:val="true"/>
              </w:rPr>
              <w:tab/>
            </w:r>
            <w:r>
              <w:rPr>
                <w:rStyle w:val="IndexLink"/>
              </w:rPr>
              <w:t>191</w:t>
            </w:r>
          </w:hyperlink>
        </w:p>
        <w:p>
          <w:pPr>
            <w:pStyle w:val="Contents3"/>
            <w:tabs>
              <w:tab w:val="clear" w:pos="8459"/>
              <w:tab w:val="right" w:pos="9026" w:leader="dot"/>
            </w:tabs>
            <w:rPr/>
          </w:pPr>
          <w:hyperlink w:anchor="__RefHeading___Toc2305013_581953129">
            <w:r>
              <w:rPr>
                <w:webHidden/>
                <w:rStyle w:val="IndexLink"/>
                <w:rtl w:val="true"/>
              </w:rPr>
              <w:t>وضعیت اروپا و امریکا</w:t>
            </w:r>
            <w:r>
              <w:rPr>
                <w:rStyle w:val="IndexLink"/>
                <w:rtl w:val="true"/>
              </w:rPr>
              <w:tab/>
            </w:r>
            <w:r>
              <w:rPr>
                <w:rStyle w:val="IndexLink"/>
              </w:rPr>
              <w:t>202</w:t>
            </w:r>
          </w:hyperlink>
        </w:p>
        <w:p>
          <w:pPr>
            <w:pStyle w:val="Contents4"/>
            <w:tabs>
              <w:tab w:val="clear" w:pos="8176"/>
              <w:tab w:val="right" w:pos="9026" w:leader="dot"/>
            </w:tabs>
            <w:rPr/>
          </w:pPr>
          <w:hyperlink w:anchor="__RefHeading___Toc2305015_581953129">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2305017_581953129">
            <w:r>
              <w:rPr>
                <w:webHidden/>
                <w:rStyle w:val="IndexLink"/>
                <w:rtl w:val="true"/>
              </w:rPr>
              <w:t>روزنامه نگاری در غرب، لقمان سرمدی</w:t>
            </w:r>
            <w:r>
              <w:rPr>
                <w:rStyle w:val="IndexLink"/>
                <w:rtl w:val="true"/>
              </w:rPr>
              <w:tab/>
            </w:r>
            <w:r>
              <w:rPr>
                <w:rStyle w:val="IndexLink"/>
              </w:rPr>
              <w:t>203</w:t>
            </w:r>
          </w:hyperlink>
        </w:p>
        <w:p>
          <w:pPr>
            <w:pStyle w:val="Contents4"/>
            <w:tabs>
              <w:tab w:val="clear" w:pos="8176"/>
              <w:tab w:val="right" w:pos="9026" w:leader="dot"/>
            </w:tabs>
            <w:rPr/>
          </w:pPr>
          <w:hyperlink w:anchor="__RefHeading___Toc2305019_581953129">
            <w:r>
              <w:rPr>
                <w:webHidden/>
                <w:rStyle w:val="IndexLink"/>
                <w:rtl w:val="true"/>
              </w:rPr>
              <w:t>نشریات ناشنوایی، محمد نوری</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00_52961"/>
      <w:bookmarkStart w:id="1" w:name="pg5500_52961"/>
      <w:bookmarkEnd w:id="1"/>
    </w:p>
    <w:p>
      <w:pPr>
        <w:pStyle w:val="Heading2"/>
        <w:numPr>
          <w:ilvl w:val="1"/>
          <w:numId w:val="1"/>
        </w:numPr>
        <w:rPr/>
      </w:pPr>
      <w:bookmarkStart w:id="2" w:name="pg5500_52961"/>
      <w:bookmarkStart w:id="3" w:name="__RefHeading___Toc230477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اصفهانی، اباذر،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نشریات معلولیتی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نصراصفهانی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Periodicals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۹۰۸۱۶</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۵۴۵۲۳۵۳</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info@handicapcenter.com</w:t>
      </w:r>
    </w:p>
    <w:p>
      <w:pPr>
        <w:pStyle w:val="BookText"/>
        <w:rPr/>
      </w:pPr>
      <w:r>
        <w:rPr>
          <w:rFonts w:eastAsia="Times New Roman" w:cs="Times New Roman" w:ascii="Times New Roman" w:hAnsi="Times New Roman"/>
          <w:color w:val="111111"/>
          <w:sz w:val="28"/>
          <w:szCs w:val="28"/>
          <w:lang w:val="en-US" w:bidi="en-US"/>
        </w:rPr>
        <w:t>www.DataDisability.com</w:t>
      </w:r>
    </w:p>
    <w:p>
      <w:pPr>
        <w:pStyle w:val="BookText"/>
        <w:rPr/>
      </w:pPr>
      <w:r>
        <w:rPr>
          <w:rFonts w:eastAsia="Times New Roman" w:cs="Times New Roman" w:ascii="Times New Roman" w:hAnsi="Times New Roman"/>
          <w:color w:val="111111"/>
          <w:sz w:val="28"/>
          <w:szCs w:val="28"/>
          <w:lang w:val="en-US" w:bidi="en-US"/>
        </w:rPr>
        <w:t>www.Tavanmandan.com</w:t>
      </w:r>
    </w:p>
    <w:p>
      <w:pPr>
        <w:pStyle w:val="Heading2"/>
        <w:numPr>
          <w:ilvl w:val="1"/>
          <w:numId w:val="1"/>
        </w:numPr>
        <w:rPr/>
      </w:pPr>
      <w:bookmarkStart w:id="5" w:name="__RefHeading___Toc230477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راهنمای نشریات معلولیتی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اباذر نصر اصفهانی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00_52963"/>
      <w:bookmarkStart w:id="8" w:name="pg5500_52963"/>
      <w:bookmarkEnd w:id="8"/>
    </w:p>
    <w:p>
      <w:pPr>
        <w:pStyle w:val="Heading2"/>
        <w:numPr>
          <w:ilvl w:val="1"/>
          <w:numId w:val="1"/>
        </w:numPr>
        <w:rPr/>
      </w:pPr>
      <w:bookmarkStart w:id="9" w:name="pg5500_52963"/>
      <w:bookmarkStart w:id="10" w:name="__RefHeading___Toc2304781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نشریات</w:t>
      </w:r>
    </w:p>
    <w:p>
      <w:pPr>
        <w:pStyle w:val="BookText"/>
        <w:rPr/>
      </w:pPr>
      <w:r>
        <w:rPr>
          <w:rFonts w:ascii="IRNazanin" w:hAnsi="IRNazanin" w:eastAsia="IRNazanin"/>
          <w:color w:val="111111"/>
          <w:sz w:val="28"/>
          <w:sz w:val="28"/>
          <w:szCs w:val="28"/>
          <w:rtl w:val="true"/>
          <w:lang w:bidi="fa-IR"/>
        </w:rPr>
        <w:t xml:space="preserve">نشریات با خط فارسی معمولی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آوای اوتیسم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آوای رسا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آوای دوست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آوای سکوت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آوای نگاه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احیا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اخبار کتاب و کتابخانه‌های نابینایان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ارمغان رودکی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از نو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افق اندیشه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امید روشندلان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اندیشه سپید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بچه‌های آسمان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بچه‌ها بشری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بشری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پروانه‌ها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خانواده و کودک کم شنوا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پژواک سکوت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پژوهش در حیطه کودکان استثنایی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پژوهش در علوم توانبخشی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پویش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پیام ام اس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پیام امید </w:t>
      </w:r>
      <w:r>
        <w:rPr>
          <w:rFonts w:eastAsia="IRNazanin" w:cs="IRNazanin"/>
          <w:color w:val="111111"/>
          <w:sz w:val="28"/>
          <w:szCs w:val="28"/>
          <w:lang w:bidi="fa-IR"/>
        </w:rPr>
        <w:t>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مهرورزان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پیک توانا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پیک شنوایی و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پیک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پیک عصر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پیک ناشنوا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پیک همدلان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تعلیم و تربیت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تلاش سبز</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توانبخشی نوین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توان‌نامه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توان‌نامه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توان‌یاب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حمایت سبز</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خبرنامه طرح راهی به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خبرنامه شنوایی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روانشناسی افراد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روزنامه اطلاعات،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روزنامه ایران،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توانش</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روزنه‌ها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روشندل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روشندلان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سپیدنامه وصال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سپیده 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سمعک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شکست سکوت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شنوایی‌شناسی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شوق حضور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صدای ناشنوا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طب جانباز</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علوم پیراپزشکی و توانبخشی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کاوش در توانبخشی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کاوشگر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کلام اوتیسم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کهریزک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کانون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مطالعات ناتوانی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مهر سخن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ندای آسایشگاه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 سالمندان و معلولین رشت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نسیم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نشریه انجمن مهندسی توانبخشی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نشریه علمی کاربردی همایش معاونین توانبخشی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نیکو تلاش</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نیلوفرانه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هزاره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همدم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همیار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هیاهو در سکوت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نشریات به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آیینه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ارمغان رودکی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ایران سپید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بچه‌ها بشری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پیک روشندلان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رشد روشن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رشد روشن دانش آموز</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رشد روشن نوآموز</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رشد روشن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سپیده 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علم و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هزاره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نشریات گویا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اندیشه سپید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سپیده 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شقایق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صدای زندگی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نوای کتاب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نشریات الکترونیکی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توانبخشی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شنوایی‌شناسی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فهرست راهنما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تجزیه و تحلیل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تحلیلی</w:t>
      </w:r>
    </w:p>
    <w:p>
      <w:pPr>
        <w:pStyle w:val="BookText"/>
        <w:rPr/>
      </w:pPr>
      <w:r>
        <w:rPr>
          <w:rFonts w:ascii="IRNazanin" w:hAnsi="IRNazanin" w:eastAsia="IRNazanin"/>
          <w:color w:val="111111"/>
          <w:sz w:val="28"/>
          <w:sz w:val="28"/>
          <w:szCs w:val="28"/>
          <w:rtl w:val="true"/>
          <w:lang w:bidi="fa-IR"/>
        </w:rPr>
        <w:t xml:space="preserve">وضعیت ایران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روزنامه نگاران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موردی، محمد نوری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روزنامه نگاری جبار باغچه‌بان، محمد نوری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نشریات ناشنوایی در ایران، روزبه قهرمان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نشریات جدید ناشنوایی ایران، اعظم قاسمی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وضعیت اروپا و امریکا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روزنامه نگاری در غرب، لقمان سرمدی </w:t>
      </w:r>
      <w:r>
        <w:rPr>
          <w:rFonts w:eastAsia="IRNazanin" w:cs="IRNazanin"/>
          <w:color w:val="111111"/>
          <w:sz w:val="28"/>
          <w:szCs w:val="28"/>
          <w:lang w:bidi="fa-IR"/>
        </w:rPr>
        <w:t>198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نشریات ناشنوایی، محمد نوری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2" w:name="pg5500_52967"/>
    </w:p>
    <w:p>
      <w:pPr>
        <w:pStyle w:val="Heading2"/>
        <w:numPr>
          <w:ilvl w:val="1"/>
          <w:numId w:val="1"/>
        </w:numPr>
        <w:rPr/>
      </w:pPr>
      <w:bookmarkStart w:id="13" w:name="__RefHeading___Toc2304783_581953129"/>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مجله و نشریه به عنوان رسانه اطلاع‌رسانی و ابزار فرهنگ‌سازی تأثیر شگرف و اساسی بر افکار و رفتار قشرهای مختلف جامعه‌ها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نو ظهور و مستحدث توانسته بر شتاب رخدادهای فرهنگی و مدنی بیفزاید و با انتقال تجارب و دستاوردهای علمی و مدنی، توسعه جامعه را به همه زمینه‌ها سرعت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متصدیان امور معلولین و آحاد جامعه هدف در همه مناطق جهان از جمله در ایران دیرتر از دیگران به سراغ نشریه رفتند و با تأخیر از این ابزار در راه اصلاح امور اجتماعی و مدنی معلولین استفاده کرده‌اند؛ اما با ورود نشریه و روزنامه‌نگاری به جامعه معلولان، همواره این پدیده رو به پیشرفت بوده و هیچ‌گاه توقف نپذیرفته و ده‌ها نشریه تاکنون از طرف مراکز وابسته به معلولین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حرفه روزنامه‌نگاری در جامعه هدف با فراز و نشیب‌های متنوع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آینه تمام نمای واقعیت‌ها و رخدادهای معلولیت و معلولان در جهان و نیز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درک و فهم مسائل و تاریخ تحولات این جامعه بستگی به مطالعه آنها 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روزنامه‌نگاری و اهتمام به نشریه و تولید و انتشار نشریات کارآمد و جذاب و برخوردار از آرایه‌ها و زیبایی‌های هنری برای معلولین یک ضرورت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بدون نشریه نمی‌توان توانایی‌هایی و توانمندی‌های معلولان را معرفی کرد؛ بدون نشریه نمی‌توان واقعیت‌های جاری را به مدیران دولتی شناساند؛ بدون نشریه نمی‌توان مردم را با واقعیت‌ها و کمبودهای معلولان آشنا نمود و آنان را در جهت همکاری هماهنگ کرد؛ بدون نشریه نمی‌توان پیشرفت‌های دنیای مدرن را </w:t>
      </w:r>
    </w:p>
    <w:p>
      <w:pPr>
        <w:pStyle w:val="BookText"/>
        <w:rPr/>
      </w:pPr>
      <w:r>
        <w:rPr>
          <w:rFonts w:ascii="IRNazanin" w:hAnsi="IRNazanin" w:eastAsia="IRNazanin"/>
          <w:color w:val="111111"/>
          <w:sz w:val="28"/>
          <w:sz w:val="28"/>
          <w:szCs w:val="28"/>
          <w:rtl w:val="true"/>
          <w:lang w:bidi="fa-IR"/>
        </w:rPr>
        <w:t>به خود معلولان معرفی کرد و از آنان خواست خلاقیت‌ها و ابتکارات خود را در جهت پیشرفت‌ها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با وجود اینترنت و شبکه‌های اجتماعی، نشریه و مجله منسوخ شده و نیازی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سامانه‌های جدید مثل اینترنت معارض نشریات نیستند بلکه توسعه نشریات می‌باشند، زیرا اینترنت و شبکه‌های اجتماعی و همه فعالیت‌های مدرن خود نوعی رسانه اطلاع‌رسانی هستند و کارکرد و نقش یک رسانه برای توسعه دانش ارتباطات و اطلاع‌رسانی را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بسیاری از سامانه‌های جدید از محصولاتی مثل کتاب و مجله‌های کاغذی سنتی استفاده و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این منابع نمی‌توان اینترنت و سایت و شبکه و گروه کارآمد و مؤثر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تقویت و توسعه روزنامه‌نگاری و انتشار نشریات پیشرفته در جامعه معلولین هنوز هدفی است که نتوانسته‌ایم به آن برسیم؛ به همین دلیل هنوز نتوانسته‌ایم از این فناوری و دانش به نفع جامعه معلولان و رفع مشکلات آنها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زیرساخت‌های آن مهیا نیست؛ و اطلاعات ما از مطبوعات معلولیتی ناقص است و هنوز تحلیل درست و جامع در اختیار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در چند سال گذشته درصدد بوده مطبوعات ویژه معلولین که به نام مطبوعات معلولیتی مشهور شده‌اند را شناسایی، جمع‌آوری و اطلاع‌رسانی کند؛ تا دسترس‌پذیری آنها ممکن 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جمع‌آوری لاشه نشریات، جمع‌آوری اطلاعات نشریاتی که قبلاً منتشر می‌شده و اکنون متوقف شده و گردآوری اطلاعات پیرامون حرفه روزنامه‌نگاری و نشر مطبوعات در جامعه معلولین اقدام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حاضر بعد از حدود شش سال حاصل این تلاش‌ها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حاضر شامل اطلاعات نشریاتی است که از ابتدای چاپ و نشر مطبوعات در قالب فصلنامه، ماهنامه، هفته‌نامه و گاهنامه 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جمع‌آوری و تنظیم اطلاعات نشریات می‌پردازند، شناسنامه مطبوعات یا راهنمای نشریات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هم شناسنامه نگاری مطبوعات معلولیتی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اسم آن را </w:t>
      </w:r>
    </w:p>
    <w:p>
      <w:pPr>
        <w:pStyle w:val="BookText"/>
        <w:rPr/>
      </w:pPr>
      <w:r>
        <w:rPr>
          <w:rFonts w:ascii="IRNazanin" w:hAnsi="IRNazanin" w:eastAsia="IRNazanin"/>
          <w:color w:val="111111"/>
          <w:sz w:val="28"/>
          <w:sz w:val="28"/>
          <w:szCs w:val="28"/>
          <w:rtl w:val="true"/>
          <w:lang w:bidi="fa-IR"/>
        </w:rPr>
        <w:t>راهنمای نشریات معلولیتی گذاشتیم تا گویاتر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نشریات درباره معلولیت‌ها و معلولان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شاخه از دانش روزنامه‌نگاری به معلولین اختصاص دارد که اصطلاحاً آن را نشریات معلولیتی، روزنامه‌نگاری معلولیتی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حرفه روزنامه‌نگاری اسمی برای مجموعه اقدامات و تجارب و شیوه‌های فعال در تولید، مدیریت و انتشار سامانه‌های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روزنامه در قلمرو آن نیست و همه نشریات و مطبوعات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روزنامه‌نگاری نسبت به اصناف و علوم و حرفه‌ها متعدد و متنوع است مثل مطبوعات پزشکی یا روزنامه‌نگاری پزشکی، نشریات دانشجویی، نشریات آموزشی، روزنامه‌نگاری صنعتی، روزنامه‌نگاری کشاورزی، نشریات یا روزنامه‌نگاری یا مطبوعات معلولیتی هم یک شاخه از این‌گونه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به جای ترکیب‌های وصفی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ترکیب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مثل مطبوعات پزشکان، روزنامه‌نگاری دانشجویان؛ نیز در مورد معلولین؛ نشریات معلولان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کارشناسان ترکیب وصفی را زیباتر و جامع‌تر می‌دانند چون بسامدی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دیگر این کتاب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اطلاعات همه نشریات اعم از کاغذی و الکترونیک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کاغذی شامل نشریات به خط بریل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نه عنوان نشریه شناسایی شده و در این کتاب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نشریاتی معرفی شده‌اند که به اطلاعات آنها دسترسی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اطلاعات آنها در اینترنت اطلاع‌رسانی شده و در دسترس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نشریاتی که در شهرهای دور و نزدیک منتشر می‌شده یا در سطح محدود توزیع می‌شده یا به صورت درون سازمانی بوده و برای عموم منتشر نمی‌شده؛ چون اطلاع‌رسانی درباره آنها نبوده، این‌گونه نشریات به دلیل عدم دسترسی و فقدان اطلاعات، در قلمرو هم نیامده‌اند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از همه کسانی که در عرصه روزنامه‌نگاری معلولیتی فعال بوده و هستند، تقاضا می‌کنم، یک نسخه از کارشان با اطلاعات آن نشریه برای دفتر </w:t>
      </w:r>
    </w:p>
    <w:p>
      <w:pPr>
        <w:pStyle w:val="BookText"/>
        <w:rPr/>
      </w:pPr>
      <w:r>
        <w:rPr>
          <w:rFonts w:ascii="IRNazanin" w:hAnsi="IRNazanin" w:eastAsia="IRNazanin"/>
          <w:color w:val="111111"/>
          <w:sz w:val="28"/>
          <w:sz w:val="28"/>
          <w:szCs w:val="28"/>
          <w:rtl w:val="true"/>
          <w:lang w:bidi="fa-IR"/>
        </w:rPr>
        <w:t>فرهنگ معلولین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با انجام اقدامات متعدد درباره هر نشریه مثل ثبت آن نشریه، اطلاع‌رسانی، نمایش در بانک اطلاعات، دسترس‌پذیر و مهم‌تر ضبط و ثبت هر نشریه را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نشریات از خطر حذف و نسیان و کنار رفتن از گردونه فرهنگ، محفوظ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موجب شود هر نشریه در سامانه‌های اطلاعات جهانی راه پیدا کند و در نظام‌های علمی جهانی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 و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دو فصل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شامل شناسنامه نشریات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چکیده نشریات نیامده و قرار است چکیده‌ها جدا در یک کتاب مستقل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نشریه، آیتم‌های مشخص و استانداردی هست که لزوماً باید تکمیل شود تا همه جوانب یک نشریه به خوبی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 برخی نشریات به طور کامل منتشر نشده و حتی در شناسنامه نشریه 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برخی آیتم‌ها در بعضی نشریات تکمیل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آیتم را آوردیم تا مطلعین بدانند هر اطلاعاتی را نداریم و تمنا می‌کنیم در صورتی که اطلاع دارند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در چهار بخش طبقه‌بندی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با خط معمولی، نشریات با خط بریل، نشریات صوتی و نشریات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کاغذی در مقابل نشریات الکترونیک و شامل نشریات با خط معمولی که به بینایی مشهورند و نشریات بریل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نشریات امروزه دارای نسخه الکترونیکی هستند و در سایت ویژه یا عمومی در معرض مطالعه کاربران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فصل دوم شامل مقالاتی است که به تجزیه و تحلیل نشریات معلولیتی و روزنامه‌نگاری معلولیتی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در دفتر فرهنگ معلولین تولید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مطبوعات معلولیتی و انتشار راهنمای حاضر نخستین گام است و درصدد اجرای گام‌های دیگر، البته با کمک و مشارکت خود معلولان عزیز و مردم نیکوکار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گام‌های مورد نیاز بعدی عبارت‌اند از</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 پذیری نشریات ایرانی </w:t>
      </w:r>
    </w:p>
    <w:p>
      <w:pPr>
        <w:pStyle w:val="BookText"/>
        <w:rPr/>
      </w:pPr>
      <w:r>
        <w:rPr>
          <w:rFonts w:ascii="IRNazanin" w:hAnsi="IRNazanin" w:eastAsia="IRNazanin"/>
          <w:color w:val="111111"/>
          <w:sz w:val="28"/>
          <w:sz w:val="28"/>
          <w:szCs w:val="28"/>
          <w:rtl w:val="true"/>
          <w:lang w:bidi="fa-IR"/>
        </w:rPr>
        <w:t>درصدد هستیم نشریاتی که ویژه معلولین منتشر شده جمع‌آوری و به چند صورت در دسترس معلولین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آرشیو جامع؛ تکمیل بانک مطبوعات معلولیتی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بانک جامع اطلاعات معلولان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آماده‌سازی متن نشریات روی </w:t>
      </w:r>
      <w:r>
        <w:rPr>
          <w:rFonts w:eastAsia="Times New Roman" w:cs="Times New Roman" w:ascii="Times New Roman" w:hAnsi="Times New Roman"/>
          <w:color w:val="111111"/>
          <w:sz w:val="28"/>
          <w:szCs w:val="28"/>
          <w:lang w:val="en-US" w:bidi="en-US"/>
        </w:rPr>
        <w:t>CD</w:t>
      </w:r>
      <w:r>
        <w:rPr>
          <w:rFonts w:ascii="IRNazanin" w:hAnsi="IRNazanin" w:eastAsia="IRNazanin"/>
          <w:color w:val="111111"/>
          <w:sz w:val="28"/>
          <w:sz w:val="28"/>
          <w:szCs w:val="28"/>
          <w:rtl w:val="true"/>
          <w:lang w:bidi="fa-IR"/>
        </w:rPr>
        <w:t>؛ آماده‌سازی متن گفتاری نشریات روی یک سامانه الکترونیکی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موزه و نمایشگاه دائمی روزنامه‌نگاری معلولیتی</w:t>
      </w:r>
    </w:p>
    <w:p>
      <w:pPr>
        <w:pStyle w:val="BookText"/>
        <w:rPr/>
      </w:pPr>
      <w:r>
        <w:rPr>
          <w:rFonts w:ascii="IRNazanin" w:hAnsi="IRNazanin" w:eastAsia="IRNazanin"/>
          <w:color w:val="111111"/>
          <w:sz w:val="28"/>
          <w:sz w:val="28"/>
          <w:szCs w:val="28"/>
          <w:rtl w:val="true"/>
          <w:lang w:bidi="fa-IR"/>
        </w:rPr>
        <w:t>اکنون مشغول به جمع‌آوری اطلاعات شخصیت‌ها مثل عکاسان، نویسندگان، گزارشگرانی هستیم، نیز اطلاعات و لاشه خود مطبوعات و اطلاعات درباره محل مطبوعات و دفتر کار آنها هستیم؛ تا از این طریق از زحمات آنان تقدیر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مقالات نشریات</w:t>
      </w:r>
    </w:p>
    <w:p>
      <w:pPr>
        <w:pStyle w:val="BookText"/>
        <w:rPr/>
      </w:pPr>
      <w:r>
        <w:rPr>
          <w:rFonts w:ascii="IRNazanin" w:hAnsi="IRNazanin" w:eastAsia="IRNazanin"/>
          <w:color w:val="111111"/>
          <w:sz w:val="28"/>
          <w:sz w:val="28"/>
          <w:szCs w:val="28"/>
          <w:rtl w:val="true"/>
          <w:lang w:bidi="fa-IR"/>
        </w:rPr>
        <w:t>پروژه دیگر جمع‌آوری اطلاعات مقالات مندرج در نشریات معلولیتی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نامه یا مجموعه مقالات</w:t>
      </w:r>
    </w:p>
    <w:p>
      <w:pPr>
        <w:pStyle w:val="BookText"/>
        <w:rPr/>
      </w:pPr>
      <w:r>
        <w:rPr>
          <w:rFonts w:ascii="IRNazanin" w:hAnsi="IRNazanin" w:eastAsia="IRNazanin"/>
          <w:color w:val="111111"/>
          <w:sz w:val="28"/>
          <w:sz w:val="28"/>
          <w:szCs w:val="28"/>
          <w:rtl w:val="true"/>
          <w:lang w:bidi="fa-IR"/>
        </w:rPr>
        <w:t>مقالات مهم و سودمند در یک مجموعه چند جلدی عرضه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نامه</w:t>
      </w:r>
    </w:p>
    <w:p>
      <w:pPr>
        <w:pStyle w:val="BookText"/>
        <w:rPr/>
      </w:pPr>
      <w:r>
        <w:rPr>
          <w:rFonts w:ascii="IRNazanin" w:hAnsi="IRNazanin" w:eastAsia="IRNazanin"/>
          <w:color w:val="111111"/>
          <w:sz w:val="28"/>
          <w:sz w:val="28"/>
          <w:szCs w:val="28"/>
          <w:rtl w:val="true"/>
          <w:lang w:bidi="fa-IR"/>
        </w:rPr>
        <w:t>در پایان لازم است از پژوهشگر توانای حوزه معلولین، اباذر نصر تشکر کنیم که در جهت فراهم سازی این مجموعه چند سال وقت گذاشت و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تلاشگر حوزه چاپ و نشر معلولین آقای علی نوری که در آماده‌سازی این مجموعه به صورت کتاب بسیار کوشید، تشکر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 اقدامات بدون عنایت و پشتیبانی حجت الاسلام و المسلمین سید جواد شهرستانی نماینده آیت اللّه العظمی سیستانی مدظله ممکن نبوده است و جا دارد از ایشان تشکر ویژه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مدیرعامل دفتر فرهنگ معلولین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500_52973"/>
      <w:bookmarkStart w:id="16" w:name="pg5500_52973"/>
      <w:bookmarkEnd w:id="16"/>
    </w:p>
    <w:p>
      <w:pPr>
        <w:pStyle w:val="Heading2"/>
        <w:numPr>
          <w:ilvl w:val="1"/>
          <w:numId w:val="1"/>
        </w:numPr>
        <w:rPr/>
      </w:pPr>
      <w:bookmarkStart w:id="17" w:name="pg5500_52973"/>
      <w:bookmarkStart w:id="18" w:name="__RefHeading___Toc2304785_581953129"/>
      <w:bookmarkStart w:id="19" w:name="_Toc5"/>
      <w:bookmarkEnd w:id="17"/>
      <w:bookmarkEnd w:id="18"/>
      <w:r>
        <w:rPr>
          <w:rtl w:val="true"/>
        </w:rPr>
        <w:t>فصل اول</w:t>
      </w:r>
      <w:r>
        <w:rPr>
          <w:rtl w:val="true"/>
        </w:rPr>
        <w:t xml:space="preserve">: </w:t>
      </w:r>
      <w:r>
        <w:rPr>
          <w:rtl w:val="true"/>
        </w:rPr>
        <w:t>معرفی نشریات</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304787_581953129"/>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این فصل شامل اطلاعات نشریاتی است که درباره معلولیت‌ها و معلولان 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نشریات جمعاً حدود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می‌باشد که در چهار گروه با خط معمولی فارسی، با خط بریل، صوتی و الکترونیکی دسته‌بندی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معرفی همه انواع نشریات معلولیتی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نشریات دوگانه بریل و بینایی در دو بخش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نشریات کاغذی بسیاری هستند که نسخه الکترونیک هم دارند و به صورت الکترونیکی هم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نشریات در بخش الکترونیک نیامده‌اند و فقط نشریاتی در بخش الکترونیکی معرفی شده‌اند که تنها به صورت نسخه الکترونیکی عرضه می‌شوند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نشریاتی که در مورد آن اطلاعات نداشته یا به اطلاعات آنها دسترسی پیدا نکردیم، جلوی سرفصل آن خط تیره گذاشته‌ام</w:t>
      </w:r>
      <w:r>
        <w:rPr>
          <w:rFonts w:eastAsia="IRNazanin" w:cs="IRNazanin"/>
          <w:color w:val="111111"/>
          <w:sz w:val="28"/>
          <w:szCs w:val="28"/>
          <w:rtl w:val="true"/>
          <w:lang w:bidi="fa-IR"/>
        </w:rPr>
        <w:t xml:space="preserve">. </w:t>
      </w:r>
      <w:bookmarkStart w:id="22" w:name="pg5500_52975"/>
    </w:p>
    <w:p>
      <w:pPr>
        <w:pStyle w:val="Heading3"/>
        <w:numPr>
          <w:ilvl w:val="2"/>
          <w:numId w:val="1"/>
        </w:numPr>
        <w:rPr/>
      </w:pPr>
      <w:bookmarkStart w:id="23" w:name="__RefHeading___Toc2304789_581953129"/>
      <w:bookmarkStart w:id="24" w:name="_Toc7"/>
      <w:bookmarkEnd w:id="22"/>
      <w:bookmarkEnd w:id="23"/>
      <w:r>
        <w:rPr>
          <w:rtl w:val="true"/>
        </w:rPr>
        <w:t>نشریات با خط فارسی معمولی</w:t>
      </w:r>
      <w:bookmarkEnd w:id="24"/>
    </w:p>
    <w:p>
      <w:pPr>
        <w:pStyle w:val="Heading4"/>
        <w:numPr>
          <w:ilvl w:val="3"/>
          <w:numId w:val="1"/>
        </w:numPr>
        <w:rPr/>
      </w:pPr>
      <w:bookmarkStart w:id="25" w:name="__RefHeading___Toc2304791_581953129"/>
      <w:bookmarkStart w:id="26" w:name="_Toc8"/>
      <w:bookmarkEnd w:id="25"/>
      <w:r>
        <w:rPr>
          <w:rtl w:val="true"/>
        </w:rPr>
        <w:t>آوای اوتیسم</w:t>
      </w:r>
      <w:bookmarkEnd w:id="26"/>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علمی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و پیراپزشکی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پزشکی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خیریه اوتیسم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شفقتی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توکلی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کیانا تقی‌خان، مریم السادات مجتبوی، پریسا شمشیری پور، جواد صدیقی، فاطمه نادری، حسین قلیچ خانی، سوگند احمدی، ریحانه عبادی، سینا توکلی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78275</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فصلنامه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www.irautism.org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اتوبان ستاری جنوب، بعد از پل همت، لاله شرقی، مجاهد کبیر جنوب، بنفشه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1473999766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44614820</w:t>
      </w:r>
      <w:r>
        <w:rPr>
          <w:rFonts w:eastAsia="IRNazanin" w:cs="IRNazanin"/>
          <w:color w:val="111111"/>
          <w:sz w:val="28"/>
          <w:szCs w:val="28"/>
          <w:rtl w:val="true"/>
          <w:lang w:bidi="fa-IR"/>
        </w:rPr>
        <w:t xml:space="preserve"> / </w:t>
      </w:r>
      <w:r>
        <w:rPr>
          <w:rFonts w:eastAsia="IRNazanin" w:cs="IRNazanin"/>
          <w:color w:val="111111"/>
          <w:sz w:val="28"/>
          <w:szCs w:val="28"/>
          <w:lang w:bidi="fa-IR"/>
        </w:rPr>
        <w:t>44614839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info@irautism.org</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www.irautism.org</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انجمن اوتیسم ایران تا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خبری از انتشار شماره‌های بعدی پیدا نکردم</w:t>
      </w:r>
      <w:r>
        <w:rPr>
          <w:rFonts w:eastAsia="IRNazanin" w:cs="IRNazanin"/>
          <w:color w:val="111111"/>
          <w:sz w:val="28"/>
          <w:szCs w:val="28"/>
          <w:rtl w:val="true"/>
          <w:lang w:bidi="fa-IR"/>
        </w:rPr>
        <w:t xml:space="preserve">. </w:t>
      </w:r>
      <w:bookmarkStart w:id="27" w:name="pg5500_52977"/>
    </w:p>
    <w:p>
      <w:pPr>
        <w:pStyle w:val="Heading4"/>
        <w:numPr>
          <w:ilvl w:val="3"/>
          <w:numId w:val="1"/>
        </w:numPr>
        <w:rPr/>
      </w:pPr>
      <w:bookmarkStart w:id="28" w:name="__RefHeading___Toc2304793_581953129"/>
      <w:bookmarkStart w:id="29" w:name="_Toc9"/>
      <w:bookmarkEnd w:id="27"/>
      <w:bookmarkEnd w:id="28"/>
      <w:r>
        <w:rPr>
          <w:rtl w:val="true"/>
        </w:rPr>
        <w:t>آوای رسا</w:t>
      </w:r>
      <w:bookmarkEnd w:id="29"/>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یزد</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باقری اتابک</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ملازینلی، عالیه سلطانی، عاطفه ابراهیمی، مریم دره شیری، مهتاب دره شیری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19502</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 شهید رجایی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 پاپلی، پ</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8918635715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6270273</w:t>
      </w:r>
      <w:r>
        <w:rPr>
          <w:rFonts w:eastAsia="IRNazanin" w:cs="IRNazanin"/>
          <w:color w:val="111111"/>
          <w:sz w:val="28"/>
          <w:szCs w:val="28"/>
          <w:rtl w:val="true"/>
          <w:lang w:bidi="fa-IR"/>
        </w:rPr>
        <w:t xml:space="preserve"> / (</w:t>
      </w:r>
      <w:r>
        <w:rPr>
          <w:rFonts w:eastAsia="IRNazanin" w:cs="IRNazanin"/>
          <w:color w:val="111111"/>
          <w:sz w:val="28"/>
          <w:szCs w:val="28"/>
          <w:lang w:bidi="fa-IR"/>
        </w:rPr>
        <w:t>035</w:t>
      </w:r>
      <w:r>
        <w:rPr>
          <w:rFonts w:eastAsia="IRNazanin" w:cs="IRNazanin"/>
          <w:color w:val="111111"/>
          <w:sz w:val="28"/>
          <w:szCs w:val="28"/>
          <w:rtl w:val="true"/>
          <w:lang w:bidi="fa-IR"/>
        </w:rPr>
        <w:t xml:space="preserve">) </w:t>
      </w:r>
      <w:r>
        <w:rPr>
          <w:rFonts w:eastAsia="IRNazanin" w:cs="IRNazanin"/>
          <w:color w:val="111111"/>
          <w:sz w:val="28"/>
          <w:szCs w:val="28"/>
          <w:lang w:bidi="fa-IR"/>
        </w:rPr>
        <w:t>06270274</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Peyk1389@yahoo.com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اینترنت، آخرین شماره‌ای که یافتم،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نشریه در قطع روزنامه‌ای کوچک منتشر می‌شود</w:t>
      </w:r>
      <w:r>
        <w:rPr>
          <w:rFonts w:eastAsia="IRNazanin" w:cs="IRNazanin"/>
          <w:color w:val="111111"/>
          <w:sz w:val="28"/>
          <w:szCs w:val="28"/>
          <w:rtl w:val="true"/>
          <w:lang w:bidi="fa-IR"/>
        </w:rPr>
        <w:t xml:space="preserve">. </w:t>
      </w:r>
      <w:bookmarkStart w:id="30" w:name="pg5500_52978"/>
    </w:p>
    <w:p>
      <w:pPr>
        <w:pStyle w:val="Heading4"/>
        <w:numPr>
          <w:ilvl w:val="3"/>
          <w:numId w:val="1"/>
        </w:numPr>
        <w:rPr/>
      </w:pPr>
      <w:bookmarkStart w:id="31" w:name="__RefHeading___Toc2304795_581953129"/>
      <w:bookmarkStart w:id="32" w:name="_Toc10"/>
      <w:bookmarkEnd w:id="30"/>
      <w:bookmarkEnd w:id="31"/>
      <w:r>
        <w:rPr>
          <w:rtl w:val="true"/>
        </w:rPr>
        <w:t>آوای دوست</w:t>
      </w:r>
      <w:bookmarkEnd w:id="32"/>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گوش و گلو و بینی و جراحی سر و گردن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عبدالحمید حسین 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محمدرضا توکلی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پیوندی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افتخاریان، دکتر محمدرضا توکلی دکتر علیرضا جعفری، دکتر ابراهیم رزم پا، دکتر محمدحسین عزیزی، دکتر محمدرضا فتح‌العلومی، دکتر کاوه کیوانی، دکتر مسعود متصدی، دکتر بهرام ملکوتی، دکتر بیژن نقیب زاده</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مهر و آبان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www.iranent.com/BookStore.aspx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 کارگر شمالی، بالاتر از خ فاطمی، پلاک </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 طبقه دوم جنوبی،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r>
        <w:rPr>
          <w:rFonts w:eastAsia="IRNazanin" w:cs="IRNazanin"/>
          <w:color w:val="111111"/>
          <w:sz w:val="28"/>
          <w:szCs w:val="28"/>
          <w:rtl w:val="true"/>
          <w:lang w:bidi="fa-IR"/>
        </w:rPr>
        <w:t>-</w:t>
      </w:r>
      <w:r>
        <w:rPr>
          <w:rFonts w:eastAsia="IRNazanin" w:cs="IRNazanin"/>
          <w:color w:val="111111"/>
          <w:sz w:val="28"/>
          <w:szCs w:val="28"/>
          <w:lang w:bidi="fa-IR"/>
        </w:rPr>
        <w:t>14395</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33357</w:t>
      </w:r>
      <w:r>
        <w:rPr>
          <w:rFonts w:eastAsia="IRNazanin" w:cs="IRNazanin"/>
          <w:color w:val="111111"/>
          <w:sz w:val="28"/>
          <w:szCs w:val="28"/>
          <w:rtl w:val="true"/>
          <w:lang w:bidi="fa-IR"/>
        </w:rPr>
        <w:t>-</w:t>
      </w:r>
      <w:r>
        <w:rPr>
          <w:rFonts w:eastAsia="IRNazanin" w:cs="IRNazanin"/>
          <w:color w:val="111111"/>
          <w:sz w:val="28"/>
          <w:szCs w:val="28"/>
          <w:lang w:bidi="fa-IR"/>
        </w:rPr>
        <w:t>14146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88979101</w:t>
      </w:r>
      <w:r>
        <w:rPr>
          <w:rFonts w:eastAsia="IRNazanin" w:cs="IRNazanin"/>
          <w:color w:val="111111"/>
          <w:sz w:val="28"/>
          <w:szCs w:val="28"/>
          <w:rtl w:val="true"/>
          <w:lang w:bidi="fa-IR"/>
        </w:rPr>
        <w:t xml:space="preserve"> / </w:t>
      </w:r>
      <w:r>
        <w:rPr>
          <w:rFonts w:eastAsia="IRNazanin" w:cs="IRNazanin"/>
          <w:color w:val="111111"/>
          <w:sz w:val="28"/>
          <w:szCs w:val="28"/>
          <w:lang w:bidi="fa-IR"/>
        </w:rPr>
        <w:t>88980621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iranent@iranent.net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www.iranent.net</w:t>
      </w:r>
      <w:r>
        <w:rPr>
          <w:rFonts w:eastAsia="Times New Roman" w:cs="Times New Roman" w:ascii="Times New Roman" w:hAnsi="Times New Roman"/>
          <w:color w:val="111111"/>
          <w:sz w:val="28"/>
          <w:szCs w:val="28"/>
          <w:rtl w:val="true"/>
          <w:lang w:val="en-US" w:bidi="en-US"/>
        </w:rPr>
        <w:t xml:space="preserve"> </w:t>
      </w:r>
      <w:bookmarkStart w:id="33" w:name="pg5500_52979"/>
    </w:p>
    <w:p>
      <w:pPr>
        <w:pStyle w:val="Heading4"/>
        <w:numPr>
          <w:ilvl w:val="3"/>
          <w:numId w:val="1"/>
        </w:numPr>
        <w:rPr/>
      </w:pPr>
      <w:bookmarkStart w:id="34" w:name="__RefHeading___Toc2304797_581953129"/>
      <w:bookmarkStart w:id="35" w:name="_Toc11"/>
      <w:bookmarkEnd w:id="33"/>
      <w:bookmarkEnd w:id="34"/>
      <w:r>
        <w:rPr>
          <w:rtl w:val="true"/>
        </w:rPr>
        <w:t>آوای سکوت</w:t>
      </w:r>
      <w:bookmarkEnd w:id="3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آموزشی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پاکزاد</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مهدوی نوشهر، هادی معیری، حبیب تهرانی‌زاده، مرتضی پیروزی، رضا محمودی و روزیک شهبازیان</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قدیم،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جدید،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قدیم، سال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ایران در سه دوره مدیریتی خود سه نشریه با سه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سکوت، صدای ناشنوا و افق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نشریه را در سه جا معرفی کرده‌ایم؛ اما نشریه آوای سکوت، خبرنامه کانون ناشنوایان ایران است که از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وقفه حدود چهار سال مجدداً از 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مدیریت خسرو گیتی با نام صدای ناشنوا منتشر شد و نشر آن از زمستان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زمستان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فصلنامه طول کشید</w:t>
      </w:r>
      <w:r>
        <w:rPr>
          <w:rFonts w:eastAsia="IRNazanin" w:cs="IRNazanin"/>
          <w:color w:val="111111"/>
          <w:sz w:val="28"/>
          <w:szCs w:val="28"/>
          <w:rtl w:val="true"/>
          <w:lang w:bidi="fa-IR"/>
        </w:rPr>
        <w:t xml:space="preserve">. </w:t>
      </w:r>
      <w:bookmarkStart w:id="36" w:name="pg5500_52980"/>
    </w:p>
    <w:p>
      <w:pPr>
        <w:pStyle w:val="Heading4"/>
        <w:numPr>
          <w:ilvl w:val="3"/>
          <w:numId w:val="1"/>
        </w:numPr>
        <w:rPr/>
      </w:pPr>
      <w:bookmarkStart w:id="37" w:name="__RefHeading___Toc2304799_581953129"/>
      <w:bookmarkStart w:id="38" w:name="_Toc12"/>
      <w:bookmarkEnd w:id="36"/>
      <w:bookmarkEnd w:id="37"/>
      <w:r>
        <w:rPr>
          <w:rtl w:val="true"/>
        </w:rPr>
        <w:t>آوای نگاه</w:t>
      </w:r>
      <w:bookmarkEnd w:id="38"/>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خانواده ناشنوایان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بهاره نظام‌دوست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عابدین‌زاده، هومن نادری، فاطمه آبشاری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دوره جدید،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خانواده ناشنوایان ایران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آزادی بین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راه نواب و اسکندر جنوبی جنب ساختمان بانک تجارت کوچه افروخته پلاک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66919077</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info@isdpf.ir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isdpf.ir</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نشریه رنگی ناشنوایان با عنوان آوای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نشریه شکست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به صورت فصلنامه چاپ 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دوره جدید از پاییز و زمستان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با مدیریت رضا محمودی شروع شد و دارای این ویژگی‌ها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رسمی از وزارت فرهنگ و ارشاد اسلامی دریافت کرد؛ مطالب آن متنوع و شامل اخبار، گزارش اجتماعی، فرهنگی، آموزش، علمی و حمایت از حقوق ناشنوایان کشور شد؛ کمیته متشکل از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ناشنوا و کم شنوایی تشکیل شد که داوطلبانه و افتخاری مطالب ویژه ناشنوایان را از منابع مختلف روز گردآوری نموده و سپس بعد از تکمیل اموری چون تنظیم، صفحه آرائی و چاپ در اختیار همنوعان خود جهت افزایش سطح اطلاعات قرار می‌دهند</w:t>
      </w:r>
      <w:r>
        <w:rPr>
          <w:rFonts w:eastAsia="IRNazanin" w:cs="IRNazanin"/>
          <w:color w:val="111111"/>
          <w:sz w:val="28"/>
          <w:szCs w:val="28"/>
          <w:rtl w:val="true"/>
          <w:lang w:bidi="fa-IR"/>
        </w:rPr>
        <w:t xml:space="preserve">. </w:t>
      </w:r>
      <w:bookmarkStart w:id="39" w:name="pg5500_52982"/>
    </w:p>
    <w:p>
      <w:pPr>
        <w:pStyle w:val="Heading4"/>
        <w:numPr>
          <w:ilvl w:val="3"/>
          <w:numId w:val="1"/>
        </w:numPr>
        <w:rPr/>
      </w:pPr>
      <w:bookmarkStart w:id="40" w:name="__RefHeading___Toc2304801_581953129"/>
      <w:bookmarkStart w:id="41" w:name="_Toc13"/>
      <w:bookmarkEnd w:id="39"/>
      <w:bookmarkEnd w:id="40"/>
      <w:r>
        <w:rPr>
          <w:rtl w:val="true"/>
        </w:rPr>
        <w:t>احیا</w:t>
      </w:r>
      <w:bookmarkEnd w:id="41"/>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اطلاع رسانی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حمایت و یاری آسیب دیدگان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حمایت از کودکان و نوجوانان توان‌یاب</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تهمینه یگانه آسیابی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سردبیری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حمایت از کودکان و نوجوانان توان‌یاب</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انقلاب، خیابان کارگر شمالی، بین چهارراه فرصت و نصرت، کوچه جعفرزادگان، پلاک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66935533</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www.tavanyab.org</w:t>
      </w:r>
      <w:r>
        <w:rPr>
          <w:rFonts w:eastAsia="Times New Roman" w:cs="Times New Roman" w:ascii="Times New Roman" w:hAnsi="Times New Roman"/>
          <w:color w:val="111111"/>
          <w:sz w:val="28"/>
          <w:szCs w:val="28"/>
          <w:rtl w:val="true"/>
          <w:lang w:val="en-US" w:bidi="en-US"/>
        </w:rPr>
        <w:t xml:space="preserve"> </w:t>
      </w:r>
      <w:bookmarkStart w:id="42" w:name="pg5500_52983"/>
    </w:p>
    <w:p>
      <w:pPr>
        <w:pStyle w:val="Heading4"/>
        <w:numPr>
          <w:ilvl w:val="3"/>
          <w:numId w:val="1"/>
        </w:numPr>
        <w:rPr/>
      </w:pPr>
      <w:bookmarkStart w:id="43" w:name="__RefHeading___Toc2304803_581953129"/>
      <w:bookmarkStart w:id="44" w:name="_Toc14"/>
      <w:bookmarkEnd w:id="42"/>
      <w:bookmarkEnd w:id="43"/>
      <w:r>
        <w:rPr>
          <w:rtl w:val="true"/>
        </w:rPr>
        <w:t>اخبار کتاب و کتابخانه‌های نابینایان</w:t>
      </w:r>
      <w:bookmarkEnd w:id="44"/>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پیایندها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بزرگراه شهید حقانی، بعد از ایستگاه مترو حقانی، خروجی کتابخانه ملی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88644104</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 و مرکز امور توانبخشی نابینایان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اینترنت اطلاعات بیشتری درباره این نشریه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اطلاعات در سایت کتابخانه ملی موجود بود</w:t>
      </w:r>
      <w:r>
        <w:rPr>
          <w:rFonts w:eastAsia="IRNazanin" w:cs="IRNazanin"/>
          <w:color w:val="111111"/>
          <w:sz w:val="28"/>
          <w:szCs w:val="28"/>
          <w:rtl w:val="true"/>
          <w:lang w:bidi="fa-IR"/>
        </w:rPr>
        <w:t xml:space="preserve">. </w:t>
      </w:r>
      <w:bookmarkStart w:id="45" w:name="pg5500_52984"/>
    </w:p>
    <w:p>
      <w:pPr>
        <w:pStyle w:val="Heading4"/>
        <w:numPr>
          <w:ilvl w:val="3"/>
          <w:numId w:val="1"/>
        </w:numPr>
        <w:rPr/>
      </w:pPr>
      <w:bookmarkStart w:id="46" w:name="__RefHeading___Toc2304805_581953129"/>
      <w:bookmarkStart w:id="47" w:name="_Toc15"/>
      <w:bookmarkEnd w:id="45"/>
      <w:bookmarkEnd w:id="46"/>
      <w:r>
        <w:rPr>
          <w:rtl w:val="true"/>
        </w:rPr>
        <w:t>ارمغان رودکی</w:t>
      </w:r>
      <w:bookmarkEnd w:id="47"/>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و خط معمولی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مرکز امور توانبخشی نابینایان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 جمهوری، خ ظهیرالاسلام، پلاک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۱۱۳۶۹۱۴۹۱۱</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۳۳۱۱۲۱۵۲</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www.reyhanehcharity.ir</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نشریه‌ای است که در مرکز توانبخشی رودکی </w:t>
      </w:r>
      <w:r>
        <w:rPr>
          <w:rFonts w:ascii="IRNazanin" w:hAnsi="IRNazanin" w:eastAsia="IRNazanin"/>
          <w:color w:val="111111"/>
          <w:sz w:val="28"/>
          <w:sz w:val="28"/>
          <w:szCs w:val="28"/>
          <w:rtl w:val="true"/>
          <w:lang w:bidi="fa-IR"/>
        </w:rPr>
        <w:t>‪تولید و چاپ می‌شد و نخستین نسخه این نشریه به دو صورت بریل و بینایی در اختیار گروه‌های ویژه قرار گرفت</w:t>
      </w:r>
      <w:r>
        <w:rPr>
          <w:rFonts w:eastAsia="IRNazanin" w:cs="IRNazanin"/>
          <w:color w:val="111111"/>
          <w:sz w:val="28"/>
          <w:szCs w:val="28"/>
          <w:lang w:bidi="fa-IR"/>
        </w:rPr>
        <w:t>.</w:t>
      </w:r>
      <w:r>
        <w:rPr>
          <w:rFonts w:eastAsia="IRNazanin" w:cs="IRNazanin"/>
          <w:color w:val="111111"/>
          <w:sz w:val="28"/>
          <w:szCs w:val="28"/>
          <w:rtl w:val="true"/>
          <w:lang w:bidi="fa-IR"/>
        </w:rPr>
        <w:t xml:space="preserve"> </w:t>
      </w:r>
      <w:bookmarkStart w:id="48" w:name="pg5500_52985"/>
    </w:p>
    <w:p>
      <w:pPr>
        <w:pStyle w:val="Heading4"/>
        <w:numPr>
          <w:ilvl w:val="3"/>
          <w:numId w:val="1"/>
        </w:numPr>
        <w:rPr/>
      </w:pPr>
      <w:bookmarkStart w:id="49" w:name="__RefHeading___Toc2304807_581953129"/>
      <w:bookmarkStart w:id="50" w:name="_Toc16"/>
      <w:bookmarkEnd w:id="48"/>
      <w:bookmarkEnd w:id="49"/>
      <w:r>
        <w:rPr>
          <w:rtl w:val="true"/>
        </w:rPr>
        <w:t>از نو</w:t>
      </w:r>
      <w:bookmarkEnd w:id="50"/>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حمایت از بیماران آسیب نخاعی استان اصفهان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مهشید حقیقی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شاهین</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 آتشگاه، جنب کوه آتشگاه</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info@scia-isf.com</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www.scia-isf.org</w:t>
      </w:r>
      <w:r>
        <w:rPr>
          <w:rFonts w:eastAsia="Times New Roman" w:cs="Times New Roman" w:ascii="Times New Roman" w:hAnsi="Times New Roman"/>
          <w:color w:val="111111"/>
          <w:sz w:val="28"/>
          <w:szCs w:val="28"/>
          <w:rtl w:val="true"/>
          <w:lang w:val="en-US" w:bidi="en-US"/>
        </w:rPr>
        <w:t xml:space="preserve"> </w:t>
      </w:r>
      <w:bookmarkStart w:id="51" w:name="pg5500_52986"/>
    </w:p>
    <w:p>
      <w:pPr>
        <w:pStyle w:val="Heading4"/>
        <w:numPr>
          <w:ilvl w:val="3"/>
          <w:numId w:val="1"/>
        </w:numPr>
        <w:rPr/>
      </w:pPr>
      <w:bookmarkStart w:id="52" w:name="__RefHeading___Toc2304809_581953129"/>
      <w:bookmarkStart w:id="53" w:name="_Toc17"/>
      <w:bookmarkEnd w:id="5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دوهفته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فرهنگی 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ناشنوایان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رحیمی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رحیمی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رحیمی درباره این نشریه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انقلاب شد من و عده‌ای از دوستان تصمیم گرفتیم نماینده ناشنوا به مجلس شورا بفرستیم تا از حقوق اجتماعی و قانونی ناشنوایان حمایت کند و برای پشتیبانی از این طرح، مؤسسه سنگر ناشنوایان روشنفکر را تأسیس کردیم و بدون فاصله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چاپ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راستش را بخواهید انتشار روزنامه با عده محدودی ناشنوا که نه تخصصی در روزنامه نگاری داشتند و نه ادبیات درست مورد لزوم این کار، کاری خیلی مشکل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دردسر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ناشنوا بنام منیژه خان محمدی به خاطر قوی بودن ادبیاتش به‌خوبی می‌توانست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کمی تهیه کرده و ناشنوایی بنام حاجی که متخصص چاپ بود قبول کرد آن را در چاپخانه‌اش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آن هزار تا بود و هر دو هفته‌ای در اختیار ناشنوایان و علاقه‌مندان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استقبال ناشنوایان و دوستداران شنوا روبرو شد؛ اما به خاطر موافقت نکردن وزارت کشور با نماینده ناشنوا، مؤسسه سنگر ناشنوایان روشنفکر به درد بخور نبود؛ انتشار روزنامه اشاره را با سختی و هُول هُولکی و بدون برنامه‌ریزی‌ها و مشورت‌ها با متخصصان توانستیم در چهار شماره ادامه داده و بعد تعطیلش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این کار یعنی انتشار روزنامه در آن سال اقدامی خارج از توان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موقع مدارس ناشنوایان و جمعیت ناشنوایان زیاد نبود، تعداد ناشنوایان دیپلمه کم بود و آن موقع کامپیوتر و برنامه‌های انتشار نشریات الکترونیکی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اقدام ما در گذشته باعث شد بعدها مرحوم محمد سعیدی اقدام به چاپ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شنیدم که این مجله با استقبال زیاد ناشنوایان روبرو شد</w:t>
      </w:r>
      <w:r>
        <w:rPr>
          <w:rFonts w:eastAsia="IRNazanin" w:cs="IRNazanin"/>
          <w:color w:val="111111"/>
          <w:sz w:val="28"/>
          <w:szCs w:val="28"/>
          <w:rtl w:val="true"/>
          <w:lang w:bidi="fa-IR"/>
        </w:rPr>
        <w:t xml:space="preserve">. </w:t>
      </w:r>
      <w:bookmarkStart w:id="54" w:name="pg5500_52988"/>
    </w:p>
    <w:p>
      <w:pPr>
        <w:pStyle w:val="Heading4"/>
        <w:numPr>
          <w:ilvl w:val="3"/>
          <w:numId w:val="1"/>
        </w:numPr>
        <w:rPr/>
      </w:pPr>
      <w:bookmarkStart w:id="55" w:name="__RefHeading___Toc2304811_581953129"/>
      <w:bookmarkStart w:id="56" w:name="_Toc18"/>
      <w:bookmarkEnd w:id="54"/>
      <w:bookmarkEnd w:id="55"/>
      <w:r>
        <w:rPr>
          <w:rtl w:val="true"/>
        </w:rPr>
        <w:t>افق اندیشه</w:t>
      </w:r>
      <w:bookmarkEnd w:id="56"/>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شهیدی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مونا کریمی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مؤسسه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www.incd.ir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شهرک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بلوار پاک‌نژاد، بلوار دریا، روبروی پارک دلاوران، نبش خیابان موج، پلاک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1466976811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02188561222</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ofogh.andishe93@gmail.com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www.incd.ir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جدید افق اندیشه به عنوان اولین نشریه کانون ناشنوایان ایران به همگان معرفی گردیده است که اداره آن نشریه توسط خود ناشنوایان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کانون ناشنوایان ایران دارای خبرنامه‌هایی همچون گزارش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ناشنوا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ناشنوا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تفاوت زیادی با موازین یک نشریه مطبوعاتی داشتند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فصلنامه صدای ناشنوا که مسئولیت آن را دکتر خسرو گیتی دبیر آن موقع کانون ناشنوایان بر عهده داشت نه برای انتشار عمومی، بلکه برای اعضا به شکل جزوه منتشر می‌کرد</w:t>
      </w:r>
      <w:r>
        <w:rPr>
          <w:rFonts w:eastAsia="IRNazanin" w:cs="IRNazanin"/>
          <w:color w:val="111111"/>
          <w:sz w:val="28"/>
          <w:szCs w:val="28"/>
          <w:rtl w:val="true"/>
          <w:lang w:bidi="fa-IR"/>
        </w:rPr>
        <w:t xml:space="preserve">. </w:t>
      </w:r>
      <w:bookmarkStart w:id="57" w:name="pg5500_52990"/>
    </w:p>
    <w:p>
      <w:pPr>
        <w:pStyle w:val="Heading4"/>
        <w:numPr>
          <w:ilvl w:val="3"/>
          <w:numId w:val="1"/>
        </w:numPr>
        <w:rPr/>
      </w:pPr>
      <w:bookmarkStart w:id="58" w:name="__RefHeading___Toc2304813_581953129"/>
      <w:bookmarkStart w:id="59" w:name="_Toc19"/>
      <w:bookmarkEnd w:id="57"/>
      <w:bookmarkEnd w:id="58"/>
      <w:r>
        <w:rPr>
          <w:rtl w:val="true"/>
        </w:rPr>
        <w:t>امید روشندلان</w:t>
      </w:r>
      <w:bookmarkEnd w:id="59"/>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آذری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فرهنگی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نصیری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نصیری مقدم</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احدیان</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کرم‌زاده</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ناشر؛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سعادت</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18388</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سال هشتم، شماره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سال دهم، شماره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انتشار</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پیایندها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شماره‌هایی از این نشریه مربوط به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خیابان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خواجه نصیرالدین طوسی کوچه قهرمان پلاک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4514644481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33361646</w:t>
      </w:r>
      <w:r>
        <w:rPr>
          <w:rFonts w:eastAsia="IRNazanin" w:cs="IRNazanin"/>
          <w:color w:val="111111"/>
          <w:sz w:val="28"/>
          <w:szCs w:val="28"/>
          <w:rtl w:val="true"/>
          <w:lang w:bidi="fa-IR"/>
        </w:rPr>
        <w:t xml:space="preserve"> - </w:t>
      </w:r>
      <w:r>
        <w:rPr>
          <w:rFonts w:eastAsia="IRNazanin" w:cs="IRNazanin"/>
          <w:color w:val="111111"/>
          <w:sz w:val="28"/>
          <w:szCs w:val="28"/>
          <w:lang w:bidi="fa-IR"/>
        </w:rPr>
        <w:t>33361646</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omidezanjan@gmail.com omideroshshandelan@yahoo.com</w:t>
      </w:r>
      <w:r>
        <w:rPr>
          <w:rFonts w:eastAsia="Times New Roman" w:cs="Times New Roman" w:ascii="Times New Roman" w:hAnsi="Times New Roman"/>
          <w:color w:val="111111"/>
          <w:sz w:val="28"/>
          <w:szCs w:val="28"/>
          <w:rtl w:val="true"/>
          <w:lang w:val="en-US" w:bidi="en-US"/>
        </w:rPr>
        <w:t xml:space="preserve"> </w:t>
      </w:r>
      <w:bookmarkStart w:id="60" w:name="pg5500_52991"/>
    </w:p>
    <w:p>
      <w:pPr>
        <w:pStyle w:val="Heading4"/>
        <w:numPr>
          <w:ilvl w:val="3"/>
          <w:numId w:val="1"/>
        </w:numPr>
        <w:rPr/>
      </w:pPr>
      <w:bookmarkStart w:id="61" w:name="__RefHeading___Toc2304815_581953129"/>
      <w:bookmarkStart w:id="62" w:name="_Toc20"/>
      <w:bookmarkEnd w:id="60"/>
      <w:bookmarkEnd w:id="61"/>
      <w:r>
        <w:rPr>
          <w:rtl w:val="true"/>
        </w:rPr>
        <w:t>اندیشه سپید</w:t>
      </w:r>
      <w:bookmarkEnd w:id="62"/>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فرهنگی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نابینایان و معلولین کتابخانه ملی جمهوری اسلامی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پاییز</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 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کتابخانه ملی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اندیشه سپید نخستین نشریه اطلاع‌رسانی ویژه کتابخانه‌های نابینایان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شماره به ارائه آخرین اخبار و مقالات مرتبط در نشریات و رسانه‌های کشور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فهرست کتاب‌های گویا و بریل بخش نابینایان و معلولین کتابخانه‌های کشور از دیگر مطالب این نشریه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گویای آن در بخش نابینایان سایت سازمان اسناد و کتابخانه ملی موجود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نشریه که در دوره جدید به صورت فصلنامه منتشر خواهد شد تا به حال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شماره در طول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 منتشر شده است</w:t>
      </w:r>
      <w:r>
        <w:rPr>
          <w:rFonts w:eastAsia="IRNazanin" w:cs="IRNazanin"/>
          <w:color w:val="111111"/>
          <w:sz w:val="28"/>
          <w:szCs w:val="28"/>
          <w:rtl w:val="true"/>
          <w:lang w:bidi="fa-IR"/>
        </w:rPr>
        <w:t xml:space="preserve">. </w:t>
      </w:r>
      <w:bookmarkStart w:id="63" w:name="pg5500_52992"/>
    </w:p>
    <w:p>
      <w:pPr>
        <w:pStyle w:val="Heading4"/>
        <w:numPr>
          <w:ilvl w:val="3"/>
          <w:numId w:val="1"/>
        </w:numPr>
        <w:rPr/>
      </w:pPr>
      <w:bookmarkStart w:id="64" w:name="__RefHeading___Toc2304817_581953129"/>
      <w:bookmarkStart w:id="65" w:name="_Toc21"/>
      <w:bookmarkEnd w:id="63"/>
      <w:bookmarkEnd w:id="64"/>
      <w:r>
        <w:rPr>
          <w:rtl w:val="true"/>
        </w:rPr>
        <w:t>بچه‌های آسمان</w:t>
      </w:r>
      <w:bookmarkEnd w:id="6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اوتیسم</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و توانبخشی اوتیسم اصفهان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صفری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صفری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و توانبخشی اوتیسم اصفهان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میدان جمهوری، ابتدای خیابان امام خمینی، کوچه شاهین مرکز آموزش و توانبخشی کودکان اوتیسم</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03133373747</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autism.esf.mag@gmail.com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www.iranautism.ir</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فصلنامه شامل تازه‌ترین اخبار و مطالعات داخلی و خارجی در مورد اوتیسم، جدیدترین مطالب کشف شده در این زمینه و بهترین و کارآمدترین راه کارهای آموزشی و توانبخشی برای مربیان و والدین آنان؛ همچنین مورد مسائل روانشناسی روز دنیا، مهارت‌های زندگی، استرس و راه‌های مقابله با فشارهای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هر شماره به معرفی دستاوردهای تحصیلی و حرفه‌ای آموزش‌ها و تحقیقات انجام شده برای کودکان اوتیستیک می‌پردازد</w:t>
      </w:r>
      <w:r>
        <w:rPr>
          <w:rFonts w:eastAsia="IRNazanin" w:cs="IRNazanin"/>
          <w:color w:val="111111"/>
          <w:sz w:val="28"/>
          <w:szCs w:val="28"/>
          <w:rtl w:val="true"/>
          <w:lang w:bidi="fa-IR"/>
        </w:rPr>
        <w:t xml:space="preserve">. </w:t>
      </w:r>
      <w:bookmarkStart w:id="66" w:name="pg5500_52993"/>
    </w:p>
    <w:p>
      <w:pPr>
        <w:pStyle w:val="Heading4"/>
        <w:numPr>
          <w:ilvl w:val="3"/>
          <w:numId w:val="1"/>
        </w:numPr>
        <w:rPr/>
      </w:pPr>
      <w:bookmarkStart w:id="67" w:name="__RefHeading___Toc2304819_581953129"/>
      <w:bookmarkStart w:id="68" w:name="_Toc22"/>
      <w:bookmarkEnd w:id="66"/>
      <w:bookmarkEnd w:id="67"/>
      <w:r>
        <w:rPr>
          <w:rtl w:val="true"/>
        </w:rPr>
        <w:t>بچه‌ها بشری</w:t>
      </w:r>
      <w:bookmarkEnd w:id="68"/>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و خط معمولی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کودکان نابینا و کم‌بینا</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اطیابی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21424</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انتشار</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www.kamna.ir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ایران، کوچه مهدوی پور، پلاک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طبقه همکف</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1158773413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33511884</w:t>
      </w:r>
      <w:r>
        <w:rPr>
          <w:rFonts w:eastAsia="IRNazanin" w:cs="IRNazanin"/>
          <w:color w:val="111111"/>
          <w:sz w:val="28"/>
          <w:szCs w:val="28"/>
          <w:rtl w:val="true"/>
          <w:lang w:bidi="fa-IR"/>
        </w:rPr>
        <w:t xml:space="preserve"> / </w:t>
      </w:r>
      <w:r>
        <w:rPr>
          <w:rFonts w:eastAsia="IRNazanin" w:cs="IRNazanin"/>
          <w:color w:val="111111"/>
          <w:sz w:val="28"/>
          <w:szCs w:val="28"/>
          <w:lang w:bidi="fa-IR"/>
        </w:rPr>
        <w:t>33511882</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info@kamna.ir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www.kamna.ir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نشریات ویژه نابینایان در ایران مدیریت بشریٰ را وا داشت تا ماهنامه‌ای برای دانش‌آموزان نابینا در دوره ابتدایی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ماهنامه به خط بریل و خط فارسی با فونت درشت تقدیم کودکان نابینای دانش‌آموز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فونت درشت این ماهنامه، به والدین کودکان نابینا امکان می‌دهد تا در مطالعه نشریه همراه کودک خود باشند و مشکلات او را به هنگام خواندن رفع کنند</w:t>
      </w:r>
      <w:r>
        <w:rPr>
          <w:rFonts w:eastAsia="IRNazanin" w:cs="IRNazanin"/>
          <w:color w:val="111111"/>
          <w:sz w:val="28"/>
          <w:szCs w:val="28"/>
          <w:rtl w:val="true"/>
          <w:lang w:bidi="fa-IR"/>
        </w:rPr>
        <w:t xml:space="preserve">. </w:t>
      </w:r>
      <w:bookmarkStart w:id="69" w:name="pg5500_52994"/>
    </w:p>
    <w:p>
      <w:pPr>
        <w:pStyle w:val="Heading4"/>
        <w:numPr>
          <w:ilvl w:val="3"/>
          <w:numId w:val="1"/>
        </w:numPr>
        <w:rPr/>
      </w:pPr>
      <w:bookmarkStart w:id="70" w:name="__RefHeading___Toc2304821_581953129"/>
      <w:bookmarkStart w:id="71" w:name="_Toc23"/>
      <w:bookmarkEnd w:id="69"/>
      <w:bookmarkEnd w:id="70"/>
      <w:r>
        <w:rPr>
          <w:rtl w:val="true"/>
        </w:rPr>
        <w:t>بشارت</w:t>
      </w:r>
      <w:bookmarkEnd w:id="71"/>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شیخ قرائی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جامعه معلولین ایران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www.iransdp.com</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داخلی جامعه معلولین ایران</w:t>
      </w:r>
      <w:r>
        <w:rPr>
          <w:rFonts w:eastAsia="IRNazanin" w:cs="IRNazanin"/>
          <w:color w:val="111111"/>
          <w:sz w:val="28"/>
          <w:szCs w:val="28"/>
          <w:rtl w:val="true"/>
          <w:lang w:bidi="fa-IR"/>
        </w:rPr>
        <w:t xml:space="preserve">. </w:t>
      </w:r>
      <w:bookmarkStart w:id="72" w:name="pg5500_52995"/>
    </w:p>
    <w:p>
      <w:pPr>
        <w:pStyle w:val="Heading4"/>
        <w:numPr>
          <w:ilvl w:val="3"/>
          <w:numId w:val="1"/>
        </w:numPr>
        <w:rPr/>
      </w:pPr>
      <w:bookmarkStart w:id="73" w:name="__RefHeading___Toc2304823_581953129"/>
      <w:bookmarkStart w:id="74" w:name="_Toc24"/>
      <w:bookmarkEnd w:id="72"/>
      <w:bookmarkEnd w:id="73"/>
      <w:r>
        <w:rPr>
          <w:rtl w:val="true"/>
        </w:rPr>
        <w:t>بشری</w:t>
      </w:r>
      <w:bookmarkEnd w:id="74"/>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و خط معمولی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 ورزشی 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اطیابی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زهرا ترابی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68751</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انتشار</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www.kamna.ir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ایران، خیابان شهید مهدوی پور، نبش تحصیلی، پلاک</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1158773413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۳۳۱۰۳۴۶۸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۳۳۵۱۱۸۸۳</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info@kamna.ir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www.kamna.ir</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بشری اولین نشریه دوگانه ویژه نابینایان و کم‌بینایان در خاورمیانه و غیر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نابینایان اهل قلم و صاحب نظران بینا و با همت و کمک‌های جمعی از نیکوکاران فرهنگ دوست 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ماهنامه به صورت دوگانه همزمان با خط بریل ویژه نابینایان و با قلم درشت برای افراد کم‌بینا منتشر می‌شود و در اختیار تشکل‌های غیر دولتی نابینایان در تهران و سراسر کشور و برخی از مراکز آموزشی و مراکز خدمات بهزیستی ویژه نابینایان قرار می‌گیرد</w:t>
      </w:r>
      <w:r>
        <w:rPr>
          <w:rFonts w:eastAsia="IRNazanin" w:cs="IRNazanin"/>
          <w:color w:val="111111"/>
          <w:sz w:val="28"/>
          <w:szCs w:val="28"/>
          <w:rtl w:val="true"/>
          <w:lang w:bidi="fa-IR"/>
        </w:rPr>
        <w:t xml:space="preserve">. </w:t>
      </w:r>
      <w:bookmarkStart w:id="75" w:name="pg5500_52996"/>
    </w:p>
    <w:p>
      <w:pPr>
        <w:pStyle w:val="Heading4"/>
        <w:numPr>
          <w:ilvl w:val="3"/>
          <w:numId w:val="1"/>
        </w:numPr>
        <w:rPr/>
      </w:pPr>
      <w:bookmarkStart w:id="76" w:name="__RefHeading___Toc2304825_581953129"/>
      <w:bookmarkStart w:id="77" w:name="_Toc25"/>
      <w:bookmarkEnd w:id="75"/>
      <w:bookmarkEnd w:id="76"/>
      <w:r>
        <w:rPr>
          <w:rtl w:val="true"/>
        </w:rPr>
        <w:t xml:space="preserve">پروانه‌ها </w:t>
      </w:r>
      <w:r>
        <w:rPr>
          <w:rtl w:val="true"/>
        </w:rPr>
        <w:t>(</w:t>
      </w:r>
      <w:r>
        <w:rPr>
          <w:rtl w:val="true"/>
        </w:rPr>
        <w:t>ویژه خانواده و کودک کم شنوا</w:t>
      </w:r>
      <w:r>
        <w:rPr>
          <w:rtl w:val="true"/>
        </w:rPr>
        <w:t>)</w:t>
      </w:r>
      <w:bookmarkEnd w:id="77"/>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گیتا موللی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گیتا موللی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www.faranakclinic.com</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ولیعصر، روبروی بیمارستان دی، ساختمان پزشکان دی، طبقه نهم، واحد یازدهم</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02188886395</w:t>
      </w:r>
      <w:r>
        <w:rPr>
          <w:rFonts w:eastAsia="IRNazanin" w:cs="IRNazanin"/>
          <w:color w:val="111111"/>
          <w:sz w:val="28"/>
          <w:szCs w:val="28"/>
          <w:rtl w:val="true"/>
          <w:lang w:bidi="fa-IR"/>
        </w:rPr>
        <w:t xml:space="preserve"> / </w:t>
      </w:r>
      <w:r>
        <w:rPr>
          <w:rFonts w:eastAsia="IRNazanin" w:cs="IRNazanin"/>
          <w:color w:val="111111"/>
          <w:sz w:val="28"/>
          <w:szCs w:val="28"/>
          <w:lang w:bidi="fa-IR"/>
        </w:rPr>
        <w:t>02188886401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www.faranakclinic.com</w:t>
      </w:r>
      <w:r>
        <w:rPr>
          <w:rFonts w:eastAsia="Times New Roman" w:cs="Times New Roman" w:ascii="Times New Roman" w:hAnsi="Times New Roman"/>
          <w:color w:val="111111"/>
          <w:sz w:val="28"/>
          <w:szCs w:val="28"/>
          <w:rtl w:val="true"/>
          <w:lang w:val="en-US" w:bidi="en-US"/>
        </w:rPr>
        <w:t xml:space="preserve"> </w:t>
      </w:r>
      <w:bookmarkStart w:id="78" w:name="pg5500_52997"/>
    </w:p>
    <w:p>
      <w:pPr>
        <w:pStyle w:val="Heading4"/>
        <w:numPr>
          <w:ilvl w:val="3"/>
          <w:numId w:val="1"/>
        </w:numPr>
        <w:rPr/>
      </w:pPr>
      <w:bookmarkStart w:id="79" w:name="__RefHeading___Toc2304827_581953129"/>
      <w:bookmarkStart w:id="80" w:name="_Toc26"/>
      <w:bookmarkEnd w:id="78"/>
      <w:bookmarkEnd w:id="79"/>
      <w:r>
        <w:rPr>
          <w:rtl w:val="true"/>
        </w:rPr>
        <w:t>پژواک سکوت</w:t>
      </w:r>
      <w:bookmarkEnd w:id="80"/>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ناشنوای فرهنگسرای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مهدوی نوشهر</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پاییز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81" w:name="pg5500_52998"/>
    </w:p>
    <w:p>
      <w:pPr>
        <w:pStyle w:val="Heading4"/>
        <w:numPr>
          <w:ilvl w:val="3"/>
          <w:numId w:val="1"/>
        </w:numPr>
        <w:rPr/>
      </w:pPr>
      <w:bookmarkStart w:id="82" w:name="__RefHeading___Toc2304829_581953129"/>
      <w:bookmarkStart w:id="83" w:name="_Toc27"/>
      <w:bookmarkEnd w:id="81"/>
      <w:bookmarkEnd w:id="82"/>
      <w:r>
        <w:rPr>
          <w:rtl w:val="true"/>
        </w:rPr>
        <w:t>پژوهش در حیطه کودکان استثنایی</w:t>
      </w:r>
      <w:bookmarkEnd w:id="83"/>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استثنایی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مطالعات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کودکان استثنائی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محمدیان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تحریری نیک صفت</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فرهود</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احدی، دکتر غلامعلی افروز، دکتر هادی بهرامی احسان، دکتر احمد به پژوه، دکتر سعید حسن زاده، دکتر علی دلاور، دکتر اسماعیل سعدی پور، دکتر مریم سیف نراقی، دکتر احمد علی پور، دکتر حمید علیزاده، دکتر باقر غباری بناب، دکتر داریوش فرهود، دکتر علی اصغر کاکو جویباری، دکتر پروین کدیور، دکتر الهه محمد اسماعیل، دکتر مجید یوسفی لویه</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17466</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کودکان استثنائی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خیابان شهید برادران مظفر، ساختمان شماره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آموزش و پرورش، دفتر فصلنامه علمی پژوهشی پژوهشکده کودکان استثنائی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۱۴۱۶۹۳۵۶۷۱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۶۶۴۶۷۶۶۸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۶۶۴۶۰۲۱۸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m_faslnameh@yahoo.com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www.riec.ac.ir</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کودکان استثنایی اولین فصلنامه‌ای علمی پژوهشی به زبان فارسی است که به طور خاص در زمینه مشکلات مختلف دانش آموزان و کودکان با نیازهای ویژه به انتشار مقالات علمی و پژوهشی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آن، استادان، دانشگاهیان و پژوهشگران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فصلنامه، کمک به رشد و گسترش دانش و یافته‌های تخصصی در زمینه ارزیابی، پیشگیری، ارتقاء سلامت، آموزش و پرورش ویژه، مداخلات مرتبط در زمینه‌های متنوع کودکان با نیازهای ویژه مانند کودکان دارای مشکلات و اختلالات رفتاری و هیجانی، کم‌توانی ذهنی و اختلالات یادگیری، اختلالات گفتار و زبان، اختلالات وابسته به سلامت جسمی و حرکتی و انواع ناتوانی‌های حسی مانند آسیب‌های بینایی و شنوایی و غیره و همچنین کودکان تیزهوش و سرآمد است</w:t>
      </w:r>
      <w:r>
        <w:rPr>
          <w:rFonts w:eastAsia="IRNazanin" w:cs="IRNazanin"/>
          <w:color w:val="111111"/>
          <w:sz w:val="28"/>
          <w:szCs w:val="28"/>
          <w:rtl w:val="true"/>
          <w:lang w:bidi="fa-IR"/>
        </w:rPr>
        <w:t xml:space="preserve">. </w:t>
      </w:r>
      <w:bookmarkStart w:id="84" w:name="pg5500_53000"/>
    </w:p>
    <w:p>
      <w:pPr>
        <w:pStyle w:val="Heading4"/>
        <w:numPr>
          <w:ilvl w:val="3"/>
          <w:numId w:val="1"/>
        </w:numPr>
        <w:rPr/>
      </w:pPr>
      <w:bookmarkStart w:id="85" w:name="__RefHeading___Toc2304831_581953129"/>
      <w:bookmarkStart w:id="86" w:name="_Toc28"/>
      <w:bookmarkEnd w:id="84"/>
      <w:bookmarkEnd w:id="85"/>
      <w:r>
        <w:rPr>
          <w:rtl w:val="true"/>
        </w:rPr>
        <w:t>پژوهش در علوم توانبخشی</w:t>
      </w:r>
      <w:bookmarkEnd w:id="86"/>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دوماهنامه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دانشگاهی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پزشکی و پیراپزشکی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و خدمات بهداشتی درمانی استان اصفهان، دانشکده علوم توانبخشی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بهمنی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جاوید مستمند</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سادات رضائیان</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مرتضی آبدار اصفهانی، دکتر بهرام سلیمانی، دکتر علی قنبری، دکتر حمید آزاده، دکتر وحید شایگان نژاد، دکتر حمید کریمی، دکتر ابراهیم اسفندیاری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ناشر؛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فرزانگان رازاندیش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مجله‌ای</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17950</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شماره، پاییز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 هزار جریب، دانشگاه علوم پزشکی اصفهان، دانشکده علوم توانبخشی، دفتر مجله پژوهش در علوم توانبخشی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8174673461</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36691663</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jrrs@rehab.mui.ac.ir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www.jrrs.mui.ac.ir</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پژوهش در علوم توانبخشی از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دارای امتیاز علمی پژوهشی از کمیسیون نشریات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به‌صورت تمام الکترونیک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 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هر دو ماه یک شماره منتشر می‌گردد</w:t>
      </w:r>
      <w:r>
        <w:rPr>
          <w:rFonts w:eastAsia="IRNazanin" w:cs="IRNazanin"/>
          <w:color w:val="111111"/>
          <w:sz w:val="28"/>
          <w:szCs w:val="28"/>
          <w:rtl w:val="true"/>
          <w:lang w:bidi="fa-IR"/>
        </w:rPr>
        <w:t xml:space="preserve">. </w:t>
      </w:r>
      <w:bookmarkStart w:id="87" w:name="pg5500_53002"/>
    </w:p>
    <w:p>
      <w:pPr>
        <w:pStyle w:val="Heading4"/>
        <w:numPr>
          <w:ilvl w:val="3"/>
          <w:numId w:val="1"/>
        </w:numPr>
        <w:rPr/>
      </w:pPr>
      <w:bookmarkStart w:id="88" w:name="__RefHeading___Toc2304833_581953129"/>
      <w:bookmarkStart w:id="89" w:name="_Toc29"/>
      <w:bookmarkEnd w:id="87"/>
      <w:bookmarkEnd w:id="88"/>
      <w:r>
        <w:rPr>
          <w:rtl w:val="true"/>
        </w:rPr>
        <w:t>پویش</w:t>
      </w:r>
      <w:bookmarkEnd w:id="89"/>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آموزشی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معلولان ضایعات نخاعی استان تهران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عین‌القضات</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تابستان</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فاطمی، خیابان شهید گمنام، میدان سلماس، خیابان دهم، پلاک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۰۲۱۸۸۰۰۱۳۶۱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۰۲۱۸۸۰۲۴۴۱۹</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sci_tehran@yahoo.com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www.siat-iran.org</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در سال‌های بعد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پویش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bookmarkStart w:id="90" w:name="pg5500_53003"/>
    </w:p>
    <w:p>
      <w:pPr>
        <w:pStyle w:val="Heading4"/>
        <w:numPr>
          <w:ilvl w:val="3"/>
          <w:numId w:val="1"/>
        </w:numPr>
        <w:rPr/>
      </w:pPr>
      <w:bookmarkStart w:id="91" w:name="__RefHeading___Toc2304835_581953129"/>
      <w:bookmarkStart w:id="92" w:name="_Toc30"/>
      <w:bookmarkEnd w:id="90"/>
      <w:bookmarkEnd w:id="91"/>
      <w:r>
        <w:rPr>
          <w:rtl w:val="true"/>
        </w:rPr>
        <w:t>پیام ام اس</w:t>
      </w:r>
      <w:bookmarkEnd w:id="92"/>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اطلاع رسانی، 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ام اس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جمشید لطفی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هژیر سیکارودی</w:t>
      </w:r>
    </w:p>
    <w:p>
      <w:pPr>
        <w:pStyle w:val="BookText"/>
        <w:rPr/>
      </w:pPr>
      <w:r>
        <w:rPr>
          <w:rFonts w:ascii="IRNazanin" w:hAnsi="IRNazanin" w:eastAsia="IRNazanin"/>
          <w:color w:val="111111"/>
          <w:sz w:val="28"/>
          <w:sz w:val="28"/>
          <w:szCs w:val="28"/>
          <w:rtl w:val="true"/>
          <w:lang w:bidi="fa-IR"/>
        </w:rPr>
        <w:t>شورای سیاستگذاری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صحرائیان، دکتر هژیر سیکارودی، دکتر ناهید بلادی مقدم، زهرا خرازی، مژگان محسنی نیا، علیرضا محسنی، ابوالقاسم نجفی، عبدالحسین هوشمند، سهیل گوهری، سید صادق خسرو موسوی، علی حاجی خانی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ناشر؛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رسانه</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مؤسسه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www.iranms.ir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ونک، خیابان ملاصدرا، خیابان شیخ بهایی شمالی، کوچه کولیوند، پلاک</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ساختمان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ام اس ایران، طبقه دوم</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88217046</w:t>
      </w:r>
      <w:r>
        <w:rPr>
          <w:rFonts w:eastAsia="IRNazanin" w:cs="IRNazanin"/>
          <w:color w:val="111111"/>
          <w:sz w:val="28"/>
          <w:szCs w:val="28"/>
          <w:rtl w:val="true"/>
          <w:lang w:bidi="fa-IR"/>
        </w:rPr>
        <w:t xml:space="preserve"> / </w:t>
      </w:r>
      <w:r>
        <w:rPr>
          <w:rFonts w:eastAsia="IRNazanin" w:cs="IRNazanin"/>
          <w:color w:val="111111"/>
          <w:sz w:val="28"/>
          <w:szCs w:val="28"/>
          <w:lang w:bidi="fa-IR"/>
        </w:rPr>
        <w:t>88216502</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info@iranms.ir</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www.iranms.ir</w:t>
      </w:r>
      <w:r>
        <w:rPr>
          <w:rFonts w:eastAsia="Times New Roman" w:cs="Times New Roman" w:ascii="Times New Roman" w:hAnsi="Times New Roman"/>
          <w:color w:val="111111"/>
          <w:sz w:val="28"/>
          <w:szCs w:val="28"/>
          <w:rtl w:val="true"/>
          <w:lang w:val="en-US" w:bidi="en-US"/>
        </w:rPr>
        <w:t xml:space="preserve"> </w:t>
      </w:r>
      <w:bookmarkStart w:id="93" w:name="pg5500_53004"/>
    </w:p>
    <w:p>
      <w:pPr>
        <w:pStyle w:val="Heading4"/>
        <w:numPr>
          <w:ilvl w:val="3"/>
          <w:numId w:val="1"/>
        </w:numPr>
        <w:rPr/>
      </w:pPr>
      <w:bookmarkStart w:id="94" w:name="__RefHeading___Toc2304837_581953129"/>
      <w:bookmarkStart w:id="95" w:name="_Toc31"/>
      <w:bookmarkEnd w:id="93"/>
      <w:bookmarkEnd w:id="94"/>
      <w:r>
        <w:rPr>
          <w:rtl w:val="true"/>
        </w:rPr>
        <w:t>پیام امید</w:t>
      </w:r>
      <w:bookmarkEnd w:id="9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 معلولین و سالمندان کهریزک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تهیان، آسایشگاه کهریزک</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96" w:name="pg5500_53005"/>
    </w:p>
    <w:p>
      <w:pPr>
        <w:pStyle w:val="Heading4"/>
        <w:numPr>
          <w:ilvl w:val="3"/>
          <w:numId w:val="1"/>
        </w:numPr>
        <w:rPr/>
      </w:pPr>
      <w:bookmarkStart w:id="97" w:name="__RefHeading___Toc2304839_581953129"/>
      <w:bookmarkStart w:id="98" w:name="_Toc32"/>
      <w:bookmarkEnd w:id="96"/>
      <w:bookmarkEnd w:id="97"/>
      <w:r>
        <w:rPr>
          <w:rtl w:val="true"/>
        </w:rPr>
        <w:t xml:space="preserve">پیام مهر </w:t>
      </w:r>
      <w:r>
        <w:rPr>
          <w:rtl w:val="true"/>
        </w:rPr>
        <w:t>(</w:t>
      </w:r>
      <w:r>
        <w:rPr>
          <w:rtl w:val="true"/>
        </w:rPr>
        <w:t>پیام مهرورزان</w:t>
      </w:r>
      <w:r>
        <w:rPr>
          <w:rtl w:val="true"/>
        </w:rPr>
        <w:t>)</w:t>
      </w:r>
      <w:bookmarkEnd w:id="98"/>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آموزشی 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ذهنی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آسایشگاه معلولین ذهنی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بلوکی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19522</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 بالاتر از چهارراه امدادی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 سازمان اتوبوسرانی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خیریه معلولین ذهنی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9617778334</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44646551</w:t>
      </w:r>
      <w:r>
        <w:rPr>
          <w:rFonts w:eastAsia="IRNazanin" w:cs="IRNazanin"/>
          <w:color w:val="111111"/>
          <w:sz w:val="28"/>
          <w:szCs w:val="28"/>
          <w:rtl w:val="true"/>
          <w:lang w:bidi="fa-IR"/>
        </w:rPr>
        <w:t xml:space="preserve"> / </w:t>
      </w:r>
      <w:r>
        <w:rPr>
          <w:rFonts w:eastAsia="IRNazanin" w:cs="IRNazanin"/>
          <w:color w:val="111111"/>
          <w:sz w:val="28"/>
          <w:szCs w:val="28"/>
          <w:lang w:bidi="fa-IR"/>
        </w:rPr>
        <w:t>44643551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payam_mehrvarzan@yahoo.com</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از سال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با عنوان پیام مهرورزان منتشر شده است</w:t>
      </w:r>
      <w:r>
        <w:rPr>
          <w:rFonts w:eastAsia="IRNazanin" w:cs="IRNazanin"/>
          <w:color w:val="111111"/>
          <w:sz w:val="28"/>
          <w:szCs w:val="28"/>
          <w:rtl w:val="true"/>
          <w:lang w:bidi="fa-IR"/>
        </w:rPr>
        <w:t xml:space="preserve">. </w:t>
      </w:r>
      <w:bookmarkStart w:id="99" w:name="pg5500_53006"/>
    </w:p>
    <w:p>
      <w:pPr>
        <w:pStyle w:val="Heading4"/>
        <w:numPr>
          <w:ilvl w:val="3"/>
          <w:numId w:val="1"/>
        </w:numPr>
        <w:rPr/>
      </w:pPr>
      <w:bookmarkStart w:id="100" w:name="__RefHeading___Toc2304841_581953129"/>
      <w:bookmarkStart w:id="101" w:name="_Toc33"/>
      <w:bookmarkEnd w:id="99"/>
      <w:bookmarkEnd w:id="100"/>
      <w:r>
        <w:rPr>
          <w:rtl w:val="true"/>
        </w:rPr>
        <w:t>پیام ناشنوا</w:t>
      </w:r>
      <w:bookmarkEnd w:id="101"/>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سعدی، لیلا اعتماد</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مؤسسه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www.incd.ir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شهرک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بلوار پاک‌نژاد، بلوار دریا، روبروی پارک دلاوران، نبش خیابان موج، پلاک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1466976811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02188561222</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ofogh.andishe93@gmail.com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www.incd.ir</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ایران تا کنون چند نشریه غیر از پیام ناشنوا داشته است؛ مثل آوای سکوت، افق اندیشه، صدای ناشنوا و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نشریات در جای خودش معرفی شده است</w:t>
      </w:r>
      <w:r>
        <w:rPr>
          <w:rFonts w:eastAsia="IRNazanin" w:cs="IRNazanin"/>
          <w:color w:val="111111"/>
          <w:sz w:val="28"/>
          <w:szCs w:val="28"/>
          <w:rtl w:val="true"/>
          <w:lang w:bidi="fa-IR"/>
        </w:rPr>
        <w:t xml:space="preserve">. </w:t>
      </w:r>
      <w:bookmarkStart w:id="102" w:name="pg5500_53007"/>
    </w:p>
    <w:p>
      <w:pPr>
        <w:pStyle w:val="Heading4"/>
        <w:numPr>
          <w:ilvl w:val="3"/>
          <w:numId w:val="1"/>
        </w:numPr>
        <w:rPr/>
      </w:pPr>
      <w:bookmarkStart w:id="103" w:name="__RefHeading___Toc2304843_581953129"/>
      <w:bookmarkStart w:id="104" w:name="_Toc34"/>
      <w:bookmarkEnd w:id="102"/>
      <w:bookmarkEnd w:id="103"/>
      <w:r>
        <w:rPr>
          <w:rtl w:val="true"/>
        </w:rPr>
        <w:t>پیک توانا</w:t>
      </w:r>
      <w:bookmarkEnd w:id="104"/>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معلولین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هادی‌پور</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حسینی، رقیه بابایی، معصومه آمدی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سلطانی آذر، مریم ایران دوست، میترا بهرامی، شهاب ربیعی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19530</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پاییز</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نشریه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بلوار شهید بهشتی، جنب سرزمین سحرآمیز، کانون معلولین توانا</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۳۴۱۸۵</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33320291</w:t>
      </w:r>
      <w:r>
        <w:rPr>
          <w:rFonts w:eastAsia="IRNazanin" w:cs="IRNazanin"/>
          <w:color w:val="111111"/>
          <w:sz w:val="28"/>
          <w:szCs w:val="28"/>
          <w:rtl w:val="true"/>
          <w:lang w:bidi="fa-IR"/>
        </w:rPr>
        <w:t xml:space="preserve"> -</w:t>
      </w:r>
      <w:r>
        <w:rPr>
          <w:rFonts w:eastAsia="IRNazanin" w:cs="IRNazanin"/>
          <w:color w:val="111111"/>
          <w:sz w:val="28"/>
          <w:szCs w:val="28"/>
          <w:lang w:bidi="fa-IR"/>
        </w:rPr>
        <w:t>028</w:t>
      </w:r>
      <w:r>
        <w:rPr>
          <w:rFonts w:eastAsia="IRNazanin" w:cs="IRNazanin"/>
          <w:color w:val="111111"/>
          <w:sz w:val="28"/>
          <w:szCs w:val="28"/>
          <w:rtl w:val="true"/>
          <w:lang w:bidi="fa-IR"/>
        </w:rPr>
        <w:t xml:space="preserve">/ </w:t>
      </w:r>
      <w:r>
        <w:rPr>
          <w:rFonts w:eastAsia="IRNazanin" w:cs="IRNazanin"/>
          <w:color w:val="111111"/>
          <w:sz w:val="28"/>
          <w:szCs w:val="28"/>
          <w:lang w:bidi="fa-IR"/>
        </w:rPr>
        <w:t>33339212</w:t>
      </w:r>
      <w:r>
        <w:rPr>
          <w:rFonts w:eastAsia="IRNazanin" w:cs="IRNazanin"/>
          <w:color w:val="111111"/>
          <w:sz w:val="28"/>
          <w:szCs w:val="28"/>
          <w:rtl w:val="true"/>
          <w:lang w:bidi="fa-IR"/>
        </w:rPr>
        <w:t>-</w:t>
      </w:r>
      <w:r>
        <w:rPr>
          <w:rFonts w:eastAsia="IRNazanin" w:cs="IRNazanin"/>
          <w:color w:val="111111"/>
          <w:sz w:val="28"/>
          <w:szCs w:val="28"/>
          <w:lang w:bidi="fa-IR"/>
        </w:rPr>
        <w:t>028</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info@irantavana.com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www.kanoontavana.com</w:t>
      </w:r>
    </w:p>
    <w:p>
      <w:pPr>
        <w:pStyle w:val="BookText"/>
        <w:rPr/>
      </w:pPr>
      <w:r>
        <w:rPr>
          <w:rFonts w:eastAsia="Times New Roman" w:cs="Times New Roman" w:ascii="Times New Roman" w:hAnsi="Times New Roman"/>
          <w:color w:val="111111"/>
          <w:sz w:val="28"/>
          <w:szCs w:val="28"/>
          <w:lang w:val="en-US" w:bidi="en-US"/>
        </w:rPr>
        <w:t>www.irantavana.com</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در گذشته با عنوان خبر‌نامه پیک توانا منتشر شده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توانا مستقر در قزوین، پیک توانا را به عنوان ماهنامه برای معلولین سراسر ایران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در دایره مطبوعات وزارت فرهنگ و ارشاد اسلامی ثبت و از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شروع به انتشار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مجله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صفحه‌ای، در گستره سراسری رایگان برای سازمان‌های بهزیستی سراسر کشور، سازمان‌های مردم نهاد کشور، سازمان‌های آموزش و پرورش کشور، کارشناسان توانبخشی، نخبگان معلولین ارسال می‌گردد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انتشار نسخه الکترونیک و مجازی آن آغاز شد و انتشار نسخه کاغذی و چاپی آن متوقف گردید</w:t>
      </w:r>
      <w:r>
        <w:rPr>
          <w:rFonts w:eastAsia="IRNazanin" w:cs="IRNazanin"/>
          <w:color w:val="111111"/>
          <w:sz w:val="28"/>
          <w:szCs w:val="28"/>
          <w:rtl w:val="true"/>
          <w:lang w:bidi="fa-IR"/>
        </w:rPr>
        <w:t xml:space="preserve">. </w:t>
      </w:r>
      <w:bookmarkStart w:id="105" w:name="pg5500_53009"/>
    </w:p>
    <w:p>
      <w:pPr>
        <w:pStyle w:val="Heading4"/>
        <w:numPr>
          <w:ilvl w:val="3"/>
          <w:numId w:val="1"/>
        </w:numPr>
        <w:rPr/>
      </w:pPr>
      <w:bookmarkStart w:id="106" w:name="__RefHeading___Toc2304845_581953129"/>
      <w:bookmarkStart w:id="107" w:name="_Toc35"/>
      <w:bookmarkEnd w:id="105"/>
      <w:bookmarkEnd w:id="106"/>
      <w:r>
        <w:rPr>
          <w:rtl w:val="true"/>
        </w:rPr>
        <w:t>پیک شنوایی و گفتار</w:t>
      </w:r>
      <w:bookmarkEnd w:id="107"/>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رفاه ناشنوایان ایران، روابط عمومی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شنوایی و گفتار را سازمان ملی رفاه ناشنوایان برای آشنا کردن مردم با مشکلات و دشواری‌های ناشنوایان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به صورت فصلنامه و به سردبیری مشیری، بین سال‌های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منتشر می‌شد</w:t>
      </w:r>
      <w:r>
        <w:rPr>
          <w:rFonts w:eastAsia="IRNazanin" w:cs="IRNazanin"/>
          <w:color w:val="111111"/>
          <w:sz w:val="28"/>
          <w:szCs w:val="28"/>
          <w:rtl w:val="true"/>
          <w:lang w:bidi="fa-IR"/>
        </w:rPr>
        <w:t xml:space="preserve">. </w:t>
      </w:r>
      <w:bookmarkStart w:id="108" w:name="pg5500_53010"/>
    </w:p>
    <w:p>
      <w:pPr>
        <w:pStyle w:val="Heading4"/>
        <w:numPr>
          <w:ilvl w:val="3"/>
          <w:numId w:val="1"/>
        </w:numPr>
        <w:rPr/>
      </w:pPr>
      <w:bookmarkStart w:id="109" w:name="__RefHeading___Toc2304847_581953129"/>
      <w:bookmarkStart w:id="110" w:name="_Toc36"/>
      <w:bookmarkEnd w:id="108"/>
      <w:bookmarkEnd w:id="109"/>
      <w:r>
        <w:rPr>
          <w:rtl w:val="true"/>
        </w:rPr>
        <w:t>پیک معلولین</w:t>
      </w:r>
      <w:bookmarkEnd w:id="110"/>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یزد</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باقری نیک</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یزد</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شهید رجایی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کوچه پاپلی، پلاک</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6270273</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Peyk1389@ydhoo.com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نشریه‌ای قبلاً با عنوان پیک معلولین توسط جامعه معلولین یزد به مدیرمسئولی آقای باقری نیک منتشر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بعداً نشریه آوای رسای امروز یا آوای رسا جایگزین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اطلاعی از نشریه آوای رسای امروز به دست نیامد</w:t>
      </w:r>
      <w:r>
        <w:rPr>
          <w:rFonts w:eastAsia="IRNazanin" w:cs="IRNazanin"/>
          <w:color w:val="111111"/>
          <w:sz w:val="28"/>
          <w:szCs w:val="28"/>
          <w:rtl w:val="true"/>
          <w:lang w:bidi="fa-IR"/>
        </w:rPr>
        <w:t xml:space="preserve">. </w:t>
      </w:r>
      <w:bookmarkStart w:id="111" w:name="pg5500_53011"/>
    </w:p>
    <w:p>
      <w:pPr>
        <w:pStyle w:val="Heading4"/>
        <w:numPr>
          <w:ilvl w:val="3"/>
          <w:numId w:val="1"/>
        </w:numPr>
        <w:rPr/>
      </w:pPr>
      <w:bookmarkStart w:id="112" w:name="__RefHeading___Toc2304849_581953129"/>
      <w:bookmarkStart w:id="113" w:name="_Toc37"/>
      <w:bookmarkEnd w:id="111"/>
      <w:bookmarkEnd w:id="112"/>
      <w:r>
        <w:rPr>
          <w:rtl w:val="true"/>
        </w:rPr>
        <w:t>پیک عصر</w:t>
      </w:r>
      <w:bookmarkEnd w:id="113"/>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آموزشی 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توانبخشی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نیمه 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مرکز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www.vrf.ir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میدان رسالت، بزرگراه رسالت به سمت غرب، بعد از مجتمع دنیای نور، خیابان شهید اردکانی، پلاک</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88665610</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pr@vrf.ir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www.vrf.ir</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داخلی مؤسسه توانبخشی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114" w:name="pg5500_53012"/>
    </w:p>
    <w:p>
      <w:pPr>
        <w:pStyle w:val="Heading4"/>
        <w:numPr>
          <w:ilvl w:val="3"/>
          <w:numId w:val="1"/>
        </w:numPr>
        <w:rPr/>
      </w:pPr>
      <w:bookmarkStart w:id="115" w:name="__RefHeading___Toc2304851_581953129"/>
      <w:bookmarkStart w:id="116" w:name="_Toc38"/>
      <w:bookmarkEnd w:id="114"/>
      <w:bookmarkEnd w:id="115"/>
      <w:r>
        <w:rPr>
          <w:rtl w:val="true"/>
        </w:rPr>
        <w:t>پیک ناشنوا</w:t>
      </w:r>
      <w:bookmarkEnd w:id="116"/>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ورزشی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سابق انجمن خانواده ناشنوایان ایران و نیز مدیر مسئول سابق فصلنامه آوای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lang w:bidi="fa-IR"/>
        </w:rPr>
        <w:t>/</w:t>
      </w:r>
      <w:r>
        <w:rPr>
          <w:rFonts w:ascii="IRNazanin" w:hAnsi="IRNazanin" w:eastAsia="IRNazanin"/>
          <w:color w:val="111111"/>
          <w:sz w:val="28"/>
          <w:sz w:val="28"/>
          <w:szCs w:val="28"/>
          <w:lang w:bidi="fa-IR"/>
        </w:rPr>
        <w:t>۱۵۵۲۷</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۰۹۱۹۰۷۵۱۴۵۱</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فعالیت‌های این نشریه به شرح زیر اعلام شده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و معرفی ناشنوایان به مردم و مسئولان؛ معرفی توانمندی‌های ناشنوایان؛ معرفی نخبگان ناشنوا؛ بیان خواسته‌ها و مشکلات ناشنوایان و ارائه راه‌کارها برای رفع این مشکلات؛ الگوسازی از قهرمانان اخلاق ناشنوا جهت الگو پذیری از فعالیت‌های آنان؛ گسترش کتاب و گسترش نشریات ویژه ناشنوایی جهت مطالعه و استفاده</w:t>
      </w:r>
      <w:r>
        <w:rPr>
          <w:rFonts w:eastAsia="IRNazanin" w:cs="IRNazanin"/>
          <w:color w:val="111111"/>
          <w:sz w:val="28"/>
          <w:szCs w:val="28"/>
          <w:rtl w:val="true"/>
          <w:lang w:bidi="fa-IR"/>
        </w:rPr>
        <w:t xml:space="preserve">. </w:t>
      </w:r>
      <w:bookmarkStart w:id="117" w:name="pg5500_53013"/>
    </w:p>
    <w:p>
      <w:pPr>
        <w:pStyle w:val="Heading4"/>
        <w:numPr>
          <w:ilvl w:val="3"/>
          <w:numId w:val="1"/>
        </w:numPr>
        <w:rPr/>
      </w:pPr>
      <w:bookmarkStart w:id="118" w:name="__RefHeading___Toc2304853_581953129"/>
      <w:bookmarkStart w:id="119" w:name="_Toc39"/>
      <w:bookmarkEnd w:id="117"/>
      <w:bookmarkEnd w:id="118"/>
      <w:r>
        <w:rPr>
          <w:rtl w:val="true"/>
        </w:rPr>
        <w:t>پیک همدلان</w:t>
      </w:r>
      <w:bookmarkEnd w:id="119"/>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آموزشی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عصای سفید</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نامنی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بهار</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120" w:name="pg5500_53014"/>
    </w:p>
    <w:p>
      <w:pPr>
        <w:pStyle w:val="Heading4"/>
        <w:numPr>
          <w:ilvl w:val="3"/>
          <w:numId w:val="1"/>
        </w:numPr>
        <w:rPr/>
      </w:pPr>
      <w:bookmarkStart w:id="121" w:name="__RefHeading___Toc2304855_581953129"/>
      <w:bookmarkStart w:id="122" w:name="_Toc40"/>
      <w:bookmarkEnd w:id="120"/>
      <w:bookmarkEnd w:id="121"/>
      <w:r>
        <w:rPr>
          <w:rtl w:val="true"/>
        </w:rPr>
        <w:t>تعلیم و تربیت استثنایی</w:t>
      </w:r>
      <w:bookmarkEnd w:id="122"/>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توانبخشی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و پرورش استثنایی کشور</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افروز، سوسن کشاورز، مجید قدمی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کاکو‌جویباری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دوره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داریوش فرهود</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احدی، دکتر شهلا البرزی، دکتر کامبیز پوشه، دکتر مریم سیف نراقی، دکتر حمید علیزاده، دکتر داریوش فرهود، دکتر محمد کمالی، دکتر گیتا موللی، دکتر مجید یوسفی لویه</w:t>
      </w:r>
    </w:p>
    <w:p>
      <w:pPr>
        <w:pStyle w:val="BookText"/>
        <w:rPr/>
      </w:pP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حاتمی، دکتر حمید علیزاده، علی اصغر کاکوجویباری، دکتر محمد کمالی، دکتر گیتا موللی، دکتر مجید یوسفی لویه، دکتر محمدرضا تات، دکتر اعظم السادات حسینی پور</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16221</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نشریه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چهارراه ولیعصر، خیابان برادران مظفر شمالی، پلاک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سازمان آموزش و پرورش استثنایی، طبقه اول، دفتر نشریه</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66970455</w:t>
      </w:r>
      <w:r>
        <w:rPr>
          <w:rFonts w:eastAsia="IRNazanin" w:cs="IRNazanin"/>
          <w:color w:val="111111"/>
          <w:sz w:val="28"/>
          <w:szCs w:val="28"/>
          <w:rtl w:val="true"/>
          <w:lang w:bidi="fa-IR"/>
        </w:rPr>
        <w:t xml:space="preserve"> / </w:t>
      </w:r>
      <w:r>
        <w:rPr>
          <w:rFonts w:eastAsia="IRNazanin" w:cs="IRNazanin"/>
          <w:color w:val="111111"/>
          <w:sz w:val="28"/>
          <w:szCs w:val="28"/>
          <w:lang w:bidi="fa-IR"/>
        </w:rPr>
        <w:t>66971437</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Seo@magiran.com nashriyeh2005@yahoo.com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www.exceptionaleducation.ir</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ابتدا با عنوان کودکان استثنایی منتشر شده و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رتبه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 شده است</w:t>
      </w:r>
      <w:r>
        <w:rPr>
          <w:rFonts w:eastAsia="IRNazanin" w:cs="IRNazanin"/>
          <w:color w:val="111111"/>
          <w:sz w:val="28"/>
          <w:szCs w:val="28"/>
          <w:rtl w:val="true"/>
          <w:lang w:bidi="fa-IR"/>
        </w:rPr>
        <w:t xml:space="preserve">. </w:t>
      </w:r>
      <w:bookmarkStart w:id="123" w:name="pg5500_53015"/>
    </w:p>
    <w:p>
      <w:pPr>
        <w:pStyle w:val="Heading4"/>
        <w:numPr>
          <w:ilvl w:val="3"/>
          <w:numId w:val="1"/>
        </w:numPr>
        <w:rPr/>
      </w:pPr>
      <w:bookmarkStart w:id="124" w:name="__RefHeading___Toc2304857_581953129"/>
      <w:bookmarkStart w:id="125" w:name="_Toc41"/>
      <w:bookmarkEnd w:id="123"/>
      <w:bookmarkEnd w:id="124"/>
      <w:r>
        <w:rPr>
          <w:rtl w:val="true"/>
        </w:rPr>
        <w:t>تلاش سبز</w:t>
      </w:r>
      <w:bookmarkEnd w:id="12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پژوهشی، خبری و اطلاع‌رسانی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رعد کرج</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احمدی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شجاع سنگچولی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19660</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مؤسسه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www.radkaraj.com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 میدان آزادگان، خیابان برغان، خیابان جباری، کوچه محمدی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3154755316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02632214150</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www.radkaraj.com</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تلاش سبز در دایره مطبوعات وزارت فرهنگ و ارشاد اسلامی ثبت و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انتشار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سراسر کشور و در میان سازمان‌های بهزیستی سراسر کشور، سازمان‌های مردم نهاد کشور،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آموزش و پرورش کشور، توانبخشی و معلولین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بدون وابستگی به اعتبارات و منابع مالی دولتی و به همت معلولین توانمند اداره می‌شود</w:t>
      </w:r>
      <w:r>
        <w:rPr>
          <w:rFonts w:eastAsia="IRNazanin" w:cs="IRNazanin"/>
          <w:color w:val="111111"/>
          <w:sz w:val="28"/>
          <w:szCs w:val="28"/>
          <w:rtl w:val="true"/>
          <w:lang w:bidi="fa-IR"/>
        </w:rPr>
        <w:t xml:space="preserve">. </w:t>
      </w:r>
      <w:bookmarkStart w:id="126" w:name="pg5500_53017"/>
    </w:p>
    <w:p>
      <w:pPr>
        <w:pStyle w:val="Heading4"/>
        <w:numPr>
          <w:ilvl w:val="3"/>
          <w:numId w:val="1"/>
        </w:numPr>
        <w:rPr/>
      </w:pPr>
      <w:bookmarkStart w:id="127" w:name="__RefHeading___Toc2304859_581953129"/>
      <w:bookmarkStart w:id="128" w:name="_Toc42"/>
      <w:bookmarkEnd w:id="126"/>
      <w:bookmarkEnd w:id="127"/>
      <w:r>
        <w:rPr>
          <w:rtl w:val="true"/>
        </w:rPr>
        <w:t>توانبخشی نوین</w:t>
      </w:r>
      <w:bookmarkEnd w:id="128"/>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دانشگاهی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پیراپزشکی و توان‌بخشی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توانبخشی، دانشگاه علوم پزشکی تهران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هادیان</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غلامرضا علیائی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اکبری، اسماعیل ابراهیمی، رؤیا ابوالفضلی، علی اصغر ارسطو، حسین باقری، امیر هوشنگ بختیاری، محمد پرنیان پور، منصور جمالی، محسن رازقی، غلامرضا علیائی، سعید طالبیان، مهیار صلواتی، نورالدین نخستین انصاری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18320</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www.mrj.tums.ac.ir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انقلاب، پیچ شمیران، دانشکده توانبخشی، دانشگاه علوم پزشکی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1148965111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02177644937</w:t>
      </w:r>
      <w:r>
        <w:rPr>
          <w:rFonts w:eastAsia="IRNazanin" w:cs="IRNazanin"/>
          <w:color w:val="111111"/>
          <w:sz w:val="28"/>
          <w:szCs w:val="28"/>
          <w:rtl w:val="true"/>
          <w:lang w:bidi="fa-IR"/>
        </w:rPr>
        <w:t xml:space="preserve"> /</w:t>
      </w:r>
      <w:r>
        <w:rPr>
          <w:rFonts w:eastAsia="IRNazanin" w:cs="IRNazanin"/>
          <w:color w:val="111111"/>
          <w:sz w:val="28"/>
          <w:szCs w:val="28"/>
          <w:lang w:bidi="fa-IR"/>
        </w:rPr>
        <w:t>02177534133</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modern_rehabilitation1@tums.ac.ir</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www.mrj.tums.ac.ir</w:t>
      </w:r>
      <w:r>
        <w:rPr>
          <w:rFonts w:eastAsia="Times New Roman" w:cs="Times New Roman" w:ascii="Times New Roman" w:hAnsi="Times New Roman"/>
          <w:color w:val="111111"/>
          <w:sz w:val="28"/>
          <w:szCs w:val="28"/>
          <w:rtl w:val="true"/>
          <w:lang w:val="en-US" w:bidi="en-US"/>
        </w:rPr>
        <w:t xml:space="preserve"> </w:t>
      </w:r>
      <w:bookmarkStart w:id="129" w:name="pg5500_53018"/>
    </w:p>
    <w:p>
      <w:pPr>
        <w:pStyle w:val="Heading4"/>
        <w:numPr>
          <w:ilvl w:val="3"/>
          <w:numId w:val="1"/>
        </w:numPr>
        <w:rPr/>
      </w:pPr>
      <w:bookmarkStart w:id="130" w:name="__RefHeading___Toc2304861_581953129"/>
      <w:bookmarkStart w:id="131" w:name="_Toc43"/>
      <w:bookmarkEnd w:id="129"/>
      <w:bookmarkEnd w:id="130"/>
      <w:r>
        <w:rPr>
          <w:rtl w:val="true"/>
        </w:rPr>
        <w:t>توان‌نامه</w:t>
      </w:r>
      <w:bookmarkEnd w:id="131"/>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و 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حسینی امین</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شورای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مسجد جامعی؛ محمدرضا حشمتی؛ سید محمد مهدی جعفری؛ محسن آرمین؛ سید ساعد مطهری؛ محمد رضا یوسفی؛ سید محمد علی ایازی؛ صادق کاملان؛ سید ابوالفضل موسویان؛ غلامعلی افروز؛ سید مهدی صادقی‌نژاد؛ رحیم نوبهار؛ مجتبی بدیعی؛ محمد نصر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مشاوران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نجف؛ محمد عبداللّهیان؛ مجید غلامی جلیسه؛ حسن رضایی؛ حسین روحانی صدر؛ حسن عبدلی؛ محمد رضا هادی‌پور؛ محمد رضا دشتی؛ علیرضا آتشک؛ سید مصطفی مطبعه‌چی؛ ابوذر معتمدی؛ عباس کوشا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نصر اصفهانی؛ علی نوری؛ منصوره ضیایی‌فر؛ حسین عبدالملکی؛ اعظم قاسمی؛ حسن طاهری؛ سعید محمدیاری؛ زهرا خان اف؛ رقیه بابایی؛ معصومه فراهانی؛ پریسا عالم‌زاده؛ سید جواد حائری؛ بهرام ترکاشوند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شهریور و مهر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دفتر فرهنگ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سایت مرکز </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محمد امین، خیابان گلستان، کوچه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3716684657</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info@handicapcenter.com</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www.HandicapCenter.com</w:t>
      </w:r>
      <w:r>
        <w:rPr>
          <w:rFonts w:eastAsia="Times New Roman" w:cs="Times New Roman" w:ascii="Times New Roman" w:hAnsi="Times New Roman"/>
          <w:color w:val="111111"/>
          <w:sz w:val="28"/>
          <w:szCs w:val="28"/>
          <w:rtl w:val="true"/>
          <w:lang w:val="en-US" w:bidi="en-US"/>
        </w:rPr>
        <w:t xml:space="preserve"> </w:t>
      </w:r>
      <w:bookmarkStart w:id="132" w:name="pg5500_53020"/>
    </w:p>
    <w:p>
      <w:pPr>
        <w:pStyle w:val="Heading4"/>
        <w:numPr>
          <w:ilvl w:val="3"/>
          <w:numId w:val="1"/>
        </w:numPr>
        <w:rPr/>
      </w:pPr>
      <w:bookmarkStart w:id="133" w:name="__RefHeading___Toc2304863_581953129"/>
      <w:bookmarkStart w:id="134" w:name="_Toc44"/>
      <w:bookmarkEnd w:id="132"/>
      <w:bookmarkEnd w:id="133"/>
      <w:r>
        <w:rPr>
          <w:rtl w:val="true"/>
        </w:rPr>
        <w:t>توان‌نامه</w:t>
      </w:r>
      <w:bookmarkEnd w:id="134"/>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اجتماعی، مطالعاتی و 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مؤسسه معلولین فرهیخته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نجف</w:t>
      </w:r>
    </w:p>
    <w:p>
      <w:pPr>
        <w:pStyle w:val="BookText"/>
        <w:rPr/>
      </w:pPr>
      <w:r>
        <w:rPr>
          <w:rFonts w:ascii="IRNazanin" w:hAnsi="IRNazanin" w:eastAsia="IRNazanin"/>
          <w:color w:val="111111"/>
          <w:sz w:val="28"/>
          <w:sz w:val="28"/>
          <w:szCs w:val="28"/>
          <w:rtl w:val="true"/>
          <w:lang w:bidi="fa-IR"/>
        </w:rPr>
        <w:t>شورای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مسجد جامعی؛ علاءالدین نجف؛ محمد رضا حشمتی؛ سید محمد مهدی جعفری؛ محسن آرمین؛ سید ساعد مطهری؛ محمد رضا یوسفی؛ سید محمد علی ایازی؛ صادق کاملان؛ سید ابوالفضل موسویان؛ سید مهدی صادقی‌نژاد؛ رحیم نوبهار؛ مجتبی بدیعی؛ محمد نصر اصفهانی؛ مصطفی شیروی؛ سید مهدی طباطبائی؛ مهدی منتظر القائم؛ زهره 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مشاوران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عبداللّهیان؛ مجید غلامی جلیسه؛ حسن رضایی؛ سید رضا حسینی امین؛ حسین روحانی صدر؛ حسن عبدلی؛ محمدرضا هادی‌پور؛ محمدرضا دشتی؛ علیرضا آتشک؛ سید مصطفی مطبعه‌چی؛ ابوذر معتمدی؛ عباس کوشا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 علی بدیعی؛ اباذر نصر اصفهانی؛ علی نوری؛ منصوره ضیایی‌فر؛ حسین عبدالملکی؛ اعظم قاسمی؛ حسن طاهری؛ سعید محمدیاری؛ زهرا خان اف؛ رقیه بابایی؛ معصومه فراهانی؛ پریسا عالم‌زاده؛ سید جواد حائری؛ سید حسن حسینی؛ بهرام ترکاشوند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5405/94</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18/3/94</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1395</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دفتر فرهنگ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سایت مرکز</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محمد امین، خیابان گلستان، کوچه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3716684657</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info@handicapcenter.com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www.HandicapCenter.com</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فصلنامه توان‌نامه، شش پیش شماره به صورت دو ماهنامه منتشر شد تا به مجوز رسیدیم؛ از این‌رو تجارب لازم کسب شد؛ و خط‌مشی و اهداف خود را در عمل به آزمایش گذاشت و عیار آن را در بوته تحولات دوران و آراء نخبگان سنجید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نامه با هدف توان‌سازی، توان‌بخشی و توان‌نمایی مددجویان معلول شکل گرفت 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دهه است، نهادهای معلولیتی و تشکل‌های معلولان در ایران صاحب نشریه هستند؛ هر یک دغدغه خاصی دارند و نشریات به سبک‌ها و با ساختارهای مختلف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نشریه‌ای با خط‌مشی فرهنگ سازی در راستای توانمندسازی و معرفی توانایی‌های معلولان از طریق تجزیه و تحلیل علمی رخدادها و کاوش در تاریخ، فرهنگ و جامعه معلولان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جامعه نابینایان، ناشنوایان و مددجویان حرکتی به اندازه‌ای از بلوغ و رشد رسیده‌اند و به مجله‌ای مرجع با مباحث کاملاً علمی نیاز مبرم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نشریه‌ای در سطح معلولان نخبه و هم افق با تفکرات و تأملات آنان و در شأن شخصیتشان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نامه پس از رصد کردن نیازمندی‌های اطلاعاتی، اجتماعی و فکری مددجویان شکل گرفته و پا به هستی گذاشته است و با کشف استعدادها و خلاقیت‌های آنان، درصدد تأمین خواسته‌های آنان، نیز معرفی نبوغ‌های کشف شده به جهان است</w:t>
      </w:r>
      <w:r>
        <w:rPr>
          <w:rFonts w:eastAsia="IRNazanin" w:cs="IRNazanin"/>
          <w:color w:val="111111"/>
          <w:sz w:val="28"/>
          <w:szCs w:val="28"/>
          <w:rtl w:val="true"/>
          <w:lang w:bidi="fa-IR"/>
        </w:rPr>
        <w:t xml:space="preserve">. </w:t>
      </w:r>
      <w:bookmarkStart w:id="135" w:name="pg5500_53022"/>
    </w:p>
    <w:p>
      <w:pPr>
        <w:pStyle w:val="Heading4"/>
        <w:numPr>
          <w:ilvl w:val="3"/>
          <w:numId w:val="1"/>
        </w:numPr>
        <w:rPr/>
      </w:pPr>
      <w:bookmarkStart w:id="136" w:name="__RefHeading___Toc2304865_581953129"/>
      <w:bookmarkStart w:id="137" w:name="_Toc45"/>
      <w:bookmarkEnd w:id="135"/>
      <w:bookmarkEnd w:id="136"/>
      <w:r>
        <w:rPr>
          <w:rtl w:val="true"/>
        </w:rPr>
        <w:t>توان‌یاب</w:t>
      </w:r>
      <w:bookmarkEnd w:id="137"/>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توانبخشی،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و پیراپزشکی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توانبخشی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آموزشی نیکوکاری رعد</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صالح‌خو</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اشراقی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رسولیان</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باستانی</w:t>
      </w:r>
    </w:p>
    <w:p>
      <w:pPr>
        <w:pStyle w:val="BookText"/>
        <w:rPr/>
      </w:pPr>
      <w:r>
        <w:rPr>
          <w:rFonts w:ascii="IRNazanin" w:hAnsi="IRNazanin" w:eastAsia="IRNazanin"/>
          <w:color w:val="111111"/>
          <w:sz w:val="28"/>
          <w:sz w:val="28"/>
          <w:szCs w:val="28"/>
          <w:rtl w:val="true"/>
          <w:lang w:bidi="fa-IR"/>
        </w:rPr>
        <w:t>شورای سیاستگذاری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توسلی، صدیقه اکبری، محمد کمالی، نرگس شفارودی، مجید میرخانی، مجتبی کامیاب، لیلا انگوتی، محمدرضا دشتی، منصوره پناهی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69637</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پاییز</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13967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www.raad-charity.org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شهرک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 هرمزان، خ پیروزان جنوبی، پلاک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1466643371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88082266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 </w:t>
      </w:r>
      <w:r>
        <w:rPr>
          <w:rFonts w:eastAsia="IRNazanin" w:cs="IRNazanin"/>
          <w:color w:val="111111"/>
          <w:sz w:val="28"/>
          <w:szCs w:val="28"/>
          <w:lang w:bidi="fa-IR"/>
        </w:rPr>
        <w:t>88076326</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info@raad-ngo.org</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www.raad-charity.org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اهداف فصلنامه توان یاب انعکاس تازه‌ترین اخبار، اطلاعات و مقالات حوزه معلولان و مجتمع آموزشی نیکوکاری رعد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نشریه با موضوعات خبری، تحلیلی، آموزشی، اطلاع رسانی و پژوهشی در زمینه پزشکی و پیراپزشکی مسائل جامعه معلولان جسمی حرکتی را منعکس می‌کند</w:t>
      </w:r>
      <w:r>
        <w:rPr>
          <w:rFonts w:eastAsia="IRNazanin" w:cs="IRNazanin"/>
          <w:color w:val="111111"/>
          <w:sz w:val="28"/>
          <w:szCs w:val="28"/>
          <w:rtl w:val="true"/>
          <w:lang w:bidi="fa-IR"/>
        </w:rPr>
        <w:t xml:space="preserve">. </w:t>
      </w:r>
      <w:bookmarkStart w:id="138" w:name="pg5500_53024"/>
    </w:p>
    <w:p>
      <w:pPr>
        <w:pStyle w:val="Heading4"/>
        <w:numPr>
          <w:ilvl w:val="3"/>
          <w:numId w:val="1"/>
        </w:numPr>
        <w:rPr/>
      </w:pPr>
      <w:bookmarkStart w:id="139" w:name="__RefHeading___Toc2304867_581953129"/>
      <w:bookmarkStart w:id="140" w:name="_Toc46"/>
      <w:bookmarkEnd w:id="138"/>
      <w:bookmarkEnd w:id="139"/>
      <w:r>
        <w:rPr>
          <w:rtl w:val="true"/>
        </w:rPr>
        <w:t>حرکت</w:t>
      </w:r>
      <w:bookmarkEnd w:id="140"/>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عبداللّهی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سراسری برای معلولان ایران است که توسط رضا عبداللّهی از تابستان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معلولین و به ویژه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و همچنین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اطلاعات به علت مسافرت آقای عبداللهی به خارج از کشور، در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تعطیل شد</w:t>
      </w:r>
      <w:r>
        <w:rPr>
          <w:rFonts w:eastAsia="IRNazanin" w:cs="IRNazanin"/>
          <w:color w:val="111111"/>
          <w:sz w:val="28"/>
          <w:szCs w:val="28"/>
          <w:rtl w:val="true"/>
          <w:lang w:bidi="fa-IR"/>
        </w:rPr>
        <w:t xml:space="preserve">. </w:t>
      </w:r>
      <w:bookmarkStart w:id="141" w:name="pg5500_53025"/>
    </w:p>
    <w:p>
      <w:pPr>
        <w:pStyle w:val="Heading4"/>
        <w:numPr>
          <w:ilvl w:val="3"/>
          <w:numId w:val="1"/>
        </w:numPr>
        <w:rPr/>
      </w:pPr>
      <w:bookmarkStart w:id="142" w:name="__RefHeading___Toc2304869_581953129"/>
      <w:bookmarkStart w:id="143" w:name="_Toc47"/>
      <w:bookmarkEnd w:id="141"/>
      <w:bookmarkEnd w:id="142"/>
      <w:r>
        <w:rPr>
          <w:rtl w:val="true"/>
        </w:rPr>
        <w:t>حمایت سبز</w:t>
      </w:r>
      <w:bookmarkEnd w:id="143"/>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حمایت سبز پارسیان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توکلی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نعمت‌الله توکلی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وابسته به جمعیت حمایت از حقوق معلولین سبز پارسیان است و به مسائل معلولان و مشکلات آنان می‌پردازد</w:t>
      </w:r>
      <w:r>
        <w:rPr>
          <w:rFonts w:eastAsia="IRNazanin" w:cs="IRNazanin"/>
          <w:color w:val="111111"/>
          <w:sz w:val="28"/>
          <w:szCs w:val="28"/>
          <w:rtl w:val="true"/>
          <w:lang w:bidi="fa-IR"/>
        </w:rPr>
        <w:t xml:space="preserve">. </w:t>
      </w:r>
      <w:bookmarkStart w:id="144" w:name="pg5500_53026"/>
    </w:p>
    <w:p>
      <w:pPr>
        <w:pStyle w:val="Heading4"/>
        <w:numPr>
          <w:ilvl w:val="3"/>
          <w:numId w:val="1"/>
        </w:numPr>
        <w:rPr/>
      </w:pPr>
      <w:bookmarkStart w:id="145" w:name="__RefHeading___Toc2304871_581953129"/>
      <w:bookmarkStart w:id="146" w:name="_Toc48"/>
      <w:bookmarkEnd w:id="144"/>
      <w:bookmarkEnd w:id="145"/>
      <w:r>
        <w:rPr>
          <w:rtl w:val="true"/>
        </w:rPr>
        <w:t>خبرنامه طرح راهی به آسمان</w:t>
      </w:r>
      <w:bookmarkEnd w:id="146"/>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توانبخشی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رسالت، بزرگراه رسالت به سمت غرب، بعد از مجتمع دنیای نور، خیابان شهید اردکانی، پلاک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88665610</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www.vrf.ir</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وابسته به مؤسسه توانبخشی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شماره اخبار و گزارش‌هایی از اجرای طرح اهدای وسایل کمک توانبخشی و خدمات آموزشی در استان‌های مختلف می‌پردازد</w:t>
      </w:r>
      <w:r>
        <w:rPr>
          <w:rFonts w:eastAsia="IRNazanin" w:cs="IRNazanin"/>
          <w:color w:val="111111"/>
          <w:sz w:val="28"/>
          <w:szCs w:val="28"/>
          <w:rtl w:val="true"/>
          <w:lang w:bidi="fa-IR"/>
        </w:rPr>
        <w:t xml:space="preserve">. </w:t>
      </w:r>
      <w:bookmarkStart w:id="147" w:name="pg5500_53027"/>
    </w:p>
    <w:p>
      <w:pPr>
        <w:pStyle w:val="Heading4"/>
        <w:numPr>
          <w:ilvl w:val="3"/>
          <w:numId w:val="1"/>
        </w:numPr>
        <w:rPr/>
      </w:pPr>
      <w:bookmarkStart w:id="148" w:name="__RefHeading___Toc2304873_581953129"/>
      <w:bookmarkStart w:id="149" w:name="_Toc49"/>
      <w:bookmarkEnd w:id="147"/>
      <w:bookmarkEnd w:id="148"/>
      <w:r>
        <w:rPr>
          <w:rtl w:val="true"/>
        </w:rPr>
        <w:t>خبرنامه شنوایی</w:t>
      </w:r>
      <w:bookmarkEnd w:id="149"/>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شنوایی‌شناسی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بهزیستی و توانبخشی، گروه آموزشی و توانبخشی ناشنوایان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لطفی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گیتا موللی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 دانشمندان، مریم صادقی‌جم، نیلا قاسمی افشار، مریم رضایی نگار و محمدرضا رجبی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بهزیستی و توانبخشی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علوم بهزیستی و توانبخشی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www.faranakclinic.com</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داخلی گروه آموزشی و توان‌بخشی ناشنوایان دانشگاه علوم بهزیستی و توان‌بخشی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آن از پاییز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به صورت جزوه و با انتشار محدود و عمدتاً در تهران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شامل گزارشی از رخدادهای فرهنگی مربوط به ناشنوایان است</w:t>
      </w:r>
      <w:r>
        <w:rPr>
          <w:rFonts w:eastAsia="IRNazanin" w:cs="IRNazanin"/>
          <w:color w:val="111111"/>
          <w:sz w:val="28"/>
          <w:szCs w:val="28"/>
          <w:rtl w:val="true"/>
          <w:lang w:bidi="fa-IR"/>
        </w:rPr>
        <w:t xml:space="preserve">. </w:t>
      </w:r>
      <w:bookmarkStart w:id="150" w:name="pg5500_53028"/>
    </w:p>
    <w:p>
      <w:pPr>
        <w:pStyle w:val="Heading4"/>
        <w:numPr>
          <w:ilvl w:val="3"/>
          <w:numId w:val="1"/>
        </w:numPr>
        <w:rPr/>
      </w:pPr>
      <w:bookmarkStart w:id="151" w:name="__RefHeading___Toc2304875_581953129"/>
      <w:bookmarkStart w:id="152" w:name="_Toc50"/>
      <w:bookmarkEnd w:id="150"/>
      <w:bookmarkEnd w:id="151"/>
      <w:r>
        <w:rPr>
          <w:rtl w:val="true"/>
        </w:rPr>
        <w:t>روانشناسی افراد استثنایی</w:t>
      </w:r>
      <w:bookmarkEnd w:id="152"/>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علامه طباطبایی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اسکندری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24147</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بلوار دهکده المپیک، تقاطع همت، دانشگاه علامه طباطبائی، طبقه سوم، انتشارات</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1489684511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44737655</w:t>
      </w:r>
      <w:r>
        <w:rPr>
          <w:rFonts w:eastAsia="IRNazanin" w:cs="IRNazanin"/>
          <w:color w:val="111111"/>
          <w:sz w:val="28"/>
          <w:szCs w:val="28"/>
          <w:rtl w:val="true"/>
          <w:lang w:bidi="fa-IR"/>
        </w:rPr>
        <w:t xml:space="preserve"> / </w:t>
      </w:r>
      <w:r>
        <w:rPr>
          <w:rFonts w:eastAsia="IRNazanin" w:cs="IRNazanin"/>
          <w:color w:val="111111"/>
          <w:sz w:val="28"/>
          <w:szCs w:val="28"/>
          <w:lang w:bidi="fa-IR"/>
        </w:rPr>
        <w:t>44737562</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153" w:name="pg5500_53029"/>
    </w:p>
    <w:p>
      <w:pPr>
        <w:pStyle w:val="Heading4"/>
        <w:numPr>
          <w:ilvl w:val="3"/>
          <w:numId w:val="1"/>
        </w:numPr>
        <w:rPr/>
      </w:pPr>
      <w:bookmarkStart w:id="154" w:name="__RefHeading___Toc2304877_581953129"/>
      <w:bookmarkStart w:id="155" w:name="_Toc51"/>
      <w:bookmarkEnd w:id="153"/>
      <w:bookmarkEnd w:id="154"/>
      <w:r>
        <w:rPr>
          <w:rtl w:val="true"/>
        </w:rPr>
        <w:t xml:space="preserve">روزنامه اطلاعات، صفحه </w:t>
      </w:r>
      <w:r>
        <w:rPr>
          <w:rtl w:val="true"/>
        </w:rPr>
        <w:t>«</w:t>
      </w:r>
      <w:r>
        <w:rPr>
          <w:rtl w:val="true"/>
        </w:rPr>
        <w:t>با معلولین</w:t>
      </w:r>
      <w:r>
        <w:rPr>
          <w:rtl w:val="true"/>
        </w:rPr>
        <w:t>»</w:t>
      </w:r>
      <w:bookmarkEnd w:id="15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فرهنگی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عبداللّهی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صفحه با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عبداللّهی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شماره این صفحه در آذر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سی‌دی‌های منتشره روزنامه اطلاعات</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روزافزون به معلولین در مطبوعات پرتیراژی چون روزنامه اطلاعات، سبب شد که صفحه ویژه‌ای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اختصاص یابد و در یکشنبه‌ها یک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صفحه بر عهده رضا عبداللّهی بود که معلول جسمی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سرمقاله‌ای به مناسبت روز جهانی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مژده گشایش صفحه مذکور را اعلام داشت</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عبداللّهی دست به انتشار مجله حرکت در تابستان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هم زد که موضوعات آن درباره معلولین از جمله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مجله حرکت و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اطلاعات به علت مسافرت نامبرده به خارج از کشور، در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متوقف شد</w:t>
      </w:r>
      <w:r>
        <w:rPr>
          <w:rFonts w:eastAsia="IRNazanin" w:cs="IRNazanin"/>
          <w:color w:val="111111"/>
          <w:sz w:val="28"/>
          <w:szCs w:val="28"/>
          <w:rtl w:val="true"/>
          <w:lang w:bidi="fa-IR"/>
        </w:rPr>
        <w:t xml:space="preserve">. </w:t>
      </w:r>
      <w:bookmarkStart w:id="156" w:name="pg5500_53031"/>
    </w:p>
    <w:p>
      <w:pPr>
        <w:pStyle w:val="Heading4"/>
        <w:numPr>
          <w:ilvl w:val="3"/>
          <w:numId w:val="1"/>
        </w:numPr>
        <w:rPr/>
      </w:pPr>
      <w:bookmarkStart w:id="157" w:name="__RefHeading___Toc2304879_581953129"/>
      <w:bookmarkStart w:id="158" w:name="_Toc52"/>
      <w:bookmarkEnd w:id="156"/>
      <w:bookmarkEnd w:id="157"/>
      <w:r>
        <w:rPr>
          <w:rtl w:val="true"/>
        </w:rPr>
        <w:t xml:space="preserve">روزنامه ایران، صفحه </w:t>
      </w:r>
      <w:r>
        <w:rPr>
          <w:rtl w:val="true"/>
        </w:rPr>
        <w:t>«</w:t>
      </w:r>
      <w:r>
        <w:rPr>
          <w:rtl w:val="true"/>
        </w:rPr>
        <w:t>توانش</w:t>
      </w:r>
      <w:r>
        <w:rPr>
          <w:rtl w:val="true"/>
        </w:rPr>
        <w:t>»</w:t>
      </w:r>
      <w:bookmarkEnd w:id="158"/>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فرهنگی آموزشی نسبت به عموم معلولین</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جمهوری اسلامی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دلیری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روزنامه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خرمشهر، شماره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02188761720</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 iran-newspaper.com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www.iran-newspaper.com</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خبرگزاری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اردیبهشت ماه سال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اقدام به راه اندازی صفحه‌ای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پوشش اخبار و مسائل مرتبط با معلولان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شماره این صفحه که در روزهای پنج شنبه هر هفته منتشر می شد، در روز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اردیبهشت ماه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به صورت مداوم ، هر هفته پنج شنبه‌ها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تیر ماه سال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به ناگاه و بدون هیچ توضیحی انتشار این صفحه متوقف شد و این صفحه پس از وقفه ای حدودا پنج هفته ای از تاریخ چهارم شهریور ماه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 روزهای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منتشر شده است</w:t>
      </w:r>
      <w:r>
        <w:rPr>
          <w:rFonts w:eastAsia="IRNazanin" w:cs="IRNazanin"/>
          <w:color w:val="111111"/>
          <w:sz w:val="28"/>
          <w:szCs w:val="28"/>
          <w:rtl w:val="true"/>
          <w:lang w:bidi="fa-IR"/>
        </w:rPr>
        <w:t xml:space="preserve">. </w:t>
      </w:r>
      <w:bookmarkStart w:id="159" w:name="pg5500_53032"/>
    </w:p>
    <w:p>
      <w:pPr>
        <w:pStyle w:val="Heading4"/>
        <w:numPr>
          <w:ilvl w:val="3"/>
          <w:numId w:val="1"/>
        </w:numPr>
        <w:rPr/>
      </w:pPr>
      <w:bookmarkStart w:id="160" w:name="__RefHeading___Toc2304881_581953129"/>
      <w:bookmarkStart w:id="161" w:name="_Toc53"/>
      <w:bookmarkEnd w:id="159"/>
      <w:bookmarkEnd w:id="160"/>
      <w:r>
        <w:rPr>
          <w:rtl w:val="true"/>
        </w:rPr>
        <w:t>روزنه‌ها</w:t>
      </w:r>
      <w:bookmarkEnd w:id="161"/>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هرمز</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ایران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162" w:name="pg5500_53033"/>
    </w:p>
    <w:p>
      <w:pPr>
        <w:pStyle w:val="Heading4"/>
        <w:numPr>
          <w:ilvl w:val="3"/>
          <w:numId w:val="1"/>
        </w:numPr>
        <w:rPr/>
      </w:pPr>
      <w:bookmarkStart w:id="163" w:name="__RefHeading___Toc2304883_581953129"/>
      <w:bookmarkStart w:id="164" w:name="_Toc54"/>
      <w:bookmarkEnd w:id="162"/>
      <w:bookmarkEnd w:id="163"/>
      <w:r>
        <w:rPr>
          <w:rtl w:val="true"/>
        </w:rPr>
        <w:t>روشندل</w:t>
      </w:r>
      <w:bookmarkEnd w:id="164"/>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ادبی،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اخبار مربوط به نابینایان ایران و جهان به ویژه مطالب فرهنگی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خزائلی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خزائلی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شاه زیدی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پیایندها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شماره از این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سایتی که کالاهای قدیمی می‌فروشند به قیمت بیست هزار به فروش می‌رسد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محمد خزائلی، متون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معلولین هم اثری منتشر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اثر فقط اشاره‌ای به انتشار این نشریه شده و اطلاعات دیگری درباره آن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کتابی در کتابخانه ملی با اطلاعات زیر موجود است که ناشر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روشندل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نمای رزم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لمسی مخصوص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اختراع تیمسار سرتیپ حسینعلی رزم‌آرا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حسینعلی رزم‌آرا،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سند هم مرتبط با این نشریه در مرکز اسناد کتابخانه ملی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آنها را گرفته‌ام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وزینی به مدیریت دکتر محمد خزائلی دانشمند ارجمند و سردبیری حسین شاه زیدی شاعر و نویسنده اراکی زینت بخش صحنه مطبوعات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اطلاع، این مجله مورد استقبال عموم قرار گرفته و از ناحیه دفتر مخصوص انتشارات و مجلس شورای ملی و هیئت وزیران و هویدا نخست‌وزیر وقت تمجید نامه‌هایی به مجله مزبور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وقایع استان،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به نقل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اراک</w:t>
      </w:r>
      <w:r>
        <w:rPr>
          <w:rFonts w:eastAsia="IRNazanin" w:cs="IRNazanin"/>
          <w:color w:val="111111"/>
          <w:sz w:val="28"/>
          <w:szCs w:val="28"/>
          <w:rtl w:val="true"/>
          <w:lang w:bidi="fa-IR"/>
        </w:rPr>
        <w:t xml:space="preserve">») </w:t>
      </w:r>
      <w:bookmarkStart w:id="165" w:name="pg5500_53035"/>
    </w:p>
    <w:p>
      <w:pPr>
        <w:pStyle w:val="Heading4"/>
        <w:numPr>
          <w:ilvl w:val="3"/>
          <w:numId w:val="1"/>
        </w:numPr>
        <w:rPr/>
      </w:pPr>
      <w:bookmarkStart w:id="166" w:name="__RefHeading___Toc2304885_581953129"/>
      <w:bookmarkStart w:id="167" w:name="_Toc55"/>
      <w:bookmarkEnd w:id="165"/>
      <w:bookmarkEnd w:id="166"/>
      <w:r>
        <w:rPr>
          <w:rtl w:val="true"/>
        </w:rPr>
        <w:t>روشندلان</w:t>
      </w:r>
      <w:bookmarkEnd w:id="167"/>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فرهنگی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ملی هدایت و حمایت نابینایان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خزائلی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پیایندها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اسفند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انجمن ملی هدایت و حمایت نابینایان ایران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دارای چکیده مقالات به زبان انگلیسی است</w:t>
      </w:r>
      <w:r>
        <w:rPr>
          <w:rFonts w:eastAsia="IRNazanin" w:cs="IRNazanin"/>
          <w:color w:val="111111"/>
          <w:sz w:val="28"/>
          <w:szCs w:val="28"/>
          <w:rtl w:val="true"/>
          <w:lang w:bidi="fa-IR"/>
        </w:rPr>
        <w:t xml:space="preserve">. </w:t>
      </w:r>
      <w:bookmarkStart w:id="168" w:name="pg5500_53036"/>
    </w:p>
    <w:p>
      <w:pPr>
        <w:pStyle w:val="Heading4"/>
        <w:numPr>
          <w:ilvl w:val="3"/>
          <w:numId w:val="1"/>
        </w:numPr>
        <w:rPr/>
      </w:pPr>
      <w:bookmarkStart w:id="169" w:name="__RefHeading___Toc2304887_581953129"/>
      <w:bookmarkStart w:id="170" w:name="_Toc56"/>
      <w:bookmarkEnd w:id="168"/>
      <w:bookmarkEnd w:id="169"/>
      <w:r>
        <w:rPr>
          <w:rtl w:val="true"/>
        </w:rPr>
        <w:t>زبان</w:t>
      </w:r>
      <w:bookmarkEnd w:id="170"/>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ناشنوایان</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باغچه‌بان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 احمد آرام، محسن هشترودی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ناشر؛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چاپخانه تابان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۸۲۷۷</w:t>
      </w:r>
      <w:r>
        <w:rPr>
          <w:rFonts w:eastAsia="IRNazanin" w:cs="IRNazanin"/>
          <w:color w:val="111111"/>
          <w:sz w:val="28"/>
          <w:szCs w:val="28"/>
          <w:lang w:bidi="fa-IR"/>
        </w:rPr>
        <w:t>/</w:t>
      </w:r>
      <w:r>
        <w:rPr>
          <w:rFonts w:ascii="IRNazanin" w:hAnsi="IRNazanin" w:eastAsia="IRNazanin"/>
          <w:color w:val="111111"/>
          <w:sz w:val="28"/>
          <w:sz w:val="28"/>
          <w:szCs w:val="28"/>
          <w:lang w:bidi="fa-IR"/>
        </w:rPr>
        <w:t>۳۵۴۹۳</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چراغ برق نرسیده به سه راه امین حضور، کوچه معاون‌السلطان، کوچه بازار کارخانه، شماره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بعد از اخذ امتیاز از وزارت فرهنگ به شماره </w:t>
      </w:r>
      <w:r>
        <w:rPr>
          <w:rFonts w:ascii="IRNazanin" w:hAnsi="IRNazanin" w:eastAsia="IRNazanin"/>
          <w:color w:val="111111"/>
          <w:sz w:val="28"/>
          <w:sz w:val="28"/>
          <w:szCs w:val="28"/>
          <w:lang w:bidi="fa-IR"/>
        </w:rPr>
        <w:t>۸۲۷۷</w:t>
      </w:r>
      <w:r>
        <w:rPr>
          <w:rFonts w:eastAsia="IRNazanin" w:cs="IRNazanin"/>
          <w:color w:val="111111"/>
          <w:sz w:val="28"/>
          <w:szCs w:val="28"/>
          <w:lang w:bidi="fa-IR"/>
        </w:rPr>
        <w:t>/</w:t>
      </w:r>
      <w:r>
        <w:rPr>
          <w:rFonts w:ascii="IRNazanin" w:hAnsi="IRNazanin" w:eastAsia="IRNazanin"/>
          <w:color w:val="111111"/>
          <w:sz w:val="28"/>
          <w:sz w:val="28"/>
          <w:szCs w:val="28"/>
          <w:lang w:bidi="fa-IR"/>
        </w:rPr>
        <w:t>۳۵۴۹۳</w:t>
      </w:r>
      <w:r>
        <w:rPr>
          <w:rFonts w:ascii="IRNazanin" w:hAnsi="IRNazanin" w:eastAsia="IRNazanin"/>
          <w:color w:val="111111"/>
          <w:sz w:val="28"/>
          <w:sz w:val="28"/>
          <w:szCs w:val="28"/>
          <w:rtl w:val="true"/>
          <w:lang w:bidi="fa-IR"/>
        </w:rPr>
        <w:t xml:space="preserve"> و تاریخ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به نشر اولین شماره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بهمن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پرداخت که طی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شماره تا اردیبهشت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ادامه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شوق روزنامه نگاری همواره در جبار باغچه‌بان زنده بود ولی طی سال‌های اقامت در تبریز و شیراز به علّت مشغولیات فکری زیاد و نداشتن کمک مادی و معنوی، دست از این کار برداشت تا اینکه در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 آزادی نسبی ناشی از سقوط رضاخان پهلوی برجامعه ایران حکم‌فرما بود، بار دیگر قلم در دست گرفت و بعد از اخذ موافقت نامه وزارت فرهنگ به شماره </w:t>
      </w:r>
      <w:r>
        <w:rPr>
          <w:rFonts w:eastAsia="IRNazanin" w:cs="IRNazanin"/>
          <w:color w:val="111111"/>
          <w:sz w:val="28"/>
          <w:szCs w:val="28"/>
          <w:lang w:bidi="fa-IR"/>
        </w:rPr>
        <w:t>925/8277/35493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lang w:bidi="fa-IR"/>
        </w:rPr>
        <w:t>14/12/1322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نشر اولین شماره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بهمن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پرداخت که وابسته به جبهه آزادی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باغچه‌بان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معلّمان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باغچه‌بان درباره ویژگی مجله زبان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خوانندگان عزیز که اغلب آنها همکاران ما و روشنفکران هستند، می‌توانند تصدیق کنند که قبل از انتشار مجله زبان، در تاریخ مطبوعات ایران مجله یا روزنامه‌ای یافت نمی‌شد که جداً و صمیمانه مدافع حقوق آموزگاران بوده و نام آموزگاری را شعار خود سازد و این صنف مجهول القدر را از پشت پرده گمنامی بیرون کشیده به جامعه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علّت چاپ مجله زبان را مشاهده وضع آشفته وزارت فرهنگ وقت و بخصوص مشاهده غفلت و بی‌اعتنایی جامعه فرهنگیان و معلّمان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ستون فقرات یک جامعه است،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جبار باغچه‌بان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اتفاق 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جهت آگاهی دادن و احقاق حقوق آنان در تبریز پایه‌گذاری کرده بود، برای بیداری مسئولان فرهنگ و ایجاد همبستگی در میان معلّمان در راستای تشکیل یک صنف، لحن صریح را در مجله زبان بکار گرفت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مثال، مقاله تند و تیز و مفصل خطاب به وزیر فرهنگ آن زمان که معتقد بود جبار باغچه‌بان مدرک تحصیلی ندارد و کمونیست، توده‌ای و ضد رژیم سلطنتی است و اصلاً ایرانی نیست و یک مهاجر قفقازی می‌باشد، نوشت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bookmarkStart w:id="171" w:name="pg5500_53038"/>
    </w:p>
    <w:p>
      <w:pPr>
        <w:pStyle w:val="Heading4"/>
        <w:numPr>
          <w:ilvl w:val="3"/>
          <w:numId w:val="1"/>
        </w:numPr>
        <w:rPr/>
      </w:pPr>
      <w:bookmarkStart w:id="172" w:name="__RefHeading___Toc2304889_581953129"/>
      <w:bookmarkStart w:id="173" w:name="_Toc57"/>
      <w:bookmarkEnd w:id="171"/>
      <w:bookmarkEnd w:id="172"/>
      <w:r>
        <w:rPr>
          <w:rtl w:val="true"/>
        </w:rPr>
        <w:t>سپیدنامه وصال</w:t>
      </w:r>
      <w:bookmarkEnd w:id="173"/>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نابینایان وصال شیراز</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لیلا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چادگانی، سعید قشقایی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19569</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مسابقات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چهارراه سرباز، بولوار سفیر شمالی، خیابان صاحب‌الامر غربی، نبش ولی زاده، ساختمان بنیاد توانگران کارآفرین</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7177843794</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38318818</w:t>
      </w:r>
      <w:r>
        <w:rPr>
          <w:rFonts w:eastAsia="IRNazanin" w:cs="IRNazanin"/>
          <w:color w:val="111111"/>
          <w:sz w:val="28"/>
          <w:szCs w:val="28"/>
          <w:rtl w:val="true"/>
          <w:lang w:bidi="fa-IR"/>
        </w:rPr>
        <w:t>-</w:t>
      </w:r>
      <w:r>
        <w:rPr>
          <w:rFonts w:eastAsia="IRNazanin" w:cs="IRNazanin"/>
          <w:color w:val="111111"/>
          <w:sz w:val="28"/>
          <w:szCs w:val="28"/>
          <w:lang w:bidi="fa-IR"/>
        </w:rPr>
        <w:t>071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Sepidmameyevesal@gmail.com tavangaran23-7@yahoo.com</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174" w:name="pg5500_53039"/>
    </w:p>
    <w:p>
      <w:pPr>
        <w:pStyle w:val="Heading4"/>
        <w:numPr>
          <w:ilvl w:val="3"/>
          <w:numId w:val="1"/>
        </w:numPr>
        <w:rPr/>
      </w:pPr>
      <w:bookmarkStart w:id="175" w:name="__RefHeading___Toc2304891_581953129"/>
      <w:bookmarkStart w:id="176" w:name="_Toc58"/>
      <w:bookmarkEnd w:id="174"/>
      <w:bookmarkEnd w:id="175"/>
      <w:r>
        <w:rPr>
          <w:rtl w:val="true"/>
        </w:rPr>
        <w:t>سپیده آفرین</w:t>
      </w:r>
      <w:bookmarkEnd w:id="176"/>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بریل و به خط معمولی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قرآنی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عبداللّهیان</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عبداللّهیان</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شهید محمد منتظری، کوچه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مؤسسه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37742010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37739747</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info@maaref.ir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www.maaref.ir</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به دو صورت بریل و بینایی همراه با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گویا منتشر می‌شود</w:t>
      </w:r>
      <w:r>
        <w:rPr>
          <w:rFonts w:eastAsia="IRNazanin" w:cs="IRNazanin"/>
          <w:color w:val="111111"/>
          <w:sz w:val="28"/>
          <w:szCs w:val="28"/>
          <w:rtl w:val="true"/>
          <w:lang w:bidi="fa-IR"/>
        </w:rPr>
        <w:t xml:space="preserve">. </w:t>
      </w:r>
      <w:bookmarkStart w:id="177" w:name="pg5500_53040"/>
    </w:p>
    <w:p>
      <w:pPr>
        <w:pStyle w:val="Heading4"/>
        <w:numPr>
          <w:ilvl w:val="3"/>
          <w:numId w:val="1"/>
        </w:numPr>
        <w:rPr/>
      </w:pPr>
      <w:bookmarkStart w:id="178" w:name="__RefHeading___Toc2304893_581953129"/>
      <w:bookmarkStart w:id="179" w:name="_Toc59"/>
      <w:bookmarkEnd w:id="177"/>
      <w:bookmarkEnd w:id="178"/>
      <w:r>
        <w:rPr>
          <w:rtl w:val="true"/>
        </w:rPr>
        <w:t>سمعک</w:t>
      </w:r>
      <w:bookmarkEnd w:id="179"/>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آموزشی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حمایت از کودکان کر و لال</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حمایت از کودکان کر و لال نشریه‌ای به نام سمعک یا سمعک چیست یا کودک شما و سمعک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این نشریه درباره ناشنوایی و سمعک و 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به منظور گسترش اطلاعات ناشنوایان و کم‌شنوایان و خانواده‌های آنان، آخرین اطلاعات و اخبار را درباره سمعک و گوش و ناشنوایی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خط‌مشی آن اطلاع‌رسانی و آموزش بود</w:t>
      </w:r>
      <w:r>
        <w:rPr>
          <w:rFonts w:eastAsia="IRNazanin" w:cs="IRNazanin"/>
          <w:color w:val="111111"/>
          <w:sz w:val="28"/>
          <w:szCs w:val="28"/>
          <w:rtl w:val="true"/>
          <w:lang w:bidi="fa-IR"/>
        </w:rPr>
        <w:t xml:space="preserve">. </w:t>
      </w:r>
      <w:bookmarkStart w:id="180" w:name="pg5500_53041"/>
    </w:p>
    <w:p>
      <w:pPr>
        <w:pStyle w:val="Heading4"/>
        <w:numPr>
          <w:ilvl w:val="3"/>
          <w:numId w:val="1"/>
        </w:numPr>
        <w:rPr/>
      </w:pPr>
      <w:bookmarkStart w:id="181" w:name="__RefHeading___Toc2304895_581953129"/>
      <w:bookmarkStart w:id="182" w:name="_Toc60"/>
      <w:bookmarkEnd w:id="180"/>
      <w:bookmarkEnd w:id="181"/>
      <w:r>
        <w:rPr>
          <w:rtl w:val="true"/>
        </w:rPr>
        <w:t>سنگر</w:t>
      </w:r>
      <w:bookmarkEnd w:id="182"/>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جوانان ناشنوا</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رحیمی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رحیمی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جوانان فارغ‌التحصیل ناشنوای مدرسه باغچه‌بان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لوح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بهترین شاگردان ثمینه باغچه‌بان محسوب می‌شوند،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فرهنگ جوانان ناشنوای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مدرسه تشکیل دادند که در آن به فعالیت‌های فرهنگی و هنری، به ویژه پانتومیم پرداخته می‌شد و اغلب کارگردانی آن بر عهده پروانه باغچه‌بان و سپس کامران رحیمی بود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فعالیت خانه جوانان ناشنوا به راهنمایی 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جولیا سمیعی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بنیان‌گذار گروه پژوهش زبان اشاره فارسی، در آذرماه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به خیابان انقلاب، خیابان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اولین شماره نشریه خانه جوانان ناشنوا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صفحه و قطع یخچالی با سردبیری کامران رحیمی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کامران رحیمی که پس از گذراندن دوره زبان‌آموزی و در اثر ابتلا به بیماری، قوه شنوایی خود را از دست داده بود، هنر نویسندگی خود را با نوشتن دو کتاب ادبی خورشید خاموشان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آدم‌های سنگی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سرمقاله شماره نخست نشریه، معنای نمادین سنگر را به خوبی شرح داده و اظهار امیدواری کرده است که به برکت پیروزی انقلاب شکوهمند اسلامی ایران، ناشنوایان بتوانند محرومیت‌های خویش را برطرف کنند و با سنگر گرفتن در مقابل زورگویی‌ها و متجاوزان به حقوق ناشنوایان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منتشر شده در نشریه سنگر، گوناگون بود و از همه چیز، مانند مقاله، مصاحبه، اخبار، گزارش، جدول و حتی کاریکاتور در آن دیده می‌شد که با شور و هیجان جوانی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با محسن لوح موسوی و همچنین طرح‌های سیامک اشرفی‌نیا از مطالب قابل توجه نشریه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به طور کلی، جنبه روشنگری و آگاهی دهنده داشت؛ بنابراین به رغم گذشت سال‌ها، ارزش خود را همچنان حفظ کرده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سنگر پس از شماره چهارم، متأسفانه در پاییز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به پایان خط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بعدها مشابه آن به صورت خبرنامه داخلی، با عنوان پژواک سکوت از سوی جوانان ناشنوای فرهنگسرای شفق یوسف‌آباد، در بهار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پایه‌گذاری شد که سردبیری آن بر عهده حبیب مهدوی نوشهر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فصلنامه پس از حدود یک سال و نیم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توان نامه،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83" w:name="pg5500_53043"/>
    </w:p>
    <w:p>
      <w:pPr>
        <w:pStyle w:val="Heading4"/>
        <w:numPr>
          <w:ilvl w:val="3"/>
          <w:numId w:val="1"/>
        </w:numPr>
        <w:rPr/>
      </w:pPr>
      <w:bookmarkStart w:id="184" w:name="__RefHeading___Toc2304897_581953129"/>
      <w:bookmarkStart w:id="185" w:name="_Toc61"/>
      <w:bookmarkEnd w:id="183"/>
      <w:bookmarkEnd w:id="184"/>
      <w:r>
        <w:rPr>
          <w:rtl w:val="true"/>
        </w:rPr>
        <w:t>شکست سکوت</w:t>
      </w:r>
      <w:bookmarkEnd w:id="18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و خبری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خراسان رضوی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فیروزی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 کانون ناشنوایان خراسان رضوی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خیابان عارف، روبروی عارف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88431440</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Shekast_e_sokoot2004@yahoo.com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نشریه بین‌المللی جاده ابریشم منتشر می‌شده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شماره خبرنامه شکست سکوت در تابستان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با مدیر مسئولی محمد سعیدی و سردبیری روزبه قهرمان چاپ شد</w:t>
      </w:r>
      <w:r>
        <w:rPr>
          <w:rFonts w:eastAsia="IRNazanin" w:cs="IRNazanin"/>
          <w:color w:val="111111"/>
          <w:sz w:val="28"/>
          <w:szCs w:val="28"/>
          <w:rtl w:val="true"/>
          <w:lang w:bidi="fa-IR"/>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تلاش‌های بسیار محمد سعیدی و روزبه قهرمان، امتیاز رسمی وزارت ارشاد و فرهنگ اسلامی برای انتشار نشریه شکست سکوت و توزیع آن در سراسر کشور، در پاییز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نخستین مجله رنگی در طول تاریخ نشریات ناشنوایان ایران، با عنوان شکست سکوت در بهار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چاپ شد که تمام موازین حرفه مطبوعاتی در آن مورد توجه قرار گرفته است</w:t>
      </w:r>
      <w:r>
        <w:rPr>
          <w:rFonts w:eastAsia="IRNazanin" w:cs="IRNazanin"/>
          <w:color w:val="111111"/>
          <w:sz w:val="28"/>
          <w:szCs w:val="28"/>
          <w:rtl w:val="true"/>
          <w:lang w:bidi="fa-IR"/>
        </w:rPr>
        <w:t xml:space="preserve">. </w:t>
      </w:r>
      <w:bookmarkStart w:id="186" w:name="pg5500_53045"/>
    </w:p>
    <w:p>
      <w:pPr>
        <w:pStyle w:val="Heading4"/>
        <w:numPr>
          <w:ilvl w:val="3"/>
          <w:numId w:val="1"/>
        </w:numPr>
        <w:rPr/>
      </w:pPr>
      <w:bookmarkStart w:id="187" w:name="__RefHeading___Toc2304899_581953129"/>
      <w:bookmarkStart w:id="188" w:name="_Toc62"/>
      <w:bookmarkEnd w:id="186"/>
      <w:bookmarkEnd w:id="187"/>
      <w:r>
        <w:rPr>
          <w:rtl w:val="true"/>
        </w:rPr>
        <w:t>شکیب</w:t>
      </w:r>
      <w:bookmarkEnd w:id="188"/>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و معلولین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ورزش‌های جانبازان و معلولین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کارگری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دوانقی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شماره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scs_shakib@yahoo.com</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189" w:name="pg5500_53046"/>
    </w:p>
    <w:p>
      <w:pPr>
        <w:pStyle w:val="Heading4"/>
        <w:numPr>
          <w:ilvl w:val="3"/>
          <w:numId w:val="1"/>
        </w:numPr>
        <w:rPr/>
      </w:pPr>
      <w:bookmarkStart w:id="190" w:name="__RefHeading___Toc2304901_581953129"/>
      <w:bookmarkStart w:id="191" w:name="_Toc63"/>
      <w:bookmarkEnd w:id="189"/>
      <w:bookmarkEnd w:id="190"/>
      <w:r>
        <w:rPr>
          <w:rtl w:val="true"/>
        </w:rPr>
        <w:t>شنوایی‌شناسی</w:t>
      </w:r>
      <w:bookmarkEnd w:id="191"/>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انگلیسی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 بالینی و علوم پایه دستگاه شنوایی و علوم وابسته</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و خدمات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تهران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صدایی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اکبری، سید هبة الدین برقعی، کامران برین، محمدابراهیم شبانه، کیانوش شیخ الاسلامی، مجید غفارپور، سعید فراهانی، محمد فرهادی، نعمت‌الله مختاری، عبداللّه موسوی، محترم نجفی، مهدی نصر اصفهانی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journals.tums.ac.ir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انقلاب، نبش خیابان صفی علیشاه، دانشکده توان‌بخشی، گروه شنوایی شناسی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۱۱۴۸۹۶۵۱۴۱</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۷۷۶۲۱۱۸۸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aud@tums.ac.ir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journals.tums.ac.ir</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شناسی نشریه رسمی دانشگاه علوم پزشکی تهران است که مقاله‌های بالینی و علوم پایه دستگاه شنوایی و تعادل و علوم وابسته را به زبان فارسی – انگلیسی به چاپ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انتشار آن بالا بردن سطح دانش </w:t>
      </w:r>
    </w:p>
    <w:p>
      <w:pPr>
        <w:pStyle w:val="BookText"/>
        <w:rPr/>
      </w:pPr>
      <w:r>
        <w:rPr>
          <w:rFonts w:ascii="IRNazanin" w:hAnsi="IRNazanin" w:eastAsia="IRNazanin"/>
          <w:color w:val="111111"/>
          <w:sz w:val="28"/>
          <w:sz w:val="28"/>
          <w:szCs w:val="28"/>
          <w:rtl w:val="true"/>
          <w:lang w:bidi="fa-IR"/>
        </w:rPr>
        <w:t>شنوایی شناسان، آسیب شناسان گفتار و زبان، متخصصان گوش، گلو و بینی، مغز و اعصاب، کودکان و زبان‌شناسان در زمینه شنوایی و تعادل، حفاظت شنوایی و توانبخشی مبتلایان به آسیب‌های شنوایی و تعادلی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شماره نشریه 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با تعداد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مقاله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تا سال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با نام دو ماهنامه شنوایی شناسی منتشر شده است، همچنین نشریه از سال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به صورت الکترونیکی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شماره آن دوره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انتشار مجله شنوایی شناسی از دوره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به زبان انگلیسی و با عنوان </w:t>
      </w:r>
      <w:r>
        <w:rPr>
          <w:rFonts w:eastAsia="Times New Roman" w:cs="Times New Roman" w:ascii="Times New Roman" w:hAnsi="Times New Roman"/>
          <w:color w:val="111111"/>
          <w:sz w:val="28"/>
          <w:szCs w:val="28"/>
          <w:lang w:val="en-US" w:bidi="en-US"/>
        </w:rPr>
        <w:t>Auditory and Vestibular Research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192" w:name="pg5500_53048"/>
    </w:p>
    <w:p>
      <w:pPr>
        <w:pStyle w:val="Heading4"/>
        <w:numPr>
          <w:ilvl w:val="3"/>
          <w:numId w:val="1"/>
        </w:numPr>
        <w:rPr/>
      </w:pPr>
      <w:bookmarkStart w:id="193" w:name="__RefHeading___Toc2304903_581953129"/>
      <w:bookmarkStart w:id="194" w:name="_Toc64"/>
      <w:bookmarkEnd w:id="192"/>
      <w:bookmarkEnd w:id="193"/>
      <w:r>
        <w:rPr>
          <w:rtl w:val="true"/>
        </w:rPr>
        <w:t>شوق حضور</w:t>
      </w:r>
      <w:bookmarkEnd w:id="194"/>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اطلاع رسانی پژوهشی و علمی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توان‌بخشی و نگهداری معلولین جسمی حرکتی شهید فیاض‌بخش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کامیار</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خرداد و تیر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www.fbrc.ir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میدان شهید فهمیده، به طرف میدان قائم، جاده اختصاصی آسایشگاه</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0511</w:t>
      </w:r>
      <w:r>
        <w:rPr>
          <w:rFonts w:eastAsia="IRNazanin" w:cs="IRNazanin"/>
          <w:color w:val="111111"/>
          <w:sz w:val="28"/>
          <w:szCs w:val="28"/>
          <w:rtl w:val="true"/>
          <w:lang w:bidi="fa-IR"/>
        </w:rPr>
        <w:t>-</w:t>
      </w:r>
      <w:r>
        <w:rPr>
          <w:rFonts w:eastAsia="IRNazanin" w:cs="IRNazanin"/>
          <w:color w:val="111111"/>
          <w:sz w:val="28"/>
          <w:szCs w:val="28"/>
          <w:lang w:bidi="fa-IR"/>
        </w:rPr>
        <w:t>6656892</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info@fbrc.ir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www.fbrc.ir</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داخلی آسایشگاه معلولین شهید فیاض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bookmarkStart w:id="195" w:name="pg5500_53049"/>
    </w:p>
    <w:p>
      <w:pPr>
        <w:pStyle w:val="Heading4"/>
        <w:numPr>
          <w:ilvl w:val="3"/>
          <w:numId w:val="1"/>
        </w:numPr>
        <w:rPr/>
      </w:pPr>
      <w:bookmarkStart w:id="196" w:name="__RefHeading___Toc2304905_581953129"/>
      <w:bookmarkStart w:id="197" w:name="_Toc65"/>
      <w:bookmarkEnd w:id="195"/>
      <w:bookmarkEnd w:id="196"/>
      <w:r>
        <w:rPr>
          <w:rtl w:val="true"/>
        </w:rPr>
        <w:t>صدای ناشنوا</w:t>
      </w:r>
      <w:bookmarkEnd w:id="197"/>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آموزشی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گیتی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لوح موسوی، حبیب مهدوی نوشهر، حبیب تهرانی زاده، مرتضی پیروزی و روزبه قهرمان</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پیایندها</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شهرک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بلوار پاک‌نژاد، بلوار دریا، روبروی پارک دلاوران، نبش خیابان موج، پلاک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1466976811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02188561222</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فصلنامه ادامه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سردبیری آقای محمود پاکزاد توسط کانون ناشنوایان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پس از اختلافات و وقفه‌ای طولانی مجدداً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با نام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فصلنامه صدای ناشنوا که مسئولیت آن را دکتر خسرو گیتی دبیر وقت کانون ناشنوایان بر عهده داشت نه برای انتشار عمومی، بلکه برای اعضا به شکل جزوه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فصلنامه، آگاه کردن اعضای کانون از افکار و اخبار درباره ناشنوایان ایران و جهان، به ویژه افزایش اطلاعات ناشنوایان ایران نسبت به حوادث جهانی را در دستور کار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اخبار خود کانون، مانند برگزاری نشست‌ها، مصوبات، اقدامات و دیگر حوادث مربوط به کانون را منعکس می‌نمود</w:t>
      </w:r>
      <w:r>
        <w:rPr>
          <w:rFonts w:eastAsia="IRNazanin" w:cs="IRNazanin"/>
          <w:color w:val="111111"/>
          <w:sz w:val="28"/>
          <w:szCs w:val="28"/>
          <w:rtl w:val="true"/>
          <w:lang w:bidi="fa-IR"/>
        </w:rPr>
        <w:t xml:space="preserve">. </w:t>
      </w:r>
      <w:bookmarkStart w:id="198" w:name="pg5500_53051"/>
    </w:p>
    <w:p>
      <w:pPr>
        <w:pStyle w:val="Heading4"/>
        <w:numPr>
          <w:ilvl w:val="3"/>
          <w:numId w:val="1"/>
        </w:numPr>
        <w:rPr/>
      </w:pPr>
      <w:bookmarkStart w:id="199" w:name="__RefHeading___Toc2304907_581953129"/>
      <w:bookmarkStart w:id="200" w:name="_Toc66"/>
      <w:bookmarkEnd w:id="198"/>
      <w:bookmarkEnd w:id="199"/>
      <w:r>
        <w:rPr>
          <w:rtl w:val="true"/>
        </w:rPr>
        <w:t>طب جانباز</w:t>
      </w:r>
      <w:bookmarkEnd w:id="200"/>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و معلولین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و پیراپزشکی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مهندسی و علوم پزشکی جانبازان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سروش</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حافظی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عباس بصیری، دکتر جعفر اصلانی، دکتر مهدی بلالی مود، دکتر رحمت‌الله حافظی، دکتر فرزاد پناهی، دکتر موسی زرگر، دکتر محمد رضا ظفر قندی، دکتر محمدباقر لاریجانی، دکتر محمد رضا سروش، دکتر سقراط فقیه زاده، دکتر حمید حقانی، دکتر ابوالفتح لامعی، دکتر طوبی غضنفری، دکتر رضا امینی، دکتر محمد کمالی، دکتر غلامرضا کرمی، دکتر بتول موسوی، دکتر محمدرضا واعظ مهدوی، مهندس یعقوب دبیری، دکتر جلیل عرب خردمند، دکتر محمد قدسی، دکتر تقی طریحی، دکتر هادی شجاعی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19856</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www.ijwph.ir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خیابان شهید دستگردی، خیابان فرید افشار، مجتمع کوثر، طبقه پنجم</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1985946563</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۲۳۹۹۲۳۶۸،۲۳۹۹۲۳۷۴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۲۳۹۹۲۳۶۸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info@ijwph.ir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www.ijwph.ir</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مهندسی و علوم پزشکی جانبازان به عنوان اولین پژوهشکده‌ی کشور که به‌طور ویژه بر روی آسیب‌های ناشی از جنگ مطالعات خود را از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پیگیری‌های مستمر در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موفق به دریافت مجوز نشر 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طب جانباز در پی دستیابی به جایگاهی ویژه در میان نشریات علمی پژوهشی کشور و در سطح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رعایت تمامی استانداردهای مورد نظر مراجع جهانی در سیاست‌ها و شیوه‌های کاری آن از جمله رعایت اخلاق در پژوهش و همچنین رعایت اصول نگارش و انتشار لحاظ گردیده است</w:t>
      </w:r>
      <w:r>
        <w:rPr>
          <w:rFonts w:eastAsia="IRNazanin" w:cs="IRNazanin"/>
          <w:color w:val="111111"/>
          <w:sz w:val="28"/>
          <w:szCs w:val="28"/>
          <w:rtl w:val="true"/>
          <w:lang w:bidi="fa-IR"/>
        </w:rPr>
        <w:t xml:space="preserve">. </w:t>
      </w:r>
      <w:bookmarkStart w:id="201" w:name="pg5500_53053"/>
    </w:p>
    <w:p>
      <w:pPr>
        <w:pStyle w:val="Heading4"/>
        <w:numPr>
          <w:ilvl w:val="3"/>
          <w:numId w:val="1"/>
        </w:numPr>
        <w:rPr/>
      </w:pPr>
      <w:bookmarkStart w:id="202" w:name="__RefHeading___Toc2304909_581953129"/>
      <w:bookmarkStart w:id="203" w:name="_Toc67"/>
      <w:bookmarkEnd w:id="201"/>
      <w:bookmarkEnd w:id="202"/>
      <w:r>
        <w:rPr>
          <w:rtl w:val="true"/>
        </w:rPr>
        <w:t>علوم پیراپزشکی و توانبخشی مشهد</w:t>
      </w:r>
      <w:bookmarkEnd w:id="203"/>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انگلیسی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پیراپزشکی و توانبخشی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و خدمات بهداشتی درمانی مشهد</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عظیمی خراسانی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استادی مقدم</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عباسعلی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گروه اپتومتری، دانشکده علوم پیراپزشکی، دانشگاه علوم پزشکی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فرحناز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استادیار ژنتیک، دانشکده پزشکی، دانشگاه </w:t>
      </w:r>
      <w:r>
        <w:rPr>
          <w:rFonts w:eastAsia="Times New Roman" w:cs="Times New Roman" w:ascii="Times New Roman" w:hAnsi="Times New Roman"/>
          <w:color w:val="111111"/>
          <w:sz w:val="28"/>
          <w:szCs w:val="28"/>
          <w:lang w:val="en-US" w:bidi="en-US"/>
        </w:rPr>
        <w:t>UCSI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محمد تقی 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گروه ارتوپدی فنی، دانشکده علوم توانبخشی، دانشگاه علوم پزشکی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غلامرضا علیایی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گروه فیزیوتراپی، دانشگاه علوم پزشکی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جواد هرویان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گروه اپتومتری، دانشکده علوم پیراپزشکی، دانشگاه علوم پزشکی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ابراهیم جعفر زاده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گروه اپتومتری، دانشگاه علوم پزشکی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آسیه احصائی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گروه اپتومتری، دانشکده علوم پیراپزشکی، دانشگاه علوم پزشکی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مهدی خباز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گروه اپیدمیولوژی، دانشکده بهداشت، دانشگاه علوم پزشکی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محسن اسدی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گروه فیزیک پزشکی، دانشکده پزشکی، دانشگاه علوم پزشکی گیلان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داوود سبحانی 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گروه گفتاردرمانی، دانشکده علوم پیراپزشکی، دانشگاه علوم پزشکی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حسین اصغر حسینی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91/10251</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1394</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www.jpsr.mums.ac.ir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میدان آزادی، پردیس دانشگاه علوم پزشکی، دانشکده علوم پیراپزشکی، دفتر مجله علوم پیراپزشکی و توانبخشی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38846722</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jpsr@mums.ac.ir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www.jpsr.mums.ac.ir</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علوم پیراپزشکی و توانبخشی دانشگاه علوم پزشکی مشهد به منظور ارتقاء سطح آگاهی و تبادل اطلاعات علمی، پژوهشی محققین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دریافت مجوز از اداره فرهنگ و ارشاد اسلامی به شماره </w:t>
      </w:r>
      <w:r>
        <w:rPr>
          <w:rFonts w:eastAsia="IRNazanin" w:cs="IRNazanin"/>
          <w:color w:val="111111"/>
          <w:sz w:val="28"/>
          <w:szCs w:val="28"/>
          <w:lang w:bidi="fa-IR"/>
        </w:rPr>
        <w:t>91/10251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فعالیت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رتبه علمی، پژوهشی از کمیسیون نشریات علوم پزشکی کشور به شماره </w:t>
      </w:r>
      <w:r>
        <w:rPr>
          <w:rFonts w:eastAsia="IRNazanin" w:cs="IRNazanin"/>
          <w:color w:val="111111"/>
          <w:sz w:val="28"/>
          <w:szCs w:val="28"/>
          <w:lang w:bidi="fa-IR"/>
        </w:rPr>
        <w:t>100/1696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ضمن دعوت از اساتید، پژوهشگران و دانشجویان محترم مقالات پژوهشی، مروری و گزارش مورد در زمینه علوم پیراپزشکی و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بینایی‌سنجی، شنوایی‌شناسی، علوم آزمایشگاهی، گفتاردرمانی، کاردرمانی، فیزیوتراپی، رادیولوژی، فناوری اطلاعات سلامت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چاپ می‌نماید</w:t>
      </w:r>
      <w:r>
        <w:rPr>
          <w:rFonts w:eastAsia="IRNazanin" w:cs="IRNazanin"/>
          <w:color w:val="111111"/>
          <w:sz w:val="28"/>
          <w:szCs w:val="28"/>
          <w:rtl w:val="true"/>
          <w:lang w:bidi="fa-IR"/>
        </w:rPr>
        <w:t xml:space="preserve">. </w:t>
      </w:r>
      <w:bookmarkStart w:id="204" w:name="pg5500_53055"/>
    </w:p>
    <w:p>
      <w:pPr>
        <w:pStyle w:val="Heading4"/>
        <w:numPr>
          <w:ilvl w:val="3"/>
          <w:numId w:val="1"/>
        </w:numPr>
        <w:rPr/>
      </w:pPr>
      <w:bookmarkStart w:id="205" w:name="__RefHeading___Toc2304911_581953129"/>
      <w:bookmarkStart w:id="206" w:name="_Toc68"/>
      <w:bookmarkEnd w:id="204"/>
      <w:bookmarkEnd w:id="205"/>
      <w:r>
        <w:rPr>
          <w:rtl w:val="true"/>
        </w:rPr>
        <w:t>کاوش در توانبخشی</w:t>
      </w:r>
      <w:bookmarkEnd w:id="206"/>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انگلیسی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و پیراپزشکی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استان مازندران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کریم پور</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71799</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استان مازندران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207" w:name="pg5500_53056"/>
    </w:p>
    <w:p>
      <w:pPr>
        <w:pStyle w:val="Heading4"/>
        <w:numPr>
          <w:ilvl w:val="3"/>
          <w:numId w:val="1"/>
        </w:numPr>
        <w:rPr/>
      </w:pPr>
      <w:bookmarkStart w:id="208" w:name="__RefHeading___Toc2304913_581953129"/>
      <w:bookmarkStart w:id="209" w:name="_Toc69"/>
      <w:bookmarkEnd w:id="207"/>
      <w:bookmarkEnd w:id="208"/>
      <w:r>
        <w:rPr>
          <w:rtl w:val="true"/>
        </w:rPr>
        <w:t>کاوشگر</w:t>
      </w:r>
      <w:bookmarkEnd w:id="209"/>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اقتصادی، معلومات 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کارگر راضی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کارگر راضی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کارگر راضی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17010</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مطهری، خیابان مفتح، کوچه مرزبان‌نامه، پلاک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طبقه چهارم</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1966843474</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۸۸۳۰۷۶۴۳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۸۸۸۱۱۹۰۴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26292441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info@kavoshgaroptic.com</w:t>
      </w:r>
    </w:p>
    <w:p>
      <w:pPr>
        <w:pStyle w:val="BookText"/>
        <w:rPr/>
      </w:pPr>
      <w:r>
        <w:rPr>
          <w:rFonts w:eastAsia="Times New Roman" w:cs="Times New Roman" w:ascii="Times New Roman" w:hAnsi="Times New Roman"/>
          <w:color w:val="111111"/>
          <w:sz w:val="28"/>
          <w:szCs w:val="28"/>
          <w:lang w:val="en-US" w:bidi="en-US"/>
        </w:rPr>
        <w:t>kavoshgar_optic@yahoo.com</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www.kavoshgaroptic.com</w:t>
      </w:r>
      <w:r>
        <w:rPr>
          <w:rFonts w:eastAsia="Times New Roman" w:cs="Times New Roman" w:ascii="Times New Roman" w:hAnsi="Times New Roman"/>
          <w:color w:val="111111"/>
          <w:sz w:val="28"/>
          <w:szCs w:val="28"/>
          <w:rtl w:val="true"/>
          <w:lang w:val="en-US" w:bidi="en-US"/>
        </w:rPr>
        <w:t xml:space="preserve"> </w:t>
      </w:r>
      <w:bookmarkStart w:id="210" w:name="pg5500_53057"/>
    </w:p>
    <w:p>
      <w:pPr>
        <w:pStyle w:val="Heading4"/>
        <w:numPr>
          <w:ilvl w:val="3"/>
          <w:numId w:val="1"/>
        </w:numPr>
        <w:rPr/>
      </w:pPr>
      <w:bookmarkStart w:id="211" w:name="__RefHeading___Toc2304915_581953129"/>
      <w:bookmarkStart w:id="212" w:name="_Toc70"/>
      <w:bookmarkEnd w:id="210"/>
      <w:bookmarkEnd w:id="211"/>
      <w:r>
        <w:rPr>
          <w:rtl w:val="true"/>
        </w:rPr>
        <w:t>کلام اوتیسم</w:t>
      </w:r>
      <w:bookmarkEnd w:id="212"/>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آموزشی اطلاع رسانی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اوتیسم</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غیر تجاری خیریه کودکان و نوجوانان اوتیسم روشنای فردا کرمان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علی‌پور شجاعی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81786</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ضلع شرقی میدان اول هفت باغ علوی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0343257604</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autism.kerman@gmail.com</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autismkerman.ir</w:t>
      </w:r>
      <w:r>
        <w:rPr>
          <w:rFonts w:eastAsia="Times New Roman" w:cs="Times New Roman" w:ascii="Times New Roman" w:hAnsi="Times New Roman"/>
          <w:color w:val="111111"/>
          <w:sz w:val="28"/>
          <w:szCs w:val="28"/>
          <w:rtl w:val="true"/>
          <w:lang w:val="en-US" w:bidi="en-US"/>
        </w:rPr>
        <w:t xml:space="preserve"> </w:t>
      </w:r>
      <w:bookmarkStart w:id="213" w:name="pg5500_53058"/>
    </w:p>
    <w:p>
      <w:pPr>
        <w:pStyle w:val="Heading4"/>
        <w:numPr>
          <w:ilvl w:val="3"/>
          <w:numId w:val="1"/>
        </w:numPr>
        <w:rPr/>
      </w:pPr>
      <w:bookmarkStart w:id="214" w:name="__RefHeading___Toc2304917_581953129"/>
      <w:bookmarkStart w:id="215" w:name="_Toc71"/>
      <w:bookmarkEnd w:id="213"/>
      <w:bookmarkEnd w:id="214"/>
      <w:r>
        <w:rPr>
          <w:rtl w:val="true"/>
        </w:rPr>
        <w:t>کهریزک</w:t>
      </w:r>
      <w:bookmarkEnd w:id="21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اجتماعی، معلولان، سالمندان</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 معلولین و سالمندان کهریزک، روابط عمومی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پزشکی، حسن احمدی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18744</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انتهای خیابان مفتح شمالی، نرسیده به میدان هفت تیر، نبش خیابان ملایری پور، پلاک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تهران، جاده قدیم قم بعد از بهشت‌زهرا، کهریزک، انتهای بلوار دکتر حکیم زاد</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1575633411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88834040</w:t>
      </w:r>
      <w:r>
        <w:rPr>
          <w:rFonts w:eastAsia="IRNazanin" w:cs="IRNazanin"/>
          <w:color w:val="111111"/>
          <w:sz w:val="28"/>
          <w:szCs w:val="28"/>
          <w:rtl w:val="true"/>
          <w:lang w:bidi="fa-IR"/>
        </w:rPr>
        <w:t xml:space="preserve"> / </w:t>
      </w:r>
      <w:r>
        <w:rPr>
          <w:rFonts w:eastAsia="IRNazanin" w:cs="IRNazanin"/>
          <w:color w:val="111111"/>
          <w:sz w:val="28"/>
          <w:szCs w:val="28"/>
          <w:lang w:bidi="fa-IR"/>
        </w:rPr>
        <w:t>88345617</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216" w:name="pg5500_53059"/>
    </w:p>
    <w:p>
      <w:pPr>
        <w:pStyle w:val="Heading4"/>
        <w:numPr>
          <w:ilvl w:val="3"/>
          <w:numId w:val="1"/>
        </w:numPr>
        <w:rPr/>
      </w:pPr>
      <w:bookmarkStart w:id="217" w:name="__RefHeading___Toc2304919_581953129"/>
      <w:bookmarkStart w:id="218" w:name="_Toc72"/>
      <w:bookmarkEnd w:id="216"/>
      <w:bookmarkEnd w:id="217"/>
      <w:r>
        <w:rPr>
          <w:rtl w:val="true"/>
        </w:rPr>
        <w:t xml:space="preserve">گزارش </w:t>
      </w:r>
      <w:r>
        <w:rPr>
          <w:rtl w:val="true"/>
        </w:rPr>
        <w:t>(</w:t>
      </w:r>
      <w:r>
        <w:rPr>
          <w:rtl w:val="true"/>
        </w:rPr>
        <w:t>نشریه کانون ناشنوایان</w:t>
      </w:r>
      <w:r>
        <w:rPr>
          <w:rtl w:val="true"/>
        </w:rPr>
        <w:t>)</w:t>
      </w:r>
      <w:bookmarkEnd w:id="218"/>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آموزشی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کر و لال‌های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ناشنوایان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کاخ ورزش، اطاق شماره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در چهار صفحه و قطع یخچالی تماماً به ناشنوایان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کانون، نتیجه انتخابات هیئت مدیره جدید کانون، تأسیس آموزشگاه فنی و حرفه‌ای کر و لال‌ها؛ نظام مافی و گزارش کنگره بین‌المللی کر و لال‌ها در شهر استکهلم پایتخت سوئد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 قلی شهیدی، از نخستین شاگردان باغچه‌بان، به نمایندگی از کانون کر و لال‌ها شرکت کرده بود، اختصاص دارد</w:t>
      </w:r>
      <w:r>
        <w:rPr>
          <w:rFonts w:eastAsia="IRNazanin" w:cs="IRNazanin"/>
          <w:color w:val="111111"/>
          <w:sz w:val="28"/>
          <w:szCs w:val="28"/>
          <w:rtl w:val="true"/>
          <w:lang w:bidi="fa-IR"/>
        </w:rPr>
        <w:t xml:space="preserve">. </w:t>
      </w:r>
      <w:bookmarkStart w:id="219" w:name="pg5500_53060"/>
    </w:p>
    <w:p>
      <w:pPr>
        <w:pStyle w:val="Heading4"/>
        <w:numPr>
          <w:ilvl w:val="3"/>
          <w:numId w:val="1"/>
        </w:numPr>
        <w:rPr/>
      </w:pPr>
      <w:bookmarkStart w:id="220" w:name="__RefHeading___Toc2304921_581953129"/>
      <w:bookmarkStart w:id="221" w:name="_Toc73"/>
      <w:bookmarkEnd w:id="219"/>
      <w:bookmarkEnd w:id="220"/>
      <w:r>
        <w:rPr>
          <w:rtl w:val="true"/>
        </w:rPr>
        <w:t>مطالعات ناتوانی</w:t>
      </w:r>
      <w:bookmarkEnd w:id="221"/>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دانشگاهی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 خطاط</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کریم‌لو</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کمالی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مسعود کریم‌لو، دکتر سحرناز نجات، دکتر فریدون لایقی، دکتر بیژن فروغ، دکتر غلامرضا جندقی، دکتر اصغر دادخواه، دکتر محمد کمالی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ناشر؛ چاپخانه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مجله‌ای</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نیمه اول سال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www.jdisabilstud.ir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میرداماد، میدان مادر، خیابان شهید شاه نظری، دانشکدهٔ توانبخشی دانشگاه ایران، گروه مدیریت توانبخشی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09354559476</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mkamali@gmail.com / info@jdisabilstud.ir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www.jdisabilstud.ir</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مطالعات ناتوانی، مجله‌ای است بین رشته‌ای با گستره جغرافیایی منطقه‌ای؛ این مجله ضمن تمرکز بر مسائل پزشکی ناتوانی، از انتشار مطالعات سایر رشته‌های مرتبط نظیر جامعه‌شناسی، حقوق، علوم </w:t>
      </w:r>
    </w:p>
    <w:p>
      <w:pPr>
        <w:pStyle w:val="BookText"/>
        <w:rPr/>
      </w:pPr>
      <w:r>
        <w:rPr>
          <w:rFonts w:ascii="IRNazanin" w:hAnsi="IRNazanin" w:eastAsia="IRNazanin"/>
          <w:color w:val="111111"/>
          <w:sz w:val="28"/>
          <w:sz w:val="28"/>
          <w:szCs w:val="28"/>
          <w:rtl w:val="true"/>
          <w:lang w:bidi="fa-IR"/>
        </w:rPr>
        <w:t xml:space="preserve">اجتماعی، روانشناسی، مشاوره، جغرافیا، معماری، مهندسی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مرتبط با مباحث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زمینه‌های وابسته نظیر مسائل رفاهی، فقر، تأمین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استقبال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مطالعات ناتوانی به شماره استاندارد بین المللی پی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۲۳۲۲</w:t>
      </w:r>
      <w:r>
        <w:rPr>
          <w:rFonts w:ascii="IRNazanin" w:hAnsi="IRNazanin" w:eastAsia="IRNazanin"/>
          <w:color w:val="111111"/>
          <w:sz w:val="28"/>
          <w:sz w:val="28"/>
          <w:szCs w:val="28"/>
          <w:rtl w:val="true"/>
          <w:lang w:bidi="fa-IR"/>
        </w:rPr>
        <w:t xml:space="preserve"> بوده و به زبان فارسی با چکیده‌های فارسی و انگلیسی مقالات به چاپ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از سوی کمیسیون نشریات علوم پزشکی وزارت بهداشت، درمان و آموزش پزشکی حائز رتبه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شناخته شده که این رتبه در یک‌صدونهمین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کمیسیون نشریات علوم پزشکی کشور مورخ </w:t>
      </w:r>
      <w:r>
        <w:rPr>
          <w:rFonts w:eastAsia="IRNazanin" w:cs="IRNazanin"/>
          <w:color w:val="111111"/>
          <w:sz w:val="28"/>
          <w:szCs w:val="28"/>
          <w:lang w:bidi="fa-IR"/>
        </w:rPr>
        <w:t>18/8/91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شایان ذکر است که این مجله در نمایه‌های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Google Scholar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Magiran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نمایه می‌شود</w:t>
      </w:r>
      <w:r>
        <w:rPr>
          <w:rFonts w:eastAsia="IRNazanin" w:cs="IRNazanin"/>
          <w:color w:val="111111"/>
          <w:sz w:val="28"/>
          <w:szCs w:val="28"/>
          <w:rtl w:val="true"/>
          <w:lang w:bidi="fa-IR"/>
        </w:rPr>
        <w:t xml:space="preserve">. </w:t>
      </w:r>
      <w:bookmarkStart w:id="222" w:name="pg5500_53062"/>
    </w:p>
    <w:p>
      <w:pPr>
        <w:pStyle w:val="Heading4"/>
        <w:numPr>
          <w:ilvl w:val="3"/>
          <w:numId w:val="1"/>
        </w:numPr>
        <w:rPr/>
      </w:pPr>
      <w:bookmarkStart w:id="223" w:name="__RefHeading___Toc2304923_581953129"/>
      <w:bookmarkStart w:id="224" w:name="_Toc74"/>
      <w:bookmarkEnd w:id="222"/>
      <w:bookmarkEnd w:id="223"/>
      <w:r>
        <w:rPr>
          <w:rtl w:val="true"/>
        </w:rPr>
        <w:t>مهر سخن</w:t>
      </w:r>
      <w:bookmarkEnd w:id="224"/>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و خانواده آنها</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علمی، فرهنگی، هنری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جوانان مهر سخن ناشنوایان</w:t>
      </w:r>
    </w:p>
    <w:p>
      <w:pPr>
        <w:pStyle w:val="BookText"/>
        <w:rPr/>
      </w:pPr>
      <w:r>
        <w:rPr>
          <w:rFonts w:ascii="IRNazanin" w:hAnsi="IRNazanin" w:eastAsia="IRNazanin"/>
          <w:color w:val="111111"/>
          <w:sz w:val="28"/>
          <w:sz w:val="28"/>
          <w:szCs w:val="28"/>
          <w:rtl w:val="true"/>
          <w:lang w:bidi="fa-IR"/>
        </w:rPr>
        <w:t>شورای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رحیمی، علی عباسی، شیما صبوری‌زاده، ندا کریمیان، حبیب عباسی، فهیمه رضیان</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رضیان</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نشاط، خیابان هشت بهشت غربی، چهار راه ملک، ساختمان کیمیا، طبقه زیرین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2649279</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mehresokhan@yahoo.com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فصلنامه داخلی انجمن جوانان مهر سخن ناشنوایان بوده که مدتی در اصفهان منتشر شده است</w:t>
      </w:r>
      <w:r>
        <w:rPr>
          <w:rFonts w:eastAsia="IRNazanin" w:cs="IRNazanin"/>
          <w:color w:val="111111"/>
          <w:sz w:val="28"/>
          <w:szCs w:val="28"/>
          <w:rtl w:val="true"/>
          <w:lang w:bidi="fa-IR"/>
        </w:rPr>
        <w:t xml:space="preserve">. </w:t>
      </w:r>
      <w:bookmarkStart w:id="225" w:name="pg5500_53063"/>
    </w:p>
    <w:p>
      <w:pPr>
        <w:pStyle w:val="Heading4"/>
        <w:numPr>
          <w:ilvl w:val="3"/>
          <w:numId w:val="1"/>
        </w:numPr>
        <w:rPr/>
      </w:pPr>
      <w:bookmarkStart w:id="226" w:name="__RefHeading___Toc2304925_581953129"/>
      <w:bookmarkStart w:id="227" w:name="_Toc75"/>
      <w:bookmarkEnd w:id="225"/>
      <w:bookmarkEnd w:id="226"/>
      <w:r>
        <w:rPr>
          <w:rtl w:val="true"/>
        </w:rPr>
        <w:t>ندای آسایشگاه</w:t>
      </w:r>
      <w:r>
        <w:rPr>
          <w:rtl w:val="true"/>
        </w:rPr>
        <w:t xml:space="preserve">: </w:t>
      </w:r>
      <w:r>
        <w:rPr>
          <w:rtl w:val="true"/>
        </w:rPr>
        <w:t>ویژه نامه سالمندان و معلولین رشت</w:t>
      </w:r>
      <w:bookmarkEnd w:id="227"/>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و معلولین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و خبری آموزشی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آسایشگاه سالمندان و معلولین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کریم زاده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دفتر موسسه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میدان مصلی، ضلع ورودی مصلی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۳۳۵۵۵۰۱۷</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info@amsrasht.ir</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www.amsrasht.ir</w:t>
      </w:r>
      <w:r>
        <w:rPr>
          <w:rFonts w:eastAsia="Times New Roman" w:cs="Times New Roman" w:ascii="Times New Roman" w:hAnsi="Times New Roman"/>
          <w:color w:val="111111"/>
          <w:sz w:val="28"/>
          <w:szCs w:val="28"/>
          <w:rtl w:val="true"/>
          <w:lang w:val="en-US" w:bidi="en-US"/>
        </w:rPr>
        <w:t xml:space="preserve"> </w:t>
      </w:r>
      <w:bookmarkStart w:id="228" w:name="pg5500_53064"/>
    </w:p>
    <w:p>
      <w:pPr>
        <w:pStyle w:val="Heading4"/>
        <w:numPr>
          <w:ilvl w:val="3"/>
          <w:numId w:val="1"/>
        </w:numPr>
        <w:rPr/>
      </w:pPr>
      <w:bookmarkStart w:id="229" w:name="__RefHeading___Toc2304927_581953129"/>
      <w:bookmarkStart w:id="230" w:name="_Toc76"/>
      <w:bookmarkEnd w:id="228"/>
      <w:bookmarkEnd w:id="229"/>
      <w:r>
        <w:rPr>
          <w:rtl w:val="true"/>
        </w:rPr>
        <w:t>نسیم بهشت</w:t>
      </w:r>
      <w:bookmarkEnd w:id="230"/>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فرهنگی خیرین نسیم بهشت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خاموشیان</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اسماعیلی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دفتر موسسه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 ابوذر، ک شهید شیرزادی، بن‌بست طاهری، پلاک</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03112342212</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a-k-behesh@yahoo.com</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231" w:name="pg5500_53065"/>
    </w:p>
    <w:p>
      <w:pPr>
        <w:pStyle w:val="Heading4"/>
        <w:numPr>
          <w:ilvl w:val="3"/>
          <w:numId w:val="1"/>
        </w:numPr>
        <w:rPr/>
      </w:pPr>
      <w:bookmarkStart w:id="232" w:name="__RefHeading___Toc2304929_581953129"/>
      <w:bookmarkStart w:id="233" w:name="_Toc77"/>
      <w:bookmarkEnd w:id="231"/>
      <w:bookmarkEnd w:id="232"/>
      <w:r>
        <w:rPr>
          <w:rtl w:val="true"/>
        </w:rPr>
        <w:t>نشریه انجمن مهندسی توانبخشی ایران</w:t>
      </w:r>
      <w:bookmarkEnd w:id="233"/>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ارتوپدی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مهندسی توانبخشی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محمد شیرازی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غلامی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سروش، رضا امینی، هادی شجاعی، ام‌البنین امیرانی، افشین امینی، مجتبی جعفریان</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انجمن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صندوق پستی،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1631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www.isaop-journal.ir</w:t>
      </w:r>
      <w:r>
        <w:rPr>
          <w:rFonts w:eastAsia="Times New Roman" w:cs="Times New Roman" w:ascii="Times New Roman" w:hAnsi="Times New Roman"/>
          <w:color w:val="111111"/>
          <w:sz w:val="28"/>
          <w:szCs w:val="28"/>
          <w:rtl w:val="true"/>
          <w:lang w:val="en-US" w:bidi="en-US"/>
        </w:rPr>
        <w:t xml:space="preserve"> </w:t>
      </w:r>
      <w:bookmarkStart w:id="234" w:name="pg5500_53066"/>
    </w:p>
    <w:p>
      <w:pPr>
        <w:pStyle w:val="Heading4"/>
        <w:numPr>
          <w:ilvl w:val="3"/>
          <w:numId w:val="1"/>
        </w:numPr>
        <w:rPr/>
      </w:pPr>
      <w:bookmarkStart w:id="235" w:name="__RefHeading___Toc2304931_581953129"/>
      <w:bookmarkStart w:id="236" w:name="_Toc78"/>
      <w:bookmarkEnd w:id="234"/>
      <w:bookmarkEnd w:id="235"/>
      <w:r>
        <w:rPr>
          <w:rtl w:val="true"/>
        </w:rPr>
        <w:t>نشریه علمی کاربردی همایش معاونین توانبخشی کشور</w:t>
      </w:r>
      <w:bookmarkEnd w:id="236"/>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کاربردی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معاونت امور توانبخشی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نحوی‌نژاد، محمدرضا مرادی، مصطفی علیزاده، علی حسین معین نعمتی، سید علیرضا سعادتی، رضا سلیقه</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قم، 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سازمان بهزیستی کشور، معاونت امور توانبخشی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به صورت ویژه‌نامه برای همایش‌هایی که معاونت امور توانبخشی سازمان بهزیستی کشور در شهرهای مختلف برگزار می‌کند منتشر می‌شود</w:t>
      </w:r>
      <w:r>
        <w:rPr>
          <w:rFonts w:eastAsia="IRNazanin" w:cs="IRNazanin"/>
          <w:color w:val="111111"/>
          <w:sz w:val="28"/>
          <w:szCs w:val="28"/>
          <w:rtl w:val="true"/>
          <w:lang w:bidi="fa-IR"/>
        </w:rPr>
        <w:t xml:space="preserve">. </w:t>
      </w:r>
      <w:bookmarkStart w:id="237" w:name="pg5500_53067"/>
    </w:p>
    <w:p>
      <w:pPr>
        <w:pStyle w:val="Heading4"/>
        <w:numPr>
          <w:ilvl w:val="3"/>
          <w:numId w:val="1"/>
        </w:numPr>
        <w:rPr/>
      </w:pPr>
      <w:bookmarkStart w:id="238" w:name="__RefHeading___Toc2304933_581953129"/>
      <w:bookmarkStart w:id="239" w:name="_Toc79"/>
      <w:bookmarkEnd w:id="237"/>
      <w:bookmarkEnd w:id="238"/>
      <w:r>
        <w:rPr>
          <w:rtl w:val="true"/>
        </w:rPr>
        <w:t>نیکو تلاش</w:t>
      </w:r>
      <w:bookmarkEnd w:id="239"/>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نیکو تلاش استان قم</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جوکار</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جهان‌دیده</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محمدامین، ورزشگاه شهید حیدریان، دفتر جامعه معلولین قم</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2916444</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www.ngo-dp.ir</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داخلی جامعه معلولین نیکو تلاش استان قم که برای مدتی بین سال‌های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bookmarkStart w:id="240" w:name="pg5500_53068"/>
    </w:p>
    <w:p>
      <w:pPr>
        <w:pStyle w:val="Heading4"/>
        <w:numPr>
          <w:ilvl w:val="3"/>
          <w:numId w:val="1"/>
        </w:numPr>
        <w:rPr/>
      </w:pPr>
      <w:bookmarkStart w:id="241" w:name="__RefHeading___Toc2304935_581953129"/>
      <w:bookmarkStart w:id="242" w:name="_Toc80"/>
      <w:bookmarkEnd w:id="240"/>
      <w:bookmarkEnd w:id="241"/>
      <w:r>
        <w:rPr>
          <w:rtl w:val="true"/>
        </w:rPr>
        <w:t>نیلوفرانه</w:t>
      </w:r>
      <w:bookmarkEnd w:id="242"/>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آموزشی فرهنگی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آموزشی توانبخشی و نگهداری فرزندان معلول کارگران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سبز علی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دشتی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آفتاب‌روشاد، مینا آروانه</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ولیعصر، خیابان سرلشگر فلاحی،خیابان اعجازی، خیابان شهید بهزادی،خیابان شهید میرزایی، پلاک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۲۲۴۱۳۴۷۵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۲۲۴۱۱۶۶۷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روابط عمومی مرکز آموزشی توانبخشی و نگهداری فرزندان معلول کارگران</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نیلوفرانه نشریه‌ای است که سنگ بنای آن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خانم احمدی مهر مدیر آن زمان مرکز توانبخشی ریخته شد</w:t>
      </w:r>
      <w:r>
        <w:rPr>
          <w:rFonts w:eastAsia="IRNazanin" w:cs="IRNazanin"/>
          <w:color w:val="111111"/>
          <w:sz w:val="28"/>
          <w:szCs w:val="28"/>
          <w:rtl w:val="true"/>
          <w:lang w:bidi="fa-IR"/>
        </w:rPr>
        <w:t xml:space="preserve">. </w:t>
      </w:r>
      <w:bookmarkStart w:id="243" w:name="pg5500_53069"/>
    </w:p>
    <w:p>
      <w:pPr>
        <w:pStyle w:val="Heading4"/>
        <w:numPr>
          <w:ilvl w:val="3"/>
          <w:numId w:val="1"/>
        </w:numPr>
        <w:rPr/>
      </w:pPr>
      <w:bookmarkStart w:id="244" w:name="__RefHeading___Toc2304937_581953129"/>
      <w:bookmarkStart w:id="245" w:name="_Toc81"/>
      <w:bookmarkEnd w:id="243"/>
      <w:bookmarkEnd w:id="244"/>
      <w:r>
        <w:rPr>
          <w:rtl w:val="true"/>
        </w:rPr>
        <w:t>هزاره سوم</w:t>
      </w:r>
      <w:bookmarkEnd w:id="24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بریل</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محمدبیگی‌نیا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اواخر سال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۰۹۱۲۶۳۶۶۶۴۵</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هفته‌نامه به دو شکل بریل برای نابینایان و به صورت عادی برای بینایان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با هدف اطلاع‌رسانی صحیح، اشتغال‌زایی و تعامل دو طرفه بین افراد بینا و نابینا فعالیت می‌کند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نشریه از اواخر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و به تناوب هر دو هفته یک بار به هر دو شکل بینایی و نابینایی آن منتشر می‌شود و این هفته نیز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مرحله انتشار رسیده است</w:t>
      </w:r>
      <w:r>
        <w:rPr>
          <w:rFonts w:eastAsia="IRNazanin" w:cs="IRNazanin"/>
          <w:color w:val="111111"/>
          <w:sz w:val="28"/>
          <w:szCs w:val="28"/>
          <w:rtl w:val="true"/>
          <w:lang w:bidi="fa-IR"/>
        </w:rPr>
        <w:t xml:space="preserve">. </w:t>
      </w:r>
      <w:bookmarkStart w:id="246" w:name="pg5500_53070"/>
    </w:p>
    <w:p>
      <w:pPr>
        <w:pStyle w:val="Heading4"/>
        <w:numPr>
          <w:ilvl w:val="3"/>
          <w:numId w:val="1"/>
        </w:numPr>
        <w:rPr/>
      </w:pPr>
      <w:bookmarkStart w:id="247" w:name="__RefHeading___Toc2304939_581953129"/>
      <w:bookmarkStart w:id="248" w:name="_Toc82"/>
      <w:bookmarkEnd w:id="246"/>
      <w:bookmarkEnd w:id="247"/>
      <w:r>
        <w:rPr>
          <w:rtl w:val="true"/>
        </w:rPr>
        <w:t>همدم</w:t>
      </w:r>
      <w:bookmarkEnd w:id="248"/>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هنری، آموزشی، 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توانبخشی همدم، فتح المبین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حجت</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سپاهی لائین</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همایونی، صدیقه بختیاری، عباسعلی سپاهی یونسی، اعظم منعمی زاده، محبوبه همایونی، شمیسا</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hamdam.org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خیام شمالی، خیابان عبدالمطلب، عبدالمطلب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مؤسسه خیریه توانبخشی همدم، فتح المبین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37111764</w:t>
      </w:r>
      <w:r>
        <w:rPr>
          <w:rFonts w:eastAsia="IRNazanin" w:cs="IRNazanin"/>
          <w:color w:val="111111"/>
          <w:sz w:val="28"/>
          <w:szCs w:val="28"/>
          <w:rtl w:val="true"/>
          <w:lang w:bidi="fa-IR"/>
        </w:rPr>
        <w:t xml:space="preserve"> - </w:t>
      </w:r>
      <w:r>
        <w:rPr>
          <w:rFonts w:eastAsia="IRNazanin" w:cs="IRNazanin"/>
          <w:color w:val="111111"/>
          <w:sz w:val="28"/>
          <w:szCs w:val="28"/>
          <w:lang w:bidi="fa-IR"/>
        </w:rPr>
        <w:t>37111755</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www.hamdam.org</w:t>
      </w:r>
      <w:r>
        <w:rPr>
          <w:rFonts w:eastAsia="Times New Roman" w:cs="Times New Roman" w:ascii="Times New Roman" w:hAnsi="Times New Roman"/>
          <w:color w:val="111111"/>
          <w:sz w:val="28"/>
          <w:szCs w:val="28"/>
          <w:rtl w:val="true"/>
          <w:lang w:val="en-US" w:bidi="en-US"/>
        </w:rPr>
        <w:t xml:space="preserve"> </w:t>
      </w:r>
      <w:bookmarkStart w:id="249" w:name="pg5500_53071"/>
    </w:p>
    <w:p>
      <w:pPr>
        <w:pStyle w:val="Heading4"/>
        <w:numPr>
          <w:ilvl w:val="3"/>
          <w:numId w:val="1"/>
        </w:numPr>
        <w:rPr/>
      </w:pPr>
      <w:bookmarkStart w:id="250" w:name="__RefHeading___Toc2304941_581953129"/>
      <w:bookmarkStart w:id="251" w:name="_Toc83"/>
      <w:bookmarkEnd w:id="249"/>
      <w:bookmarkEnd w:id="250"/>
      <w:r>
        <w:rPr>
          <w:rtl w:val="true"/>
        </w:rPr>
        <w:t>همیار</w:t>
      </w:r>
      <w:bookmarkEnd w:id="251"/>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و پرورش استثنایی کشور</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استبرقی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سوری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دوره‌جدید، شماره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پاییز</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فصلنامه آموزشگاه استثنائی شهدا است</w:t>
      </w:r>
      <w:r>
        <w:rPr>
          <w:rFonts w:eastAsia="IRNazanin" w:cs="IRNazanin"/>
          <w:color w:val="111111"/>
          <w:sz w:val="28"/>
          <w:szCs w:val="28"/>
          <w:rtl w:val="true"/>
          <w:lang w:bidi="fa-IR"/>
        </w:rPr>
        <w:t xml:space="preserve">. </w:t>
      </w:r>
      <w:bookmarkStart w:id="252" w:name="pg5500_53072"/>
    </w:p>
    <w:p>
      <w:pPr>
        <w:pStyle w:val="Heading4"/>
        <w:numPr>
          <w:ilvl w:val="3"/>
          <w:numId w:val="1"/>
        </w:numPr>
        <w:rPr/>
      </w:pPr>
      <w:bookmarkStart w:id="253" w:name="__RefHeading___Toc2304943_581953129"/>
      <w:bookmarkStart w:id="254" w:name="_Toc84"/>
      <w:bookmarkEnd w:id="252"/>
      <w:bookmarkEnd w:id="253"/>
      <w:r>
        <w:rPr>
          <w:rtl w:val="true"/>
        </w:rPr>
        <w:t>هیاهو در سکوت</w:t>
      </w:r>
      <w:bookmarkEnd w:id="254"/>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خراسان رضوی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ترابی مقدم</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ظهوریان، بهاره حسین زهی، سمانه متولی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www.deafmashhad.ir</w:t>
      </w:r>
      <w:r>
        <w:rPr>
          <w:rFonts w:eastAsia="Times New Roman" w:cs="Times New Roman" w:ascii="Times New Roman" w:hAnsi="Times New Roman"/>
          <w:color w:val="111111"/>
          <w:sz w:val="28"/>
          <w:szCs w:val="28"/>
          <w:rtl w:val="true"/>
          <w:lang w:val="en-US" w:bidi="en-US"/>
        </w:rPr>
        <w:t xml:space="preserve"> </w:t>
      </w:r>
      <w:bookmarkStart w:id="255" w:name="pg5500_53073"/>
    </w:p>
    <w:p>
      <w:pPr>
        <w:pStyle w:val="Heading3"/>
        <w:numPr>
          <w:ilvl w:val="2"/>
          <w:numId w:val="1"/>
        </w:numPr>
        <w:rPr/>
      </w:pPr>
      <w:bookmarkStart w:id="256" w:name="__RefHeading___Toc2304945_581953129"/>
      <w:bookmarkStart w:id="257" w:name="_Toc85"/>
      <w:bookmarkEnd w:id="255"/>
      <w:bookmarkEnd w:id="256"/>
      <w:r>
        <w:rPr>
          <w:rtl w:val="true"/>
        </w:rPr>
        <w:t>نشریات به خط بریل</w:t>
      </w:r>
      <w:bookmarkEnd w:id="257"/>
    </w:p>
    <w:p>
      <w:pPr>
        <w:pStyle w:val="Heading4"/>
        <w:numPr>
          <w:ilvl w:val="3"/>
          <w:numId w:val="1"/>
        </w:numPr>
        <w:rPr/>
      </w:pPr>
      <w:bookmarkStart w:id="258" w:name="__RefHeading___Toc2304947_581953129"/>
      <w:bookmarkStart w:id="259" w:name="_Toc86"/>
      <w:bookmarkEnd w:id="258"/>
      <w:r>
        <w:rPr>
          <w:rtl w:val="true"/>
        </w:rPr>
        <w:t>آیینه قزوین</w:t>
      </w:r>
      <w:bookmarkEnd w:id="259"/>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 هنری اجتماعی و ورزشی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نابینایان و کم‌بینایان استان قزوین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سمیرا خدابنده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خ هلال احمر، جنب سازمان بهزیستی، مؤسسه نابینایان و کم‌بینایان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۰۲۸۳۳۲۴۴۱۷۳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۰۹۳۵۵۱۲۸۹۴۹</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260" w:name="pg5500_53074"/>
    </w:p>
    <w:p>
      <w:pPr>
        <w:pStyle w:val="Heading4"/>
        <w:numPr>
          <w:ilvl w:val="3"/>
          <w:numId w:val="1"/>
        </w:numPr>
        <w:rPr/>
      </w:pPr>
      <w:bookmarkStart w:id="261" w:name="__RefHeading___Toc2304949_581953129"/>
      <w:bookmarkStart w:id="262" w:name="_Toc87"/>
      <w:bookmarkEnd w:id="260"/>
      <w:bookmarkEnd w:id="261"/>
      <w:r>
        <w:rPr>
          <w:rtl w:val="true"/>
        </w:rPr>
        <w:t>ارمغان رودکی</w:t>
      </w:r>
      <w:bookmarkEnd w:id="262"/>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و خط معمولی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مرکز امور توانبخشی نابینایان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 جمهوری، خ ظهیرالاسلام، پلاک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۱۱۳۶۹۱۴۹۱۱</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۳۳۱۱۲۱۵۲</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www.reyhanehcharity.ir</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نشریه‌ای است که در مرکز توانبخشی رودکی </w:t>
      </w:r>
      <w:r>
        <w:rPr>
          <w:rFonts w:ascii="IRNazanin" w:hAnsi="IRNazanin" w:eastAsia="IRNazanin"/>
          <w:color w:val="111111"/>
          <w:sz w:val="28"/>
          <w:sz w:val="28"/>
          <w:szCs w:val="28"/>
          <w:rtl w:val="true"/>
          <w:lang w:bidi="fa-IR"/>
        </w:rPr>
        <w:t>‪تولید و چاپ می‌شد و نخستین نسخه این نشریه به دو صورت بریل و بینایی در اختیار گروه‌های ویژه قرار گرفت</w:t>
      </w:r>
      <w:r>
        <w:rPr>
          <w:rFonts w:eastAsia="IRNazanin" w:cs="IRNazanin"/>
          <w:color w:val="111111"/>
          <w:sz w:val="28"/>
          <w:szCs w:val="28"/>
          <w:lang w:bidi="fa-IR"/>
        </w:rPr>
        <w:t>.</w:t>
      </w:r>
      <w:r>
        <w:rPr>
          <w:rFonts w:eastAsia="IRNazanin" w:cs="IRNazanin"/>
          <w:color w:val="111111"/>
          <w:sz w:val="28"/>
          <w:szCs w:val="28"/>
          <w:rtl w:val="true"/>
          <w:lang w:bidi="fa-IR"/>
        </w:rPr>
        <w:t xml:space="preserve"> </w:t>
      </w:r>
      <w:bookmarkStart w:id="263" w:name="pg5500_53075"/>
    </w:p>
    <w:p>
      <w:pPr>
        <w:pStyle w:val="Heading4"/>
        <w:numPr>
          <w:ilvl w:val="3"/>
          <w:numId w:val="1"/>
        </w:numPr>
        <w:rPr/>
      </w:pPr>
      <w:bookmarkStart w:id="264" w:name="__RefHeading___Toc2304951_581953129"/>
      <w:bookmarkStart w:id="265" w:name="_Toc88"/>
      <w:bookmarkEnd w:id="263"/>
      <w:bookmarkEnd w:id="264"/>
      <w:r>
        <w:rPr>
          <w:rtl w:val="true"/>
        </w:rPr>
        <w:t>ایران سپید</w:t>
      </w:r>
      <w:bookmarkEnd w:id="26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فرهنگی، 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خبرگزاری جمهوری اسلامی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وردی نژاد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سهیل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معینی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17333</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انتشار، سال بیست و دوم شماره </w:t>
      </w:r>
      <w:r>
        <w:rPr>
          <w:rFonts w:eastAsia="IRNazanin" w:cs="IRNazanin"/>
          <w:color w:val="111111"/>
          <w:sz w:val="28"/>
          <w:szCs w:val="28"/>
          <w:lang w:bidi="fa-IR"/>
        </w:rPr>
        <w:t>5940</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5950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خبرگزاری جمهوری اسلامی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 خرمشهر، پ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مؤسسه فرهنگی مطبوعاتی ایران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84711371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iransepid@icpi.ir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www.iransepid.ir</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ویژه نابینایان کشور و به خط بریل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روزنامه به خط بریل در خاورمیانه و ایران است</w:t>
      </w:r>
      <w:r>
        <w:rPr>
          <w:rFonts w:eastAsia="IRNazanin" w:cs="IRNazanin"/>
          <w:color w:val="111111"/>
          <w:sz w:val="28"/>
          <w:szCs w:val="28"/>
          <w:rtl w:val="true"/>
          <w:lang w:bidi="fa-IR"/>
        </w:rPr>
        <w:t xml:space="preserve">. </w:t>
      </w:r>
      <w:bookmarkStart w:id="266" w:name="pg5500_53076"/>
    </w:p>
    <w:p>
      <w:pPr>
        <w:pStyle w:val="Heading4"/>
        <w:numPr>
          <w:ilvl w:val="3"/>
          <w:numId w:val="1"/>
        </w:numPr>
        <w:rPr/>
      </w:pPr>
      <w:bookmarkStart w:id="267" w:name="__RefHeading___Toc2304953_581953129"/>
      <w:bookmarkStart w:id="268" w:name="_Toc89"/>
      <w:bookmarkEnd w:id="266"/>
      <w:bookmarkEnd w:id="267"/>
      <w:r>
        <w:rPr>
          <w:rtl w:val="true"/>
        </w:rPr>
        <w:t>بچه‌ها بشری</w:t>
      </w:r>
      <w:bookmarkEnd w:id="268"/>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و خط معمولی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کودکان نابینا و کم‌بینا</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اطیابی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21424</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انتشار</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www.kamna.ir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ایران، کوچه مهدوی پور، پلاک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طبقه همکف</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1158773413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33511884</w:t>
      </w:r>
      <w:r>
        <w:rPr>
          <w:rFonts w:eastAsia="IRNazanin" w:cs="IRNazanin"/>
          <w:color w:val="111111"/>
          <w:sz w:val="28"/>
          <w:szCs w:val="28"/>
          <w:rtl w:val="true"/>
          <w:lang w:bidi="fa-IR"/>
        </w:rPr>
        <w:t xml:space="preserve"> / </w:t>
      </w:r>
      <w:r>
        <w:rPr>
          <w:rFonts w:eastAsia="IRNazanin" w:cs="IRNazanin"/>
          <w:color w:val="111111"/>
          <w:sz w:val="28"/>
          <w:szCs w:val="28"/>
          <w:lang w:bidi="fa-IR"/>
        </w:rPr>
        <w:t>33511882</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info@kamna.ir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www.kamna.ir</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نشریات ویژه نابینایان در ایران، مدیریت بشریٰ را وا داشت تا ماهنامه‌ای برای دانش‌آموزان نابینا در دوره ابتدایی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ماهنامه به خط بریل و با خط فارسی با فونت درشت تقدیم کودکان نابینای دانش‌آموز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فونت درشت این ماهنامه، به والدین کودکان نابینا امکان می‌دهد تا در مطالعه نشریه همراه کودک خود باشند و مشکلات او را به هنگام خواندن رفع کنند</w:t>
      </w:r>
      <w:r>
        <w:rPr>
          <w:rFonts w:eastAsia="IRNazanin" w:cs="IRNazanin"/>
          <w:color w:val="111111"/>
          <w:sz w:val="28"/>
          <w:szCs w:val="28"/>
          <w:rtl w:val="true"/>
          <w:lang w:bidi="fa-IR"/>
        </w:rPr>
        <w:t xml:space="preserve">. </w:t>
      </w:r>
      <w:bookmarkStart w:id="269" w:name="pg5500_53077"/>
    </w:p>
    <w:p>
      <w:pPr>
        <w:pStyle w:val="Heading4"/>
        <w:numPr>
          <w:ilvl w:val="3"/>
          <w:numId w:val="1"/>
        </w:numPr>
        <w:rPr/>
      </w:pPr>
      <w:bookmarkStart w:id="270" w:name="__RefHeading___Toc2304955_581953129"/>
      <w:bookmarkStart w:id="271" w:name="_Toc90"/>
      <w:bookmarkEnd w:id="269"/>
      <w:bookmarkEnd w:id="270"/>
      <w:r>
        <w:rPr>
          <w:rtl w:val="true"/>
        </w:rPr>
        <w:t>بشری</w:t>
      </w:r>
      <w:bookmarkEnd w:id="271"/>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و خط معمولی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 ورزشی 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اطیابی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زهرا ترابی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68751</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انتشار</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www.kamna.ir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ایران، خیابان شهید مهدوی پور، نبش تحصیلی، پلاک</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1158773413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۳۳۱۰۳۴۶۸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۳۳۵۱۱۸۸۳</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info@kamna.ir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www.kamna.ir</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بشری اولین نشریه دوگانه ویژه نابینایان و کم‌بینایان در خاورمیانه و غیر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نابینایان اهل قلم و صاحب نظران بینا و با همت و کمک‌های جمعی از نیکوکاران فرهنگ دوست 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ماهنامه به صورت دوگانه همزمان با خط بریل ویژه نابینایان و با قلم درشت برای افراد کم‌بینا منتشر می‌شود و در اختیار تشکل‌های غیر دولتی نابینایان در تهران و سراسر کشور و برخی از مراکز آموزشی و مراکز خدمات بهزیستی ویژه نابینایان قرار می‌گیرد</w:t>
      </w:r>
      <w:r>
        <w:rPr>
          <w:rFonts w:eastAsia="IRNazanin" w:cs="IRNazanin"/>
          <w:color w:val="111111"/>
          <w:sz w:val="28"/>
          <w:szCs w:val="28"/>
          <w:rtl w:val="true"/>
          <w:lang w:bidi="fa-IR"/>
        </w:rPr>
        <w:t xml:space="preserve">. </w:t>
      </w:r>
      <w:bookmarkStart w:id="272" w:name="pg5500_53078"/>
    </w:p>
    <w:p>
      <w:pPr>
        <w:pStyle w:val="Heading4"/>
        <w:numPr>
          <w:ilvl w:val="3"/>
          <w:numId w:val="1"/>
        </w:numPr>
        <w:rPr/>
      </w:pPr>
      <w:bookmarkStart w:id="273" w:name="__RefHeading___Toc2304957_581953129"/>
      <w:bookmarkStart w:id="274" w:name="_Toc91"/>
      <w:bookmarkEnd w:id="272"/>
      <w:bookmarkEnd w:id="273"/>
      <w:r>
        <w:rPr>
          <w:rtl w:val="true"/>
        </w:rPr>
        <w:t>بصیر</w:t>
      </w:r>
      <w:bookmarkEnd w:id="274"/>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نابینایان رودکی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جمالی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 </w:t>
      </w:r>
      <w:bookmarkStart w:id="275" w:name="pg5500_53079"/>
    </w:p>
    <w:p>
      <w:pPr>
        <w:pStyle w:val="Heading4"/>
        <w:numPr>
          <w:ilvl w:val="3"/>
          <w:numId w:val="1"/>
        </w:numPr>
        <w:rPr/>
      </w:pPr>
      <w:bookmarkStart w:id="276" w:name="__RefHeading___Toc2304959_581953129"/>
      <w:bookmarkStart w:id="277" w:name="_Toc92"/>
      <w:bookmarkEnd w:id="275"/>
      <w:bookmarkEnd w:id="276"/>
      <w:r>
        <w:rPr>
          <w:rtl w:val="true"/>
        </w:rPr>
        <w:t>پیک روشندلان</w:t>
      </w:r>
      <w:bookmarkEnd w:id="277"/>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فرهنگی 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نابینایان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جمالی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حکیمیان</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فرودین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شماره‌ها در این مخزن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منطقه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طالقانی، نبش خیابان استاد نجات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ساختمان مرکزی بانک تجارت</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1598617818</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88104446</w:t>
      </w:r>
      <w:r>
        <w:rPr>
          <w:rFonts w:eastAsia="IRNazanin" w:cs="IRNazanin"/>
          <w:color w:val="111111"/>
          <w:sz w:val="28"/>
          <w:szCs w:val="28"/>
          <w:rtl w:val="true"/>
          <w:lang w:bidi="fa-IR"/>
        </w:rPr>
        <w:t xml:space="preserve"> </w:t>
      </w:r>
      <w:bookmarkStart w:id="278" w:name="pg5500_53080"/>
    </w:p>
    <w:p>
      <w:pPr>
        <w:pStyle w:val="Heading4"/>
        <w:numPr>
          <w:ilvl w:val="3"/>
          <w:numId w:val="1"/>
        </w:numPr>
        <w:rPr/>
      </w:pPr>
      <w:bookmarkStart w:id="279" w:name="__RefHeading___Toc2304961_581953129"/>
      <w:bookmarkStart w:id="280" w:name="_Toc93"/>
      <w:bookmarkEnd w:id="278"/>
      <w:bookmarkEnd w:id="279"/>
      <w:r>
        <w:rPr>
          <w:rtl w:val="true"/>
        </w:rPr>
        <w:t>رشد روشن جوان</w:t>
      </w:r>
      <w:bookmarkEnd w:id="280"/>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پروش، سازمان پژوهش و برنامه‌ریزی آموزشی، دفتر انتشارات و تکنولوژی آموزشی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یوسف‌زاده؛ فاطمه رضایی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خلیلی، نوید سید علی‌اکبر، افسانه شعبان نژاد، فریبا علیزاده، رؤیا کارآمد، ریحانه کشاورز مطلق</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کریم‌خان زند، خیابان ایرانشهر شمالی، شماره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۱۵۸۷۵</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۸۸۳۰۱۴۷۸</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webmaster@roshdmag.ir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www.roshdmag.ir</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دانش‌آموزان نابینای دوره متوسطه در سراسر کشور منتشر می‌شود، دارای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هشت شماره در هر سال تحصیلی منتشر می‌شود</w:t>
      </w:r>
      <w:r>
        <w:rPr>
          <w:rFonts w:eastAsia="IRNazanin" w:cs="IRNazanin"/>
          <w:color w:val="111111"/>
          <w:sz w:val="28"/>
          <w:szCs w:val="28"/>
          <w:rtl w:val="true"/>
          <w:lang w:bidi="fa-IR"/>
        </w:rPr>
        <w:t xml:space="preserve">. </w:t>
      </w:r>
      <w:bookmarkStart w:id="281" w:name="pg5500_53081"/>
    </w:p>
    <w:p>
      <w:pPr>
        <w:pStyle w:val="Heading4"/>
        <w:numPr>
          <w:ilvl w:val="3"/>
          <w:numId w:val="1"/>
        </w:numPr>
        <w:rPr/>
      </w:pPr>
      <w:bookmarkStart w:id="282" w:name="__RefHeading___Toc2304963_581953129"/>
      <w:bookmarkStart w:id="283" w:name="_Toc94"/>
      <w:bookmarkEnd w:id="281"/>
      <w:bookmarkEnd w:id="282"/>
      <w:r>
        <w:rPr>
          <w:rtl w:val="true"/>
        </w:rPr>
        <w:t>رشد روشن دانش آموز</w:t>
      </w:r>
      <w:bookmarkEnd w:id="283"/>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پروش، سازمان پژوهش و برنامه‌ریزی آموزشی، دفتر انتشارات و تکنولوژی آموزشی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رضایی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خلیلی، نوید سید علی‌اکبر، افسانه شعبان نژاد، فریبا علیزاده، رؤیا کارآمد، ریحانه کشاورز مطلق</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کریم‌خان زند، خیابان ایرانشهر شمالی، شماره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۱۵۸۷۵</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۸۸۳۰۱۴۷۸</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webmaster@roshdmag.ir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www.roshdmag.ir</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دانش‌آموزان نابینای پایه‌های چهارم، پنجم و ششم دوره ابتدایی است و در سراسر کشور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صفحه و هشت شماره در هر سال تحصیلی منتشر می‌شود</w:t>
      </w:r>
      <w:r>
        <w:rPr>
          <w:rFonts w:eastAsia="IRNazanin" w:cs="IRNazanin"/>
          <w:color w:val="111111"/>
          <w:sz w:val="28"/>
          <w:szCs w:val="28"/>
          <w:rtl w:val="true"/>
          <w:lang w:bidi="fa-IR"/>
        </w:rPr>
        <w:t xml:space="preserve">. </w:t>
      </w:r>
      <w:bookmarkStart w:id="284" w:name="pg5500_53082"/>
    </w:p>
    <w:p>
      <w:pPr>
        <w:pStyle w:val="Heading4"/>
        <w:numPr>
          <w:ilvl w:val="3"/>
          <w:numId w:val="1"/>
        </w:numPr>
        <w:rPr/>
      </w:pPr>
      <w:bookmarkStart w:id="285" w:name="__RefHeading___Toc2304965_581953129"/>
      <w:bookmarkStart w:id="286" w:name="_Toc95"/>
      <w:bookmarkEnd w:id="284"/>
      <w:bookmarkEnd w:id="285"/>
      <w:r>
        <w:rPr>
          <w:rtl w:val="true"/>
        </w:rPr>
        <w:t>رشد روشن نوآموز</w:t>
      </w:r>
      <w:bookmarkEnd w:id="286"/>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پروش، سازمان پژوهش و برنامه‌ریزی آموزشی، دفتر انتشارات و تکنولوژی آموزشی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رضایی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خلیلی، نوید سید علی‌اکبر، افسانه شعبان نژاد، فریبا علیزاده، رؤیا کارآمد، ریحانه کشاورز مطلق</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کریم‌خان زند، خیابان ایرانشهر شمالی، شماره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۱۵۸۷۵</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۸۸۳۰۱۴۷۸</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webmaster@roshdmag.ir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www.roshdmag.ir</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دانش‌آموزان نابینای دوم و سوم ابتدایی در سراسر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شماره در هر سال تحصیلی منتشر می‌شود</w:t>
      </w:r>
      <w:r>
        <w:rPr>
          <w:rFonts w:eastAsia="IRNazanin" w:cs="IRNazanin"/>
          <w:color w:val="111111"/>
          <w:sz w:val="28"/>
          <w:szCs w:val="28"/>
          <w:rtl w:val="true"/>
          <w:lang w:bidi="fa-IR"/>
        </w:rPr>
        <w:t xml:space="preserve">. </w:t>
      </w:r>
      <w:bookmarkStart w:id="287" w:name="pg5500_53083"/>
    </w:p>
    <w:p>
      <w:pPr>
        <w:pStyle w:val="Heading4"/>
        <w:numPr>
          <w:ilvl w:val="3"/>
          <w:numId w:val="1"/>
        </w:numPr>
        <w:rPr/>
      </w:pPr>
      <w:bookmarkStart w:id="288" w:name="__RefHeading___Toc2304967_581953129"/>
      <w:bookmarkStart w:id="289" w:name="_Toc96"/>
      <w:bookmarkEnd w:id="287"/>
      <w:bookmarkEnd w:id="288"/>
      <w:r>
        <w:rPr>
          <w:rtl w:val="true"/>
        </w:rPr>
        <w:t>رشد روشن نوجوان</w:t>
      </w:r>
      <w:bookmarkEnd w:id="289"/>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پروش، سازمان پژوهش و برنامه‌ریزی آموزشی، دفتر انتشارات و تکنولوژی آموزشی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یوسف زاده</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رضایی، فریبا علیزاده، مجید عمیق، محبت الله همتی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کریم‌خان زند، خیابان ایرانشهر شمالی، شماره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۱۵۸۷۵</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۸۸۳۰۱۴۷۸</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webmaster@roshdmag.ir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www.roshdmag.ir</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دانش‌آموزان نابینای دوره متوسطه اول سراسر کشور است و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شماره در سال تحصیلی منتشر می‌شود</w:t>
      </w:r>
      <w:r>
        <w:rPr>
          <w:rFonts w:eastAsia="IRNazanin" w:cs="IRNazanin"/>
          <w:color w:val="111111"/>
          <w:sz w:val="28"/>
          <w:szCs w:val="28"/>
          <w:rtl w:val="true"/>
          <w:lang w:bidi="fa-IR"/>
        </w:rPr>
        <w:t xml:space="preserve">. </w:t>
      </w:r>
      <w:bookmarkStart w:id="290" w:name="pg5500_53084"/>
    </w:p>
    <w:p>
      <w:pPr>
        <w:pStyle w:val="Heading4"/>
        <w:numPr>
          <w:ilvl w:val="3"/>
          <w:numId w:val="1"/>
        </w:numPr>
        <w:rPr/>
      </w:pPr>
      <w:bookmarkStart w:id="291" w:name="__RefHeading___Toc2304969_581953129"/>
      <w:bookmarkStart w:id="292" w:name="_Toc97"/>
      <w:bookmarkEnd w:id="290"/>
      <w:bookmarkEnd w:id="291"/>
      <w:r>
        <w:rPr>
          <w:rtl w:val="true"/>
        </w:rPr>
        <w:t>سپیده آفرین</w:t>
      </w:r>
      <w:bookmarkEnd w:id="292"/>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بریل و خط معمولی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قرآنی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عبداللّهیان</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عبداللّهیان</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شهید محمد منتظری، کوچه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مؤسسه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37742010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37739747</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info@maaref.ir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www.maaref.ir</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به دو صورت بریل و بینایی همراه با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گویا منتشر می‌شود</w:t>
      </w:r>
      <w:r>
        <w:rPr>
          <w:rFonts w:eastAsia="IRNazanin" w:cs="IRNazanin"/>
          <w:color w:val="111111"/>
          <w:sz w:val="28"/>
          <w:szCs w:val="28"/>
          <w:rtl w:val="true"/>
          <w:lang w:bidi="fa-IR"/>
        </w:rPr>
        <w:t xml:space="preserve">. </w:t>
      </w:r>
      <w:bookmarkStart w:id="293" w:name="pg5500_53085"/>
    </w:p>
    <w:p>
      <w:pPr>
        <w:pStyle w:val="Heading4"/>
        <w:numPr>
          <w:ilvl w:val="3"/>
          <w:numId w:val="1"/>
        </w:numPr>
        <w:rPr/>
      </w:pPr>
      <w:bookmarkStart w:id="294" w:name="__RefHeading___Toc2304971_581953129"/>
      <w:bookmarkStart w:id="295" w:name="_Toc98"/>
      <w:bookmarkEnd w:id="293"/>
      <w:bookmarkEnd w:id="294"/>
      <w:r>
        <w:rPr>
          <w:rtl w:val="true"/>
        </w:rPr>
        <w:t>علم و فرهنگ</w:t>
      </w:r>
      <w:bookmarkEnd w:id="29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اجتماعی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بهرامی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بهرامی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سلامی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بهرامی، امیر سلامی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شماره، مرداد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مهر</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 شریعتی، خ خواجه عبدالله انصاری، کوچه بیستم، کوچه جوانه، پلاک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۲۲۸۷۵۸۷۹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۰۹۰۳۱۰۷۱۴۹۸</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elmofarhang87@gmail.com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www.elmofarhangbraille.com</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اهداف کلی انتشار این ماهنامه پرداخته و درصدد بالا بردن سطح علمی، دانش و آگاهی‌های اجتماعی و ایجاد فرصت‌های شغلی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اوقات فراغت، همکاری با دیگر مطبوعات، تلاش برای ایجاد شبکه اطلاع‌رسانی گسترده در زمینه‌های مختلف برای نابینایان از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این مجله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ماهنامه دارای بخش‌های ادبیات، ایران‌شناسی، ورزش، مطالب مذهبی، طنز، اقتصادی بیمه‌ها و قوانین مالیاتی، داستان، مطالب جالب و خواندنی، مطالب پزشکی، موسیقی، از لابه‌لای جراید، کودک و نوجوان و آگهی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بین انجمن‌ها و تشکل‌های مرتبط با نابینایان و معرفی توانایی‌های آن‌ها به یکدیگر از جمله اهدافی است که این نشریه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صفر نشریه علم و فرهنگ با شمارگان یک هزار نسخه منتشر شده و در حال حاضر برای آشنایی بیشتر جامعه نابینایان ایران به صورت رایگان در اختیار علاقه‌مندان قرار می‌گیرد ولی قیمت اصلی هر نسخه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ماهنامه علم و فرهنگ نشریه‌ای خصوصی است که با هزینه شخصی دست اندرکاران آن اداره می‌شود و به هیچ سازمان یا گروه و تشکلی وابسته نیست</w:t>
      </w:r>
      <w:r>
        <w:rPr>
          <w:rFonts w:eastAsia="IRNazanin" w:cs="IRNazanin"/>
          <w:color w:val="111111"/>
          <w:sz w:val="28"/>
          <w:szCs w:val="28"/>
          <w:rtl w:val="true"/>
          <w:lang w:bidi="fa-IR"/>
        </w:rPr>
        <w:t xml:space="preserve">. </w:t>
      </w:r>
      <w:bookmarkStart w:id="296" w:name="pg5500_53087"/>
    </w:p>
    <w:p>
      <w:pPr>
        <w:pStyle w:val="Heading4"/>
        <w:numPr>
          <w:ilvl w:val="3"/>
          <w:numId w:val="1"/>
        </w:numPr>
        <w:rPr/>
      </w:pPr>
      <w:bookmarkStart w:id="297" w:name="__RefHeading___Toc2304973_581953129"/>
      <w:bookmarkStart w:id="298" w:name="_Toc99"/>
      <w:bookmarkEnd w:id="296"/>
      <w:bookmarkEnd w:id="297"/>
      <w:r>
        <w:rPr>
          <w:rtl w:val="true"/>
        </w:rPr>
        <w:t>هزاره سوم</w:t>
      </w:r>
      <w:bookmarkEnd w:id="298"/>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بریل</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محمدبیگی‌نیا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اواخر سال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۰۹۱۲۶۳۶۶۶۴۵</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هفته‌نامه به دو شکل بریل برای نابینایان و به صورت عادی برای بینایان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با هدف اطلاع‌رسانی صحیح، اشتغال‌زایی و تعامل دو طرفه بین افراد بینا و نابینا فعالیت می‌کند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نشریه از اواخر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و به تناوب هر دو هفته یک بار به هر دو شکل بینایی و نابینایی آن منتشر می‌شود و این هفته نیز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مرحله انتشار رسیده است</w:t>
      </w:r>
      <w:r>
        <w:rPr>
          <w:rFonts w:eastAsia="IRNazanin" w:cs="IRNazanin"/>
          <w:color w:val="111111"/>
          <w:sz w:val="28"/>
          <w:szCs w:val="28"/>
          <w:rtl w:val="true"/>
          <w:lang w:bidi="fa-IR"/>
        </w:rPr>
        <w:t xml:space="preserve">.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5500_53089"/>
      <w:bookmarkStart w:id="300" w:name="pg5500_53089"/>
      <w:bookmarkEnd w:id="300"/>
    </w:p>
    <w:p>
      <w:pPr>
        <w:pStyle w:val="Heading3"/>
        <w:numPr>
          <w:ilvl w:val="2"/>
          <w:numId w:val="1"/>
        </w:numPr>
        <w:rPr/>
      </w:pPr>
      <w:bookmarkStart w:id="301" w:name="pg5500_53089"/>
      <w:bookmarkStart w:id="302" w:name="__RefHeading___Toc2304975_581953129"/>
      <w:bookmarkStart w:id="303" w:name="_Toc100"/>
      <w:bookmarkEnd w:id="301"/>
      <w:bookmarkEnd w:id="302"/>
      <w:r>
        <w:rPr>
          <w:rtl w:val="true"/>
        </w:rPr>
        <w:t>نشریات گویا</w:t>
      </w:r>
      <w:bookmarkEnd w:id="303"/>
    </w:p>
    <w:p>
      <w:pPr>
        <w:pStyle w:val="Heading4"/>
        <w:numPr>
          <w:ilvl w:val="3"/>
          <w:numId w:val="1"/>
        </w:numPr>
        <w:rPr/>
      </w:pPr>
      <w:bookmarkStart w:id="304" w:name="__RefHeading___Toc2304977_581953129"/>
      <w:bookmarkStart w:id="305" w:name="_Toc101"/>
      <w:bookmarkEnd w:id="304"/>
      <w:r>
        <w:rPr>
          <w:rtl w:val="true"/>
        </w:rPr>
        <w:t>اندیشه سپید</w:t>
      </w:r>
      <w:bookmarkEnd w:id="30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فرهنگی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نابینایان و معلولین کتابخانه ملی جمهوری اسلامی ایران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پاییز</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 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کتابخانه ملی</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اندیشه سپید نخستین نشریه اطلاع‌رسانی ویژه کتابخانه‌های نابینایان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شماره به ارائه آخرین اخبار و مقالات مرتبط در نشریات و رسانه‌های کشور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فهرست کتاب‌های گویا و بریل بخش نابینایان و معلولین کتابخانه‌های کشور از دیگر مطالب این نشریه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p>
    <w:p>
      <w:pPr>
        <w:pStyle w:val="BookText"/>
        <w:rPr/>
      </w:pPr>
      <w:r>
        <w:rPr>
          <w:rFonts w:ascii="IRNazanin" w:hAnsi="IRNazanin" w:eastAsia="IRNazanin"/>
          <w:color w:val="111111"/>
          <w:sz w:val="28"/>
          <w:sz w:val="28"/>
          <w:szCs w:val="28"/>
          <w:rtl w:val="true"/>
          <w:lang w:bidi="fa-IR"/>
        </w:rPr>
        <w:t>گویای آن در بخش نابینایان سایت سازمان اسناد و کتابخانه ملی موجود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نشریه که در دوره جدید به صورت فصلنامه منتشر خواهد شد تا به حال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شماره در طول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سال منتشر شده است</w:t>
      </w:r>
      <w:r>
        <w:rPr>
          <w:rFonts w:eastAsia="IRNazanin" w:cs="IRNazanin"/>
          <w:color w:val="111111"/>
          <w:sz w:val="28"/>
          <w:szCs w:val="28"/>
          <w:rtl w:val="true"/>
          <w:lang w:bidi="fa-IR"/>
        </w:rPr>
        <w:t xml:space="preserve">. </w:t>
      </w:r>
      <w:bookmarkStart w:id="306" w:name="pg5500_53091"/>
    </w:p>
    <w:p>
      <w:pPr>
        <w:pStyle w:val="Heading4"/>
        <w:numPr>
          <w:ilvl w:val="3"/>
          <w:numId w:val="1"/>
        </w:numPr>
        <w:rPr/>
      </w:pPr>
      <w:bookmarkStart w:id="307" w:name="__RefHeading___Toc2304979_581953129"/>
      <w:bookmarkStart w:id="308" w:name="_Toc102"/>
      <w:bookmarkEnd w:id="306"/>
      <w:bookmarkEnd w:id="307"/>
      <w:r>
        <w:rPr>
          <w:rtl w:val="true"/>
        </w:rPr>
        <w:t>سپیده آفرین</w:t>
      </w:r>
      <w:bookmarkEnd w:id="308"/>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بریل و به خط معمولی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قرآنی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عبداللّهیان</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عبداللّهیان</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مخزن پیایندها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مخزن نابینایان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شهید محمد منتظری، کوچه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مؤسسه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37742010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37739747</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info@maaref.ir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www.maaref.ir</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به دو صورت بریل و بینایی همراه با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گویا منتشر می‌شود</w:t>
      </w:r>
      <w:r>
        <w:rPr>
          <w:rFonts w:eastAsia="IRNazanin" w:cs="IRNazanin"/>
          <w:color w:val="111111"/>
          <w:sz w:val="28"/>
          <w:szCs w:val="28"/>
          <w:rtl w:val="true"/>
          <w:lang w:bidi="fa-IR"/>
        </w:rPr>
        <w:t xml:space="preserve">. </w:t>
      </w:r>
      <w:bookmarkStart w:id="309" w:name="pg5500_53092"/>
    </w:p>
    <w:p>
      <w:pPr>
        <w:pStyle w:val="Heading4"/>
        <w:numPr>
          <w:ilvl w:val="3"/>
          <w:numId w:val="1"/>
        </w:numPr>
        <w:rPr/>
      </w:pPr>
      <w:bookmarkStart w:id="310" w:name="__RefHeading___Toc2304981_581953129"/>
      <w:bookmarkStart w:id="311" w:name="_Toc103"/>
      <w:bookmarkEnd w:id="309"/>
      <w:bookmarkEnd w:id="310"/>
      <w:r>
        <w:rPr>
          <w:rtl w:val="true"/>
        </w:rPr>
        <w:t>شقایق</w:t>
      </w:r>
      <w:bookmarkEnd w:id="311"/>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اطلاع رسانی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نابینایان رودکی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ماهنامه به صورت صوتی و بر روی سی دی در اختیار مشترکین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مطالب گوناگونی از قبیل مطالب اجتماعی، فرهنگی، مناسبتی،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نخستین نشریه گویا در ایران است که به صورت </w:t>
      </w:r>
      <w:r>
        <w:rPr>
          <w:rFonts w:eastAsia="Times New Roman" w:cs="Times New Roman" w:ascii="Times New Roman" w:hAnsi="Times New Roman"/>
          <w:color w:val="111111"/>
          <w:sz w:val="28"/>
          <w:szCs w:val="28"/>
          <w:lang w:val="en-US" w:bidi="en-US"/>
        </w:rPr>
        <w:t>Offline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می‌شده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بیشتری درباره این نشریه در فضای مجازی یافت نشد</w:t>
      </w:r>
      <w:r>
        <w:rPr>
          <w:rFonts w:eastAsia="IRNazanin" w:cs="IRNazanin"/>
          <w:color w:val="111111"/>
          <w:sz w:val="28"/>
          <w:szCs w:val="28"/>
          <w:rtl w:val="true"/>
          <w:lang w:bidi="fa-IR"/>
        </w:rPr>
        <w:t xml:space="preserve">. </w:t>
      </w:r>
      <w:bookmarkStart w:id="312" w:name="pg5500_53093"/>
    </w:p>
    <w:p>
      <w:pPr>
        <w:pStyle w:val="Heading4"/>
        <w:numPr>
          <w:ilvl w:val="3"/>
          <w:numId w:val="1"/>
        </w:numPr>
        <w:rPr/>
      </w:pPr>
      <w:bookmarkStart w:id="313" w:name="__RefHeading___Toc2304983_581953129"/>
      <w:bookmarkStart w:id="314" w:name="_Toc104"/>
      <w:bookmarkEnd w:id="312"/>
      <w:bookmarkEnd w:id="313"/>
      <w:r>
        <w:rPr>
          <w:rtl w:val="true"/>
        </w:rPr>
        <w:t>صدای زندگی</w:t>
      </w:r>
      <w:bookmarkEnd w:id="314"/>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علمی و فرهنگی دانشجویان و دانش‌آموختگان نابینا و کم‌بینای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sedayezendegi.blogfa.com</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بلوار قطب راوندی، دانشگاه آزاد اسلامی واحد کاشان، دانشکده تحصیلات تکمیلی، اتاق</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دفتر نمایندگی انجمن علمی و فرهنگی دانشجویان و دانش‌آموختگان نابینا و کم‌بینای ایران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03615550057</w:t>
      </w:r>
      <w:r>
        <w:rPr>
          <w:rFonts w:eastAsia="IRNazanin" w:cs="IRNazanin"/>
          <w:color w:val="111111"/>
          <w:sz w:val="28"/>
          <w:szCs w:val="28"/>
          <w:rtl w:val="true"/>
          <w:lang w:bidi="fa-IR"/>
        </w:rPr>
        <w:t xml:space="preserve"> / </w:t>
      </w:r>
      <w:r>
        <w:rPr>
          <w:rFonts w:eastAsia="IRNazanin" w:cs="IRNazanin"/>
          <w:color w:val="111111"/>
          <w:sz w:val="28"/>
          <w:szCs w:val="28"/>
          <w:lang w:bidi="fa-IR"/>
        </w:rPr>
        <w:t>03615550056</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sedayezendegi@ymail.com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گاهنامه صدای زندگی کاری از انجمن علمی و فرهنگی دانشجویان و دانش‌آموختگان نابینا و کم‌بینای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نخست آن در پائیز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ویژه‌نامه به صورت صوتی و بر روی سی دی تهیه شده و دارای مطالب جذاب و مختلف با موضوعات علمی، ادبی، فرهنگی و روانشناسی است</w:t>
      </w:r>
      <w:r>
        <w:rPr>
          <w:rFonts w:eastAsia="IRNazanin" w:cs="IRNazanin"/>
          <w:color w:val="111111"/>
          <w:sz w:val="28"/>
          <w:szCs w:val="28"/>
          <w:rtl w:val="true"/>
          <w:lang w:bidi="fa-IR"/>
        </w:rPr>
        <w:t xml:space="preserve">. </w:t>
      </w:r>
      <w:bookmarkStart w:id="315" w:name="pg5500_53094"/>
    </w:p>
    <w:p>
      <w:pPr>
        <w:pStyle w:val="Heading4"/>
        <w:numPr>
          <w:ilvl w:val="3"/>
          <w:numId w:val="1"/>
        </w:numPr>
        <w:rPr/>
      </w:pPr>
      <w:bookmarkStart w:id="316" w:name="__RefHeading___Toc2304985_581953129"/>
      <w:bookmarkStart w:id="317" w:name="_Toc105"/>
      <w:bookmarkEnd w:id="315"/>
      <w:bookmarkEnd w:id="316"/>
      <w:r>
        <w:rPr>
          <w:rtl w:val="true"/>
        </w:rPr>
        <w:t>نوای کتاب</w:t>
      </w:r>
      <w:bookmarkEnd w:id="317"/>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فرهنگی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نابینایان ولی‌عصر اصفهان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رضائی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رئیسی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هادیان، حسن جعفری، رسول رضایی، مهدی رئیسی، پریسا محمدی، رقیه شفیعی، سجاد فداکار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نابینایان ولی‌عصر اصفهان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مخابرات، کتابخانه عمومی نابینایان ولی‌عصر اصفهان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valieasrlibrary@yahoo.com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نوای کتاب اولین و تنها نشریه تخصصی کتاب و کتابداری ویژه نابینایان می‌باشد که اطلاعات ارزشمندی را در ارتباط با آخرین تولیدات کتاب گویا، کتاب‌های در دست گویا سازی، معرفی تولیدات و امکانات کتابخانه‌های گویا در سراسر کشور و مطالب آموزشی ارائه می‌دهد</w:t>
      </w:r>
      <w:r>
        <w:rPr>
          <w:rFonts w:eastAsia="IRNazanin" w:cs="IRNazanin"/>
          <w:color w:val="111111"/>
          <w:sz w:val="28"/>
          <w:szCs w:val="28"/>
          <w:rtl w:val="true"/>
          <w:lang w:bidi="fa-IR"/>
        </w:rPr>
        <w:t xml:space="preserve">. </w:t>
      </w:r>
      <w:bookmarkStart w:id="318" w:name="pg5500_53095"/>
    </w:p>
    <w:p>
      <w:pPr>
        <w:pStyle w:val="Heading3"/>
        <w:numPr>
          <w:ilvl w:val="2"/>
          <w:numId w:val="1"/>
        </w:numPr>
        <w:rPr/>
      </w:pPr>
      <w:bookmarkStart w:id="319" w:name="__RefHeading___Toc2304987_581953129"/>
      <w:bookmarkStart w:id="320" w:name="_Toc106"/>
      <w:bookmarkEnd w:id="318"/>
      <w:bookmarkEnd w:id="319"/>
      <w:r>
        <w:rPr>
          <w:rtl w:val="true"/>
        </w:rPr>
        <w:t>نشریات الکترونیکی</w:t>
      </w:r>
      <w:bookmarkEnd w:id="320"/>
    </w:p>
    <w:p>
      <w:pPr>
        <w:pStyle w:val="Heading4"/>
        <w:numPr>
          <w:ilvl w:val="3"/>
          <w:numId w:val="1"/>
        </w:numPr>
        <w:rPr/>
      </w:pPr>
      <w:bookmarkStart w:id="321" w:name="__RefHeading___Toc2304989_581953129"/>
      <w:bookmarkStart w:id="322" w:name="_Toc107"/>
      <w:bookmarkEnd w:id="321"/>
      <w:r>
        <w:rPr>
          <w:rtl w:val="true"/>
        </w:rPr>
        <w:t>توانبخشی</w:t>
      </w:r>
      <w:bookmarkEnd w:id="322"/>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دانشگاهی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پیراپزشکی و توانبخشی</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بهزیستی و توانبخشی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عبدالهی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محسنی بندپی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امیرعلی محققی، دکتر امیر صادقی، دکتر مارتین وانریکگم، دکتر گاشایداس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دکتر ایمان رضازاده</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ناشر؛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و پژوهش نگاه مشرق میانه</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17266</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نشریه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www.rehabilitationj.uswr.ac.ir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اوین، بلوار دانشجو، خیابان کودکیار، دانشگاه علوم بهزیستی و توانبخشی، دفتر مجله علمی – پژوهشی توانبخشی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1985713834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22180018</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rehabilitationj@gmail.com</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www.rehabilitationj.uswr.ac.ir</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به‌صورت الکترونیکی منتشر می‌شود</w:t>
      </w:r>
      <w:r>
        <w:rPr>
          <w:rFonts w:eastAsia="IRNazanin" w:cs="IRNazanin"/>
          <w:color w:val="111111"/>
          <w:sz w:val="28"/>
          <w:szCs w:val="28"/>
          <w:rtl w:val="true"/>
          <w:lang w:bidi="fa-IR"/>
        </w:rPr>
        <w:t xml:space="preserve">. </w:t>
      </w:r>
      <w:bookmarkStart w:id="323" w:name="pg5500_53097"/>
    </w:p>
    <w:p>
      <w:pPr>
        <w:pStyle w:val="Heading4"/>
        <w:numPr>
          <w:ilvl w:val="3"/>
          <w:numId w:val="1"/>
        </w:numPr>
        <w:rPr/>
      </w:pPr>
      <w:bookmarkStart w:id="324" w:name="__RefHeading___Toc2304991_581953129"/>
      <w:bookmarkStart w:id="325" w:name="_Toc108"/>
      <w:bookmarkEnd w:id="323"/>
      <w:bookmarkEnd w:id="324"/>
      <w:r>
        <w:rPr>
          <w:rtl w:val="true"/>
        </w:rPr>
        <w:t>شنوایی‌شناسی</w:t>
      </w:r>
      <w:bookmarkEnd w:id="325"/>
    </w:p>
    <w:p>
      <w:pPr>
        <w:pStyle w:val="BookText"/>
        <w:rPr/>
      </w:pPr>
      <w:r>
        <w:rPr>
          <w:rFonts w:ascii="IRNazanin" w:hAnsi="IRNazanin" w:eastAsia="IRNazanin"/>
          <w:color w:val="111111"/>
          <w:sz w:val="28"/>
          <w:sz w:val="28"/>
          <w:szCs w:val="28"/>
          <w:rtl w:val="true"/>
          <w:lang w:bidi="fa-IR"/>
        </w:rPr>
        <w:t>ترتیب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انگلیسی</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 بالینی و علوم پایه دستگاه شنوایی و علوم وابسته</w:t>
      </w:r>
    </w:p>
    <w:p>
      <w:pPr>
        <w:pStyle w:val="BookText"/>
        <w:rPr/>
      </w:pP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و خدمات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تهران</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صدایی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اکبری، سید هبة الدین برقعی، کامران برین، محمدابراهیم شبانه، کیانوش شیخ الاسلامی، مجید غفارپور، سعید فراهانی، محمد فرهادی، نعمت‌الله مختاری، عبداللّه موسوی، محترم نجفی، مهدی نصر اصفهانی</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شماره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مجوز ارشاد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نخستین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شماره‌های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تعداد شماره منتشره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محل آرشیو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journals.tums.ac.ir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انقلاب، نبش خیابان صفی علیشاه، دانشکده توان‌بخشی، گروه شنوایی شناسی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۱۱۴۸۹۶۵۱۴۱</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۷۷۶۲۱۱۸۸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aud@tums.ac.ir</w:t>
      </w:r>
    </w:p>
    <w:p>
      <w:pPr>
        <w:pStyle w:val="BookText"/>
        <w:rPr/>
      </w:pP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journals.tums.ac.ir</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شنوایی‌شناسی نشریه رسمی دانشگاه علوم پزشکی تهران است که مقاله‌های بالینی و علوم پایه دستگاه شنوایی و تعادل و علوم وابسته را به زبان فارسی – انگلیسی به چاپ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انتشار آن بالا بردن سطح دانش </w:t>
      </w:r>
    </w:p>
    <w:p>
      <w:pPr>
        <w:pStyle w:val="BookText"/>
        <w:rPr/>
      </w:pPr>
      <w:r>
        <w:rPr>
          <w:rFonts w:ascii="IRNazanin" w:hAnsi="IRNazanin" w:eastAsia="IRNazanin"/>
          <w:color w:val="111111"/>
          <w:sz w:val="28"/>
          <w:sz w:val="28"/>
          <w:szCs w:val="28"/>
          <w:rtl w:val="true"/>
          <w:lang w:bidi="fa-IR"/>
        </w:rPr>
        <w:t>شنوایی شناسان، آسیب شناسان گفتار و زبان، متخصصان گوش، گلو و بینی، مغز و اعصاب، کودکان و زبان‌شناسان در زمینه شنوایی و تعادل، حفاظت شنوایی و توانبخشی مبتلایان به آسیب‌های شنوایی و تعادلی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شماره نشریه 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با تعداد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مقاله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تا سال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با نام دو ماهنامه شنوایی‌شناسی منتشر شده است، همچنین نشریه از سال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به صورت الکترونیکی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شماره آن دوره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انتشار مجله شنوایی‌شناسی از دوره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به زبان انگلیسی و با عنوان </w:t>
      </w:r>
      <w:r>
        <w:rPr>
          <w:rFonts w:eastAsia="Times New Roman" w:cs="Times New Roman" w:ascii="Times New Roman" w:hAnsi="Times New Roman"/>
          <w:color w:val="111111"/>
          <w:sz w:val="28"/>
          <w:szCs w:val="28"/>
          <w:lang w:val="en-US" w:bidi="en-US"/>
        </w:rPr>
        <w:t>Auditory and Vestibular Research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326" w:name="pg5500_53099"/>
    </w:p>
    <w:p>
      <w:pPr>
        <w:pStyle w:val="Heading3"/>
        <w:numPr>
          <w:ilvl w:val="2"/>
          <w:numId w:val="1"/>
        </w:numPr>
        <w:rPr/>
      </w:pPr>
      <w:bookmarkStart w:id="327" w:name="__RefHeading___Toc2304993_581953129"/>
      <w:bookmarkStart w:id="328" w:name="_Toc109"/>
      <w:bookmarkEnd w:id="326"/>
      <w:bookmarkEnd w:id="327"/>
      <w:r>
        <w:rPr>
          <w:rtl w:val="true"/>
        </w:rPr>
        <w:t>فهرست راهنما</w:t>
      </w:r>
      <w:bookmarkEnd w:id="328"/>
    </w:p>
    <w:p>
      <w:pPr>
        <w:pStyle w:val="BookText"/>
        <w:rPr/>
      </w:pPr>
      <w:r>
        <w:rPr>
          <w:rFonts w:ascii="IRNazanin" w:hAnsi="IRNazanin" w:eastAsia="IRNazanin"/>
          <w:color w:val="111111"/>
          <w:sz w:val="28"/>
          <w:sz w:val="28"/>
          <w:szCs w:val="28"/>
          <w:rtl w:val="true"/>
          <w:lang w:bidi="fa-IR"/>
        </w:rPr>
        <w:t>در اینجا نشریات معرفی شده در این فصل بر اساس گرایش و محتوا و مطالب طبقه‌بندی و به ترتیب الفبا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نخاعی</w:t>
      </w:r>
    </w:p>
    <w:p>
      <w:pPr>
        <w:pStyle w:val="BookText"/>
        <w:rPr/>
      </w:pPr>
      <w:r>
        <w:rPr>
          <w:rFonts w:ascii="IRNazanin" w:hAnsi="IRNazanin" w:eastAsia="IRNazanin"/>
          <w:color w:val="111111"/>
          <w:sz w:val="28"/>
          <w:sz w:val="28"/>
          <w:szCs w:val="28"/>
          <w:rtl w:val="true"/>
          <w:lang w:bidi="fa-IR"/>
        </w:rPr>
        <w:t>از نو</w:t>
      </w:r>
    </w:p>
    <w:p>
      <w:pPr>
        <w:pStyle w:val="BookText"/>
        <w:rPr/>
      </w:pPr>
      <w:r>
        <w:rPr>
          <w:rFonts w:ascii="IRNazanin" w:hAnsi="IRNazanin" w:eastAsia="IRNazanin"/>
          <w:color w:val="111111"/>
          <w:sz w:val="28"/>
          <w:sz w:val="28"/>
          <w:szCs w:val="28"/>
          <w:rtl w:val="true"/>
          <w:lang w:bidi="fa-IR"/>
        </w:rPr>
        <w:t>پویش</w:t>
      </w:r>
    </w:p>
    <w:p>
      <w:pPr>
        <w:pStyle w:val="BookText"/>
        <w:rPr/>
      </w:pPr>
      <w:r>
        <w:rPr>
          <w:rFonts w:ascii="IRNazanin" w:hAnsi="IRNazanin" w:eastAsia="IRNazanin"/>
          <w:color w:val="111111"/>
          <w:sz w:val="28"/>
          <w:sz w:val="28"/>
          <w:szCs w:val="28"/>
          <w:rtl w:val="true"/>
          <w:lang w:bidi="fa-IR"/>
        </w:rPr>
        <w:t>آموزش و پرورش استثنایی</w:t>
      </w:r>
    </w:p>
    <w:p>
      <w:pPr>
        <w:pStyle w:val="BookText"/>
        <w:rPr/>
      </w:pPr>
      <w:r>
        <w:rPr>
          <w:rFonts w:ascii="IRNazanin" w:hAnsi="IRNazanin" w:eastAsia="IRNazanin"/>
          <w:color w:val="111111"/>
          <w:sz w:val="28"/>
          <w:sz w:val="28"/>
          <w:szCs w:val="28"/>
          <w:rtl w:val="true"/>
          <w:lang w:bidi="fa-IR"/>
        </w:rPr>
        <w:t>تعلیم و تربیت استثنایی</w:t>
      </w:r>
    </w:p>
    <w:p>
      <w:pPr>
        <w:pStyle w:val="BookText"/>
        <w:rPr/>
      </w:pPr>
      <w:r>
        <w:rPr>
          <w:rFonts w:ascii="IRNazanin" w:hAnsi="IRNazanin" w:eastAsia="IRNazanin"/>
          <w:color w:val="111111"/>
          <w:sz w:val="28"/>
          <w:sz w:val="28"/>
          <w:szCs w:val="28"/>
          <w:rtl w:val="true"/>
          <w:lang w:bidi="fa-IR"/>
        </w:rPr>
        <w:t>همیار</w:t>
      </w:r>
    </w:p>
    <w:p>
      <w:pPr>
        <w:pStyle w:val="BookText"/>
        <w:rPr/>
      </w:pPr>
      <w:r>
        <w:rPr>
          <w:rFonts w:ascii="IRNazanin" w:hAnsi="IRNazanin" w:eastAsia="IRNazanin"/>
          <w:color w:val="111111"/>
          <w:sz w:val="28"/>
          <w:sz w:val="28"/>
          <w:szCs w:val="28"/>
          <w:rtl w:val="true"/>
          <w:lang w:bidi="fa-IR"/>
        </w:rPr>
        <w:t>ام اس</w:t>
      </w:r>
    </w:p>
    <w:p>
      <w:pPr>
        <w:pStyle w:val="BookText"/>
        <w:rPr/>
      </w:pPr>
      <w:r>
        <w:rPr>
          <w:rFonts w:ascii="IRNazanin" w:hAnsi="IRNazanin" w:eastAsia="IRNazanin"/>
          <w:color w:val="111111"/>
          <w:sz w:val="28"/>
          <w:sz w:val="28"/>
          <w:szCs w:val="28"/>
          <w:rtl w:val="true"/>
          <w:lang w:bidi="fa-IR"/>
        </w:rPr>
        <w:t>پیام ام اس</w:t>
      </w:r>
    </w:p>
    <w:p>
      <w:pPr>
        <w:pStyle w:val="BookText"/>
        <w:rPr/>
      </w:pPr>
      <w:r>
        <w:rPr>
          <w:rFonts w:ascii="IRNazanin" w:hAnsi="IRNazanin" w:eastAsia="IRNazanin"/>
          <w:color w:val="111111"/>
          <w:sz w:val="28"/>
          <w:sz w:val="28"/>
          <w:szCs w:val="28"/>
          <w:rtl w:val="true"/>
          <w:lang w:bidi="fa-IR"/>
        </w:rPr>
        <w:t>اوتیسم</w:t>
      </w:r>
    </w:p>
    <w:p>
      <w:pPr>
        <w:pStyle w:val="BookText"/>
        <w:rPr/>
      </w:pPr>
      <w:r>
        <w:rPr>
          <w:rFonts w:ascii="IRNazanin" w:hAnsi="IRNazanin" w:eastAsia="IRNazanin"/>
          <w:color w:val="111111"/>
          <w:sz w:val="28"/>
          <w:sz w:val="28"/>
          <w:szCs w:val="28"/>
          <w:rtl w:val="true"/>
          <w:lang w:bidi="fa-IR"/>
        </w:rPr>
        <w:t>آوای اوتیسم</w:t>
      </w:r>
    </w:p>
    <w:p>
      <w:pPr>
        <w:pStyle w:val="BookText"/>
        <w:rPr/>
      </w:pPr>
      <w:r>
        <w:rPr>
          <w:rFonts w:ascii="IRNazanin" w:hAnsi="IRNazanin" w:eastAsia="IRNazanin"/>
          <w:color w:val="111111"/>
          <w:sz w:val="28"/>
          <w:sz w:val="28"/>
          <w:szCs w:val="28"/>
          <w:rtl w:val="true"/>
          <w:lang w:bidi="fa-IR"/>
        </w:rPr>
        <w:t>بچه‌های آسمان</w:t>
      </w:r>
    </w:p>
    <w:p>
      <w:pPr>
        <w:pStyle w:val="BookText"/>
        <w:rPr/>
      </w:pPr>
      <w:r>
        <w:rPr>
          <w:rFonts w:ascii="IRNazanin" w:hAnsi="IRNazanin" w:eastAsia="IRNazanin"/>
          <w:color w:val="111111"/>
          <w:sz w:val="28"/>
          <w:sz w:val="28"/>
          <w:szCs w:val="28"/>
          <w:rtl w:val="true"/>
          <w:lang w:bidi="fa-IR"/>
        </w:rPr>
        <w:t>کلام اوتیسم</w:t>
      </w:r>
    </w:p>
    <w:p>
      <w:pPr>
        <w:pStyle w:val="BookText"/>
        <w:rPr/>
      </w:pP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طب جانباز</w:t>
      </w:r>
    </w:p>
    <w:p>
      <w:pPr>
        <w:pStyle w:val="BookText"/>
        <w:rPr/>
      </w:pPr>
      <w:r>
        <w:rPr>
          <w:rFonts w:ascii="IRNazanin" w:hAnsi="IRNazanin" w:eastAsia="IRNazanin"/>
          <w:color w:val="111111"/>
          <w:sz w:val="28"/>
          <w:sz w:val="28"/>
          <w:szCs w:val="28"/>
          <w:rtl w:val="true"/>
          <w:lang w:bidi="fa-IR"/>
        </w:rPr>
        <w:t>علوم پیراپزشکی و توانبخشی مشهد</w:t>
      </w:r>
    </w:p>
    <w:p>
      <w:pPr>
        <w:pStyle w:val="BookText"/>
        <w:rPr/>
      </w:pPr>
      <w:r>
        <w:rPr>
          <w:rFonts w:ascii="IRNazanin" w:hAnsi="IRNazanin" w:eastAsia="IRNazanin"/>
          <w:color w:val="111111"/>
          <w:sz w:val="28"/>
          <w:sz w:val="28"/>
          <w:szCs w:val="28"/>
          <w:rtl w:val="true"/>
          <w:lang w:bidi="fa-IR"/>
        </w:rPr>
        <w:t>توانبخشی</w:t>
      </w:r>
    </w:p>
    <w:p>
      <w:pPr>
        <w:pStyle w:val="BookText"/>
        <w:rPr/>
      </w:pPr>
      <w:r>
        <w:rPr>
          <w:rFonts w:ascii="IRNazanin" w:hAnsi="IRNazanin" w:eastAsia="IRNazanin"/>
          <w:color w:val="111111"/>
          <w:sz w:val="28"/>
          <w:sz w:val="28"/>
          <w:szCs w:val="28"/>
          <w:rtl w:val="true"/>
          <w:lang w:bidi="fa-IR"/>
        </w:rPr>
        <w:t>پژوهش در علوم توانبخشی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 عصر </w:t>
      </w:r>
    </w:p>
    <w:p>
      <w:pPr>
        <w:pStyle w:val="BookText"/>
        <w:rPr/>
      </w:pPr>
      <w:r>
        <w:rPr>
          <w:rFonts w:ascii="IRNazanin" w:hAnsi="IRNazanin" w:eastAsia="IRNazanin"/>
          <w:color w:val="111111"/>
          <w:sz w:val="28"/>
          <w:sz w:val="28"/>
          <w:szCs w:val="28"/>
          <w:rtl w:val="true"/>
          <w:lang w:bidi="fa-IR"/>
        </w:rPr>
        <w:t>تلاش سبز</w:t>
      </w:r>
    </w:p>
    <w:p>
      <w:pPr>
        <w:pStyle w:val="BookText"/>
        <w:rPr/>
      </w:pPr>
      <w:r>
        <w:rPr>
          <w:rFonts w:ascii="IRNazanin" w:hAnsi="IRNazanin" w:eastAsia="IRNazanin"/>
          <w:color w:val="111111"/>
          <w:sz w:val="28"/>
          <w:sz w:val="28"/>
          <w:szCs w:val="28"/>
          <w:rtl w:val="true"/>
          <w:lang w:bidi="fa-IR"/>
        </w:rPr>
        <w:t>توانبخشی</w:t>
      </w:r>
    </w:p>
    <w:p>
      <w:pPr>
        <w:pStyle w:val="BookText"/>
        <w:rPr/>
      </w:pPr>
      <w:r>
        <w:rPr>
          <w:rFonts w:ascii="IRNazanin" w:hAnsi="IRNazanin" w:eastAsia="IRNazanin"/>
          <w:color w:val="111111"/>
          <w:sz w:val="28"/>
          <w:sz w:val="28"/>
          <w:szCs w:val="28"/>
          <w:rtl w:val="true"/>
          <w:lang w:bidi="fa-IR"/>
        </w:rPr>
        <w:t>توانبخشی نوین</w:t>
      </w:r>
    </w:p>
    <w:p>
      <w:pPr>
        <w:pStyle w:val="BookText"/>
        <w:rPr/>
      </w:pPr>
      <w:r>
        <w:rPr>
          <w:rFonts w:ascii="IRNazanin" w:hAnsi="IRNazanin" w:eastAsia="IRNazanin"/>
          <w:color w:val="111111"/>
          <w:sz w:val="28"/>
          <w:sz w:val="28"/>
          <w:szCs w:val="28"/>
          <w:rtl w:val="true"/>
          <w:lang w:bidi="fa-IR"/>
        </w:rPr>
        <w:t>خبرنامه طرح راهی به آسمان</w:t>
      </w:r>
    </w:p>
    <w:p>
      <w:pPr>
        <w:pStyle w:val="BookText"/>
        <w:rPr/>
      </w:pPr>
      <w:r>
        <w:rPr>
          <w:rFonts w:ascii="IRNazanin" w:hAnsi="IRNazanin" w:eastAsia="IRNazanin"/>
          <w:color w:val="111111"/>
          <w:sz w:val="28"/>
          <w:sz w:val="28"/>
          <w:szCs w:val="28"/>
          <w:rtl w:val="true"/>
          <w:lang w:bidi="fa-IR"/>
        </w:rPr>
        <w:t>خبرنامه شنوایی</w:t>
      </w:r>
    </w:p>
    <w:p>
      <w:pPr>
        <w:pStyle w:val="BookText"/>
        <w:rPr/>
      </w:pPr>
      <w:r>
        <w:rPr>
          <w:rFonts w:ascii="IRNazanin" w:hAnsi="IRNazanin" w:eastAsia="IRNazanin"/>
          <w:color w:val="111111"/>
          <w:sz w:val="28"/>
          <w:sz w:val="28"/>
          <w:szCs w:val="28"/>
          <w:rtl w:val="true"/>
          <w:lang w:bidi="fa-IR"/>
        </w:rPr>
        <w:t>علوم پیراپزشکی و توانبخشی مشهد</w:t>
      </w:r>
    </w:p>
    <w:p>
      <w:pPr>
        <w:pStyle w:val="BookText"/>
        <w:rPr/>
      </w:pPr>
      <w:r>
        <w:rPr>
          <w:rFonts w:ascii="IRNazanin" w:hAnsi="IRNazanin" w:eastAsia="IRNazanin"/>
          <w:color w:val="111111"/>
          <w:sz w:val="28"/>
          <w:sz w:val="28"/>
          <w:szCs w:val="28"/>
          <w:rtl w:val="true"/>
          <w:lang w:bidi="fa-IR"/>
        </w:rPr>
        <w:t>کاوش در توانبخشی</w:t>
      </w:r>
    </w:p>
    <w:p>
      <w:pPr>
        <w:pStyle w:val="BookText"/>
        <w:rPr/>
      </w:pPr>
      <w:r>
        <w:rPr>
          <w:rFonts w:ascii="IRNazanin" w:hAnsi="IRNazanin" w:eastAsia="IRNazanin"/>
          <w:color w:val="111111"/>
          <w:sz w:val="28"/>
          <w:sz w:val="28"/>
          <w:szCs w:val="28"/>
          <w:rtl w:val="true"/>
          <w:lang w:bidi="fa-IR"/>
        </w:rPr>
        <w:t>مطالعات ناتوانی</w:t>
      </w:r>
    </w:p>
    <w:p>
      <w:pPr>
        <w:pStyle w:val="BookText"/>
        <w:rPr/>
      </w:pPr>
      <w:r>
        <w:rPr>
          <w:rFonts w:ascii="IRNazanin" w:hAnsi="IRNazanin" w:eastAsia="IRNazanin"/>
          <w:color w:val="111111"/>
          <w:sz w:val="28"/>
          <w:sz w:val="28"/>
          <w:szCs w:val="28"/>
          <w:rtl w:val="true"/>
          <w:lang w:bidi="fa-IR"/>
        </w:rPr>
        <w:t>نشریه انجمن مهندسی توانبخشی ایران</w:t>
      </w:r>
    </w:p>
    <w:p>
      <w:pPr>
        <w:pStyle w:val="BookText"/>
        <w:rPr/>
      </w:pPr>
      <w:r>
        <w:rPr>
          <w:rFonts w:ascii="IRNazanin" w:hAnsi="IRNazanin" w:eastAsia="IRNazanin"/>
          <w:color w:val="111111"/>
          <w:sz w:val="28"/>
          <w:sz w:val="28"/>
          <w:szCs w:val="28"/>
          <w:rtl w:val="true"/>
          <w:lang w:bidi="fa-IR"/>
        </w:rPr>
        <w:t>نشریه علمی کاربردی همایش معاونین توانبخشی کشور</w:t>
      </w:r>
    </w:p>
    <w:p>
      <w:pPr>
        <w:pStyle w:val="BookText"/>
        <w:rPr/>
      </w:pPr>
      <w:r>
        <w:rPr>
          <w:rFonts w:ascii="IRNazanin" w:hAnsi="IRNazanin" w:eastAsia="IRNazanin"/>
          <w:color w:val="111111"/>
          <w:sz w:val="28"/>
          <w:sz w:val="28"/>
          <w:szCs w:val="28"/>
          <w:rtl w:val="true"/>
          <w:lang w:bidi="fa-IR"/>
        </w:rPr>
        <w:t>جسمی حرکتی</w:t>
      </w:r>
    </w:p>
    <w:p>
      <w:pPr>
        <w:pStyle w:val="BookText"/>
        <w:rPr/>
      </w:pPr>
      <w:r>
        <w:rPr>
          <w:rFonts w:ascii="IRNazanin" w:hAnsi="IRNazanin" w:eastAsia="IRNazanin"/>
          <w:color w:val="111111"/>
          <w:sz w:val="28"/>
          <w:sz w:val="28"/>
          <w:szCs w:val="28"/>
          <w:rtl w:val="true"/>
          <w:lang w:bidi="fa-IR"/>
        </w:rPr>
        <w:t>آوای رسا</w:t>
      </w:r>
    </w:p>
    <w:p>
      <w:pPr>
        <w:pStyle w:val="BookText"/>
        <w:rPr/>
      </w:pPr>
      <w:r>
        <w:rPr>
          <w:rFonts w:ascii="IRNazanin" w:hAnsi="IRNazanin" w:eastAsia="IRNazanin"/>
          <w:color w:val="111111"/>
          <w:sz w:val="28"/>
          <w:sz w:val="28"/>
          <w:szCs w:val="28"/>
          <w:rtl w:val="true"/>
          <w:lang w:bidi="fa-IR"/>
        </w:rPr>
        <w:t>بشارت</w:t>
      </w:r>
    </w:p>
    <w:p>
      <w:pPr>
        <w:pStyle w:val="BookText"/>
        <w:rPr/>
      </w:pPr>
      <w:r>
        <w:rPr>
          <w:rFonts w:ascii="IRNazanin" w:hAnsi="IRNazanin" w:eastAsia="IRNazanin"/>
          <w:color w:val="111111"/>
          <w:sz w:val="28"/>
          <w:sz w:val="28"/>
          <w:szCs w:val="28"/>
          <w:rtl w:val="true"/>
          <w:lang w:bidi="fa-IR"/>
        </w:rPr>
        <w:t>پیک معلولین</w:t>
      </w:r>
    </w:p>
    <w:p>
      <w:pPr>
        <w:pStyle w:val="BookText"/>
        <w:rPr/>
      </w:pP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روزنه‌ها</w:t>
      </w:r>
    </w:p>
    <w:p>
      <w:pPr>
        <w:pStyle w:val="BookText"/>
        <w:rPr/>
      </w:pPr>
      <w:r>
        <w:rPr>
          <w:rFonts w:ascii="IRNazanin" w:hAnsi="IRNazanin" w:eastAsia="IRNazanin"/>
          <w:color w:val="111111"/>
          <w:sz w:val="28"/>
          <w:sz w:val="28"/>
          <w:szCs w:val="28"/>
          <w:rtl w:val="true"/>
          <w:lang w:bidi="fa-IR"/>
        </w:rPr>
        <w:t>شوق حضور</w:t>
      </w:r>
    </w:p>
    <w:p>
      <w:pPr>
        <w:pStyle w:val="BookText"/>
        <w:rPr/>
      </w:pPr>
      <w:r>
        <w:rPr>
          <w:rFonts w:ascii="IRNazanin" w:hAnsi="IRNazanin" w:eastAsia="IRNazanin"/>
          <w:color w:val="111111"/>
          <w:sz w:val="28"/>
          <w:sz w:val="28"/>
          <w:szCs w:val="28"/>
          <w:rtl w:val="true"/>
          <w:lang w:bidi="fa-IR"/>
        </w:rPr>
        <w:t>حقوقی</w:t>
      </w:r>
    </w:p>
    <w:p>
      <w:pPr>
        <w:pStyle w:val="BookText"/>
        <w:rPr/>
      </w:pPr>
      <w:r>
        <w:rPr>
          <w:rFonts w:ascii="IRNazanin" w:hAnsi="IRNazanin" w:eastAsia="IRNazanin"/>
          <w:color w:val="111111"/>
          <w:sz w:val="28"/>
          <w:sz w:val="28"/>
          <w:szCs w:val="28"/>
          <w:rtl w:val="true"/>
          <w:lang w:bidi="fa-IR"/>
        </w:rPr>
        <w:t>حمایت سبز</w:t>
      </w:r>
    </w:p>
    <w:p>
      <w:pPr>
        <w:pStyle w:val="BookText"/>
        <w:rPr/>
      </w:pPr>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روانشناسی افراد استثنایی</w:t>
      </w:r>
    </w:p>
    <w:p>
      <w:pPr>
        <w:pStyle w:val="BookText"/>
        <w:rPr/>
      </w:pPr>
      <w:r>
        <w:rPr>
          <w:rFonts w:ascii="IRNazanin" w:hAnsi="IRNazanin" w:eastAsia="IRNazanin"/>
          <w:color w:val="111111"/>
          <w:sz w:val="28"/>
          <w:sz w:val="28"/>
          <w:szCs w:val="28"/>
          <w:rtl w:val="true"/>
          <w:lang w:bidi="fa-IR"/>
        </w:rPr>
        <w:t>سالمندی</w:t>
      </w:r>
    </w:p>
    <w:p>
      <w:pPr>
        <w:pStyle w:val="BookText"/>
        <w:rPr/>
      </w:pPr>
      <w:r>
        <w:rPr>
          <w:rFonts w:ascii="IRNazanin" w:hAnsi="IRNazanin" w:eastAsia="IRNazanin"/>
          <w:color w:val="111111"/>
          <w:sz w:val="28"/>
          <w:sz w:val="28"/>
          <w:szCs w:val="28"/>
          <w:rtl w:val="true"/>
          <w:lang w:bidi="fa-IR"/>
        </w:rPr>
        <w:t>پیام امید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کهریزک </w:t>
      </w:r>
    </w:p>
    <w:p>
      <w:pPr>
        <w:pStyle w:val="BookText"/>
        <w:rPr/>
      </w:pPr>
      <w:r>
        <w:rPr>
          <w:rFonts w:ascii="IRNazanin" w:hAnsi="IRNazanin" w:eastAsia="IRNazanin"/>
          <w:color w:val="111111"/>
          <w:sz w:val="28"/>
          <w:sz w:val="28"/>
          <w:szCs w:val="28"/>
          <w:rtl w:val="true"/>
          <w:lang w:bidi="fa-IR"/>
        </w:rPr>
        <w:t>ندای آسایشگاه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 سالمندان و معلولین رشت</w:t>
      </w:r>
    </w:p>
    <w:p>
      <w:pPr>
        <w:pStyle w:val="BookText"/>
        <w:rPr/>
      </w:pPr>
      <w:r>
        <w:rPr>
          <w:rFonts w:ascii="IRNazanin" w:hAnsi="IRNazanin" w:eastAsia="IRNazanin"/>
          <w:color w:val="111111"/>
          <w:sz w:val="28"/>
          <w:sz w:val="28"/>
          <w:szCs w:val="28"/>
          <w:rtl w:val="true"/>
          <w:lang w:bidi="fa-IR"/>
        </w:rPr>
        <w:t>عمومی معلولیت</w:t>
      </w:r>
    </w:p>
    <w:p>
      <w:pPr>
        <w:pStyle w:val="BookText"/>
        <w:rPr/>
      </w:pPr>
      <w:r>
        <w:rPr>
          <w:rFonts w:ascii="IRNazanin" w:hAnsi="IRNazanin" w:eastAsia="IRNazanin"/>
          <w:color w:val="111111"/>
          <w:sz w:val="28"/>
          <w:sz w:val="28"/>
          <w:szCs w:val="28"/>
          <w:rtl w:val="true"/>
          <w:lang w:bidi="fa-IR"/>
        </w:rPr>
        <w:t>پیام امید</w:t>
      </w:r>
    </w:p>
    <w:p>
      <w:pPr>
        <w:pStyle w:val="BookText"/>
        <w:rPr/>
      </w:pPr>
      <w:r>
        <w:rPr>
          <w:rFonts w:ascii="IRNazanin" w:hAnsi="IRNazanin" w:eastAsia="IRNazanin"/>
          <w:color w:val="111111"/>
          <w:sz w:val="28"/>
          <w:sz w:val="28"/>
          <w:szCs w:val="28"/>
          <w:rtl w:val="true"/>
          <w:lang w:bidi="fa-IR"/>
        </w:rPr>
        <w:t>پیک توانا</w:t>
      </w:r>
    </w:p>
    <w:p>
      <w:pPr>
        <w:pStyle w:val="BookText"/>
        <w:rPr/>
      </w:pPr>
      <w:r>
        <w:rPr>
          <w:rFonts w:ascii="IRNazanin" w:hAnsi="IRNazanin" w:eastAsia="IRNazanin"/>
          <w:color w:val="111111"/>
          <w:sz w:val="28"/>
          <w:sz w:val="28"/>
          <w:szCs w:val="28"/>
          <w:rtl w:val="true"/>
          <w:lang w:bidi="fa-IR"/>
        </w:rPr>
        <w:t>توان‌یاب</w:t>
      </w:r>
    </w:p>
    <w:p>
      <w:pPr>
        <w:pStyle w:val="BookText"/>
        <w:rPr/>
      </w:pPr>
      <w:r>
        <w:rPr>
          <w:rFonts w:ascii="IRNazanin" w:hAnsi="IRNazanin" w:eastAsia="IRNazanin"/>
          <w:color w:val="111111"/>
          <w:sz w:val="28"/>
          <w:sz w:val="28"/>
          <w:szCs w:val="28"/>
          <w:rtl w:val="true"/>
          <w:lang w:bidi="fa-IR"/>
        </w:rPr>
        <w:t>حمایت سبز</w:t>
      </w:r>
    </w:p>
    <w:p>
      <w:pPr>
        <w:pStyle w:val="BookText"/>
        <w:rPr/>
      </w:pPr>
      <w:r>
        <w:rPr>
          <w:rFonts w:ascii="IRNazanin" w:hAnsi="IRNazanin" w:eastAsia="IRNazanin"/>
          <w:color w:val="111111"/>
          <w:sz w:val="28"/>
          <w:sz w:val="28"/>
          <w:szCs w:val="28"/>
          <w:rtl w:val="true"/>
          <w:lang w:bidi="fa-IR"/>
        </w:rPr>
        <w:t xml:space="preserve">روزنامه اطلاعات،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ایران، صفحه توانش</w:t>
      </w:r>
    </w:p>
    <w:p>
      <w:pPr>
        <w:pStyle w:val="BookText"/>
        <w:rPr/>
      </w:pPr>
      <w:r>
        <w:rPr>
          <w:rFonts w:ascii="IRNazanin" w:hAnsi="IRNazanin" w:eastAsia="IRNazanin"/>
          <w:color w:val="111111"/>
          <w:sz w:val="28"/>
          <w:sz w:val="28"/>
          <w:szCs w:val="28"/>
          <w:rtl w:val="true"/>
          <w:lang w:bidi="fa-IR"/>
        </w:rPr>
        <w:t>کهریزک</w:t>
      </w:r>
    </w:p>
    <w:p>
      <w:pPr>
        <w:pStyle w:val="BookText"/>
        <w:rPr/>
      </w:pPr>
      <w:r>
        <w:rPr>
          <w:rFonts w:ascii="IRNazanin" w:hAnsi="IRNazanin" w:eastAsia="IRNazanin"/>
          <w:color w:val="111111"/>
          <w:sz w:val="28"/>
          <w:sz w:val="28"/>
          <w:szCs w:val="28"/>
          <w:rtl w:val="true"/>
          <w:lang w:bidi="fa-IR"/>
        </w:rPr>
        <w:t>ندای آسایشگاه</w:t>
      </w:r>
    </w:p>
    <w:p>
      <w:pPr>
        <w:pStyle w:val="BookText"/>
        <w:rPr/>
      </w:pPr>
      <w:r>
        <w:rPr>
          <w:rFonts w:ascii="IRNazanin" w:hAnsi="IRNazanin" w:eastAsia="IRNazanin"/>
          <w:color w:val="111111"/>
          <w:sz w:val="28"/>
          <w:sz w:val="28"/>
          <w:szCs w:val="28"/>
          <w:rtl w:val="true"/>
          <w:lang w:bidi="fa-IR"/>
        </w:rPr>
        <w:t>نیکو تلاش</w:t>
      </w:r>
    </w:p>
    <w:p>
      <w:pPr>
        <w:pStyle w:val="BookText"/>
        <w:rPr/>
      </w:pPr>
      <w:r>
        <w:rPr>
          <w:rFonts w:ascii="IRNazanin" w:hAnsi="IRNazanin" w:eastAsia="IRNazanin"/>
          <w:color w:val="111111"/>
          <w:sz w:val="28"/>
          <w:sz w:val="28"/>
          <w:szCs w:val="28"/>
          <w:rtl w:val="true"/>
          <w:lang w:bidi="fa-IR"/>
        </w:rPr>
        <w:t>فرهنگی، اطلاع‌رسانی و پژوهشی</w:t>
      </w:r>
    </w:p>
    <w:p>
      <w:pPr>
        <w:pStyle w:val="BookText"/>
        <w:rPr/>
      </w:pPr>
      <w:r>
        <w:rPr>
          <w:rFonts w:ascii="IRNazanin" w:hAnsi="IRNazanin" w:eastAsia="IRNazanin"/>
          <w:color w:val="111111"/>
          <w:sz w:val="28"/>
          <w:sz w:val="28"/>
          <w:szCs w:val="28"/>
          <w:rtl w:val="true"/>
          <w:lang w:bidi="fa-IR"/>
        </w:rPr>
        <w:t>توان‌نامه</w:t>
      </w:r>
    </w:p>
    <w:p>
      <w:pPr>
        <w:pStyle w:val="BookText"/>
        <w:rPr/>
      </w:pPr>
      <w:r>
        <w:rPr>
          <w:rFonts w:ascii="IRNazanin" w:hAnsi="IRNazanin" w:eastAsia="IRNazanin"/>
          <w:color w:val="111111"/>
          <w:sz w:val="28"/>
          <w:sz w:val="28"/>
          <w:szCs w:val="28"/>
          <w:rtl w:val="true"/>
          <w:lang w:bidi="fa-IR"/>
        </w:rPr>
        <w:t>صفحه توانش روزنامه ایران</w:t>
      </w:r>
    </w:p>
    <w:p>
      <w:pPr>
        <w:pStyle w:val="BookText"/>
        <w:rPr/>
      </w:pPr>
      <w:r>
        <w:rPr>
          <w:rFonts w:ascii="IRNazanin" w:hAnsi="IRNazanin" w:eastAsia="IRNazanin"/>
          <w:color w:val="111111"/>
          <w:sz w:val="28"/>
          <w:sz w:val="28"/>
          <w:szCs w:val="28"/>
          <w:rtl w:val="true"/>
          <w:lang w:bidi="fa-IR"/>
        </w:rPr>
        <w:t>همدم</w:t>
      </w:r>
    </w:p>
    <w:p>
      <w:pPr>
        <w:pStyle w:val="BookText"/>
        <w:rPr/>
      </w:pPr>
      <w:r>
        <w:rPr>
          <w:rFonts w:ascii="IRNazanin" w:hAnsi="IRNazanin" w:eastAsia="IRNazanin"/>
          <w:color w:val="111111"/>
          <w:sz w:val="28"/>
          <w:sz w:val="28"/>
          <w:szCs w:val="28"/>
          <w:rtl w:val="true"/>
          <w:lang w:bidi="fa-IR"/>
        </w:rPr>
        <w:t>کتاب و کتابخانه</w:t>
      </w:r>
    </w:p>
    <w:p>
      <w:pPr>
        <w:pStyle w:val="BookText"/>
        <w:rPr/>
      </w:pPr>
      <w:r>
        <w:rPr>
          <w:rFonts w:ascii="IRNazanin" w:hAnsi="IRNazanin" w:eastAsia="IRNazanin"/>
          <w:color w:val="111111"/>
          <w:sz w:val="28"/>
          <w:sz w:val="28"/>
          <w:szCs w:val="28"/>
          <w:rtl w:val="true"/>
          <w:lang w:bidi="fa-IR"/>
        </w:rPr>
        <w:t>اخبار کتاب و کتابخانه‌های نابینایان</w:t>
      </w:r>
    </w:p>
    <w:p>
      <w:pPr>
        <w:pStyle w:val="BookText"/>
        <w:rPr/>
      </w:pPr>
      <w:r>
        <w:rPr>
          <w:rFonts w:ascii="IRNazanin" w:hAnsi="IRNazanin" w:eastAsia="IRNazanin"/>
          <w:color w:val="111111"/>
          <w:sz w:val="28"/>
          <w:sz w:val="28"/>
          <w:szCs w:val="28"/>
          <w:rtl w:val="true"/>
          <w:lang w:bidi="fa-IR"/>
        </w:rPr>
        <w:t>نوای کتاب</w:t>
      </w:r>
    </w:p>
    <w:p>
      <w:pPr>
        <w:pStyle w:val="BookText"/>
        <w:rPr/>
      </w:pPr>
      <w:r>
        <w:rPr>
          <w:rFonts w:ascii="IRNazanin" w:hAnsi="IRNazanin" w:eastAsia="IRNazanin"/>
          <w:color w:val="111111"/>
          <w:sz w:val="28"/>
          <w:sz w:val="28"/>
          <w:szCs w:val="28"/>
          <w:rtl w:val="true"/>
          <w:lang w:bidi="fa-IR"/>
        </w:rPr>
        <w:t>کودکان آسیب دیده و استثنایی</w:t>
      </w:r>
    </w:p>
    <w:p>
      <w:pPr>
        <w:pStyle w:val="BookText"/>
        <w:rPr/>
      </w:pPr>
      <w:r>
        <w:rPr>
          <w:rFonts w:ascii="IRNazanin" w:hAnsi="IRNazanin" w:eastAsia="IRNazanin"/>
          <w:color w:val="111111"/>
          <w:sz w:val="28"/>
          <w:sz w:val="28"/>
          <w:szCs w:val="28"/>
          <w:rtl w:val="true"/>
          <w:lang w:bidi="fa-IR"/>
        </w:rPr>
        <w:t>احیا</w:t>
      </w:r>
    </w:p>
    <w:p>
      <w:pPr>
        <w:pStyle w:val="BookText"/>
        <w:rPr/>
      </w:pPr>
      <w:r>
        <w:rPr>
          <w:rFonts w:ascii="IRNazanin" w:hAnsi="IRNazanin" w:eastAsia="IRNazanin"/>
          <w:color w:val="111111"/>
          <w:sz w:val="28"/>
          <w:sz w:val="28"/>
          <w:szCs w:val="28"/>
          <w:rtl w:val="true"/>
          <w:lang w:bidi="fa-IR"/>
        </w:rPr>
        <w:t>پژوهش در حیطه کودکان استثنایی</w:t>
      </w:r>
    </w:p>
    <w:p>
      <w:pPr>
        <w:pStyle w:val="BookText"/>
        <w:rPr/>
      </w:pPr>
      <w:r>
        <w:rPr>
          <w:rFonts w:ascii="IRNazanin" w:hAnsi="IRNazanin" w:eastAsia="IRNazanin"/>
          <w:color w:val="111111"/>
          <w:sz w:val="28"/>
          <w:sz w:val="28"/>
          <w:szCs w:val="28"/>
          <w:rtl w:val="true"/>
          <w:lang w:bidi="fa-IR"/>
        </w:rPr>
        <w:t>نسیم بهشت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نیلوفرانه </w:t>
      </w:r>
    </w:p>
    <w:p>
      <w:pPr>
        <w:pStyle w:val="BookText"/>
        <w:rPr/>
      </w:pPr>
      <w:r>
        <w:rPr>
          <w:rFonts w:ascii="IRNazanin" w:hAnsi="IRNazanin" w:eastAsia="IRNazanin"/>
          <w:color w:val="111111"/>
          <w:sz w:val="28"/>
          <w:sz w:val="28"/>
          <w:szCs w:val="28"/>
          <w:rtl w:val="true"/>
          <w:lang w:bidi="fa-IR"/>
        </w:rPr>
        <w:t>معلولیت ذهنی</w:t>
      </w:r>
    </w:p>
    <w:p>
      <w:pPr>
        <w:pStyle w:val="BookText"/>
        <w:rPr/>
      </w:pPr>
      <w:r>
        <w:rPr>
          <w:rFonts w:ascii="IRNazanin" w:hAnsi="IRNazanin" w:eastAsia="IRNazanin"/>
          <w:color w:val="111111"/>
          <w:sz w:val="28"/>
          <w:sz w:val="28"/>
          <w:szCs w:val="28"/>
          <w:rtl w:val="true"/>
          <w:lang w:bidi="fa-IR"/>
        </w:rPr>
        <w:t xml:space="preserve">پیام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مهرورزان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نابینایی</w:t>
      </w:r>
    </w:p>
    <w:p>
      <w:pPr>
        <w:pStyle w:val="BookText"/>
        <w:rPr/>
      </w:pPr>
      <w:r>
        <w:rPr>
          <w:rFonts w:ascii="IRNazanin" w:hAnsi="IRNazanin" w:eastAsia="IRNazanin"/>
          <w:color w:val="111111"/>
          <w:sz w:val="28"/>
          <w:sz w:val="28"/>
          <w:szCs w:val="28"/>
          <w:rtl w:val="true"/>
          <w:lang w:bidi="fa-IR"/>
        </w:rPr>
        <w:t>آیینه قزوین</w:t>
      </w:r>
    </w:p>
    <w:p>
      <w:pPr>
        <w:pStyle w:val="BookText"/>
        <w:rPr/>
      </w:pPr>
      <w:r>
        <w:rPr>
          <w:rFonts w:ascii="IRNazanin" w:hAnsi="IRNazanin" w:eastAsia="IRNazanin"/>
          <w:color w:val="111111"/>
          <w:sz w:val="28"/>
          <w:sz w:val="28"/>
          <w:szCs w:val="28"/>
          <w:rtl w:val="true"/>
          <w:lang w:bidi="fa-IR"/>
        </w:rPr>
        <w:t>اخبار کتاب و کتابخانه‌های نابینایان</w:t>
      </w:r>
    </w:p>
    <w:p>
      <w:pPr>
        <w:pStyle w:val="BookText"/>
        <w:rPr/>
      </w:pPr>
      <w:r>
        <w:rPr>
          <w:rFonts w:ascii="IRNazanin" w:hAnsi="IRNazanin" w:eastAsia="IRNazanin"/>
          <w:color w:val="111111"/>
          <w:sz w:val="28"/>
          <w:sz w:val="28"/>
          <w:szCs w:val="28"/>
          <w:rtl w:val="true"/>
          <w:lang w:bidi="fa-IR"/>
        </w:rPr>
        <w:t>ارمغان رودکی</w:t>
      </w:r>
    </w:p>
    <w:p>
      <w:pPr>
        <w:pStyle w:val="BookText"/>
        <w:rPr/>
      </w:pPr>
      <w:r>
        <w:rPr>
          <w:rFonts w:ascii="IRNazanin" w:hAnsi="IRNazanin" w:eastAsia="IRNazanin"/>
          <w:color w:val="111111"/>
          <w:sz w:val="28"/>
          <w:sz w:val="28"/>
          <w:szCs w:val="28"/>
          <w:rtl w:val="true"/>
          <w:lang w:bidi="fa-IR"/>
        </w:rPr>
        <w:t>امید روشندلان</w:t>
      </w:r>
    </w:p>
    <w:p>
      <w:pPr>
        <w:pStyle w:val="BookText"/>
        <w:rPr/>
      </w:pPr>
      <w:r>
        <w:rPr>
          <w:rFonts w:ascii="IRNazanin" w:hAnsi="IRNazanin" w:eastAsia="IRNazanin"/>
          <w:color w:val="111111"/>
          <w:sz w:val="28"/>
          <w:sz w:val="28"/>
          <w:szCs w:val="28"/>
          <w:rtl w:val="true"/>
          <w:lang w:bidi="fa-IR"/>
        </w:rPr>
        <w:t>اندیشه سپید</w:t>
      </w:r>
    </w:p>
    <w:p>
      <w:pPr>
        <w:pStyle w:val="BookText"/>
        <w:rPr/>
      </w:pPr>
      <w:r>
        <w:rPr>
          <w:rFonts w:ascii="IRNazanin" w:hAnsi="IRNazanin" w:eastAsia="IRNazanin"/>
          <w:color w:val="111111"/>
          <w:sz w:val="28"/>
          <w:sz w:val="28"/>
          <w:szCs w:val="28"/>
          <w:rtl w:val="true"/>
          <w:lang w:bidi="fa-IR"/>
        </w:rPr>
        <w:t>ایران سپید</w:t>
      </w:r>
    </w:p>
    <w:p>
      <w:pPr>
        <w:pStyle w:val="BookText"/>
        <w:rPr/>
      </w:pPr>
      <w:r>
        <w:rPr>
          <w:rFonts w:ascii="IRNazanin" w:hAnsi="IRNazanin" w:eastAsia="IRNazanin"/>
          <w:color w:val="111111"/>
          <w:sz w:val="28"/>
          <w:sz w:val="28"/>
          <w:szCs w:val="28"/>
          <w:rtl w:val="true"/>
          <w:lang w:bidi="fa-IR"/>
        </w:rPr>
        <w:t>بچه‌های بشری</w:t>
      </w:r>
    </w:p>
    <w:p>
      <w:pPr>
        <w:pStyle w:val="BookText"/>
        <w:rPr/>
      </w:pPr>
      <w:r>
        <w:rPr>
          <w:rFonts w:ascii="IRNazanin" w:hAnsi="IRNazanin" w:eastAsia="IRNazanin"/>
          <w:color w:val="111111"/>
          <w:sz w:val="28"/>
          <w:sz w:val="28"/>
          <w:szCs w:val="28"/>
          <w:rtl w:val="true"/>
          <w:lang w:bidi="fa-IR"/>
        </w:rPr>
        <w:t>بشری</w:t>
      </w:r>
    </w:p>
    <w:p>
      <w:pPr>
        <w:pStyle w:val="BookText"/>
        <w:rPr/>
      </w:pPr>
      <w:r>
        <w:rPr>
          <w:rFonts w:ascii="IRNazanin" w:hAnsi="IRNazanin" w:eastAsia="IRNazanin"/>
          <w:color w:val="111111"/>
          <w:sz w:val="28"/>
          <w:sz w:val="28"/>
          <w:szCs w:val="28"/>
          <w:rtl w:val="true"/>
          <w:lang w:bidi="fa-IR"/>
        </w:rPr>
        <w:t>بصیر</w:t>
      </w:r>
    </w:p>
    <w:p>
      <w:pPr>
        <w:pStyle w:val="BookText"/>
        <w:rPr/>
      </w:pPr>
      <w:r>
        <w:rPr>
          <w:rFonts w:ascii="IRNazanin" w:hAnsi="IRNazanin" w:eastAsia="IRNazanin"/>
          <w:color w:val="111111"/>
          <w:sz w:val="28"/>
          <w:sz w:val="28"/>
          <w:szCs w:val="28"/>
          <w:rtl w:val="true"/>
          <w:lang w:bidi="fa-IR"/>
        </w:rPr>
        <w:t>پیک روشندلان</w:t>
      </w:r>
    </w:p>
    <w:p>
      <w:pPr>
        <w:pStyle w:val="BookText"/>
        <w:rPr/>
      </w:pPr>
      <w:r>
        <w:rPr>
          <w:rFonts w:ascii="IRNazanin" w:hAnsi="IRNazanin" w:eastAsia="IRNazanin"/>
          <w:color w:val="111111"/>
          <w:sz w:val="28"/>
          <w:sz w:val="28"/>
          <w:szCs w:val="28"/>
          <w:rtl w:val="true"/>
          <w:lang w:bidi="fa-IR"/>
        </w:rPr>
        <w:t>پیک همدلان</w:t>
      </w:r>
    </w:p>
    <w:p>
      <w:pPr>
        <w:pStyle w:val="BookText"/>
        <w:rPr/>
      </w:pPr>
      <w:r>
        <w:rPr>
          <w:rFonts w:ascii="IRNazanin" w:hAnsi="IRNazanin" w:eastAsia="IRNazanin"/>
          <w:color w:val="111111"/>
          <w:sz w:val="28"/>
          <w:sz w:val="28"/>
          <w:szCs w:val="28"/>
          <w:rtl w:val="true"/>
          <w:lang w:bidi="fa-IR"/>
        </w:rPr>
        <w:t>رشد روشن جوان</w:t>
      </w:r>
    </w:p>
    <w:p>
      <w:pPr>
        <w:pStyle w:val="BookText"/>
        <w:rPr/>
      </w:pPr>
      <w:r>
        <w:rPr>
          <w:rFonts w:ascii="IRNazanin" w:hAnsi="IRNazanin" w:eastAsia="IRNazanin"/>
          <w:color w:val="111111"/>
          <w:sz w:val="28"/>
          <w:sz w:val="28"/>
          <w:szCs w:val="28"/>
          <w:rtl w:val="true"/>
          <w:lang w:bidi="fa-IR"/>
        </w:rPr>
        <w:t>رشد روشن دانش آموز</w:t>
      </w:r>
    </w:p>
    <w:p>
      <w:pPr>
        <w:pStyle w:val="BookText"/>
        <w:rPr/>
      </w:pPr>
      <w:r>
        <w:rPr>
          <w:rFonts w:ascii="IRNazanin" w:hAnsi="IRNazanin" w:eastAsia="IRNazanin"/>
          <w:color w:val="111111"/>
          <w:sz w:val="28"/>
          <w:sz w:val="28"/>
          <w:szCs w:val="28"/>
          <w:rtl w:val="true"/>
          <w:lang w:bidi="fa-IR"/>
        </w:rPr>
        <w:t>رشد روشن نوآموز</w:t>
      </w:r>
    </w:p>
    <w:p>
      <w:pPr>
        <w:pStyle w:val="BookText"/>
        <w:rPr/>
      </w:pPr>
      <w:r>
        <w:rPr>
          <w:rFonts w:ascii="IRNazanin" w:hAnsi="IRNazanin" w:eastAsia="IRNazanin"/>
          <w:color w:val="111111"/>
          <w:sz w:val="28"/>
          <w:sz w:val="28"/>
          <w:szCs w:val="28"/>
          <w:rtl w:val="true"/>
          <w:lang w:bidi="fa-IR"/>
        </w:rPr>
        <w:t>رشد روشن نوجوان</w:t>
      </w:r>
    </w:p>
    <w:p>
      <w:pPr>
        <w:pStyle w:val="BookText"/>
        <w:rPr/>
      </w:pPr>
      <w:r>
        <w:rPr>
          <w:rFonts w:ascii="IRNazanin" w:hAnsi="IRNazanin" w:eastAsia="IRNazanin"/>
          <w:color w:val="111111"/>
          <w:sz w:val="28"/>
          <w:sz w:val="28"/>
          <w:szCs w:val="28"/>
          <w:rtl w:val="true"/>
          <w:lang w:bidi="fa-IR"/>
        </w:rPr>
        <w:t>روشندل</w:t>
      </w:r>
    </w:p>
    <w:p>
      <w:pPr>
        <w:pStyle w:val="BookText"/>
        <w:rPr/>
      </w:pPr>
      <w:r>
        <w:rPr>
          <w:rFonts w:ascii="IRNazanin" w:hAnsi="IRNazanin" w:eastAsia="IRNazanin"/>
          <w:color w:val="111111"/>
          <w:sz w:val="28"/>
          <w:sz w:val="28"/>
          <w:szCs w:val="28"/>
          <w:rtl w:val="true"/>
          <w:lang w:bidi="fa-IR"/>
        </w:rPr>
        <w:t>روشندلان</w:t>
      </w:r>
    </w:p>
    <w:p>
      <w:pPr>
        <w:pStyle w:val="BookText"/>
        <w:rPr/>
      </w:pPr>
      <w:r>
        <w:rPr>
          <w:rFonts w:ascii="IRNazanin" w:hAnsi="IRNazanin" w:eastAsia="IRNazanin"/>
          <w:color w:val="111111"/>
          <w:sz w:val="28"/>
          <w:sz w:val="28"/>
          <w:szCs w:val="28"/>
          <w:rtl w:val="true"/>
          <w:lang w:bidi="fa-IR"/>
        </w:rPr>
        <w:t>سپیدنامه وصال</w:t>
      </w:r>
    </w:p>
    <w:p>
      <w:pPr>
        <w:pStyle w:val="BookText"/>
        <w:rPr/>
      </w:pPr>
      <w:r>
        <w:rPr>
          <w:rFonts w:ascii="IRNazanin" w:hAnsi="IRNazanin" w:eastAsia="IRNazanin"/>
          <w:color w:val="111111"/>
          <w:sz w:val="28"/>
          <w:sz w:val="28"/>
          <w:szCs w:val="28"/>
          <w:rtl w:val="true"/>
          <w:lang w:bidi="fa-IR"/>
        </w:rPr>
        <w:t>سپیده آفرین</w:t>
      </w:r>
    </w:p>
    <w:p>
      <w:pPr>
        <w:pStyle w:val="BookText"/>
        <w:rPr/>
      </w:pPr>
      <w:r>
        <w:rPr>
          <w:rFonts w:ascii="IRNazanin" w:hAnsi="IRNazanin" w:eastAsia="IRNazanin"/>
          <w:color w:val="111111"/>
          <w:sz w:val="28"/>
          <w:sz w:val="28"/>
          <w:szCs w:val="28"/>
          <w:rtl w:val="true"/>
          <w:lang w:bidi="fa-IR"/>
        </w:rPr>
        <w:t>شقایق</w:t>
      </w:r>
    </w:p>
    <w:p>
      <w:pPr>
        <w:pStyle w:val="BookText"/>
        <w:rPr/>
      </w:pPr>
      <w:r>
        <w:rPr>
          <w:rFonts w:ascii="IRNazanin" w:hAnsi="IRNazanin" w:eastAsia="IRNazanin"/>
          <w:color w:val="111111"/>
          <w:sz w:val="28"/>
          <w:sz w:val="28"/>
          <w:szCs w:val="28"/>
          <w:rtl w:val="true"/>
          <w:lang w:bidi="fa-IR"/>
        </w:rPr>
        <w:t>صدای زندگی</w:t>
      </w:r>
    </w:p>
    <w:p>
      <w:pPr>
        <w:pStyle w:val="BookText"/>
        <w:rPr/>
      </w:pPr>
      <w:r>
        <w:rPr>
          <w:rFonts w:ascii="IRNazanin" w:hAnsi="IRNazanin" w:eastAsia="IRNazanin"/>
          <w:color w:val="111111"/>
          <w:sz w:val="28"/>
          <w:sz w:val="28"/>
          <w:szCs w:val="28"/>
          <w:rtl w:val="true"/>
          <w:lang w:bidi="fa-IR"/>
        </w:rPr>
        <w:t>علم و فرهنگ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هزاره سوم </w:t>
      </w:r>
    </w:p>
    <w:p>
      <w:pPr>
        <w:pStyle w:val="BookText"/>
        <w:rPr/>
      </w:pPr>
      <w:r>
        <w:rPr>
          <w:rFonts w:ascii="IRNazanin" w:hAnsi="IRNazanin" w:eastAsia="IRNazanin"/>
          <w:color w:val="111111"/>
          <w:sz w:val="28"/>
          <w:sz w:val="28"/>
          <w:szCs w:val="28"/>
          <w:rtl w:val="true"/>
          <w:lang w:bidi="fa-IR"/>
        </w:rPr>
        <w:t>ناشنوایی</w:t>
      </w:r>
    </w:p>
    <w:p>
      <w:pPr>
        <w:pStyle w:val="BookText"/>
        <w:rPr/>
      </w:pPr>
      <w:r>
        <w:rPr>
          <w:rFonts w:ascii="IRNazanin" w:hAnsi="IRNazanin" w:eastAsia="IRNazanin"/>
          <w:color w:val="111111"/>
          <w:sz w:val="28"/>
          <w:sz w:val="28"/>
          <w:szCs w:val="28"/>
          <w:rtl w:val="true"/>
          <w:lang w:bidi="fa-IR"/>
        </w:rPr>
        <w:t>آوای دوست</w:t>
      </w:r>
    </w:p>
    <w:p>
      <w:pPr>
        <w:pStyle w:val="BookText"/>
        <w:rPr/>
      </w:pPr>
      <w:r>
        <w:rPr>
          <w:rFonts w:ascii="IRNazanin" w:hAnsi="IRNazanin" w:eastAsia="IRNazanin"/>
          <w:color w:val="111111"/>
          <w:sz w:val="28"/>
          <w:sz w:val="28"/>
          <w:szCs w:val="28"/>
          <w:rtl w:val="true"/>
          <w:lang w:bidi="fa-IR"/>
        </w:rPr>
        <w:t>آوای سکوت</w:t>
      </w:r>
    </w:p>
    <w:p>
      <w:pPr>
        <w:pStyle w:val="BookText"/>
        <w:rPr/>
      </w:pPr>
      <w:r>
        <w:rPr>
          <w:rFonts w:ascii="IRNazanin" w:hAnsi="IRNazanin" w:eastAsia="IRNazanin"/>
          <w:color w:val="111111"/>
          <w:sz w:val="28"/>
          <w:sz w:val="28"/>
          <w:szCs w:val="28"/>
          <w:rtl w:val="true"/>
          <w:lang w:bidi="fa-IR"/>
        </w:rPr>
        <w:t>آوای نگاه</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افق اندیشه</w:t>
      </w:r>
    </w:p>
    <w:p>
      <w:pPr>
        <w:pStyle w:val="BookText"/>
        <w:rPr/>
      </w:pPr>
      <w:r>
        <w:rPr>
          <w:rFonts w:ascii="IRNazanin" w:hAnsi="IRNazanin" w:eastAsia="IRNazanin"/>
          <w:color w:val="111111"/>
          <w:sz w:val="28"/>
          <w:sz w:val="28"/>
          <w:szCs w:val="28"/>
          <w:rtl w:val="true"/>
          <w:lang w:bidi="fa-IR"/>
        </w:rPr>
        <w:t xml:space="preserve">پروانه‌ها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خانواده و کودک کم 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پژواک سکوت</w:t>
      </w:r>
    </w:p>
    <w:p>
      <w:pPr>
        <w:pStyle w:val="BookText"/>
        <w:rPr/>
      </w:pPr>
      <w:r>
        <w:rPr>
          <w:rFonts w:ascii="IRNazanin" w:hAnsi="IRNazanin" w:eastAsia="IRNazanin"/>
          <w:color w:val="111111"/>
          <w:sz w:val="28"/>
          <w:sz w:val="28"/>
          <w:szCs w:val="28"/>
          <w:rtl w:val="true"/>
          <w:lang w:bidi="fa-IR"/>
        </w:rPr>
        <w:t>پیام ناشنوا</w:t>
      </w:r>
    </w:p>
    <w:p>
      <w:pPr>
        <w:pStyle w:val="BookText"/>
        <w:rPr/>
      </w:pPr>
      <w:r>
        <w:rPr>
          <w:rFonts w:ascii="IRNazanin" w:hAnsi="IRNazanin" w:eastAsia="IRNazanin"/>
          <w:color w:val="111111"/>
          <w:sz w:val="28"/>
          <w:sz w:val="28"/>
          <w:szCs w:val="28"/>
          <w:rtl w:val="true"/>
          <w:lang w:bidi="fa-IR"/>
        </w:rPr>
        <w:t>پیک شنوایی و گفتار</w:t>
      </w:r>
    </w:p>
    <w:p>
      <w:pPr>
        <w:pStyle w:val="BookText"/>
        <w:rPr/>
      </w:pPr>
      <w:r>
        <w:rPr>
          <w:rFonts w:ascii="IRNazanin" w:hAnsi="IRNazanin" w:eastAsia="IRNazanin"/>
          <w:color w:val="111111"/>
          <w:sz w:val="28"/>
          <w:sz w:val="28"/>
          <w:szCs w:val="28"/>
          <w:rtl w:val="true"/>
          <w:lang w:bidi="fa-IR"/>
        </w:rPr>
        <w:t>پیک ناشنوا</w:t>
      </w:r>
    </w:p>
    <w:p>
      <w:pPr>
        <w:pStyle w:val="BookText"/>
        <w:rPr/>
      </w:pP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خبرنامه شنوایی</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سمعک</w:t>
      </w:r>
    </w:p>
    <w:p>
      <w:pPr>
        <w:pStyle w:val="BookText"/>
        <w:rPr/>
      </w:pPr>
      <w:r>
        <w:rPr>
          <w:rFonts w:ascii="IRNazanin" w:hAnsi="IRNazanin" w:eastAsia="IRNazanin"/>
          <w:color w:val="111111"/>
          <w:sz w:val="28"/>
          <w:sz w:val="28"/>
          <w:szCs w:val="28"/>
          <w:rtl w:val="true"/>
          <w:lang w:bidi="fa-IR"/>
        </w:rPr>
        <w:t>سنگر</w:t>
      </w:r>
    </w:p>
    <w:p>
      <w:pPr>
        <w:pStyle w:val="BookText"/>
        <w:rPr/>
      </w:pPr>
      <w:r>
        <w:rPr>
          <w:rFonts w:ascii="IRNazanin" w:hAnsi="IRNazanin" w:eastAsia="IRNazanin"/>
          <w:color w:val="111111"/>
          <w:sz w:val="28"/>
          <w:sz w:val="28"/>
          <w:szCs w:val="28"/>
          <w:rtl w:val="true"/>
          <w:lang w:bidi="fa-IR"/>
        </w:rPr>
        <w:t>شکست سکوت</w:t>
      </w:r>
    </w:p>
    <w:p>
      <w:pPr>
        <w:pStyle w:val="BookText"/>
        <w:rPr/>
      </w:pPr>
      <w:r>
        <w:rPr>
          <w:rFonts w:ascii="IRNazanin" w:hAnsi="IRNazanin" w:eastAsia="IRNazanin"/>
          <w:color w:val="111111"/>
          <w:sz w:val="28"/>
          <w:sz w:val="28"/>
          <w:szCs w:val="28"/>
          <w:rtl w:val="true"/>
          <w:lang w:bidi="fa-IR"/>
        </w:rPr>
        <w:t>شنوایی‌شناسی</w:t>
      </w:r>
    </w:p>
    <w:p>
      <w:pPr>
        <w:pStyle w:val="BookText"/>
        <w:rPr/>
      </w:pPr>
      <w:r>
        <w:rPr>
          <w:rFonts w:ascii="IRNazanin" w:hAnsi="IRNazanin" w:eastAsia="IRNazanin"/>
          <w:color w:val="111111"/>
          <w:sz w:val="28"/>
          <w:sz w:val="28"/>
          <w:szCs w:val="28"/>
          <w:rtl w:val="true"/>
          <w:lang w:bidi="fa-IR"/>
        </w:rPr>
        <w:t>صدای ناشنوا</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کانون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سخن</w:t>
      </w:r>
    </w:p>
    <w:p>
      <w:pPr>
        <w:pStyle w:val="BookText"/>
        <w:rPr/>
      </w:pPr>
      <w:r>
        <w:rPr>
          <w:rFonts w:ascii="IRNazanin" w:hAnsi="IRNazanin" w:eastAsia="IRNazanin"/>
          <w:color w:val="111111"/>
          <w:sz w:val="28"/>
          <w:sz w:val="28"/>
          <w:szCs w:val="28"/>
          <w:rtl w:val="true"/>
          <w:lang w:bidi="fa-IR"/>
        </w:rPr>
        <w:t>هیاهو در سکوت</w:t>
      </w:r>
    </w:p>
    <w:p>
      <w:pPr>
        <w:pStyle w:val="BookText"/>
        <w:rPr/>
      </w:pPr>
      <w:r>
        <w:rPr>
          <w:rFonts w:ascii="IRNazanin" w:hAnsi="IRNazanin" w:eastAsia="IRNazanin"/>
          <w:color w:val="111111"/>
          <w:sz w:val="28"/>
          <w:sz w:val="28"/>
          <w:szCs w:val="28"/>
          <w:rtl w:val="true"/>
          <w:lang w:bidi="fa-IR"/>
        </w:rPr>
        <w:t>ورزشی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 </w:t>
      </w:r>
      <w:bookmarkStart w:id="329" w:name="pg5500_53104"/>
    </w:p>
    <w:p>
      <w:pPr>
        <w:pStyle w:val="Heading3"/>
        <w:numPr>
          <w:ilvl w:val="2"/>
          <w:numId w:val="1"/>
        </w:numPr>
        <w:rPr/>
      </w:pPr>
      <w:bookmarkStart w:id="330" w:name="__RefHeading___Toc2304995_581953129"/>
      <w:bookmarkStart w:id="331" w:name="_Toc110"/>
      <w:bookmarkEnd w:id="329"/>
      <w:bookmarkEnd w:id="330"/>
      <w:r>
        <w:rPr>
          <w:rtl w:val="true"/>
        </w:rPr>
        <w:t>تجزیه و تحلیل</w:t>
      </w:r>
      <w:bookmarkEnd w:id="331"/>
    </w:p>
    <w:p>
      <w:pPr>
        <w:pStyle w:val="BookText"/>
        <w:rPr/>
      </w:pPr>
      <w:r>
        <w:rPr>
          <w:rFonts w:ascii="IRNazanin" w:hAnsi="IRNazanin" w:eastAsia="IRNazanin"/>
          <w:color w:val="111111"/>
          <w:sz w:val="28"/>
          <w:sz w:val="28"/>
          <w:szCs w:val="28"/>
          <w:rtl w:val="true"/>
          <w:lang w:bidi="fa-IR"/>
        </w:rPr>
        <w:t>چند نتیجه می‌توان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آمار، نشریات با محتوای نابینایی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آمار نشریات با محتوای ناشنوایی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با محتوای درباره ام اس، ورزشی، حقوقی و ذهنی هر کدام یک عنوان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مثل مشاغل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استارآپ‌ها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نشریه‌ای نداریم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نشریات اینگونه‌اند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به مدیریت جبار باغچه‌بان سال </w:t>
      </w:r>
      <w:r>
        <w:rPr>
          <w:rFonts w:eastAsia="IRNazanin" w:cs="IRNazanin"/>
          <w:color w:val="111111"/>
          <w:sz w:val="28"/>
          <w:szCs w:val="28"/>
          <w:lang w:bidi="fa-IR"/>
        </w:rPr>
        <w:t>1322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وابسته به کانون ناشنوایان سال </w:t>
      </w:r>
      <w:r>
        <w:rPr>
          <w:rFonts w:eastAsia="IRNazanin" w:cs="IRNazanin"/>
          <w:color w:val="111111"/>
          <w:sz w:val="28"/>
          <w:szCs w:val="28"/>
          <w:lang w:bidi="fa-IR"/>
        </w:rPr>
        <w:t>1342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سمعک، وابسته به کانون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روشندلان، مدیریت محمد خزائلی، سال </w:t>
      </w:r>
      <w:r>
        <w:rPr>
          <w:rFonts w:eastAsia="IRNazanin" w:cs="IRNazanin"/>
          <w:color w:val="111111"/>
          <w:sz w:val="28"/>
          <w:szCs w:val="28"/>
          <w:lang w:bidi="fa-IR"/>
        </w:rPr>
        <w:t>1345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روشندل، به مدیریت محمدخزائلی، سال </w:t>
      </w:r>
      <w:r>
        <w:rPr>
          <w:rFonts w:eastAsia="IRNazanin" w:cs="IRNazanin"/>
          <w:color w:val="111111"/>
          <w:sz w:val="28"/>
          <w:szCs w:val="28"/>
          <w:lang w:bidi="fa-IR"/>
        </w:rPr>
        <w:t>1347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پیک شنوایی، وابسته به کانون ناشنوایان، سال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وابسته به کانون ناشنوایان، سال </w:t>
      </w:r>
      <w:r>
        <w:rPr>
          <w:rFonts w:eastAsia="IRNazanin" w:cs="IRNazanin"/>
          <w:color w:val="111111"/>
          <w:sz w:val="28"/>
          <w:szCs w:val="28"/>
          <w:lang w:bidi="fa-IR"/>
        </w:rPr>
        <w:t>1357</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بریل، صوتی و الکترونیکی مربوط به سال‌های متأخر هستند</w:t>
      </w:r>
      <w:r>
        <w:rPr>
          <w:rFonts w:eastAsia="IRNazanin" w:cs="IRNazanin"/>
          <w:color w:val="111111"/>
          <w:sz w:val="28"/>
          <w:szCs w:val="28"/>
          <w:rtl w:val="true"/>
          <w:lang w:bidi="fa-IR"/>
        </w:rPr>
        <w:t xml:space="preserve">. </w:t>
      </w:r>
      <w:bookmarkStart w:id="332" w:name="pg5500_53105"/>
    </w:p>
    <w:p>
      <w:pPr>
        <w:pStyle w:val="Heading2"/>
        <w:numPr>
          <w:ilvl w:val="1"/>
          <w:numId w:val="1"/>
        </w:numPr>
        <w:rPr/>
      </w:pPr>
      <w:bookmarkStart w:id="333" w:name="__RefHeading___Toc2304997_581953129"/>
      <w:bookmarkStart w:id="334" w:name="_Toc111"/>
      <w:bookmarkEnd w:id="332"/>
      <w:bookmarkEnd w:id="333"/>
      <w:r>
        <w:rPr>
          <w:rtl w:val="true"/>
        </w:rPr>
        <w:t>فصل دوم</w:t>
      </w:r>
      <w:r>
        <w:rPr>
          <w:rtl w:val="true"/>
        </w:rPr>
        <w:t xml:space="preserve">: </w:t>
      </w:r>
      <w:r>
        <w:rPr>
          <w:rtl w:val="true"/>
        </w:rPr>
        <w:t>مقالات تحلیلی</w:t>
      </w:r>
      <w:bookmarkEnd w:id="33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2304999_581953129"/>
      <w:bookmarkStart w:id="336" w:name="_Toc112"/>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پیشرفت جامعه معلولان بدون نشریات و بدون دانش اطلاع‌رسانی و بدون حرفه روزنامه‌نگاری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فعالین در زمینه معلولین یا افرادی از خود معلولین با توجه به همین واقعیت، نشریه‌هایی برای اطلاع‌رسانی و فرهنگ‌سازی در جامعه هدف دایر کردند و فعالیت‌هایی را در این زمینه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این‌گونه تلاش‌ها رشته‌ای به نام روزنامه‌نگاری معلولیتی شکل گرفته است، اما پژوهش در این باره در ایران اندک است و جوانب این پدیده واکاوی و بررسی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دانشجویان، پایان‌نامه‌های تحقیقی خود را در این باره بگیرند و پژوهشگران مقالاتی در این زمینه تألیف نمایند و نویسندگان هر سال چند کتاب درباره ابعاد این موضوع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چند مقاله در دفتر فرهنگ معلولین تألیف یا باز نشر شد و به منظور آگاهی عمومی این آثار را به عنوان مبنای پژوهش‌های بعد اینجا می‌آورم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مقالات در دو بخش دسته‌بندی شده‌اند؛ مقالات درباره وضعیت روزنامه‌نگاری معلولیتی در ایران و مقالات درباره وضعیت اروپا و آمریکا</w:t>
      </w:r>
      <w:r>
        <w:rPr>
          <w:rFonts w:eastAsia="IRNazanin" w:cs="IRNazanin"/>
          <w:color w:val="111111"/>
          <w:sz w:val="28"/>
          <w:szCs w:val="28"/>
          <w:rtl w:val="true"/>
          <w:lang w:bidi="fa-IR"/>
        </w:rPr>
        <w:t xml:space="preserve">. </w:t>
      </w:r>
      <w:bookmarkStart w:id="337" w:name="pg5500_53107"/>
    </w:p>
    <w:p>
      <w:pPr>
        <w:pStyle w:val="Heading3"/>
        <w:numPr>
          <w:ilvl w:val="2"/>
          <w:numId w:val="1"/>
        </w:numPr>
        <w:rPr/>
      </w:pPr>
      <w:bookmarkStart w:id="338" w:name="__RefHeading___Toc2305001_581953129"/>
      <w:bookmarkStart w:id="339" w:name="_Toc113"/>
      <w:bookmarkEnd w:id="337"/>
      <w:bookmarkEnd w:id="338"/>
      <w:r>
        <w:rPr>
          <w:rtl w:val="true"/>
        </w:rPr>
        <w:t>وضعیت ایران</w:t>
      </w:r>
      <w:bookmarkEnd w:id="339"/>
    </w:p>
    <w:p>
      <w:pPr>
        <w:pStyle w:val="Heading4"/>
        <w:numPr>
          <w:ilvl w:val="3"/>
          <w:numId w:val="1"/>
        </w:numPr>
        <w:rPr/>
      </w:pPr>
      <w:bookmarkStart w:id="340" w:name="__RefHeading___Toc2305003_581953129"/>
      <w:bookmarkStart w:id="341" w:name="_Toc114"/>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چهار مقاله در این بخش آورده‌ام، این‌ها مقالاتی است که در دفتر فرهنگ معلولین در دسترس بوده و توسط پژوهشگران این دفتر آماده‌سازی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 درباره دو شخصیت فرهنگی است که به رغم داشتن معلولیت در حرفه روزنامه‌نگاری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الگوی خوبی است تا نشان دهد معلولان می‌توانند در این حرفه فعال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 کارنامه جبار باغچه‌بان در زمینه روزنامه‌نگاری را تجزیه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سوم به معرفی چند نشریه ویژه ناشنوایی می‌پردازد و مقاله چهارم در واقع مکمل مقاله سوم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مقاله زوایایی از تاریخ تحولات نشریات معلولیتی را نشان می‌دهد و می‌تواند به عنوان منبع برای پژوهش‌های آینده استفاده شود</w:t>
      </w:r>
      <w:r>
        <w:rPr>
          <w:rFonts w:eastAsia="IRNazanin" w:cs="IRNazanin"/>
          <w:color w:val="111111"/>
          <w:sz w:val="28"/>
          <w:szCs w:val="28"/>
          <w:rtl w:val="true"/>
          <w:lang w:bidi="fa-IR"/>
        </w:rPr>
        <w:t xml:space="preserve">. </w:t>
      </w:r>
      <w:bookmarkStart w:id="342" w:name="pg5500_53108"/>
    </w:p>
    <w:p>
      <w:pPr>
        <w:pStyle w:val="Heading4"/>
        <w:numPr>
          <w:ilvl w:val="3"/>
          <w:numId w:val="1"/>
        </w:numPr>
        <w:rPr/>
      </w:pPr>
      <w:bookmarkStart w:id="343" w:name="__RefHeading___Toc2305005_581953129"/>
      <w:bookmarkStart w:id="344" w:name="_Toc115"/>
      <w:bookmarkEnd w:id="342"/>
      <w:bookmarkEnd w:id="343"/>
      <w:r>
        <w:rPr>
          <w:rtl w:val="true"/>
        </w:rPr>
        <w:t>روزنامه نگاران دارای معلولیت</w:t>
      </w:r>
      <w:r>
        <w:rPr>
          <w:rtl w:val="true"/>
        </w:rPr>
        <w:t xml:space="preserve">: </w:t>
      </w:r>
      <w:r>
        <w:rPr>
          <w:rtl w:val="true"/>
        </w:rPr>
        <w:t>بررسی موردی حبل‌المتین و خیرالکلام، محمد نوری</w:t>
      </w:r>
      <w:bookmarkEnd w:id="344"/>
    </w:p>
    <w:p>
      <w:pPr>
        <w:pStyle w:val="BookText"/>
        <w:rPr/>
      </w:pPr>
      <w:r>
        <w:rPr>
          <w:rFonts w:ascii="IRNazanin" w:hAnsi="IRNazanin" w:eastAsia="IRNazanin"/>
          <w:color w:val="111111"/>
          <w:sz w:val="28"/>
          <w:sz w:val="28"/>
          <w:szCs w:val="28"/>
          <w:rtl w:val="true"/>
          <w:lang w:bidi="fa-IR"/>
        </w:rPr>
        <w:t>روزنامه نگاران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موردی حبل‌المتین و خیرالکلام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محمد نوری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از جامعه معلولان، شخصیت‌های ارزنده و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مشهور به افصح المتکلمین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گرفتار نقیصه‌ای در پا و دارای لنگی بود و با عصا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چشم هم کم‌بینایی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نشریه خیرالکلام را در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در گیلان تأسیس کرد و به رغم استبداد حاکمیت توانست تأثیر بنیادین در این منطقه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سید جلال‌الدین حسینی ملقب به مؤیدالاسلام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حبل المتین را در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اواخر عمرش نابینا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به خدمات این دو شخصیت در عرصه مطبوعات و روزنامه‌نگاری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رغم معلولیت شدید اما سخت‌ترین وظایف اجتماعی را بر عهده گرفتند و نشان دادند معلولیت مانع کار و تلاش و پیشرفت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برخی نسبت به روشندلان یا ناشنوایان یا معلولان حرکتی این است که آنان توانایی اشتغال در هر شغلی را ندارند؛ فقط می‌توانند تلفنچی و امثال آن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واقعیت‌های تاریخی، عکس این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به رغم </w:t>
      </w:r>
    </w:p>
    <w:p>
      <w:pPr>
        <w:pStyle w:val="BookText"/>
        <w:rPr/>
      </w:pPr>
      <w:r>
        <w:rPr>
          <w:rFonts w:ascii="IRNazanin" w:hAnsi="IRNazanin" w:eastAsia="IRNazanin"/>
          <w:color w:val="111111"/>
          <w:sz w:val="28"/>
          <w:sz w:val="28"/>
          <w:szCs w:val="28"/>
          <w:rtl w:val="true"/>
          <w:lang w:bidi="fa-IR"/>
        </w:rPr>
        <w:t>نابینایی یا ناشنوایی یا فقدان توانایی حرکتی، نشریات بزرگی را تأسیس و اداره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دو مورد از کسانی می‌پردازم که به رغم داشتن معلولیت شدید، مجلات مهم و مؤثری را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به این شغل اشتغال داشتند، بلکه این حرفه را به اوج رساندند و توانستند جنبش عظیم اجتماعی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اطلاعات معلولان از سراسر تاریخ و متون و گزارش‌های تاریخی گردآوری نشده تا معلوم شود این قشر همواره مظلوم چه خدماتی به ملت و مذهب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فقط به دو شخصیت به نام‌های سید جلال‌الدین حسینی ملقب و مشهور به مؤیدالاسلام و دوم شیخ ابوالقاسم ملقب به افصح المتکلمین به دلیل داشتن معلولیت و از طرف دیگر داشتن خدمات فراوان روزنامه نگاری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صدور فرمان مشروطیت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چهل سال در کلکته و ایران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خوانندگان و خواستاران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آن سید جلال‌الدین حسینی ملقب به مؤیدالاسلام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داشتن روحیه آزادی‌خواهی و شجاعت و مردانگی، همواره به عمال جور و ستم و درباریان ایران حمله می‌کرد و مفاسد و عیوب را بی‌پروا برملا می‌کرد</w:t>
      </w:r>
      <w:r>
        <w:rPr>
          <w:rFonts w:eastAsia="IRNazanin" w:cs="IRNazanin"/>
          <w:color w:val="111111"/>
          <w:sz w:val="28"/>
          <w:szCs w:val="28"/>
          <w:rtl w:val="true"/>
          <w:lang w:bidi="fa-IR"/>
        </w:rPr>
        <w:t>.</w:t>
      </w:r>
      <w:r>
        <w:rPr>
          <w:rStyle w:val="FootnoteAnchor"/>
          <w:rtl w:val="true"/>
        </w:rPr>
        <w:footnoteReference w:id="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حبل‌المتین پس از انتشار در تاریخ دهم جمادی‌الثانی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در بیشتر کشورهای دنیا از جمله ایران، هندوستان، مصر، روسیه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داشته و اخبار این کشورها مخصوصاً ایران را به چاپ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این روزنامه در بیان مفاسد و عیوب حکام ایران و خیانت و خطاهای رجال و عمال به حدی بود که میرزا علی اصغر اتابک اعظم ایران، ورود آن را به ایران به مدت چهار سال ممنوع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ممنوعیت را ظاهراً مقالات و مطالب تندی دانسته‌اند که در مورد دریافت وام از دولت روس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به سبب بیان دردها و مشکلات جامعه ایران آن روز محبوبیت بسیاری در بین مردم و خوانندگان خود داشت؛ علت دیگر </w:t>
      </w:r>
    </w:p>
    <w:p>
      <w:pPr>
        <w:pStyle w:val="BookText"/>
        <w:rPr/>
      </w:pPr>
      <w:r>
        <w:rPr>
          <w:rFonts w:ascii="IRNazanin" w:hAnsi="IRNazanin" w:eastAsia="IRNazanin"/>
          <w:color w:val="111111"/>
          <w:sz w:val="28"/>
          <w:sz w:val="28"/>
          <w:szCs w:val="28"/>
          <w:rtl w:val="true"/>
          <w:lang w:bidi="fa-IR"/>
        </w:rPr>
        <w:t>محبوبیت آن، توزیع رایگان بیش از پنج هزار نسخه آن در هفته، در حوزه‌های علمیه و مدارس طلاب و بین روحانیون نجف و علمای ایران بود که به مدت ده سال، این توزیع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تقی اف هزینه‌های تولید و ارسال رایگان آن را بر عهده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هندوستان این نشریه را زیر فشار می‌گذاشت تا مطالب انتقادی ننویسد، همچنین چند بار آن را توقیف کرد؛ بار اول به مدت یک سال و بار دوم به مدت هشت سال در هندوستان توقیف بود و به ایران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توقیف دوم از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بوده و در این سال از توقیف خارج و مجدداً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مجدد آن 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که سال فوت مؤیدالاسلام است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عمر مؤیدالاسلام به علت ضعف بینایی اداره روزنامه به عهده دخترش فرّخ سلطان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حبل‌المتین در تهران نیز به مدیریت برادر مؤیدالاسلام یعنی میر سید حسن کاشانی به صورت روزانه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حبل‌المتین کلکته در طول حیات خود چهل و سه بار توقیف شده</w:t>
      </w:r>
      <w:r>
        <w:rPr>
          <w:rFonts w:eastAsia="IRNazanin" w:cs="IRNazanin"/>
          <w:color w:val="111111"/>
          <w:sz w:val="28"/>
          <w:szCs w:val="28"/>
          <w:rtl w:val="true"/>
          <w:lang w:bidi="fa-IR"/>
        </w:rPr>
        <w:t>.</w:t>
      </w:r>
      <w:r>
        <w:rPr>
          <w:rStyle w:val="FootnoteAnchor"/>
          <w:rtl w:val="true"/>
        </w:rPr>
        <w:footnoteReference w:id="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مؤیدالاسلام علاوه بر حبل‌المتین مجله هفتگی مفتاح‌الظّفر را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هفتگی آزاد را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منتشر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همان سال روزنامه کلکته را به زبان اردو انتشار داد و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مجله هفتگی ملک و ملت را به زبان انگلیسی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حبل‌المتین هفتگی را به زبان انگلیسی چاپ و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مؤیدالاسلام کاشانی علاوه بر فقه و اصول، حکمت و ریاضیات را نیز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سبک مخصوصی دارد استعارات و کنایات در نوشته‌های خود استعمال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ساده است لباسش همیشه سرمه‌ای و خوراکش مختصر و بیشتر لبنیات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آخر عمر بینایی خود را از دست داد و برای خواندن و نوشتن از شخص دیگری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زیاد و مشقات فوق‌العاده نزدیک به چهل سال روزنامه نگاری، تأثیر منفی بر جسم او نهاد و بالاخره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در </w:t>
      </w:r>
    </w:p>
    <w:p>
      <w:pPr>
        <w:pStyle w:val="BookText"/>
        <w:rPr/>
      </w:pPr>
      <w:r>
        <w:rPr>
          <w:rFonts w:ascii="IRNazanin" w:hAnsi="IRNazanin" w:eastAsia="IRNazanin"/>
          <w:color w:val="111111"/>
          <w:sz w:val="28"/>
          <w:sz w:val="28"/>
          <w:szCs w:val="28"/>
          <w:rtl w:val="true"/>
          <w:lang w:bidi="fa-IR"/>
        </w:rPr>
        <w:t xml:space="preserve">حالی که در دفتر کار خود در شهر کلکته نشسته بود دچار حمله قلبی شد و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که معالجات پزشکان مؤثر واقع نشد،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طبق وصیت آن مرحوم جسدش را به ایران حمل نموده در مشهد مقدس در ایوان عباسی دفن کردند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حبل‌المتین حدود نیم قرن رهبری فکری مسلمانان ایران و شبه قاره را بر عهده داشت؛ مسلمانان را در کوران حوادث تلخ و شیرین قبل و بعد از مشروطیت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فردی که نابینایی مطلق دارد و قادر به خواندن یک صفحه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اهتمام و پشتکار، درایت و ایمان به آگاهی بخشی و مدنیت خواهی آن‌چنان شور و اشتیاقی در وجود او ایجاد کرده بود که نابینایی و فقدان دید مانع کارش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اولین نشریه در گیلان است که توسط یک نفر معلول تأسیس و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مسئول آن شیخ ابوالقاسم مشهور به افصح المتکلمین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 آن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اول سال نخست،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جمادی‌الثانیه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مردادماه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سال نیز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بعد از نشر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انتها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سوم تعداد شماره‌های انتشار یافته از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صدر هاشم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شماره ششم سال چهارم مورخ دوم جمادی‌الثانی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رشت انتشار یافته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 نویسنده تاریخ جراید گیلان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شش شماره را ندیده‌ام</w:t>
      </w:r>
      <w:r>
        <w:rPr>
          <w:rFonts w:eastAsia="IRNazanin" w:cs="IRNazanin"/>
          <w:color w:val="111111"/>
          <w:sz w:val="28"/>
          <w:szCs w:val="28"/>
          <w:rtl w:val="true"/>
          <w:lang w:bidi="fa-IR"/>
        </w:rPr>
        <w:t>.</w:t>
      </w:r>
      <w:r>
        <w:rPr>
          <w:rStyle w:val="FootnoteAnchor"/>
          <w:rtl w:val="true"/>
        </w:rPr>
        <w:footnoteReference w:id="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نخست این روزنامه در مطبعه ساحل نجات بندر انزلی به چاپ رسیده و از شماره دوم سال اول تا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در مطبعه عروةالوثقی و سپس در مطبعه سعادت با چاپ سربی طبع می‌گردید و استثنائاً شماره‌های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دوم چاپ سنگی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مشخصات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سرلوحه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 شرکت اتحادیه مدیر و دبیر میرزا ابوالقاسم افصح المتکلمین، مرکز اداره رشت محله صیقلان، بعد از ارسال پنج نسخه وجه اشتراک مطالبه،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سرلوحه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قیمت اشتراک سالانه رشت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سایر بلاد داخله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قفقاز و روسیه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فرنگستان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قیمت یک نسخه در رشت صد دینار، سایر بلاد داخله سه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سرلوحه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بیضه اسلام، خیرالکلام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 بار طبع و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خیرالکلام، جریده مبارز و بی‌پروایی بود که با رساترین بانگ، صدای آزادی در داد و مردم را علیه استبداد تحریک و تهییج نمود و در این راه آن‌قدر پیش رفت که گیلان مداران، اعیان و اشراف و مالکان متنفذ گیلان، روحانیون صاحب اقتداری چون میرزا مهدی شریعتمدار گیلانی و حاجی ملا محمد خمامی و بالاخره مأمورین آمروناهی و مداخله‌گر روس مبارزه با افصح و حتی نابودی‌اش را سرلوحه اقدامات خود قرار دادند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شیخ ابوالقاسم افصح المتکلمین در رویارویی با دشمنان قدرتمند با اتکا به سلاح کاری قلم و روزنامه و ایمان قوی ایستاد و به مبارزه ادامه داد و این ایستادگی مردانه نقش مثبت و مؤثری در جنبش مشروطیت و آزادی در گیلان داشته و شایسته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سکوت و سکون معنی نداشت و به همین جهت روزنامه‌هایی چون ساحل نجات و راه خیال را هم نشر می‌داد و با نیش قلم بر دشمنان قدرتمند خود می‌افزود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افصح المتکلمین مردی از مردستان گیلان و سرزمین آزادگان بود و در راه سعادت و سلامت جامعه تا پای جان رفت و از هیچ مشکل و آزاری نهراسید، آزادی و استقلال ایران را قربانی مطامع اجنبی و مقام و موقعیت و ثروت و درآمد فکری نکرد، شرف خود و ملتی را در بازار استبداد و استعمار و استثمار به حراج نگذاشت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حال جامعی از این مرد پر جنب و جوش نداریم، آنچه روشن است این است که شیخ ابوالقاسم بعد از تحصیلات مقدماتی آن زمان به جامه مقدس روحانیت ملبّس شد و مسئولیت اجتماعی خود را از وعظ و خطابه بر منابر و مساجد آغاز کرد چون احاطه کم نظیری در فن بیان و پرداخت سخن و بی‌پروایی در طرح مسائل مردمی داشت نامور به افصح المتکلمین 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برای اینکه نقش مؤثرتری در بیداری و جنبش مردم داشته باشد، به کارهای مطبوعاتی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علاقه‌مندی فراوان به آزادی و آزادی‌خواهی توانست صاحبان کرم را به ایجاد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مؤسسه‌ای مطبوعاتی با راه‌اندازی چاپخانه در رشت و هم چنین ساحل نجات در بندر انزلی تشویق و تحریص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این دو شرکت برای نشر روزنامه خیرالکلام سرمایه‌گذاری کرد و دومی نیز روزنامه ساحل نجات را به مسئولیت و صاحب امتیازی افصح در بندر انزلی نشر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ابوالقاسم از کودکی گرفتار نقیصه‌ای در پا گردید که به لنگی وی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همواره با عصا راه می‌رفت، تندخوی و حتی بدزبان و کوتاه قد و سمین بود و یک چشم او کم سو و شاید در حد نابینایی بود، همیشه به سرعت و تندی گام بر می‌داشت و این‌ها از ویژگی‌های ذاتیش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افصح در عین تندخویی و دُژکامی آدمی شوخ و بذله‌گو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شیخ را با منابر خوب و مستدل و پرشنونده‌اش می‌شناختند، ولی او شهرتش را مدیون خیرالکلام بود که به کوتاه زمانی بعد از انتشار مورد توجه تمامی طبقات حتی دشمنان آزادی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نیشتری بر جگر خودکامگان و خاک سوزنده‌ای به دیده بیگانگان چشم طمع دوخته به ایران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خیرالکلام، زبان مردم و مدافع منافع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انجمن ایالتی و ولایتی گیلان دخالت‌های ناروایی در امور زندگی مردم داشت ولی خیرالکلام مانع از دست اندازی به مردم می‌شد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سپهدار تنکابنی به حکومت گیلان منصوب شد، در دوران </w:t>
      </w:r>
    </w:p>
    <w:p>
      <w:pPr>
        <w:pStyle w:val="BookText"/>
        <w:rPr/>
      </w:pPr>
      <w:r>
        <w:rPr>
          <w:rFonts w:ascii="IRNazanin" w:hAnsi="IRNazanin" w:eastAsia="IRNazanin"/>
          <w:color w:val="111111"/>
          <w:sz w:val="28"/>
          <w:sz w:val="28"/>
          <w:szCs w:val="28"/>
          <w:rtl w:val="true"/>
          <w:lang w:bidi="fa-IR"/>
        </w:rPr>
        <w:t>کوتاه حکومت او خودکامگان جان گرفتند و سعی در امحای آزادی مردم منطقه نمودند و چون جامعه بیدار و آگاه نمی‌توانست این رویه را بپذیرد، زمزمه‌های نارضایتی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آن که منجر به اقدامی شود، میرزا علی اصغرخان اتابک از اروپا به رشت آمد و به همراه سپهدار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استعفای سپهدار را پذیرفت و وزیر اکرم را به حکومت گیلان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وزیر اکرم نیز همان مشی زورگویی و استبداد را پیش گرفت؛ مردم به رهبری افصح، تشکلی به نام انجمن ابوالفضل تأسیس کردند تا مبارزه با استبداد را سامان‌دهی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به رهبری افصح در اقشار مختلف مردم با استقبال مواجه شد اما سران حکومت گیلان بیشتر احساس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 و دیگر مدیران انجمن دستگیر و چهل و پنج روز در زندان و زیر شکنجه و بدون ملاقات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همسر افصح با مسافرت به تهران و ملاقات با سران کشور به افشاگری و تظلم خواهی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جراید کشور با چاپ گزارش‌ها و مقالاتی به دفاع از آزادی خواهان گیلانی به ویژه افصح پرداختند، چون افصح به دلیل معلولیت و ظلم مضاعف، نزد همگان به عنوان چهره‌ای مظلوم مطرح شده و محبوبیت او نزد افکار عمومی چند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دوره معاصر اولین شخصیت معلول است که به دلیل دفاع از حقوق مردم، نزد مردم محبوب شده و همگان به نیکی از او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مجله صوراسرافیل درباره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زورگویی عوامل متکی به دربار و خطا و اشتباه و ندانم کاری‌های متواتر دستگاه اجرایی دولتی و قتل و کشتار جگرخراش مردم خشک بیجار و وضع و تحمیل عوارض کمرشکن به اصناف گیلان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انجمن ابوالفضل در خدمت محرومان و دفاع از ناراضیان بود، آن چنان با استقبال عامه روبه‌رو شد و نضج یافت که به قدرتی شکننده مبدل گردید، امیر اکرم متوجه خطر شد و به ظاهر راه مماشات پیش گرفت، ولی عملاً به خواسته‌های مردم توجه لازم نشد و خدمتی در جهت منافع اجتماعی صورت نگرفت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مطبوعات که هنوز از مجلس نگذشته و مجازات بی‌قانون هم گویا در هیچ کوره ده مملکت مشروطه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بیچاره‌ها افصح </w:t>
      </w:r>
    </w:p>
    <w:p>
      <w:pPr>
        <w:pStyle w:val="BookText"/>
        <w:rPr/>
      </w:pPr>
      <w:r>
        <w:rPr>
          <w:rFonts w:ascii="IRNazanin" w:hAnsi="IRNazanin" w:eastAsia="IRNazanin"/>
          <w:color w:val="111111"/>
          <w:sz w:val="28"/>
          <w:sz w:val="28"/>
          <w:szCs w:val="28"/>
          <w:rtl w:val="true"/>
          <w:lang w:bidi="fa-IR"/>
        </w:rPr>
        <w:t xml:space="preserve">المتکلمین از علمای رشت و مدیر روزنامه خیرالکلام است که با نصف بدن فالج و عدم قدرت بر حرکت، در زیر چوب، خون استفراغ کرده، امروز را از حیات محروم و مأیوس است، آیا بهتر نبود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بنمایانید که هر کس از حدّ خودش تجاوز کرد ولو پهلوان هم باشد در دوره مشروطیت به مجازات می‌رسد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بالاخره مبارزات همسر افصح اثر خود را بخشید، افصح المتکلمین آزاد شد و به تهران رفت و در آنجا شماره‌های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خیرالکلام را فقط در توضیح و تشریح مظالم عمال خودکامه و زورگویی‌ها و قلدری حکام بیدادگری چون نصرت‌الله امیر اعظم و درخواست محاکمه او چاپ و نشر داد و سبب شد دگر باره مدیران جراید به هماوایی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نشریه تمدن، با جدیت از ظلم‌هایی که به افصح و یارانش رفته، گزارش داد و خواستار محاکمه حاکمان گیلان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افصح المتکلمین پس از آزادی و اقامتی کوتاه در تهران به رشت بازگشت و در این مدت توانسته بود حاکم را معزول نماید، روزنامه خیرالکلام پیرامون حکومت نود و اند روزی امیر اعظم ضمن مقاله‌ای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اول اساس مشروطه را در گیلان برچید، در ماه دوم دست به عصمت و ناموس مردم انداخت، در ماه سوم مشغول خواندن شب‌نامه‌ها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مدتی فضا آرام بود، اما وقتی دربار آقا بالاخان را به عنوان حاکم گیلان تعیین کرد، مجدداً تنش‌ها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سنگدل و بی‌رحم و مستبد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آزار و اذیت مردم نمود، بدبختانه در این زمان روحانی منتفذ گیلانی؛ حاج ملا محمد خمامی همراه حکومت و علیه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خمامی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خیرالکلام محرک اغتشاش است و باید بی‌درنگ دستگیر و زندانی 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افخم که جلب پشتیبانی حاجی خمامی را موجب تقویت خود و حکومت </w:t>
      </w:r>
    </w:p>
    <w:p>
      <w:pPr>
        <w:pStyle w:val="BookText"/>
        <w:rPr/>
      </w:pPr>
      <w:r>
        <w:rPr>
          <w:rFonts w:ascii="IRNazanin" w:hAnsi="IRNazanin" w:eastAsia="IRNazanin"/>
          <w:color w:val="111111"/>
          <w:sz w:val="28"/>
          <w:sz w:val="28"/>
          <w:szCs w:val="28"/>
          <w:rtl w:val="true"/>
          <w:lang w:bidi="fa-IR"/>
        </w:rPr>
        <w:t>می‌دانست، دستور دستگیری افصح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مدیر مبارز خیرالکلام به گونه موهنی جلب و تحویل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مصائب باز هم افصح نتوانست از امنیت بهره‌ور گردد زیرا او همیشه در چند جبهه می‌جنگید، به استقلال میهن خویش عشق می‌ورزید و نمی‌توانست مداخلات اجنبی را تماشاگری خاموش باشد، می‌خروشید، هیاهو به پا می‌کرد، می‌نوشت و می‌گفت و مردم را به هیجان و خیزش وا می‌داشت و این با دژم خویی نکراسف، قونسول روس در گیلان سازش نداشت و لازم می‌دید به گونه‌ای این مبارز راستین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در این ایام مسائلی در گیلان پیش آمد که روسیان بدون هیچ مجوز بین‌المللی دخالت نموده به وحشیانه‌ترین گونه‌ای روبروی مردم ایستادند و به حاکم دستور دادند به دستگیری مبارزان اقدام نماید و به این اکتفا نکرده به سربازان روسی دستور حمله به چاپخانه عروةالوثقی را داد و بالاخره چون با مقاومت مردم و صدور اعلامیه اظهار تنفر جامعه از اعمال روسان مواجه شد، جنون مردم آزاریش به اوج رسید و این اعلامیه را به تحریک افصح اعلام کرده و به سربازانش دستور سر ریز کردن به اداره روزنامه خیرالکلام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افصح المتکلمین به اعتراض برخاست و به شدت عمل قونسول را تقبیح نمود و این موضوع خشم نکراسف را شدیدتر ساخت و با بی‌شرمی این روحانی مبارز را خود به باد کتک گرفت و به جبر و زور و در حالی که سربازان روسی او را می‌زدند و می‌کشیدند، به قونسول خانه بردند و تازه بعد از این همه وحشی‌گری وجود او را در رشت مخل نظم و مضر شناختند و خواستار تبعید او از وزارت خارجه توسط سفارت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افصح المتکلمین به راستی مردی حادثه‌ساز بود و دوست داشت همواره بستیزد، شاید او در این ستیزه و مبارزه می‌توانست شخصیت بارز خود را بنمایاند، در آزادی‌خواهی و میهن‌پرستی میرزا ابوالقاسم جای هیچ شک و تردید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افصح علاوه بر مبارزه با مستبدین و عناصر ضد آزادی و عدالت، مجبور بود در چند جبهه دیگر هم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و خرافات عمومی نبرد کرده و تلاش می‌کرد سطح دانش و آگاهی مردم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رفتن به مدرسه را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منحرفان و اذناب دولت‌های خارجی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 برخی از </w:t>
      </w:r>
    </w:p>
    <w:p>
      <w:pPr>
        <w:pStyle w:val="BookText"/>
        <w:rPr/>
      </w:pPr>
      <w:r>
        <w:rPr>
          <w:rFonts w:ascii="IRNazanin" w:hAnsi="IRNazanin" w:eastAsia="IRNazanin"/>
          <w:color w:val="111111"/>
          <w:sz w:val="28"/>
          <w:sz w:val="28"/>
          <w:szCs w:val="28"/>
          <w:rtl w:val="true"/>
          <w:lang w:bidi="fa-IR"/>
        </w:rPr>
        <w:t>نشریات که فرهنگ ملی و مذهبی مردم را قبول نداشتند،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نشریات بدترین تهاجمات را علیه او داشتند و او را با القابی مثل چولاق، چولاق مرثیه خوان یاد می‌کردند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بالاخره پس از ناملایمات و سختی‌های فراوان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افتخار جامعه معلولان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معدود آزادی‌خواهان ضد استبداد و ضد استعمار بود و در این راه زندان‌ها، شکنجه‌ها و مصائب فراوانی متحمل شد ولی هیچ‌گاه تسلیم زر و زور و تزویر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در مطبوعات عصر قاجار، سید جعفر حمیدی، تهران، بنیاد مستضعفان و جانبازان،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جراید و مجلات ایران، محمد صدر هاشمی، اصفهان،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جراید و مجلات گیلان، فریدون نوزاد، تهران، سازمان انتشارات وزارت ارشاد،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سانسور مطبوعات ایران، گوئل کهن، تهران، آگاه،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در بخش مشروطیت، ابراهیم فخرایی، تهران، حبیبی،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bookmarkStart w:id="345" w:name="pg5500_53118"/>
    </w:p>
    <w:p>
      <w:pPr>
        <w:pStyle w:val="Heading4"/>
        <w:numPr>
          <w:ilvl w:val="3"/>
          <w:numId w:val="1"/>
        </w:numPr>
        <w:rPr/>
      </w:pPr>
      <w:bookmarkStart w:id="346" w:name="__RefHeading___Toc2305007_581953129"/>
      <w:bookmarkStart w:id="347" w:name="_Toc116"/>
      <w:bookmarkEnd w:id="345"/>
      <w:bookmarkEnd w:id="346"/>
      <w:r>
        <w:rPr>
          <w:rtl w:val="true"/>
        </w:rPr>
        <w:t>روزنامه نگاری جبار باغچه‌بان، محمد نوری</w:t>
      </w:r>
      <w:bookmarkEnd w:id="347"/>
    </w:p>
    <w:p>
      <w:pPr>
        <w:pStyle w:val="BookText"/>
        <w:rPr/>
      </w:pPr>
      <w:r>
        <w:rPr>
          <w:rFonts w:ascii="IRNazanin" w:hAnsi="IRNazanin" w:eastAsia="IRNazanin"/>
          <w:color w:val="111111"/>
          <w:sz w:val="28"/>
          <w:sz w:val="28"/>
          <w:szCs w:val="28"/>
          <w:rtl w:val="true"/>
          <w:lang w:bidi="fa-IR"/>
        </w:rPr>
        <w:t>روزنامه نگاری جبار باغچه‌بان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 xml:space="preserve">جبار باغچه‌بان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ایروان پایتخت ارمنستان کنونی ولی پدرش از اهالی تبریز یا ارومیه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ایروان و قفقاز فعالیت روزنامه نگاری داشته ولی در عرصه غیر کودکان و غیر معلولان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آمدن به ایران و فعالیت در عرصه آموزش و پرورش کودکان و سپس ورود تخصصی در عرصه ناشنوایان خود را ناگزیر دید به روزنامه نگاری و چاپ نشریه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اطلاع‌رسانی و فرهنگ سازی لازمه کار آموزش و پرورش است و آن دو مکمل یکدیگر و لازم و ملزوم همدیگر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ورود او را به عرصه روزنامه نگاری تسریع کرد و آن انتشار نشریه‌ای با حمایت سفارت انگلستان برای کودکان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این اقدام را کسر شأن خود و دیگر ایرانیان و تحقیر ایرانیان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پیروزی وابسته به انجمن ایران و انگلستان در سال‌های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مجله‌ای به نام شیپور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ادبی، خانوادگی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شیپور پس از چندی ضمیمه‌ای برای کودکان و نوجوانان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نونهالان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نونهالان برای سنین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پیش 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آن بر عهده عبدالله فریار از نویسندگان مطرح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نونهالان نخستین نشریه بود که برای کودکان و نوجوانان منتشر می‌شد، البته چون ضمیمه شیپور بود، برخی آن را اولین ندانسته‌اند و مجله خردسالان را نخستین نشریه کودکان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خردسالان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عباس شاهنده به صورت هفتگی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نشریه فقط یک شماره نشر یافت و </w:t>
      </w:r>
    </w:p>
    <w:p>
      <w:pPr>
        <w:pStyle w:val="BookText"/>
        <w:rPr/>
      </w:pPr>
      <w:r>
        <w:rPr>
          <w:rFonts w:ascii="IRNazanin" w:hAnsi="IRNazanin" w:eastAsia="IRNazanin"/>
          <w:color w:val="111111"/>
          <w:sz w:val="28"/>
          <w:sz w:val="28"/>
          <w:szCs w:val="28"/>
          <w:rtl w:val="true"/>
          <w:lang w:bidi="fa-IR"/>
        </w:rPr>
        <w:t>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 شیپور یا نونهالان در مخازن و کتابخانه‌های ایران یافت نشد و از محتوای آن خبر نداریم ولی به دلیل اعتراضات معلول می‌شود به نفع دولت انگلستان تبلیغ می‌کرده و مروج ایده‌ها و طرز فکری انگلیسی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درصدد بوده ذهنیت ایرانیان را از کودکی از ضدیت با انگلستان پاک‌سازی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یکی از منتقدان و معترضان مجله شیپور و نونهالان بود و صریحاً و بی‌مهابا به مخالفت با نونهالان برخاست و به شدت به نقد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نونهالان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که امروز آموزشگاه‌های ایران را پر کرده‌اید، آیا می‌دانید ایران چیست؟ اگر درس ایرانیت خوانده‌اید و فرزند شیر پاک خورده این کشور هستید، از این تاریخ هر گاه کسی بخواهد مجله نونهالان را بفروشد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آموزگاران ایرانی اگر خون ایرانی دارید، هرگاه مدیران شما را وادار کنند که شاگردان را برای خرید آن روزنامه تشویق نمایید،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مدیران مدارس اگر شما فرزندان صالح ایران هستید اگر وزارت فرهنگ به شما دستور کتبی و یا شفاهی بدهد که آن روزنامه را ترویج کنید، مردانه ایستادگی نمایید زیرا این امر چهره زیبای ایران‌پرستی را لکه‌دار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ایران اگر شماها ایران را دوست دارید نگذارید اطفال شما آن روزنامه را به خانه‌های شما داخل کنند زیرا آن روزنامه زهری به شکر آمیخته است که به خورد فرزندان ایرانی داده می‌شود، گول نخورید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طبع کردن یک ورق کاغذی خیلی مصارف لازم داد با وجود اینکه مجله کودک و یا بازی کودکان و آئین دانشجویان و یا سخن و امثال آن مجله‌ها که مخصوص مدارس و روشنفکران و بچه‌ها است، با اینکه گران می‌فروشند ورشکست می‌شوند نگذارید با راه رفتن مجله نونهالان و این قبیل روزنامه‌های مفت به دست اطفال شما، سرمایه فرهنگی ایران ورشکست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کاسه‌های گرم‌تر از آش که می‌خواهند له له و دایه فرزندان شما باشند، قا قا ها و شوکولات‌های مفت و </w:t>
      </w:r>
    </w:p>
    <w:p>
      <w:pPr>
        <w:pStyle w:val="BookText"/>
        <w:rPr/>
      </w:pPr>
      <w:r>
        <w:rPr>
          <w:rFonts w:ascii="IRNazanin" w:hAnsi="IRNazanin" w:eastAsia="IRNazanin"/>
          <w:color w:val="111111"/>
          <w:sz w:val="28"/>
          <w:sz w:val="28"/>
          <w:szCs w:val="28"/>
          <w:rtl w:val="true"/>
          <w:lang w:bidi="fa-IR"/>
        </w:rPr>
        <w:t>ارزان روزنامه‌ها را در مدارس به خورد اطفال شما بدهند، بی‌جهت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جبار باغچه‌بان ذاتاً دارای گرایش ملی‌گرایانه و ایران گرایانه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خاطر وابستگی مجله نونهالان به تفکر انگلیسی و تبلیغات گسترده برای دولت انگلستان را نمی‌پسندید و شروع به مخالفت با این مجله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او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معنوی هر ملت با فرهنگ او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نونهالان را تحریم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باغچه‌بان حاکی از عمق باورها و گرایش‌های او است و سخنان او گویای ارادت، صداقت و بی‌پیرایگی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توانست جلوی نونهالان را بگیرد و نگذارد کودکان و کلاً فضای آموزشی ایران تحت تأثیر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اقدام سلبی کم فایده بود بلکه باید اقدام مثبت و ایجابی انجام می‌داد و نشریه‌ای برای کودکان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فکر فصلنامه آلبوم و نشریه بهار کودکان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ضمیمه‌ای برای مجله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زبان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کودکان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معرفی این نشریات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مبتکر و نخستین ایجاد کننده موارد زیر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دبستان کر و لال‌های تهران، تأسیس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دستگاه فهم اصوات از طریق دندان و استخوان‌های 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گنگ یا گوشی استخوانی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ثبت در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جمعیت حمایت از کودکان کر و لال، تأسیس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 xml:space="preserve">درخواست مجله سخن برای آموزگاران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اعطای جواز</w:t>
      </w:r>
    </w:p>
    <w:p>
      <w:pPr>
        <w:pStyle w:val="BookText"/>
        <w:rPr/>
      </w:pPr>
      <w:r>
        <w:rPr>
          <w:rFonts w:ascii="IRNazanin" w:hAnsi="IRNazanin" w:eastAsia="IRNazanin"/>
          <w:color w:val="111111"/>
          <w:sz w:val="28"/>
          <w:sz w:val="28"/>
          <w:szCs w:val="28"/>
          <w:rtl w:val="true"/>
          <w:lang w:bidi="fa-IR"/>
        </w:rPr>
        <w:t>اولین کسی که تلاش کرد از تجارب جهان مدرن استفاده کند و افراد مستعد را به اروپا و امریکا اعزام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ترکیبی آموزش خواندن و نوشتن به کودکان</w:t>
      </w:r>
    </w:p>
    <w:p>
      <w:pPr>
        <w:pStyle w:val="BookText"/>
        <w:rPr/>
      </w:pPr>
      <w:r>
        <w:rPr>
          <w:rFonts w:ascii="IRNazanin" w:hAnsi="IRNazanin" w:eastAsia="IRNazanin"/>
          <w:color w:val="111111"/>
          <w:sz w:val="28"/>
          <w:sz w:val="28"/>
          <w:szCs w:val="28"/>
          <w:rtl w:val="true"/>
          <w:lang w:bidi="fa-IR"/>
        </w:rPr>
        <w:t>راه‌اندازی تربیت معلم</w:t>
      </w:r>
    </w:p>
    <w:p>
      <w:pPr>
        <w:pStyle w:val="BookText"/>
        <w:rPr/>
      </w:pPr>
      <w:r>
        <w:rPr>
          <w:rFonts w:ascii="IRNazanin" w:hAnsi="IRNazanin" w:eastAsia="IRNazanin"/>
          <w:color w:val="111111"/>
          <w:sz w:val="28"/>
          <w:sz w:val="28"/>
          <w:szCs w:val="28"/>
          <w:rtl w:val="true"/>
          <w:lang w:bidi="fa-IR"/>
        </w:rPr>
        <w:t>تألیف کتاب دستور تعلیم الفبا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الفبای گویا </w:t>
      </w:r>
    </w:p>
    <w:p>
      <w:pPr>
        <w:pStyle w:val="BookText"/>
        <w:rPr/>
      </w:pPr>
      <w:r>
        <w:rPr>
          <w:rFonts w:ascii="IRNazanin" w:hAnsi="IRNazanin" w:eastAsia="IRNazanin"/>
          <w:color w:val="111111"/>
          <w:sz w:val="28"/>
          <w:sz w:val="28"/>
          <w:szCs w:val="28"/>
          <w:rtl w:val="true"/>
          <w:lang w:bidi="fa-IR"/>
        </w:rPr>
        <w:t>ابداع روشی برای تعلیم به ناشنوایان</w:t>
      </w:r>
    </w:p>
    <w:p>
      <w:pPr>
        <w:pStyle w:val="BookText"/>
        <w:rPr/>
      </w:pPr>
      <w:r>
        <w:rPr>
          <w:rFonts w:ascii="IRNazanin" w:hAnsi="IRNazanin" w:eastAsia="IRNazanin"/>
          <w:color w:val="111111"/>
          <w:sz w:val="28"/>
          <w:sz w:val="28"/>
          <w:szCs w:val="28"/>
          <w:rtl w:val="true"/>
          <w:lang w:bidi="fa-IR"/>
        </w:rPr>
        <w:t>ایجاد جمعیت اتفاق معلمین در تبریز</w:t>
      </w:r>
    </w:p>
    <w:p>
      <w:pPr>
        <w:pStyle w:val="BookText"/>
        <w:rPr/>
      </w:pPr>
      <w:r>
        <w:rPr>
          <w:rFonts w:ascii="IRNazanin" w:hAnsi="IRNazanin" w:eastAsia="IRNazanin"/>
          <w:color w:val="111111"/>
          <w:sz w:val="28"/>
          <w:sz w:val="28"/>
          <w:szCs w:val="28"/>
          <w:rtl w:val="true"/>
          <w:lang w:bidi="fa-IR"/>
        </w:rPr>
        <w:t>ادبیات نمایشی کودکان را پایه‌گذاری کرد</w:t>
      </w:r>
    </w:p>
    <w:p>
      <w:pPr>
        <w:pStyle w:val="BookText"/>
        <w:rPr/>
      </w:pPr>
      <w:r>
        <w:rPr>
          <w:rFonts w:ascii="IRNazanin" w:hAnsi="IRNazanin" w:eastAsia="IRNazanin"/>
          <w:color w:val="111111"/>
          <w:sz w:val="28"/>
          <w:sz w:val="28"/>
          <w:szCs w:val="28"/>
          <w:rtl w:val="true"/>
          <w:lang w:bidi="fa-IR"/>
        </w:rPr>
        <w:t>آغازگر تعلیم و تربیت کودکان ناشنوا</w:t>
      </w:r>
    </w:p>
    <w:p>
      <w:pPr>
        <w:pStyle w:val="BookText"/>
        <w:rPr/>
      </w:pPr>
      <w:r>
        <w:rPr>
          <w:rFonts w:ascii="IRNazanin" w:hAnsi="IRNazanin" w:eastAsia="IRNazanin"/>
          <w:color w:val="111111"/>
          <w:sz w:val="28"/>
          <w:sz w:val="28"/>
          <w:szCs w:val="28"/>
          <w:rtl w:val="true"/>
          <w:lang w:bidi="fa-IR"/>
        </w:rPr>
        <w:t>تدوین نخستین نمایشنامه ویژه کودکان ایران</w:t>
      </w:r>
    </w:p>
    <w:p>
      <w:pPr>
        <w:pStyle w:val="BookText"/>
        <w:rPr/>
      </w:pPr>
      <w:r>
        <w:rPr>
          <w:rFonts w:ascii="IRNazanin" w:hAnsi="IRNazanin" w:eastAsia="IRNazanin"/>
          <w:color w:val="111111"/>
          <w:sz w:val="28"/>
          <w:sz w:val="28"/>
          <w:szCs w:val="28"/>
          <w:rtl w:val="true"/>
          <w:lang w:bidi="fa-IR"/>
        </w:rPr>
        <w:t>پایه‌گذار روش خاص آموز حساب به ناشنوایان و تدوین کتابی در این زمینه</w:t>
      </w:r>
    </w:p>
    <w:p>
      <w:pPr>
        <w:pStyle w:val="BookText"/>
        <w:rPr/>
      </w:pPr>
      <w:r>
        <w:rPr>
          <w:rFonts w:ascii="IRNazanin" w:hAnsi="IRNazanin" w:eastAsia="IRNazanin"/>
          <w:color w:val="111111"/>
          <w:sz w:val="28"/>
          <w:sz w:val="28"/>
          <w:szCs w:val="28"/>
          <w:rtl w:val="true"/>
          <w:lang w:bidi="fa-IR"/>
        </w:rPr>
        <w:t>ابداع گاهنجار یا گاه نما، وسیله نشان دادن پستی و بلندی‌های جغرافیایی روی نقشه به کودکان</w:t>
      </w:r>
    </w:p>
    <w:p>
      <w:pPr>
        <w:pStyle w:val="BookText"/>
        <w:rPr/>
      </w:pPr>
      <w:r>
        <w:rPr>
          <w:rFonts w:ascii="IRNazanin" w:hAnsi="IRNazanin" w:eastAsia="IRNazanin"/>
          <w:color w:val="111111"/>
          <w:sz w:val="28"/>
          <w:sz w:val="28"/>
          <w:szCs w:val="28"/>
          <w:rtl w:val="true"/>
          <w:lang w:bidi="fa-IR"/>
        </w:rPr>
        <w:t>اما غیر از موارد مزبور، در زمینه روزنامه نگاری هم اولین کسی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ابداع و نشر نشریات فکاهی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نشریه‌ای ویژه توجیه و آموزش آموزگاران معلمان به نام زبان تأسیس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فصلنامه‌های ویژه کودکان به نام آلبوم و بهار کودکان تأسیس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مجله ویژه ناشنوایان به نام گزارش به توصیه و پیشنهاد او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کر و لال‌های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مدیریت علی سرتیپی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باغچه‌بان حداقل شانزده ابتکار مهم و سرنوشت‌ساز و حداقل چهار ابتکار در عرصه روزنامه نگاری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ابتکارات او در زمینه روزنامه نگاری بیش از زمینه‌های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عمومی او به حداقل هشت موضوع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ابتکارات در حدی است که سودمندی آن نصیب آحاد جامعه در همه مناطق و همه اقشار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یک از ابتکارات باغچه‌بان از منظرهای مختلف بررسی و پایان‌نامه، کتاب و مقاله درباره آنها تألیف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عرضه آن به جهان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چنین شخصیتی متعلق به یکی از کشورهای اروپایی بود، چه کار می‌کردند؟ حتماً چندین فیلم، کتابخانه‌ها و آرشیوهای متعدد موزه‌های متنوع، جایزه‌هایی به نام او و خلاصه جهان را پر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ماهنامه زبان یا زبان معلم یا زبان آموزگار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روزنامه نگاری از دوره جوانی و همواره در جبار باغچه‌بان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موانع بسیار برای تأسیس نشریه‌ای که دوست داشت بر سر 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طی </w:t>
      </w:r>
    </w:p>
    <w:p>
      <w:pPr>
        <w:pStyle w:val="BookText"/>
        <w:rPr/>
      </w:pPr>
      <w:r>
        <w:rPr>
          <w:rFonts w:ascii="IRNazanin" w:hAnsi="IRNazanin" w:eastAsia="IRNazanin"/>
          <w:color w:val="111111"/>
          <w:sz w:val="28"/>
          <w:sz w:val="28"/>
          <w:szCs w:val="28"/>
          <w:rtl w:val="true"/>
          <w:lang w:bidi="fa-IR"/>
        </w:rPr>
        <w:t xml:space="preserve">سال‌های اقامت در مرند، تبریز و شیراز به علّت مشغولیات فکری زیاد و نداشتن کمک مادی و معنوی، دست از این کار برداشت تا اینکه در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شرایط مساعدتر شد و آزادی نسبی ناشی از رفتن رضاخان پهلوی از ایران حکم‌فرما گردید، قلم به دست گرفت و بعد از اخذ موافقت نامه وزارت فرهنگ به شماره </w:t>
      </w:r>
      <w:r>
        <w:rPr>
          <w:rFonts w:eastAsia="IRNazanin" w:cs="IRNazanin"/>
          <w:color w:val="111111"/>
          <w:sz w:val="28"/>
          <w:szCs w:val="28"/>
          <w:lang w:bidi="fa-IR"/>
        </w:rPr>
        <w:t>925/8277/35493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ش، به نشر اولین شماره مجله زبان در اوّل بهمن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وابسته به جبهه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آن آذر رهنما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محتوای آن را باغچه‌بان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باغچه‌بان از زبان، زبان معلّمان و سخنگویی یا نمایندگی آموزگاران و به تعبیر واضح‌تر حمایت از کارها و حقوق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باغچه‌بان درباره ویژگی مجله زبان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خوانندگان عزیز که اغلب آنها همکاران ما و روشنفکران هستند، می‌توانند تصدیق کنند که قبل از انتشار مجله زبان، در تاریخ مطبوعات ایران مجله یا روزنامه‌ای یافت نمی‌شد که جداً و صمیمانه مدافع حقوق آموزگاران بوده و نام آموزگاری را شعار خود سازد و این صنف مجهول‌القدر را از پشت پرده گمنامی بیرون کشیده به جامعه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انتشار 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شماره مجله زبان در یکم بهمن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شماره آن تا اردیبهشت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سردبیری زبان بر عهده باغچه‌بان بود و احمد آرام و دکتر هشترودی، در تدوین و تنظیم مطالب به او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باغچه‌بان از زبان، سخنگویی آموزگاران بود و تقریباً تمام مطلب مجله را خود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میان، هیچ‌گاه از توجه به کودکان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از شماره‌ها، صفحه‌هایی برای آنان داشت که ساده، کودکانه و موزون بود و برای پاسخگویی به نیاز کودکان ناشنوا و کار با آنان، گاه شعرهایی می‌سرود؛ بنابراین، این مجله برای آنان که از شنیدن اصوات محروم بودند، نیز کارکرد آموزشی 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باغچه‌بان همان‌طور که خودش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هویت و سخت‌کوشی و حقوق معلمان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اهداف دیگری را هم دنبال می‌کرد؛ از جمله آموزش ضمن خدمت معلمان؛ انتقال تجارب و دستاوردهای </w:t>
      </w:r>
    </w:p>
    <w:p>
      <w:pPr>
        <w:pStyle w:val="BookText"/>
        <w:rPr/>
      </w:pPr>
      <w:r>
        <w:rPr>
          <w:rFonts w:ascii="IRNazanin" w:hAnsi="IRNazanin" w:eastAsia="IRNazanin"/>
          <w:color w:val="111111"/>
          <w:sz w:val="28"/>
          <w:sz w:val="28"/>
          <w:szCs w:val="28"/>
          <w:rtl w:val="true"/>
          <w:lang w:bidi="fa-IR"/>
        </w:rPr>
        <w:t>آموزشی؛ هم‌افزایی در زمینه دانش کلاس داری و تربیت دانش‌آموزان؛ تشویق معلمان کوشا و موفق و تعمیم علل موفقیت آنها به دیگران؛ ایجاد هویت و تشکل صنفی؛ افزایش مطالعه و سطح معلومات عمومی معلمان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اگر بعضاً به این اهداف هم اشاره نکرده باشد ولی در عمل مجله زبان کما و بیش این اهداف را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تجربه به جای گسترش و تعمیم 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به دلیل فقدان منابع مالی و بودجه برای تأمین مخارج آن، در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خیلی اجمالی و سربسته نداشتن کمک را علت اصلی تعطیلی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کمک هم شامل کمک مالی و مادی و هم حمایت اجتماعی و انسانی می‌شود و گویا هر دو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باغچه‌بان بسیار جلوتر از همکارانش بوده و سطح اندیشه و تجربه او ده‌ها سال پیشرفته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عموم معلمان نمی‌توانستند هم پای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کمک مادی هم مزید علت شده و توقف مجله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باغچه‌بان خیلی خلاصه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من نمی‌توانم در این باب تمام همکاران خود را به بی‌عاطفگی متهم کنم زیرا در این سال‌ها کشور وضعیت طبیعی نداشته و ممکن است که آنها گرفتارتر از من بوده باشند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وزارت فرهنگ سه سال بعد یعنی 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اعلام آمادگی می‌کند تا به نشر زبان کمک کند و نامه‌ای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باغچه‌بان می‌نویسد و نشر آن را خواستار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باغچه‌بان در این زمان به شدت و تمام وقت به ناشنوایان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 این‌گونه کارها را خود معلمان باید پیگیری و انجام دهند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باغچه‌بان قبل از نشر زبان، درخواست نشریه‌ای به نام سخن به تاریخ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ولی وزارت فرهنگ به دلیل انتشار مجله‌ای به همین نام با این درخواست موافق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درخواست دیگری برای نشر مجله زبان می‌دهد و قبول 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این مجله قرار بود به صورت ماهنامه منتشر شود ولی در طول سه سال فعالیت فقط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منتشر کرد یعنی تقریباً هر دو ماه یک شماره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معلمان و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بی‌خیال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به نرخ روز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متعهد و وظیفه شناس بود؛ به طوری که نمی‌توانست وظیفه نشناسی بعضی از معلمان و وضعیت آشفته آموزش و پرورش را تحمل کند و تلاش می‌کرد، این وضع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اقدام به نشر زبان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نویسنده‌ای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علّت چاپ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وضع آشفته وزارت فرهنگ وقت و به خصوص مشاهده غفلت و بی‌اعتنایی جامعه فرهنگیان و معلّمان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ستون فقرات یک جامعه است،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جبار باغچه‌بان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اتفاق 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جهت آگاهی دادن و احقاق حقوق آنان در تبریز پایه‌گذاری کرده بود، برای بیداری مسئولان فرهنگ و ایجاد همبستگی در میان معلّمان در راستای تشکیل یک صنف، لحن صریح را در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مجله زبان به یک معنا زبان و سخنگوی خود باغچه‌بان بود و این نشریه را امکان و فرصت مناسبی یافته بود تا بتواند دردهای درونی، دغدغه‌های ذاتی و تجارب خود را بیان کند و از این طریق یادگیری کرده یا حداقل جریان فکری مطلوبی در سطح معلمان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گونه تغییر و تحولی در این گروه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جامعه تعمیم و تسری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علیه او جوسازی کردند و او را متهم به کمونیست، توده‌ای و غیر ایرانی دانستند و وزیر فرهنگ هم حداقل این اتهامات را نادیده می‌گرفت، باغچه‌بان در مجله زبان چنین نوشت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فلانی برلین ندیده و مثل فلانی از پاریس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آن یکی به مسکو نرفته و مثل این یکی از لندن برنگشته و مانند تو، میوه آمریکا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یک علف صحرایی به وسیله باد و باران و تابش نور آفتاب </w:t>
      </w:r>
    </w:p>
    <w:p>
      <w:pPr>
        <w:pStyle w:val="BookText"/>
        <w:rPr/>
      </w:pPr>
      <w:r>
        <w:rPr>
          <w:rFonts w:ascii="IRNazanin" w:hAnsi="IRNazanin" w:eastAsia="IRNazanin"/>
          <w:color w:val="111111"/>
          <w:sz w:val="28"/>
          <w:sz w:val="28"/>
          <w:szCs w:val="28"/>
          <w:rtl w:val="true"/>
          <w:lang w:bidi="fa-IR"/>
        </w:rPr>
        <w:t>آسمان ایران سبز شده و به رنگ و بوی ایرانیت خود افتخار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 فکر من، معلومات من و ایمان من همه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ایران یک بخشش الهی هستم، نه مثل تو کسب شرف کرده‌ای از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انفاس پیغمبری را از زرتشت، حس نوع پروری را از سعدی، قدرت تشخیص و علاج را از بوعلی، جسارت سربازی را از فردوسی، شور عشق و ظرافت خیال را از گنجه‌ای، جرأت انقلاب را از کاوه به ارث برده‌ام، سرکار چه کاره هستید ای میوه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دعوا را با شما در موقعی شروع کرده‌ام که شما وزیر هستید و من آموزگاری بیش نیستم، امّا ترس و عجز در مذهب آموزگاری من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در برابر ظلم و ستم و دروغ مانند گوسفندی ساکت بمانم و تسلیم بشوم، زیرا در این صورت پرورش یافتگان من نیز اخلاق گوسفندی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مبارزه با ظلم منتظر نمی‌مانم تا چند نفری پا پیش بگذارند و من به دنبال آنها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پیش می‌روم ولو این که دیگران قدمی هم برندارند و تنها بمانم و آموزگاران همیشه باید در مواجهه با ظلم و دروغ پیش‌قدم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نباید منتظر بمانند تا کسانی جلو بیفتند و آنها دنبالشان بروند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همان‌طور که از این نوشته پیدا است باغچه‌بان باورهای عمیق به نقش بی‌بدیل معلمان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شانزده شماره مجله زبان به صورت مجموعه همراه با راهنما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آن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فرهنگی آن دوره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چندی است درصدد هستم این مجموعه را همراه با شرح و تجزیه و تحلیل مطالب مهم و نیز همراه با راهنمای قاعده‌مند و به روز منتشر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اعتقاد داشت که پایداری و استقلال شئون یک ملت بسته به کارآیی فرهنگ آن ملت است و تا فرهنگ اصلاح نشود، امور کشور اصلاح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معلمان می‌توانند این مسئولیت یعنی اصلاح فرهنگ را به سامان برسانند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افکار جبار باغچه‌بان را خیلی شبیه افکار مردان بزرگ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محمد قلی‌زاده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رشدیه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اهمیت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تصویر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جلد اولین شماره مجله زبان و شرح احوال آن رادمرد نیکنام، بیانگر احترام عمیق جبار باغچه‌بان نسبت به بنیان‌گذار آموزش و پرورش نوین ایران و مبدع روش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نیز به صنف معلمان می‌آموزد تا قدر بزرگان آموزش و پرورش را بدانند که با توجه به آن روزگار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تأثیرگذار به بزرگی یاد کرده و تلاش می‌کند از آنها الگو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باغچه‌بان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شما یک ستاره را که سال‌ها است در آسمان فرهنگ ایران، خانه‌های ملت را روشن می‌کند و آقای میرزا حسن رشدیه نام دارد،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حسن رشدیه یکی از هنرمندان هنرپرور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هنرمند و عاشق هنر خویش و شخصی است با ایمان و عقیده و سال‌ها است عمر عزیزش را در خدمت به فرهنگ ایران به سر برده و خیزی از آن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برای اولین بار در دبستان کر و لال‌ها بنده را با تشریف آوردن خود سرافراز فرمودند، یک ورق کاغذ را که شاهد رنج و گواه راستگوی عمل ایشان بود،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دست‌خط یک شخص کوری بود که استاد محترم او را تعلیم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وزارت فرهنگ قدر زحمات بیست و دو ساله رشدیه را نشناخت و از عشق و زحمت او قدردانی نکرد 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ما این یک ورق کاغذ که گواه هزاران رنج غیر قابل تحمّل و شاهد مجاهدت‌های این مرد بزرگوار صاحب عشق و ایمان بود، ارزش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ایشان بدون کامیابی و بدون تأسیس یک دبستان کوران در آستانه قم منزوی شده‌اند، تقصیر با ایشان نیست، این تقصیر همین وزارت فرهنگ بی‌هدف است که به معنی هنر و هنرمند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غم نخورید، ای استاد رشدیه محترم، زیرا انجام وظیفه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ملّتی تأسف بخورد که نتوانست حداکثر استفاده را از وجودتان بکند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جبار باغچه‌بان ادامه چنین مباحث را در مقاله بعدی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مرحوم رشدّیه فقط باید به تشویق آموزگاران و دو ریال شاگردان ساخته شود، چنین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ساختن مجسمه مرحوم رشدیه، یکی از فرایض ملّی است، باید با همّت آموزگاران 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مجسمه به وسیله پولداران سخاوتمند ملّت بلند شود زیرا در این صورت، آن تأثیر نیکی که باید از این عمل منعکس شود، انعکاس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آموزگاران می‌خواهیم بدین وسیله به ملّت و فرزندان او یک درس فراموش نشدنی بدهیم و بفهمانیم آنچه که موجب موفقیت در کار است، صد تومانی‌ها و هزار تومانی‌های اشخاص خیر نیست و می‌توان با یک شاهی و صنّارها کارهای بسیار بزرگی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یکی از اشخاص صاحب مقام و عالی‌رتبه وزارت فرهنگ که حاضر بود هزار تومان بدهد، گفتم باید این امر با دو کلمه تشویق معلمین و دو قِران شاگردان 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نفر از دختران دبیرستان‌ها به جای دو قِران، پنج تومان آورده بود و این امر نیز مورد پسند 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کردیم پولش را پس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او اصرار فراوان داشت و امتناع ما بیشتر موجب شکستگی خاطر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پنج تومان او را نگاه داشتیم تا تکلیفش بعد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رشدیه به مجسمه احتیاج ندارد و روح بزرگ او نیازمند این امرها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 نیک خود را برای خدا و وجدان خود کرده و رفته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توجه شود که باغچه‌بان این مطالب را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نوشته است و در آن زمان تلاش کرده، شخصیت فرهیخته بزرگ که سرمایه‌های معنوی و فرهنگی کشورند، به مردم معرفی شوند، مردم به ارزش کارهای آنها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تحولی در فرهنگ و درون جامعه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حرف‌هایی که باغچه‌بان در مورد رشدیه نوشته، امروز باید درباره خود باغچه‌بان بنویسیم و بگوییم و به مسئولین دولتی خرده بگیریم که چرا قدر این‌گونه انسان‌ها دانسته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به دلیل وابستگی به جبهه آزادی، رویکرد و گرایش سیاسی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عدم همکاری بعضی،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نقد مشکلات کل جامعه و نقادی جامعه معلمان می‌پرداخت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انتشار مجله زبان ایجاد هماهنگی بین آموزگاران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راسر کشور و </w:t>
      </w:r>
    </w:p>
    <w:p>
      <w:pPr>
        <w:pStyle w:val="BookText"/>
        <w:rPr/>
      </w:pPr>
      <w:r>
        <w:rPr>
          <w:rFonts w:ascii="IRNazanin" w:hAnsi="IRNazanin" w:eastAsia="IRNazanin"/>
          <w:color w:val="111111"/>
          <w:sz w:val="28"/>
          <w:sz w:val="28"/>
          <w:szCs w:val="28"/>
          <w:rtl w:val="true"/>
          <w:lang w:bidi="fa-IR"/>
        </w:rPr>
        <w:t xml:space="preserve">تعمیم روش‌های آموزشی نو برای کودکان و نیز کر و لال‌ها و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امور تعلیمی و تربیتی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مجبور بود علاوه بر امور فرهنگی به امور اجتماعی هم بپردازد و نیز به تحلیل اوضاع سیاسی داخلی و خارجی نیز می‌پرداخت ولی می‌توان گفت که حتی انتقادات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اغچه‌بان از موضع فرهنگی بوده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وی در شرح نواقص دبستان‌ها بدین مضمون که اطفال دسته دسته روانه مریض‌خانه می‌شوند، مدرسه آب ندارد و از مخروبگی منظره‌اش مانند کاروان‌سراهای قدیمی است و خطر جانی که دانش‌آموزان را تهدید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فرهنگ کشور شاهنشاهی فخر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نام تحصیل عمر خود را در اطاق‌های تنگ و تاریک و مریض‌خانه‌ها تلف کنند آموزگاران حق اصلاح‌طلبی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اشند و هرگاه بخواهند از مظالم فرهنگ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فتگو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نند به زور سر نیزه حرفشان را در گلوبند بیاورند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خدمتگزار میل ندارم که در این عریضه از وضعیت ننگین امروزی فرهنگ ایران و عیوب شرمگین مدارس بیش‌تر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 بگویم و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شنج و اختلاف فکر و عقیده که در ملت ایران دیده می‌شود و موجب تسلط بیگانگان بر این کشور است از خرابی فرهنگ ماست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معایب بزرگ وزارت فرهنگ این است که هیچ‌کس مسئول هیچ کار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صلحای ملت، ای علاقه‌مندان تعلیم و تربیت و اخلاق باور کنید که تربیت فرزندان شما در کار نیست، فرزندان شما وسیله تأمین معاش دزدان و غارتگران دار الجهل و دار الفساد هستند، این‌ها بیغوله‌هایی است که استعداد خدایی انسان را در آنجا ضایع می‌کنند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الت‌های بیگانه در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طرز تفکر و اندیشه </w:t>
      </w:r>
    </w:p>
    <w:p>
      <w:pPr>
        <w:pStyle w:val="BookText"/>
        <w:rPr/>
      </w:pPr>
      <w:r>
        <w:rPr>
          <w:rFonts w:ascii="IRNazanin" w:hAnsi="IRNazanin" w:eastAsia="IRNazanin"/>
          <w:color w:val="111111"/>
          <w:sz w:val="28"/>
          <w:sz w:val="28"/>
          <w:szCs w:val="28"/>
          <w:rtl w:val="true"/>
          <w:lang w:bidi="fa-IR"/>
        </w:rPr>
        <w:t>سیاستمداران استقلال‌طلب کشور که در مجلس یا مسندهای دیگر قرار گرفته‌اند و یا آنها که به وسیله مطبوعات افکار خود را منتشر می‌کنند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خیلی در تعجب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تقلال دارند ولی در باطن برای ایران قیم می‌تراشند از یک طرف خواهان استقلال‌اند و از جهتی آن را با ضمانت دیگران مقید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کلی تضمین استقلال و یا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کلماتی است که سیاستمداران 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أثیری که ذهن آنها را اغفال کرده به زبان رانده‌اند، وگرنه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ترکیب‌پذیر و سازگار نیست مگر در دو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یکی کسی که رشد حیاتی نداشته و از اداره امور خود عاجز باشد باید در تحت سرپرستی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شخصی مقتدر زندگی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قومی از رشد سیاسی و اجتماعی محروم است اداره امور سیاسی او به دست یک قوم مقتدر سپرده می‌شود، پس مقصود حقیقی نویسنده‌ای که می‌نویسد استقلال ایران تضمین شده همان نیست که از ظاهر آن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تنباط می‌شود زیرا دنیا می‌داند که تاریخ استقلال ایران خیلی قدیمی‌تر از استقلال آن‌هاست که می‌خواهند استقلال ایران را تضمین کنند و هرگز محتاج به تصدیق یا تضمین دولتی نمی‌باشد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 زبان با تسهیلات مالی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دارس و فرهنگیان ارسال می‌شد و بنابر تقاضای باغچه‌بان کارمندان هر آموزشگاه جمعاً وجه اشتراک یک فرد را می‌پرداختند ولی تنها تعداد معدودی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بیست هزار نفری معلمین وقت از آن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مدارس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معلمین نمی‌رسید و سال بعد به اداره مجله برمی‌گشت، در توضیح تأخیر چاپ شماره‌های بعدی مجله و احیاناً تعطیلی آن باغچه‌بان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کشور ما وضعیت عادی نداشته ممکن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گرفتارتر از من بوده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اشند، مثلاً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جله‌هایی که در اول بهمن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در اسفند ماه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و روی آن‌ها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روزنامه‌ها هر یک که مانند من بی‌پشتیبان بوده‌اند به روزگار 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و نوشته‌های باغچه‌بان حاکی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ارضایی و </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اراحتی وی از امور فرهنگی و اجتماعی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 تحلیل‌ها و راه‌کارهایی که عرضه می‌کند کارشناسانه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مجموعه را باید دقیقاً بررسی و همراه با راهنما به زودی منتشر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 کودکان یا بهار کودکان</w:t>
      </w:r>
    </w:p>
    <w:p>
      <w:pPr>
        <w:pStyle w:val="BookText"/>
        <w:rPr/>
      </w:pPr>
      <w:r>
        <w:rPr>
          <w:rFonts w:ascii="IRNazanin" w:hAnsi="IRNazanin" w:eastAsia="IRNazanin"/>
          <w:color w:val="111111"/>
          <w:sz w:val="28"/>
          <w:sz w:val="28"/>
          <w:szCs w:val="28"/>
          <w:rtl w:val="true"/>
          <w:lang w:bidi="fa-IR"/>
        </w:rPr>
        <w:t>مجله زبان در بعضی شماره‌ها صفحه ضمیمه برای کودکان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اهمیتی است که برای تعلیم و تربیت کودکان قائل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زبانی صمیمانه و ساده با کودکان سخن می‌گفت و برای آنان داستان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برخی از زیباترین اشعار باغچه‌بان به همراه با تصویر مربوطه و نمونه‌هایی از نخستین متون غیر داستانی ویژه کودکان فارسی زبان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صفحه‌ها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مربوط به ناشنوایان از جمله الفبای گویای باغچه‌بان و همچنین نامه سپاس دختر لال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در شماره تیر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مذکور، در شرحی بر نامه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 لبنان چنانکه اولین شاگرد دبستان لال‌ها است و اولین لالی هم از دختران ایرانی است که به اخذ تصدیق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 لبنان در بخشی از نامه خود خطاب به منجی و معلّم عزیزش جبار باغچه‌بان می‌نویسد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دبستان رفته تصدیق شش کلاسه خود را گرفتم وقتی که به منزل آوردم پدر و مادرم و همه اهل خانه بی‌نهایت خوشحال شدند و به من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به فکر افتادم که از زحمت‌های شما که هشت سال تحمل کردید و زبان مرا باز کردید و خواندن و نوشتن و جغرافی و تاریخ به من یاد دادید و باعث شدید که به این مرتبه برسم و در چنین روز که خود را از بلای لالی رها شده می‌دانم، یک بار دیگر تشکر و امتنان قلبی خود را تقدیم دارم البته تا 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بزرگ و محبت‌های پدرانه شما را فراموش نخواهم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مطالب این صفحه‌ها برای آموزگاران و حتی مدیران مدارس و خانواده‌های کودکان هم مناسب و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حساب شده و مدبرانه انتخاب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نونهالان که با حمایت سفارت انگلستان منتشر می‌شد، این ضمائم را باید نخستین ضمیمه ویژه کودکان دانست که در ایران و توسط مردم ایران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ضمیمه نخست بهار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ضمائم هر فصل به نام همان فصل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بهار کودکان، پاییز کودکان، زمستان کودکان و تابستان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بهار کودکان منتشر شد و تداوم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همچنین دو نشریه دیگر به نام‌های زبان و بهار کودکان را در ارتباط با کودکان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یا زبان آموزگار، ماهنامه‌ای با درون مایه اجتماعی و آموزشی بود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صفحه‌ای برای کودکان در این ماهنامه منتشر می‌شد که باغچه‌بان در آن‌ها با زبانی صمیمانه و ساده با کودکان سخن می‌گفت و برایشان داستان می‌نوشت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آلبوم</w:t>
      </w:r>
    </w:p>
    <w:p>
      <w:pPr>
        <w:pStyle w:val="BookText"/>
        <w:rPr/>
      </w:pPr>
      <w:r>
        <w:rPr>
          <w:rFonts w:ascii="IRNazanin" w:hAnsi="IRNazanin" w:eastAsia="IRNazanin"/>
          <w:color w:val="111111"/>
          <w:sz w:val="28"/>
          <w:sz w:val="28"/>
          <w:szCs w:val="28"/>
          <w:rtl w:val="true"/>
          <w:lang w:bidi="fa-IR"/>
        </w:rPr>
        <w:t xml:space="preserve">جبار باغچه‌بان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به تهران آمد و مدرسه یا آموزشگاه کر و لال‌ها را تأسیس و تمام وقت به ناشنوایان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تهران و اهتمام به امور فرهنگی ناشنوایان، ابتکارات متنوعی در جهت رشد و ارتقای فرهنگی و اجتماعی ناشنوایان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نخستین فصلنامه برای کودکان را حدود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آلبوم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شماره را به نام ویژه‌ای منتشر می‌کرد؛ مثل بابابرفی یا عروسان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رسول اف پژوهشگر و مؤلف حوزه مطبوعات و تاریخ نشریات درباره آلبوم می‌نویسد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اواسط دهه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فصلنامه کودک با عنوان آلبوم توسط جبار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مجله خود را به صورت فصلنامه منتشر می‌کرد و نام آلبوم بر آن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آلبوم نام معینی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 xml:space="preserve">عروسان کوه، بابا برفی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آلبوم که عروسان کوه نام 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باغچه‌بان در شماره نخست آلبوم درباره شرایط سخت آن دوره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وزارت آقای حکمت، به فکر انتشار یک مجله برای کودکان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نه ماه کشمکش در نظمیه، محض سلامت سرخود از نیت خود صرف‌نظر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خوشبختم که با تجدید نیت خود، اکنون می‌خواهم به وسیله انتشار این مجله در سر هر فصل، خدمتی به فرهنگ کودکان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انجام این خدمت از هر حیث و خصوصاً از نظر مالی برای یک آموزگار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کلیه روشنفکران و علاقه‌مندان و خصوصاً از دوستان و دوستداران خود در انجام این خدمت استمداد می‌کنم و بیشتر از این نمی‌گویم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جملات باغچه‌بان به خوبی می‌توان فهمید دیکتاتوری و استبداد به حدّی بوده که آموزگاری که به فکر ترقی و پیشرفت بچه‌های ایرانی بوده از جانش و سرش می‌ترسیده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اخذ مجوز ماه‌ها درگیر با نیروهای انتظامی نظمیه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سرسختی و پشت کارش موجب شد، بالاخره مجوز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هزینه‌ها را باید از حقوقش می‌پرداخت و دولت و دیگران با او همکاری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کارش نقصی و مشکلی می‌دیدند؟ اما با جستجو در تاریخ آن دوره سراغ نداریم که نقدی درباره‌اش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وقتی متن آلبوم را مطالعه می‌کنیم، هیچ مطلب خلاف عرف یا مخالف با آموزه‌های دینی در آن نمی‌یابیم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همان زمان نشریاتی بوده‌اند که متکی بر بودجه‌های مردمی بوده‌اند و گلایه‌ای از کمبود مالی هم ندارند؛ حال این پرسش مطرح می‌شود که چرا باغچه‌بان نمی‌توانسته از بودجه‌های مردمی بهره‌مند باشد؟ به نظر می‌رسد روابط باغچه‌بان با مردم و گروه‌های مرجع مثل روشنفکران یا روحانیون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باغچه‌بان تمام وقت مشغول و سرگرم تعلیم و تربیت بچه‌ها بوده و وقتی برایش نمی‌مانده که به ارتباطات خود سامان‌دهی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همواره از کمی بودجه گلایه‌مند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هدفش از انتشار آلبوم را سه چیز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خدمتگزار با ایجاد این آلبوم که در تاریخ ایران بی‌سابقه است، ثبت کردم که با خرجی کمتر از قیمت یک کارت پستال هم وظیفه تبریک عید دوستان را می‌توان انجام داد و نیز به وسیله مندرجات آن حسن تربیت اطفال خانواده‌های دوستان حسن تأثیر به 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آلبوم‌ها برای تبریک عید بهترین کارت و برای تشویق اطفال مدارس و اخلاق، نیکوترین جایزه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 عبارت گویا است که فارسی نگاری او دشواری‌هایی داشته ولی کتاب‌ها و قصه‌هایی که از او منتشر شده سلیس و رمان است و حتماً آنها توسط ثمینه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 دیگر اصلاح و ویرایش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متن نشده است؟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خط‌مشی و دو سه هدفش را این‌گونه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نشریه‌ای با حداقل هزینه و حداکثر کارآیی برای تربیت و تعلیم کودکان؛ دوم توجیه خانواده کودکان یا مربی‌های آنها تا بهترین شیوه‌های تربیتی را برای رشد آنان به کار ببرند؛ بالاخره این مجله به عنوان هدیه و جایزه جهت تشویق کودکان توسط مدارس یا اولیاء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فصل یک شماره از آلبوم با قطع، مطالب و قیمت خاص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رنگ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کم و کلاً کم حجم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فقط یک شعر و یک داستان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پیش از این چند نشریه را مدیریت کرده بود و توانایی‌های لازم را داشت و می‌دانست با مخاطبانش چگونه تعامل نماید و بر آنها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و مطالب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باغچه‌بان در شرایطی آلبوم منتشر کرد که اولاً همکاران فرهیخته و متخصص به وفور در اختیار نداشت و واقعاً دست تنها بود؛ دوم اینکه امکانات مالی زیاد هم نداشت؛ سوم اینکه کارهایش آن‌قدر زیاد و متنوع بود که توان سر خاراندن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بود از طرف دیگر می‌خواست؛ کارهای ابتکاری وظیفه‌اش را هم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بود که کار درجه یک نمی‌تواند عرضه کند اما چون در کارش </w:t>
      </w:r>
    </w:p>
    <w:p>
      <w:pPr>
        <w:pStyle w:val="BookText"/>
        <w:rPr/>
      </w:pPr>
      <w:r>
        <w:rPr>
          <w:rFonts w:ascii="IRNazanin" w:hAnsi="IRNazanin" w:eastAsia="IRNazanin"/>
          <w:color w:val="111111"/>
          <w:sz w:val="28"/>
          <w:sz w:val="28"/>
          <w:szCs w:val="28"/>
          <w:rtl w:val="true"/>
          <w:lang w:bidi="fa-IR"/>
        </w:rPr>
        <w:t>اخلاص و خلوص داشت؛ و کارها را برای پول و جیب پر کردن یا به مقام و موقعیت رسیدن انجام نمی‌داد، به رغم اشکالات فراوان اما کارش جذابیت داشت و به قول معروف می‌گرفت و تأثیر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اف درباره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بخش از مطالب آلبوم‌های باغچه‌بان را اشعار تشکیل می‌دادند که از سروده‌های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در عین کوتاهی، سادگی و روانی، دارای غلط‌ها و اشتباه‌های تکنیکی و دستوری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تأثیر داشت و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بعدها هم چند بار به صورت کتاب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اشعار، اختصاص به تمجید و توصیف کودکانی داشتند که 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تصویر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شعر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توصیف‌ها عموماً با مضمون‌های تربیتی و اخلاقی همراه بودند و در مجموع، الگوهای رفتاری و تربیتی را پیش روی خوانندگان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آلبوم‌های باغچه‌بان با داشتن ویژگی‌هایی، از اشعار دیگر مجله‌های کودکان کاملاً متمایز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وجود اینکه اشعار در یک آلبوم به صورت یک قطعه طولانی سروده می‌شدند، ولی تسلسل معانی و مفاهیم در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عموماً دارای مضمون‌ها و پیام‌های گسسته و پراکنده از هم بودند و نوعی خیال‌پردازی بدون هدف در آنها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شعرها در واقع از یک سری پیام‌های پراکنده تشکیل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شعری باغچه‌بان از لحاظ شیوه نگارش، روان، ساده و در حد فهم کودکان بود که این خود به واسطه تماس‌های مکرر شاعران با کودکان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فاقد تکنیک‌های شعری نیز بودند و تنها تم آهنگین اشعار مورد توجه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پیام و اشعار، آلبوم‌های باغچه‌بان را می‌توان در دو گروه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مضمون‌های اشعار به مسائل تربیتی و اخلاقی کودکان توجه داشت، ولی مفاهیم ارائه شده، همچون مفاهیم مشابه دیگر نشریه‌های کودکان، سطحی و به دور از ریشه یابی مسائل و خالی از پیام‌های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دیگر از مضمون‌های شعری، تفکر مصرف زدگی را به زیر سؤال می‌برد و با وجود زبان نوشتاری ساده، دارای تفکری خارج از درک کودکان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آلبوم‌های باغچه‌بان، نوعی جبهه‌گیری اجتماعی، چه در نثر و چه در اشعار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جبهه‌گیری به خاطر تفکر خود ناشر بود که توجه خاص به </w:t>
      </w:r>
    </w:p>
    <w:p>
      <w:pPr>
        <w:pStyle w:val="BookText"/>
        <w:rPr/>
      </w:pPr>
      <w:r>
        <w:rPr>
          <w:rFonts w:ascii="IRNazanin" w:hAnsi="IRNazanin" w:eastAsia="IRNazanin"/>
          <w:color w:val="111111"/>
          <w:sz w:val="28"/>
          <w:sz w:val="28"/>
          <w:szCs w:val="28"/>
          <w:rtl w:val="true"/>
          <w:lang w:bidi="fa-IR"/>
        </w:rPr>
        <w:t>اقشار زحمتکش و محروم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آلبوم‌های باغچه‌بان را می‌توان اولین مجله‌های کودکان دانست که نیم نگاهی هم به سیاست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تنوع مطالب در آلبوم‌های باغچه‌بان بسیار کم بود و معمولاً یک آلبوم تنها در یک شعر بلند و با یک داستان بلند خلاصه می‌شد و گه گاه نیز قطعه‌هایی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معما باشد در آلبوم‌ها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آلبوم‌های باغچه‌بان دارای تصویربرداری چهار رنگ بودند که توسط لیلی تقی پور طراحی می‌شدند و به قول ناشر، هدف از انتشار این آلبوم‌ها یکی انجام وظیفه، ارائه کارت تبریک سال نو و دیگری تربیت کودکان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موفقیت‌ها</w:t>
      </w:r>
    </w:p>
    <w:p>
      <w:pPr>
        <w:pStyle w:val="BookText"/>
        <w:rPr/>
      </w:pPr>
      <w:r>
        <w:rPr>
          <w:rFonts w:ascii="IRNazanin" w:hAnsi="IRNazanin" w:eastAsia="IRNazanin"/>
          <w:color w:val="111111"/>
          <w:sz w:val="28"/>
          <w:sz w:val="28"/>
          <w:szCs w:val="28"/>
          <w:rtl w:val="true"/>
          <w:lang w:bidi="fa-IR"/>
        </w:rPr>
        <w:t>در دوره معاصر کمتر کسی داریم که مثل باغچه‌بان در عرصه تعلیم و تربیت این همه ابتکار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آن شم روزنامه نگاری است که از جوانی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با انواع تفکرات و باورها آشنا شده و شیوه القای افکار خودش را هم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درباره اولین تجربه روزنامه نگاری‌اش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در اغتشاشات ارامنه و مسلمان‌های قفقاز که به تفتین دولت وقت روسیه به جان هم افتاده بودند من هم که مسلمان و جوان متعصبی بودم شرکت داشتم و در نتیجه گرفتار و زندانی شدم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من با یک جوان مسلمان بیرون از بندهای زندانیان عادی در سالنی بود که کسان زندانیان هنگام ملاقات در آنجا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این سالن با دو ردیف نرده آهنی به دو قسمت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جوان در یکی از این قسمت‌ها زندانی بودیم و در بند مجاور یک پیرمرد ارمنی که دایم انجیل می‌خواند دوران زندان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هم‌بند من بود صبح‌ها برای آوردن نان زندانیان با مأمورین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می‌ماندم و آن ارمنی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 ما خلوت بود و خود ما مورد اطمینان خاطر زندانبانان، از ما بازرسی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جوان مسلمان از این فرصت استفاده کرده به فکر انتشار یک مجله فکاهی به نام ملانهیب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هم‌بند من کاغذ و ژلاتین و سایر لوازم را از </w:t>
      </w:r>
    </w:p>
    <w:p>
      <w:pPr>
        <w:pStyle w:val="BookText"/>
        <w:rPr/>
      </w:pPr>
      <w:r>
        <w:rPr>
          <w:rFonts w:ascii="IRNazanin" w:hAnsi="IRNazanin" w:eastAsia="IRNazanin"/>
          <w:color w:val="111111"/>
          <w:sz w:val="28"/>
          <w:sz w:val="28"/>
          <w:szCs w:val="28"/>
          <w:rtl w:val="true"/>
          <w:lang w:bidi="fa-IR"/>
        </w:rPr>
        <w:t>بیرون تهیه و قاچاقی وارد زندان می‌کرد و من در مدت یک هفته پنجاه نسخه هشت صفحه‌ای با دست می‌نوشتم و حتی مصور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هم‌بندم آن را به خارج می‌برد و به فروش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عایدی ما هم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به دلایلی یک ماه تعطیل شد و ما آن را دوباره به نام ملا باشی منتشر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سبب موفقیت ما وجود همان ارمنی پیر بود که جز تلاوت انجیل به چیزی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راز ما برملا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او آدم کنجکاوی هم زندان ما بود در اثنای عمل گرفتار می‌شدیم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باغچه‌بان به عوامل دیگر اشاره نمی‌کند ولی قطعاً در محیط زندان چون با آدم‌های متفاوت و مجرب ارتباط دارد، حتماً از دیگران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همه تجارب باغچه‌بان و دیگران در شش دهه، ثمره و محصول سودمندی برای ناشنوایان داد و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 نشریه گزارش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کر و لال‌های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اقداماتش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انتشار نشریه گزارش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به توصیه و پیشنهاد باغچه‌بان و توسط ریاست کانون یعنی علی سرتیپی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تلاش‌های پیشین باغچه‌بان در عرصه روزنامه نگاری در این زمان هم نتیجه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تا کنون انواع کتاب‌ها درباره نشریات و روزنامه نگاری در ایران تألیف و عرضه شده است ولی نمی‌دانم چرا به ندرت و خیلی کم به سهم و نقش باغچه‌بان در این عرصه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توان نامه از هر نوع تحقیقی در این باره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کاربران محترم نشریه‌ای در اختیار دارند، نسخه‌ای از آن را در اختیار توان نامه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اسم خودشان معرفی و روی آن کار 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جبار باغچه‌بان به قلم خودش، تهران،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مجله زبان، شماره‌های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 و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مهشید لطیفی‌نیا، گنجینه اسناد،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نخستین‌های تاریخ روزنامه نگاری ایران، امین رسول اُف، تهران؛ سایت هم کلاسی؛ سایت </w:t>
      </w:r>
      <w:r>
        <w:rPr>
          <w:rFonts w:eastAsia="Times New Roman" w:cs="Times New Roman" w:ascii="Times New Roman" w:hAnsi="Times New Roman"/>
          <w:color w:val="111111"/>
          <w:sz w:val="28"/>
          <w:szCs w:val="28"/>
          <w:lang w:val="en-US" w:bidi="en-US"/>
        </w:rPr>
        <w:t>idsf.ir</w:t>
      </w:r>
      <w:r>
        <w:rPr>
          <w:rFonts w:ascii="IRNazanin" w:hAnsi="IRNazanin" w:eastAsia="IRNazanin"/>
          <w:color w:val="111111"/>
          <w:sz w:val="28"/>
          <w:sz w:val="28"/>
          <w:szCs w:val="28"/>
          <w:rtl w:val="true"/>
          <w:lang w:bidi="fa-IR"/>
        </w:rPr>
        <w:t>؛ سایت مگیران</w:t>
      </w:r>
      <w:r>
        <w:rPr>
          <w:rFonts w:eastAsia="IRNazanin" w:cs="IRNazanin"/>
          <w:color w:val="111111"/>
          <w:sz w:val="28"/>
          <w:szCs w:val="28"/>
          <w:rtl w:val="true"/>
          <w:lang w:bidi="fa-IR"/>
        </w:rPr>
        <w:t xml:space="preserve">. </w:t>
      </w:r>
      <w:bookmarkStart w:id="348" w:name="pg5500_53137"/>
    </w:p>
    <w:p>
      <w:pPr>
        <w:pStyle w:val="Heading4"/>
        <w:numPr>
          <w:ilvl w:val="3"/>
          <w:numId w:val="1"/>
        </w:numPr>
        <w:rPr/>
      </w:pPr>
      <w:bookmarkStart w:id="349" w:name="__RefHeading___Toc2305009_581953129"/>
      <w:bookmarkStart w:id="350" w:name="_Toc117"/>
      <w:bookmarkEnd w:id="348"/>
      <w:bookmarkEnd w:id="349"/>
      <w:r>
        <w:rPr>
          <w:rtl w:val="true"/>
        </w:rPr>
        <w:t>نشریات ناشنوایی در ایران، روزبه قهرمان</w:t>
      </w:r>
      <w:bookmarkEnd w:id="350"/>
    </w:p>
    <w:p>
      <w:pPr>
        <w:pStyle w:val="BookText"/>
        <w:rPr/>
      </w:pPr>
      <w:r>
        <w:rPr>
          <w:rFonts w:ascii="IRNazanin" w:hAnsi="IRNazanin" w:eastAsia="IRNazanin"/>
          <w:color w:val="111111"/>
          <w:sz w:val="28"/>
          <w:sz w:val="28"/>
          <w:szCs w:val="28"/>
          <w:rtl w:val="true"/>
          <w:lang w:bidi="fa-IR"/>
        </w:rPr>
        <w:t>نشریات ناشنوایی در ایران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روزبه قهرمان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پیدایش نشریات ناشنوایان در ایران با فعالیت مطبوعاتی جبار باغچه‌بان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بنیان‌گذار آموزش ناشنوایان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اهمیت این کار را درک کرد و شروع به انتشار نشریه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دهه بعد با افزایش تعداد باسوادان ناشنوا، ناشی از گسترش آموزش و پرورش ناشنوایان در ایران، زمینه چاپ نشریه توسط ناشنوایان موفق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جامعه به بلوغ خاص و تولید می‌رسد و شروع به تألیف آثار علمی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طریق راه‌اندازی مجله به اطلاع‌رسانی و معرفی تولیدات خود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 xml:space="preserve">باغچه‌بان کار روزنامه نگاری را با نوشتن در روزنامه فکاهی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ملانصرالدین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تفلیس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مجله فکاهی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ایروان به سال </w:t>
      </w:r>
      <w:r>
        <w:rPr>
          <w:rFonts w:ascii="IRNazanin" w:hAnsi="IRNazanin" w:eastAsia="IRNazanin"/>
          <w:color w:val="111111"/>
          <w:sz w:val="28"/>
          <w:sz w:val="28"/>
          <w:szCs w:val="28"/>
          <w:lang w:bidi="fa-IR"/>
        </w:rPr>
        <w:t>۱۲۹۱</w:t>
      </w:r>
      <w:r>
        <w:rPr>
          <w:rFonts w:ascii="IRNazanin" w:hAnsi="IRNazanin" w:eastAsia="IRNazanin"/>
          <w:color w:val="111111"/>
          <w:sz w:val="28"/>
          <w:sz w:val="28"/>
          <w:szCs w:val="28"/>
          <w:rtl w:val="true"/>
          <w:lang w:bidi="fa-IR"/>
        </w:rPr>
        <w:t xml:space="preserve"> شمسی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که جوّ آزادی نسبی ناشی از سقوط دولت رضا خان پهلوی بر جامعه ایران حکم‌فرما بود، بار دیگر قلم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طی ملاقات با دکتر رضازاده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بازدید دبستان کر و لال‌ها آمده بود، انگیزه این کار را روشن ساخت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تدریس الفبا در این کشور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روش تدریس الفبا را عوض کنم و برای این مبارزه، باید امتیاز مجله‌ای را بگیرم و صدایم را به گوش همه آموزگاران کشور برسانم و آن‌ها را با خود هم صدا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باغچه‌بان بعد از اخذ امتیاز از وزارت فرهنگ به شماره </w:t>
      </w:r>
      <w:r>
        <w:rPr>
          <w:rFonts w:eastAsia="IRNazanin" w:cs="IRNazanin"/>
          <w:color w:val="111111"/>
          <w:sz w:val="28"/>
          <w:szCs w:val="28"/>
          <w:lang w:bidi="fa-IR"/>
        </w:rPr>
        <w:t>8277/35493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lang w:bidi="fa-IR"/>
        </w:rPr>
        <w:t>14/12/1322</w:t>
      </w:r>
      <w:r>
        <w:rPr>
          <w:rFonts w:ascii="IRNazanin" w:hAnsi="IRNazanin" w:eastAsia="IRNazanin"/>
          <w:color w:val="111111"/>
          <w:sz w:val="28"/>
          <w:sz w:val="28"/>
          <w:szCs w:val="28"/>
          <w:rtl w:val="true"/>
          <w:lang w:bidi="fa-IR"/>
        </w:rPr>
        <w:t xml:space="preserve">، به نشر اولین شماره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بهمن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پرداخت که طی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تا اردیبهشت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باغچه‌بان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آموزگاران بود و تقریباً تمام مطالب مجله را خودش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میان، هیچ‌وقت از توجه به کودکان غافل نبود لذا در برخی از شماره‌ها، صفحه‌هایی برای آنان داشت که ساده، کودکانه و موزون بود و به منظور پاسخگویی به نیاز کودکان ناشنوا و کار با آنان، گاه گاه شعرهایی می‌سرود که در آن، اصوات شامل صدای جانوران، اشیا، گریه و خنده و آواهای کودکانه، مهم‌تر از معانی جلوه می‌کرد؛ بنابراین، برای آنان که از شنیدن اصوات محروم بودند، کارکرد آموزشی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محتوای شانزده شماره مجله مذکور نشان می‌دهد باغچه‌بان که قبلاً جمعیت اتفاق معلمین را در جهت آگاهی دادن و احقاق حقوق آنان در تبریز پایه‌گذاری کرده 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اهمیت قائل بود و به درستی اعتقاد داشت که پایداری و استقلال شئون یک ملت به چگونگی فرهنگ آن‌ها بستگی دارد و تا فرهنگ اصلاح نشود، امور کشور اصلاح نخواهد شد و این مهم فقط از عهده معلمان بر می‌آید و بس</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رشدیه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جلد اولین شماره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احوال آن رادمرد نیکنام، بیانگر احترام و قدردانی عمیق باغچه‌بان نسبت به بنیان‌گذار آموزش و پرورش نوین ایران و مبدع روش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نیز با ذکر این خاطره به خوانندگان به ویژه صنف معلمان و شاگردان می‌آموزد تا قدر مفاخر و بزرگان آموزش و پرورش کشور را بدانند و این امر با توجه به آن روزگار بی‌سابقه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برای اولین بار در دبستان کر و لال‌ها بنده را با تشریف آوردن خود سرافراز فرمودند، یک ورق کاغذ را که شاهد رنج و گواه راستگویی عمل ایشان بود،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دست‌خط شخص کوری بود که استاد محترم، او را تعلیم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وزارت فرهنگ قدر زحمات بیست و دو ساله او را نشناخت و از عشق و زحمت او قدردانی نکرد و نمی‌کند ولی پیش ما این یک ورق کاغذ که گواه هزاران رنج غیرقابل تحمل و شاهد مجاهدت‌های این مرد بزرگوار صاحب عشق و ایمان بود، ارزش تام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امروز ایشان بدون کامیابی و بدون تأسیس یک دبستان کوران در آستانه قم منزوی شده‌اند، تقصیر با ایشان نیست، این تقصیر همین وزارت فرهنگ بی‌هدف است که به معنی هنر و هنرمند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غم نخورید، ای استاد محترم، زیرا انجام وظیفه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ملتی تأسف بخورد که نتوانست حداکثر استفاده را از وجودتان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بعدها در مقاله‌ای جداگانه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مرحوم رشدیه فقط باید به تشویق آموزگاران و دو ریال شاگردان ساخته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والای خویش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مجسمه مرحوم رشدیه که یکی از فرایض ملی است، باید با همت آموزگاران 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مجسمه به وسیله پولداران سخاوتمند ملت ساخته شود زیرا در این صورت، آن تأثیر نیکی که باید از این عمل منعکس شود، انعکاس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آموزگاران می‌خواهیم بدین وسیله به ملت و فرزندان او یک درس فراموش نشدنی بدهیم و بفهمانیم آنچه که موجب موفقیت در کار است، صد تومانی‌ها و هزار تومانی‌های اشخاص خیّر نیست و می‌توان با یک شاهی و صنارها کارهای بسیار بزرگی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رشدیه به مجسمه احتیاج ندارد و روح بزرگ او نیازمند این امرها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 نیک خود را برای خدا و وجدان خود کرده 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تعطیلی اجباری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دفترش در خیابان چراغ برق نرسیده به سه راه امین حضور، کوچه معاون السلطان، کوچه بازار کارخانه،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در سه سال بعد، نامه وزارت فرهنگ به شماره </w:t>
      </w:r>
      <w:r>
        <w:rPr>
          <w:rFonts w:eastAsia="IRNazanin" w:cs="IRNazanin"/>
          <w:color w:val="111111"/>
          <w:sz w:val="28"/>
          <w:szCs w:val="28"/>
          <w:lang w:bidi="fa-IR"/>
        </w:rPr>
        <w:t>10525/44883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بیستم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دانست، باغچه‌بان به خاطر درگیری با مسائل روزافزون مربوط به آموزش کر و لا‌ل‌ها، دنبال آن کار نرفت و با قناعت زندگی می‌کرد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آرام، محسن هشترودی در تنظیم و تدوین مطالب به باغچه‌بان کمک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 xml:space="preserve">کانون کر و لال‌های ایران که دفترش در کاخ ورزش، اطاق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در پاییز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با چاپ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پیشگام در تاریخ نشریات ناشنوایان در ایران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شماره نشریه یاد شده در چهار صفحه و قطع یخچالی منتشر شد و تمام مطالب آن به ناشنوایان اختصاص یافت،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کانون، نتیجه انتخابات هیئت مدیره جدید کانون، تأسیس آموزشگاه فنی و حرفه‌ای کر و 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کنگره بین‌المللی کر و لال‌ها در شهر استکهلم پایتخت سوئد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 قلی شهیدی، از اولین شاگردان باغچه‌بان، به نمایندگی از کانون کر و لال‌ها شرکت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چهارم، علی سرتیپی به عنوان رئیس هیئت مدیره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چند با هموطن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که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طاقت فرسای زندگی و محرومیت‌های بی‌حد اجتماعی سالیان درازی است بدون هیچ علتی تنها به سبب خشم طبیعت و محرومیت از دو نعمت بارز بشری یعنی شنوایی و گویایی نصیب جامعه کر و لال‌های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محرومیت، من و سایر همدردانم را بر آن داشت که به خاطر حفظ حقوق بشری خود و یاری و کمک به هم‌دردان خویش، با کمک چند نفر از افراد خیراندیش شنوا کانون کر و لال‌های ایران را در چهاردهم اسفند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داده و اساسنامه آن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ثبت رسانیم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پای جبار باغچه‌بان که به طور سربسته توسط علی سرتیپی به عنوان فرد خیراندیش شنوا یاد می‌شود، در سبک و مفاد نشریه مذکور و همچنین مفاد اساسنامه اولیه کانون دیده می‌شود چرا که او همیشه دوست داشت از هر راهی که بتواند، به ناشنوایانی که فارغ‌التحصیل شدند، هویت و شخصیت مستقلی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نشریه مخصوص ناشنوایان بهترین راه برای این منظور بود اما ظاهراً انتشارش به همان شماره محدود ماند هر چند تأثیر آن بر نشریات بعدی ناشنوایان وسیع بود و ناشنوایان از این طریق، توانایی و موجودیت خود را باور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جوانان فارغ‌التحصیل ناشنوای مدرسه باغچه‌بان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لوح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بهترین شاگردان ثمینه باغچه‌بان محسوب می‌شوند،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فرهنگ جوانان ناشنوای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مدرسه تشکیل دادند که در آن به فعالیت‌های فرهنگی و هنری، به ویژه پانتومیم پرداخته می‌شد و اغلب کارگردانی آن بر عهده پروانه باغچه‌بان و سپس کامران رحیمی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فعالیت خانه جوانان ناشنوا به راهنمایی 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جولیا سمیعی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بنیان‌گذار گروه پژوهش زبان اشاره فارسی، در آذرماه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به خیابان انقلاب، خیابان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اولین شماره نشریه خانه جوانان ناشنوا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صفحه و قطع یخچالی با سردبیری کامران رحیمی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کامران رحیمی که بعد از گذراندن دوره زبان‌آموزی و در اثر ابتلا به بیماری، قوه شنوایی خود را از دست داده بود هنر نویسندگی خود را با نوشتن دو کتاب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خاموشان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آدم‌های سنگی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سرمقاله شماره اول نشریه، معنای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شرح داده و اظهار امیدواری کرده است که به برکت پیروزی انقلاب شکوهمند ایران، ناشنوایان بتوانند محرومیت‌های خویش را برطرف کنند و با سنگر گرفتن، در مقابل زورگویی‌ها و متجاوزان به حقوق ناشنوایان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منتشره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 بود و همه چیز، مانند مقاله، مصاحبه، اخبار، گزارش، جدول و حتی کاریکاتور در آن دیده می‌شد که با شور و هیجان جوانی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محسن لوح موسوی و همچنین طرح‌های سیامک اشرفی‌نیا از مطالب قابل توجه نشریه به شمار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جنبه روشنگری و آگاهی دهنده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علی‌رغم گذشت سال‌ها، ارزش خود را همچنان حفظ کرده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شماره چهارم، متأسفانه در پاییز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به پایان خط رسید </w:t>
      </w:r>
    </w:p>
    <w:p>
      <w:pPr>
        <w:pStyle w:val="BookText"/>
        <w:rPr/>
      </w:pPr>
      <w:r>
        <w:rPr>
          <w:rFonts w:ascii="IRNazanin" w:hAnsi="IRNazanin" w:eastAsia="IRNazanin"/>
          <w:color w:val="111111"/>
          <w:sz w:val="28"/>
          <w:sz w:val="28"/>
          <w:szCs w:val="28"/>
          <w:rtl w:val="true"/>
          <w:lang w:bidi="fa-IR"/>
        </w:rPr>
        <w:t>و داغ آن بر دل جوانان ناشنوا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بعدها نمونه مشابه آن به صورت خبرنامه داخلی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پژواک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جوانان ناشنوای فرهنگسرای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بهار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پایه‌گذاری شد که سردبیری آن بر عهده حبیب مهدوی نوشهر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فصلنامه بعد از حدود یک سال و نیم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آوای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ناشنوا</w:t>
      </w:r>
    </w:p>
    <w:p>
      <w:pPr>
        <w:pStyle w:val="BookText"/>
        <w:rPr/>
      </w:pPr>
      <w:r>
        <w:rPr>
          <w:rFonts w:ascii="IRNazanin" w:hAnsi="IRNazanin" w:eastAsia="IRNazanin"/>
          <w:color w:val="111111"/>
          <w:sz w:val="28"/>
          <w:sz w:val="28"/>
          <w:szCs w:val="28"/>
          <w:rtl w:val="true"/>
          <w:lang w:bidi="fa-IR"/>
        </w:rPr>
        <w:t xml:space="preserve">کانون کر و لال‌های ایران 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در محل آپارتمان اهدایی شهرداری منطقه پنج تهران، در نبش فلکه دوم صادقیه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گردید و با پیشنهاد گروهی از ناشنوایان تحصیل کرده و تأیید اعضای هیئت مدیره،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طرح چاپ خبرنامه کانون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همکاران شامل حبیب مهدوی نوشهر، هادی معیری، حبیب تهرانی‌زاده، مرتضی پیروزی، رضا محمودی و روزیک شهبازیان با سردبیری محمود پاکزاد، دبیر کل کانون، خبرنامه مذکور را به صورت فصلنامه چاپ می‌کردند و در آن، ناشنوایان، اولیای آنان، مربیان مراکز آموزشی و توان‌بخشی ناشنوایان و سایر نهادهای مربوط به قشر ناشنوا را از آخرین اخبار مربوط به ناشنوایان ایران و همچنین جهان که در مجله فدراسیون جهانی ناشنوایان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بروشورهای بین‌المللی آمده بود، باخبر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با بروز اختلاف در خط‌مشی فکری میان گروه همکاران ناشنوا با سردبیر که فردی شنوا بود، وقفه‌ای در ترتیب زمانی انتشار خبرنامه پیش آمد و سرانجام در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خود رسید، زیرا به خاطر داشتن مطالبی انعطاف‌ناپذیر همچون محکوم کردن تمام روش‌های موجود آموزش ناشنوایان به جز روش آموزش شفاهی که مورد علاقه سردبیر بود و همچنین بی‌اعتنایی او به ارزش فرهنگ زبان اشاره ناشنوایان، زیاد مورد استقبال خود ناشنوایان تحصیل کرده قرار نگرفت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به کار دکتر خسرو گیتی به عنوان دبیر کل جدید کانون در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سیاست‌گذاری کل خبرنامه کانون تغییر یافت و با نام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که از نظر اطلاعات جامع و گوناگون، مفید بود و اعضای ناشنوا و نیز علاقه‌مندان را از افکار و اخبار راجع به ناشنوایان در ایران و </w:t>
      </w:r>
    </w:p>
    <w:p>
      <w:pPr>
        <w:pStyle w:val="BookText"/>
        <w:rPr/>
      </w:pPr>
      <w:r>
        <w:rPr>
          <w:rFonts w:ascii="IRNazanin" w:hAnsi="IRNazanin" w:eastAsia="IRNazanin"/>
          <w:color w:val="111111"/>
          <w:sz w:val="28"/>
          <w:sz w:val="28"/>
          <w:szCs w:val="28"/>
          <w:rtl w:val="true"/>
          <w:lang w:bidi="fa-IR"/>
        </w:rPr>
        <w:t>جهان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 خبرنامه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دکتر خسرو گیتی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در قرن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قابل توجه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همکاران خبرنامه مذکور که به صورت فصلنامه تا کنون همچنان چاپ می‌شود،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لوح موسوی، حبیب مهدوی نوشهر، حبیب تهرانی زاده، مرتضی پیروزی و روزبه قهرمان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ناشنوا به عنوان یک نشریه درون سازمانی و برای اعضا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جزوه و در تیراژ محدود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اخبار کانون و رخدادهای مهم ناشنوایان در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دکتر خسرو گیتی در سرمقاله، قرار است پس از اخذ امتیاز یک نشریه به نام کانون ناشنوایان ایران از وزارت ارشاد و فرهنگ اسلامی، با تیراژ هر چه بیشتر نه فقط برای ناشنوایان بلکه برای افزایش آگاهی عموم تهیه و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سکوت</w:t>
      </w:r>
    </w:p>
    <w:p>
      <w:pPr>
        <w:pStyle w:val="BookText"/>
        <w:rPr/>
      </w:pPr>
      <w:r>
        <w:rPr>
          <w:rFonts w:ascii="IRNazanin" w:hAnsi="IRNazanin" w:eastAsia="IRNazanin"/>
          <w:color w:val="111111"/>
          <w:sz w:val="28"/>
          <w:sz w:val="28"/>
          <w:szCs w:val="28"/>
          <w:rtl w:val="true"/>
          <w:lang w:bidi="fa-IR"/>
        </w:rPr>
        <w:t xml:space="preserve">کانون ناشنوایان خراسان، به همت گروهی از ناشنوایان مشهد، به ویژه حسین تقی‌زاده منعمی در بهار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تأسیس شد و به عنوان شعبه‌ای از کانون ناشنوایان ایران فعالیت خود را آغاز کرد و با ورود جوانان ناشنوای تحصیل کرده به هیئت مدیره کانون در بهار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به صورت فعال‌ترین کانون ناشنوایان در سراسر کشور درآمد و اولین شماره خبرنامه شکست سکوت در تابستان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با مدیر مسئولی محمد سعیدی و سردبیری روزبه قهرمان چاپ شد که در آن تمام مطالب مخصوص ناشنوایان به صورت مقاله، مصاحبه، اخبار استان خراسان و ایران و جهان، گزارش و جدول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تلاش‌های زیاد محمد سعیدی و روزبه قهرمان بالاخره امتیاز رسمی وزارت ارشاد و فرهنگ اسلامی برای انتشار نشریه شکست سکوت و توزیع آن در سراسر کشور، در پاییز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صادر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اولین مجله رنگی در طول تاریخ نشریات ناشنوایان ایران، با عنوان شکست سکوت در بهار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چاپ شد که تمام موازین حرفه مطبوعاتی در آن مورد توجه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شماره اول نشریه مذکور، تاریخچه و معرفی فعالیت‌های گسترده کانون ناشنوایان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آشنایی با همکاران نشریه که بعضی از آنان عضو هیئت مدیره کانون هم هستند،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تحقیقی و علمی در زمینه ناشنوایان همچون ناشنوایان از دید شاعران دوره صفوی، عقدالانامل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برای ایجاد الفبای یک دستی 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کاشت حلزون شنوایی و وزوز گوش از مطالب قابل توجهی است که در شماره‌های مختلف نشریه مذکور به چاپ رسیده و مشابه آن در هیچ یک از نشریات گذشته ناشنوایان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ویژه به فرهنگ زبان اشاره فارسی و چاپ تعدادی از اشارات روزمره ناشنوایان از ویژگی‌های نشریه یاد شده محسوب می‌شود و همچنین درج گزارش کامل مأموریت آموزشی پنجاه و پنج روزه روزبه قهرمان در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حضور وی و مرتضی پیروزی به عنوان نمایندگان کانون ناشنوایان ایران در کنفرانس فدراسیون جهانی ناشنوایان در مونترال،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آشنایی خوانندگان اعم از ناشنوایان، اولیای آنان، معلمان، کارشناسان و مسئولان با وضعیت ناشنوایان در دنیا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آگهی‌های تبلیغاتی ویژه ناشنوایان و نیز تسلیت و تبریک از نکات قابل توجهی می‌باشد که در مجله مذکور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 مقالات و مطالب خبری و گزارشی که در سراسر کشور به دفتر نشریه فرستاده و چاپ می‌شود، نشان‌دهنده محبوبیت روزافزون نشریه در جامعه ناشنوایان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نشریات</w:t>
      </w:r>
    </w:p>
    <w:p>
      <w:pPr>
        <w:pStyle w:val="BookText"/>
        <w:rPr/>
      </w:pPr>
      <w:r>
        <w:rPr>
          <w:rFonts w:ascii="IRNazanin" w:hAnsi="IRNazanin" w:eastAsia="IRNazanin"/>
          <w:color w:val="111111"/>
          <w:sz w:val="28"/>
          <w:sz w:val="28"/>
          <w:szCs w:val="28"/>
          <w:rtl w:val="true"/>
          <w:lang w:bidi="fa-IR"/>
        </w:rPr>
        <w:t xml:space="preserve">نشریات ناشنوایان در ایران را می‌توان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زیرا به یک نهاد ویژه همچون خانه فرهنگ جوانان ناشنوای ایران، کانون کر و لال‌های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خراسان تعلق داشته و دارند و مخاطبان آن‌ها اغلب از اعضای خودشان، یعنی ناشنوایان بودند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روزافزون به معلولین در مطبوعات پرتیراژی چون روزنامه اطلاعات، سبب شد که صفحه ویژه‌ای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اختصاص یابد و </w:t>
      </w:r>
    </w:p>
    <w:p>
      <w:pPr>
        <w:pStyle w:val="BookText"/>
        <w:rPr/>
      </w:pPr>
      <w:r>
        <w:rPr>
          <w:rFonts w:ascii="IRNazanin" w:hAnsi="IRNazanin" w:eastAsia="IRNazanin"/>
          <w:color w:val="111111"/>
          <w:sz w:val="28"/>
          <w:sz w:val="28"/>
          <w:szCs w:val="28"/>
          <w:rtl w:val="true"/>
          <w:lang w:bidi="fa-IR"/>
        </w:rPr>
        <w:t xml:space="preserve">در یکشنبه‌ها یک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صفحه بر عهده رضا عبداللّهی بود که معلول جسمی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سر مقاله‌ای به مناسبت روز جهانی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گشایش صفحه مذکور را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عبداللّهی دست به انتشار مجله حرکت در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زد که موضوعات آن حول معلولین از جمله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مجله مذکور و همچنین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اطلاعات به علت مسافرت نامبرده به خارج از کشور،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آموزش و پرورش استثنایی کشور دارای مجله استثنایی می‌باشد که به صورت فصلنامه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 و مطالبی در مورد ناشنوایان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جزو نشریات ناشنوایان به حساب آورد زیرا محتوای مطالب مجلات یاد شده علاوه بر ناشنوایان، سایر معلولان همچون نابینایان، معلولان ذهنی و جسمی را نیز در بر می‌گیرد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ثمینه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بنیان‌گذار آموزش و پرورش ناشنوایان، روزنامه نگار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باغچه‌بان، ثمینه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جبار باغچه‌بان و مجله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پر، شماره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قهرمان،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چگونگی گسترش آموزش و پرورش ناشنوایان در جهان اسلام، به خصوص در ایران، پایان نامه کارشناسی ارشد تاریخ و تمدن ملل اسلامی، دانشگاه آزاد اسلامی واحد مشهد،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اسنادی از مطبوعات ایران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آرشیو، اسناد و موزه دفتر رئیس جمهور،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زبان؛ گزارش؛ سنگر؛ پژواک سکوت؛ صدای ناشنوا؛ شکست سکوت</w:t>
      </w:r>
      <w:r>
        <w:rPr>
          <w:rFonts w:eastAsia="IRNazanin" w:cs="IRNazanin"/>
          <w:color w:val="111111"/>
          <w:sz w:val="28"/>
          <w:szCs w:val="28"/>
          <w:rtl w:val="true"/>
          <w:lang w:bidi="fa-IR"/>
        </w:rPr>
        <w:t xml:space="preserve">. </w:t>
      </w:r>
      <w:bookmarkStart w:id="351" w:name="pg5500_53146"/>
    </w:p>
    <w:p>
      <w:pPr>
        <w:pStyle w:val="Heading4"/>
        <w:numPr>
          <w:ilvl w:val="3"/>
          <w:numId w:val="1"/>
        </w:numPr>
        <w:rPr/>
      </w:pPr>
      <w:bookmarkStart w:id="352" w:name="__RefHeading___Toc2305011_581953129"/>
      <w:bookmarkStart w:id="353" w:name="_Toc118"/>
      <w:bookmarkEnd w:id="351"/>
      <w:bookmarkEnd w:id="352"/>
      <w:r>
        <w:rPr>
          <w:rtl w:val="true"/>
        </w:rPr>
        <w:t>نشریات جدید ناشنوایی ایران، اعظم قاسمی</w:t>
      </w:r>
      <w:bookmarkEnd w:id="353"/>
    </w:p>
    <w:p>
      <w:pPr>
        <w:pStyle w:val="BookText"/>
        <w:rPr/>
      </w:pPr>
      <w:r>
        <w:rPr>
          <w:rFonts w:ascii="IRNazanin" w:hAnsi="IRNazanin" w:eastAsia="IRNazanin"/>
          <w:color w:val="111111"/>
          <w:sz w:val="28"/>
          <w:sz w:val="28"/>
          <w:szCs w:val="28"/>
          <w:rtl w:val="true"/>
          <w:lang w:bidi="fa-IR"/>
        </w:rPr>
        <w:t>نشریات جدید ناشنوایی ایران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اعظم قاسمی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مجله‌ها و نشریات تأثیر مهم و سرنوشت‌ساز بر جامعه ناشنوایان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ناشنوایان معمولاً در مدارس معمولی یا مدارس ناشنوایی سواد خواندن و نوشتن را فرا گرفته‌اند و توان مطالعه نشریات بینایی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آمار نشان داده که ناشنوایان به مطالعه نشریات و حتی روزنامه‌ها علاقه داشته و پیگیر اخبار و حوادث یا مطالب علمی هستند و مجلات را مطالعه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 دلیل فقدان امکانات کمتر صاحب نشریه‌ای وزین و پر مطلب و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نسل نشریات ناشنوایی در ایران توسط مرحوم باغچه‌بان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ناشنوایان و نخبگان این جامعه باید اقدام به انتشار نشریه‌ای جامع و به روز نمایند و ناشنوایان را به مشارکت فرا خوانند تا از این طریق بعضی از ضعف‌های ناشنوایان در زمینه نویسندگی و اطلاع از واژه‌ها را 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نشریات چند اقدام ضروری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و همکارانم در دفتر فرهنگ معلولان مشغول هستیم و به مرور منتشر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در سه بخش کلی زیر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نگاری نشریات</w:t>
      </w:r>
    </w:p>
    <w:p>
      <w:pPr>
        <w:pStyle w:val="BookText"/>
        <w:rPr/>
      </w:pPr>
      <w:r>
        <w:rPr>
          <w:rFonts w:ascii="IRNazanin" w:hAnsi="IRNazanin" w:eastAsia="IRNazanin"/>
          <w:color w:val="111111"/>
          <w:sz w:val="28"/>
          <w:sz w:val="28"/>
          <w:szCs w:val="28"/>
          <w:rtl w:val="true"/>
          <w:lang w:bidi="fa-IR"/>
        </w:rPr>
        <w:t>درصدد هستیم نشریات معلولین و نیز نشریات ناشنوایی ایرانی و خارجی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فقط مشخصات صوری مثل قطع، تاریخ انتشار، تاریخ توقف احتمالی را می‌آوریم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راهنماسازی برای هر نشریه </w:t>
      </w:r>
    </w:p>
    <w:p>
      <w:pPr>
        <w:pStyle w:val="BookText"/>
        <w:rPr/>
      </w:pPr>
      <w:r>
        <w:rPr>
          <w:rFonts w:ascii="IRNazanin" w:hAnsi="IRNazanin" w:eastAsia="IRNazanin"/>
          <w:color w:val="111111"/>
          <w:sz w:val="28"/>
          <w:sz w:val="28"/>
          <w:szCs w:val="28"/>
          <w:rtl w:val="true"/>
          <w:lang w:bidi="fa-IR"/>
        </w:rPr>
        <w:t>هر یک از نشریات دقیقاً مطالعه و مطالب آن اعم از مقاله، خبر و گزارش به روش علمی نمایه و فهرست می‌شود و نهایتاً راهنمای مندرجات نشریات منتشر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مأخذشناسی نشریات و روزنامه‌نگاری</w:t>
      </w:r>
    </w:p>
    <w:p>
      <w:pPr>
        <w:pStyle w:val="BookText"/>
        <w:rPr/>
      </w:pPr>
      <w:r>
        <w:rPr>
          <w:rFonts w:ascii="IRNazanin" w:hAnsi="IRNazanin" w:eastAsia="IRNazanin"/>
          <w:color w:val="111111"/>
          <w:sz w:val="28"/>
          <w:sz w:val="28"/>
          <w:szCs w:val="28"/>
          <w:rtl w:val="true"/>
          <w:lang w:bidi="fa-IR"/>
        </w:rPr>
        <w:t>مطالبی که درباره نشریات یا روش، تاریخ و دیگر جنبه‌های روزنامه‌نگاری معلولیتی منتشر شده هم در یک طرح مستقل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شخصیت‌هایی که در زمینه تولید و نشر یا راه‌اندازی و مدیریت یا مقاله‌نویسی نشریات معلولیتی و ناشنوایان؛ همکاری کرده‌اند را هم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بتوانیم یافته‌ها و تحقیقات خود را در این محور در سه شماره مجله توان نامه بیاوریم، سپس به صورت کتاب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همه کسانی که در این زمینه مطلب، نشریه قدیمی و اطلاعی دارند همکاری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نشریات قدیمی دارند می‌توانند به رسم امانت در اختیار این دفتر قرار دهند یا به این دفتر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همه فرهنگ دوستان و علاقه‌مندان به فرهنگ معلولین عرضه می‌کنیم که اگر اطلاعات پراکنده کنونی جمع‌آوری و تدوین نشود و به فصل‌های آتی منتقل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مفقود شده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انگشت‌شماری از دوره مرحوم باغچه‌بان باقی مانده‌اند مانند سید رضا قلی شهیدی و سید محسن میرلوح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اشخاص یا فرزندان و نوادگان آنان پیام ما را دریافت کرده و پاسخ مثبت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دوست</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عبدالحمید حسین 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محمدرضا توکلی</w:t>
      </w:r>
    </w:p>
    <w:p>
      <w:pPr>
        <w:pStyle w:val="BookText"/>
        <w:rPr/>
      </w:pPr>
      <w:r>
        <w:rPr>
          <w:rFonts w:ascii="IRNazanin" w:hAnsi="IRNazanin" w:eastAsia="IRNazanin"/>
          <w:color w:val="111111"/>
          <w:sz w:val="28"/>
          <w:sz w:val="28"/>
          <w:szCs w:val="28"/>
          <w:rtl w:val="true"/>
          <w:lang w:bidi="fa-IR"/>
        </w:rPr>
        <w:t>آخرین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بیستم، مهر و آبان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آوای دوست نشریه خبری داخلی انجمن علمی جراحان گوش، گلو، بینی و سر و گردن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خبرنامه، از پاییز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آن در تهران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مقالات علمی و خبرهای مختلف در زمینه پزشکی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انجمن گوش و گلو و بینی و جراحی سر و گردن ایران، به عنوان انجمنی نوپا و مردم نهاد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برپایی چنین انجمنی، افزون بر کمک به ارتقای دانش، مهارت‌ها و اخلاق حرفه‌ای در زمینه رشته گوش و گلو و بینی و جراحی سر و گردن، تبیین راهکارهای ضروری برای بهبود مراقبت‌های پزشکی در این 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خدمت رسانی بیشتر به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تاکنون توانسته اقداماتی مختلف از جمله انتشار خبرنامه داخلی آوای دوست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دستاورد فرد یا گروه ویژه‌ای نیست و همه همکاران متخصص گوش، گلو و بینی در کشور عزیزمان ایران، در آن سهیم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دوره جدید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علمی راجع به در میان گذاشتن خبرهای ناگوار به والدین بیماران، از جمله والدین ناشنوا توسط دکتر گیتا موللی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نکات مهمی که باید به والدین کودکان ناشنوا پس از تشخیص کم‌شنوایی کودک گفته شود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عبدالحمید حسین نیا، مدیر مسئول آن و دکتر علی اصغر پیوندی، سردبیر این نشریه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سردبیری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افتخاریان، دکتر محمدرضا توکلی دکتر علیرضا جعفری، دکتر ابراهیم رزم پا، دکتر محمدحسین عزیزی، دکتر محمدرضا فتح العلومی، دکتر کاوه کیوانی، دکتر مسعود متصدی، دکتر بهرام ملکوتی، دکتر بیژن نقیب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نگاه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خانواده ناشنوایان ایران با پیشنهاد گروهی از خانواده‌های ناشنوا و حمایت سرکار خانم ثمینه باغچه‌بان دختر گرانقدر زنده یاد استاد جبار باغچه‌بان و مدیر عامل وقت سازمان ملی رفاه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خانواده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یکی از بزرگ‌ترین مؤسسات ناشنوایان در ایران می‌باشد و در راستای خدمت‌رسانی به قشر ناشنوا، فعالیت‌های متعددی دارد از جمله انتشار نشریه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زیر نظر کمیته‌ای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کمیته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جوانان ناشنوا و کم‌شنوایی است که داوطلبانه و به صورت افتخاری و با همکاری یکدیگر مطالب ویژه ناشنوایان و معلولان را از </w:t>
      </w:r>
    </w:p>
    <w:p>
      <w:pPr>
        <w:pStyle w:val="BookText"/>
        <w:rPr/>
      </w:pPr>
      <w:r>
        <w:rPr>
          <w:rFonts w:ascii="IRNazanin" w:hAnsi="IRNazanin" w:eastAsia="IRNazanin"/>
          <w:color w:val="111111"/>
          <w:sz w:val="28"/>
          <w:sz w:val="28"/>
          <w:szCs w:val="28"/>
          <w:rtl w:val="true"/>
          <w:lang w:bidi="fa-IR"/>
        </w:rPr>
        <w:t>منابع مختلف روز گردآوری نموده و سپس بعد از تکمیل اموری چون تنظیم، صفحه‌آرائی و چاپ در اختیار همنوعان عزیز خود جهت افزایش سطح اطلاعات و معلومات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چاپ نشریه داخلی وابسته به انجمن خانواده ناشنوایان ایران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پیشنهاد لیلا اعتماد که مدیر مسئول و سردبیر و همچنین تصویب اعضای هیئت مدیره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دومین نشریه رنگی ناشنوایان با عنوان آوای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نشریه شکست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صورت فصلنامه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چهارده شماره از این نشریه منتشر شده است که بیشتر مطالبشان جنبه اطلاع رسانی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دوره جدید مجله آوای نگاه با انتشار اولین شماره این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و زمستان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نشریه تخصصی ناشنوایان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مجوز رسمی از وزارت فرهنگ و ارشاد اسلامی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نشریه شامل اخبار، گزارش اجتماعی، فرهنگی، آموزش، علمی و غیره در جهت حمایت از حقوق ناشنوایان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تحریریه جدید این شماره از این نشریه آقای رضا محمودی مدیر مسئول آن و بهاره نظام دوست، سردبیر این نشریه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سردبیری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عابدین‌زاده، هومن نادری، فاطمه آبشاری و دیگر همکاران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جدید به موضوعاتی چون مروری بر شکل‌گیری انجمن خانواده ناشنوایان ایران و مهم‌ترین مشکلات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آموزش و بیان زندگی‌نامه استادان حسین گلبیدی و جبار باغچه‌بان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اندیشه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کانون ناشنوایان ایران نشریه‌ای رسمی به نام افق اندیشه دارد که در هفتم شهریور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حضور رؤسای پیشین کانون ناشنوایان ایران آقایان هادی معیری و بهروز مبشری و جمعی از جوانان ناشنوا و دست‌اندرکاران چاپ نشریه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برگزاری انتخابات کانون ناشنوایان ایران، اعضای هیئت مدیره جدید اقدام به چاپ نشریه‌ای کردند که به صورت فصلنامه داخلی است و مدیر مسئول آن شیدا شهیدی و سردبیری مونا کریمی می‌باشد و بیشتر مطالب آن درباره ناشنوایی و اخبار و اطلاعات راجع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جدید افق اندیشه به </w:t>
      </w:r>
    </w:p>
    <w:p>
      <w:pPr>
        <w:pStyle w:val="BookText"/>
        <w:rPr/>
      </w:pPr>
      <w:r>
        <w:rPr>
          <w:rFonts w:ascii="IRNazanin" w:hAnsi="IRNazanin" w:eastAsia="IRNazanin"/>
          <w:color w:val="111111"/>
          <w:sz w:val="28"/>
          <w:sz w:val="28"/>
          <w:szCs w:val="28"/>
          <w:rtl w:val="true"/>
          <w:lang w:bidi="fa-IR"/>
        </w:rPr>
        <w:t>عنوان اولین نشریه کانون ناشنوایان ایران به همگان معرفی گردیده است که اداره آن نشریه توسط خود ناشنوایان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کانون ناشنوایان ایران دارای خبرنامه‌هایی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ناشنوا</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ناشنوا</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تفاوت زیادی با موازین یک نشریه مطبوعاتی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صدای ناشنوا که مسئولیت آن را دکتر خسرو گیتی دبیر آن موقع کانون ناشنوایان بر عهده داشت نه برای انتشار عمومی، بلکه برای اعضا به شکل جزوه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فصلنامه، آگاه کردن اعضای کانون از افکار و اخبار درباره ناشنوایان ایران و جهان، به ویژه افزایش اطلاعات ناشنوایان ایران نسبت به حوادث جهانی را در دستور کار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اخبار خود کانون، مانند برگزاری نشست‌ها، مصوبات، اقدامات و دیگر حوادث مربوط به کانون را منعکس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شنوایی</w:t>
      </w:r>
    </w:p>
    <w:p>
      <w:pPr>
        <w:pStyle w:val="BookText"/>
        <w:rPr/>
      </w:pPr>
      <w:r>
        <w:rPr>
          <w:rFonts w:ascii="IRNazanin" w:hAnsi="IRNazanin" w:eastAsia="IRNazanin"/>
          <w:color w:val="111111"/>
          <w:sz w:val="28"/>
          <w:sz w:val="28"/>
          <w:szCs w:val="28"/>
          <w:rtl w:val="true"/>
          <w:lang w:bidi="fa-IR"/>
        </w:rPr>
        <w:t>نشریه دیگر، پیک شنوایی و گفتار بود که سازمان ملی رفاه ناشنوایان برای آشنا کردن مردم با مشکلات و دشواری‌های ناشنوایان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به صورت فصلنامه و به سردبیری مشیری، بین سال‌های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ناشنوا</w:t>
      </w:r>
    </w:p>
    <w:p>
      <w:pPr>
        <w:pStyle w:val="BookText"/>
        <w:rPr/>
      </w:pPr>
      <w:r>
        <w:rPr>
          <w:rFonts w:ascii="IRNazanin" w:hAnsi="IRNazanin" w:eastAsia="IRNazanin"/>
          <w:color w:val="111111"/>
          <w:sz w:val="28"/>
          <w:sz w:val="28"/>
          <w:szCs w:val="28"/>
          <w:rtl w:val="true"/>
          <w:lang w:bidi="fa-IR"/>
        </w:rPr>
        <w:t xml:space="preserve">اولین شماره فصلنامه پیک ناشنوا با رویکرد فرهنگی و ورزشی در حوزه ناشنوایان سراسر کشور با صاحب امتیاز و مدیر مسئول لیلا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سابق انجمن خانواده ناشنوایان ایران و نیز مدیر مسئول سابق فصلنامه آوای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فعالیت‌های مهم در نشریه پیک ناشنوا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و معرفی قشر ناشنوایان به عنوان یکی از اعضای جامعه هدف در نزد عموم مردم کشور و نیز مسئولان مرتبط برای حمایت از اشخاص ناشنوا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توانمندی‌های ناشنوایان به عموم مردم و مسئولان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نخبگان ناشنوا به مسئولان ذی‌ربط برای استفاده از توانمندی‌های آنان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نشریه مختص به ناشنوایان همچون نشریات مختص به معلولان جسمی و روشندل برای بیان خواسته‌ها و مشکلات خویش و ارائه راهکارهای برای رفع مشکلات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شرکت‌ها و مؤسسات مرتبط برای درج تبلیغ جهت خرید و سفارش از تولیدات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قهرمانان اخلاق ناشنوا به عموم ناشنوایان کشور جهت الگوپذیری از فعالیت‌ها و زندگی‌نامه موفق آنان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منابع کتاب‌ها و نشریات ویژه ناشنوایان جهت مطالعه و استفاده از نشریات تخصصی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نامه</w:t>
      </w:r>
    </w:p>
    <w:p>
      <w:pPr>
        <w:pStyle w:val="BookText"/>
        <w:rPr/>
      </w:pPr>
      <w:r>
        <w:rPr>
          <w:rFonts w:ascii="IRNazanin" w:hAnsi="IRNazanin" w:eastAsia="IRNazanin"/>
          <w:color w:val="111111"/>
          <w:sz w:val="28"/>
          <w:sz w:val="28"/>
          <w:szCs w:val="28"/>
          <w:rtl w:val="true"/>
          <w:lang w:bidi="fa-IR"/>
        </w:rPr>
        <w:t>از نشریاتی است که به همه معلولان حرکتی، نابینا و ناشنوا می‌پردازد و دارای مباحث مهم و اطلاع رسانی درباره مسائل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وابسته به دفتر فرهنگ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آن در شهریور و مهر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شماره مطلبی درباره فستیوال نقاشی ناشنوایان در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مقاله‌ای درباره فیلم لرزاننده چربی درباره پسری ناشنوا؛ مقاله‌ای درباره بتهوون ناشنوا و نیز دارای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ناشنوایان، درس قرآنی به ناشنوایان در روسیه، تساوی ورزشکاران ناشنوا با ورزشکاران عادی، ناشنوایان در مسابقات المپیک، کاروان ورزشی ناشنوایان ایران، موفقیت ناشنوایان در المپیک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دیگر شماره‌های توان نامه دارای مطالب متنوع و بسیار درباره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مجله درصدد انتشار ویژه‌نامه‌ای درباره زبان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خبرنامه شنوایی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خبرنامه شنوایی نشریه داخلی گروه آموزشی و توان‌بخشی ناشنوایان دانشگاه علوم بهزیستی و توان‌بخشی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آن از پاییز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به صورت جزوه و با انتشار محدود و عمدتاً در تهران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شامل گزارشی از رخدادهای فرهنگی مربوط به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نشریه به کنفرانس‌های علمی، معرفی ابزارها و روش‌های جدید، افزایش شنوایی، </w:t>
      </w:r>
    </w:p>
    <w:p>
      <w:pPr>
        <w:pStyle w:val="BookText"/>
        <w:rPr/>
      </w:pPr>
      <w:r>
        <w:rPr>
          <w:rFonts w:ascii="IRNazanin" w:hAnsi="IRNazanin" w:eastAsia="IRNazanin"/>
          <w:color w:val="111111"/>
          <w:sz w:val="28"/>
          <w:sz w:val="28"/>
          <w:szCs w:val="28"/>
          <w:rtl w:val="true"/>
          <w:lang w:bidi="fa-IR"/>
        </w:rPr>
        <w:t>توصیف دستاوردهای جدید پزشکی در عرصه گوش و حلق، گزارش فعالیت‌های مراکز ناشنوایان در جهان و بالاخره معرفی سایت‌های اینترنتی ناشنوایان، در دستور کار این خبرنامه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لطفی، مدیر گروه آموزشی و توان‌بخشی ناشنوایان، مدیر مسئول آن و گیتا موللی، سردبیر این نشریه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سردبیری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 دانشمندان، مریم صادقی‌جم، نیلا قاسمی افشار، مریم رضایی نگار و محمدرضا رجبی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لازم به ذکر است که در ابتدای نخستین شماره، هدف از انتشار این نشریه، آموزش مداوم در جهت ارتقای توانمندی‌ها و رشد دانش و نگرش شغلی ناشنوایان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موضوعات مرتبط با ناشنوایان که در شماره‌های مختلف این نشریه به آن پرداخته شده، آمده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عناوین کنفرانس‌های بین‌المللی، پردازش زبان اشاره در مغز کاشت‌های حلزونی، معلولیت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کم‌شنواهای حسی عصبی متابولیک بیماری‌های خود ایمنی گوش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راهنمای اجرای برنامه جامع غربالگری شنوایی نوزادان، شنیدن از طریق لمس، معلولیت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کاشت‌های حلزونی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زود‌هنگام و تکامل زبان در کودکان ناشنوا و کم‌شنوا، کم‌شنوایی حسی عصبی متابولیک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موضوعات کنفرانس‌های بین‌المللی، مداخله زود‌هنگام چیست، نوزایش سلول‌های موئی گوش داخلی، معلولیت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چکیده مقالات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کنفرانس‌های بین‌المللی، برنامه جامع غربالگری شنوایی نوزادان، ارزیابی زبانی کودکان کم‌شنوا، معلولیت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کم شنوایی انتقالی بر تشخیص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عنوان‌های کنفرانس‌های بین‌المللی، برنامه جامع غربالگری شنوایی نوزادان ارزیابی زبانی کودکان کم‌شنوا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معلولیت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موسیقی درمانی و صوت‌درمانی، تأثیر موسیقی درمانی در کودک ناشنوا، ژن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عناوین </w:t>
      </w:r>
    </w:p>
    <w:p>
      <w:pPr>
        <w:pStyle w:val="BookText"/>
        <w:rPr/>
      </w:pPr>
      <w:r>
        <w:rPr>
          <w:rFonts w:ascii="IRNazanin" w:hAnsi="IRNazanin" w:eastAsia="IRNazanin"/>
          <w:color w:val="111111"/>
          <w:sz w:val="28"/>
          <w:sz w:val="28"/>
          <w:szCs w:val="28"/>
          <w:rtl w:val="true"/>
          <w:lang w:bidi="fa-IR"/>
        </w:rPr>
        <w:t xml:space="preserve">کنفرانس‌های بین‌المللی، ژن جدید کم‌شنوایی، برنامه جامع غربالگری شنوایی نوزادان ارزیابی زبانی کودکان کم‌شنوا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ژن‌درمانی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زبانی کودکان کم‌شنوا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راه‌های عصبی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با عناوین کنفرانس‌های بین‌المللی، معلولیت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مداخله‌های جدید در نقص شنوایی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جامع غربالگری شنوایی نوزادان ارزیابی زبانی کودکان کم‌شنوا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ژن‌درمانی در ضایعات شنوایی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تخصصی نوروپاتی شنوایی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کنفرانس‌های بین‌المللی، معلولیت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مداخله‌های جدید در نقص شنوایی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اشاره و کاشت حلزون، اهمیت مشاوره ژنتیک برای والدین کودکان ناشنوا، نوروپاتی شنوایی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آموزش‌های کوتاه مدت پیش از زبان‌آموزی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SPPI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معلولیت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افسانه‌هایی در مورد کم‌شنوایی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موضوعات سیستم‌های عصبی اصلی در پردازش زبان اشاره، اختلالات استخوانی و افت شنوایی رشد مهارت‌های گفتاری کودکان کم‌شنوا پس از دریافت کاشت حلزون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 حلزون از گذشته تا حال، انقلابی جدید در ساخت کاشت حلزون فهرست کنفرانس‌ها و کارگاه‌های بین‌المللی کاشت حلزون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سمعک</w:t>
      </w:r>
    </w:p>
    <w:p>
      <w:pPr>
        <w:pStyle w:val="BookText"/>
        <w:rPr/>
      </w:pPr>
      <w:r>
        <w:rPr>
          <w:rFonts w:ascii="IRNazanin" w:hAnsi="IRNazanin" w:eastAsia="IRNazanin"/>
          <w:color w:val="111111"/>
          <w:sz w:val="28"/>
          <w:sz w:val="28"/>
          <w:szCs w:val="28"/>
          <w:rtl w:val="true"/>
          <w:lang w:bidi="fa-IR"/>
        </w:rPr>
        <w:t>جمعیت حمایت از کودکان کر و لال نشریه‌ای به نام سمعک یا سمعک چیست یا کودک شما و سمعک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این نشریه درباره ناشنوایی و سمعک و 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به منظور گسترش اطلاعات ناشنوایان و کم‌شنوایان و خانواده‌های آنان، آخرین اطلاعات و اخبار را درباره سمعک و گوش و ناشنوایی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خط‌مشی آن اطلاع‌رسانی و آموزش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سکوت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نشریه به صورت فصلنامه آموزشی و خبری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امتیاز </w:t>
      </w:r>
    </w:p>
    <w:p>
      <w:pPr>
        <w:pStyle w:val="BookText"/>
        <w:rPr/>
      </w:pPr>
      <w:r>
        <w:rPr>
          <w:rFonts w:ascii="IRNazanin" w:hAnsi="IRNazanin" w:eastAsia="IRNazanin"/>
          <w:color w:val="111111"/>
          <w:sz w:val="28"/>
          <w:sz w:val="28"/>
          <w:szCs w:val="28"/>
          <w:rtl w:val="true"/>
          <w:lang w:bidi="fa-IR"/>
        </w:rPr>
        <w:t>نشریه کانون ناشنوایان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شماره خبرنامه شکست سکوت در تابستان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با مدیر مسئولی محمد سعیدی و سردبیری روزبه قهرمان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ناشنوایان خراسان، توسط جمعی از ناشنوایان مشهد، به ویژه حسین تقی‌زاده منعمی در بهار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تأسیس شد و به عنوان شعبه‌ای از کانون ناشنوایان ایران فعالیت خود را آغاز کرد و با ورود جوانان ناشنوای تحصیل کرده به هیئت مدیره کانون در بهار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به صورت فعال‌ترین کانون ناشنوایان در سراسر کشور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تلاش‌های بسیار محمد سعیدی و روزبه قهرمان، امتیاز رسمی وزارت ارشاد و فرهنگ اسلامی برای انتشار نشریه شکست سکوت و توزیع آن در سراسر کشور، در پاییز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نخستین مجله رنگی در طول تاریخ نشریات ناشنوایان ایران، با عنوان شکست سکوت در بهار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چاپ شد که تمام موازین حرفه مطبوعاتی در آن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نخست نشریه مذکور، معرفی کامل از تاریخچه و فعالیت گسترده کانون ناشنوایان خراسان، همراه آشنایی با اعضای همکاران نشریه که بعضی از آنان عضو هیئت مدیره کانون هم هستند، همچنین پردازش زبان اشاره در مغز انسان و کاشت حلزون شنوایی از مطالب قابل توجهی است که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نشریه از نظر محتوایی و علمی هم بهترین نشریه عمومی برای ناشنوایان ایران است و دارای مطالب متنوع و سودمند از جنبه‌های مختلف زندگی، فرهنگ و جامعه ناشنوایی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تشدید بسیاری مرحوم محمد سعیدی و فوت ایشان نیز عزیمت آقای قهرمان به کانادا جهت ادامه تحصیل و تدریس این نشریه تعطیل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شماره دوم و سوم نشریه مذکور، به موضوعاتی در خصوص ناشنوایان با آوردن مقالات تحقیقی و علمی در زمینه ناشنوایان، ازجمله نگاهی به زندگی پر فراز و نشیب ناشنوایان، مسأله شنوایی و استفاده از سمعک، زبان اشاره، راه‌های پیشگیری از ناشنوایی و بد شنوایی و مسأله شنوایی و اهمیت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مذکور مقاله‌ای از گیتا موللی، کارشناس ارشد شنوایی‌شناسی با عنوان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چیست؟ آمده که در آن به تعریف از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نابینایی مادرزاد و اکتسابی و همچنین مهم‌ترین علل ناشنوایی و نابینایی مادرزاد و اینکه ناشنوا – </w:t>
      </w:r>
    </w:p>
    <w:p>
      <w:pPr>
        <w:pStyle w:val="BookText"/>
        <w:rPr/>
      </w:pPr>
      <w:r>
        <w:rPr>
          <w:rFonts w:ascii="IRNazanin" w:hAnsi="IRNazanin" w:eastAsia="IRNazanin"/>
          <w:color w:val="111111"/>
          <w:sz w:val="28"/>
          <w:sz w:val="28"/>
          <w:szCs w:val="28"/>
          <w:rtl w:val="true"/>
          <w:lang w:bidi="fa-IR"/>
        </w:rPr>
        <w:t>نابینایان مادرزاد نیازمند چه حمایت‌هایی هستند؟ پرداخته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شنوایی شناسی</w:t>
      </w:r>
    </w:p>
    <w:p>
      <w:pPr>
        <w:pStyle w:val="BookText"/>
        <w:rPr/>
      </w:pPr>
      <w:r>
        <w:rPr>
          <w:rFonts w:ascii="IRNazanin" w:hAnsi="IRNazanin" w:eastAsia="IRNazanin"/>
          <w:color w:val="111111"/>
          <w:sz w:val="28"/>
          <w:sz w:val="28"/>
          <w:szCs w:val="28"/>
          <w:rtl w:val="true"/>
          <w:lang w:bidi="fa-IR"/>
        </w:rPr>
        <w:t>شنوایی شناسی نشریه رسمی دانشگاه علوم پزشکی تهران است که 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بالینی و علوم پایه دستگاه شنوایی و تعادل و علوم وابسته را به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به چاپ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انتشار آن بالا بردن سطح دانش شنوایی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آسیب‌شناسان گفتار و زبان، متخصصان گوش، گلو و بینی، مغز و اعصاب، کودکان و زبان‌شناسان در زمینه شنوایی و تعادل، حفاظت شنوایی و توانبخشی مبتلایان به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شنوایی و تعادلی به ویژه در موارد بومی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حمایت انجمن علمی شنوایی‌شناسی ایران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 کمیته اخلاق نشر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دارای رتبه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دوره انتشار آن به صورت فصلنامه و صاحب امتیاز آن دانشگاه علوم پزشکی و خدمات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تهران می باشد و اعضای هیئت تحریریه آن به ترتیب مدیر مسئول مهین صدایی، سردبیر دکتر مسعود متصدی زرندی، مدیر اجرایی و طراح شیما سلیمانی و محل انتشار آن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نشریه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مقاله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تا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دو ماهنامه شنوایی‌شناسی منتشر شده است، همچنین نشریه از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الکترونیکی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شماره آن دوره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انتشار مجله شنوایی‌شناسی از 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به زبان انگلیسی و با عنوان </w:t>
      </w:r>
      <w:r>
        <w:rPr>
          <w:rFonts w:eastAsia="Times New Roman" w:cs="Times New Roman" w:ascii="Times New Roman" w:hAnsi="Times New Roman"/>
          <w:color w:val="111111"/>
          <w:sz w:val="28"/>
          <w:szCs w:val="28"/>
          <w:lang w:val="en-US" w:bidi="en-US"/>
        </w:rPr>
        <w:t>Auditory and Vestibular Research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شنوایی‌شناسی در بانک‌های اطلاعاتی و مجموعه‌های زیر نمایه 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AcademicKeys, CINAHL, CiteFactor(Directory Indexing of International Research Journals), Directory of open Access Journals(DOAJ), EBSCO(Academic Search Complete, academic search premier, academic search R&amp;D, CINAHL Plus with Full Text, CINAHL Plus), Electronic Journals Library, Global Impact Factor (GIF), Google scholar, Google Scholar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Metrics, Hinairi, Index Copernicus, Index Medicus for the WHO Eastern Mediterranean Region (IMEMR), Iran Journals, Iran Medex, Islamic World Science Citation Center (ISC), LocatorPlus, Magiran, Open Academic Journals Index, Open Gate Journal, Scientific Information Database (SID), Ulrich, Universal Impact Factor, WorldCat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گلو، بینی و حنجره</w:t>
      </w:r>
    </w:p>
    <w:p>
      <w:pPr>
        <w:pStyle w:val="BookText"/>
        <w:rPr/>
      </w:pPr>
      <w:r>
        <w:rPr>
          <w:rFonts w:ascii="IRNazanin" w:hAnsi="IRNazanin" w:eastAsia="IRNazanin"/>
          <w:color w:val="111111"/>
          <w:sz w:val="28"/>
          <w:sz w:val="28"/>
          <w:szCs w:val="28"/>
          <w:rtl w:val="true"/>
          <w:lang w:bidi="fa-IR"/>
        </w:rPr>
        <w:t xml:space="preserve">مجله گوش، گلو، بینی و حنجره ایران، به مدیر مسئولی یحیی نوروز بیگی و سردبیری نعمت‌الله مختاری و امیر محمدی از سوی دانشگاه و علوم پزشکی مشهد از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متأسفانه کار روزنامه نگاری و اداره نشریه در جامعه ناشنوایان دوام و پایداری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نشریه‌هایی که منتشر شده پس از چند شماره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مهم آن اختلافات در این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جریان‌های ناشنوا نمی‌توانند با هم مشارکت و همزیستی و همکاری داشته باشند با اینکه لازمه پیشرفت و ترقی، کار جمعی و مشارکت جمعی و رسیدن به وفاق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افراد فرهیخته و صاحب فکر و مبتکر در جامعه ناشنوا کم نیست و همگی آنان دارای استعدادهای خلاق و درخشان هستند اما به دلیل نداشتن زمینه‌ها و امکان گفتگو و دیالوگ، راه‌های همکاری بر روی آنان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طریق گفتگو به وفاق، اشتراک، جامعه پذیری، حل اختلافات و اشتراک مساعی و کار گروهی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ناشنوایان نمی‌توانند تکلم و شنوایی داشته باشند ولی با کمک وسایل مدرن مثل شبکه‌های موبایلی می‌توانند با یکدیگر دیالوگ داشته و تلاش کنند وفاق جمعی و پیوندهای اجتماعی و جامعه پذیری را در خود گسترش دهند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تنفیر و فرار کردن از یکدیگر به جای وصل و هم‌گرایی و هم‌افزایی از آفت‌های شکننده و زیان آور برای جامعه ناشنوایی ایران است و درمان این آفت تنها به دست و توسط خود ناشنوایان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مشکل حلّ شود، روزنامه نگاری پایدار و کار مطبوعاتی مؤثر هم شکل می‌گیرد و تداوم خواهد داشت</w:t>
      </w:r>
      <w:r>
        <w:rPr>
          <w:rFonts w:eastAsia="IRNazanin" w:cs="IRNazanin"/>
          <w:color w:val="111111"/>
          <w:sz w:val="28"/>
          <w:szCs w:val="28"/>
          <w:rtl w:val="true"/>
          <w:lang w:bidi="fa-IR"/>
        </w:rPr>
        <w:t xml:space="preserve">. </w:t>
      </w:r>
      <w:bookmarkStart w:id="354" w:name="pg5500_53157"/>
    </w:p>
    <w:p>
      <w:pPr>
        <w:pStyle w:val="Heading3"/>
        <w:numPr>
          <w:ilvl w:val="2"/>
          <w:numId w:val="1"/>
        </w:numPr>
        <w:rPr/>
      </w:pPr>
      <w:bookmarkStart w:id="355" w:name="__RefHeading___Toc2305013_581953129"/>
      <w:bookmarkStart w:id="356" w:name="_Toc119"/>
      <w:bookmarkEnd w:id="354"/>
      <w:bookmarkEnd w:id="355"/>
      <w:r>
        <w:rPr>
          <w:rtl w:val="true"/>
        </w:rPr>
        <w:t>وضعیت اروپا و امریکا</w:t>
      </w:r>
      <w:bookmarkEnd w:id="356"/>
    </w:p>
    <w:p>
      <w:pPr>
        <w:pStyle w:val="Heading4"/>
        <w:numPr>
          <w:ilvl w:val="3"/>
          <w:numId w:val="1"/>
        </w:numPr>
        <w:rPr/>
      </w:pPr>
      <w:bookmarkStart w:id="357" w:name="__RefHeading___Toc2305015_581953129"/>
      <w:bookmarkStart w:id="358" w:name="_Toc120"/>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اروپا و امریکا زودتر از دیگر کشورها به تولید و انتشار نشریه و ترویج حرفه روزنامه‌نگاری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این حرفه به عنوان یک صنعت به دیگر کشورها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تاریخ تحولات نشریات و روزنامه‌نگاری در غرب اهمیت دارد، زیرا مبنا و مبدأ این صنعت در کشورهایی مثل ایران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در دو مقاله تلاش می‌کنم ابعاد مهم این پدیده را معرفی کنم و زمینه‌های اساسی آن را به پژوهشگرانی که درصدد کار در این حوزه هستند، نشان دهم</w:t>
      </w:r>
      <w:r>
        <w:rPr>
          <w:rFonts w:eastAsia="IRNazanin" w:cs="IRNazanin"/>
          <w:color w:val="111111"/>
          <w:sz w:val="28"/>
          <w:szCs w:val="28"/>
          <w:rtl w:val="true"/>
          <w:lang w:bidi="fa-IR"/>
        </w:rPr>
        <w:t xml:space="preserve">. </w:t>
      </w:r>
      <w:bookmarkStart w:id="359" w:name="pg5500_53158"/>
    </w:p>
    <w:p>
      <w:pPr>
        <w:pStyle w:val="Heading4"/>
        <w:numPr>
          <w:ilvl w:val="3"/>
          <w:numId w:val="1"/>
        </w:numPr>
        <w:rPr/>
      </w:pPr>
      <w:bookmarkStart w:id="360" w:name="__RefHeading___Toc2305017_581953129"/>
      <w:bookmarkStart w:id="361" w:name="_Toc121"/>
      <w:bookmarkEnd w:id="359"/>
      <w:bookmarkEnd w:id="360"/>
      <w:r>
        <w:rPr>
          <w:rtl w:val="true"/>
        </w:rPr>
        <w:t>روزنامه نگاری در غرب، لقمان سرمدی</w:t>
      </w:r>
      <w:bookmarkEnd w:id="361"/>
    </w:p>
    <w:p>
      <w:pPr>
        <w:pStyle w:val="BookText"/>
        <w:rPr/>
      </w:pPr>
      <w:r>
        <w:rPr>
          <w:rFonts w:ascii="IRNazanin" w:hAnsi="IRNazanin" w:eastAsia="IRNazanin"/>
          <w:color w:val="111111"/>
          <w:sz w:val="28"/>
          <w:sz w:val="28"/>
          <w:szCs w:val="28"/>
          <w:rtl w:val="true"/>
          <w:lang w:bidi="fa-IR"/>
        </w:rPr>
        <w:t>روزنامه نگاری در غرب</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Cleve, John V. Van, Editor in Chief, Gallaudet Encyclopaedia of Deaf People And Deafness, New York, McGraw-Hill Book Company, 1986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سرمدی</w:t>
      </w:r>
    </w:p>
    <w:p>
      <w:pPr>
        <w:pStyle w:val="BookText"/>
        <w:rPr/>
      </w:pPr>
      <w:r>
        <w:rPr>
          <w:rFonts w:ascii="IRNazanin" w:hAnsi="IRNazanin" w:eastAsia="IRNazanin"/>
          <w:color w:val="111111"/>
          <w:sz w:val="28"/>
          <w:sz w:val="28"/>
          <w:szCs w:val="28"/>
          <w:rtl w:val="true"/>
          <w:lang w:bidi="fa-IR"/>
        </w:rPr>
        <w:t xml:space="preserve">یوهان گوتنبرگ با اختراع دستگاه چاپ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ناشنوایان کمک بیشتری کرد زیرا ناشنوایان برای مبادله و ارتباطات، به این صنعت، بیشتر از دیگر قشرها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هجدهم که انتشار مجلات به شکل امروزی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کارآیی صنعت چاپ و نشر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نیز با استفاده از هر دو پدیده، پیشرفت‌های قابل توجهی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صنعت چاپ و تولید مجله در میان ناشنوایان، پیامدهای بسیاری را به همراه داشت؛ از جمله به اقتصاد مراکز ناشنوایی، تحکیم و گسترش روابط در جامعه ناشنوایی، اطلاع‌یابی از فرهنگ، دانش، رخدادها و اطلاع‌رسانی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زمینه‌هایی که در جامعه آمریکا بیش از دیگر مناطق جهان وجود داشت، ناشنوایان این کشور بیش از دیگران از این امکانات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آموزشی ناشنوایان در این کشور، از دوره متوسطه، ناشنوایان را با چاپ و نشر، روزنامه‌نگاری و تولید نشریه آشنا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نشریات گوناگونی که دانش‌آموزان در این مقطع عرضه کردند، در بایگانی مجلات،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دانش‌آموزی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مدارس با دسترسی به صنعت چاپ، از تجربیات دانش‌آموزان خود به صورت‌های گوناگون استفاده کردند و شروع به انتشار نشریات ادواری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بیشتر نشریات ادواری در شکل و اندازه روزنامه و سپس در قطع مجله‌های امروزی منتشر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ابتدا به صورت ماهانه منتشر شدند؛ اما با گسترش و ارتقای مهارت‌های دانش‌آموزان، توانایی خود را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سه مدرسه اقدام به انتشار روزنامه می‌کرد و بالغ بر سی هفته نامه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نشریات مدرسه‌ای، موجبات گسترش مهارت‌های نویسندگی را فراهم کردند و فرصتی را پدید آوردند که دانش‌آموزان شروع به نوشتن مطالب کنند و به واسطه دیدن نام خود در نشریات و مجلات، اشتیاق‌شان برای نویسندگی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همین دانش‌آموزان بعدها نویسندگان، سردبیران و روزنامه‌نگاران برجسته‌ای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جامعه ناشنوایان</w:t>
      </w:r>
    </w:p>
    <w:p>
      <w:pPr>
        <w:pStyle w:val="BookText"/>
        <w:rPr/>
      </w:pPr>
      <w:r>
        <w:rPr>
          <w:rFonts w:ascii="IRNazanin" w:hAnsi="IRNazanin" w:eastAsia="IRNazanin"/>
          <w:color w:val="111111"/>
          <w:sz w:val="28"/>
          <w:sz w:val="28"/>
          <w:szCs w:val="28"/>
          <w:rtl w:val="true"/>
          <w:lang w:bidi="fa-IR"/>
        </w:rPr>
        <w:t>لوی باکوس، دانش‌آموخته مدرسه ناشنوایان آمریکا، از شاگردان لورنت کلرک، از این حیث که نخستین روزنامه تخصصی و حرفه‌ای جامعه ناشنوایان را راه‌اندازی کرد، قابل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سردبیر و صاحب امتیاز هفته نامه کاناجوهاری رادی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شروع به انتشار ستون خبری مورد علاقه شهروندان ناشنوا نمود؛ این نشریه از ابتدا در محل مدرسه مرکزی ناشنوایان نیویورک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باکوس از تمهیدات قانونی مناسب برای ارسال نشریه به ناشنوایان ایالات دیگر از طریق پست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ماهنامه راهنمای گالودت و رفیق ناشنوایان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ماهنامه، نخستین نشریه ای بود که منحصراً به خوانندگان ناشنوا اختصاص داشت و ویلیام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چمبر لین سردبیری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این نشریه در بوستون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مزبور، به عنوان ارگان رسمی انجمن ناشنوایان گالودت نیوانگلند فعالیت می‌کرد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حدوداً در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هنری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رایدر اقدام به انتشار نشریه ناشنوایان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نخستین هفته نامه خبری جامعه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مدرسه ناشنوایان نیویورک مسئولیت انتشار آن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ملویل بالارد، جان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هاچکیس، جوزف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پارکینسون و جیمز دنیسون از نخستین کسانی بودند که اقدام به انتشار نخستین نشریه و مجله ادبی ناشنوایان به نام سایلنت ورکر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مجله استقبال چندانی نشد و پس از پنج سال، انتشار آن متوقف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رجنز برگ در شیکاگو اقدام به انتشار نشریه مظهر 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کارکنان نشریه، نویسندگان برجسته ناشنوا از جمله روبرت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گرگور، جیمز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کلاود، جی شویلر لانگ، جورج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ودیتز و جیمزای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گالاهر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شمارگان نشریه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رسید، پس از دو سال با کاهش شمارگان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سایلنت ورکر در مدرسه ناشنوایان نیوجرسی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آن متوقف شد، اما بار دیگر در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ارگان رسمی انجمن ملی ناشنوایان فعالیت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متعددی، مسئولیت این مجله را بر عهده داشته‌اند،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لوئل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شرایبر و بایرون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نایب رئیس انجمن ملی ناشنوایان و آموزگار مدرسه ناشنوایان تنسی، سردبیری نشریه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نشریه به ناشنوای آمریکا تغییر یافت و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مرکزی انجمن ملی ناشنوایان در مریلند، مسئولیت سردبیری آن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انجمن ملی ناشنوایان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انتشار روزنامه‌ای به نام نادبرودکستر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شهروند ناشنوای آمریکا منتشر شد، یعنی همان سالی که انتشار سایلنت ورکر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سردبیری نشریه را روی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کانکلینگ بر عهده داشت و در اوهایو چاپ و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این نشریه در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لئولویس، ناشر و رئیس انجمن ناشنوایان تگزاس، انتشار مدرن سایلنت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از کیفیت بالایی برخوردار بود و در طراحی آن از شیوه‌های مدرن استفاده شده بود؛ به گونه‌ای که از این لحاظ قابل مقایسه با نشریه قدیمی سایلنت ورکر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انتشار آن پس از دو سال متوقف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ویلارد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وودز، انتشار دف دایجست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از لحاظ قطع و اندازه مشابه ریدرز دایجست بود و به موفقیت‌ها و دستاوردهای ناشنوایان در هنر، علوم و صنعت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سردبیری نشریه را وودز والنور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اجرایی نشریه، چارلز موسکویتز بود و فلورنس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یکی از اعضای هیئت تحریریه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گیلبرت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برادوک، پترا اف هوارد، وسلی </w:t>
      </w:r>
    </w:p>
    <w:p>
      <w:pPr>
        <w:pStyle w:val="BookText"/>
        <w:rPr/>
      </w:pPr>
      <w:r>
        <w:rPr>
          <w:rFonts w:ascii="IRNazanin" w:hAnsi="IRNazanin" w:eastAsia="IRNazanin"/>
          <w:color w:val="111111"/>
          <w:sz w:val="28"/>
          <w:sz w:val="28"/>
          <w:szCs w:val="28"/>
          <w:rtl w:val="true"/>
          <w:lang w:bidi="fa-IR"/>
        </w:rPr>
        <w:t>لوریتسن، مارگارت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جکسون و هوارد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که از نویسندگان به نام زمان خود به شمار می‌آمدند، از جمله اعضای هیئت تحریریه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ریوبن آلیتزر، روزنامه سایلنت کاوالیر را به عنوان ارگان رسمی انجمن ناشنوایان ویرجینیا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روزنامه به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انتقال یافت و در آنجا آلن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سردبیری آن را بر عهده گرفت و به صورت یکی از خواندنی‌ترین روزنامه‌های زمان خود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حذف واژه سایلنت تنها با عنوان کاوالیر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کاوالیر، خوانندگان نشریات قدیمی همچون سایلنت مدیا و نشریه قدیمی ناشنوایان را جذب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اوج فعالیت خود، بالغ بر چهار هزار مشترک دایمی داشت که از طریق پست، روزنامه خود را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کاوالیر به ادگار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وینکوف و لوتر بون واگذار شد و مقر آن به کارولینای شمالی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اخبار ناشنوایان آمریکا با سردبیری تروی هیل ادغام شد و بدین ترتیب ناظر ملی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انتشار ناظر ملی 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خبرنامه سایلنت یا سایلنت نیوز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جولیوس ویگینز و همسرش در نیوجرسی، چاپ و انتشار آن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شولمان نیز سردبیر نشریه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 سایلنت نیوز به سرعت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انتشار آن به صورت ماهانه صورت می‌گیرد و حاوی خبرهایی درباره جامعه ناشنوایان از گوشه و کنار آمریکاست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کلارنس سوپالا اقدام به چاپ و انتشار خبرنامه‌ای کوچک و دستی به نام طیف ناشنوایان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مورد توجه این خبرنامه، وضعیت آموزش و پرورش فرزندان ناشنوا به ویژه در ایالت اورگان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خبرنامه، مدافع سرسخت حقوق ناشنوایان بود و از نخستین نهادها و نشریاتی بود که از شیوه ارتباط کلی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خبرنامه کوچک، مخاطبانی در سراسر کشور داشت و بیشتر خوانندگان، با دیدگاه‌ها و تلاش‌های سوپالا موافق و هم رأی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خبرنامه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شد و به انتشار خود پایان داد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امپایر استیت نیوز و نشریه یه سایلنت کریر و ادپایلت از جمله قدیمی‌ترین </w:t>
      </w:r>
    </w:p>
    <w:p>
      <w:pPr>
        <w:pStyle w:val="BookText"/>
        <w:rPr/>
      </w:pPr>
      <w:r>
        <w:rPr>
          <w:rFonts w:ascii="IRNazanin" w:hAnsi="IRNazanin" w:eastAsia="IRNazanin"/>
          <w:color w:val="111111"/>
          <w:sz w:val="28"/>
          <w:sz w:val="28"/>
          <w:szCs w:val="28"/>
          <w:rtl w:val="true"/>
          <w:lang w:bidi="fa-IR"/>
        </w:rPr>
        <w:t>نشریات ایالتی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نشریه دف اپیسکوپالین و دف لوترن از قدیمی‌ترین نشریات مذهبی‌اند که امروز هم به انتشار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نشریه دی سی آیز که انجمن ناشنوایان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آن را منتشر می‌کند، قدیمی‌ترین نشریه ادواری باشد که به صورت مستمر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فردریک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شرایبر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نزدیک به پانصد نشریه مرتبط با ناشنوایان و ناشنوایی وجود دارند که همچنان به فعالیت خود در این زمینه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ناشنوایان در سال‌های اخیر شاهد ظهور نشریاتی چون خبرنامه اخبار سیاهان ناشنوا، دف انجلر و دف اسکایر بوده است که در حوزه خاصی فعالیت می‌کنند و مخاطبان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سایلنت به معنای خاموش و صامت، بیش از شصت بار در عناوین نشریات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روزنامه تمام رنگی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رنچ هند که در بیل رایس رانچ واقع در تنسی منتشر می‌شود، از بیشترین مخاطب و خواننده در میان جامعه ناشنوایان برخوردار باشد؛ به گونه‌ای که شمارگان آن به حدود یکصد هزار نسخه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نشریات و مجلات شاخص سراسری عبارت‌اند از ناشنوایان آمریکا یا سایلنت نیوز، نادبرود کستر، دف آمریکن نیوز، ولتا ریویو، گالودت آلومنی نیوزلتر،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فوکوس و گالودت امروز که این نشریات و مجلات در حال حاضر فعال‌اند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نوشتاری تخصصی</w:t>
      </w:r>
    </w:p>
    <w:p>
      <w:pPr>
        <w:pStyle w:val="BookText"/>
        <w:rPr/>
      </w:pPr>
      <w:r>
        <w:rPr>
          <w:rFonts w:ascii="IRNazanin" w:hAnsi="IRNazanin" w:eastAsia="IRNazanin"/>
          <w:color w:val="111111"/>
          <w:sz w:val="28"/>
          <w:sz w:val="28"/>
          <w:szCs w:val="28"/>
          <w:rtl w:val="true"/>
          <w:lang w:bidi="fa-IR"/>
        </w:rPr>
        <w:t>ناشنوایان آمریکا همواره به ایجاد و گسترش رسانه‌های نوشتاری تخصصی، تمایل و گرایش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نوشتار، نشریاتی مورد بررسی قرار می‌گیرد که عمدتاً درباره ناشنوایی است و نگرش به آن، از زاویه و چشم‌انداز نهادهای خاص تعداد این نشریات بسیار است؛ به گونه‌ای که تمامی جوانب زندگی ناشنوایان را تحت شعاع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نشریه تخصصی در حوزه آموزش و پرورش ناشنوایان که انتشار آن مستمر بوده، سالنامه ناشنوایان آمریکا است که نخستین شماره آن در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به استثنای دوره جنگ‌های داخلی، همه ساله منتشر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شناسان آمریکا نیز از همان آغازین روزهای شکل‌گیری این رشته علمی، </w:t>
      </w:r>
    </w:p>
    <w:p>
      <w:pPr>
        <w:pStyle w:val="BookText"/>
        <w:rPr/>
      </w:pPr>
      <w:r>
        <w:rPr>
          <w:rFonts w:ascii="IRNazanin" w:hAnsi="IRNazanin" w:eastAsia="IRNazanin"/>
          <w:color w:val="111111"/>
          <w:sz w:val="28"/>
          <w:sz w:val="28"/>
          <w:szCs w:val="28"/>
          <w:rtl w:val="true"/>
          <w:lang w:bidi="fa-IR"/>
        </w:rPr>
        <w:t>به ناشنوایان و مسائل مربوط به آن‌ها علاقه‌مند بوده‌اند؛ روان‌شناسان، مقالاتی را درباره معاینه کودکان ناشنوا منتشر کردند؛ در سده شانزدهم، زبان‌شناسان نیز توجه خود را به زبان اشاره ناشنوایان معطوف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علاقه‌مندی را در میان مددکار اجتماعی و توان‌بخشی نیز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میزان این علاقه‌مندی به اندازه جامعه شناسان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سده پیش، توجه به ناشنوایانی که معلولیت‌های متعددی داشتند،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مقالاتی درباره عقب ماندگی ذهنی و ناشنوایی در ویژه نامه‌های سالنامه ناشنوایان آمریکا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فولر مقاله‌ای را درباره ناشنوایی و نابینایی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نشریات ادواری در زمینه تعریف و تعیین فرهنگ خود، به ناشنوایان یاری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تماس و ارتباط این نشریات با جامعه ناشنوایان و کارشناسان مربوط، تأثیرگذاری آن‌ها بر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ناشنوایان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نشریات افزون بر اطلاع‌رسانی، مجال و فرصتی را برای سازمان‌دهی رویدادهای آینده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همین گفت‌وگوها بود که منجر به سازمان‌دهی دوباره در مدیریت انجمن ملی ناشنوایان در اواخر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مبنای سازمان‌دهی دوباره آن را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نشریاتی همچون ناشنوایان آمریکا، عمدتاً به وسیله ناشنوایان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به نوعی با جامعه ناشنوایان مرتبط است؛ از مقالات فلسفی و گزارش‌های علمی تا خبرهایی در ارتباط با مسابقات زیبایی، همایش‌های اجتماعی و رویدادهای 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بندی و دسته بندی</w:t>
      </w:r>
    </w:p>
    <w:p>
      <w:pPr>
        <w:pStyle w:val="BookText"/>
        <w:rPr/>
      </w:pPr>
      <w:r>
        <w:rPr>
          <w:rFonts w:ascii="IRNazanin" w:hAnsi="IRNazanin" w:eastAsia="IRNazanin"/>
          <w:color w:val="111111"/>
          <w:sz w:val="28"/>
          <w:sz w:val="28"/>
          <w:szCs w:val="28"/>
          <w:rtl w:val="true"/>
          <w:lang w:bidi="fa-IR"/>
        </w:rPr>
        <w:t>نشریات ادواری عمده را که به نوعی با ناشنوایی و ناشنوایان مرتبط‌اند، می‌توان به چهار عنوان کلی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نشریاتی که به موضوعات و مسائل مرتبط به ناشنوایان می‌پردازند، از جمله مسائل و موضوعات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کارآفرینی یا 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معتبرترین نشریات و مجلات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ناشنوایان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نشریه که به ترتیب، نمایندگی انجمن ملی برادری ناشنوایان و انجمن ملی ناشنوایان را بر</w:t>
      </w:r>
    </w:p>
    <w:p>
      <w:pPr>
        <w:pStyle w:val="BookText"/>
        <w:rPr/>
      </w:pPr>
      <w:r>
        <w:rPr>
          <w:rFonts w:ascii="IRNazanin" w:hAnsi="IRNazanin" w:eastAsia="IRNazanin"/>
          <w:color w:val="111111"/>
          <w:sz w:val="28"/>
          <w:sz w:val="28"/>
          <w:szCs w:val="28"/>
          <w:rtl w:val="true"/>
          <w:lang w:bidi="fa-IR"/>
        </w:rPr>
        <w:t>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حوزه مورد علاقه خود، با بسیاری از نشریات ایالتی و محلی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سازمانی که به بعد اجتماعی زندگی ناشنوایان می‌پردازد، یک نشریه ادواری دارد که به صورت خبرنامه و یا مجله‌ای وزین و معتبر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شناسی، اصطلاحی است که وندل جانسون آن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 برجسته‌ای است که در رشد و گسترش تخصص‌های مرتبط با گفتار و شنوایی در آمریکا نقش مؤثری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اصطلاح، درصدد بیان تمامی رویکردها و نگرش‌های موجود در رشته‌های صوت شناسی، شنوایی شناسی، زبان‌شناسی، گویش شناسی، آموزش استثنایی، آسیب‌شناسی گفتاری و سایر رشته‌های مرتبط با ارتباطات انسان و عوامل مخل این ارتباطات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نشریات و مجلاتی که به نوعی به موضوع مختل شدن روابط انسانی در اثر ناشنوایی می‌پردازند، در این بخش جای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نشریات ادواری که در این بخش جای می‌گیرند، می‌توان به نشریات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سالنامه‌های گوش، حلق و بینی شناسی، آرشیوهای گوش و حنجره شناسی، آشا و ادسیبل، نشریه آموزشی شنوایی و شنوایی شناسی، گوش و شنوایی، نگرش ارتباط، نشریه پژوهش‌های ارتباطات انسانی، نشریه انجمن صوت شناسی آمریکا، نشریه کمک شنوایی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نشریات آموزشی؛ با توجه به تعدد نشریات و مجلاتی که در زمینه آموزش ناشنوایان فعالیت می‌کنند، می‌توان به اهمیت و تأثیر آن در زندگی ناشنوایان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مجلات مهمی که با آموزش ناشنوایان سر و کار دارند،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سالنامه ناشنوایان آمریکا، نشریه وابسته به انجمن مربیان ناشنوایان کانادایی و مبتلایان اختلالات شنیداری، نشریه تخصصی آموزش زبان انگلیسی به ناشنوایان و نشریه والتاریو بو</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توان‌بخشی را هم باید در کنار مقوله آموزش و تحصیل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آمریکا ساختار اجتماعی و بهزیستی جامعه، از جایگاه مجزا و جداگانه ای برخوردار است و به ارائه خدمات به بزرگسالان ناتوان، به ویژه ناشنوایان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بخشی از نشریات و مجلات ویژه ناشنوایان را می‌توان در این بخش جای داد؛ از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اکشن، نشریه توانبخشی آمریکا، نشریه توانبخشی ناشنوایان، نوشتگان توانبخشی و روانشناسی توانبخشی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نشریه‌ای که منحصراً به موضوع توانبخشی ناشنوایان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توانبخشی ناشنوایان است که در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به عنوان ارگان رسمی مددکاران حرفه‌ای توانبخشی که با ناشنوایان سر و کار داشتند،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اقدام به انتشار این نشریه نمود، انجمن ناشنوایی و توانبخشی آمریکا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چکیده نویسی</w:t>
      </w:r>
    </w:p>
    <w:p>
      <w:pPr>
        <w:pStyle w:val="BookText"/>
        <w:rPr/>
      </w:pPr>
      <w:r>
        <w:rPr>
          <w:rFonts w:ascii="IRNazanin" w:hAnsi="IRNazanin" w:eastAsia="IRNazanin"/>
          <w:color w:val="111111"/>
          <w:sz w:val="28"/>
          <w:sz w:val="28"/>
          <w:szCs w:val="28"/>
          <w:rtl w:val="true"/>
          <w:lang w:bidi="fa-IR"/>
        </w:rPr>
        <w:t>انفجار اطلاعات، موجبات گسترش روز افزون خدمات چکیده نویسی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خوانندگان برای یافتن مطالب مورد نظر خود، نیاز به کمک و خدمات خاصی دارند و بیشتر محققان و پژوهشگران با چنین مسأله و مشکلی مواجه‌اند؛ آنها برای یافتن بخش‌ها و مطالب مورد نظر خود و جدا کردن آنها از سایر بخش‌ها با این معضل روبرو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ارائه خدمات ویژه در زمینه چکیده نویسی و استخراج اطلاعات مورد نیاز،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گالودت و انجمن گفتار و شنوایی و آمریکا اقدام به تأسیس شرکت نشریات شنوایی گفتاری ناشنوایان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از کمک‌های اعطایی اداره بازپروری شغلی و حرفه‌ای مرکزی، برای چاپ و نشر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ابسترکتس استفاده کرد که فصلنامه‌ای است حاوی چکیده‌های منابع مربوط به ناشنوایی، گفتار و شنوایی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سردبیران نخستین شماره این فصلنامه که در اکتبر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کویگلی و ژرومه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فصلنامه، خلاصه مقالات و چکیده‌هایی از مطالب و مندرجات نشریات تخصصی، بدون ارائه هر گونه تحلیلی،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نقش و کارکرد نشریه، اطلاع‌رسانی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ارائه هر گونه تحلیل و نقد درباره مطالب انتشار یافته خودداری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یعنی ارائه خلاصه و چکیده مقالات، نشریات متعددی دیگری نیز در کنار پایگاه‌های اطلاع‌رسانی رایانه‌ای فعالیت می‌کنند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مقالات ویژه مددکاران اجتماعی، چکیده </w:t>
      </w:r>
    </w:p>
    <w:p>
      <w:pPr>
        <w:pStyle w:val="BookText"/>
        <w:rPr/>
      </w:pPr>
      <w:r>
        <w:rPr>
          <w:rFonts w:ascii="IRNazanin" w:hAnsi="IRNazanin" w:eastAsia="IRNazanin"/>
          <w:color w:val="111111"/>
          <w:sz w:val="28"/>
          <w:sz w:val="28"/>
          <w:szCs w:val="28"/>
          <w:rtl w:val="true"/>
          <w:lang w:bidi="fa-IR"/>
        </w:rPr>
        <w:t>مقالات و کتابشناسی ویژه رشد کودک، چکیده مقالات ویژه آموزش و پرورش استثنایی، چکیده مقالات مربوط به عقب‌ماندگی ذهنی، چکیده مقالات روانشناسی، پایگاه‌های اطلاعاتی مربوط که به ارائه خدمات رایانه‌ای در این زمینه می‌پردازند،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اطلاعات تحقیقات آموزشی و مرکز اطلاعات روانشناسی و روان‌پزشکی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روزنامه‌نگاران برجسته</w:t>
      </w:r>
    </w:p>
    <w:p>
      <w:pPr>
        <w:pStyle w:val="BookText"/>
        <w:rPr/>
      </w:pPr>
      <w:r>
        <w:rPr>
          <w:rFonts w:ascii="IRNazanin" w:hAnsi="IRNazanin" w:eastAsia="IRNazanin"/>
          <w:color w:val="111111"/>
          <w:sz w:val="28"/>
          <w:sz w:val="28"/>
          <w:szCs w:val="28"/>
          <w:rtl w:val="true"/>
          <w:lang w:bidi="fa-IR"/>
        </w:rPr>
        <w:t>در غرب شخصیت‌های بسیاری هستند که در عرصه راه‌اندازی و چاپ و نشر نشریات معلولیتی فعال بودند و از این طریق توانستند خدمت بزرگی به جامعه هدف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شماری از ناشنوایان در اروپا و امریکا به عنوان سردبیران و ناشران نشریات معلولیتی و روزنامه‌نگار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توانستند پل ارتباطی بین معلولین و جامعه عمل کنند، معلولان و دغدغه‌های آنان را به مردم معرفی کنند و نیت‌های جامعه را به معلولین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تعدادی از این شخصیت‌ها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ادموند بوث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امتیاز روزنامه آناموسا یورکا بود که هنوز در حال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پایه‌گذاران دفتر روزنامه در منطقه جونز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را در دفتر روزنامه یورکا خریداری کرد و چند سال بعد، توانست صاحب کل دفتر روزنامه شود و اولین دستگاه چاپ برقی را راه‌اندازی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پسرش مسئولیت چاپ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بوث دانش‌آموخته دانشکده ناشنوایان امریکا بود و در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اداره انجمن ملی ناشنوایانِ شهر سینسیناتی واقع در ایالت اُهایو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لورا سیرینگ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روزنامه‌نگار و شاعری بود که در یازده سالگی، شنوایی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به عنوان مشاور سردبیر، کار روزنامه‌نگاری‌اش را با پرسبیترین اَند آور یونیون در شهرهای سن‌لوئیز در میزوری آغاز کرد و تحصیلاتش را در مدرسه ناشنوایان میزوری ادامه داد و از همان جا دانش‌آموخته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خبرنگار شدن زن‌ها، امری بدیع بود و هنوز مورد پذیرش عموم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نوشته‌های سرینگ با نام مستعار هوارد </w:t>
      </w:r>
    </w:p>
    <w:p>
      <w:pPr>
        <w:pStyle w:val="BookText"/>
        <w:rPr/>
      </w:pPr>
      <w:r>
        <w:rPr>
          <w:rFonts w:ascii="IRNazanin" w:hAnsi="IRNazanin" w:eastAsia="IRNazanin"/>
          <w:color w:val="111111"/>
          <w:sz w:val="28"/>
          <w:sz w:val="28"/>
          <w:szCs w:val="28"/>
          <w:rtl w:val="true"/>
          <w:lang w:bidi="fa-IR"/>
        </w:rPr>
        <w:t>گلایندون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که او کارش را با روزنامه سن‌لوئیز ریپابلیکن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جنگ داخلی، این دفتر روزنامه، وی را به عنوان خبرنگار به واشنگتن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سیرینگ نخستین کتاب خود را با عنوان مردان با نفوذ در مجلس نمایندگان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مجموعه‌ای از زندگینامه‌های مردان و رئیسان مهم و معروفی بود که سرینگ با آنها ملاقات و مصاحبه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اروپا سفر کرد و در آنجا کارش را با روزنامه ریپابلیکن نیویورک سان و نیویورک تایمز ادامه داد و در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به دفتر روزنامه نیویورک ایونینگ میل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وی در بسیاری از روزنامه ها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به نوشتن پنج کتاب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سردبیران با نفوذ و ناشرِ آثول ترنسکریپت و یکی از موفق‌ترین ناشران ناشنوای روزنامه به شمار می‌آید که در دوازده سالگی، شنوایی‌اش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دانش‌آموخته مدرسه ناشنوایان امریکا و دانشکده گالودت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دانشجویی، برای دو دفتر روزنامه در ماساچوست به نام‌های ترنسکریپت و وورسستر وست کرونیکل به عنوان خبرنگار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دانش‌آموختگی از دانشکده، سهمی را در روزنامه ترنسکریپت خرید و سرانجام پس از چند سال، صاحب آنجا شد و آن را تبدیل به یک روزنامه چشم‌گیر و برجسته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مقالات سردبیری هیل، در دفاتر روزنامه‌های دیگر به چاپ رسیده‌اند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صفحه مربوط به آگهی را در روزنامه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مدت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سردبیر و ناشر روزنامه آرلینگتون آبزرور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حرفه روزنامه‌نگاری وارد شد، همراه دوستش، کار با تایپ دستی را یاد گرفت و همچنین در دفتر روزنامه پدر دوستش، فنون چاپ و نشر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بیدل، بر اثر بیماری مننژیت در یازده سالگی شنوایی خود را از دست داد و بعد‌ها در دانشکده گالودت ثبت‌نام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دانش‌آموختگی، پدرش وی را با صاحب دفتر روزنامه شهر یلوکریک در ایلینویز آشنا کرد تا اینکه سرانجام به مقام سردبیری روزنامه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کاری که او در مقام سردبیری انجام داد، قانع کردن شهروندان برای تغییر نام شهرشان، از یلوکریک به پِرل سیتی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 بعد‌ها سهم </w:t>
      </w:r>
    </w:p>
    <w:p>
      <w:pPr>
        <w:pStyle w:val="BookText"/>
        <w:rPr/>
      </w:pPr>
      <w:r>
        <w:rPr>
          <w:rFonts w:ascii="IRNazanin" w:hAnsi="IRNazanin" w:eastAsia="IRNazanin"/>
          <w:color w:val="111111"/>
          <w:sz w:val="28"/>
          <w:sz w:val="28"/>
          <w:szCs w:val="28"/>
          <w:rtl w:val="true"/>
          <w:lang w:bidi="fa-IR"/>
        </w:rPr>
        <w:t>خود را در روزنامه پِرل سیتی نیوز فروخت و به تدریس در مدرسه ناشنوایان مینه‌سوتا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یک سال به کار روزنامه بازگشت و سردبیری کل میدلبری رجیستر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بیدل با دفتر روزنامه آرلینگتون آبزرور آشنا شد و تا آخر عمرش با این دفتر همکاری کرد و به عنوان یک سردبیر، باعث پیشرفت در رشد روزنامه آرلینگتون و دفاتر روزنامه‌ای هم‌جوارش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 هم انجمن‌های تجاری، این دفتر را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مقالات بسیاری در روزنامه‌های مختلف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آبزرور، وی بخش مخصوص آگهی را ابداع کرد و همچنین روزنامه‌نگاران جوان را تشویق به تأسیس دفاتر روزنامه‌ای کرد تا خودشان، مالک یک دفتر روزنامه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پس از تدریس در مدرسه ناشنوایان تگزاس، اوکلاهاما و کانزاس، در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حرفه روزنامه‌نگاری در کارولینای شمالی شد و سهمی را در دفتر روزنامه دوپلین رکورد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هفده سال روزنامه‌ای با عنوان پندر کرونیکل را به چاپ می‌رساند و در همان زمان، چاپ سه روزنامه دیگر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چاپ روزنامه ویلمینگتون پست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متولد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سردبیر و ناشر روزنامه ریچموند مسنجر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جنگ‌های داخلی، وی با حرفه روزنامه‌نگاری آشنا شد و به دلیل مقالات صریح و بی‌پرده‌اش در حمایت از منطقه شمال، با نارضایتی و مخالفت طرفداران منطقه جنوب مواجه گردید که این امر باعث شد او را از آن دفتر روزنامه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شروع به آموزش چاپ به ناشنوایان مدرسه کنتاکی کرد و در همان جا نیز روزنامه کنتاکی دف میوت را در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جوزف 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مانت آثار بسیاری را با نام‌های مستعار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کار روزنامه‌نگاری را در تگزاس با عنوان هوم سیرکل آغاز کرد، اما کار در این دفتر روزنامه، موفق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را در روزنامه سیتی آبزرور خرید و زمانی که مسئولیت مدرسه کانزاس را به عهده گرفت، از روزنامه‌نگاری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سال، بار دیگر با دو دفتر روزنامه، به نام‌های پرری بنر این میزوری و سانی کلایم در شهر تگزاس همکاری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روزنامه‌ای را که منحصراً </w:t>
      </w:r>
    </w:p>
    <w:p>
      <w:pPr>
        <w:pStyle w:val="BookText"/>
        <w:rPr/>
      </w:pPr>
      <w:r>
        <w:rPr>
          <w:rFonts w:ascii="IRNazanin" w:hAnsi="IRNazanin" w:eastAsia="IRNazanin"/>
          <w:color w:val="111111"/>
          <w:sz w:val="28"/>
          <w:sz w:val="28"/>
          <w:szCs w:val="28"/>
          <w:rtl w:val="true"/>
          <w:lang w:bidi="fa-IR"/>
        </w:rPr>
        <w:t>مخصوص ناشنوایان به چاپ رساند روزنامه گالودت گاید‌اند دف میوتس کمپانیون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مسئول ویرایش دو روزنامه هفتگی دیگر به نام‌های بوستون اُول و ماربل هد میسِنجر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چمبرلین در مدرسه مرکزی ناشنوایان نیویورک شروع به تدریس کرد و در آنجا، روش چاپ را به دانش‌آموزان ناشنوا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و آلفرد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و لامورو در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روزنامه مری ورلد در پابلو واقع در کلورادو با هم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مدت زمان کوتاهی، به موفقیت چشمگیری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لامورو سهمش را در روزنامه ورلد فروخت و به شهر لاجونتا در کلورادو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روزنامه دریک همکاری کرد و خبرنگار انجمن بین‌المللی مطبوعات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دوباره سهم خود را در روزنامه دریک فروخت و رئیس دیلی نیوز در دنور و پس از آن رئیس روزنامه پابلو اونینگ 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هم پس از چند سال، کار با روزنامه ورلد را ر‌ها کرد و برای روزنامه‌های گلووِبیل نیوز، دنور دیسپچ و ایست اِند اکو مقالاتی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چهار روزنامه در میشیگان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کارش را با دفتر روزنامه‌ای در هیکوری کورنرز در میشیگان و بری کانتی دموکرات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روزنامه سانفیلد نیوز را منتشر کرد و سهمی را در روزنامه آگوستا تایمز برای خود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بردلی با کمک برادرش، دفتر روزنامه سولفور راک ویل را در شهر آرکانزاس دایر کردند و سپس روزنامه باتسویل جورنال را 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بردلی همچنین شیوه چاپ را به دانش‌آموزان ناشنوای می‌سی‌سی‌پی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هاولت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سردبیر روزنامه شیکاگو ساندی هیرو بود که این روزنامه، مخصوص جامعه سیاه‌پوستان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روزنامه دیگری را نیز با نام افریکو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امریکن ورلد برای ناشنوایان سیاه‌پوست امریکا در مینه‌سوتا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سردبیر روزنامه هفتگی اچیسون بلید، پروتست در تگزاس و همچنین روزنامه اوسکالو‌زا گزت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ناشنوایان، محمد نوری،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bookmarkStart w:id="362" w:name="pg5500_53170"/>
    </w:p>
    <w:p>
      <w:pPr>
        <w:pStyle w:val="Heading4"/>
        <w:numPr>
          <w:ilvl w:val="3"/>
          <w:numId w:val="1"/>
        </w:numPr>
        <w:rPr/>
      </w:pPr>
      <w:bookmarkStart w:id="363" w:name="__RefHeading___Toc2305019_581953129"/>
      <w:bookmarkStart w:id="364" w:name="_Toc122"/>
      <w:bookmarkEnd w:id="362"/>
      <w:bookmarkEnd w:id="363"/>
      <w:r>
        <w:rPr>
          <w:rtl w:val="true"/>
        </w:rPr>
        <w:t>نشریات ناشنوایی، محمد نوری</w:t>
      </w:r>
      <w:bookmarkEnd w:id="364"/>
    </w:p>
    <w:p>
      <w:pPr>
        <w:pStyle w:val="BookText"/>
        <w:rPr/>
      </w:pPr>
      <w:r>
        <w:rPr>
          <w:rFonts w:ascii="IRNazanin" w:hAnsi="IRNazanin" w:eastAsia="IRNazanin"/>
          <w:color w:val="111111"/>
          <w:sz w:val="28"/>
          <w:sz w:val="28"/>
          <w:szCs w:val="28"/>
          <w:rtl w:val="true"/>
          <w:lang w:bidi="fa-IR"/>
        </w:rPr>
        <w:t>نشریات ناشنوایی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تلاش شده مهم‌ترین نشریات ناشنوایی و ناشنوایان در کشورهای اروپایی و امریکا را شناسایی و معرفی اجمالی از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غرب از اوایل سده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ده‌ها نشریه درباره ناشنوایی منتشر شده و در اینجا نمی‌توان همه آنها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تصمیم داریم در یک کتاب مستقل به معرفی نشریات اختصاصی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مهم‌ترین آنها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به ترتیب الفبای نام انگلیسی آنها به ترتیب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سالنامه آمریکایی ناشنوایان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American Annuals of the Deaf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نشریه از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آن آغاز گردیده و به استثنای سال‌های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جنگ‌های داخلی، انتشار آن را متوقف کرد، هر ساله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هیئت علمی مدرسه امریکایی ناشنوایان هارتفورد در کانتیکت، آن را خلاصه کرد؛ چرا که دیگر نشریات انگلیسی‌زبان به آموزش کودکان ناشنوا و مسائل آن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علمی، اهداف گسترده‌ای را برای این نشریه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والای مدنظر برای این نشریه، بیش از سه سال و نشر دو مجله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انتشار آن از مدرسه امریکایی ناشنوایان به مجمع مربیان ناشنوایان امریکا</w:t>
      </w:r>
      <w:r>
        <w:rPr>
          <w:rStyle w:val="FootnoteAnchor"/>
          <w:rtl w:val="true"/>
        </w:rPr>
        <w:footnoteReference w:id="4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منتقل شد که از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انتشار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مدیران مدارس ناشنوایان امریکا</w:t>
      </w:r>
      <w:r>
        <w:rPr>
          <w:rStyle w:val="FootnoteAnchor"/>
          <w:rtl w:val="true"/>
        </w:rPr>
        <w:footnoteReference w:id="47"/>
      </w:r>
      <w:r>
        <w:rPr>
          <w:rFonts w:ascii="IRNazanin" w:hAnsi="IRNazanin" w:eastAsia="IRNazanin"/>
          <w:color w:val="111111"/>
          <w:sz w:val="28"/>
          <w:sz w:val="28"/>
          <w:szCs w:val="28"/>
          <w:rtl w:val="true"/>
          <w:lang w:bidi="fa-IR"/>
        </w:rPr>
        <w:t>که پیش‌تر گردهمایی سرپرستان و رئیسان مدارس ناشنوایان امریکا</w:t>
      </w:r>
      <w:r>
        <w:rPr>
          <w:rStyle w:val="FootnoteAnchor"/>
          <w:rtl w:val="true"/>
        </w:rPr>
        <w:footnoteReference w:id="48"/>
      </w:r>
      <w:r>
        <w:rPr>
          <w:rFonts w:ascii="IRNazanin" w:hAnsi="IRNazanin" w:eastAsia="IRNazanin"/>
          <w:color w:val="111111"/>
          <w:sz w:val="28"/>
          <w:sz w:val="28"/>
          <w:szCs w:val="28"/>
          <w:rtl w:val="true"/>
          <w:lang w:bidi="fa-IR"/>
        </w:rPr>
        <w:t xml:space="preserve">نام داشت و امروزه گردهمایی </w:t>
      </w:r>
    </w:p>
    <w:p>
      <w:pPr>
        <w:pStyle w:val="BookText"/>
        <w:rPr/>
      </w:pPr>
      <w:r>
        <w:rPr>
          <w:rFonts w:ascii="IRNazanin" w:hAnsi="IRNazanin" w:eastAsia="IRNazanin"/>
          <w:color w:val="111111"/>
          <w:sz w:val="28"/>
          <w:sz w:val="28"/>
          <w:szCs w:val="28"/>
          <w:rtl w:val="true"/>
          <w:lang w:bidi="fa-IR"/>
        </w:rPr>
        <w:t>مدیران آموزشی خدمت‌رسان به ناشنوایان</w:t>
      </w:r>
      <w:r>
        <w:rPr>
          <w:rStyle w:val="FootnoteAnchor"/>
          <w:rtl w:val="true"/>
        </w:rPr>
        <w:footnoteReference w:id="49"/>
      </w:r>
      <w:r>
        <w:rPr>
          <w:rFonts w:ascii="IRNazanin" w:hAnsi="IRNazanin" w:eastAsia="IRNazanin"/>
          <w:color w:val="111111"/>
          <w:sz w:val="28"/>
          <w:sz w:val="28"/>
          <w:szCs w:val="28"/>
          <w:rtl w:val="true"/>
          <w:lang w:bidi="fa-IR"/>
        </w:rPr>
        <w:t xml:space="preserve">نام دارد، در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مجمع مربیان امریکایی ناشنوایان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مجمع اخیر به این نتیجه رسید که دیگر قادر به تأمین کمک‌های مادی برای نشر سالنامه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گردهمایی مدیران آموزشی خدمت‌رسان به ناشنوایان تا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سالنامه را بر عهده گرفت و در این سال نیز مجمع مربیان امریکایی، دوباره کمک‌های مالی به نشریه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سالنامه، نهاد رسمی مجمع مربیان امریکایی و گردهمایی مدیران آموزشی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توافقنامه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سازمان، آنان را مالکان مشترک سالنامه ساخت و از آن تاریخ، این دو سازمان، با کمیته‌ای متشکل از چهار عضو از هر یک از آنها، به اداره نشریه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حمایت‌های مالی گوناگون، سالنامه توانست در راستای هدف ابتدایی خود که همان انتشار گسترده مطالب مورد توجه و علاقه افراد دخیل در آموزش ناشنوایان بود،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سالنامه، دربردارنده موارد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تاریخی، فنون تدریس و توضیحاتی در تأثیر عوامل سیاسی بر آموزش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این سالنامه برای دستیابی به آمار مرتبط با ناشنوایی، گزارش‌های تحقیقاتی درباره روان‌شناسی و جامعه‌شناسی ناشنوایی، رساله‌های فلسفی و گزارش‌هایی از کنفرانس‌های مهم برای افراد متخصص در زمینه ناشنوایی، بدان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سالنامه بخشی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 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دربردارنده نقل قول‌هایی از سایر منابع و پاسخ‌های سردبیر به پرسش‌های خوانندگان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این بخش دارای سرمقاله‌هایی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آزمون‌ها و کتاب‌های موجود در زمینه آموزش ناشنوایان نیز بخش همیشگی این نشریه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سالنامه بخشی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با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آن، روش‌ها و مواد درسی جدیدی ارائه می‌شود که یا خوانندگان ارسال داشته‌اند و یا به قلم سردبیر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سالنامه یک شماره را به راهنمای خدمات به ناشنوایان</w:t>
      </w:r>
      <w:r>
        <w:rPr>
          <w:rStyle w:val="FootnoteAnchor"/>
          <w:rtl w:val="true"/>
        </w:rPr>
        <w:footnoteReference w:id="50"/>
      </w:r>
      <w:r>
        <w:rPr>
          <w:rFonts w:ascii="IRNazanin" w:hAnsi="IRNazanin" w:eastAsia="IRNazanin"/>
          <w:color w:val="111111"/>
          <w:sz w:val="28"/>
          <w:sz w:val="28"/>
          <w:szCs w:val="28"/>
          <w:rtl w:val="true"/>
          <w:lang w:bidi="fa-IR"/>
        </w:rPr>
        <w:t xml:space="preserve">اختصاص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گزارشی آماری درباره خدمات به ناشنوایان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سالیان این گزارش‌ها گسترده‌تر شد تا اینکه یک نشریه، تماماً به ارائه خلاصه‌ای از اطلاعات مربوط به ناشنوایان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ماه ژانویه تا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اطلاعات آماری بود و پس از آن، این اطلاعات در شماره ماه مه ارائه گردید؛ چرا که پردازش داده‌ها و آماده کردن آنها برای چاپ، یک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شماره راهنما در ماه آوریل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به شرح اطلاعات مربوط به هر مدرسه و برنامه ویژه کودکان ناشنوا در ایالات متحده می‌پردازد؛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پستی و شماره تلفن هر مدرسه، شماره تلفن معلمان، شمار ثبت‌نام شدگان، توزیع دانش‌آموزان بر مبنای سن، شمار دانش‌آموختگان و شمار دانش‌آموزانی که به چندین معلولیت مبتلا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قسمت‌های شماره ماه آوریل، شامل موارد زیر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امکانات موجود برای دانش‌آموزان ناشنوا در مقاطع پس از دبیرستان؛ برنامه‌های آموزش پرسنل شاغل در زمینه آموزش ناشنوایان در دانشگاه‌ها؛ برنامه‌های مخصوص دانش‌آموزان ناشنوا و نابینا؛ برنامه‌های توان‌بخشی فدرال و ایالتی؛ سازمان‌های مذهبی؛ خانه‌سازی و اسکان ناشنوایان؛ برنامه‌های ورزشی؛ اردوهای تابستانی؛ سازمان‌های ملی ناشنوایان؛ سازمان‌های تخصصی ملی و مراکز اطلاعاتی درباره ناشنوایی؛ برنامه‌های تحقیقاتی برگزیده و تحت حمایت مالی دولت؛ برنامه‌های درجه دکتری در زمینه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راهنما دربردارنده فهرست اعضای مجمع مربیان امریکایی ناشنوایان و کمیته‌های تخصصی سازمان‌های حامی نشریه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هر ساله این نسخه راهنما، مقالات مطالعاتی را ارائه می‌دهد که حاوی خلاصه تحقیقات و آرمان‌های موجود در زمینه موضوعات عمده و مورد علاقه مربیان متخصص، از جمله قوانین جدید، دانش‌آموزان مبتلا به چندین معلولیت و هماهنگی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راهنمای سالنامه، ابزاری بسیار ارزشمند و سودمند برای مدرسان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اذعان بر اهمیت این راهنما سردبیر مجزایی برای آن منصوب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کریگ</w:t>
      </w:r>
      <w:r>
        <w:rPr>
          <w:rStyle w:val="FootnoteAnchor"/>
          <w:rtl w:val="true"/>
        </w:rPr>
        <w:footnoteReference w:id="51"/>
      </w:r>
      <w:r>
        <w:rPr>
          <w:rFonts w:ascii="IRNazanin" w:hAnsi="IRNazanin" w:eastAsia="IRNazanin"/>
          <w:color w:val="111111"/>
          <w:sz w:val="28"/>
          <w:sz w:val="28"/>
          <w:szCs w:val="28"/>
          <w:rtl w:val="true"/>
          <w:lang w:bidi="fa-IR"/>
        </w:rPr>
        <w:t>، مدیر مدرسه ناشنوایان پنسیلوانیای غربی در پیتسبرگ</w:t>
      </w:r>
      <w:r>
        <w:rPr>
          <w:rStyle w:val="FootnoteAnchor"/>
          <w:rtl w:val="true"/>
        </w:rPr>
        <w:footnoteReference w:id="52"/>
      </w:r>
      <w:r>
        <w:rPr>
          <w:rFonts w:ascii="IRNazanin" w:hAnsi="IRNazanin" w:eastAsia="IRNazanin"/>
          <w:color w:val="111111"/>
          <w:sz w:val="28"/>
          <w:sz w:val="28"/>
          <w:szCs w:val="28"/>
          <w:rtl w:val="true"/>
          <w:lang w:bidi="fa-IR"/>
        </w:rPr>
        <w:t xml:space="preserve">، سمت سردبیری نسخه راهنما را بر عهده گرفت و در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هلن کریگ</w:t>
      </w:r>
      <w:r>
        <w:rPr>
          <w:rStyle w:val="FootnoteAnchor"/>
          <w:rtl w:val="true"/>
        </w:rPr>
        <w:footnoteReference w:id="53"/>
      </w:r>
      <w:r>
        <w:rPr>
          <w:rFonts w:ascii="IRNazanin" w:hAnsi="IRNazanin" w:eastAsia="IRNazanin"/>
          <w:color w:val="111111"/>
          <w:sz w:val="28"/>
          <w:sz w:val="28"/>
          <w:szCs w:val="28"/>
          <w:rtl w:val="true"/>
          <w:lang w:bidi="fa-IR"/>
        </w:rPr>
        <w:t>، که یکی از اعضای کادر مدرسه پنسیلوانیای غربی بود، در سمت دستیار سردبیر، همکاری با او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سردبیران سالنامه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سردبیر سالنامه، لوسرن رای</w:t>
      </w:r>
      <w:r>
        <w:rPr>
          <w:rStyle w:val="FootnoteAnchor"/>
          <w:rtl w:val="true"/>
        </w:rPr>
        <w:footnoteReference w:id="54"/>
      </w:r>
      <w:r>
        <w:rPr>
          <w:rFonts w:ascii="IRNazanin" w:hAnsi="IRNazanin" w:eastAsia="IRNazanin"/>
          <w:color w:val="111111"/>
          <w:sz w:val="28"/>
          <w:sz w:val="28"/>
          <w:szCs w:val="28"/>
          <w:rtl w:val="true"/>
          <w:lang w:bidi="fa-IR"/>
        </w:rPr>
        <w:t>، یکی از اعضای هیئت علمی مدرسه امریکایی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مجمع مربیان امریکایی، ناشر سالنامه گردید، رائی همچنان به فعالیت خود به عنوان سردبیر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ساموئل پورتر</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جانشین وی شد؛ همو که آغازگر گزارش‌های آماری سالنامه درباره آموزش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سال، لِوِلین پرات</w:t>
      </w:r>
      <w:r>
        <w:rPr>
          <w:rStyle w:val="FootnoteAnchor"/>
          <w:rtl w:val="true"/>
        </w:rPr>
        <w:footnoteReference w:id="56"/>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آن در دانشگاه ملی افراد کرولال</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که بعدها دانشکده گالودت</w:t>
      </w:r>
      <w:r>
        <w:rPr>
          <w:rStyle w:val="FootnoteAnchor"/>
          <w:rtl w:val="true"/>
        </w:rPr>
        <w:footnoteReference w:id="58"/>
      </w:r>
      <w:r>
        <w:rPr>
          <w:rFonts w:ascii="IRNazanin" w:hAnsi="IRNazanin" w:eastAsia="IRNazanin"/>
          <w:color w:val="111111"/>
          <w:sz w:val="28"/>
          <w:sz w:val="28"/>
          <w:szCs w:val="28"/>
          <w:rtl w:val="true"/>
          <w:lang w:bidi="fa-IR"/>
        </w:rPr>
        <w:t xml:space="preserve">نام گرفت، فعالیت می‌کرد پنجاه سال پس از آن، بین سال‌های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ادوارد آلن فی</w:t>
      </w:r>
      <w:r>
        <w:rPr>
          <w:rStyle w:val="FootnoteAnchor"/>
          <w:rtl w:val="true"/>
        </w:rPr>
        <w:footnoteReference w:id="5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 سالنامه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سردبیران پیشین، استاد دانشکده ملی کرولالها بود و در پایان فعالیت خود در آنجا، به سمت معاون رئیس دانشکده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سالنامه را در بالاترین سطح و استاندارد سواد و دانش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استاد زبان انگلیسی و دانشمندی در زمینه زبان‌های خارجی و ناشنوایی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بحث و اختلاف‌نظر بیمی نداشت، سالنامه را به نشریه‌ای پرشور و هیجان بدل ساخت؛ اگر چه پنجاه سال فعالیت وی به عنوان سردبیر نشان از این دارد که وی بر مقالات این نشریه با کمال انصاف و عدالت نظارت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اغلب نظریاتی را در نشریه منتشر می‌کرد که بحث‌انگیز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وی باعث شد مقالات داخل و خارج از حوزه آموزش دانش‌آموزان ناشنوا احترام خاصی برای سالنامه قائل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معاون رئیس دانشکده گالودت، ایروینگ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فاسفلد</w:t>
      </w:r>
      <w:r>
        <w:rPr>
          <w:rStyle w:val="FootnoteAnchor"/>
          <w:rtl w:val="true"/>
        </w:rPr>
        <w:footnoteReference w:id="60"/>
      </w:r>
      <w:r>
        <w:rPr>
          <w:rFonts w:ascii="IRNazanin" w:hAnsi="IRNazanin" w:eastAsia="IRNazanin"/>
          <w:color w:val="111111"/>
          <w:sz w:val="28"/>
          <w:sz w:val="28"/>
          <w:szCs w:val="28"/>
          <w:rtl w:val="true"/>
          <w:lang w:bidi="fa-IR"/>
        </w:rPr>
        <w:t>، پس از فی سردبیر سالنامه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فاسفلد، دارای درجه دکتری در روان‌شناسی بود و در دوران او، شمار مقالات مرتبط با نتایج آزمایش‌های روان‌شناختی دانش‌آموزان ناشنوا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قبال این روند نشر نیز نشانگر روندی جدید در زمینه آموزش و به ویژه آموزش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استعفای فاسفلد در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ایگناتیوس بورلی</w:t>
      </w:r>
      <w:r>
        <w:rPr>
          <w:rStyle w:val="FootnoteAnchor"/>
          <w:rtl w:val="true"/>
        </w:rPr>
        <w:footnoteReference w:id="61"/>
      </w:r>
      <w:r>
        <w:rPr>
          <w:rFonts w:ascii="IRNazanin" w:hAnsi="IRNazanin" w:eastAsia="IRNazanin"/>
          <w:color w:val="111111"/>
          <w:sz w:val="28"/>
          <w:sz w:val="28"/>
          <w:szCs w:val="28"/>
          <w:rtl w:val="true"/>
          <w:lang w:bidi="fa-IR"/>
        </w:rPr>
        <w:t>، رئیس مدرسه ناشنوایان مریلند</w:t>
      </w:r>
      <w:r>
        <w:rPr>
          <w:rStyle w:val="FootnoteAnchor"/>
          <w:rtl w:val="true"/>
        </w:rPr>
        <w:footnoteReference w:id="62"/>
      </w:r>
      <w:r>
        <w:rPr>
          <w:rFonts w:ascii="IRNazanin" w:hAnsi="IRNazanin" w:eastAsia="IRNazanin"/>
          <w:color w:val="111111"/>
          <w:sz w:val="28"/>
          <w:sz w:val="28"/>
          <w:szCs w:val="28"/>
          <w:rtl w:val="true"/>
          <w:lang w:bidi="fa-IR"/>
        </w:rPr>
        <w:t>، جایگزین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 الستاد</w:t>
      </w:r>
      <w:r>
        <w:rPr>
          <w:rStyle w:val="FootnoteAnchor"/>
          <w:rtl w:val="true"/>
        </w:rPr>
        <w:footnoteReference w:id="63"/>
      </w:r>
      <w:r>
        <w:rPr>
          <w:rFonts w:ascii="IRNazanin" w:hAnsi="IRNazanin" w:eastAsia="IRNazanin"/>
          <w:color w:val="111111"/>
          <w:sz w:val="28"/>
          <w:sz w:val="28"/>
          <w:szCs w:val="28"/>
          <w:rtl w:val="true"/>
          <w:lang w:bidi="fa-IR"/>
        </w:rPr>
        <w:t xml:space="preserve">، سردبیری سالنامه و ریاست دانشکده گالودت را بر عهده گرفت که در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سمت را به پوری واکس داکتر</w:t>
      </w:r>
      <w:r>
        <w:rPr>
          <w:rStyle w:val="FootnoteAnchor"/>
          <w:rtl w:val="true"/>
        </w:rPr>
        <w:footnoteReference w:id="64"/>
      </w:r>
      <w:r>
        <w:rPr>
          <w:rFonts w:ascii="IRNazanin" w:hAnsi="IRNazanin" w:eastAsia="IRNazanin"/>
          <w:color w:val="111111"/>
          <w:sz w:val="28"/>
          <w:sz w:val="28"/>
          <w:szCs w:val="28"/>
          <w:rtl w:val="true"/>
          <w:lang w:bidi="fa-IR"/>
        </w:rPr>
        <w:t xml:space="preserve">واگذار کرد که در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دستیار سردبیر آغاز به کار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مک‌کی ورنون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داکتر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ورنون بخش‌های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با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سالنامه افزود و تلاش برای افزایش تأثیر مثبت این نشریه را استمرار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تفاوت‌های ظریف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در آموزش کودکان ناشنوا بسیار حساسیت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سالنامه نخست به صورت فصلنامه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ماه یک بار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ماه‌های ژانویه، مارس، مه، سپتامبر و نوامبر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شماره، نسخه راهنماست که در ماه آوریل انتشار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 سالنامه در طول قرن بیستم سه برابر شده است و در این مدت شمار دبیران دانش‌آموزان ناشنوا نیز به دو برابر افزایش یافته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مدارسِ تحت نظر گردهمایی مدیران آموزشی ناشنوایان، به تعداد اشتراک خود با نشریه که نمایانگر وسعت کادر آموزشی آنها نیز بود، هزینه‌ای را پرداخت می‌کردند؛ اما در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تغییر یافت و پس از آن، تمامی اعضای مجمع مربیان امریکایی در ازای بخشی از دستمزد خود، با سالنامه مشترک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 از سمت سردبیری استعفا داد، سالنامه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داشت و به گزارش همین نشریه در سال مالی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برای توزیع میان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آن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رقم شمارگان، نشانگر اهمیتی نیست که این نشریه در آموزش دانش‌آموزان ناشنوا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 انتشار آن باعث شده است که مجموعه و شماره‌های آن به سندی معتبر از آموزش کودکان ناشنوا در ایالات متحده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نظر آنان که توجه خاصی به ناشنوایان و این حوزه دارند، بازتاب رویه‌های کنونی در این زمینه، سالنامه را یکی از معدود نشریات ضروری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American Speech- Language- Hearing Association (Asha)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نشریه که از سپتامبر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انجمن گفتار، زبان و شنوایی، شروع به کار کرد، شمارگانی کمتر از شش هزار نسخه داشت که به تدریج به پنجاه هزار نسخه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آن، عمدتاً آسیب‌شناسان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Style w:val="FootnoteAnchor"/>
          <w:rtl w:val="true"/>
        </w:rPr>
        <w:footnoteReference w:id="66"/>
      </w:r>
      <w:r>
        <w:rPr>
          <w:rFonts w:ascii="IRNazanin" w:hAnsi="IRNazanin" w:eastAsia="IRNazanin"/>
          <w:color w:val="111111"/>
          <w:sz w:val="28"/>
          <w:sz w:val="28"/>
          <w:szCs w:val="28"/>
          <w:rtl w:val="true"/>
          <w:lang w:bidi="fa-IR"/>
        </w:rPr>
        <w:t>، شنوایی‌سنجان</w:t>
      </w:r>
      <w:r>
        <w:rPr>
          <w:rStyle w:val="FootnoteAnchor"/>
          <w:rtl w:val="true"/>
        </w:rPr>
        <w:footnoteReference w:id="67"/>
      </w:r>
      <w:r>
        <w:rPr>
          <w:rFonts w:ascii="IRNazanin" w:hAnsi="IRNazanin" w:eastAsia="IRNazanin"/>
          <w:color w:val="111111"/>
          <w:sz w:val="28"/>
          <w:sz w:val="28"/>
          <w:szCs w:val="28"/>
          <w:rtl w:val="true"/>
          <w:lang w:bidi="fa-IR"/>
        </w:rPr>
        <w:t>، و دانشجویان هستند و در حدود نهصد نسخه از آن نیز به کتابخانه‌ها و سایر مشترکان،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انتشار آشا این بود که بین اعضا و مقامات ارشد انجمن، مجرای ارتباطی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به چاپ مطالبی می‌پردازد مرتبط با فعالیت‌های حرفه‌ای و اداری آسیب‌شناسان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شنوایی‌سنجان و انجمن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در طول بیست سال نخست انتشار، به صورت تک‌رنگ و با تصاویر بسیار اندک، چاپ می‌شد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قالب مجله، دوباره طراحی شد، بدین صورت که جلد آن، تمام رنگی بود و در متن آن، از رنگ، بهره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داشتن تصاویر و ترسیم‌ها نیز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مقالات جدیدی در آن گنجانده شد و مؤلفان، تشویق شدند که به شیوه‌ای غیررسمی، مطالب را بنگارند و برای نمونه، از اصطلاحات تخصصی کم‌تری استفاده کنند و بیشتر به ارتباط با خوانندگان، توجه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 همچنین دست‌نوشته‌های ارسالی را نیز می‌پذیرد که البته باید در قالب مقاله</w:t>
      </w:r>
      <w:r>
        <w:rPr>
          <w:rStyle w:val="FootnoteAnchor"/>
          <w:rtl w:val="true"/>
        </w:rPr>
        <w:footnoteReference w:id="68"/>
      </w:r>
      <w:r>
        <w:rPr>
          <w:rFonts w:ascii="IRNazanin" w:hAnsi="IRNazanin" w:eastAsia="IRNazanin"/>
          <w:color w:val="111111"/>
          <w:sz w:val="28"/>
          <w:sz w:val="28"/>
          <w:szCs w:val="28"/>
          <w:rtl w:val="true"/>
          <w:lang w:bidi="fa-IR"/>
        </w:rPr>
        <w:t>، مطلب مجله‌ای،</w:t>
      </w:r>
      <w:r>
        <w:rPr>
          <w:rStyle w:val="FootnoteAnchor"/>
          <w:rtl w:val="true"/>
        </w:rPr>
        <w:footnoteReference w:id="69"/>
      </w:r>
      <w:r>
        <w:rPr>
          <w:rFonts w:ascii="IRNazanin" w:hAnsi="IRNazanin" w:eastAsia="IRNazanin"/>
          <w:color w:val="111111"/>
          <w:sz w:val="28"/>
          <w:sz w:val="28"/>
          <w:szCs w:val="28"/>
          <w:rtl w:val="true"/>
          <w:lang w:bidi="fa-IR"/>
        </w:rPr>
        <w:t>اخبار، گزارش‌های کمیته، سرمقاله‌های میهمان، بررسی کتاب‌ها و مطالب بالینی و 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کمیته به اعضای کمیته آشا محدود می‌شود؛ اما ضرورتی ندارد که دیگر مقاله‌نویسان به آشا وابسته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هیچ دستمزدی به مؤلفان مقالات، پرداخت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 در موضوعات تخصصی بسیار گسترده‌ای، از جمله موضوعات فلسفی، فکری، تاریخی و یا ترکیبی، به چاپ مقاله و گزارش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مطالب مجله‌ای از لحاظ محتوا از یکدیگر متمایز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دست‌نوشته‌های دارای ماهیت فنی که توسط اعضای آن تخصص باید مورد بررسی قرار گیرند، مقاله محسوب می‌شوند و برای بررسی، به حداقل سه دستیار سردبیر، ارجاع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مجله‌ای، عموماً نیازمند این نوع بررسی نیست و همانند سایر قسمت‌های مجله، بدان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نیز می‌توانند با ارسال نامه به سردبیر، درباره موضوعات مرتبط با اختلالات ارتباطی، ابراز عقیده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 پذیرای طیف گسترده‌ای از موضوعات و نظریات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 عقاید متضاد، آرا و پرسش‌ها نیز چنانچه در دویست کلمه و یا کمتر مطرح شوند، قابل چاپ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بدون نام و امضا، چاپ نخواهند شد، اگرچه در صورت تقاضای نویسنده نامه، چنانچه سردبیر، وی را بشناسد و دلیل موجهی برای ناشناخته ماندنش وجود داشته باشد، از ذکر نام وی،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سرمقاله‌ها، اساساً همان نقش نامه‌ها را دارند؛ با این تفاوت که بین یک هزار تا دو هزار کلمه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کتاب‌ها مطالب بالینی نیز مشروط به رعایت برخی رهنمودها چاپ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بخش‌های جدید نیز در این نشریه استقبال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دست‌نوشته‌ها پس از پذیرش، از لحاظ سَبک، ویرایش خواهند شد و </w:t>
      </w:r>
    </w:p>
    <w:p>
      <w:pPr>
        <w:pStyle w:val="BookText"/>
        <w:rPr/>
      </w:pPr>
      <w:r>
        <w:rPr>
          <w:rFonts w:ascii="IRNazanin" w:hAnsi="IRNazanin" w:eastAsia="IRNazanin"/>
          <w:color w:val="111111"/>
          <w:sz w:val="28"/>
          <w:sz w:val="28"/>
          <w:szCs w:val="28"/>
          <w:rtl w:val="true"/>
          <w:lang w:bidi="fa-IR"/>
        </w:rPr>
        <w:t>مقالات پذیرفته شده، صرفاً برای تأیید مؤلف به او برگردانده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دست‌نوشته‌هایی که منتشر شده و یا در نشریه و مؤسسه دیگری تحت بررسی است، نباید برای آشا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ویرایشی آشا بر اهمیت نوشتار مؤثر در همه مطالب منتشر، تأکید دارد؛ چرا که هدف اصلی از انتشار مطالب در آشا، برقراری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 نشریه‌ای است که بیشترین شمار خواننده را در انجمن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شنوایی امریکا داراست و در مطالب آن، در صورت امکان، اصطلاحات تخصصی که برای همه خوانندگان مفهوم نباشد، حذف می‌شوند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شخص و ضمایر آن،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مهم سالانه نشریه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رئیس انجمن؛ بررسی مهم‌ترین رویدادهای مجمع؛ فهرست راهنمای کتاب‌ها و مطالب بررسی شده؛ راهنمای تولیدکنندگان و ناشران</w:t>
      </w:r>
      <w:r>
        <w:rPr>
          <w:rStyle w:val="FootnoteAnchor"/>
          <w:rtl w:val="true"/>
        </w:rPr>
        <w:footnoteReference w:id="70"/>
      </w:r>
      <w:r>
        <w:rPr>
          <w:rFonts w:ascii="IRNazanin" w:hAnsi="IRNazanin" w:eastAsia="IRNazanin"/>
          <w:color w:val="111111"/>
          <w:sz w:val="28"/>
          <w:sz w:val="28"/>
          <w:szCs w:val="28"/>
          <w:rtl w:val="true"/>
          <w:lang w:bidi="fa-IR"/>
        </w:rPr>
        <w:t>گزارش سالیانه؛ گزارش حسابرسان، اعضا و مسئولیت‌های کمیته؛ اصول اخلاقی؛ فراخوانِ مقاله برای مجمع؛ برنامه‌های دانشگاهی و درمانگاهی معتبر؛ گزارش قانون‌گذاری شورا؛ وضعیت حقوق‌های دفتر مردمی؛ فهرست اعضای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برخی شماره‌ها، به موضوعی خاص می‌پردازند؛ برای نمونه، نقش اقلیت‌ها در این تخصص، تحقیق درباره وسایل کمکی شنوایی و آسیب‌شناسی گفتار در زندان‌ها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چشم‌انداز ارتباط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Communication Outlook</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نشریه‌ای بین‌المللی است که هر سه ماه یک بار منتشر می‌شود و منحصراً به چاپ اطلاعاتی درباره فناوری و وسایل کمک‌شنوایی کسانی که قادر به سخن گفتن نیستند،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وسایل و فناوری‌ها، دامنه گسترده‌ای دارد و از تصاویر ساده‌ای که فرد برای نیازهای اساسی خود به آن اشاره می‌کند تا زبان اشاره و وسایل کمک‌شنوایی الکترونیکی رایانه‌ای را که مجهز به دستگاه ترکیب‌کننده </w:t>
      </w:r>
    </w:p>
    <w:p>
      <w:pPr>
        <w:pStyle w:val="BookText"/>
        <w:rPr/>
      </w:pPr>
      <w:r>
        <w:rPr>
          <w:rFonts w:ascii="IRNazanin" w:hAnsi="IRNazanin" w:eastAsia="IRNazanin"/>
          <w:color w:val="111111"/>
          <w:sz w:val="28"/>
          <w:sz w:val="28"/>
          <w:szCs w:val="28"/>
          <w:rtl w:val="true"/>
          <w:lang w:bidi="fa-IR"/>
        </w:rPr>
        <w:t>صدا است و می‌تواند کلمات، عبارات و جملات گوینده را نشان دهد،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گونه‌های مختلف ارتباطی، زیر یک مقوله به نام تقویت‌کننده ارتباط، دسته‌بندی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مغزی، از میان رفتن سلول‌های عصبی، ضربه مغزی، نواقص شنوایی، سکته و بیماری، تنها بخشی از محدودیت‌های فیزیکی است که شخص را از سخن گفتن و گاهی از نوشتن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ارتباط، دربرگیرنده کلیه افراد و سازمان‌های علاقه‌مند به کرولالهاست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 ارتباط، فراتر از یک نشریه معمولی است و مجموعه مطالب منظمی را برای علاقه‌مندان به تبادل نظر و اطلاعات درباره تقویت ارتباط، تدوین و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نشریه به سیستم توزیع وسایل کمک ارتباطی به کسانی که نیازمند این‌گونه وسایل هستند،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نشریه چشم‌انداز ارتباط، از طیف‌های مختلفی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کنندگان وسایل کمک‌شنوایی، والدین، اعضای خانواده، دوستان، آسیب‌شناسان گفتار، درمان شناسان فیزیکی و شغلی، مددکاران اجتماعی، معلمان، ناظران و مدیران آموزشی، پزشکان، روان‌شناسان، مقامات دولتی، متخصصان رایانه، رابطان، تولید کنندگان، توزیع‌کنندگان و مهندسان توان‌بخشی مکانیکی و الکترونیکی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انتشار این نشریه کمک به ایجاد ارتباط بین ناشنوایان دیگر قشرهای جامعه؛ گسترش روابط بین متخصص‌های ارتباطات به منظور تبادل اطلاعات و تجارب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با اطلاع‌رسانی مناسب، خوانندگان را به سوی استفاده بهتر از روش‌ها و ابزارهای ارتباطات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شامل سرفصل‌های زیر است و در هر فصل از مقاله‌های خوانندگان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بخش‌های آن عبارت‌اند از</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وسایل کمک‌شنوایی</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مقاله و آگهی تبلیغی درباره وسایل کمک ارتباطی و ابزارهایی که جدیداً تولید شده یا در حال تولید است، در این بخش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جدید</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منابعی که برای ناشنوایان و متخصصان ناشنوایی </w:t>
      </w:r>
    </w:p>
    <w:p>
      <w:pPr>
        <w:pStyle w:val="BookText"/>
        <w:rPr/>
      </w:pP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نشریات جدید، در این بخش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گزارش‌هایی درباره کسانی است که در مراکز تولید و ساخت قطعات مختلف وسایل تقویت شنوایی مشغول به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لوح فشرده و مانند آن که برای استفاده ناشنوایان سودمند است،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روش‌ها، راهبردهای آموزشی جدید و دیدگاه‌های نوین و چگونگی استفاده از آنها توسط خوانندگان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حقوقی</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رخدادهای حقوقی و دانستنی‌های قانونی درباره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پیشنهادی</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رهیافت‌های نو، مطالب آموزشی دقیق و مبسوط برای استفاده متخصصان تقویت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می‌داند؟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پرسش‌ها و پاسخ‌ها در زمینه‌های مختلف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آینده</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زمانی رویدادهای منطقه‌ای، ملی و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مشترکین و ضمائم</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اطلاعاتی درباره تقویت وسایل کمک 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ارسالی خوانندگان به مجله باید گزارشی یا داستانی یا تحلیلی و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معمولاً ناشنوایانی‌اند که درباره تجارب خود در استفاده از وسایل کمک ارتباطی گزارش می‌دهند یا والدینی که تلاش کودکان خود را برای برقراری ارتباط، تشریح می‌کنند؛ نویسندگانی هستند که تولیدکنندگان وسایل کمک ارتباطی را نقادی می‌کنند و بر ضرورت انجام تحقیقات، سرمایه‌گذاری، آموزش و حمایت، تأمین بودجه امور حقوقی، مهندسی و وکالت تأکید می‌کنند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مقالاتی که دارای دو هزار کلمه و یا کمتر باشند، برای چاپ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ارسالی باید با موضوع تقویت ارتباط مرتبط باشند و می‌توانند شامل دیدگاه‌ها، ایده‌ها و یا اطلاعات تکنیکی باشد که نویسنده در اختیار </w:t>
      </w:r>
    </w:p>
    <w:p>
      <w:pPr>
        <w:pStyle w:val="BookText"/>
        <w:rPr/>
      </w:pPr>
      <w:r>
        <w:rPr>
          <w:rFonts w:ascii="IRNazanin" w:hAnsi="IRNazanin" w:eastAsia="IRNazanin"/>
          <w:color w:val="111111"/>
          <w:sz w:val="28"/>
          <w:sz w:val="28"/>
          <w:szCs w:val="28"/>
          <w:rtl w:val="true"/>
          <w:lang w:bidi="fa-IR"/>
        </w:rPr>
        <w:t>خوانندگان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 این نشریه، مرکز بین‌المللی به نام ایساک</w:t>
      </w:r>
      <w:r>
        <w:rPr>
          <w:rStyle w:val="FootnoteAnchor"/>
          <w:rtl w:val="true"/>
        </w:rPr>
        <w:footnoteReference w:id="81"/>
      </w:r>
      <w:r>
        <w:rPr>
          <w:rFonts w:ascii="IRNazanin" w:hAnsi="IRNazanin" w:eastAsia="IRNazanin"/>
          <w:color w:val="111111"/>
          <w:sz w:val="28"/>
          <w:sz w:val="28"/>
          <w:szCs w:val="28"/>
          <w:rtl w:val="true"/>
          <w:lang w:bidi="fa-IR"/>
        </w:rPr>
        <w:t>است که در بهینه‌سازی زبان می‌کوشد و در واقع آزمایشگاه زبان مصنوعی</w:t>
      </w:r>
      <w:r>
        <w:rPr>
          <w:rStyle w:val="FootnoteAnchor"/>
          <w:rtl w:val="true"/>
        </w:rPr>
        <w:footnoteReference w:id="82"/>
      </w:r>
      <w:r>
        <w:rPr>
          <w:rFonts w:ascii="IRNazanin" w:hAnsi="IRNazanin" w:eastAsia="IRNazanin"/>
          <w:color w:val="111111"/>
          <w:sz w:val="28"/>
          <w:sz w:val="28"/>
          <w:szCs w:val="28"/>
          <w:rtl w:val="true"/>
          <w:lang w:bidi="fa-IR"/>
        </w:rPr>
        <w:t>، است و نام اختصار آن ایساک و وابسته به دانشگاه ایالتی میشیگان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گسترش و پیگیری تحقیقات در زمینه ارتباطات، کنترل و دستیابی رایانه‌ای برای معلولان</w:t>
      </w:r>
      <w:r>
        <w:rPr>
          <w:rStyle w:val="FootnoteAnchor"/>
          <w:rtl w:val="true"/>
        </w:rPr>
        <w:footnoteReference w:id="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 ویسکانسین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مدیسون</w:t>
      </w:r>
      <w:r>
        <w:rPr>
          <w:rStyle w:val="FootnoteAnchor"/>
          <w:rtl w:val="true"/>
        </w:rPr>
        <w:footnoteReference w:id="85"/>
      </w:r>
      <w:r>
        <w:rPr>
          <w:rFonts w:ascii="IRNazanin" w:hAnsi="IRNazanin" w:eastAsia="IRNazanin"/>
          <w:color w:val="111111"/>
          <w:sz w:val="28"/>
          <w:sz w:val="28"/>
          <w:szCs w:val="28"/>
          <w:rtl w:val="true"/>
          <w:lang w:bidi="fa-IR"/>
        </w:rPr>
        <w:t>، تدوین و چاپ نشریه چشم‌انداز ارتباط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ارتباط، نشریه رسمی انجمن بین‌المللی ارتباط، در تبلیغ و ترویج ایده‌های ایساک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تأسیس ایساک در می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چشم‌انداز ارتباط، نشریه‌ای وابسته به گروه اقدامات بین‌المللی برای ارتقای ارتباط</w:t>
      </w:r>
      <w:r>
        <w:rPr>
          <w:rStyle w:val="FootnoteAnchor"/>
          <w:rtl w:val="true"/>
        </w:rPr>
        <w:footnoteReference w:id="86"/>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ایساک، با انتشار این نشریه، به خوانندگان کمک می‌کند تا نسبت به تجارب جهان آگاهی پیدا کنند و روش‌ها و وسایل ارتباطی ایساک، به عنوان یک سازمان بین‌المللی، در کلیه زمینه‌های مربوط به تقویت ارتباطات، این وظایف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اطلاعات در سطح بین‌المللی؛ تعامل با دیگران در خصوص تقویت ارتباطات؛ استفاده از آن در همه شئونات زندگی؛ درخواست از کشورهای توسعه یافته برای کمک به کشورهای جهان سوم؛ افزایش سطح آگاهی در جوامع معلولان؛ چاپ نشریات و برگزاری نشست‌ها در زمینه روزآمد کردن اطلاعات تخصصی آموزش ناشنوایان و خادمان ناشنوایی برای روش استفاده از ابزارهای ارتباطی و ارائه خدمات ارتباطی مقبول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ایساک برای یک سال، از امتیازاتی برخوردار می‌شوند؛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نشریه چشم‌انداز ارتباط، تخفیف ویژه برای اشتراک نشریاتی چون ارتباط جایگزین و تقویت‌کننده</w:t>
      </w:r>
      <w:r>
        <w:rPr>
          <w:rStyle w:val="FootnoteAnchor"/>
          <w:rtl w:val="true"/>
        </w:rPr>
        <w:footnoteReference w:id="87"/>
      </w:r>
      <w:r>
        <w:rPr>
          <w:rFonts w:ascii="IRNazanin" w:hAnsi="IRNazanin" w:eastAsia="IRNazanin"/>
          <w:color w:val="111111"/>
          <w:sz w:val="28"/>
          <w:sz w:val="28"/>
          <w:szCs w:val="28"/>
          <w:rtl w:val="true"/>
          <w:lang w:bidi="fa-IR"/>
        </w:rPr>
        <w:t xml:space="preserve">که نشریه رسمی ایساک در زمینه علوم میان رشته‌ای </w:t>
      </w:r>
    </w:p>
    <w:p>
      <w:pPr>
        <w:pStyle w:val="BookText"/>
        <w:rPr/>
      </w:pPr>
      <w:r>
        <w:rPr>
          <w:rFonts w:ascii="IRNazanin" w:hAnsi="IRNazanin" w:eastAsia="IRNazanin"/>
          <w:color w:val="111111"/>
          <w:sz w:val="28"/>
          <w:sz w:val="28"/>
          <w:szCs w:val="28"/>
          <w:rtl w:val="true"/>
          <w:lang w:bidi="fa-IR"/>
        </w:rPr>
        <w:t>بین‌المللی است؛ همچنین اشتراک نشریه ارتباط با یکدیگر</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فصلنامه مؤسسه ارتباطات بلیسیمبولیک</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تورنتو</w:t>
      </w:r>
      <w:r>
        <w:rPr>
          <w:rStyle w:val="FootnoteAnchor"/>
          <w:rtl w:val="true"/>
        </w:rPr>
        <w:footnoteReference w:id="90"/>
      </w:r>
      <w:r>
        <w:rPr>
          <w:rFonts w:ascii="IRNazanin" w:hAnsi="IRNazanin" w:eastAsia="IRNazanin"/>
          <w:color w:val="111111"/>
          <w:sz w:val="28"/>
          <w:sz w:val="28"/>
          <w:szCs w:val="28"/>
          <w:rtl w:val="true"/>
          <w:lang w:bidi="fa-IR"/>
        </w:rPr>
        <w:t>و اونتاریو</w:t>
      </w:r>
      <w:r>
        <w:rPr>
          <w:rStyle w:val="FootnoteAnchor"/>
          <w:rtl w:val="true"/>
        </w:rPr>
        <w:footnoteReference w:id="91"/>
      </w:r>
      <w:r>
        <w:rPr>
          <w:rFonts w:ascii="IRNazanin" w:hAnsi="IRNazanin" w:eastAsia="IRNazanin"/>
          <w:color w:val="111111"/>
          <w:sz w:val="28"/>
          <w:sz w:val="28"/>
          <w:szCs w:val="28"/>
          <w:rtl w:val="true"/>
          <w:lang w:bidi="fa-IR"/>
        </w:rPr>
        <w:t>در کانادا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ایساک، همچنین از تخفیف در هزینه حق شرکت در کنفرانس‌هایی که این شرکت برگزار می‌کند برخوردارند و نیز می‌توانند عضو گروه‌های علاقه‌مند به ارتباط تقویتی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تسهیلات دیگری نیز برای علاقه‌مندان به شرکت در کنفرانس‌های ایساک و سایر نشریات این سازمان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Endeavor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نشریه را انجمن کودکان ناشنوای امریکا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قبلاً انجمن بین‌المللی والدین ناشنوایان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بخش والدین مجمع مربیان امریکایی ناشنوایان</w:t>
      </w:r>
      <w:r>
        <w:rPr>
          <w:rStyle w:val="FootnoteAnchor"/>
          <w:rtl w:val="true"/>
        </w:rPr>
        <w:footnoteReference w:id="94"/>
      </w:r>
      <w:r>
        <w:rPr>
          <w:rFonts w:ascii="IRNazanin" w:hAnsi="IRNazanin" w:eastAsia="IRNazanin"/>
          <w:color w:val="111111"/>
          <w:sz w:val="28"/>
          <w:sz w:val="28"/>
          <w:szCs w:val="28"/>
          <w:rtl w:val="true"/>
          <w:lang w:bidi="fa-IR"/>
        </w:rPr>
        <w:t>بود که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فرآیندهای تغییر نام این سه گروه، تلاش، عمده‌ترین مجرای ارتباطی میان والدین بود که نخستین شماره آن، در پاییز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کنون، شمار خوانندگان از شش هزار، به هجده هزار خانواده کودکان ناشنوا و متخصصان فعال در این زمینه،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شش بار در سال، منتشر می‌شود و از یک خبرنامه چهار تا شش صفحه‌ای، به نشریه‌ای دوازده تا شانزده صفحه‌ای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اندازه نشریه نسبت به گذشته تغییر کرده است و آگهی‌ها و تصاویری در آن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از نظریه ارتباط کلی</w:t>
      </w:r>
      <w:r>
        <w:rPr>
          <w:rStyle w:val="FootnoteAnchor"/>
          <w:rtl w:val="true"/>
        </w:rPr>
        <w:footnoteReference w:id="95"/>
      </w:r>
      <w:r>
        <w:rPr>
          <w:rFonts w:ascii="IRNazanin" w:hAnsi="IRNazanin" w:eastAsia="IRNazanin"/>
          <w:color w:val="111111"/>
          <w:sz w:val="28"/>
          <w:sz w:val="28"/>
          <w:szCs w:val="28"/>
          <w:rtl w:val="true"/>
          <w:lang w:bidi="fa-IR"/>
        </w:rPr>
        <w:t>، طرفداری و حمایت می‌کند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 و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چندین ستون دایمی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رئیس</w:t>
      </w:r>
      <w:r>
        <w:rPr>
          <w:rStyle w:val="FootnoteAnchor"/>
          <w:rtl w:val="true"/>
        </w:rPr>
        <w:footnoteReference w:id="96"/>
      </w:r>
      <w:r>
        <w:rPr>
          <w:rFonts w:ascii="IRNazanin" w:hAnsi="IRNazanin" w:eastAsia="IRNazanin"/>
          <w:color w:val="111111"/>
          <w:sz w:val="28"/>
          <w:sz w:val="28"/>
          <w:szCs w:val="28"/>
          <w:rtl w:val="true"/>
          <w:lang w:bidi="fa-IR"/>
        </w:rPr>
        <w:t>، به قلم رئیس هیئت اجرایی انجمن کودکان ناشنوای امریکا 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یکی از والدین کودکان ناشنوا را به این سمت، منصوب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در بردارنده مطالبی درباره انجمن کودکان ناشنوا و فعالیت‌هایش، دیدگاه‌هایی درباره هیئت </w:t>
      </w:r>
    </w:p>
    <w:p>
      <w:pPr>
        <w:pStyle w:val="BookText"/>
        <w:rPr/>
      </w:pPr>
      <w:r>
        <w:rPr>
          <w:rFonts w:ascii="IRNazanin" w:hAnsi="IRNazanin" w:eastAsia="IRNazanin"/>
          <w:color w:val="111111"/>
          <w:sz w:val="28"/>
          <w:sz w:val="28"/>
          <w:szCs w:val="28"/>
          <w:rtl w:val="true"/>
          <w:lang w:bidi="fa-IR"/>
        </w:rPr>
        <w:t>اجرایی و تجارب فردی در زمینه پرورش کودکان ناشنواست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همواره یکی از والدین، ستون سردبیر</w:t>
      </w:r>
      <w:r>
        <w:rPr>
          <w:rStyle w:val="FootnoteAnchor"/>
          <w:rtl w:val="true"/>
        </w:rPr>
        <w:footnoteReference w:id="97"/>
      </w:r>
      <w:r>
        <w:rPr>
          <w:rFonts w:ascii="IRNazanin" w:hAnsi="IRNazanin" w:eastAsia="IRNazanin"/>
          <w:color w:val="111111"/>
          <w:sz w:val="28"/>
          <w:sz w:val="28"/>
          <w:szCs w:val="28"/>
          <w:rtl w:val="true"/>
          <w:lang w:bidi="fa-IR"/>
        </w:rPr>
        <w:t>را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شامل مسائل ملی و موضوعات شخصی مرتبط با والدین کودکان ناشنواست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گروه‌های وابسته</w:t>
      </w:r>
      <w:r>
        <w:rPr>
          <w:rStyle w:val="FootnoteAnchor"/>
          <w:rtl w:val="true"/>
        </w:rPr>
        <w:footnoteReference w:id="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خبرهایی را درباره فعالیت‌های گروه‌های وابسته به انجمن کودکان ناشنوا در سراسر امریکا و کانادا به خوانندگان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نمایانگر فعالیت‌های منطقه‌ای گروه‌های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دیگر گروه‌ها درباره نوع فعالیت‌هایی که یک گروه والدین محلی قادر به انجام داده آن است، ایده‌هایی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قانون‌گذاری</w:t>
      </w:r>
      <w:r>
        <w:rPr>
          <w:rStyle w:val="FootnoteAnchor"/>
          <w:rtl w:val="true"/>
        </w:rPr>
        <w:footnoteReference w:id="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قلم وکیلان و کارشناسان در زمینه مسائل حقوقی است که بر زندگی ناشنوایان و خانواده‌هایشان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پرونده‌ها و موضوعات حقوقی اطلاعاتی به روز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همچنین درباره قوانین موضوعه، همچون قوانین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برای کلیه کودکان معلول</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توان‌بخشی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بخش</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اطلاعات حاشیه‌ای به خوانندگان، ارائه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قوانین مرتبط با مدارس دولتی، برنامه‌های آموزشی شبانه‌روزی و حرفه‌ای، همچنین، آموزش شغلی، کاریابی، ورزش، فناوری، همه و همه مسائلی است که در این بخش، گنجانده می‌شوند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بخش‌های دایمی تلاش، ارائه یک مقاله مهم و پرمحتواست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 شماره بخشی دارد به نام همراه با اخبار</w:t>
      </w:r>
      <w:r>
        <w:rPr>
          <w:rStyle w:val="FootnoteAnchor"/>
          <w:rtl w:val="true"/>
        </w:rPr>
        <w:footnoteReference w:id="101"/>
      </w:r>
      <w:r>
        <w:rPr>
          <w:rFonts w:ascii="IRNazanin" w:hAnsi="IRNazanin" w:eastAsia="IRNazanin"/>
          <w:color w:val="111111"/>
          <w:sz w:val="28"/>
          <w:sz w:val="28"/>
          <w:szCs w:val="28"/>
          <w:rtl w:val="true"/>
          <w:lang w:bidi="fa-IR"/>
        </w:rPr>
        <w:t>که در یک یا دو جمله، خبرهای دنیای ناشنوایی را ارائه می‌دهد؛ اطلاعاتی درباره برنامه‌های تلویزیونی دارای شرح و زیرنویس، سازمان‌های جدید، فناوری، بورس‌های تحصیلی، تغییرات و نوآوری‌ها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این بخش از خبرنامه‌ها، اطلاعیه‌های رسمی و نامه‌های ویژه، از مدارس، سازمان‌های دولتی و فعالیت‌های خصوصی در امریکا و سایر کشورها، جمع‌آوری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شماره‌های نشریه به بررسی کتاب‌های مورد علاقه والدین ناشنوایان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شماره‌های تابستان و ایام تعطیل، فهرست مطالب خواندنی مفید</w:t>
      </w:r>
      <w:r>
        <w:rPr>
          <w:rStyle w:val="FootnoteAnchor"/>
          <w:rtl w:val="true"/>
        </w:rPr>
        <w:footnoteReference w:id="102"/>
      </w:r>
      <w:r>
        <w:rPr>
          <w:rFonts w:ascii="IRNazanin" w:hAnsi="IRNazanin" w:eastAsia="IRNazanin"/>
          <w:color w:val="111111"/>
          <w:sz w:val="28"/>
          <w:sz w:val="28"/>
          <w:szCs w:val="28"/>
          <w:rtl w:val="true"/>
          <w:lang w:bidi="fa-IR"/>
        </w:rPr>
        <w:t>،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مخصوص کودکان نیز مورد بررسی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تلاش، در بردارنده اشعاری است که کودکان و بزرگسالان ناشنوا و یا دیگران،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بخش‌های آن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کوتاه و ویژه‌ای درباره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سگ‌های کمک‌کننده به ناشنوایان</w:t>
      </w:r>
      <w:r>
        <w:rPr>
          <w:rStyle w:val="FootnoteAnchor"/>
          <w:rtl w:val="true"/>
        </w:rPr>
        <w:footnoteReference w:id="103"/>
      </w:r>
      <w:r>
        <w:rPr>
          <w:rFonts w:ascii="IRNazanin" w:hAnsi="IRNazanin" w:eastAsia="IRNazanin"/>
          <w:color w:val="111111"/>
          <w:sz w:val="28"/>
          <w:sz w:val="28"/>
          <w:szCs w:val="28"/>
          <w:rtl w:val="true"/>
          <w:lang w:bidi="fa-IR"/>
        </w:rPr>
        <w:t>، گاه‌شمار گردهمایی‌ها، نامه‌های رسیده از سوی والدین و متخصصان، اطلاعاتی درباره وسایل کمک‌شنوایی، قطعنامه‌های مصوب سازمان‌های دخیل در امور ناشنوایان، قدردانی ویژه از افراد خاص، انتشار مقالات دیدگاهی انجمن کودکان ناشنوا و اسامی اعضای جدید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شماره‌های ویژه نشریه نیز به طور متناوب،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شماره‌ها در بردارنده راهنمای اردوی تابستانی</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است که اکنون، به طور مجزا و بر مبنایی سالیانه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شماره‌ای با عنوان ناشنوایی و ناتوانی‌های یادگیری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یک ضمیمه ویژه به کودکان نابینا و ناشنوا و خانواده‌هایشان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سردبیر و همچنین بسیاری از فعالان در تلاش، والدین کودکان ناشنوا و یا کم‌شنوا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نیز در بخش‌هایی از آن، همچون ستون قانون‌گذاری، مقالات و دیگر ستون‌ها گاه‌به‌گاه، فعالیت داشته و تأثیرگذارند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 جِین رودز</w:t>
      </w:r>
      <w:r>
        <w:rPr>
          <w:rStyle w:val="FootnoteAnchor"/>
          <w:rtl w:val="true"/>
        </w:rPr>
        <w:footnoteReference w:id="1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سردبیر تلاش و انجمن ملی ناشنوایان</w:t>
      </w:r>
      <w:r>
        <w:rPr>
          <w:rStyle w:val="FootnoteAnchor"/>
          <w:rtl w:val="true"/>
        </w:rPr>
        <w:footnoteReference w:id="1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حامی مالی و ناشر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فرت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Frat</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نشریه، ارگان رسمی انجمن ملی برادری ناشنوایان</w:t>
      </w:r>
      <w:r>
        <w:rPr>
          <w:rStyle w:val="FootnoteAnchor"/>
          <w:rtl w:val="true"/>
        </w:rPr>
        <w:footnoteReference w:id="108"/>
      </w:r>
      <w:r>
        <w:rPr>
          <w:rFonts w:ascii="IRNazanin" w:hAnsi="IRNazanin" w:eastAsia="IRNazanin"/>
          <w:color w:val="111111"/>
          <w:sz w:val="28"/>
          <w:sz w:val="28"/>
          <w:szCs w:val="28"/>
          <w:rtl w:val="true"/>
          <w:lang w:bidi="fa-IR"/>
        </w:rPr>
        <w:t xml:space="preserve">است که در فوریه </w:t>
      </w:r>
    </w:p>
    <w:p>
      <w:pPr>
        <w:pStyle w:val="BookText"/>
        <w:rPr/>
      </w:pP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یعنی کمتر از دو سال پس از شکل‌گیری ایده انجمن برادری ناشنوایان در فلینت میشیگان</w:t>
      </w:r>
      <w:r>
        <w:rPr>
          <w:rStyle w:val="FootnoteAnchor"/>
          <w:rtl w:val="true"/>
        </w:rPr>
        <w:footnoteReference w:id="109"/>
      </w:r>
      <w:r>
        <w:rPr>
          <w:rFonts w:ascii="IRNazanin" w:hAnsi="IRNazanin" w:eastAsia="IRNazanin"/>
          <w:color w:val="111111"/>
          <w:sz w:val="28"/>
          <w:sz w:val="28"/>
          <w:szCs w:val="28"/>
          <w:rtl w:val="true"/>
          <w:lang w:bidi="fa-IR"/>
        </w:rPr>
        <w:t>،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 </w:t>
      </w:r>
      <w:r>
        <w:rPr>
          <w:rFonts w:eastAsia="Times New Roman" w:cs="Times New Roman" w:ascii="Times New Roman" w:hAnsi="Times New Roman"/>
          <w:color w:val="111111"/>
          <w:sz w:val="28"/>
          <w:szCs w:val="28"/>
          <w:lang w:val="en-US" w:bidi="en-US"/>
        </w:rPr>
        <w:t>Frat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برادری یا اخوت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انجمن ملی برادری، گویای چگونگی انتخاب نام نشریه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پژوهش جدی در این باره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نشریه آن چنان مشهور شده است که انجمن را نیز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شماره‌های اخوت، چهار صفحه داشت و قطع آن، متوسط و به اندازه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نخست قرار بود این نشریه به صورت ماهنامه منتشر شود، اما همواره، به طور نامنظم، منتشر می‌شد و در دو سال اولیه انتشار خود از حیطه مطبوعات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توافقنامه‌ای با انجمن ملی ناشنوایان</w:t>
      </w:r>
      <w:r>
        <w:rPr>
          <w:rStyle w:val="FootnoteAnchor"/>
          <w:rtl w:val="true"/>
        </w:rPr>
        <w:footnoteReference w:id="110"/>
      </w:r>
      <w:r>
        <w:rPr>
          <w:rFonts w:ascii="IRNazanin" w:hAnsi="IRNazanin" w:eastAsia="IRNazanin"/>
          <w:color w:val="111111"/>
          <w:sz w:val="28"/>
          <w:sz w:val="28"/>
          <w:szCs w:val="28"/>
          <w:rtl w:val="true"/>
          <w:lang w:bidi="fa-IR"/>
        </w:rPr>
        <w:t>منعقد گردید مبنی بر اینکه ارگان رسمی آن، یعنی کارگر خاموش</w:t>
      </w:r>
      <w:r>
        <w:rPr>
          <w:rStyle w:val="FootnoteAnchor"/>
          <w:rtl w:val="true"/>
        </w:rPr>
        <w:footnoteReference w:id="111"/>
      </w:r>
      <w:r>
        <w:rPr>
          <w:rFonts w:ascii="IRNazanin" w:hAnsi="IRNazanin" w:eastAsia="IRNazanin"/>
          <w:color w:val="111111"/>
          <w:sz w:val="28"/>
          <w:sz w:val="28"/>
          <w:szCs w:val="28"/>
          <w:rtl w:val="true"/>
          <w:lang w:bidi="fa-IR"/>
        </w:rPr>
        <w:t>با عنوان دفتر اخوت</w:t>
      </w:r>
      <w:r>
        <w:rPr>
          <w:rStyle w:val="FootnoteAnchor"/>
          <w:rtl w:val="true"/>
        </w:rPr>
        <w:footnoteReference w:id="112"/>
      </w:r>
      <w:r>
        <w:rPr>
          <w:rFonts w:ascii="IRNazanin" w:hAnsi="IRNazanin" w:eastAsia="IRNazanin"/>
          <w:color w:val="111111"/>
          <w:sz w:val="28"/>
          <w:sz w:val="28"/>
          <w:szCs w:val="28"/>
          <w:rtl w:val="true"/>
          <w:lang w:bidi="fa-IR"/>
        </w:rPr>
        <w:t>، چند صفحه‌ای را به انجمن ملی برادری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توافق شد که به این ترتیب، انجمن، بیشتر و بهتر به مردم معرفی می‌شود و در هزینه‌های چاپ نیز صرفه‌جویی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ناشنوایان امریکا</w:t>
      </w:r>
      <w:r>
        <w:rPr>
          <w:rStyle w:val="FootnoteAnchor"/>
          <w:rtl w:val="true"/>
        </w:rPr>
        <w:footnoteReference w:id="113"/>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نشریه‌ای بیست صفحه‌ای در قطع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مطرح گردید که سایر نشریات، از جمله سایلنت سکزس موفقیت خاموش</w:t>
      </w:r>
      <w:r>
        <w:rPr>
          <w:rStyle w:val="FootnoteAnchor"/>
          <w:rtl w:val="true"/>
        </w:rPr>
        <w:footnoteReference w:id="114"/>
      </w:r>
      <w:r>
        <w:rPr>
          <w:rFonts w:ascii="IRNazanin" w:hAnsi="IRNazanin" w:eastAsia="IRNazanin"/>
          <w:color w:val="111111"/>
          <w:sz w:val="28"/>
          <w:sz w:val="28"/>
          <w:szCs w:val="28"/>
          <w:rtl w:val="true"/>
          <w:lang w:bidi="fa-IR"/>
        </w:rPr>
        <w:t xml:space="preserve">و ناشنوایان امریکا، پیشنهاد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خود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نهایت، انجمن، قراردادی را با سوثرن اُپتیست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 جنوبی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درخواست ناشر اُپیست، این قرارداد، فسخ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در اوایل دهه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تعدادی نشریه برای خوانندگان ناشنوا منتشر می‌شد، اما به استثنای کارگر خاموش، مدت انتشار سایر نشریات، کوتاه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با انتشار شماره اوت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نشر تنها ارگان رسمی خود را از سر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نشریه این بود که هشت صفحه داشته باشند؛ اما با گسترش انجمن، شمار صفحات اخوّت، بین هشت تا شانزده،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استاندار نشریه شانزده صفحه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و خط‌مشی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سرمقاله نخستین شماره اخوت در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آمده بود که اخوت، نه تنها به دیدگاه‌ها و نظریات می‌پردازد، بلکه به هر یک از اعضا که نشریه برای او فرستاده می‌شود، درباره فعالیت دیگر برادران، رشد و توسعه انجمن، گزارش مقالات و هر موضوعی که دانستن آن، رفاه عمومی را ارتقا می‌بخشد و همچنین، درباره ارزشمندترین و ضروری‌ترین سرمایه ما، یعنی هماهنگی، اطلاعاتی ارائه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ذکر شده بود که این نشریه، در دسترس همه اعضایی قرار می‌گیرد که از سایر منابع اطلاعاتی در اختیارِ اعضای دیگر بخش‌های انجمن، محروم‌اند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سال‌های متمادی، محتوای اخوت، عمدتاً در موضوعات مرتبط با موارد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ملی برادری، اعضای آن، روند گسترش آن و اقداماتش در جهت ایجاد اطمینان و اعتماد به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آشفتگی در سال‌های نخستین آن که رهبران ناشنوا در تداوم موجودیت انجمن، مردد بودند، اخوت همواره از اعضای خود می‌خواست از انجمن دفاع کرده، رشد آن را افزایش دهد و نهایتاً، اعضای جدیدی برای آن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اقدامات بخش‌های مختلف انجمن، مزایایی که به اعضای آن تعلق می‌گرفت و سازمان‌دهی بخش‌های جدید نیز در این نشریه، مقالاتی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می‌توان گفت حال‌وهوای سرمقاله‌های اخوّت، سرشار از درد و رنجی روزافزون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انجمن رو به گسترش نهاد، هر شماره اخوت،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داشت و مقالات متنوع‌تری در آن منتشر می‌گردید و اگرچه هنوز هم موضوعات مرتبط با بخش‌های انجمن و بیمه بر صفحات نشریه حکم‌فرما بود، اما با تبدیل شدن اخوت به نشریه مورد علاقه افراد عضو و غیر عضو، بر مطالب ارسالی از سوی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 آوریل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پرسش و پاسخ درباره قوانین مجلس</w:t>
      </w:r>
      <w:r>
        <w:rPr>
          <w:rStyle w:val="FootnoteAnchor"/>
          <w:rtl w:val="true"/>
        </w:rPr>
        <w:footnoteReference w:id="116"/>
      </w:r>
      <w:r>
        <w:rPr>
          <w:rFonts w:ascii="IRNazanin" w:hAnsi="IRNazanin" w:eastAsia="IRNazanin"/>
          <w:color w:val="111111"/>
          <w:sz w:val="28"/>
          <w:sz w:val="28"/>
          <w:szCs w:val="28"/>
          <w:rtl w:val="true"/>
          <w:lang w:bidi="fa-IR"/>
        </w:rPr>
        <w:t>، به یکی از بخش‌های دایمی نشریه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به قلم ادوین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اعضای انجمن و نخستین ناشنوایی بود که به عضویت مؤسسات ملی آمریکایی‌های طرفدار حکومت</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محبوب‌ترین بخش‌های اخوّت، که 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آن همچنان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جیمز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w:t>
      </w:r>
      <w:r>
        <w:rPr>
          <w:rStyle w:val="FootnoteAnchor"/>
          <w:rtl w:val="true"/>
        </w:rPr>
        <w:footnoteReference w:id="11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مرتب منتشر می‌شد و آن قدر گسترش یافت که یک صفحه کامل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 نویسنده‌ای همه فن حریف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بذله‌گو، اصیل، گزنده و تحریک‌کننده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اخبار سراسر جهان را که به گونه‌ای با ناشنوایی در ارتباط بود، جمع‌آوری کرده، پوشش می‌داد و آنها را با اطلاعاتی که معمولاً جدید بود،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 در فوریه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درگذشت و لئونارد وارشاوسکی</w:t>
      </w:r>
      <w:r>
        <w:rPr>
          <w:rStyle w:val="FootnoteAnchor"/>
          <w:rtl w:val="true"/>
        </w:rPr>
        <w:footnoteReference w:id="120"/>
      </w:r>
      <w:r>
        <w:rPr>
          <w:rFonts w:ascii="IRNazanin" w:hAnsi="IRNazanin" w:eastAsia="IRNazanin"/>
          <w:color w:val="111111"/>
          <w:sz w:val="28"/>
          <w:sz w:val="28"/>
          <w:szCs w:val="28"/>
          <w:rtl w:val="true"/>
          <w:lang w:bidi="fa-IR"/>
        </w:rPr>
        <w:t>، مسئولیت ستون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اخوت، ستونی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جرقه‌های ورزش</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وارشاوسکی نیز همچنان اخبار جهانی را به طور مختصر ارائه می‌داد؛ به ویژه اخباری را که به ناشنوایی و ناشنوایان مربوط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طولانی‌ترین بخش به قلم یکی از اعضای انجمن که به طور مداوم منتشر می‌شد، نوشته گیلبرت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برادوک</w:t>
      </w:r>
      <w:r>
        <w:rPr>
          <w:rStyle w:val="FootnoteAnchor"/>
          <w:rtl w:val="true"/>
        </w:rPr>
        <w:footnoteReference w:id="12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مجموعه‌ای 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را زیر عنوان با مشاهیر</w:t>
      </w:r>
      <w:r>
        <w:rPr>
          <w:rStyle w:val="FootnoteAnchor"/>
          <w:rtl w:val="true"/>
        </w:rPr>
        <w:footnoteReference w:id="123"/>
      </w:r>
      <w:r>
        <w:rPr>
          <w:rFonts w:ascii="IRNazanin" w:hAnsi="IRNazanin" w:eastAsia="IRNazanin"/>
          <w:color w:val="111111"/>
          <w:sz w:val="28"/>
          <w:sz w:val="28"/>
          <w:szCs w:val="28"/>
          <w:rtl w:val="true"/>
          <w:lang w:bidi="fa-IR"/>
        </w:rPr>
        <w:t>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سرتاسر جهان، برای این قسمت انتخاب می‌شدند، یا به دلیل موفقیت‌هایشان بود، یا به دلیل فائق آمدن بر معلولیت ناشنوایی و نهایتاً یا به دلیل اثر‌گذاری بسیار از آنان بر زندگی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انجمن دانش‌آموختگان دانشکده گالودت</w:t>
      </w:r>
      <w:r>
        <w:rPr>
          <w:rStyle w:val="FootnoteAnchor"/>
          <w:rtl w:val="true"/>
        </w:rPr>
        <w:footnoteReference w:id="124"/>
      </w:r>
      <w:r>
        <w:rPr>
          <w:rFonts w:ascii="IRNazanin" w:hAnsi="IRNazanin" w:eastAsia="IRNazanin"/>
          <w:color w:val="111111"/>
          <w:sz w:val="28"/>
          <w:sz w:val="28"/>
          <w:szCs w:val="28"/>
          <w:rtl w:val="true"/>
          <w:lang w:bidi="fa-IR"/>
        </w:rPr>
        <w:t xml:space="preserve">،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 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یک کتاب، گردآوری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مقالات مبسوطی درباره منشأ شکل‌گیری و روند </w:t>
      </w:r>
    </w:p>
    <w:p>
      <w:pPr>
        <w:pStyle w:val="BookText"/>
        <w:rPr/>
      </w:pPr>
      <w:r>
        <w:rPr>
          <w:rFonts w:ascii="IRNazanin" w:hAnsi="IRNazanin" w:eastAsia="IRNazanin"/>
          <w:color w:val="111111"/>
          <w:sz w:val="28"/>
          <w:sz w:val="28"/>
          <w:szCs w:val="28"/>
          <w:rtl w:val="true"/>
          <w:lang w:bidi="fa-IR"/>
        </w:rPr>
        <w:t xml:space="preserve">توسعه انجمن ملی برادری ناشنوایان،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سختی و سپس پیشرفت</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نویسنده این مقالات، آرتور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رابرتز</w:t>
      </w:r>
      <w:r>
        <w:rPr>
          <w:rStyle w:val="FootnoteAnchor"/>
          <w:rtl w:val="true"/>
        </w:rPr>
        <w:footnoteReference w:id="126"/>
      </w:r>
      <w:r>
        <w:rPr>
          <w:rFonts w:ascii="IRNazanin" w:hAnsi="IRNazanin" w:eastAsia="IRNazanin"/>
          <w:color w:val="111111"/>
          <w:sz w:val="28"/>
          <w:sz w:val="28"/>
          <w:szCs w:val="28"/>
          <w:rtl w:val="true"/>
          <w:lang w:bidi="fa-IR"/>
        </w:rPr>
        <w:t>، سردبیر اخوت در آن زمان بود که با نام مستعار، آن را منتشر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از زمان شروع انتشار، سردبیران معدودی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گیبسون</w:t>
      </w:r>
      <w:r>
        <w:rPr>
          <w:rStyle w:val="FootnoteAnchor"/>
          <w:rtl w:val="true"/>
        </w:rPr>
        <w:footnoteReference w:id="127"/>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مرگش در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عهده‌دار این 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وی، آرتور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رابرتز نیز تا زمان مرگش 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نشریه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در این سمت، فعالیت می‌کرد و سپس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سالیوان</w:t>
      </w:r>
      <w:r>
        <w:rPr>
          <w:rStyle w:val="FootnoteAnchor"/>
          <w:rtl w:val="true"/>
        </w:rPr>
        <w:footnoteReference w:id="129"/>
      </w:r>
      <w:r>
        <w:rPr>
          <w:rFonts w:ascii="IRNazanin" w:hAnsi="IRNazanin" w:eastAsia="IRNazanin"/>
          <w:color w:val="111111"/>
          <w:sz w:val="28"/>
          <w:sz w:val="28"/>
          <w:szCs w:val="28"/>
          <w:rtl w:val="true"/>
          <w:lang w:bidi="fa-IR"/>
        </w:rPr>
        <w:t>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سردبیری رابرتز، صفحات سرمقاله اخوّت، به ندرت موضوعات روز مرتبط با ناشنوایان را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رابرتز، موضعی شدید و نقادانه در برابر فروشندگان دوره‌گرد ناشنوا، برگرفت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موضوعات آموزشی، حرفه‌ای، اجتماعی و قانونی که با جامعه ناشنوایان مرتبط می‌گردید، ابراز عقیده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برای متقاعد کردن شرکت‌های بیمه به اینکه رانندگان ناشنوا، در مورد بیمه خودرو، در معرض ریسک بسیاری قرار دارند، تلاش بسیار کرد و درباره این رانندگان به انجام تحقیق و نظرخواهی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رابرتز نیز این شیوه را ادامه دادند و امروزه، به ندرت، شماره‌ای بدون داشتن سرمقاله‌ای درباره موضوعات مرتبط با ناشنوایان، منتشر می‌گردد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اطلاعاتی درباره مشترکان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به طور رایگان، در دسترس اعضای فعال انجمن، همسران اعضای متوفای انجمن و همچنین، مدارس ناشنوایان و شماری از مخاطبان خارج از امریکا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هر دو ماه یک بار منتشر می‌شود و شمارگان آن ده هزار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به دلیل افزایش هزینه‌های چاپ، این نشریه از ماهنامه به دو ماهنامه تبدیل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فصلنامه توانبخشی قدرت شنوایی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Hearing Rehabilitation Quarterly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چارچوب جدید این مجله در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این جزوه، حاصل رشد و توسعه موفقیت‌آمیز مجلات پیشین این اتحادیه است که زمان آن به اوایل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نوشته چاپی آن، مربوط به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کرونیکل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بولتن اتحادیه سخت‌شنوایان نیویورک به صورت هفته‌نامه از فوریه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بولتن، رخدادهای مربوط به اتحادیه، فعالیت‌های اعضا، گزارش‌های نشست هیئت امنا و نامه‌های خوانندگان،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خبرهای اتحادیه سخت‌شنوایان نیویورک جای بولتن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جدید نشریه، قابل فهم‌تر بود و در آن، بر مقایسه‌هایی که قابل توجه متخصصان امور بازپروری شنوایی و نیز کسانی که ضایعه شنوایی داشتند و خریداران نشریه بود، تأکید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اینکه از اخبار مربوط به فعالیت‌های اتحادیه نیز گزارش‌هایی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روند فصلنامه توان‌بخشی قدرت شنوایی تکامل همه جانبه پیدا کرده و وضعیت کنونی اتحادیه سخت‌شنوایان نیویورک را، به عنوان مؤسسه‌ای که شهرت و دامنه و گسترش تأثیر به آن سوی محدوده جغرافیایی نیویورک هم رسیده است، نشان می‌دهد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فصلنامه، برای ارتباط میان نشریات دوره‌ای مربوط به توان‌بخشی شنوایی،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نشریاتی که برای خوانندگان متخصص بازپروری طراحی شده و چه آن نشریاتی که برای جذب افراد معلول شنوایی و دیگر کسانی که به این موارد توجه دارند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فصلنامه، متخصصان توان‌بخشی شنوایی از جمله شنوایی‌سنج‌ها، گوش‌شناسان، آسیب‌شناسان گفتاری، تکنسین‌های مددرسان ناشنوایان، روان‌شناسان، آموزگاران، مشاوران توان‌بخشی شغلی و دانشجویان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مخاطبان دیگری نیز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نقص شنوایی، خریداران نشریه، مثل والدین کودکان دارای ضایعه شنیداری، علاقه‌مندان و رهبران صنفی و سیاسی که به هرحال مشکلات افراد معلول شنوایی برایشان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برای حفظ مخاطبان متفاوت خویش، می‌کوشد توازنی میان محتوای مطالب ایجاد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شماره، حدوداً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 برای مشترکان و کتابخانه‌های آموزشی و تخصصی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اطلاعاتی درباره پیشرفت‌های اخیر در موضوعات گوناگون توان‌بخشی شنیداری و درمان‌های ممکن برای کسانی که با درجات مختلف ضایعه شنوایی و انواع گوناگون آن زندگی می‌کنند،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راهنمایی خوانندگان، استفاده از فرصت‌های مختلف برای معلولان شنوایی، معرفی پیشرفت‌ها و نوآوری‌ها در عرصه فناوری برای کمک ناشنوایان یا کم‌شنوا و اخبار مربوط به سازمان‌های خدماتی، از جمله مطالبی است که در این مجله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رویکردهای تازه‌ای را درباره توان‌بخشی ایجاد نموده، یا پیشرفته‌ترین اطلاعات در رشته‌های مختلف را که در ارتباط با ناشنوایان به کار می‌رود، خلاصه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نوشتار مقالات، معمولاً به گونه‌ای است که نیاز متخصصان تمام زمینه‌های تخصصی بازپروری شنوایی و نیز افراد معلول آموزش دیده و والدین کودکان معلول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مقالات انفرادی، اطلاعات منظمی برای متخصصان و افراد علاقه‌مند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از همه مقالاتی که پیش از این در جایی چاپ نشده باشند، در تمام زمینه‌های مرتبط با پرورش قدرت شنیداری،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که از سوی متخصصان یا دانشجویان سطح بالا یا کارآموز فرستاده شده است، خصوصاً مقالاتی که در زمینه‌های مختلف از جمله شنوایی‌شناسی، گوش‌شناسی، تکنولوژی اعضای مصنوعی، ارتباط درمانی، آموزش، روان‌شناسی، و توان‌بخشی باشند، در اولویت چاپ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مقالات و اطلاعات کوتاهی که سازمان‌ها و مؤسسات مختلف برای فصلنامه می‌فرستند و ارزشمند تشخیص داده شوند، پذیرفته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گزارش‌هایی با زبان اول شخص نیز به چاپ می‌رسد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فصلنامه، هیئت تحریریه‌ای دارد که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و شخصیت دانشگاهی برجسته در رشته‌های شنوایی‌شناسی، فناوری، آموزش، ارتباط درمانی، گوش‌شناسی، روان‌شناسی و توان‌بخشی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هیئت </w:t>
      </w:r>
    </w:p>
    <w:p>
      <w:pPr>
        <w:pStyle w:val="BookText"/>
        <w:rPr/>
      </w:pPr>
      <w:r>
        <w:rPr>
          <w:rFonts w:ascii="IRNazanin" w:hAnsi="IRNazanin" w:eastAsia="IRNazanin"/>
          <w:color w:val="111111"/>
          <w:sz w:val="28"/>
          <w:sz w:val="28"/>
          <w:szCs w:val="28"/>
          <w:rtl w:val="true"/>
          <w:lang w:bidi="fa-IR"/>
        </w:rPr>
        <w:t>تحریریه، مقالات ارسال شده را برای انتشار،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و روش فصلنامه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فصلنامه توان‌بخشی به دنبال مخاطبان زیاد است، باید نحوه نوشتن، ترجیحاً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از آوردن اصطلاحات بسیار تکنیکی و هر نوع واژه مهجور و دور از ذهن، خودداری می‌شود، با این نیت که با متخصصان رشته‌های خاص رابطه برقرار کرده، نیز خوانندگان باهوشی را که احتمالاً دارای ضایعه شنیداری می‌باشند،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مقالات بدین گونه است که سرخطهایی چند را در بر می‌گیرد و در صورت اقتضای بلندی و پیچیدگی، مقاله شامل چند زیر مجموعه عناوین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روان‌شناسی توا‌نبخشی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Rehabilitation Psychology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مجله را بخش روان‌شناسی توان‌بخشی مؤسسه روان‌شناسی امریکا</w:t>
      </w:r>
      <w:r>
        <w:rPr>
          <w:rStyle w:val="FootnoteAnchor"/>
          <w:rtl w:val="true"/>
        </w:rPr>
        <w:footnoteReference w:id="130"/>
      </w:r>
      <w:r>
        <w:rPr>
          <w:rFonts w:ascii="IRNazanin" w:hAnsi="IRNazanin" w:eastAsia="IRNazanin"/>
          <w:color w:val="111111"/>
          <w:sz w:val="28"/>
          <w:sz w:val="28"/>
          <w:szCs w:val="28"/>
          <w:rtl w:val="true"/>
          <w:lang w:bidi="fa-IR"/>
        </w:rPr>
        <w:t>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در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به عنوان گروه مشترک‌المنافع ویژه آغاز گردید و تحت عنوان شورای ملی ابعاد روان‌شناسی معلولیت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مقدمه مجله با عنوان خبرنامه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نام این نشریه، به گزارش خبری تغییر یافت و افزون بر بخش‌های خبری درباره شورای ملی، به چاپ اطلاعات علمی بیشتری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ملی ابعاد روان‌شناسی معلولیت، بخش رسمی مؤسسه روان‌شناسی امریکا گردید و در</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بخش، ابعاد روان‌شناسی معلولیت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نام گزارش خبری به ابعاد روان‌شناسی معلولیت تغییر یافت تا موقعیت جدید آن را، به عنوان مجله‌ای علمی در پاسخ به افزایش اهمیت شناخت عوامل روان‌شناسی در معلولیت و نیاز به پخش اطلاعات علمی در این باره، منعکس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مجله و بخش، به روان‌شناسی توان‌بخشی تغییر یافت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روان‌شناسی توان‌بخشی، مجله‌ای میان رشته‌ای است که با همه مواردی که درباره ابعاد روان‌شناسی توان‌بخشی است،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مقالاتی را منتشر می‌کند که ابعاد رفتاری و روان‌شناسی توان‌بخشی را در بعد گسترده‌ای از </w:t>
      </w:r>
    </w:p>
    <w:p>
      <w:pPr>
        <w:pStyle w:val="BookText"/>
        <w:rPr/>
      </w:pPr>
      <w:r>
        <w:rPr>
          <w:rFonts w:ascii="IRNazanin" w:hAnsi="IRNazanin" w:eastAsia="IRNazanin"/>
          <w:color w:val="111111"/>
          <w:sz w:val="28"/>
          <w:sz w:val="28"/>
          <w:szCs w:val="28"/>
          <w:rtl w:val="true"/>
          <w:lang w:bidi="fa-IR"/>
        </w:rPr>
        <w:t>موقعیت‌ها و زوایای مختلف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 تعداد مقالات روان‌شناسی و توان‌بخشی، برای مطالعه متخصصانی که با روان‌شناسی و ابعاد روان‌شناسی توان‌بخشی کار می‌کنند، به صورت متناسب در نظر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نسخه‌های خطی‌ای را چاپ می‌کند که با موضوعات بیماری‌های مزمن و معلولیت جسمی، روحی و احساسی معلولان سر و کار دارد و شامل جمعیت‌هایی مانند معلولان رشدی و افراد مسن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مجله شامل گزارش‌های تحقیقاتی و گزارش‌های بالینی مختصر برای تحقیقاتی می‌شود که نمونه آنها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نقد کتاب، نقدهایی از کتاب‌های تازه چاپ شده مربوط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 شماره مجله به موضوع مهم ویژه یا مورد علاقه خوانندگان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خوانندگان برای موضوعات خاص، مورد استقبال سردبیر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مجله برای تغییر نگرش‌های رایج روان‌شناسی درباره معلولیت، سیاست خاصی را پیش گرفته‌اند که به شرایط معلولان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مجله نویسندگان را تشویق می‌کند که اصالت معلولان را در اجرای تحقیق، تغییر اطلاعات و استفاده از زبان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نباید از معلولان با الفاظی یاد کنند که بیانگر ناتوانی و ضعف آنها است؛ بنابراین شایسته نیست از لفظ معلول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زبان اشاره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Sign Language Studies (SLS)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نشریه علمی است که به طور ویژه، زبان‌های اشاره‌ای و به ویژه زبان اشاره ابتدایی را بررسی و ابعاد فرهنگی، زبان‌شناسانه و روان‌شناسانه آنها را پژوهش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در آغاز، هر شش ماه یک بار منتشر می‌شد و اکنون، ترتیب انتشار آن، فصلنامه است و از همین روی، شماره‌های آن منظم و مرتب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سبئوک، سردبیر نشریه سمیوتیکا</w:t>
      </w:r>
      <w:r>
        <w:rPr>
          <w:rStyle w:val="FootnoteAnchor"/>
          <w:rtl w:val="true"/>
        </w:rPr>
        <w:footnoteReference w:id="13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ویلیام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استوکو کار تدوین نشریه‌ای با موضوع زبان اشاره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جدید </w:t>
      </w:r>
    </w:p>
    <w:p>
      <w:pPr>
        <w:pStyle w:val="BookText"/>
        <w:rPr/>
      </w:pPr>
      <w:r>
        <w:rPr>
          <w:rFonts w:ascii="IRNazanin" w:hAnsi="IRNazanin" w:eastAsia="IRNazanin"/>
          <w:color w:val="111111"/>
          <w:sz w:val="28"/>
          <w:sz w:val="28"/>
          <w:szCs w:val="28"/>
          <w:rtl w:val="true"/>
          <w:lang w:bidi="fa-IR"/>
        </w:rPr>
        <w:t>را، مرکز پژوهشی سبئوک در بلومینگتون در ایندیانا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نخستین شماره آن در سپتامبر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سبئوک با انتشارات ماوتون قرار‌دادی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پنج شماره اول این نشریه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و مسئولیت مرکز علوم زبانی دانشگاه ایندیانا، ناشران ماوتون، هیگ و نزرلند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اداری و اقتصادی ماوتون و دانشگاه ایندیانا، اشکالاتی در روند چاپ و نشر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استوکو این بود که یافتن دانشگاه یا انتشارات دیگری که توانایی انتشار این نشریه تخصصی کوچک را داشته باشد، دشوار یا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اخیراً انتشار خصوصی یک نشریه غیر‌تجاری دیگر، به نام خاستگاه‌های زبان را بر عهده گرفته بود که بر زبان‌های اشاره تأکید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استوکو تصمیم گرفت مجله زبان اشاره را به ناشران خصوصی بسپارد و پس از آن، این نشریه به شکل فصلنامه و از سوی انتشارات لینستوک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لینستوک که از ترکیب و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لینگوییستیکس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زبان‌شناسی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تا اندازه‌ای به این دلیل انتخاب شده بود که معمولاً لینستوک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لینتسکوک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جرقه زدن به گلوله توپ و به راه انداختن یک انفجار عظیم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لینستوک در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مریلند به ثبت رسید و ویلیام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استوکو، سردبیر، و روث استوکو، مدیر آن، تنها سهام‌دارانش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زبان اشاره، با هدف خدمت به همه علاقه‌مندان به زبان ناشنوایان، به ویژه انسان‌شناسان، صوت‌شناسان، روان‌شناسان و جامعه‌شناسان طراحی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راهنمایی مخاطبان و خوانندگان نشریه، در زمینه مسائل ذیل، در حوزه وظایف این نشریه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زبان از سوی کودکان ناشنوا و شنوا؛ شکل‌گیری زبان در شرایط عادی و غیرعادی؛ دستور زبان‌های اشاره؛ فرهنگ و ویژگی‌های اجتماعی استفاده کننده از زبان اشاره؛ وجوه تشابه و اختلاف زبان‌های اشاره و زبان‌های گفتاری؛ زبان و ارتباط آن با مغز؛ رابطه زبان و دستگاه عصبی؛ کارکرد زبان‌های اشاره در بین ناشنوایان مناطق شهری و روستایی؛ شکل‌گیری زبان و شناخت خاستگاه‌های زبان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این نشریه، مباحث جنبی زبان‌های اشاره، مانند تحصیل این زبان از سوی ناشنوایان و سیاست‌های آموزشی را مطرح 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آن، معمولاً مدیران و معلمان مدارس استثنایی، ناشنوایان و والدین فرزندان ناشنوا و تمام کسانی هستند که مشکلات زبانی کودکان و والدین را، مورد پژوهش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زبان اشاره برای بسیاری از دانشگاه‌ها، مؤسسه‌ها، شخصیت‌ها و کتابخانه‌های پژوهشی جهان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جمعی از متخصصان در مدیریت و هیئت تحریریه، عملکرد و کارنامه این نشریه را، مثبت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هیئت تحریریه، ارسولا بلوگی، جرج دتمولد، ویلیام نمسر، جروم شین و فردریک شرایبر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گوردن هوز نیز در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برنارد از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دستیار سردبیر نشریه را بر عهده داشت و پس از آن، فعالیت خود را در مقام معاون سردبیر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بونویلیان، هری هومان، کاترین میداو، ترنس اُرورک و جیمز وودوارد در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معاونان سردبیر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شارلوت بیکر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شِنک، دنیس کوکلی و بتی کلونوموس این مسئولیت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علایق گسترده و دانش‌پژوهی هوشمندانه این افراد، خوانندگان را به حوزه‌های جدیدی کشاند و پیوند میان چندین مجمع علمی را به آنان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هفده مقاله این نشریه، با عنوان اشاره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خواندنی برای دانشجویان زبان اشاره امریکایی</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مقالات، منبع سودمندی برای معلمان و فراگیران زبان اشاره به شمار می‌آید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زبان اشاره را بیشتر، برنامه‌هایی در دست دارند که عمقی‌تر به زبان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استوکو همراه با ویرجینیا ولترا از مؤسسه روان‌شناسی</w:t>
      </w:r>
      <w:r>
        <w:rPr>
          <w:rStyle w:val="FootnoteAnchor"/>
          <w:rtl w:val="true"/>
        </w:rPr>
        <w:footnoteReference w:id="133"/>
      </w:r>
      <w:r>
        <w:rPr>
          <w:rFonts w:ascii="IRNazanin" w:hAnsi="IRNazanin" w:eastAsia="IRNazanin"/>
          <w:color w:val="111111"/>
          <w:sz w:val="28"/>
          <w:sz w:val="28"/>
          <w:szCs w:val="28"/>
          <w:rtl w:val="true"/>
          <w:lang w:bidi="fa-IR"/>
        </w:rPr>
        <w:t>، چکیده مباحث و مصوبات سومین سمپوزیوم بین‌المللی پژوهشی زبان اشاره را در اثری به نام مطالعه زبان اشاره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زمینه زبان </w:t>
      </w:r>
    </w:p>
    <w:p>
      <w:pPr>
        <w:pStyle w:val="BookText"/>
        <w:rPr/>
      </w:pPr>
      <w:r>
        <w:rPr>
          <w:rFonts w:ascii="IRNazanin" w:hAnsi="IRNazanin" w:eastAsia="IRNazanin"/>
          <w:color w:val="111111"/>
          <w:sz w:val="28"/>
          <w:sz w:val="28"/>
          <w:szCs w:val="28"/>
          <w:rtl w:val="true"/>
          <w:lang w:bidi="fa-IR"/>
        </w:rPr>
        <w:t>اشاره را در خود جای داده است و با همکاری مشترک مؤسسه روان‌شناسی رم و انتشارات لینستوک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مجموعه، گسترش زبان‌های اشاره و بسط دامنه نفوذ نشریه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با روش‌های مختلف پژوهش، مانند روش تاریخی یا روش میدانی تألیف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از آوردن اصطلاحات پیچیده و مغلق پرهیز می‌کنند و با زبانی روشن و فصیح به بیان نکات و مطالب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خاموش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Silent News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نشریه به همت جولیوس ویگینز</w:t>
      </w:r>
      <w:r>
        <w:rPr>
          <w:rStyle w:val="FootnoteAnchor"/>
          <w:rtl w:val="true"/>
        </w:rPr>
        <w:footnoteReference w:id="13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به مدت چهار سال به وسیله انتشارات سایلنت</w:t>
      </w:r>
      <w:r>
        <w:rPr>
          <w:rStyle w:val="FootnoteAnchor"/>
          <w:rtl w:val="true"/>
        </w:rPr>
        <w:footnoteReference w:id="135"/>
      </w:r>
      <w:r>
        <w:rPr>
          <w:rFonts w:ascii="IRNazanin" w:hAnsi="IRNazanin" w:eastAsia="IRNazanin"/>
          <w:color w:val="111111"/>
          <w:sz w:val="28"/>
          <w:sz w:val="28"/>
          <w:szCs w:val="28"/>
          <w:rtl w:val="true"/>
          <w:lang w:bidi="fa-IR"/>
        </w:rPr>
        <w:t>که مؤسسه‌ای غیرانتفاعی بود، به صورت ماهانه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شرکت ثبت شده سایلنت نیوز که مؤسسه‌ای غیر‌انتفاعی است، شکل گرفت و از آن تاریخ، این نشریه را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کارکنان اخبار خاموش، از گزارشگران، خبرنگاران و عکاسان ناشنوا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خاموش، هم برای عموم ناشنوایان و هم برای کسانی که به گونه‌ای حرفه‌ای، دلْ‌مشغول حوزه ناشنوایان هستند، اطلاع‌رسانی می‌کند و از میان ناشنوایان، گستره خوانندگانش، دانش‌آموزان دبیرستان تا سالمندان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بستگان ناشنوایان نیز اخبار خاموش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خوانندگان حرفه‌ای این روزنامه، معلمان، مددکاران اجتماعی و رابطان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بسیاری کتابخانه‌های عمومی و دانشگاهی اخبار خاموش را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خاموش، هفت هزار مشترک دارد که حق اشتراک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نسبت‌های خانوادگی و نسخه‌هایی که به سازمان‌ها، بنگاه‌ها، مدارس، دانشگاه‌ها و کتابخانه‌ها فرستاده می‌شود، برآورد شده است ماهانه بیش از سی هزار نفر، اخبار خاموش را می‌خوانند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خاموش، خبرهایی را چاپ می‌کند که مشخصاً به ناشنوایی و ناشنوایان مرتبط است و روزنامه‌های موجود، اخباری از این دست را چاپ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نشریه از میان شبکه ملی گزارشگران و نویسندگان، همزمان حجم فراوانی از اطلاعات را گردآوری می‌کند و هر ماه، تازه‌ترین تحولات قانونی، تکنولوژیک، پزشکی و ورزشی را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پوشش کامل خبری بیشتر حوادث ملی و آداب و رسوم، ستون‌های ثابتی به اخبار سراسری، توصیه‌های مربوط به استفاده از وسایل ارتباط از راه دور</w:t>
      </w:r>
      <w:r>
        <w:rPr>
          <w:rStyle w:val="FootnoteAnchor"/>
          <w:rtl w:val="true"/>
        </w:rPr>
        <w:footnoteReference w:id="136"/>
      </w:r>
      <w:r>
        <w:rPr>
          <w:rFonts w:ascii="IRNazanin" w:hAnsi="IRNazanin" w:eastAsia="IRNazanin"/>
          <w:color w:val="111111"/>
          <w:sz w:val="28"/>
          <w:sz w:val="28"/>
          <w:szCs w:val="28"/>
          <w:rtl w:val="true"/>
          <w:lang w:bidi="fa-IR"/>
        </w:rPr>
        <w:t>سفر،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شخصی ناشنوایان منحصر به فرد نیز در این نشریه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آموزش انگلیسی به دانش آموزان ناشنوا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TEDS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نشریه برای مربیان، معلمان و پژوهشگرانی که در جست‌وجوی روش‌های کاربردی و راهبردهای بدیع برای آموزش زبان انگلیسی به ناشنوایان یا دانش‌آموزانی است که انگلیسی زبان دوم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مندرج در این نشریه، شیوه‌های ابتکاری و غیرمعمول در زمینه مسائل و مشکلات تدریس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ویژگی‌های این نشریه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دستور زبان، ستونی منظم درباره اصول آموزش و دستور و ساختار زبان، چاپ مصاحبه‌هایی با مربیان و پژوهشگران برجسته درباره شکل‌گیری زبان، بخشنامه‌ها و اظهارنظرهای خوانندگان درباره مطالب کاربردی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بررسی‌ها و پژوهش‌های خوانندگان را مطرح می‌کند و راه‌حل‌هایی برای حل مشکلات موجود در حوزه آموزش زبان را مطرح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نشریه در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زیر نظر گروه انگلیسی دانشکده گالودت</w:t>
      </w:r>
      <w:r>
        <w:rPr>
          <w:rStyle w:val="FootnoteAnchor"/>
          <w:rtl w:val="true"/>
        </w:rPr>
        <w:footnoteReference w:id="138"/>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نام آن، </w:t>
      </w:r>
      <w:r>
        <w:rPr>
          <w:rFonts w:eastAsia="Times New Roman" w:cs="Times New Roman" w:ascii="Times New Roman" w:hAnsi="Times New Roman"/>
          <w:color w:val="111111"/>
          <w:sz w:val="28"/>
          <w:szCs w:val="28"/>
          <w:lang w:val="en-US" w:bidi="en-US"/>
        </w:rPr>
        <w:t>Teaching English to the Deaf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نشریه آموزش انگلیسی به ناشنوایان بود؛ اما پس از روشن‌تر شدن هدف از انتشار آن، یعنی کمک به انجام گرفتن مطالعات و بررسی‌ها درباره مشکلات عملی که امروزه مربیان ناشنوا و آموزگاران انگلیسی ناشنوایان، با آن مواجه‌اند، هیئت سردبیری، رأی به تغییر نام نشریه داد و نامش این‌گونه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Teaching English to Deaf and Second-Language Students (TEDS)</w:t>
      </w:r>
    </w:p>
    <w:p>
      <w:pPr>
        <w:pStyle w:val="BookText"/>
        <w:rPr/>
      </w:pPr>
      <w:r>
        <w:rPr>
          <w:rFonts w:ascii="IRNazanin" w:hAnsi="IRNazanin" w:eastAsia="IRNazanin"/>
          <w:color w:val="111111"/>
          <w:sz w:val="28"/>
          <w:sz w:val="28"/>
          <w:szCs w:val="28"/>
          <w:rtl w:val="true"/>
          <w:lang w:bidi="fa-IR"/>
        </w:rPr>
        <w:t xml:space="preserve">این تغییر نام در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رُخ داد تا شمار بیشتری از دبیران و آموزگاران زبان انگلیسی را که در زمینه آموزش انگلیسی به عنوان زبان دوم</w:t>
      </w:r>
      <w:r>
        <w:rPr>
          <w:rStyle w:val="FootnoteAnchor"/>
          <w:rtl w:val="true"/>
        </w:rPr>
        <w:footnoteReference w:id="139"/>
      </w:r>
      <w:r>
        <w:rPr>
          <w:rFonts w:ascii="IRNazanin" w:hAnsi="IRNazanin" w:eastAsia="IRNazanin"/>
          <w:color w:val="111111"/>
          <w:sz w:val="28"/>
          <w:sz w:val="28"/>
          <w:szCs w:val="28"/>
          <w:rtl w:val="true"/>
          <w:lang w:bidi="fa-IR"/>
        </w:rPr>
        <w:t>به دانش‌آموزان ناشنوا و دانش‌آموزان شنوا و زبان دوم فعال‌اند، در بربگیرد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آموزگاران زبان انگلیسی به سایران</w:t>
      </w:r>
      <w:r>
        <w:rPr>
          <w:rStyle w:val="FootnoteAnchor"/>
          <w:rtl w:val="true"/>
        </w:rPr>
        <w:footnoteReference w:id="140"/>
      </w:r>
      <w:r>
        <w:rPr>
          <w:rFonts w:ascii="IRNazanin" w:hAnsi="IRNazanin" w:eastAsia="IRNazanin"/>
          <w:color w:val="111111"/>
          <w:sz w:val="28"/>
          <w:sz w:val="28"/>
          <w:szCs w:val="28"/>
          <w:rtl w:val="true"/>
          <w:lang w:bidi="fa-IR"/>
        </w:rPr>
        <w:t>به عنوان مرکزی قابل توجه، نیاز به انتشار این نشریه داشت تا آموزش انگلیسی به دانش‌آموزان و دانشجویان خارجی و آموزش انگلیسی به ناشنوایان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هدف اصلی این نشریه، ارائه اطلاعات کاربردی و عملی درباره آموزش مهارت‌های زبان به ناشنوایان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نشریه، پس از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به ارگان رسمی بخش مدرسان انگلیسی ناشنوایان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تبدیل شده است که عضو مجمع مربیان امریکایی ناشنوایان</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شمارگان آن به یک هزار نسخه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سه بار در سال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نشریه، از میان گزارش‌ها و مقالات رسیده، آنهایی را که منطبق با آیین‌نامه آنهاست، انتخاب و منتشر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اختلالات ارتباطی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Journal of Communications Disorders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نشریه به موضوعات بسیاری در زمینه اختلالات ارتباطی، از جمله بررسی‌های تجربی محض و درمانگاهی و تئوریکی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این نشریه شامل زبان‌شناسان، عصب‌شناسان، روان‌شناسان، روان‌پزشکان و متخصصان شنوایی و گفتاری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مقاله‌هایی که عمدتاً معضلات مربوط به اختلالات ارتباطی را مورد بحث قرار می‌دهند، شامل روندهای طبیعی ارتباطی به اضافه جنبه‌های آناتومیکی، روان‌شناسی، تشخیصی، روان‌پویایی، تشخیص بیماری‌های روانی و اختلالات ارتباطی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نشریه ضمن توجه به تاریخ علم و وضعیت کنونی و آینده آن، مقاله‌هایی که موضوعات آنها در زمینه پژوهش‌های کاملاً تجربی و مقاله‌های بالینی و نظریه‌ای باشد، مورد استقبال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نوشته‌های امریکایی که ماهیتی بین‌المللی و چند رشته‌ای دارند، در این نشریه منتشر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نشریه اختلالات ارتباطی، به روی همه کسانی که می‌خواهند نوشته‌هایشان را تحویل دهند،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برای سردبیر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مشاوره آنها را به شورای سردبیری ارجاع می‌دهد و آنجا با در نظرگرفتن ارجحیت محتوا، کیفیت کار و اعتبار گزارش این نوشته‌ها مورد بازبینی و بازرسی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سردبیری بررسی می‌کند و سپس ویراستار تصمیم پذیرش یا رد مقاله‌ها را براساس توضیحات داده شده به نویسنده ابلاغ می‌کند و یا پیشنهادهای اصلاحی خود را که می‌تواند نوشته را قابل‌پذیرش کند، ارائه می‌دهد؛ گرچه ویراستاران نمی‌توانند بر پایه و اساس نامه‌ها و درخواست‌ها دگرگونی و بازبینی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نوشته‌ها باید همان گونه که فرستاده شده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نویسنده یک مقاله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سردبیر معمولاً از هویت نویسندگان آگاهی دارند، ولی تصمیم‌هایشان را تنها در پیوند با کیفیت نوشته‌ها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هیچ هزینه‌ای را برای چاپ مقاله‌ای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به ترتیب پذیرششان چاپ می‌گردند، ولی در موارد استثنایی، چندی از مقاله های ویژه، جلوتر از زمان‌بندی به چاپ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تیترهای هر موضوع را خود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مقالات مورد علاقه روان‌شناسان، روان‌کاوان، متخصصان گفتار و علوم شنوایی، اختلالات ارتباطی، زبان‌شناسان، عصب‌شناسان و متخصصان گوش، بینی و حنجره را منتشر می‌کند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نشریه به مقاله‌هایی که مشکلات و مسائل اختلالات گوناگون ارتباطی را بیان کند، بیشتر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نوشته‌ها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آناتومی و فیزیولوژیکی، اختلالات ارتباطی، نیز عناصر آسیب شناسی روانی در اختلالات ارتباطی، جنبه‌های روان حرکتی اختلالات ارتباطی و ابعاد تشخیص و درمان اختلالات ارتباطی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مقاله‌های پذیرفته شده باید در بایگانی محفوظ بمانند، چه گزارش‌های تجربی، پژوهش‌های موضوعی و چه مقاله‌های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تجربی باید از کیفیت بالایی برای ارائه یک مقاله اصیل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که نخست بر پایه برشماری مشخصه‌های موضوع در مقوله‌ای تشخیصی باشد، ولی فرضیه‌ای را ارائه ندهد و با دیگر گروه‌های علمی مطابقه نشده باشد تا فرضیه‌هایی را به اثبات رساند، قابل پذیرش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مقاله‌های بلند بالای تجربی، باید بیشتر اطلاعات اثباتی را ارائه دهند تا آنکه تنها گزارشی از یک آزمون کوتاه در یک شیوه گسترده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بایدها از روی یک سری آزمون‌های به هم پیوسته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آزمونی کوتاه، تنها و تنها باید بر پایه آزمون‌هایی چند استوار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نوشته‌های نظری و گزارشی که پذیرفته می‌شوند، باورهای نوینی را عرضه می‌دارند؛ پیشنهادهایی برای بازبینی نظریات کنونی ارائه داده و یا نظریات و مسائل را در شیوه‌های مفید بازسازی می‌کنند؛ اما از آنجا که این مقاله‌ها گرایش به درازی گفتار دارند، تنها به شرطی پذیرفته می‌شوند که مضمون اصلی‌شان مرتبط به موضوع اختلالات ارتباطی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 کوتاه انتقادی که به روش علمی نوشته شده باشد نیز، تنها به شرطی چاپ می‌شوند که افکار نوینی را عرضه کنند و جهت نگاهشان به سوی یک مسئله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اختلالات ارتباطی، خود از درون یک کتاب به نام آسیب‌شناسی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بین‌المللی علم آسیب‌شناسی گفتاری</w:t>
      </w:r>
      <w:r>
        <w:rPr>
          <w:rStyle w:val="FootnoteAnchor"/>
          <w:rtl w:val="true"/>
        </w:rPr>
        <w:footnoteReference w:id="143"/>
      </w:r>
      <w:r>
        <w:rPr>
          <w:rFonts w:ascii="IRNazanin" w:hAnsi="IRNazanin" w:eastAsia="IRNazanin"/>
          <w:color w:val="111111"/>
          <w:sz w:val="28"/>
          <w:sz w:val="28"/>
          <w:szCs w:val="28"/>
          <w:rtl w:val="true"/>
          <w:lang w:bidi="fa-IR"/>
        </w:rPr>
        <w:t>، نوشته رابرت بروبیکر</w:t>
      </w:r>
      <w:r>
        <w:rPr>
          <w:rStyle w:val="FootnoteAnchor"/>
          <w:rtl w:val="true"/>
        </w:rPr>
        <w:footnoteReference w:id="144"/>
      </w:r>
      <w:r>
        <w:rPr>
          <w:rFonts w:ascii="IRNazanin" w:hAnsi="IRNazanin" w:eastAsia="IRNazanin"/>
          <w:color w:val="111111"/>
          <w:sz w:val="28"/>
          <w:sz w:val="28"/>
          <w:szCs w:val="28"/>
          <w:rtl w:val="true"/>
          <w:lang w:bidi="fa-IR"/>
        </w:rPr>
        <w:t>و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رایبر</w:t>
      </w:r>
      <w:r>
        <w:rPr>
          <w:rStyle w:val="FootnoteAnchor"/>
          <w:rtl w:val="true"/>
        </w:rPr>
        <w:footnoteReference w:id="145"/>
      </w:r>
      <w:r>
        <w:rPr>
          <w:rFonts w:ascii="IRNazanin" w:hAnsi="IRNazanin" w:eastAsia="IRNazanin"/>
          <w:color w:val="111111"/>
          <w:sz w:val="28"/>
          <w:sz w:val="28"/>
          <w:szCs w:val="28"/>
          <w:rtl w:val="true"/>
          <w:lang w:bidi="fa-IR"/>
        </w:rPr>
        <w:t xml:space="preserve">، منتشر شده به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شرکت انتشاراتی هلند شمالی آمستردام،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استقبال خوبی برخوردار شد و به زودی شرکت انتشاراتی، چاپ دوم کتاب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آن، تجدید نظر و چاپ دوباره آن را پس از یک سال انتشار شایسته ندیدند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تدوین‌کنندگان پس از مشاوره با شماری از مقاله‌نویسان ویراست دوم، پیشنهاد </w:t>
      </w:r>
    </w:p>
    <w:p>
      <w:pPr>
        <w:pStyle w:val="BookText"/>
        <w:rPr/>
      </w:pPr>
      <w:r>
        <w:rPr>
          <w:rFonts w:ascii="IRNazanin" w:hAnsi="IRNazanin" w:eastAsia="IRNazanin"/>
          <w:color w:val="111111"/>
          <w:sz w:val="28"/>
          <w:sz w:val="28"/>
          <w:szCs w:val="28"/>
          <w:rtl w:val="true"/>
          <w:lang w:bidi="fa-IR"/>
        </w:rPr>
        <w:t>کردند روزنامه بین‌المللی در زمینه اختلالات ارتباطی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مورد مشاوره قرار گرفته بودند، نظرشان این بود که چنین نشریه‌ای می‌تواند پاسخ به نیازهای تخصصی خوانندگان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تدوین کنندگان به سرعت دست به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این نشریه متعلق به منطقه خاصی نیستند و متخصصانی از سراسر جهان مقاله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راجع به موضوعی که می‌خواهند بنویسند، موافقت نشریه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شماره در می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شامل مقاله‌هایی از کسانی چون هوبرت ماورر</w:t>
      </w:r>
      <w:r>
        <w:rPr>
          <w:rStyle w:val="FootnoteAnchor"/>
          <w:rtl w:val="true"/>
        </w:rPr>
        <w:footnoteReference w:id="146"/>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زبان به مثابه ردّ و پذیرش همزمان</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شماره‌های بعدی آن چند بار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بخشی از شماره‌ها به شماری از مقاله‌هایی که اصولاً در یک کنفرانس ارائه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کنفرانس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روان شناسی حرکتی و اهمیت آن در زمینه اختلالات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نیویورک در بیست و ششم مارس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مقاله‌هایی که در این کنفرانس ارائه شده در روزنامه اختلالات ارتباطی دوباره تجدید چاپ شده از سوی اولیور بلادشتاین</w:t>
      </w:r>
      <w:r>
        <w:rPr>
          <w:rStyle w:val="FootnoteAnchor"/>
          <w:rtl w:val="true"/>
        </w:rPr>
        <w:footnoteReference w:id="148"/>
      </w:r>
      <w:r>
        <w:rPr>
          <w:rFonts w:ascii="IRNazanin" w:hAnsi="IRNazanin" w:eastAsia="IRNazanin"/>
          <w:color w:val="111111"/>
          <w:sz w:val="28"/>
          <w:sz w:val="28"/>
          <w:szCs w:val="28"/>
          <w:rtl w:val="true"/>
          <w:lang w:bidi="fa-IR"/>
        </w:rPr>
        <w:t>و لویس وولبرگ</w:t>
      </w:r>
      <w:r>
        <w:rPr>
          <w:rStyle w:val="FootnoteAnchor"/>
          <w:rtl w:val="true"/>
        </w:rPr>
        <w:footnoteReference w:id="149"/>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ابتدای کار، این نشریه موقعیت خوبی یافت و احترام و ستایش متخصصان را که در این زمینه فعالیت می‌کردند،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شماری از شماره‌های تخصصی و ویژه‌ای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در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ویژه‌نامه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لکنت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و درمان</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بر پایه مقاله‌های ارسالی که به کنفرانس دومین یادواره سالانه امیل فروشلز</w:t>
      </w:r>
      <w:r>
        <w:rPr>
          <w:rStyle w:val="FootnoteAnchor"/>
          <w:rtl w:val="true"/>
        </w:rPr>
        <w:footnoteReference w:id="151"/>
      </w:r>
      <w:r>
        <w:rPr>
          <w:rFonts w:ascii="IRNazanin" w:hAnsi="IRNazanin" w:eastAsia="IRNazanin"/>
          <w:color w:val="111111"/>
          <w:sz w:val="28"/>
          <w:sz w:val="28"/>
          <w:szCs w:val="28"/>
          <w:rtl w:val="true"/>
          <w:lang w:bidi="fa-IR"/>
        </w:rPr>
        <w:t>درباره اختلالات ارتباطی در دانشگاه پیس</w:t>
      </w:r>
      <w:r>
        <w:rPr>
          <w:rStyle w:val="FootnoteAnchor"/>
          <w:rtl w:val="true"/>
        </w:rPr>
        <w:footnoteReference w:id="152"/>
      </w:r>
      <w:r>
        <w:rPr>
          <w:rFonts w:ascii="IRNazanin" w:hAnsi="IRNazanin" w:eastAsia="IRNazanin"/>
          <w:color w:val="111111"/>
          <w:sz w:val="28"/>
          <w:sz w:val="28"/>
          <w:szCs w:val="28"/>
          <w:rtl w:val="true"/>
          <w:lang w:bidi="fa-IR"/>
        </w:rPr>
        <w:t xml:space="preserve">نیویورک 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بود،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این روزنامه کمک بزرگی برای </w:t>
      </w:r>
    </w:p>
    <w:p>
      <w:pPr>
        <w:pStyle w:val="BookText"/>
        <w:rPr/>
      </w:pPr>
      <w:r>
        <w:rPr>
          <w:rFonts w:ascii="IRNazanin" w:hAnsi="IRNazanin" w:eastAsia="IRNazanin"/>
          <w:color w:val="111111"/>
          <w:sz w:val="28"/>
          <w:sz w:val="28"/>
          <w:szCs w:val="28"/>
          <w:rtl w:val="true"/>
          <w:lang w:bidi="fa-IR"/>
        </w:rPr>
        <w:t>پژوهش‌های تجربی و بالینی در زمینه مربوط می‌باشد، فروشلز خود نیز، از نخستین حامیان همین نشریه و از اعضای هیئت تحریریه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مذکور باز یک ویژه‌نامه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شنوایی و ناشنوایی</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رویکردی چند جانبه به زمینه‌های مورد بحث داشته، کوشش‌های زبان‌شناسان، روان‌کاوان و روان‌شناسان و نیز متخصصان پژوهش‌های ناشنوایی، شنوایی در این موارد را منعکس می‌ساخت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شماره‌های نشریه نیز، شامل آمیزه‌ای از مقاله‌های گوناگون بود که یک بازبینی بین‌المللی کتاب‌ها و دیگر نشریاتی که با جنبه‌های گوناگون اختلالات ارتباطی سر و کار دارد، در آن گنجانده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توان نامه، شماره اول،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در زمینه معلولیت‌ها و معلولان</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مطبوعات،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گیلان، فریدون نوزاد،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گیلان،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سانسور مطبوعات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تمدن، ش</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تاریخ جراید گیلان،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خیرالکلام، سال اول،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تاریخ جراید گیلان،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 در جنبش مشروطیت، ابراهیم فخرایی، چاپ شرکت سهامی کتاب‌های جیبی، چاپ اول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ص</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جراید گیلان،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توان نامه، شماره اول،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زبان، ش</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ش</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هم کلاسی</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idsf.ir</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idsf.ir</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ناشنوایان و باغچه‌بان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مهشید لطیفی نیا، گنجینه اسناد،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ناشنوایان و باغچه‌بان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زبان، تیر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Pr>
        <w:t>idsf.ir</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همشهری، محمد دشتی، سایت مگیران،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نخستین‌های تاریخ روزنامه نگاری ایران، امین رسول اُف،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جبار باغچه‌بان به قلم خودش،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 سکوت،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دانشنامه ناشنوایان،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ناشنوا؛ پژوهشگر و نویسنده مسائل و موضوعات ناشنوایی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قبلاً در مجله توان نامه، شماره اول،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امور معلولین و کارشناس نشر و چاپ متون بریل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نشریاتی که روی کاغذ با خط و ادبیات عادی چاپ می‌شود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از دانشنامه ناشنوایان، محمد نوری،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دائرة‌المعارف زیر اخذ شده و به صورت تلفیقی توسط لقمان سرمدی ترجمه و تألیف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منبع این بخش دانشنامه ناشنوایان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نوری، تهران،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Convention of American Instructors of the Deaf (Caid)</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Conference of Executives of American Schools for the Deaf</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Conference of Superintendents and Principals of American Schools for the Deaf</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Conference of Educational Administrators Serving the Deaf (Ceasd)</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Directory of Services for the Deaf</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Craig</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Western Pennsylvania School for the Deaf in Pittsburgh</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Helen Craig</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Lucerne Rae</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Samuel Porter</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Lewellyn Pratt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National Deaf - Mute College</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Gallaudet College</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Edward Allen Fay</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Irving S. Fusfeld</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Ignatius Bjorlee</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Maryland School for the Deaf</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Leonard Elstad</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Powrie Vaux Doctor</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MacCay Vernon</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Speech- Language Pathology</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Audiology</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Articles</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Features</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Annual Directory of Manufacturers / Publishers</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News on Aids</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 Materials</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Where the Action Is</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Software</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Tips</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Advocacy Update</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Courses Offered</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Anybody Knows</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Coming Up</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Accessories Interfaces</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 Society for Augmentative and Alternative Communication (ISAAC)</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Artificial Language Laboratory</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Trace Research and Development Center on Communication, Control and Computer Access for Handicapped Individuals</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University of Wisconsin</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Madison</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 Action Group for Communication Enhancement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Augmentative and Alternative Communication</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Communicating Together</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Blissymbolics Communication Institute</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Toronto</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Ontario</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American Society for Deaf Children (Asdc)</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International Association of Parents of the Deaf</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Parent Section of the Convention of American Instructors of the Deaf</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Total Communication</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President's Corner</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Editor's Corner</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Affiliate Corner</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Legislative Corner</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Education for All Handicapped Children</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Keeping Up</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Good Reading</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Hearing Ear Dogs</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Summer Camp Directory</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Deafness And Learning Disabilities</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Mary Jane Rhoads</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National Association of the Deaf</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National Fraternal Society of the Deaf (Nfsd)</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Flint, Michigan</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National Association of the Deaf (Nad)</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Silent Worker</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Frat Department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Deaf American</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Silent Success</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Southern Optimist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Questions and Answers on Parliamentary Law</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Edwin M. Hazel</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National and American Institutes of Parlimentarians</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James F. Meagher</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Leonard Warshawsky</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Sport Sparks</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Guilbert C. Braddock</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Notable Deaf Persons</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Gallaudet College Alumni Association</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Lean Years and Lush</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Arthur L. Roberts</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Francis P. Gibson</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S. Cherry</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 (Frank) B. Sullivan</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American Psychological Association (APA)</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Semiotica</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Sign and Culture: A Reader for Students of American Sign Language</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Institute of Psychology</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Julius Wiggins</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Silent Press</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 D. D</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 ارتباط از راه دور برای ناشنوایان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Second Language</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English Department at Gallaudet College</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English as a Second Language (ESL)</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Teachers of English to Speakers of other Languages (TESOL)</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Section of English Teachers of the Deaf</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Convention of American Instructors of the Deaf</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Speech Pathology: An International Study of the Science</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Brubaker</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 W. Rieber</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Hobart Mowrer</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Stuttering as Simultaneous Admission and Denial</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Oliver Bloodstein</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Lewis Wolberg</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Problem of Stuttering: Theory and Therapy</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Emil Frosheles</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Pace University</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Problem in Hearing and Deafness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46458</Words>
  <Characters>211346</Characters>
  <CharactersWithSpaces>254632</CharactersWithSpaces>
  <Paragraphs>3684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2026-08-19T02:24:50Z</dcterms:created>
  <dc:creator>ghaemiyeh.com</dc:creator>
  <dc:description/>
  <dc:language>en-US</dc:language>
  <cp:lastModifiedBy/>
  <dcterms:modified xsi:type="dcterms:W3CDTF">2026-08-19T05:54:56Z</dcterms:modified>
  <cp:revision>1</cp:revision>
  <dc:subject/>
  <dc:title>راهنمای نشریات معلولیتی</dc:title>
</cp:coreProperties>
</file>

<file path=docProps/custom.xml><?xml version="1.0" encoding="utf-8"?>
<Properties xmlns="http://schemas.openxmlformats.org/officeDocument/2006/custom-properties" xmlns:vt="http://schemas.openxmlformats.org/officeDocument/2006/docPropsVTypes"/>
</file>