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 الثورة الاسلامیة علی البلدان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4670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84672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84674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184676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2184678_581953129">
            <w:r>
              <w:rPr>
                <w:webHidden/>
                <w:rStyle w:val="IndexLink"/>
              </w:rPr>
              <w:t>1</w:t>
            </w:r>
            <w:r>
              <w:rPr>
                <w:rStyle w:val="IndexLink"/>
                <w:rtl w:val="true"/>
              </w:rPr>
              <w:t xml:space="preserve">- </w:t>
            </w:r>
            <w:r>
              <w:rPr>
                <w:rStyle w:val="IndexLink"/>
                <w:rtl w:val="true"/>
              </w:rPr>
              <w:t>تأثیر الثورة الإسلامیة علی البلدان العربیة الآسیویة</w:t>
            </w:r>
            <w:r>
              <w:rPr>
                <w:rStyle w:val="IndexLink"/>
                <w:rtl w:val="true"/>
              </w:rPr>
              <w:tab/>
            </w:r>
            <w:r>
              <w:rPr>
                <w:rStyle w:val="IndexLink"/>
              </w:rPr>
              <w:t>15</w:t>
            </w:r>
          </w:hyperlink>
        </w:p>
        <w:p>
          <w:pPr>
            <w:pStyle w:val="Contents3"/>
            <w:tabs>
              <w:tab w:val="clear" w:pos="8459"/>
              <w:tab w:val="right" w:pos="9026" w:leader="dot"/>
            </w:tabs>
            <w:rPr/>
          </w:pPr>
          <w:hyperlink w:anchor="__RefHeading___Toc2184680_581953129">
            <w:r>
              <w:rPr>
                <w:webHidden/>
                <w:rStyle w:val="IndexLink"/>
                <w:rtl w:val="true"/>
              </w:rPr>
              <w:t>العوامل وبیئة التعاطی</w:t>
            </w:r>
            <w:r>
              <w:rPr>
                <w:rStyle w:val="IndexLink"/>
                <w:rtl w:val="true"/>
              </w:rPr>
              <w:tab/>
            </w:r>
            <w:r>
              <w:rPr>
                <w:rStyle w:val="IndexLink"/>
              </w:rPr>
              <w:t>15</w:t>
            </w:r>
          </w:hyperlink>
        </w:p>
        <w:p>
          <w:pPr>
            <w:pStyle w:val="Contents4"/>
            <w:tabs>
              <w:tab w:val="clear" w:pos="8176"/>
              <w:tab w:val="right" w:pos="9026" w:leader="dot"/>
            </w:tabs>
            <w:rPr/>
          </w:pPr>
          <w:hyperlink w:anchor="__RefHeading___Toc2184682_58195312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184684_581953129">
            <w:r>
              <w:rPr>
                <w:webHidden/>
                <w:rStyle w:val="IndexLink"/>
                <w:rtl w:val="true"/>
              </w:rPr>
              <w:t>المشهد العام</w:t>
            </w:r>
            <w:r>
              <w:rPr>
                <w:rStyle w:val="IndexLink"/>
                <w:rtl w:val="true"/>
              </w:rPr>
              <w:tab/>
            </w:r>
            <w:r>
              <w:rPr>
                <w:rStyle w:val="IndexLink"/>
              </w:rPr>
              <w:t>16</w:t>
            </w:r>
          </w:hyperlink>
        </w:p>
        <w:p>
          <w:pPr>
            <w:pStyle w:val="Contents4"/>
            <w:tabs>
              <w:tab w:val="clear" w:pos="8176"/>
              <w:tab w:val="right" w:pos="9026" w:leader="dot"/>
            </w:tabs>
            <w:rPr/>
          </w:pPr>
          <w:hyperlink w:anchor="__RefHeading___Toc2184686_581953129">
            <w:r>
              <w:rPr>
                <w:webHidden/>
                <w:rStyle w:val="IndexLink"/>
                <w:rtl w:val="true"/>
              </w:rPr>
              <w:t>الإسلام السیاسی</w:t>
            </w:r>
            <w:r>
              <w:rPr>
                <w:rStyle w:val="IndexLink"/>
                <w:rtl w:val="true"/>
              </w:rPr>
              <w:tab/>
            </w:r>
            <w:r>
              <w:rPr>
                <w:rStyle w:val="IndexLink"/>
              </w:rPr>
              <w:t>17</w:t>
            </w:r>
          </w:hyperlink>
        </w:p>
        <w:p>
          <w:pPr>
            <w:pStyle w:val="Contents4"/>
            <w:tabs>
              <w:tab w:val="clear" w:pos="8176"/>
              <w:tab w:val="right" w:pos="9026" w:leader="dot"/>
            </w:tabs>
            <w:rPr/>
          </w:pPr>
          <w:hyperlink w:anchor="__RefHeading___Toc2184688_581953129">
            <w:r>
              <w:rPr>
                <w:webHidden/>
                <w:rStyle w:val="IndexLink"/>
                <w:rtl w:val="true"/>
              </w:rPr>
              <w:t>آراء مارتن ایندک</w:t>
            </w:r>
            <w:r>
              <w:rPr>
                <w:rStyle w:val="IndexLink"/>
                <w:rtl w:val="true"/>
              </w:rPr>
              <w:tab/>
            </w:r>
            <w:r>
              <w:rPr>
                <w:rStyle w:val="IndexLink"/>
              </w:rPr>
              <w:t>19</w:t>
            </w:r>
          </w:hyperlink>
        </w:p>
        <w:p>
          <w:pPr>
            <w:pStyle w:val="Contents4"/>
            <w:tabs>
              <w:tab w:val="clear" w:pos="8176"/>
              <w:tab w:val="right" w:pos="9026" w:leader="dot"/>
            </w:tabs>
            <w:rPr/>
          </w:pPr>
          <w:hyperlink w:anchor="__RefHeading___Toc2184690_581953129">
            <w:r>
              <w:rPr>
                <w:webHidden/>
                <w:rStyle w:val="IndexLink"/>
                <w:rtl w:val="true"/>
              </w:rPr>
              <w:t>الثورة الإسلامیة</w:t>
            </w:r>
            <w:r>
              <w:rPr>
                <w:rStyle w:val="IndexLink"/>
                <w:rtl w:val="true"/>
              </w:rPr>
              <w:t xml:space="preserve">: </w:t>
            </w:r>
            <w:r>
              <w:rPr>
                <w:rStyle w:val="IndexLink"/>
                <w:rtl w:val="true"/>
              </w:rPr>
              <w:t>الفرص والتهدیدات</w:t>
            </w:r>
            <w:r>
              <w:rPr>
                <w:rStyle w:val="IndexLink"/>
                <w:rtl w:val="true"/>
              </w:rPr>
              <w:tab/>
            </w:r>
            <w:r>
              <w:rPr>
                <w:rStyle w:val="IndexLink"/>
              </w:rPr>
              <w:t>20</w:t>
            </w:r>
          </w:hyperlink>
        </w:p>
        <w:p>
          <w:pPr>
            <w:pStyle w:val="Contents4"/>
            <w:tabs>
              <w:tab w:val="clear" w:pos="8176"/>
              <w:tab w:val="right" w:pos="9026" w:leader="dot"/>
            </w:tabs>
            <w:rPr/>
          </w:pPr>
          <w:hyperlink w:anchor="__RefHeading___Toc2184692_581953129">
            <w:r>
              <w:rPr>
                <w:webHidden/>
                <w:rStyle w:val="IndexLink"/>
                <w:rtl w:val="true"/>
              </w:rPr>
              <w:t>دواعی وکیفیة تأثیر الثورة الإسلامیة</w:t>
            </w:r>
            <w:r>
              <w:rPr>
                <w:rStyle w:val="IndexLink"/>
                <w:rtl w:val="true"/>
              </w:rPr>
              <w:tab/>
            </w:r>
            <w:r>
              <w:rPr>
                <w:rStyle w:val="IndexLink"/>
              </w:rPr>
              <w:t>21</w:t>
            </w:r>
          </w:hyperlink>
        </w:p>
        <w:p>
          <w:pPr>
            <w:pStyle w:val="Contents4"/>
            <w:tabs>
              <w:tab w:val="clear" w:pos="8176"/>
              <w:tab w:val="right" w:pos="9026" w:leader="dot"/>
            </w:tabs>
            <w:rPr/>
          </w:pPr>
          <w:hyperlink w:anchor="__RefHeading___Toc2184694_581953129">
            <w:r>
              <w:rPr>
                <w:webHidden/>
                <w:rStyle w:val="IndexLink"/>
                <w:rtl w:val="true"/>
              </w:rPr>
              <w:t>الفرضیات والاستفسارات</w:t>
            </w:r>
            <w:r>
              <w:rPr>
                <w:rStyle w:val="IndexLink"/>
                <w:rtl w:val="true"/>
              </w:rPr>
              <w:tab/>
            </w:r>
            <w:r>
              <w:rPr>
                <w:rStyle w:val="IndexLink"/>
              </w:rPr>
              <w:t>22</w:t>
            </w:r>
          </w:hyperlink>
        </w:p>
        <w:p>
          <w:pPr>
            <w:pStyle w:val="Contents4"/>
            <w:tabs>
              <w:tab w:val="clear" w:pos="8176"/>
              <w:tab w:val="right" w:pos="9026" w:leader="dot"/>
            </w:tabs>
            <w:rPr/>
          </w:pPr>
          <w:hyperlink w:anchor="__RefHeading___Toc2184696_581953129">
            <w:r>
              <w:rPr>
                <w:webHidden/>
                <w:rStyle w:val="IndexLink"/>
                <w:rtl w:val="true"/>
              </w:rPr>
              <w:t>دور المرأة</w:t>
            </w:r>
            <w:r>
              <w:rPr>
                <w:rStyle w:val="IndexLink"/>
                <w:rtl w:val="true"/>
              </w:rPr>
              <w:tab/>
            </w:r>
            <w:r>
              <w:rPr>
                <w:rStyle w:val="IndexLink"/>
              </w:rPr>
              <w:t>22</w:t>
            </w:r>
          </w:hyperlink>
        </w:p>
        <w:p>
          <w:pPr>
            <w:pStyle w:val="Contents4"/>
            <w:tabs>
              <w:tab w:val="clear" w:pos="8176"/>
              <w:tab w:val="right" w:pos="9026" w:leader="dot"/>
            </w:tabs>
            <w:rPr/>
          </w:pPr>
          <w:hyperlink w:anchor="__RefHeading___Toc2184698_581953129">
            <w:r>
              <w:rPr>
                <w:webHidden/>
                <w:rStyle w:val="IndexLink"/>
                <w:rtl w:val="true"/>
              </w:rPr>
              <w:t>الثورة الإسلامیة وذهنیة النخب العربیة</w:t>
            </w:r>
            <w:r>
              <w:rPr>
                <w:rStyle w:val="IndexLink"/>
                <w:rtl w:val="true"/>
              </w:rPr>
              <w:tab/>
            </w:r>
            <w:r>
              <w:rPr>
                <w:rStyle w:val="IndexLink"/>
              </w:rPr>
              <w:t>23</w:t>
            </w:r>
          </w:hyperlink>
        </w:p>
        <w:p>
          <w:pPr>
            <w:pStyle w:val="Contents4"/>
            <w:tabs>
              <w:tab w:val="clear" w:pos="8176"/>
              <w:tab w:val="right" w:pos="9026" w:leader="dot"/>
            </w:tabs>
            <w:rPr/>
          </w:pPr>
          <w:hyperlink w:anchor="__RefHeading___Toc2184700_581953129">
            <w:r>
              <w:rPr>
                <w:webHidden/>
                <w:rStyle w:val="IndexLink"/>
                <w:rtl w:val="true"/>
              </w:rPr>
              <w:t>قسّم الشیخ عیسی مجالات تأثیر الثورة بهذا الشکل</w:t>
            </w:r>
            <w:r>
              <w:rPr>
                <w:rStyle w:val="IndexLink"/>
                <w:rtl w:val="true"/>
              </w:rPr>
              <w:t>:</w:t>
              <w:tab/>
            </w:r>
            <w:r>
              <w:rPr>
                <w:rStyle w:val="IndexLink"/>
              </w:rPr>
              <w:t>24</w:t>
            </w:r>
          </w:hyperlink>
        </w:p>
        <w:p>
          <w:pPr>
            <w:pStyle w:val="Contents3"/>
            <w:tabs>
              <w:tab w:val="clear" w:pos="8459"/>
              <w:tab w:val="right" w:pos="9026" w:leader="dot"/>
            </w:tabs>
            <w:rPr/>
          </w:pPr>
          <w:hyperlink w:anchor="__RefHeading___Toc2184702_581953129">
            <w:r>
              <w:rPr>
                <w:webHidden/>
                <w:rStyle w:val="IndexLink"/>
                <w:rtl w:val="true"/>
              </w:rPr>
              <w:t>العراق والثورة الإسلامیة</w:t>
            </w:r>
            <w:r>
              <w:rPr>
                <w:rStyle w:val="IndexLink"/>
                <w:rtl w:val="true"/>
              </w:rPr>
              <w:tab/>
            </w:r>
            <w:r>
              <w:rPr>
                <w:rStyle w:val="IndexLink"/>
              </w:rPr>
              <w:t>27</w:t>
            </w:r>
          </w:hyperlink>
        </w:p>
        <w:p>
          <w:pPr>
            <w:pStyle w:val="Contents4"/>
            <w:tabs>
              <w:tab w:val="clear" w:pos="8176"/>
              <w:tab w:val="right" w:pos="9026" w:leader="dot"/>
            </w:tabs>
            <w:rPr/>
          </w:pPr>
          <w:hyperlink w:anchor="__RefHeading___Toc2184704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184706_581953129">
            <w:r>
              <w:rPr>
                <w:webHidden/>
                <w:rStyle w:val="IndexLink"/>
                <w:rtl w:val="true"/>
              </w:rPr>
              <w:t>الحرب المفروضة وتصدیر الثورة</w:t>
            </w:r>
            <w:r>
              <w:rPr>
                <w:rStyle w:val="IndexLink"/>
                <w:rtl w:val="true"/>
              </w:rPr>
              <w:tab/>
            </w:r>
            <w:r>
              <w:rPr>
                <w:rStyle w:val="IndexLink"/>
              </w:rPr>
              <w:t>30</w:t>
            </w:r>
          </w:hyperlink>
        </w:p>
        <w:p>
          <w:pPr>
            <w:pStyle w:val="Contents4"/>
            <w:tabs>
              <w:tab w:val="clear" w:pos="8176"/>
              <w:tab w:val="right" w:pos="9026" w:leader="dot"/>
            </w:tabs>
            <w:rPr/>
          </w:pPr>
          <w:hyperlink w:anchor="__RefHeading___Toc2184708_581953129">
            <w:r>
              <w:rPr>
                <w:webHidden/>
                <w:rStyle w:val="IndexLink"/>
                <w:rtl w:val="true"/>
              </w:rPr>
              <w:t>یقول أحد المحلّلین فی هذا الخصوص</w:t>
            </w:r>
            <w:r>
              <w:rPr>
                <w:rStyle w:val="IndexLink"/>
                <w:rtl w:val="true"/>
              </w:rPr>
              <w:t>:</w:t>
              <w:tab/>
            </w:r>
            <w:r>
              <w:rPr>
                <w:rStyle w:val="IndexLink"/>
              </w:rPr>
              <w:t>30</w:t>
            </w:r>
          </w:hyperlink>
        </w:p>
        <w:p>
          <w:pPr>
            <w:pStyle w:val="Contents4"/>
            <w:tabs>
              <w:tab w:val="clear" w:pos="8176"/>
              <w:tab w:val="right" w:pos="9026" w:leader="dot"/>
            </w:tabs>
            <w:rPr/>
          </w:pPr>
          <w:hyperlink w:anchor="__RefHeading___Toc2184710_581953129">
            <w:r>
              <w:rPr>
                <w:webHidden/>
                <w:rStyle w:val="IndexLink"/>
                <w:rtl w:val="true"/>
              </w:rPr>
              <w:t>القمع القاسی للإسلامیین</w:t>
            </w:r>
            <w:r>
              <w:rPr>
                <w:rStyle w:val="IndexLink"/>
                <w:rtl w:val="true"/>
              </w:rPr>
              <w:tab/>
            </w:r>
            <w:r>
              <w:rPr>
                <w:rStyle w:val="IndexLink"/>
              </w:rPr>
              <w:t>32</w:t>
            </w:r>
          </w:hyperlink>
        </w:p>
        <w:p>
          <w:pPr>
            <w:pStyle w:val="Contents3"/>
            <w:tabs>
              <w:tab w:val="clear" w:pos="8459"/>
              <w:tab w:val="right" w:pos="9026" w:leader="dot"/>
            </w:tabs>
            <w:rPr/>
          </w:pPr>
          <w:hyperlink w:anchor="__RefHeading___Toc2184712_581953129">
            <w:r>
              <w:rPr>
                <w:webHidden/>
                <w:rStyle w:val="IndexLink"/>
                <w:rtl w:val="true"/>
              </w:rPr>
              <w:t>السعودیة</w:t>
            </w:r>
            <w:r>
              <w:rPr>
                <w:rStyle w:val="IndexLink"/>
                <w:rtl w:val="true"/>
              </w:rPr>
              <w:tab/>
            </w:r>
            <w:r>
              <w:rPr>
                <w:rStyle w:val="IndexLink"/>
              </w:rPr>
              <w:t>35</w:t>
            </w:r>
          </w:hyperlink>
        </w:p>
        <w:p>
          <w:pPr>
            <w:pStyle w:val="Contents4"/>
            <w:tabs>
              <w:tab w:val="clear" w:pos="8176"/>
              <w:tab w:val="right" w:pos="9026" w:leader="dot"/>
            </w:tabs>
            <w:rPr/>
          </w:pPr>
          <w:hyperlink w:anchor="__RefHeading___Toc2184714_581953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184716_581953129">
            <w:r>
              <w:rPr>
                <w:webHidden/>
                <w:rStyle w:val="IndexLink"/>
                <w:rtl w:val="true"/>
              </w:rPr>
              <w:t>الفرص والأخطار</w:t>
            </w:r>
            <w:r>
              <w:rPr>
                <w:rStyle w:val="IndexLink"/>
                <w:rtl w:val="true"/>
              </w:rPr>
              <w:tab/>
            </w:r>
            <w:r>
              <w:rPr>
                <w:rStyle w:val="IndexLink"/>
              </w:rPr>
              <w:t>36</w:t>
            </w:r>
          </w:hyperlink>
        </w:p>
        <w:p>
          <w:pPr>
            <w:pStyle w:val="Contents4"/>
            <w:tabs>
              <w:tab w:val="clear" w:pos="8176"/>
              <w:tab w:val="right" w:pos="9026" w:leader="dot"/>
            </w:tabs>
            <w:rPr/>
          </w:pPr>
          <w:hyperlink w:anchor="__RefHeading___Toc2184718_581953129">
            <w:r>
              <w:rPr>
                <w:webHidden/>
                <w:rStyle w:val="IndexLink"/>
                <w:rtl w:val="true"/>
              </w:rPr>
              <w:t>مظاهر التأثیر</w:t>
            </w:r>
            <w:r>
              <w:rPr>
                <w:rStyle w:val="IndexLink"/>
                <w:rtl w:val="true"/>
              </w:rPr>
              <w:t xml:space="preserve">, </w:t>
            </w:r>
            <w:r>
              <w:rPr>
                <w:rStyle w:val="IndexLink"/>
                <w:rtl w:val="true"/>
              </w:rPr>
              <w:t>تفاعل الشیعة</w:t>
            </w:r>
            <w:r>
              <w:rPr>
                <w:rStyle w:val="IndexLink"/>
                <w:rtl w:val="true"/>
              </w:rPr>
              <w:tab/>
            </w:r>
            <w:r>
              <w:rPr>
                <w:rStyle w:val="IndexLink"/>
              </w:rPr>
              <w:t>38</w:t>
            </w:r>
          </w:hyperlink>
        </w:p>
        <w:p>
          <w:pPr>
            <w:pStyle w:val="Contents4"/>
            <w:tabs>
              <w:tab w:val="clear" w:pos="8176"/>
              <w:tab w:val="right" w:pos="9026" w:leader="dot"/>
            </w:tabs>
            <w:rPr/>
          </w:pPr>
          <w:hyperlink w:anchor="__RefHeading___Toc2184720_581953129">
            <w:r>
              <w:rPr>
                <w:webHidden/>
                <w:rStyle w:val="IndexLink"/>
                <w:rtl w:val="true"/>
              </w:rPr>
              <w:t>حجّ البراءة</w:t>
            </w:r>
            <w:r>
              <w:rPr>
                <w:rStyle w:val="IndexLink"/>
                <w:rtl w:val="true"/>
              </w:rPr>
              <w:tab/>
            </w:r>
            <w:r>
              <w:rPr>
                <w:rStyle w:val="IndexLink"/>
              </w:rPr>
              <w:t>41</w:t>
            </w:r>
          </w:hyperlink>
        </w:p>
        <w:p>
          <w:pPr>
            <w:pStyle w:val="Contents3"/>
            <w:tabs>
              <w:tab w:val="clear" w:pos="8459"/>
              <w:tab w:val="right" w:pos="9026" w:leader="dot"/>
            </w:tabs>
            <w:rPr/>
          </w:pPr>
          <w:hyperlink w:anchor="__RefHeading___Toc2184722_581953129">
            <w:r>
              <w:rPr>
                <w:webHidden/>
                <w:rStyle w:val="IndexLink"/>
                <w:rtl w:val="true"/>
              </w:rPr>
              <w:t>دول الخلیج الفارسی</w:t>
            </w:r>
            <w:r>
              <w:rPr>
                <w:rStyle w:val="IndexLink"/>
                <w:rtl w:val="true"/>
              </w:rPr>
              <w:tab/>
            </w:r>
            <w:r>
              <w:rPr>
                <w:rStyle w:val="IndexLink"/>
              </w:rPr>
              <w:t>44</w:t>
            </w:r>
          </w:hyperlink>
        </w:p>
        <w:p>
          <w:pPr>
            <w:pStyle w:val="Contents4"/>
            <w:tabs>
              <w:tab w:val="clear" w:pos="8176"/>
              <w:tab w:val="right" w:pos="9026" w:leader="dot"/>
            </w:tabs>
            <w:rPr/>
          </w:pPr>
          <w:hyperlink w:anchor="__RefHeading___Toc2184724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184726_581953129">
            <w:r>
              <w:rPr>
                <w:webHidden/>
                <w:rStyle w:val="IndexLink"/>
                <w:rtl w:val="true"/>
              </w:rPr>
              <w:t>شیعة الخلیج الفارسی</w:t>
            </w:r>
            <w:r>
              <w:rPr>
                <w:rStyle w:val="IndexLink"/>
                <w:rtl w:val="true"/>
              </w:rPr>
              <w:tab/>
            </w:r>
            <w:r>
              <w:rPr>
                <w:rStyle w:val="IndexLink"/>
              </w:rPr>
              <w:t>45</w:t>
            </w:r>
          </w:hyperlink>
        </w:p>
        <w:p>
          <w:pPr>
            <w:pStyle w:val="Contents4"/>
            <w:tabs>
              <w:tab w:val="clear" w:pos="8176"/>
              <w:tab w:val="right" w:pos="9026" w:leader="dot"/>
            </w:tabs>
            <w:rPr/>
          </w:pPr>
          <w:hyperlink w:anchor="__RefHeading___Toc2184728_581953129">
            <w:r>
              <w:rPr>
                <w:webHidden/>
                <w:rStyle w:val="IndexLink"/>
                <w:rtl w:val="true"/>
              </w:rPr>
              <w:t>شیعة البحرین وأصداء الثورة الإسلامیة</w:t>
            </w:r>
            <w:r>
              <w:rPr>
                <w:rStyle w:val="IndexLink"/>
                <w:rtl w:val="true"/>
              </w:rPr>
              <w:tab/>
            </w:r>
            <w:r>
              <w:rPr>
                <w:rStyle w:val="IndexLink"/>
              </w:rPr>
              <w:t>49</w:t>
            </w:r>
          </w:hyperlink>
        </w:p>
        <w:p>
          <w:pPr>
            <w:pStyle w:val="Contents3"/>
            <w:tabs>
              <w:tab w:val="clear" w:pos="8459"/>
              <w:tab w:val="right" w:pos="9026" w:leader="dot"/>
            </w:tabs>
            <w:rPr/>
          </w:pPr>
          <w:hyperlink w:anchor="__RefHeading___Toc2184730_581953129">
            <w:r>
              <w:rPr>
                <w:webHidden/>
                <w:rStyle w:val="IndexLink"/>
                <w:rtl w:val="true"/>
              </w:rPr>
              <w:t>شیعة عمان</w:t>
            </w:r>
            <w:r>
              <w:rPr>
                <w:rStyle w:val="IndexLink"/>
                <w:rtl w:val="true"/>
              </w:rPr>
              <w:tab/>
            </w:r>
            <w:r>
              <w:rPr>
                <w:rStyle w:val="IndexLink"/>
              </w:rPr>
              <w:t>51</w:t>
            </w:r>
          </w:hyperlink>
        </w:p>
        <w:p>
          <w:pPr>
            <w:pStyle w:val="Contents4"/>
            <w:tabs>
              <w:tab w:val="clear" w:pos="8176"/>
              <w:tab w:val="right" w:pos="9026" w:leader="dot"/>
            </w:tabs>
            <w:rPr/>
          </w:pPr>
          <w:hyperlink w:anchor="__RefHeading___Toc2184732_581953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184734_581953129">
            <w:r>
              <w:rPr>
                <w:webHidden/>
                <w:rStyle w:val="IndexLink"/>
                <w:rtl w:val="true"/>
              </w:rPr>
              <w:t>أصداء الثورة الإسلامیة فی البلدان العربیة شرق المتوسط</w:t>
            </w:r>
            <w:r>
              <w:rPr>
                <w:rStyle w:val="IndexLink"/>
                <w:rtl w:val="true"/>
              </w:rPr>
              <w:tab/>
            </w:r>
            <w:r>
              <w:rPr>
                <w:rStyle w:val="IndexLink"/>
              </w:rPr>
              <w:t>54</w:t>
            </w:r>
          </w:hyperlink>
        </w:p>
        <w:p>
          <w:pPr>
            <w:pStyle w:val="Contents3"/>
            <w:tabs>
              <w:tab w:val="clear" w:pos="8459"/>
              <w:tab w:val="right" w:pos="9026" w:leader="dot"/>
            </w:tabs>
            <w:rPr/>
          </w:pPr>
          <w:hyperlink w:anchor="__RefHeading___Toc2184736_581953129">
            <w:r>
              <w:rPr>
                <w:webHidden/>
                <w:rStyle w:val="IndexLink"/>
                <w:rtl w:val="true"/>
              </w:rPr>
              <w:t>أشکال وأدوات تأثیر الثورة الإسلامیة فی فلسطین</w:t>
            </w:r>
            <w:r>
              <w:rPr>
                <w:rStyle w:val="IndexLink"/>
                <w:rtl w:val="true"/>
              </w:rPr>
              <w:t xml:space="preserve">, </w:t>
            </w:r>
            <w:r>
              <w:rPr>
                <w:rStyle w:val="IndexLink"/>
                <w:rtl w:val="true"/>
              </w:rPr>
              <w:t>لبنان وسوریا</w:t>
            </w:r>
            <w:r>
              <w:rPr>
                <w:rStyle w:val="IndexLink"/>
                <w:rtl w:val="true"/>
              </w:rPr>
              <w:tab/>
            </w:r>
            <w:r>
              <w:rPr>
                <w:rStyle w:val="IndexLink"/>
              </w:rPr>
              <w:t>61</w:t>
            </w:r>
          </w:hyperlink>
        </w:p>
        <w:p>
          <w:pPr>
            <w:pStyle w:val="Contents3"/>
            <w:tabs>
              <w:tab w:val="clear" w:pos="8459"/>
              <w:tab w:val="right" w:pos="9026" w:leader="dot"/>
            </w:tabs>
            <w:rPr/>
          </w:pPr>
          <w:hyperlink w:anchor="__RefHeading___Toc2184738_581953129">
            <w:r>
              <w:rPr>
                <w:webHidden/>
                <w:rStyle w:val="IndexLink"/>
                <w:rtl w:val="true"/>
              </w:rPr>
              <w:t>لبنان</w:t>
            </w:r>
            <w:r>
              <w:rPr>
                <w:rStyle w:val="IndexLink"/>
                <w:rtl w:val="true"/>
              </w:rPr>
              <w:tab/>
            </w:r>
            <w:r>
              <w:rPr>
                <w:rStyle w:val="IndexLink"/>
              </w:rPr>
              <w:t>70</w:t>
            </w:r>
          </w:hyperlink>
        </w:p>
        <w:p>
          <w:pPr>
            <w:pStyle w:val="Contents3"/>
            <w:tabs>
              <w:tab w:val="clear" w:pos="8459"/>
              <w:tab w:val="right" w:pos="9026" w:leader="dot"/>
            </w:tabs>
            <w:rPr/>
          </w:pPr>
          <w:hyperlink w:anchor="__RefHeading___Toc2184740_581953129">
            <w:r>
              <w:rPr>
                <w:webHidden/>
                <w:rStyle w:val="IndexLink"/>
                <w:rtl w:val="true"/>
              </w:rPr>
              <w:t>سوریا</w:t>
            </w:r>
            <w:r>
              <w:rPr>
                <w:rStyle w:val="IndexLink"/>
                <w:rtl w:val="true"/>
              </w:rPr>
              <w:tab/>
            </w:r>
            <w:r>
              <w:rPr>
                <w:rStyle w:val="IndexLink"/>
              </w:rPr>
              <w:t>77</w:t>
            </w:r>
          </w:hyperlink>
        </w:p>
        <w:p>
          <w:pPr>
            <w:pStyle w:val="Contents2"/>
            <w:tabs>
              <w:tab w:val="clear" w:pos="8743"/>
              <w:tab w:val="right" w:pos="9026" w:leader="dot"/>
            </w:tabs>
            <w:rPr/>
          </w:pPr>
          <w:hyperlink w:anchor="__RefHeading___Toc2184742_581953129">
            <w:r>
              <w:rPr>
                <w:webHidden/>
                <w:rStyle w:val="IndexLink"/>
              </w:rPr>
              <w:t>2</w:t>
            </w:r>
            <w:r>
              <w:rPr>
                <w:rStyle w:val="IndexLink"/>
                <w:rtl w:val="true"/>
              </w:rPr>
              <w:t xml:space="preserve">- </w:t>
            </w:r>
            <w:r>
              <w:rPr>
                <w:rStyle w:val="IndexLink"/>
                <w:rtl w:val="true"/>
              </w:rPr>
              <w:t>تأثیر الثورة الإسلامیة علی الدول العربیة الأفریقیة</w:t>
            </w:r>
            <w:r>
              <w:rPr>
                <w:rStyle w:val="IndexLink"/>
                <w:rtl w:val="true"/>
              </w:rPr>
              <w:tab/>
            </w:r>
            <w:r>
              <w:rPr>
                <w:rStyle w:val="IndexLink"/>
              </w:rPr>
              <w:t>82</w:t>
            </w:r>
          </w:hyperlink>
        </w:p>
        <w:p>
          <w:pPr>
            <w:pStyle w:val="Contents3"/>
            <w:tabs>
              <w:tab w:val="clear" w:pos="8459"/>
              <w:tab w:val="right" w:pos="9026" w:leader="dot"/>
            </w:tabs>
            <w:rPr/>
          </w:pPr>
          <w:hyperlink w:anchor="__RefHeading___Toc2184744_581953129">
            <w:r>
              <w:rPr>
                <w:webHidden/>
                <w:rStyle w:val="IndexLink"/>
                <w:rtl w:val="true"/>
              </w:rPr>
              <w:t>أفریقیا والثورة الإسلامیة</w:t>
            </w:r>
            <w:r>
              <w:rPr>
                <w:rStyle w:val="IndexLink"/>
                <w:rtl w:val="true"/>
              </w:rPr>
              <w:tab/>
            </w:r>
            <w:r>
              <w:rPr>
                <w:rStyle w:val="IndexLink"/>
              </w:rPr>
              <w:t>82</w:t>
            </w:r>
          </w:hyperlink>
        </w:p>
        <w:p>
          <w:pPr>
            <w:pStyle w:val="Contents3"/>
            <w:tabs>
              <w:tab w:val="clear" w:pos="8459"/>
              <w:tab w:val="right" w:pos="9026" w:leader="dot"/>
            </w:tabs>
            <w:rPr/>
          </w:pPr>
          <w:hyperlink w:anchor="__RefHeading___Toc2184746_581953129">
            <w:r>
              <w:rPr>
                <w:webHidden/>
                <w:rStyle w:val="IndexLink"/>
                <w:rtl w:val="true"/>
              </w:rPr>
              <w:t xml:space="preserve">تأثیر الثورة الإسلامیة فی المنطقة العربیة </w:t>
            </w:r>
            <w:r>
              <w:rPr>
                <w:rStyle w:val="IndexLink"/>
                <w:rtl w:val="true"/>
              </w:rPr>
              <w:t xml:space="preserve">- </w:t>
            </w:r>
            <w:r>
              <w:rPr>
                <w:rStyle w:val="IndexLink"/>
                <w:rtl w:val="true"/>
              </w:rPr>
              <w:t>الأسلامیة من أفریقیا</w:t>
            </w:r>
            <w:r>
              <w:rPr>
                <w:rStyle w:val="IndexLink"/>
                <w:rtl w:val="true"/>
              </w:rPr>
              <w:tab/>
            </w:r>
            <w:r>
              <w:rPr>
                <w:rStyle w:val="IndexLink"/>
              </w:rPr>
              <w:t>83</w:t>
            </w:r>
          </w:hyperlink>
        </w:p>
        <w:p>
          <w:pPr>
            <w:pStyle w:val="Contents3"/>
            <w:tabs>
              <w:tab w:val="clear" w:pos="8459"/>
              <w:tab w:val="right" w:pos="9026" w:leader="dot"/>
            </w:tabs>
            <w:rPr/>
          </w:pPr>
          <w:hyperlink w:anchor="__RefHeading___Toc2184748_581953129">
            <w:r>
              <w:rPr>
                <w:webHidden/>
                <w:rStyle w:val="IndexLink"/>
                <w:rtl w:val="true"/>
              </w:rPr>
              <w:t>تونس</w:t>
            </w:r>
            <w:r>
              <w:rPr>
                <w:rStyle w:val="IndexLink"/>
                <w:rtl w:val="true"/>
              </w:rPr>
              <w:tab/>
            </w:r>
            <w:r>
              <w:rPr>
                <w:rStyle w:val="IndexLink"/>
              </w:rPr>
              <w:t>85</w:t>
            </w:r>
          </w:hyperlink>
        </w:p>
        <w:p>
          <w:pPr>
            <w:pStyle w:val="Contents3"/>
            <w:tabs>
              <w:tab w:val="clear" w:pos="8459"/>
              <w:tab w:val="right" w:pos="9026" w:leader="dot"/>
            </w:tabs>
            <w:rPr/>
          </w:pPr>
          <w:hyperlink w:anchor="__RefHeading___Toc2184750_581953129">
            <w:r>
              <w:rPr>
                <w:webHidden/>
                <w:rStyle w:val="IndexLink"/>
                <w:rtl w:val="true"/>
              </w:rPr>
              <w:t>السودان</w:t>
            </w:r>
            <w:r>
              <w:rPr>
                <w:rStyle w:val="IndexLink"/>
                <w:rtl w:val="true"/>
              </w:rPr>
              <w:tab/>
            </w:r>
            <w:r>
              <w:rPr>
                <w:rStyle w:val="IndexLink"/>
              </w:rPr>
              <w:t>88</w:t>
            </w:r>
          </w:hyperlink>
        </w:p>
        <w:p>
          <w:pPr>
            <w:pStyle w:val="Contents3"/>
            <w:tabs>
              <w:tab w:val="clear" w:pos="8459"/>
              <w:tab w:val="right" w:pos="9026" w:leader="dot"/>
            </w:tabs>
            <w:rPr/>
          </w:pPr>
          <w:hyperlink w:anchor="__RefHeading___Toc2184752_581953129">
            <w:r>
              <w:rPr>
                <w:webHidden/>
                <w:rStyle w:val="IndexLink"/>
                <w:rtl w:val="true"/>
              </w:rPr>
              <w:t>الجزائر</w:t>
            </w:r>
            <w:r>
              <w:rPr>
                <w:rStyle w:val="IndexLink"/>
                <w:rtl w:val="true"/>
              </w:rPr>
              <w:tab/>
            </w:r>
            <w:r>
              <w:rPr>
                <w:rStyle w:val="IndexLink"/>
              </w:rPr>
              <w:t>91</w:t>
            </w:r>
          </w:hyperlink>
        </w:p>
        <w:p>
          <w:pPr>
            <w:pStyle w:val="Contents3"/>
            <w:tabs>
              <w:tab w:val="clear" w:pos="8459"/>
              <w:tab w:val="right" w:pos="9026" w:leader="dot"/>
            </w:tabs>
            <w:rPr/>
          </w:pPr>
          <w:hyperlink w:anchor="__RefHeading___Toc2184754_581953129">
            <w:r>
              <w:rPr>
                <w:webHidden/>
                <w:rStyle w:val="IndexLink"/>
                <w:rtl w:val="true"/>
              </w:rPr>
              <w:t>مصر</w:t>
            </w:r>
            <w:r>
              <w:rPr>
                <w:rStyle w:val="IndexLink"/>
                <w:rtl w:val="true"/>
              </w:rPr>
              <w:tab/>
            </w:r>
            <w:r>
              <w:rPr>
                <w:rStyle w:val="IndexLink"/>
              </w:rPr>
              <w:t>100</w:t>
            </w:r>
          </w:hyperlink>
        </w:p>
        <w:p>
          <w:pPr>
            <w:pStyle w:val="Contents3"/>
            <w:tabs>
              <w:tab w:val="clear" w:pos="8459"/>
              <w:tab w:val="right" w:pos="9026" w:leader="dot"/>
            </w:tabs>
            <w:rPr/>
          </w:pPr>
          <w:hyperlink w:anchor="__RefHeading___Toc2184756_581953129">
            <w:r>
              <w:rPr>
                <w:webHidden/>
                <w:rStyle w:val="IndexLink"/>
                <w:rtl w:val="true"/>
              </w:rPr>
              <w:t>شیعة مصر</w:t>
            </w:r>
            <w:r>
              <w:rPr>
                <w:rStyle w:val="IndexLink"/>
                <w:rtl w:val="true"/>
              </w:rPr>
              <w:tab/>
            </w:r>
            <w:r>
              <w:rPr>
                <w:rStyle w:val="IndexLink"/>
              </w:rPr>
              <w:t>117</w:t>
            </w:r>
          </w:hyperlink>
        </w:p>
        <w:p>
          <w:pPr>
            <w:pStyle w:val="Contents2"/>
            <w:tabs>
              <w:tab w:val="clear" w:pos="8743"/>
              <w:tab w:val="right" w:pos="9026" w:leader="dot"/>
            </w:tabs>
            <w:rPr/>
          </w:pPr>
          <w:hyperlink w:anchor="__RefHeading___Toc2184758_581953129">
            <w:r>
              <w:rPr>
                <w:webHidden/>
                <w:rStyle w:val="IndexLink"/>
                <w:rtl w:val="true"/>
              </w:rPr>
              <w:t>الخلاصة والنتائج</w:t>
            </w:r>
            <w:r>
              <w:rPr>
                <w:rStyle w:val="IndexLink"/>
                <w:rtl w:val="true"/>
              </w:rPr>
              <w:tab/>
            </w:r>
            <w:r>
              <w:rPr>
                <w:rStyle w:val="IndexLink"/>
              </w:rPr>
              <w:t>127</w:t>
            </w:r>
          </w:hyperlink>
        </w:p>
        <w:p>
          <w:pPr>
            <w:pStyle w:val="Contents3"/>
            <w:tabs>
              <w:tab w:val="clear" w:pos="8459"/>
              <w:tab w:val="right" w:pos="9026" w:leader="dot"/>
            </w:tabs>
            <w:rPr/>
          </w:pPr>
          <w:hyperlink w:anchor="__RefHeading___Toc2184760_581953129">
            <w:r>
              <w:rPr>
                <w:webHidden/>
                <w:rStyle w:val="IndexLink"/>
                <w:rtl w:val="true"/>
              </w:rPr>
              <w:t>نتائج اختبار الفرضیة والإجابة عن السؤال الأساسی</w:t>
            </w:r>
            <w:r>
              <w:rPr>
                <w:rStyle w:val="IndexLink"/>
                <w:rtl w:val="true"/>
              </w:rPr>
              <w:tab/>
            </w:r>
            <w:r>
              <w:rPr>
                <w:rStyle w:val="IndexLink"/>
              </w:rPr>
              <w:t>127</w:t>
            </w:r>
          </w:hyperlink>
        </w:p>
        <w:p>
          <w:pPr>
            <w:pStyle w:val="Contents3"/>
            <w:tabs>
              <w:tab w:val="clear" w:pos="8459"/>
              <w:tab w:val="right" w:pos="9026" w:leader="dot"/>
            </w:tabs>
            <w:rPr/>
          </w:pPr>
          <w:hyperlink w:anchor="__RefHeading___Toc2184762_581953129">
            <w:r>
              <w:rPr>
                <w:webHidden/>
                <w:rStyle w:val="IndexLink"/>
                <w:rtl w:val="true"/>
              </w:rPr>
              <w:t>مستوی التأثیر</w:t>
            </w:r>
            <w:r>
              <w:rPr>
                <w:rStyle w:val="IndexLink"/>
                <w:rtl w:val="true"/>
              </w:rPr>
              <w:tab/>
            </w:r>
            <w:r>
              <w:rPr>
                <w:rStyle w:val="IndexLink"/>
              </w:rPr>
              <w:t>130</w:t>
            </w:r>
          </w:hyperlink>
        </w:p>
        <w:p>
          <w:pPr>
            <w:pStyle w:val="Contents3"/>
            <w:tabs>
              <w:tab w:val="clear" w:pos="8459"/>
              <w:tab w:val="right" w:pos="9026" w:leader="dot"/>
            </w:tabs>
            <w:rPr/>
          </w:pPr>
          <w:hyperlink w:anchor="__RefHeading___Toc2184764_581953129">
            <w:r>
              <w:rPr>
                <w:webHidden/>
                <w:rStyle w:val="IndexLink"/>
                <w:rtl w:val="true"/>
              </w:rPr>
              <w:t>أنواع التأثیر</w:t>
            </w:r>
            <w:r>
              <w:rPr>
                <w:rStyle w:val="IndexLink"/>
                <w:rtl w:val="true"/>
              </w:rPr>
              <w:tab/>
            </w:r>
            <w:r>
              <w:rPr>
                <w:rStyle w:val="IndexLink"/>
              </w:rPr>
              <w:t>131</w:t>
            </w:r>
          </w:hyperlink>
        </w:p>
        <w:p>
          <w:pPr>
            <w:pStyle w:val="Contents3"/>
            <w:tabs>
              <w:tab w:val="clear" w:pos="8459"/>
              <w:tab w:val="right" w:pos="9026" w:leader="dot"/>
            </w:tabs>
            <w:rPr/>
          </w:pPr>
          <w:hyperlink w:anchor="__RefHeading___Toc2184766_581953129">
            <w:r>
              <w:rPr>
                <w:webHidden/>
                <w:rStyle w:val="IndexLink"/>
                <w:rtl w:val="true"/>
              </w:rPr>
              <w:t>ملاک ومؤشّرات التأثیر</w:t>
            </w:r>
            <w:r>
              <w:rPr>
                <w:rStyle w:val="IndexLink"/>
                <w:rtl w:val="true"/>
              </w:rPr>
              <w:tab/>
            </w:r>
            <w:r>
              <w:rPr>
                <w:rStyle w:val="IndexLink"/>
              </w:rPr>
              <w:t>132</w:t>
            </w:r>
          </w:hyperlink>
        </w:p>
        <w:p>
          <w:pPr>
            <w:pStyle w:val="Contents3"/>
            <w:tabs>
              <w:tab w:val="clear" w:pos="8459"/>
              <w:tab w:val="right" w:pos="9026" w:leader="dot"/>
            </w:tabs>
            <w:rPr/>
          </w:pPr>
          <w:hyperlink w:anchor="__RefHeading___Toc2184768_581953129">
            <w:r>
              <w:rPr>
                <w:webHidden/>
                <w:rStyle w:val="IndexLink"/>
                <w:rtl w:val="true"/>
              </w:rPr>
              <w:t>ماهیة التأثیر ومحتواه</w:t>
            </w:r>
            <w:r>
              <w:rPr>
                <w:rStyle w:val="IndexLink"/>
                <w:rtl w:val="true"/>
              </w:rPr>
              <w:tab/>
            </w:r>
            <w:r>
              <w:rPr>
                <w:rStyle w:val="IndexLink"/>
              </w:rPr>
              <w:t>134</w:t>
            </w:r>
          </w:hyperlink>
        </w:p>
        <w:p>
          <w:pPr>
            <w:pStyle w:val="Contents3"/>
            <w:tabs>
              <w:tab w:val="clear" w:pos="8459"/>
              <w:tab w:val="right" w:pos="9026" w:leader="dot"/>
            </w:tabs>
            <w:rPr/>
          </w:pPr>
          <w:hyperlink w:anchor="__RefHeading___Toc2184770_581953129">
            <w:r>
              <w:rPr>
                <w:webHidden/>
                <w:rStyle w:val="IndexLink"/>
                <w:rtl w:val="true"/>
              </w:rPr>
              <w:t>جسور نقل الثورة الإسلامیة</w:t>
            </w:r>
            <w:r>
              <w:rPr>
                <w:rStyle w:val="IndexLink"/>
                <w:rtl w:val="true"/>
              </w:rPr>
              <w:tab/>
            </w:r>
            <w:r>
              <w:rPr>
                <w:rStyle w:val="IndexLink"/>
              </w:rPr>
              <w:t>136</w:t>
            </w:r>
          </w:hyperlink>
        </w:p>
        <w:p>
          <w:pPr>
            <w:pStyle w:val="Contents3"/>
            <w:tabs>
              <w:tab w:val="clear" w:pos="8459"/>
              <w:tab w:val="right" w:pos="9026" w:leader="dot"/>
            </w:tabs>
            <w:rPr/>
          </w:pPr>
          <w:hyperlink w:anchor="__RefHeading___Toc2184772_581953129">
            <w:r>
              <w:rPr>
                <w:webHidden/>
                <w:rStyle w:val="IndexLink"/>
                <w:rtl w:val="true"/>
              </w:rPr>
              <w:t>بدائل الثورة الإسلامیة والجمهوریة الإسلامیة</w:t>
            </w:r>
            <w:r>
              <w:rPr>
                <w:rStyle w:val="IndexLink"/>
                <w:rtl w:val="true"/>
              </w:rPr>
              <w:tab/>
            </w:r>
            <w:r>
              <w:rPr>
                <w:rStyle w:val="IndexLink"/>
              </w:rPr>
              <w:t>138</w:t>
            </w:r>
          </w:hyperlink>
        </w:p>
        <w:p>
          <w:pPr>
            <w:pStyle w:val="Contents3"/>
            <w:tabs>
              <w:tab w:val="clear" w:pos="8459"/>
              <w:tab w:val="right" w:pos="9026" w:leader="dot"/>
            </w:tabs>
            <w:rPr/>
          </w:pPr>
          <w:hyperlink w:anchor="__RefHeading___Toc2184774_581953129">
            <w:r>
              <w:rPr>
                <w:webHidden/>
                <w:rStyle w:val="IndexLink"/>
                <w:rtl w:val="true"/>
              </w:rPr>
              <w:t>مظاهر وآثار الثورة الإسلامیة</w:t>
            </w:r>
            <w:r>
              <w:rPr>
                <w:rStyle w:val="IndexLink"/>
                <w:rtl w:val="true"/>
              </w:rPr>
              <w:tab/>
            </w:r>
            <w:r>
              <w:rPr>
                <w:rStyle w:val="IndexLink"/>
              </w:rPr>
              <w:t>139</w:t>
            </w:r>
          </w:hyperlink>
        </w:p>
        <w:p>
          <w:pPr>
            <w:pStyle w:val="Contents3"/>
            <w:tabs>
              <w:tab w:val="clear" w:pos="8459"/>
              <w:tab w:val="right" w:pos="9026" w:leader="dot"/>
            </w:tabs>
            <w:rPr/>
          </w:pPr>
          <w:hyperlink w:anchor="__RefHeading___Toc2184776_581953129">
            <w:r>
              <w:rPr>
                <w:webHidden/>
                <w:rStyle w:val="IndexLink"/>
                <w:rtl w:val="true"/>
              </w:rPr>
              <w:t>المؤسّسات والآلیات المؤثّرة</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8_34726"/>
      <w:bookmarkStart w:id="1" w:name="pg5478_34726"/>
      <w:bookmarkEnd w:id="1"/>
    </w:p>
    <w:p>
      <w:pPr>
        <w:pStyle w:val="Heading2"/>
        <w:numPr>
          <w:ilvl w:val="1"/>
          <w:numId w:val="1"/>
        </w:numPr>
        <w:rPr/>
      </w:pPr>
      <w:bookmarkStart w:id="2" w:name="pg5478_34726"/>
      <w:bookmarkStart w:id="3" w:name="__RefHeading___Toc218467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حشمت‌زاده، محمدباقر،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الثورة الاسلامیة علی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حشمت‌زاده؛ تعریب عبدالکریم بحراوی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صلی الله علیه و آله،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معاونیة التحقیق؛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بر کشورهای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بحراوی طعمه، عبدالکریم،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53043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2383870</w:t>
      </w:r>
    </w:p>
    <w:p>
      <w:pPr>
        <w:pStyle w:val="BookText"/>
        <w:rPr/>
      </w:pPr>
      <w:r>
        <w:rPr>
          <w:rFonts w:ascii="IRNazanin" w:hAnsi="IRNazanin" w:eastAsia="IRNazanin"/>
          <w:color w:val="111111"/>
          <w:sz w:val="28"/>
          <w:sz w:val="28"/>
          <w:szCs w:val="28"/>
          <w:rtl w:val="true"/>
          <w:lang w:bidi="fa-IR"/>
        </w:rPr>
        <w:t>تأثیر الثورة الإسلامیة علی البلدان العربیة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حشمت‌زاده</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بحراوی طعمه</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 النشر</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معتمد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معرض مرکز المصطفی صلی الله علیه و آله العالمی للترجمه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4672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تاثیر الثورة الاسلامیة علی البلدان العربیة</w:t>
      </w:r>
    </w:p>
    <w:p>
      <w:pPr>
        <w:pStyle w:val="BookText"/>
        <w:rPr/>
      </w:pPr>
      <w:r>
        <w:rPr>
          <w:rFonts w:ascii="IRNazanin" w:hAnsi="IRNazanin" w:eastAsia="IRNazanin"/>
          <w:color w:val="111111"/>
          <w:sz w:val="28"/>
          <w:sz w:val="28"/>
          <w:szCs w:val="28"/>
          <w:rtl w:val="true"/>
          <w:lang w:bidi="fa-IR"/>
        </w:rPr>
        <w:t>محمدباقر حشمت‌زاده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عبدالکریم بحراوی طعمه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حشمت‌زاده، محمدباقر،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الثورة الاسلامیة علی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حشمت‌زاده؛ تعریب عبدالکریم بحراوی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صلی الله علیه و آله،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معاونیة التحقیق؛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بر کشورهای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بحراوی طعمه، عبدالکریم،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53043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2383870</w:t>
      </w:r>
    </w:p>
    <w:p>
      <w:pPr>
        <w:pStyle w:val="BookText"/>
        <w:rPr/>
      </w:pPr>
      <w:r>
        <w:rPr>
          <w:rFonts w:ascii="IRNazanin" w:hAnsi="IRNazanin" w:eastAsia="IRNazanin"/>
          <w:color w:val="111111"/>
          <w:sz w:val="28"/>
          <w:sz w:val="28"/>
          <w:szCs w:val="28"/>
          <w:rtl w:val="true"/>
          <w:lang w:bidi="fa-IR"/>
        </w:rPr>
        <w:t>تأثیر الثورة الإسلامیة علی البلدان العربیة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حشمت‌زاده</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بحراوی طعمه</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 النشر</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معتمد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معرض مرکز المصطفی صلی الله علیه و آله العالمی للترجمه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478_34734"/>
    </w:p>
    <w:p>
      <w:pPr>
        <w:pStyle w:val="Heading2"/>
        <w:numPr>
          <w:ilvl w:val="1"/>
          <w:numId w:val="1"/>
        </w:numPr>
        <w:rPr/>
      </w:pPr>
      <w:bookmarkStart w:id="8" w:name="__RefHeading___Toc2184674_581953129"/>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إلی‌رؤیة دینیة حدیثة فی نطاق الحکم بغضون القرن الداعی إلی الإنفلات من ظلّ الدین والأیدیولوجیة الدینیة وما یعرض فی مسرح أحداثه من تطوّرفی مسار نظریّات العلاقات الدولیة أو تصاعد الأسلئة المعرفیّة المتعلّقة‌بمفهوم الوجود ومستلزماته الشاغلة لذهن الإنسان الحاضر وکذلک ما</w:t>
      </w:r>
    </w:p>
    <w:p>
      <w:pPr>
        <w:pStyle w:val="BookText"/>
        <w:rPr/>
      </w:pPr>
      <w:r>
        <w:rPr>
          <w:rFonts w:ascii="IRNazanin" w:hAnsi="IRNazanin" w:eastAsia="IRNazanin"/>
          <w:color w:val="111111"/>
          <w:sz w:val="28"/>
          <w:sz w:val="28"/>
          <w:szCs w:val="28"/>
          <w:rtl w:val="true"/>
          <w:lang w:bidi="fa-IR"/>
        </w:rPr>
        <w:t>حصل من توسّع لدی علم الوجود الإنسانی فی ظلّ الأحداث و المتغیرات المعنیة بهذا الجانب؛ 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رؤیة التصدّی لهذا الأمر فی عنایة من مؤسسی الحوزة العلمیة هذه الشجرة الطیبة الذی أَصْلُها ثابِتٌ وَ فَرْعُها فِی السَّماءِ ، سیّما الإمام الخمینی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للترجمه والنشر حیث تکفّل بنشر نتاج هذا الجانب العلمی الهامّ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الدراسة تأثیر الثورة الإسلامیة علی البلدان العربیة الآسیویة جاءت بجهود فضیلة الأستاذ عبدالکریم بحراوی طعمه 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حصریة بالمساهمة معنا والمشارکة فی نشر علوم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478_34742"/>
    </w:p>
    <w:p>
      <w:pPr>
        <w:pStyle w:val="Heading2"/>
        <w:numPr>
          <w:ilvl w:val="1"/>
          <w:numId w:val="1"/>
        </w:numPr>
        <w:rPr/>
      </w:pPr>
      <w:bookmarkStart w:id="11" w:name="__RefHeading___Toc2184676_581953129"/>
      <w:bookmarkStart w:id="12" w:name="_Toc4"/>
      <w:bookmarkEnd w:id="10"/>
      <w:bookmarkEnd w:id="11"/>
      <w:r>
        <w:rPr>
          <w:rtl w:val="true"/>
        </w:rPr>
        <w:t>الفهرس</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الثورة الإسلامیة علی البلدان العربیة الآسیویة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العوامل وبیئة التعاطی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المشهد العام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الإسلام السیاسی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آراء مارتن ایندک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 والتهدیدات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دواعی وکیفیة تأثیر الثورة الإسلامیة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الفرضیات والاستفسارات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دور المرأة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الثورة الإسلامیة وذهنیة النخب العربیة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قسّم الشیخ عیسی مجالات تأثیر الثورة بهذا الشکل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العراق والثورة الإسلامیة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الحرب المفروضة وتصدیر الثورة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یقول أحد المحلّلین فی هذا 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القمع القاسی للإسلامیین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الفرص والأخطار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مظاهر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تفاعل الشیعة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حجّ البراءة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دول الخلیج الفارسی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شیعة الخلیج الفارسی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شیعة البحرین وأصداء الثورة الإسلامیة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شیعة عمان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أصداء الثورة الإسلامیة فی البلدان العربیة شرق المتوسط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أشکال وأدوات تأثیر الثورة الإسلامیة فی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وسوریا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الثورة الإسلامیة علی الدول العربیة الأفریقیة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أفریقیا والثورة الإسلامیة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تأثیر الثورة الإسلامیة فی المنطقة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الأسلامیة من أفریقیا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شیعة مصر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الخلاصة والنتائج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نتائج اختبار الفرضیة والإجابة عن السؤال الأساسی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مستوی التأثیر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أنواع التأثیر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ملاک ومؤشّرات التأثیر </w:t>
      </w:r>
      <w:r>
        <w:rPr>
          <w:rFonts w:eastAsia="IRNazanin" w:cs="IRNazanin"/>
          <w:color w:val="111111"/>
          <w:sz w:val="28"/>
          <w:szCs w:val="28"/>
          <w:lang w:bidi="fa-IR"/>
        </w:rPr>
        <w:t>132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ماهیة التأثیر ومحتواه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جسور نقل الثورة الإسلامیة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بدائل الثورة الإسلامیة والجمهوریة الإسلامیة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مظاهر وآثار الثورة الإسلامیة </w:t>
      </w:r>
      <w:r>
        <w:rPr>
          <w:rFonts w:eastAsia="IRNazanin" w:cs="IRNazanin"/>
          <w:color w:val="111111"/>
          <w:sz w:val="28"/>
          <w:szCs w:val="28"/>
          <w:lang w:bidi="fa-IR"/>
        </w:rPr>
        <w:t>139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المؤسّسات والآلیات المؤثّرة </w:t>
      </w:r>
      <w:r>
        <w:rPr>
          <w:rFonts w:eastAsia="IRNazanin" w:cs="IRNazanin"/>
          <w:color w:val="111111"/>
          <w:sz w:val="28"/>
          <w:szCs w:val="28"/>
          <w:lang w:bidi="fa-IR"/>
        </w:rPr>
        <w:t>142</w:t>
      </w:r>
      <w:bookmarkStart w:id="13" w:name="pg5478_34749"/>
    </w:p>
    <w:p>
      <w:pPr>
        <w:pStyle w:val="Heading2"/>
        <w:numPr>
          <w:ilvl w:val="1"/>
          <w:numId w:val="1"/>
        </w:numPr>
        <w:rPr/>
      </w:pPr>
      <w:bookmarkStart w:id="14" w:name="__RefHeading___Toc2184678_581953129"/>
      <w:bookmarkStart w:id="15" w:name="_Toc5"/>
      <w:bookmarkEnd w:id="13"/>
      <w:bookmarkEnd w:id="14"/>
      <w:r>
        <w:rPr/>
        <w:t>1</w:t>
      </w:r>
      <w:r>
        <w:rPr>
          <w:rtl w:val="true"/>
        </w:rPr>
        <w:t xml:space="preserve">- </w:t>
      </w:r>
      <w:r>
        <w:rPr>
          <w:rtl w:val="true"/>
        </w:rPr>
        <w:t>تأثیر الثورة الإسلامیة علی البلدان العربیة الآسیویة</w:t>
      </w:r>
      <w:bookmarkEnd w:id="15"/>
    </w:p>
    <w:p>
      <w:pPr>
        <w:pStyle w:val="Heading3"/>
        <w:numPr>
          <w:ilvl w:val="2"/>
          <w:numId w:val="1"/>
        </w:numPr>
        <w:rPr/>
      </w:pPr>
      <w:bookmarkStart w:id="16" w:name="__RefHeading___Toc2184680_581953129"/>
      <w:bookmarkStart w:id="17" w:name="_Toc6"/>
      <w:bookmarkEnd w:id="16"/>
      <w:r>
        <w:rPr>
          <w:rtl w:val="true"/>
        </w:rPr>
        <w:t>العوامل وبیئة التعاطی</w:t>
      </w:r>
      <w:bookmarkEnd w:id="17"/>
    </w:p>
    <w:p>
      <w:pPr>
        <w:pStyle w:val="Heading4"/>
        <w:numPr>
          <w:ilvl w:val="3"/>
          <w:numId w:val="1"/>
        </w:numPr>
        <w:rPr/>
      </w:pPr>
      <w:bookmarkStart w:id="18" w:name="__RefHeading___Toc2184682_581953129"/>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اتّسم تأثیر الثورة الإسلامیة علی الدول العربیة الآسیویة بالظرافة والتعقید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ذلک إلی عوامل الجوار الجغرافی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الدینی المتقارب بین إیران وهذه المجموعة من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أفرزت الثورة الإسلامیة الإیرانیة فرصاً وتهدیدات متعددة لهذه الدول علی مدی العقدین الماضیین ممّا أدّی بدوره إلی اتّخاذ الدول والشعوب العربیة مواقف متنوّعة ومتضادّة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ساهم تعاطی الثورة الإسلامیة مع الدول العربیة فی المحیط الإقلیمی فی جعل بعض المسائل والأحداث بمثابة عوائق أو سواند لهذه العلاقة، وتتمثل علی وجه التحدید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القدس وفلسطین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العربی الإسرائیلی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الدافع التاریخی والجغرافی الإسلامی لمحاولة العرب التفوّق</w:t>
      </w:r>
      <w:r>
        <w:rPr>
          <w:rFonts w:eastAsia="IRNazanin" w:cs="IRNazanin"/>
          <w:color w:val="111111"/>
          <w:sz w:val="28"/>
          <w:szCs w:val="28"/>
          <w:rtl w:val="true"/>
          <w:lang w:bidi="fa-IR"/>
        </w:rPr>
        <w:t>.</w:t>
      </w:r>
      <w:bookmarkStart w:id="20" w:name="pg5478_34751"/>
    </w:p>
    <w:p>
      <w:pPr>
        <w:pStyle w:val="BookText"/>
        <w:rPr/>
      </w:pPr>
      <w:bookmarkEnd w:id="2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مرکزیة السعودیة لمکة والمدینة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الموقع الاستراتیجی لعرب الشرق الأوسط وحضور القوی الکبری والتنافس الشدید فیما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مقولة النفط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التنافس التاریخی بین إیران والعراق والسعودیة مذهبیاً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 ونفطیاً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توجد فی هذه المنطقة إحدی عشرة دولة تتمتّع بالاستقلال مع الأخذ بنظر الاعتبار فلسطین التی تعیش وضعاً استثنائیاً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 هذه الدول حسب التفصیل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الخلیج الفارسی، وتشمل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المواجهة مع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للیمن أهمّیة ممیّزة بخصوص مسألة تأثیر الثورة الإسلامیة مقارنة بالمجموعتین الأُولیین</w:t>
      </w:r>
      <w:r>
        <w:rPr>
          <w:rFonts w:eastAsia="IRNazanin" w:cs="IRNazanin"/>
          <w:color w:val="111111"/>
          <w:sz w:val="28"/>
          <w:szCs w:val="28"/>
          <w:rtl w:val="true"/>
          <w:lang w:bidi="fa-IR"/>
        </w:rPr>
        <w:t>.</w:t>
      </w:r>
    </w:p>
    <w:p>
      <w:pPr>
        <w:pStyle w:val="Heading4"/>
        <w:numPr>
          <w:ilvl w:val="3"/>
          <w:numId w:val="1"/>
        </w:numPr>
        <w:rPr/>
      </w:pPr>
      <w:bookmarkStart w:id="21" w:name="__RefHeading___Toc2184684_581953129"/>
      <w:bookmarkStart w:id="22" w:name="_Toc8"/>
      <w:bookmarkEnd w:id="21"/>
      <w:r>
        <w:rPr>
          <w:rtl w:val="true"/>
        </w:rPr>
        <w:t>المشهد العام</w:t>
      </w:r>
      <w:bookmarkEnd w:id="22"/>
    </w:p>
    <w:p>
      <w:pPr>
        <w:pStyle w:val="BookText"/>
        <w:rPr/>
      </w:pPr>
      <w:r>
        <w:rPr>
          <w:rFonts w:ascii="IRNazanin" w:hAnsi="IRNazanin" w:eastAsia="IRNazanin"/>
          <w:color w:val="111111"/>
          <w:sz w:val="28"/>
          <w:sz w:val="28"/>
          <w:szCs w:val="28"/>
          <w:rtl w:val="true"/>
          <w:lang w:bidi="fa-IR"/>
        </w:rPr>
        <w:t>لفت انتباه المراقبین بعض الوثائق المرتبطة بأصداء الثورة فی العالم العربی وعلی الخصوص فی الدول العربیة المطلّة علی الخلیج الفارسی، ویمکن حصرمطالب هذه الوثائق فی 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مدّ الإسلام السیاسی فی المنطقة الإسلامیة الذی یطالب بجمیع السلطة أو بتقاسمها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اشتداد النزاع التاریخی بین مثلث الامبریالیة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الشیوعیة والإسلام فی المنطقة وأخذالإسلام باعتباره مذهباً سیاسیاً واجتماعیاً علی محمل الجد من قبل أنصار الإسلام ومعارضیه علی السواء</w:t>
      </w:r>
      <w:r>
        <w:rPr>
          <w:rFonts w:eastAsia="IRNazanin" w:cs="IRNazanin"/>
          <w:color w:val="111111"/>
          <w:sz w:val="28"/>
          <w:szCs w:val="28"/>
          <w:rtl w:val="true"/>
          <w:lang w:bidi="fa-IR"/>
        </w:rPr>
        <w:t>.</w:t>
      </w:r>
      <w:bookmarkStart w:id="23" w:name="pg5478_34753"/>
    </w:p>
    <w:p>
      <w:pPr>
        <w:pStyle w:val="BookText"/>
        <w:rPr/>
      </w:pPr>
      <w:bookmarkEnd w:id="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الإسلامیین کقوة سیاسیة مؤثّرة تستند إلی قاعدة شعبیة عریضة إلی الدرجة التی دعت حتّی الأحزاب غیر المذهبیة والمخالفة للإسلام باستثمارالعلاقة معهم واستغلالهم فی السباقات الانتخابیة وتقدیمهم تنازلات بهذا الخصوص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انهیار توازن القوّة فی الخلیج الفارسی والشرق الأوسط العربی الاستراتیجیین وتأسیس مجلس التعاون الخلیجی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الحرب المفروضة وتزاید واستمرار التواجد الأمریکی بذریعة إعادة توازن القوی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ورواج النموذج الثوری للمرأة المسلمة التی أصبح بمقدورها المساهمة فی القضایا الاجتماعیة والسیاسیة مع حفاظها علی کرامتها وقیمها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تهدید إسرائیل للعرب إلی مسألة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الدرجة التی تمّ طرح ذلک رسمیاً فی مؤتمر عمّان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إیران هی التی تشکّل التهدید الرئیس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عظمة قیام الحکومة الإسلامیة واستعادة کرامة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 البارز للإمام الخمینی فی تأثیر الثورة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الثورة الإسلامیة إلی أکبر فرصة وأخطر تهدید بالنسبة إلی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تمثّل خطراً بسبب ما تتمتّع به من قوّة‌ومساندة مذهبیة وشعبیة واسعة، وتمثّل فرصة لأجل أنّها أعطت السعودیة والوهابیة المبرّر للمبالغة فیما تشکّله من خطر، وتعبئة العالم العربی للوقوف خلفها ودعمها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بعض المصادر التی تؤیّد وتدعم النقاط المذکورة أعلاه علی نحو الإجمال</w:t>
      </w:r>
      <w:r>
        <w:rPr>
          <w:rFonts w:eastAsia="IRNazanin" w:cs="IRNazanin"/>
          <w:color w:val="111111"/>
          <w:sz w:val="28"/>
          <w:szCs w:val="28"/>
          <w:rtl w:val="true"/>
          <w:lang w:bidi="fa-IR"/>
        </w:rPr>
        <w:t>:</w:t>
      </w:r>
    </w:p>
    <w:p>
      <w:pPr>
        <w:pStyle w:val="Heading4"/>
        <w:numPr>
          <w:ilvl w:val="3"/>
          <w:numId w:val="1"/>
        </w:numPr>
        <w:rPr/>
      </w:pPr>
      <w:bookmarkStart w:id="24" w:name="__RefHeading___Toc2184686_581953129"/>
      <w:bookmarkStart w:id="25" w:name="_Toc9"/>
      <w:bookmarkEnd w:id="24"/>
      <w:r>
        <w:rPr>
          <w:rtl w:val="true"/>
        </w:rPr>
        <w:t>الإسلام السیاسی</w:t>
      </w:r>
      <w:bookmarkEnd w:id="25"/>
    </w:p>
    <w:p>
      <w:pPr>
        <w:pStyle w:val="BookText"/>
        <w:rPr/>
      </w:pPr>
      <w:r>
        <w:rPr>
          <w:rFonts w:ascii="IRNazanin" w:hAnsi="IRNazanin" w:eastAsia="IRNazanin"/>
          <w:color w:val="111111"/>
          <w:sz w:val="28"/>
          <w:sz w:val="28"/>
          <w:szCs w:val="28"/>
          <w:rtl w:val="true"/>
          <w:lang w:bidi="fa-IR"/>
        </w:rPr>
        <w:t>کتبت صحیفة 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قیام الثورة الإسلامیة إلی طرح الإسلام السیاسی باعتباره أیدیولوجیة</w:t>
      </w:r>
    </w:p>
    <w:p>
      <w:pPr>
        <w:pStyle w:val="BookText"/>
        <w:rPr/>
      </w:pPr>
      <w:r>
        <w:rPr>
          <w:rFonts w:ascii="IRNazanin" w:hAnsi="IRNazanin" w:eastAsia="IRNazanin"/>
          <w:color w:val="111111"/>
          <w:sz w:val="28"/>
          <w:sz w:val="28"/>
          <w:szCs w:val="28"/>
          <w:rtl w:val="true"/>
          <w:lang w:bidi="fa-IR"/>
        </w:rPr>
        <w:t xml:space="preserve">منافسة فی منطقة الشرق الأوسط أکثر ممّا کان علیه من السابق وزادت أهمیتها فی النزاعات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الأیدیولوجیة فی المنطقة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الإسلامیة فی الحقیقة لم تؤدّ إلی تفوّق الحرکات الإسلامیة علی غیر المذهبیة فحسب بل أعقبها تطوّران أساسیان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إرغام الأحزاب القومیة الیمینیة والیساریة علی التفکیر فی رکوب الموجة الإسلامیة أو مماشاتها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الضغط علی الحرکات الإسلامیة التی تکاد تقترب من البراغماتیة الإسلامیة کی تکون أکثر عملیة وتفادی التقیة السیاسیة من خلال استثمار هذا التغییر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ألقی السید حسیب رئیس مرکز المطالعات والوحدة العربیة والأمین العام للمؤتمر القومی العربی فی مکتب المطالعات السیاسیة والدولیة لوزارة الخارجیة خطابا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حول علاقات إیران والعالم العربی بعد الثورة حیث تعرّض فیه لدواعی وکیفیة مساندة العالم العربی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النقاط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نجاح الثورة فی إسقاط نظام الشاه البغیض فی العالم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 السیاسة الخارجیة للثورة الإسلامیة الإیرانیة اتّجاهاً معارضاً للغرب وأمریکا علی وجه الخصوص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 ومساندة الثورة الإسلامیة لمسألة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اتّصاف المضمون الاجتماعی للثورة الإسلامیة بالحضاریة واهتمامها بمصالح عامّة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الإسلامیة للثورة کانت أحد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السبب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حظیت به من تأیید</w:t>
      </w:r>
      <w:r>
        <w:rPr>
          <w:rFonts w:eastAsia="IRNazanin" w:cs="IRNazanin"/>
          <w:color w:val="111111"/>
          <w:sz w:val="28"/>
          <w:szCs w:val="28"/>
          <w:rtl w:val="true"/>
          <w:lang w:bidi="fa-IR"/>
        </w:rPr>
        <w:t>.</w:t>
      </w:r>
      <w:bookmarkStart w:id="26" w:name="pg5478_34757"/>
    </w:p>
    <w:p>
      <w:pPr>
        <w:pStyle w:val="BookText"/>
        <w:rPr/>
      </w:pPr>
      <w:bookmarkEnd w:id="26"/>
      <w:r>
        <w:rPr>
          <w:rFonts w:ascii="IRNazanin" w:hAnsi="IRNazanin" w:eastAsia="IRNazanin"/>
          <w:color w:val="111111"/>
          <w:sz w:val="28"/>
          <w:sz w:val="28"/>
          <w:szCs w:val="28"/>
          <w:rtl w:val="true"/>
          <w:lang w:bidi="fa-IR"/>
        </w:rPr>
        <w:t xml:space="preserve">ویری السید حسیب أنّ المرکزیة الأیدیولوجیة للثورة الإسلامیة الإیرانیة تمثّل أحد أسباب الخصومة بین إیران والعالم العربی، وعلی الخصوص أیدیولوجیة التشیّع والسعی لتصدیر الثورة إلی العالم العربی الذی یشکّل المسلمون السنّة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سکانه أی مئتی ملیون</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7" w:name="__RefHeading___Toc2184688_581953129"/>
      <w:bookmarkStart w:id="28" w:name="_Toc10"/>
      <w:bookmarkEnd w:id="27"/>
      <w:r>
        <w:rPr>
          <w:rtl w:val="true"/>
        </w:rPr>
        <w:t>آراء مارتن ایندک</w:t>
      </w:r>
      <w:bookmarkEnd w:id="28"/>
    </w:p>
    <w:p>
      <w:pPr>
        <w:pStyle w:val="BookText"/>
        <w:rPr/>
      </w:pPr>
      <w:r>
        <w:rPr>
          <w:rFonts w:ascii="IRNazanin" w:hAnsi="IRNazanin" w:eastAsia="IRNazanin"/>
          <w:color w:val="111111"/>
          <w:sz w:val="28"/>
          <w:sz w:val="28"/>
          <w:szCs w:val="28"/>
          <w:rtl w:val="true"/>
          <w:lang w:bidi="fa-IR"/>
        </w:rPr>
        <w:t>کتب مارتن ایندک وهو المدیر التنفیذی لمؤسسة سیاسة الشرق الأوسط فی واشنطن فی مقالة له فی أوائل عقد التسعینات من القرن الماضی رکّز فیها علی أصداء الثورة الإسلامیة فی المنطقة من زاویة المصالح الأمریکیة ومقولة توازن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توازن القوی بین الدول العربیة وإیران إلی تنافس العراق وإیران للسیطرة علی الخلیج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الدول العربیة المطلّة علی الخلیج الفارسی والتی انخرطت فی مجلس التعاون الخلیجی فی عقد الثمانینات تلعب دوراً توازنیاً بین هاتین القوتین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ظهور النظام المتشدّد والأصولی لآیة الله الخمینی شکّل تهدیداً جدّیاً لدول الجوار وأحدث تغییراً أساسیاً بین الدول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سوریا التی دعمت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أوجب التواجد الأمریکی للوقوف مع إیجاد توازن عسکری یقف ضد إیران تقوده إحدی الدول المتهوّرة کالعراق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الولایات المتّحدة وخشیةً من أنْ یصبّ التوازن غیر العربی فی مصلحة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فی التدخّل فی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بالتخطیط للتجسّس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بغداد من لائحة الإرهاب وزیادة التخصیصات الزراعیة لتقویة صدّام باعتباره یمثّل جبهة تقف فی مقابل أصولیة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w:t>
      </w:r>
      <w:bookmarkStart w:id="29" w:name="pg5478_34760"/>
    </w:p>
    <w:p>
      <w:pPr>
        <w:pStyle w:val="BookText"/>
        <w:rPr/>
      </w:pPr>
      <w:bookmarkEnd w:id="29"/>
      <w:r>
        <w:rPr>
          <w:rFonts w:ascii="IRNazanin" w:hAnsi="IRNazanin" w:eastAsia="IRNazanin"/>
          <w:color w:val="111111"/>
          <w:sz w:val="28"/>
          <w:sz w:val="28"/>
          <w:szCs w:val="28"/>
          <w:rtl w:val="true"/>
          <w:lang w:bidi="fa-IR"/>
        </w:rPr>
        <w:t>من‌تواجدها البحری فی الخلیج الفارسی أیضاً إثر تهدید إیران للکویت والدول العربیة</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2184690_581953129"/>
      <w:bookmarkStart w:id="31" w:name="_Toc11"/>
      <w:bookmarkEnd w:id="30"/>
      <w:r>
        <w:rPr>
          <w:rtl w:val="true"/>
        </w:rPr>
        <w:t>الثورة الإسلامیة</w:t>
      </w:r>
      <w:r>
        <w:rPr>
          <w:rtl w:val="true"/>
        </w:rPr>
        <w:t xml:space="preserve">: </w:t>
      </w:r>
      <w:r>
        <w:rPr>
          <w:rtl w:val="true"/>
        </w:rPr>
        <w:t>الفرص والتهدیدات</w:t>
      </w:r>
      <w:bookmarkEnd w:id="31"/>
    </w:p>
    <w:p>
      <w:pPr>
        <w:pStyle w:val="BookText"/>
        <w:rPr/>
      </w:pPr>
      <w:r>
        <w:rPr>
          <w:rFonts w:ascii="IRNazanin" w:hAnsi="IRNazanin" w:eastAsia="IRNazanin"/>
          <w:color w:val="111111"/>
          <w:sz w:val="28"/>
          <w:sz w:val="28"/>
          <w:szCs w:val="28"/>
          <w:rtl w:val="true"/>
          <w:lang w:bidi="fa-IR"/>
        </w:rPr>
        <w:t>لقد مثّل قیام الثورة الإسلامیة فی منطقة استراتیجیة غنیة بالنفط فرصةً وخطراًجدّیاً لأمریکا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الإسلامیة کانت قدأثبتت هذا التهدید من خلال سقوط دولة غنیة وانتقال هذه المادّة الحیاتیة إلی سیطرة دولة إسلامیة وثوریة، أو أنّها تسبّبت فی تدفّق القوّة السوفیتیة علی المنطقة وتعریض المصالح الأمریکیة والغرب إلی الخطر من خلال ضعف وتخلخل الحزام المقاوم للشیوعیة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الثورة الإسلامیة وخطرها مثّلت فرصة أیضاً لکی یصبح التواجد الأمریکی فی هذه المنطقة قانونیاً ومتزایداً ومترامیاً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ترحیب عامّة الشعوب العربیة بالثورة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دول المنطقة اعتبرتها تشکّل خطراً علیها ممّا جعلها تقف مع أمریکا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عبد الله الشایجی کاتب صحیفة الوطن وأستاذ فرع العلوم السیاسیة فی جامعة الکویت، فی خصوص المقارنة بین وضع المنطقة فیما قبل وبعد الثورة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دول المنطقة العربیة تنظر إلی إیران باعتبارها تمثّل تهدیداً لها سواء زمن النظام السابق أم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تسبّبت مسألة البحرین وعلاقات إیران بأمریکا التی أدّت إلی تقویة البنیة العسکریة لإیران فی اعتبارها عوامل تهدید لها قبل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مسألة الجزر الثلاث وتصدیر الثورة الإسلامیة إلی دول</w:t>
      </w:r>
      <w:bookmarkStart w:id="32" w:name="pg5478_34762"/>
    </w:p>
    <w:p>
      <w:pPr>
        <w:pStyle w:val="BookText"/>
        <w:rPr/>
      </w:pPr>
      <w:bookmarkEnd w:id="32"/>
      <w:r>
        <w:rPr>
          <w:rFonts w:ascii="IRNazanin" w:hAnsi="IRNazanin" w:eastAsia="IRNazanin"/>
          <w:color w:val="111111"/>
          <w:sz w:val="28"/>
          <w:sz w:val="28"/>
          <w:szCs w:val="28"/>
          <w:rtl w:val="true"/>
          <w:lang w:bidi="fa-IR"/>
        </w:rPr>
        <w:t>الجوار وعرب المنطقة لتمثّل ذلک التهدید فی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حال دون إقامة علاقات طبیعیة بین إیران ودول الجوار الجنوبیة</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3" w:name="__RefHeading___Toc2184692_581953129"/>
      <w:bookmarkStart w:id="34" w:name="_Toc12"/>
      <w:bookmarkEnd w:id="33"/>
      <w:r>
        <w:rPr>
          <w:rtl w:val="true"/>
        </w:rPr>
        <w:t>دواعی وکیفیة تأثیر الثورة الإسلامیة</w:t>
      </w:r>
      <w:bookmarkEnd w:id="34"/>
    </w:p>
    <w:p>
      <w:pPr>
        <w:pStyle w:val="BookText"/>
        <w:rPr/>
      </w:pPr>
      <w:r>
        <w:rPr>
          <w:rFonts w:ascii="IRNazanin" w:hAnsi="IRNazanin" w:eastAsia="IRNazanin"/>
          <w:color w:val="111111"/>
          <w:sz w:val="28"/>
          <w:sz w:val="28"/>
          <w:szCs w:val="28"/>
          <w:rtl w:val="true"/>
          <w:lang w:bidi="fa-IR"/>
        </w:rPr>
        <w:t>تحصر بعض الکتب دواعی وکیفیة تأثیر الثورة الإسلامیة فی العالم العربی‌بمسألتین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الطریقة الفریدة لانتصار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 الخارجی للإذاعة والتلفزیون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أوجدت محاکاة الطریقة الفریدة لانتصار الثورة الإسلامیة فی إیران ثقة کبیرة لدی مسلمی هذه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کان لأفکار إیران التی تُبثّ من خلال إذاعة إیران من دور کبیر فی توجیه الإسلامیین فی هذه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وصل تزاید قوّة الإسلامیین فی هذه الدول وباقی الدول القریبة حدّاً أدّی إلی اهتزاز الدعائم الهزیلة لأنظمة هذه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دعا الرؤساء العرب فی مؤتمرهم الطارئ فی عمّان عاصمة الأردن فی تشرین الثانی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للإعلان عن تشکیل جبهة قومیة عربیة للوقوف ضد إیران واعتبارذلک هدفهم الأوّل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وتمثّلت الآلیة المتّبعة لتحقیق هذا الهدف فی تعزیز الضغط الدولی 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إسرائیل تعتبر أخطر أعداء العرب إلی ما قبل انعقاد هذا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 الخطر الإیرانی المسألة الأساسیة للدول العربیة فی هذا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فی أنّ ما تعنیه هذه الدول من إیران هو الصحوة الواسعة التی عمّت المنطقة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قارن وأعقب هذا المؤتمر تزاید الحضور والضغط الأمریکی علی إیران</w:t>
      </w:r>
      <w:bookmarkStart w:id="35" w:name="pg5478_34764"/>
    </w:p>
    <w:p>
      <w:pPr>
        <w:pStyle w:val="BookText"/>
        <w:rPr/>
      </w:pPr>
      <w:bookmarkEnd w:id="35"/>
      <w:r>
        <w:rPr>
          <w:rFonts w:ascii="IRNazanin" w:hAnsi="IRNazanin" w:eastAsia="IRNazanin"/>
          <w:color w:val="111111"/>
          <w:sz w:val="28"/>
          <w:sz w:val="28"/>
          <w:szCs w:val="28"/>
          <w:rtl w:val="true"/>
          <w:lang w:bidi="fa-IR"/>
        </w:rPr>
        <w:t xml:space="preserve">فی الخلیج الفارسی وکذا تقویة النظام البعثی بشکل واسع، وکان من نتیجة ذلک أنْ تمکّن العراق وبعد أنْ کان فی وضع دفاعی منذ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فتح خرّمشهر من استلام زمام المبادرة واتّخاذه منذ بدایة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هجومیاً ممّا مکّنه من استعادة السیطرة علی شبه جزیرة الفاو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من خلال المساعدات العلنیة والسرّیة الأمریکیة فی ساحة الحرب، وأنْ تتّخذ إیران وضعاً دفاعیاً وانفعالیاً إلی أنْ تمّ القبول بالقرار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تموز من نفس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أدّی إلی توقّف الحرب والتقدّم فیما یمکن أن یؤدّی إلی انتشار وتنامی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أعلن العراق إضافة إلی من یدعمه بأنّ المراد من هذه الحرب فی الأساس هو الوقوف بوجه انتشار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إیران کانت ولمدّة تنظر إلی هذا التهدید علی أنّه فرصة سانحة لترویج ونشر الإسلام والثورة</w:t>
      </w:r>
      <w:r>
        <w:rPr>
          <w:rFonts w:eastAsia="IRNazanin" w:cs="IRNazanin"/>
          <w:color w:val="111111"/>
          <w:sz w:val="28"/>
          <w:szCs w:val="28"/>
          <w:rtl w:val="true"/>
          <w:lang w:bidi="fa-IR"/>
        </w:rPr>
        <w:t>.</w:t>
      </w:r>
    </w:p>
    <w:p>
      <w:pPr>
        <w:pStyle w:val="Heading4"/>
        <w:numPr>
          <w:ilvl w:val="3"/>
          <w:numId w:val="1"/>
        </w:numPr>
        <w:rPr/>
      </w:pPr>
      <w:bookmarkStart w:id="36" w:name="__RefHeading___Toc2184694_581953129"/>
      <w:bookmarkStart w:id="37" w:name="_Toc13"/>
      <w:bookmarkEnd w:id="36"/>
      <w:r>
        <w:rPr>
          <w:rtl w:val="true"/>
        </w:rPr>
        <w:t>الفرضیات والاستفسارات</w:t>
      </w:r>
      <w:bookmarkEnd w:id="37"/>
    </w:p>
    <w:p>
      <w:pPr>
        <w:pStyle w:val="BookText"/>
        <w:rPr/>
      </w:pPr>
      <w:r>
        <w:rPr>
          <w:rFonts w:ascii="IRNazanin" w:hAnsi="IRNazanin" w:eastAsia="IRNazanin"/>
          <w:color w:val="111111"/>
          <w:sz w:val="28"/>
          <w:sz w:val="28"/>
          <w:szCs w:val="28"/>
          <w:rtl w:val="true"/>
          <w:lang w:bidi="fa-IR"/>
        </w:rPr>
        <w:t>إنّ التجارب والأحداث المارّة الذکر تسبّبت فی أنْ تدفع إیران ثمناً باهضاً ینبغی التوفّر علی تحلیله ودراسته علی نحو واسع وعمیق، واستنتاج واستکشاف دلالات قویة من عقر دار الخصوم إذا ما أرید الوقوف بوجههم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فیمکننا صیاغة السؤال والفرضیة التی تستقطب اهتمام الباحثین وأصحاب القرار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أمریکا وإسرائیل تمثّل الجهة الأفسد والأکثر شرّاً بالنسبة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الدول العربیة تمثّل الجهة الفاسدة والأقل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استطاع الأفسد أنْ یجعل من الفاسد والأقل شرّاً درعاً لحفظ مصالحه؟ فهل کانت إیران متعمّدة أم مقصّرة فی تهیئة هذه الفرصة للأفسد؟</w:t>
      </w:r>
      <w:r>
        <w:rPr>
          <w:rFonts w:eastAsia="IRNazanin" w:cs="IRNazanin"/>
          <w:color w:val="111111"/>
          <w:sz w:val="28"/>
          <w:szCs w:val="28"/>
          <w:rtl w:val="true"/>
          <w:lang w:bidi="fa-IR"/>
        </w:rPr>
        <w:t>.</w:t>
      </w:r>
    </w:p>
    <w:p>
      <w:pPr>
        <w:pStyle w:val="Heading4"/>
        <w:numPr>
          <w:ilvl w:val="3"/>
          <w:numId w:val="1"/>
        </w:numPr>
        <w:rPr/>
      </w:pPr>
      <w:bookmarkStart w:id="38" w:name="__RefHeading___Toc2184696_581953129"/>
      <w:bookmarkStart w:id="39" w:name="_Toc14"/>
      <w:bookmarkEnd w:id="38"/>
      <w:r>
        <w:rPr>
          <w:rtl w:val="true"/>
        </w:rPr>
        <w:t>دور المرأة</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تتعرّض الوثیقة المرقمة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لمنظمة الثقافة والعلاقات الإسلامیة، من خلال إدراج جزء من مطالب مقالة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 العربیة والثورة الإسلامیة</w:t>
      </w:r>
      <w:r>
        <w:rPr>
          <w:rFonts w:eastAsia="IRNazanin" w:cs="IRNazanin"/>
          <w:color w:val="111111"/>
          <w:sz w:val="28"/>
          <w:szCs w:val="28"/>
          <w:rtl w:val="true"/>
          <w:lang w:bidi="fa-IR"/>
        </w:rPr>
        <w:t>»</w:t>
      </w:r>
      <w:bookmarkStart w:id="40" w:name="pg5478_34766"/>
    </w:p>
    <w:p>
      <w:pPr>
        <w:pStyle w:val="BookText"/>
        <w:rPr/>
      </w:pPr>
      <w:bookmarkEnd w:id="40"/>
      <w:r>
        <w:rPr>
          <w:rFonts w:ascii="IRNazanin" w:hAnsi="IRNazanin" w:eastAsia="IRNazanin"/>
          <w:color w:val="111111"/>
          <w:sz w:val="28"/>
          <w:sz w:val="28"/>
          <w:szCs w:val="28"/>
          <w:rtl w:val="true"/>
          <w:lang w:bidi="fa-IR"/>
        </w:rPr>
        <w:t>التی قام بنشرها مکتب التخطیط والتعاون للإعلام الخارجی، إلی تأثیر الحظور الفعّال للمرأة الإیرانیة فی الثورة وصدی ذلک فی العالم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مشارکة المرأة الإیرانیة فی الثورة انعکس فی أثرین مهمّین علی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أدّی إلی زوال الاعتقاد بکون الحجاب حائلاً دون مشارکة المرأة فی النشاطات السیاسیة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العرب کانوایتصوّرون أنّ الإسلام لا یعطی المرأة الحقّ فی ممارسة النشاطات الإجتماعیة وأنّ عمل المرأة یقتصر علی الأکل والنوم والزینة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خروج النساء علی النظام الکافر وهنّ یرتدین الحجاب خرجت مثل هذه التصوّرات من أذهان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الدور الذی قامت به المرأة فی إیران إلی تشجیع باقی النساء المؤمنات فی العالم العربی وعلی الخصوص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إلی المشارکة الفعلیة فی النشاطات الإسلامیة وفی جوانبها السیاسیة والاجتماعیة علی وجه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تأثیر ذلک علی نساء الشیعة کان أکثر منه علی نساء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التحرّک الفکری للمرأة الإیرانیة کان قد تبلور من خلال الدور التاریخی للصدّیقة فاطمة وابنتها زینب وعلی الخصوص فی کونهما قدوة وأسوة لنساء الشیعة</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1" w:name="__RefHeading___Toc2184698_581953129"/>
      <w:bookmarkStart w:id="42" w:name="_Toc15"/>
      <w:bookmarkEnd w:id="41"/>
      <w:r>
        <w:rPr>
          <w:rtl w:val="true"/>
        </w:rPr>
        <w:t>الثورة الإسلامیة وذهنیة النخب العربیة</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التطوّرات الفکریة للنُّخب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الإداریة والدینیة فی العالم العربی من الآثار الملفتة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حدثت مثل هذا التأثیر بطرق متعدّدة یختفی أغلبها عن المصادر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عادة ما یتمّ فهمها واکتشافها</w:t>
      </w:r>
      <w:bookmarkStart w:id="43" w:name="pg5478_34768"/>
    </w:p>
    <w:p>
      <w:pPr>
        <w:pStyle w:val="BookText"/>
        <w:rPr/>
      </w:pPr>
      <w:bookmarkEnd w:id="43"/>
      <w:r>
        <w:rPr>
          <w:rFonts w:ascii="IRNazanin" w:hAnsi="IRNazanin" w:eastAsia="IRNazanin"/>
          <w:color w:val="111111"/>
          <w:sz w:val="28"/>
          <w:sz w:val="28"/>
          <w:szCs w:val="28"/>
          <w:rtl w:val="true"/>
          <w:lang w:bidi="fa-IR"/>
        </w:rPr>
        <w:t>أثناء الإجتماعات والملتقیات والمراسم الثقافیة والإداریة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الوثیقة رقم </w:t>
      </w: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لمنظمة الثقافة والعلاقات الإسلامیة نموذجاً لهذه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یعکس التقریر المشار إلیه لقاء مسؤولی المستشاریة الثقافیة ومجمع التقریب بین المذاهب الإسلامیة بالشیخ عیسی عبد الله المانع رئیس منظمة الأوقاف والأمور الإسلامیة فی 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طُرحت فی هذا اللقاء الذی جری فی سیاق التعارف من جهة وتسلیم دعوة مجمع التقریب بین المذاهب الإسلامیة من جهة أخری، والذی استمرّ علی مدی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بحضور الملحق الثقافی بمعیّة بعض الخبراء، طرحت بعض الأسئلة فقام السید الشیخ عیسی عبد الله المانع بالإجابة عنها بعد قبوله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التذکیر بأنّ الشیخ الفاضل من الأخوة أهل السنّة الذین یعتقدون اعتقاد قلبیا خاصّا بأهل البیت</w:t>
      </w:r>
      <w:r>
        <w:rPr>
          <w:rFonts w:eastAsia="IRNazanin" w:cs="IRNazanin"/>
          <w:color w:val="111111"/>
          <w:sz w:val="28"/>
          <w:szCs w:val="28"/>
          <w:rtl w:val="true"/>
          <w:lang w:bidi="fa-IR"/>
        </w:rPr>
        <w:t>.</w:t>
      </w:r>
    </w:p>
    <w:p>
      <w:pPr>
        <w:pStyle w:val="Heading4"/>
        <w:numPr>
          <w:ilvl w:val="3"/>
          <w:numId w:val="1"/>
        </w:numPr>
        <w:rPr/>
      </w:pPr>
      <w:bookmarkStart w:id="44" w:name="__RefHeading___Toc2184700_581953129"/>
      <w:bookmarkStart w:id="45" w:name="_Toc16"/>
      <w:bookmarkEnd w:id="44"/>
      <w:r>
        <w:rPr>
          <w:rtl w:val="true"/>
        </w:rPr>
        <w:t>قسّم الشیخ عیسی مجالات تأثیر الثورة بهذا الشکل</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عظمة تأسیس الحکومة الإسلامیة من قِبل الإمام الخمینی رحمه الله فی العالم‌المعاصر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مکسب مبارک وسعید فی العصر الحاضر هو إقامة النظام والحکومة الإسلامیة الذی تمّ علی ید 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یرید تقییم الثورة الإسلامی فعلیه دراسة ذلک من زاویة قدرة وعزّة الإسلام والمسلمین والتی جاءت إثر ثورة الإمام الخمینی، بعد أنْ کان المسلمون یرزحون تحت وطأة الضعف 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ضرورة أسمی من إقامة نظام إسلامی وإلهی یعید عزّة وقوّة الإسلام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مع ذلک للأسف أنّ بعض المغرضین ضیقی الأفق ومن المسلمین أنفسهم أیضاً لایعیرون هذه الحقیقة المشرقة والمهمّة أیّ 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ویقصِرون نظرهم علی بعض المواقف</w:t>
      </w:r>
    </w:p>
    <w:p>
      <w:pPr>
        <w:pStyle w:val="BookText"/>
        <w:rPr/>
      </w:pPr>
      <w:r>
        <w:rPr>
          <w:rFonts w:ascii="IRNazanin" w:hAnsi="IRNazanin" w:eastAsia="IRNazanin"/>
          <w:color w:val="111111"/>
          <w:sz w:val="28"/>
          <w:sz w:val="28"/>
          <w:szCs w:val="28"/>
          <w:rtl w:val="true"/>
          <w:lang w:bidi="fa-IR"/>
        </w:rPr>
        <w:t>والأحداث التی تقع فی إیران فیبالغون بالترکیز علی جوانبها السلبیة ویحشدون إعلامهم ضد النظام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مکانة الإمام الخمینی رحمه الله وحبّ الأمة الإسلامیة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فإضافة إلی جمیع الأبعاد المتعدّدة التی تبلورت فی شخصیته فإنّ ثمة بُعد آخر علی أهمّیة قصوی اتّصفت بها شخصیته والذی ربّما لم یلتفت إلیه 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فی الحقیقة من أولیاء الله الذین یتمتّعون بمقامات عرفانیة رفیعة، وهذه الحقیقة قد ذکرها لی بعض مشایخ العرفان ممّن لدینا علاقة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أحد العرفاء من هؤلاء المشایخ کان یعقّب عالیاً علیه السلام کلّما ذکر اسمه فی الجلسات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 الأسباب المهمّة التی جعلت من الإمام شخصیة عالمیة تحطی بقبول ومحبّة عامّة المسلمین هی أفکاره الإسلامیة الشامخة وعلی الخصوص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المفاهیم الإسلامیة ومکانة أهل البیت علیهم السلام لدی الشیعة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أحد أخطر الانحرافات التی کان تسبّب بها بنو أمیة وبنو العباس هو محو ذکر أهل البیت فی المجتمع الإسلامی والحیاة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خلاف سنّة النبی صلی الله علیه و آله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هو التسنّن حقیقة فإنّی أفتخر بأنّی لست سنّیاً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وانحرافات الوهابیة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المعاصی الکبری الأخری هی ظهور الوهابیة التی أقولها وبصراحة بأنّی أشکّ فی کونهم مسلمین وأری أنّهم نتاج وتربیة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ولأنّنا کنّا واقعین تحت ضغوط فی المدّة الأخیرة ولکی تتمّ معاقبتنا من قِبل البعض اتُّهمنا بکوننا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قرّرنا طبع ونشر بعض الکتب المهمّة باسم مؤلّفیها فی لبنان وذلک فی مجال الردّ علی الوهابیة وعلی الخصوص ابن تیمیة بغیة غلق</w:t>
      </w:r>
    </w:p>
    <w:p>
      <w:pPr>
        <w:pStyle w:val="BookText"/>
        <w:rPr/>
      </w:pPr>
      <w:r>
        <w:rPr>
          <w:rFonts w:ascii="IRNazanin" w:hAnsi="IRNazanin" w:eastAsia="IRNazanin"/>
          <w:color w:val="111111"/>
          <w:sz w:val="28"/>
          <w:sz w:val="28"/>
          <w:szCs w:val="28"/>
          <w:rtl w:val="true"/>
          <w:lang w:bidi="fa-IR"/>
        </w:rPr>
        <w:t>الأفواه دون إثارة الصخب والضجیج والحیلولة دون جعلها حربة لإیذائنا والضغط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منکم إستنساخ الکتب الخطیة أو القدیمة الإستدلالیة والمفیدة لعلماء الشیعة الأعلام فی مجال الرد علی الوهابیة وإبن تیمیة إن توفرت فی المکتبات الإیرانیة وإرسالها إلینا کی نقوم بطباعتها بعد دراستها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فی نهایة کلامه أن الثورة الإسلامیة التی أطلق شرارتها الإمام الخمینی تعدتمهیداً لظهور المهدی وختم الجلسة بقراءة عدة قصائد نظمها فی مدح‌أهل البیت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إنّ أفکار الشیخ عیسی تؤیّد کون الثورة الإسلامیة فی ذاتها قد أدّت إلی‌إحیاء ورفعة التشیّع واستحکام عقیدة المسلمین بأهل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أدّی‌إلی مواجهة هذا الصنف من المسلمین للحرکة الوهابیة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فیمکن عدّ الانفعال الوهابی أحد آثار الثورة الإسلامیة أیضاً من بعض‌الجهات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التی جذبت انتباه الشیخ عیسی والتی یمکن اعتبارها من الآثار المهمّة للثورة الإسلامیة علی المستوی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مقولة تجدید قوّة الإسلام من خلال تأسیس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تمثّلت إحدی الاستقطابات المهمّة للثورة الإسلامیة إضافة إلی خطابها الإلهی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بمقولتها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لو صُوّر هذا الوجه للثورة الإسلامیة ونُقل بنحو سیّء وطُرح بعنوان التسلّط الإیرانی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سیکون عاملاً لتضییق نطاق الثورة الإسلامیة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وسنقوم فی البحث التالی بدراسة تأثیر الثورة الإسلامیة فی دول المنطقة فی موارد محدّدة وفی حدود ما توفّر لدینا من مصادر</w:t>
      </w:r>
      <w:r>
        <w:rPr>
          <w:rFonts w:eastAsia="IRNazanin" w:cs="IRNazanin"/>
          <w:color w:val="111111"/>
          <w:sz w:val="28"/>
          <w:szCs w:val="28"/>
          <w:rtl w:val="true"/>
          <w:lang w:bidi="fa-IR"/>
        </w:rPr>
        <w:t>:</w:t>
      </w:r>
      <w:bookmarkStart w:id="46" w:name="pg5478_34774"/>
    </w:p>
    <w:p>
      <w:pPr>
        <w:pStyle w:val="Heading3"/>
        <w:numPr>
          <w:ilvl w:val="2"/>
          <w:numId w:val="1"/>
        </w:numPr>
        <w:rPr/>
      </w:pPr>
      <w:bookmarkStart w:id="47" w:name="__RefHeading___Toc2184702_581953129"/>
      <w:bookmarkStart w:id="48" w:name="_Toc17"/>
      <w:bookmarkEnd w:id="46"/>
      <w:bookmarkEnd w:id="47"/>
      <w:r>
        <w:rPr>
          <w:rtl w:val="true"/>
        </w:rPr>
        <w:t>العراق والثورة الإسلامیة</w:t>
      </w:r>
      <w:bookmarkEnd w:id="48"/>
    </w:p>
    <w:p>
      <w:pPr>
        <w:pStyle w:val="Heading4"/>
        <w:numPr>
          <w:ilvl w:val="3"/>
          <w:numId w:val="1"/>
        </w:numPr>
        <w:rPr/>
      </w:pPr>
      <w:bookmarkStart w:id="49" w:name="__RefHeading___Toc2184704_581953129"/>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مع أنّ العراق یحظی بأوسع وأعمق شبکة من الروابط التی تتعلّق بتصدیر الثورة الإسلامیة، إلّا أنّنا فی بحثنا المحدود هذا سنکتفی بالاعتماد علی بعض البیانات والمعطیات القلیلة المستنتجة فی هذا المجال لیتمّ من خلالها طرح موضوعنا وتعمیم بعض الاستنتاجات وعرض بعض النظریات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ألقی اندلاع الحرب المفروضة واستمرارها علی مدی ثمانیة سنوات بظلاله علی جمیع المسائل العالقة فیما بین العراق وإیران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لو أنّنا أمعنّا النظر لرأینا أنّ هذه الحادثة ترتبط ارتباطاً وثیقاً بظاهرة الثورة الإسلامیة وآثارها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عدّة قضایا وظروف تلعب دوراً فیصلاً ومصیریاً فی مجال تأثیر الثورة الإسلامیة علی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الجوار الجغرافی بین الدولتین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التشیّع ومراقد الأئمّة فی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المراکز الدینیة والحوزات العلمیة التی یقطنها مراجع التقلید فی‌العراق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الإمام الخمینی علی مدی ثلاث عشر عاماً فی منفاه الاختیاری فی‌النجف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والمنافسة التاریخیة بین البلدین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الأقلیة القومیة الکردیة فی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فبالنظر إلی هذه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قیام الثورة الإسلامیة أکبر فرصة وأکبر خطر فی ذات الوقت بالنسبة إلی صدام وحزب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فخطر الثورة الإسلامیة ناشئ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أغلبیة الشیعة فی العراق من دون أنْ یکون لها سهم فی السلطة والنظام</w:t>
      </w:r>
    </w:p>
    <w:p>
      <w:pPr>
        <w:pStyle w:val="BookText"/>
        <w:rPr/>
      </w:pP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الممکن لهذه الثورة المعجونة بالتعالیم الشیعیة وتأسیس الحکومة الدینیة أنْ تطلق العنان لهذه الأغلبیة لتقوم بإسقاط صدام وحزب البعث عن السلطة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قاعدة للإمام الخمینی فی العراق باعتباره مرجعاً شیعیاً وإخراج صدام له إلی خارج العراق دعماً للشاه فی عام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إبداء عامّة الشعب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علی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تفاعلاً منقطع النظیر مع أحداث الثورة والأخبار المترشّحة عنها فی أوائل أیامها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 حزب الدعوة باعتباره تنظیماً سیاسیاً شیعیاً بقیادة وتوجیه آیة الله محمّد باقر الصدر علی مدی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قیام الثورة مغریاً لهذا الحزب فی تجدید وتقویة وتوسیع نشاطاته وهو ما یمثّل تهدیداً جادّاً للنظام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إلقاء نظرة عابرة علی أهداف وسوابق هذا الحزب تدعم کلامنا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 وثیقة منظمة الثقافة والعلاقات الشعبیة التی جاءت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تتمثّل الأسس الأیدیولوجیة لهذا الحزب بمایلی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برسالة الإسلام بتمامها وکمالها من دون الاعتناء بالحدود السیاسیة والمحلّیة والعِرقیة ولزوم تعریف العالم بالإسلام وعرضه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تترکّز مصادر معرفة الإسلام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المطهّرة وسلوک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مذهب الإسلام والتطبیق الکامل للشریعة الإسلامیة وتمهید الطریق للهدف المذکور من خلال تغییر المضمون الفکری والنفسی للمسلمین وفقاً للآیة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علی أعضاء الحزب الابتداء بتغییر ذواتهم لیمثّل کلّ منهم شخصیة اسلامیة کی یکون بمثابة قدوة أخلاقیة وعملیة للآخرین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علی الحزب القیام بتربیة أعضائه وأنصاره فی المجتمع تربیة إسلامیة أوّلاً ثمّ الدخول فی عرصة النزاع السیاسی والمواجهة العسکریة مع النظام الکافر وإقامة النظام الإسلامی لیتسلّم زمام نشر الإسلام فی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أنّ الثورة تمثّل فرصة لحکومة العراق فهو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دولة الشاه الدکتاتوریة وشبه العسکریة فی إیران التی کان یدعمها الغرب بواسطة الثورة وهو ما یمثّل زوالاً للخطر الذی کان یهدّد حزب البعث ممّا یهیئ فرصاً متعدّدة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تخلخل الدعائم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الإداریة والسیاسیة لإیران بسبب الثورة ممّا یطلق ید العراقیین فی استثمار ذلک لمصلحتهم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وتمثّلت أهداف العراق فی حدّها الأدنی وحدّها الأعلی بالنسبة إلی الجمهوریة الإسلامیة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التعالیم الثوریة والإسلامیة تتّجه نحو رفض أیّ نوع من الاستکبار والاستبداد، وهو ما مثّل تهدیداً لکلّ من الشرق والغرب ودول المنطقة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یؤدّی هذا الأمر وعلی خلاف السابق إلی بقاء إیران وحیدة دون أنْ تجد من یقف إلی جانبها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أصبحت تمثّل خطراً مشترکاً یستوجب تکاتف الشرق والغرب ودول المنطقة للوقوف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صدام بانتهازیته تحقیق أهدافه ومصالحه تحت هذا الظرف المؤاتی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اختلاط أوراق الثورة فرصة سانحة للعراق فی ضمّ المنطقة</w:t>
      </w:r>
      <w:bookmarkStart w:id="51" w:name="pg5478_34780"/>
    </w:p>
    <w:p>
      <w:pPr>
        <w:pStyle w:val="BookText"/>
        <w:rPr/>
      </w:pPr>
      <w:bookmarkEnd w:id="51"/>
      <w:r>
        <w:rPr>
          <w:rFonts w:ascii="IRNazanin" w:hAnsi="IRNazanin" w:eastAsia="IRNazanin"/>
          <w:color w:val="111111"/>
          <w:sz w:val="28"/>
          <w:sz w:val="28"/>
          <w:szCs w:val="28"/>
          <w:rtl w:val="true"/>
          <w:lang w:bidi="fa-IR"/>
        </w:rPr>
        <w:t>النفطیة فی خوزستان تحت غطاء القومیة العربیة وتثبیت قیادته فی المنطقه والعالم العربی من خلال سیطرته علی ساحل طویل من الخلیج الفارسی، حیث یصبح احتیاطی العراق من النفط من خلال السیطرة علی المصادر النفطیة فی خوزستان یضاهی بمجموعه الاحتیاطی السعودی، وکسب امتیازات کثیرة من العالم الصناعی المحتاج للنفط من خلال اللجوء إلی وسیلة الضغط هذه، وهو ما یساهم فی ذات الوقت بالانتکاسة الفعلیة للثورة الإسلامیة الإیرانیة الولیدة من خلال عدم توفّر رصید نفطی ومالی وهو ما یغلق الطریق علی تصدیر وتأثیر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سعی العراق بأسلوبین علی المستویین الداخلی والخارجی لاستثمار فرص وخطر الثورة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المواجهة الحادّة مع الإسلامیین والمعارضین وعلی الخصوص الشیعة وحزب الدعوة منهم بالتحدید وإعدام الشهید الصدر وأخته بنت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الهجوم العسکری الواسع والعلنی علی بؤرة الثورة الإسلامیة لحرفها أو إسقاطها أو تحجیمها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الأسلوب الذی اتّبعه النظام العراقی من الأهمّیة بمکان فسنقوم بتحلیله ودراسته</w:t>
      </w:r>
      <w:r>
        <w:rPr>
          <w:rFonts w:eastAsia="IRNazanin" w:cs="IRNazanin"/>
          <w:color w:val="111111"/>
          <w:sz w:val="28"/>
          <w:szCs w:val="28"/>
          <w:rtl w:val="true"/>
          <w:lang w:bidi="fa-IR"/>
        </w:rPr>
        <w:t>:</w:t>
      </w:r>
    </w:p>
    <w:p>
      <w:pPr>
        <w:pStyle w:val="Heading4"/>
        <w:numPr>
          <w:ilvl w:val="3"/>
          <w:numId w:val="1"/>
        </w:numPr>
        <w:rPr/>
      </w:pPr>
      <w:bookmarkStart w:id="52" w:name="__RefHeading___Toc2184706_581953129"/>
      <w:bookmarkStart w:id="53" w:name="_Toc19"/>
      <w:bookmarkEnd w:id="52"/>
      <w:r>
        <w:rPr>
          <w:rtl w:val="true"/>
        </w:rPr>
        <w:t>الحرب المفروضة وتصدیر الثورة</w:t>
      </w:r>
      <w:bookmarkEnd w:id="53"/>
    </w:p>
    <w:p>
      <w:pPr>
        <w:pStyle w:val="BookText"/>
        <w:rPr/>
      </w:pPr>
      <w:r>
        <w:rPr>
          <w:rFonts w:ascii="IRNazanin" w:hAnsi="IRNazanin" w:eastAsia="IRNazanin"/>
          <w:color w:val="111111"/>
          <w:sz w:val="28"/>
          <w:sz w:val="28"/>
          <w:szCs w:val="28"/>
          <w:rtl w:val="true"/>
          <w:lang w:bidi="fa-IR"/>
        </w:rPr>
        <w:t>أدّت المقاومة والمواجهة الإیرانیة الواسعة للهجوم العراقی إلی تبخّر خطط صدام التی أراد من خلالها استثمار تخلخل الأوضاع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استمرار الحرب إلی کابوس وخطر جدید یهدّد الحکومة العراقیة وفرصة جدیدة لتصدیر الثورة</w:t>
      </w:r>
      <w:r>
        <w:rPr>
          <w:rFonts w:eastAsia="IRNazanin" w:cs="IRNazanin"/>
          <w:color w:val="111111"/>
          <w:sz w:val="28"/>
          <w:szCs w:val="28"/>
          <w:rtl w:val="true"/>
          <w:lang w:bidi="fa-IR"/>
        </w:rPr>
        <w:t>.</w:t>
      </w:r>
    </w:p>
    <w:p>
      <w:pPr>
        <w:pStyle w:val="Heading4"/>
        <w:numPr>
          <w:ilvl w:val="3"/>
          <w:numId w:val="1"/>
        </w:numPr>
        <w:rPr/>
      </w:pPr>
      <w:bookmarkStart w:id="54" w:name="__RefHeading___Toc2184708_581953129"/>
      <w:bookmarkStart w:id="55" w:name="_Toc20"/>
      <w:bookmarkEnd w:id="54"/>
      <w:r>
        <w:rPr>
          <w:rtl w:val="true"/>
        </w:rPr>
        <w:t>یقول أحد المحلّلین فی هذا الخصوص</w:t>
      </w:r>
      <w:r>
        <w:rPr>
          <w:rtl w:val="true"/>
        </w:rPr>
        <w:t>:</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تقدّم إیران فی الحرب وهزیمة القوات العراقیة وطردها من الأراضی الإیرانیة عزّز من محبوبیة الإمام الخمینی والاعتقاد بأحقّیته وعدم مساومته أو</w:t>
      </w:r>
    </w:p>
    <w:p>
      <w:pPr>
        <w:pStyle w:val="BookText"/>
        <w:rPr/>
      </w:pPr>
      <w:r>
        <w:rPr>
          <w:rFonts w:ascii="IRNazanin" w:hAnsi="IRNazanin" w:eastAsia="IRNazanin"/>
          <w:color w:val="111111"/>
          <w:sz w:val="28"/>
          <w:sz w:val="28"/>
          <w:szCs w:val="28"/>
          <w:rtl w:val="true"/>
          <w:lang w:bidi="fa-IR"/>
        </w:rPr>
        <w:t>انهزامه بین شعوب العالم 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ازدیاد الانتصارات الإیرانیة لم یبثّ القوّة فی النظام الثوری الإیرانی فحسب بل أدّی إلی تقویة روحیة المجاهدین الأفغان ومسلمی جنوب الاتّحاد السوفیتی وثقتهم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انتصار إیران فی الحرب یؤدّی إلی سقوط النظام البعثی فی العراق واستبداله بنظام إسلامی مؤیّد لإیران یساهم أکثر فی وقوف الدولة الفعلیة ضدّ الشیوعیة وضدّ الیسار وهو ما یتسبّب فی زعزعة استقرار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وسیدفع نجاح إیران دول الخلیج الفارسی إلی الاتّجاه أکثر نحو طلب المساعدات الأمریکیة ممّا یشکّل انتکاسة لمساعی الاتّحاد السوفیتی لإیجاد موضع قدم له فی العالم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الظروف بدأ الاتّحاد السوفیتی بأرسال الإسلحة إلی العراق فی ذات رفعه شعار التفاهم والمصالحة بین الدولتین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هرایر دکمجیان قام أیضاً بتحلیل حرب العراق وإیران وعلاقتها بالثورة الإسلامیة فجاء فی کتابه الحرکات الإسلامیة فی العالم العربی فی هذا الخصوص</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یُتوقع أنْ تتمکّن النتیجة النهائیة للحرب العراقیة الإیرانیة من إحداث تأثیر أساسی لتطوّر الإسلام الثوری فی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الانتصار الحاسم لإیران یمکّنه من إفراز تغییرات فی النظام البعثی فی بغداد تجرّ ربّما إلی استبداله بنظام شیعی یناصر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النتیجة تزید من الضغط باتّجاه التغییر الثوری فی السعودیة ودول الخلیج الفارسی بدرجة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یبقی النظام البعثی السوری أیضاً بمنأی من الضغوط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وسیحوّل انتصار إیران المجتمعات الشیعیة فی لبنان ودول الخلیج الفارسی إلی مجتمعات 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وسیدفع الانتصار الأصولی الإیرانی الإسلامیین الثوریین من أهل السنّة الذین یتّبعون أسلوب الخطوة خطوة إلی محاولة تقلید النصر</w:t>
      </w:r>
      <w:bookmarkStart w:id="56" w:name="pg5478_34784"/>
    </w:p>
    <w:p>
      <w:pPr>
        <w:pStyle w:val="BookText"/>
        <w:rPr/>
      </w:pPr>
      <w:bookmarkEnd w:id="56"/>
      <w:r>
        <w:rPr>
          <w:rFonts w:ascii="IRNazanin" w:hAnsi="IRNazanin" w:eastAsia="IRNazanin"/>
          <w:color w:val="111111"/>
          <w:sz w:val="28"/>
          <w:sz w:val="28"/>
          <w:szCs w:val="28"/>
          <w:rtl w:val="true"/>
          <w:lang w:bidi="fa-IR"/>
        </w:rPr>
        <w:t>الإیرانی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فانتصار إیران یُوجد فی الحقیقة هالة من القدرة الإلهیة تزیّن الثورة الإسلامیة وتعطی القوی المهدویة التی تبحث عن کفاح یتجاوز الأطر القومیة قوّة لا حصر لها فی العالم العربی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فتحوّلت الحرب التی اعتُبرت فرصة ووسیلة لإسقاط ومحاصرة الثورة من خلال صدام ومساندیه إلی فرصة وأداة لتصدیر الثورة من هذه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رمضانی أحد مستشاری اللجنة الأمنیة القومیة للکونغرس الأمریکی والمسؤول المشاور فی الأمور الإیرانیة، فی کتابه حول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حرب العراق وإیران تمثّل فی الحقیقة ردّاً وجواباً عراقیاً للتهدیدات التی یستشعرها من الأصولیة الإسلامیة التی جاء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7" w:name="__RefHeading___Toc2184710_581953129"/>
      <w:bookmarkStart w:id="58" w:name="_Toc21"/>
      <w:bookmarkEnd w:id="57"/>
      <w:r>
        <w:rPr>
          <w:rtl w:val="true"/>
        </w:rPr>
        <w:t>القمع القاسی للإسلامیین</w:t>
      </w:r>
      <w:bookmarkEnd w:id="58"/>
    </w:p>
    <w:p>
      <w:pPr>
        <w:pStyle w:val="BookText"/>
        <w:rPr/>
      </w:pPr>
      <w:r>
        <w:rPr>
          <w:rFonts w:ascii="IRNazanin" w:hAnsi="IRNazanin" w:eastAsia="IRNazanin"/>
          <w:color w:val="111111"/>
          <w:sz w:val="28"/>
          <w:sz w:val="28"/>
          <w:szCs w:val="28"/>
          <w:rtl w:val="true"/>
          <w:lang w:bidi="fa-IR"/>
        </w:rPr>
        <w:t>بعد أنْ اطّلعنا نسبیاً علی أهداف صدام من هجومه علی بؤرة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الالتفات إلی جذور وبواعث هذا الهجوم وهذه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الأضرار التی من الممکن أنّ تتعرّض لها الحکومة الانقلابیة والاستبدادیة لحزب البعث المرتکزة علی الأفکار الاشتراکیة والقومیة والمعتمدة علی الأقلیة التکریتیة، من جانب الثورة الإسلامیة والدوافع التی تغلی فی نفوس الأغلبیة المسلمة والشیعیة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قویة جداً، ومن هنا، فإنّ القمع الداخلی الشدید والمبادرة إلی الحرب الخارجیة بإمکانه أنْ یشکّل الوصفة العلاجیة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أحد الباحثین فی هذا الخصوص مایلی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العراق من أکثر الدول المطلّة علی الخلیج الفارسی التی یهدّد وجودها تصدیر الأفکار الثوریة، وإذا ما سقط العراق فإنّه سیتوالی سقوط</w:t>
      </w:r>
    </w:p>
    <w:p>
      <w:pPr>
        <w:pStyle w:val="BookText"/>
        <w:rPr/>
      </w:pPr>
      <w:r>
        <w:rPr>
          <w:rFonts w:ascii="IRNazanin" w:hAnsi="IRNazanin" w:eastAsia="IRNazanin"/>
          <w:color w:val="111111"/>
          <w:sz w:val="28"/>
          <w:sz w:val="28"/>
          <w:szCs w:val="28"/>
          <w:rtl w:val="true"/>
          <w:lang w:bidi="fa-IR"/>
        </w:rPr>
        <w:t>دوله الصغیرة الواحدة تلو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لنجاح الثورة الإیرانیة أثر عمیق وفوری فی أوساط شیعة العراق، وإنّ تکوین منظمّات ثوریة شیعیة معارضة تعمل علی توعیة الشعب یمثّل أیضاً تهدیداً لاستقرار النظام البعثی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انطلقت هذه التحرّکات من الأروقة المحاذیة لمسجد الخضراء فی أوّل جمعة تلت عودة الإمام الخمینی إلی طهران فی شباط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رجال الأمن بتفریق هذه التظاهرات التی یدعمها آیة الله 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ذلک قیام شباب النجف الأشرف بتوزیع کرّاسات یصدرها حزب الدعوة وأخذوا بکتابة الشعارات علی جدران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تمثّل مضمونها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للإسلام لا لعفلق وصدام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توزیعهم ملصقات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فاتّخذت الحکومة العراقیة قراراً بإلقاء القبض علی آیة الله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الصدر مرّة أخری لوصف الإمام الخمینی بأنّه سراج الإسلام المضیء وأنّه الهادی لمذهب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تسنّم صدام زمام الأمور غیّرت الدولة من خططها ووضعت قوانین جدیدة لمعاقبة المعارضین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عدّة ایّام من وضع القانون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إعدام الإمام الصدر وأخته بنت الهدی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یُنقل أنّ صدام حسین قد صرّح فی اجتماع ضمّ مسؤولی الدولة الکباروذلک فی أوائل أیام الثورة الإسلامیة بأنّ الشاه أخطأ خطأ فادحاً فی‌موردین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تصفیته أکبر أعدائه أیْ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أبقی إیران عامرة للثوریین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أنّه لن یرتکب مثل هذه الأخطاء، فإذا قُدّر له أنْ یرحل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سوف لا یخلّف سوی أرضاً محروقة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 الأشهر الأولی لانتصار الثورة الإسلامیة بقتل آیة الله الصدر وقال بحسب زعمه أنّه أزال عن طریقه ألدّ</w:t>
      </w:r>
    </w:p>
    <w:p>
      <w:pPr>
        <w:pStyle w:val="BookText"/>
        <w:rPr/>
      </w:pPr>
      <w:r>
        <w:rPr>
          <w:rFonts w:ascii="IRNazanin" w:hAnsi="IRNazanin" w:eastAsia="IRNazanin"/>
          <w:color w:val="111111"/>
          <w:sz w:val="28"/>
          <w:sz w:val="28"/>
          <w:szCs w:val="28"/>
          <w:rtl w:val="true"/>
          <w:lang w:bidi="fa-IR"/>
        </w:rPr>
        <w:t>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الشرط الأساسی للثورة هو السخط العامّ والشدید فإنّ الشروط الضروریة لقیام الثورة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الأیدیولوجیة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کانت قیادة الإمام الخمینی أهمّ تلک الشروط لقیام الثورة الإسلامیة، فقد استطاع بالاستفادة من أیدیولوجیة الإسلام والمؤسّسة الدینیة القدیمة والتقلیدیة للحوزة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إنجاح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صدام حسین یکون قد أسقط أهمّ شرط للثورة الإسلامیة فی العراق بإعدامه السریع لآیة الله الصدر ممّا جعل الشرط اللازم أیْ السخط العامّ غیر قادر لوحده علی تأمین القدرة التغییریة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السخط والتذمّر فی العراق کان واسعاً وعمیقاً حیث أدّی انتصار الثورة الإسلامیة فی إیران إلی اضطراد أمواجه وتشکیله خطراً حقیقیاً علی الحکومة البعثیة، یکتب دکمجیان فی هذا المجال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أفرز انتصار الثورة الإسلامیة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جدیدة من الاضطرابات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طالب المتظاهرون فی مراسم محرّم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بالإصلاحات الاجتماعیة وإقامة حکومة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حکومة العراق نظراً للتشجیع العلنی لثورة الشیعة من قبل آیة الله الخمینی، أنّ حزب الدعوة یمثّل طابوراً خامساً یهدف إلی دمج إیران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حثّ الدعم المطلق لآیة الله الصدر للثورة الإسلامیة الإیرانیة وتحریضه علی الکفاح المسلّح ضدّ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علی اتّهامه بالخیانة لأجل تخطیطه لتأسیس حکومة شیعیة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بنقل آیة الله الصدر وأخته الناشطة بنت الهدی إلی بغداد وإعدامهما فی نیسان </w:t>
      </w:r>
      <w:r>
        <w:rPr>
          <w:rFonts w:eastAsia="IRNazanin" w:cs="IRNazanin"/>
          <w:color w:val="111111"/>
          <w:sz w:val="28"/>
          <w:szCs w:val="28"/>
          <w:lang w:bidi="fa-IR"/>
        </w:rPr>
        <w:t>1980</w:t>
      </w:r>
      <w:r>
        <w:rPr>
          <w:rFonts w:eastAsia="IRNazanin" w:cs="IRNazanin"/>
          <w:color w:val="111111"/>
          <w:sz w:val="28"/>
          <w:szCs w:val="28"/>
          <w:rtl w:val="true"/>
          <w:lang w:bidi="fa-IR"/>
        </w:rPr>
        <w:t>.</w:t>
      </w:r>
      <w:r>
        <w:rPr>
          <w:rStyle w:val="FootnoteAnchor"/>
          <w:rtl w:val="true"/>
        </w:rPr>
        <w:footnoteReference w:id="13"/>
      </w:r>
      <w:bookmarkStart w:id="59" w:name="pg5478_34790"/>
    </w:p>
    <w:p>
      <w:pPr>
        <w:pStyle w:val="BookText"/>
        <w:rPr/>
      </w:pPr>
      <w:bookmarkEnd w:id="59"/>
      <w:r>
        <w:rPr>
          <w:rFonts w:ascii="IRNazanin" w:hAnsi="IRNazanin" w:eastAsia="IRNazanin"/>
          <w:color w:val="111111"/>
          <w:sz w:val="28"/>
          <w:sz w:val="28"/>
          <w:szCs w:val="28"/>
          <w:rtl w:val="true"/>
          <w:lang w:bidi="fa-IR"/>
        </w:rPr>
        <w:t>ویری دکمجیان فی آخر کتابه أنّ الحرکة الأصولیة تمثّل إحدی حلقات التاریخ الإسلامی والتی تقوم علی فکرة واحدة تمتلک أساساً معنویاً والتی تقبع جاذبیتها خلف المسائل الطبقیة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الإیمان التامّ والالتزام المطلق لرجال أمثال 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الصدر وآیة الله الخمینی بالأهداف الإسلامیة الأصولیة لایمکن بیانه من خلال الجذور الطبقیة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الثوریة المعنویة والأخلاقیة التی یتعامل بها الإسلامیون مع السلطات الحاکمة لم تکن ناشئة عن المصالح المادّیة للطبقات الخاصّة أو المصالح الشخصیة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تستمدّ جذورها من اعتقادها المطلق والکامل بأنّها أداة لتحقیق 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التفوّق الأخلاقی والقوّة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المعنویة لدعوة الأصولیین للوصول إلی السلطة تقبع فی هذا المفهوم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فوجودالأغلبیة الشیعیة وقبور الأئمة فی العراق والتعامل القاسی من قِبل صدام وحزب البعث الذی ألحق بها ضرراً فادحاً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ومجاورته جغرافیاً لمرکز الثورة الإسلامیة، یرشحه لأن یکون بؤرة للثورة والاتّجاه الإسلامی</w:t>
      </w:r>
      <w:r>
        <w:rPr>
          <w:rFonts w:eastAsia="IRNazanin" w:cs="IRNazanin"/>
          <w:color w:val="111111"/>
          <w:sz w:val="28"/>
          <w:szCs w:val="28"/>
          <w:rtl w:val="true"/>
          <w:lang w:bidi="fa-IR"/>
        </w:rPr>
        <w:t>.</w:t>
      </w:r>
    </w:p>
    <w:p>
      <w:pPr>
        <w:pStyle w:val="Heading3"/>
        <w:numPr>
          <w:ilvl w:val="2"/>
          <w:numId w:val="1"/>
        </w:numPr>
        <w:rPr/>
      </w:pPr>
      <w:bookmarkStart w:id="60" w:name="__RefHeading___Toc2184712_581953129"/>
      <w:bookmarkStart w:id="61" w:name="_Toc22"/>
      <w:bookmarkEnd w:id="60"/>
      <w:r>
        <w:rPr>
          <w:rtl w:val="true"/>
        </w:rPr>
        <w:t>السعودیة</w:t>
      </w:r>
      <w:bookmarkEnd w:id="61"/>
    </w:p>
    <w:p>
      <w:pPr>
        <w:pStyle w:val="Heading4"/>
        <w:numPr>
          <w:ilvl w:val="3"/>
          <w:numId w:val="1"/>
        </w:numPr>
        <w:rPr/>
      </w:pPr>
      <w:bookmarkStart w:id="62" w:name="__RefHeading___Toc2184714_581953129"/>
      <w:bookmarkStart w:id="63" w:name="_Toc23"/>
      <w:bookmarkEnd w:id="62"/>
      <w:r>
        <w:rPr>
          <w:rtl w:val="true"/>
        </w:rPr>
        <w:t>اشارة</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السعودیة هی موطأ نزول القرآن ومنشأ النبیّ الأکرم صلی الله علیه و آله وموطن الدین الإسلامی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أضحت هذه الأرض بؤرة للتقدیس وقطباً یجذب جمیع المسلمین من خلال وجود بیت الله فی مکّة ومسجد وقبر النبی صلی الله علیه و آله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الحکومة السعودیة فهی تقوم علی التعالیم الوهابیة والسلفیة وتدّعی نوعاً من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قابل المسلمون فی الماضی تنفیذ بعض الأحکام الشرعیة فی تلک البلاد بالإعجاب والتثمین، ومن جملة ذلک أداء</w:t>
      </w:r>
      <w:bookmarkStart w:id="64" w:name="pg5478_34792"/>
    </w:p>
    <w:p>
      <w:pPr>
        <w:pStyle w:val="BookText"/>
        <w:rPr/>
      </w:pPr>
      <w:bookmarkEnd w:id="64"/>
      <w:r>
        <w:rPr>
          <w:rFonts w:ascii="IRNazanin" w:hAnsi="IRNazanin" w:eastAsia="IRNazanin"/>
          <w:color w:val="111111"/>
          <w:sz w:val="28"/>
          <w:sz w:val="28"/>
          <w:szCs w:val="28"/>
          <w:rtl w:val="true"/>
          <w:lang w:bidi="fa-IR"/>
        </w:rPr>
        <w:t>صلاة الجماعة فی المساجد وترک التجارة والعمل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التظاهر بالمناهی والمنکرات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الشدیدة علی الصحف والرادیو والتلفزیون فیما یرتبط بالمسائل غیر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 الإسلامیة أمثال قطع ید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فکانت هذه الإجراءات مثیرة للزائرین والحجیج القادم من أقصی بقاع العالم الإسلامی</w:t>
      </w:r>
      <w:r>
        <w:rPr>
          <w:rFonts w:eastAsia="IRNazanin" w:cs="IRNazanin"/>
          <w:color w:val="111111"/>
          <w:sz w:val="28"/>
          <w:szCs w:val="28"/>
          <w:rtl w:val="true"/>
          <w:lang w:bidi="fa-IR"/>
        </w:rPr>
        <w:t>.</w:t>
      </w:r>
    </w:p>
    <w:p>
      <w:pPr>
        <w:pStyle w:val="Heading4"/>
        <w:numPr>
          <w:ilvl w:val="3"/>
          <w:numId w:val="1"/>
        </w:numPr>
        <w:rPr/>
      </w:pPr>
      <w:bookmarkStart w:id="65" w:name="__RefHeading___Toc2184716_581953129"/>
      <w:bookmarkStart w:id="66" w:name="_Toc24"/>
      <w:bookmarkEnd w:id="65"/>
      <w:r>
        <w:rPr>
          <w:rtl w:val="true"/>
        </w:rPr>
        <w:t>الفرص والأخطار</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المکانة المشار إلیها إضافة إلی عائداتها المستمرّة والوفرة النفطیة التی تتمتّع بها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رفاهاً منقطع النظیر للدولة والشعب السعودی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مثّل النفط والإسلام أهمّ رأسمال ورصیدلحفظ أمن هذه الدولة فی المنطقة والسعی إلی حدّ ما من أجل قیادة العالم العربی والإسلامی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الثورة الإسلامیة فی إیران التی تتحرّک هی أیضاً بجناحی الإسلام والنفط نوعاً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المکانة المرموقة للسعودیة لأزمة مفاجئة وعسیرة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قامت الثورة الإیرانیة علی أساس الإسلام والدوافع والأهداف الإسلامیة وأطلقت علی هذا الأساس شعارات حضاریة وشعبیة أمثال لا شرقیة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القدس، رفض الاستبداد وحقّ الناس فی التعبیر عن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الشعارات الفاتنة والساحرة دفعت بعض الدول أمثال السعودیة إلی اتّخاذ موقف انفعالی، هذا إلی جانب أنّ إیران کانت أبان تلک الفترة تتکافئ والسعودیة فی کونها من أکبر مصدّری النفط بإنتاجها ستة ملایین برمیل من النفط یومیاً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یمثّل أمراً حیویاً وأساسیاً بالنسبة إلی الغرب فی مجال تأمین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سرایة اعتصام الثوریین إلی صناعة النفط وتوقیف تصدیره ضربة قاصمة للأساس الذی یعتمد علیه الشاه وأحرج مساندیه من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إحدی الاعتراضات الشدیدة التی وجّهها الإمام الخمینی إلی حکومة الشاه ترتبط بآلیة إنتاج وبیع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توظیف الأرباح الحاصلة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w:t>
      </w:r>
    </w:p>
    <w:p>
      <w:pPr>
        <w:pStyle w:val="BookText"/>
        <w:rPr/>
      </w:pPr>
      <w:r>
        <w:rPr>
          <w:rFonts w:ascii="IRNazanin" w:hAnsi="IRNazanin" w:eastAsia="IRNazanin"/>
          <w:color w:val="111111"/>
          <w:sz w:val="28"/>
          <w:sz w:val="28"/>
          <w:szCs w:val="28"/>
          <w:rtl w:val="true"/>
          <w:lang w:bidi="fa-IR"/>
        </w:rPr>
        <w:t>انتصار الثورة الإسلامیة توجّه هذا التأنیب نحو الدول الغنیة بالنفط أمثال السعودیة والتی تمّ نهب هذه الهبة الإلهیة العظیمة والحیویة للعالم الإسلامی بالتعاون مع الشرکات الغربیة فذهب أغلب ریعه إلی جیوب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الثورة تتّجه لاستغلال النفط الذی اعتبرته من دعائم قوّة الإسلام، وفقاً لمصالح الأمّة الإسلامیة إنتاجاً وتصدیراً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وإنفاق دخله فی تعزیز عزّتها وتقویة المجتمع الإسلامی، فکانت مثل هذه التوجّهات تمثّل تهدیداً حقیقیاً للحکومة السعودیة والدول الغربیة، حیث ستؤدّی إلی سقوط الدول الغنیة بالنفط تحت وطأة الأمواج الثوریة ووقوع هذه المادّة الحیاتیة تحت سیطرة الإسلام السیاسی والمتطرّف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أدنی ما یمکن أنْ یتمّ من خلال هذا السیناریو هو فرض إیران الإسلامیة القویة باعتبارها أهمّ عضو فی الأوبک، آرائها السیاسیة والثوریة علی أعضاء الأوبک، ویتمثّل السیناریو الأکثر تشاؤماً بعدم تمکّن الثوریین والإسلامیین الإیرانیین من ترتیب أوضاع البیت الإیرانی بعد الشاه وتنظیم قدراته بسبب هزالة تجربتهم ورؤیتهم، فقام الشیوعیون والاتّحاد السوفیتی باستغلال هذا الفراغ والخلل الأمنی لتتدفّق قواهم علی منطقة الخلیج الفارسی النفطیة والسیطرة علی الشریان الحیاتی والنفطی للغرب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وهیّأت الثورة الإیرانیة فی ذلک الوقت فرصاً للسعودیة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الأجواء للسعودیة لاحتلال مکانة أرفع لدی أمریکا وذلک من خلال سقوط الشاه الذی کان یمثّل أحد دعامتین أساسیتین للسیاسة الأمریکیة فی الحفاظ علی أمن الخلیج الفارسی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إیران بعد انتصار ثورتها الإسلامیة لا ترید ولن تتمکّن من إنتاج ستة ملایین برمیل نفط یومیاً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یعطی الفرصة للسعودیة للتعویض عن ذلک النقص بنحو سریع وملء الفراغ الذی یُحدثه تراجع إیران فی سوق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الوقت الذی ارتفعت قیمة النفط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 إلی أکثر من</w:t>
      </w:r>
      <w:bookmarkStart w:id="67" w:name="pg5478_34796"/>
    </w:p>
    <w:p>
      <w:pPr>
        <w:pStyle w:val="BookText"/>
        <w:rPr/>
      </w:pPr>
      <w:bookmarkEnd w:id="67"/>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 بسبب الثورة الإسلامیة والحظر النفطی الذی نفذّه الثوریون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فأوصلت السعودیة إنتاجها النفطی إلی ما یقارب الأحد عشر ملیون برمیل یومیاً وبمثل ذلک السعر، ممّا یعنی الحصول علی دخل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 دخلها السنوی ولسنین متعدّدة إلی ما یزید علی المئة ملیار دولار سنویاً وهو رقم خیالی وخرافی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هذا الإنتاج وهذه القابلیة ومن خلال خطر انتشار أمواج الثورة ووصولها الی المناطق الغنیة بالنفط کان من الطبیعی للغرب أنْ یقوم بضمان أمن ووجود هذه الدولة التی رأی فیها المنبع الذی یؤمّن له الطاقة</w:t>
      </w:r>
      <w:r>
        <w:rPr>
          <w:rFonts w:eastAsia="IRNazanin" w:cs="IRNazanin"/>
          <w:color w:val="111111"/>
          <w:sz w:val="28"/>
          <w:szCs w:val="28"/>
          <w:rtl w:val="true"/>
          <w:lang w:bidi="fa-IR"/>
        </w:rPr>
        <w:t>.</w:t>
      </w:r>
    </w:p>
    <w:p>
      <w:pPr>
        <w:pStyle w:val="Heading4"/>
        <w:numPr>
          <w:ilvl w:val="3"/>
          <w:numId w:val="1"/>
        </w:numPr>
        <w:rPr/>
      </w:pPr>
      <w:bookmarkStart w:id="68" w:name="__RefHeading___Toc2184718_581953129"/>
      <w:bookmarkStart w:id="69" w:name="_Toc25"/>
      <w:bookmarkEnd w:id="68"/>
      <w:r>
        <w:rPr>
          <w:rtl w:val="true"/>
        </w:rPr>
        <w:t>مظاهر التأثیر</w:t>
      </w:r>
      <w:r>
        <w:rPr>
          <w:rtl w:val="true"/>
        </w:rPr>
        <w:t xml:space="preserve">, </w:t>
      </w:r>
      <w:r>
        <w:rPr>
          <w:rtl w:val="true"/>
        </w:rPr>
        <w:t>تفاعل الشیعة</w:t>
      </w:r>
      <w:bookmarkEnd w:id="69"/>
    </w:p>
    <w:p>
      <w:pPr>
        <w:pStyle w:val="BookText"/>
        <w:rPr/>
      </w:pPr>
      <w:r>
        <w:rPr>
          <w:rFonts w:ascii="IRNazanin" w:hAnsi="IRNazanin" w:eastAsia="IRNazanin"/>
          <w:color w:val="111111"/>
          <w:sz w:val="28"/>
          <w:sz w:val="28"/>
          <w:szCs w:val="28"/>
          <w:rtl w:val="true"/>
          <w:lang w:bidi="fa-IR"/>
        </w:rPr>
        <w:t>سرعان ما ترک الإسلام السیاسی والشیعی الإیرانی تأثیره علی السعودیة، ومن الظریف فی ذلک هو ارتباط هذه المسألة بمسألة النفط ارتباطاً وثیقاً ومتشابکاً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الاضطرابات فی أوساط شیعة المحافظات الشرقیة من السعودیة وفی منطقة المیادین النفطیة بالتحدید وذلک إثر الثورة الإیرانیة مباشرة، حیث قام المواطنون بتوزیع المنشورات وشنّ هجوم علی العائلة الحاکمة فی المساجد وانبری الوعّاظ إلی معارضة أعضاء الأسرة الحاکمة علی نحو تمّ من خلاله ولأوّل مرّة زعزعة موقف الدولة باعتبارها مدافعة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اتّبع العراق والسعودیة ومن خلال الدروس التی تلقّوها من الثورة الإیرانیة علی مدی السنوات الأخیرة، سیاسة ذکیة تمثّلت بالترغیب والترهیب أدّت إلی الحیلولة دون نمو الحرکات الشیعیة المعارضة فیها</w:t>
      </w:r>
      <w:r>
        <w:rPr>
          <w:rFonts w:eastAsia="IRNazanin" w:cs="IRNazanin"/>
          <w:color w:val="111111"/>
          <w:sz w:val="28"/>
          <w:szCs w:val="28"/>
          <w:rtl w:val="true"/>
          <w:lang w:bidi="fa-IR"/>
        </w:rPr>
        <w:t>.</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رابین رایت فی تقریره حول کیفیة تأثیر الثورة الإسلامیة علی شیعة 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تصدر أحیاناً بیانات معارضة للنظام السعودی وتنشر الصحف أیضاً مطالب تنتقده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وتُکتب شعارات مؤیّدة للثورة الإسلامیة ومعارضة لأمریکا علی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مؤسّسة نقل هولندیة تتردّد باستمرار علی الموانئ النفطیة أنّ ثمّة إعاقات وتأخیرات مقصودة یقوم بها</w:t>
      </w:r>
    </w:p>
    <w:p>
      <w:pPr>
        <w:pStyle w:val="BookText"/>
        <w:rPr/>
      </w:pPr>
      <w:r>
        <w:rPr>
          <w:rFonts w:ascii="IRNazanin" w:hAnsi="IRNazanin" w:eastAsia="IRNazanin"/>
          <w:color w:val="111111"/>
          <w:sz w:val="28"/>
          <w:sz w:val="28"/>
          <w:szCs w:val="28"/>
          <w:rtl w:val="true"/>
          <w:lang w:bidi="fa-IR"/>
        </w:rPr>
        <w:t>الشیعة الأصولیون أو أنّها تتمّ بدعم منهم لإیصال رسالة تحذیر إلی الشرکات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تحوّل الغضب والنفور السعودی من الأصولیین المذهبیین فی إیران إلی حقد وضغینة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فالسعودیون فی مواجهتهم لإیران وضعوا الدبلوماسیة جانباً لیقول الأمیر نایف بشکل صریح إنّ الإیرانیین الذین قالوا بعد ثورتهم أنّهم لم یعودوا شرطیّ المنطقة أصبحوا الیوم إرهابیی المنطقة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ویشرح دیلیب هیرو الصحفی الباکستانی تردّد أصداء الثورة الإسلامیة فی المناطق النفطیة التی یقطنها الشیعة فی السعودیة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مجموعة کبیرة من الشیعة الذین یصل عددهم إلی أربعمئة ألف شخص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حاجز الحظر الطویل علی عزاء عاشوراء وهو ما دقّ ناقوس الخطر لدی المسؤولین علی الخصوص من قِبل آیة الله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فأقیمت مراسم عاشوراء التی رافقتها التظاهرات فی ثمان مدن من المناطق النفطیة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خضم هذه الأحداث أعلنت عن نفسها منظمة الثورة الإسلامیة فی شبه الجزیرة العربیة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عبد العزیز حاکم حصا فیما بعد بأنّه یجب علی الشیعة أنْ یسیروا وفق الأصول والعقیدة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مارس الکثیر من التمییز ضدّ الشیعة بحیث أقصاهم عن العمل فی سلک التعلیم وغیرها من المهن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وبهذا تکون الثورة الإسلامیة قد أدّت وفی عامها الأوّل إلی انخراط الشیعة فی العمل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التنظیمی والذی اتّفق أنْ یکون فی المناطق السعودیة الغنیة بالنفط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فهم وتبریر ردود الأفعال الانفعالیة تّجاه ذلک لابدّ من أخذ النقاط التالیة بعین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سیاسة العصا والجزرة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الداخل والخارج</w:t>
      </w:r>
    </w:p>
    <w:p>
      <w:pPr>
        <w:pStyle w:val="BookText"/>
        <w:rPr/>
      </w:pPr>
      <w:r>
        <w:rPr>
          <w:rFonts w:ascii="IRNazanin" w:hAnsi="IRNazanin" w:eastAsia="IRNazanin"/>
          <w:color w:val="111111"/>
          <w:sz w:val="28"/>
          <w:sz w:val="28"/>
          <w:szCs w:val="28"/>
          <w:rtl w:val="true"/>
          <w:lang w:bidi="fa-IR"/>
        </w:rPr>
        <w:t>ففی الداخل، کان السعی منصبّاً علی تضییق الخناق علی المعارضین الشیعة من خلال سیاسة التأدیب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کسب رضاهم بإعطائهم بعض الامتیازات المادّیة والرفاهیة من خلال سیاسة الترغیب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السعودیة ومن خلال دعمها للعراق والتلاعب بسعر النفط وعرضه، سعت إلی إیقاف إیران عند حدّها</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 البعض إلی جرّ الدولة الثوریة إلی جانبه من خلال اللجوء إلی سیاسة المساومة والمداراة وإعطاء الامتیازات فی سبیل تراجعها عن دعم شیعة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إدراج سیاسة المماشاة فی خصوص السیاسة النفطیة وسیاسة المرونة تّجاه حجّ البراءة فی هذا السیاق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یقتصر انعکاس الثورة الإسلامیة علی الشیعة فی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أبدی أهل السنّة والوهابیون أیضاً إقبالاً وممانعة فی ذات الوقت تّجاه الموجة الإسلامیة والثوریة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احتلال الکعبة بعد انتهاء مناسک الحج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الأحداث فی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اتّخذ عدد غفیر من الأصولیین المسلحین مواضع لهم فی المسجد الحرام، وانتهی الأمر إلی تدخّل القوات الأجنبیة الخاصّة فی موقعة خلّفت عدد کبیر من القتلی والجرحی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w:t>
      </w:r>
      <w:bookmarkStart w:id="70" w:name="pg5478_34802"/>
    </w:p>
    <w:p>
      <w:pPr>
        <w:pStyle w:val="BookText"/>
        <w:rPr/>
      </w:pPr>
      <w:bookmarkEnd w:id="70"/>
      <w:r>
        <w:rPr>
          <w:rFonts w:ascii="IRNazanin" w:hAnsi="IRNazanin" w:eastAsia="IRNazanin"/>
          <w:color w:val="111111"/>
          <w:sz w:val="28"/>
          <w:sz w:val="28"/>
          <w:szCs w:val="28"/>
          <w:rtl w:val="true"/>
          <w:lang w:bidi="fa-IR"/>
        </w:rPr>
        <w:t>هذه الحادثة إثر الثورة الإسلامیة الإیرانیة وبالتزامن معها یمکن أنْ یفسح المجال لطرح هذا الافتراض، وهو أنّ القراءة القدیمة والتقلیدیة للوهابیة یواجه أزمة حادّة، إلی الدرجة التی سعت فیها مجامیع من هذه الجماعة لطرح نموذج أکثر قبولاً لمذهبهم ونظامهم من خلال أنماط سلوکیة وفکریة جدیدة</w:t>
      </w:r>
      <w:r>
        <w:rPr>
          <w:rFonts w:eastAsia="IRNazanin" w:cs="IRNazanin"/>
          <w:color w:val="111111"/>
          <w:sz w:val="28"/>
          <w:szCs w:val="28"/>
          <w:rtl w:val="true"/>
          <w:lang w:bidi="fa-IR"/>
        </w:rPr>
        <w:t>.</w:t>
      </w:r>
    </w:p>
    <w:p>
      <w:pPr>
        <w:pStyle w:val="Heading4"/>
        <w:numPr>
          <w:ilvl w:val="3"/>
          <w:numId w:val="1"/>
        </w:numPr>
        <w:rPr/>
      </w:pPr>
      <w:bookmarkStart w:id="71" w:name="__RefHeading___Toc2184720_581953129"/>
      <w:bookmarkStart w:id="72" w:name="_Toc26"/>
      <w:bookmarkEnd w:id="71"/>
      <w:r>
        <w:rPr>
          <w:rtl w:val="true"/>
        </w:rPr>
        <w:t>حجّ البراءة</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المهمّة الأخری التی ألقت بظلالها علی جزء مهمّ من علاقات الثورة الإسلامیة والسعودیة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مسیرة ومراسم حجّ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الخمینی وکما قام بإبداع مسیرة یوم القدس العالمی طالب بإقامة مراسم الحجّ بمضمونها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تُمثّل هذه المسألة فی حقیقتها إحیاءً للحجّ الإبراهیمی والنبوی الذی یرفض ویتبرأ من جمیع قوی الهیمنة والاستکبار من خلال ممارسة شعیرة الطواف حول بیت الله الذی یجسّد محوریة الله بالنسبة للفرد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أعادت شعارات ومسیرات عشرات الآلاف من الحجّاج الإیرانیین إلی الأذهان المظاهرات الملیونیة الکبری أیام الثورة التی کان لها دور أساسی فی سقوط نظام الشاه، والتی تسهم فی أدنی آثارها باستمرار الشغف الثوری فی روح وقلب الحجّاج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الشعارات الموحّدة واجتماع الحجّاج ووحدة وعظمة مسیرة حجّ البراءة فی مکّة التی تجری أمام أنظار مئات الآلاف من حجّاج العالم الإسلامی وبقیة أرجاء العالم کان یمکن لها أنْ تتحوّل إلی بؤرة ثوریة لتصدیر وتأثیر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هذا هو إقبال الحجیج من مختلف الدول علی المشارکة فی هذه المراسم واتّساعها وانتشارها سنة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التی أغاضت السعودیة وجعلها تتعامل معها بحقد وعدائیة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یمکن لاستمرار إجراء هذه المراسم بحرّیة أنّ یسهم فی ترویج الثورة الإسلامیة وأنْ یهدّد الزعامة السعودیة وکثیراً من</w:t>
      </w:r>
    </w:p>
    <w:p>
      <w:pPr>
        <w:pStyle w:val="BookText"/>
        <w:rPr/>
      </w:pPr>
      <w:r>
        <w:rPr>
          <w:rFonts w:ascii="IRNazanin" w:hAnsi="IRNazanin" w:eastAsia="IRNazanin"/>
          <w:color w:val="111111"/>
          <w:sz w:val="28"/>
          <w:sz w:val="28"/>
          <w:szCs w:val="28"/>
          <w:rtl w:val="true"/>
          <w:lang w:bidi="fa-IR"/>
        </w:rPr>
        <w:t>الدول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لقمع ومواجهة مسیرات البراءة أنْ یولّد أخطاراً ویکلّف أثماناً باهضة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أنّ هذه الحرکة قد وصلت خطّها الأحمر وذلک فی صیف عام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ممّا أدّی إلی مهاجمة السلطات السعودیة لها فی شهر محرّم الحرام وفی حرم الله الآمن ممّا تسبّب فی استشهاد ما یقارب أربعمائة حاج</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یکلّف هذا القمع وهذه الفاجعة النادرة فی تاریخ الإسلام أضراراً وأخطاراً بتلک الدرجة المتوقّعة بالنسبة إلی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تقصّی سبب ذلک فی الأحداث التی رافقت هذه الواقعة أو التی تلتها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إثر فتح الفاو فی شباط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واقتراب القوات الإیرانیة من الحدود السعودیة الکویتیة، قامت السعودیة ومن خلال غطائها الاستراتیجی فی الحفاظ علی توازن السوق النفطیة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إنتاجها من النفط بشکل مفاجئ ممّا أدّی إلی سقوط سعر النفط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إلی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دولارات، ممّا تسبّب فی حدوث ضغط کبیر جدّاً علی المیزانیة الإیرانیة وتعریض استمرار الحرب مع العراق لعوائق وصعوبات 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إیران وعلی مدی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مشغولة بتهدید وترغیب السعودیة لزیادة أسعار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تؤدّ هذه الخطوة إلی ارتفاع أسعار النفط، فبقی یتراوح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ذاته کان القصف یتوالی وبشدّة علی آبار النفط الإیرانیة ومنصّات تصدیره من قِبل العراق وبدعم متعدّد الوجوه من أعضاء مجلس التعاون الخلیجی، الأمر الذی أضعف القدرة التصدیریة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استمرار هذا الأمر علی مدی العامین </w:t>
      </w:r>
      <w:r>
        <w:rPr>
          <w:rFonts w:eastAsia="IRNazanin" w:cs="IRNazanin"/>
          <w:color w:val="111111"/>
          <w:sz w:val="28"/>
          <w:szCs w:val="28"/>
          <w:lang w:bidi="fa-IR"/>
        </w:rPr>
        <w:t>1987,1988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الانهیار یدبّ فی القدرة الاقتصادیة والرصید المالی لإیران ویؤثّر علی إمکانیة استمرار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خلاف سنوات الحرب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بالإمکان</w:t>
      </w:r>
    </w:p>
    <w:p>
      <w:pPr>
        <w:pStyle w:val="BookText"/>
        <w:rPr/>
      </w:pPr>
      <w:r>
        <w:rPr>
          <w:rFonts w:ascii="IRNazanin" w:hAnsi="IRNazanin" w:eastAsia="IRNazanin"/>
          <w:color w:val="111111"/>
          <w:sz w:val="28"/>
          <w:sz w:val="28"/>
          <w:szCs w:val="28"/>
          <w:rtl w:val="true"/>
          <w:lang w:bidi="fa-IR"/>
        </w:rPr>
        <w:t>الردّ علی الخطوة السعودیة فی قتل الحجاج رداً عسکریاً وتوسیع نطاق جبهة الحرب إلی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عملیات کربلاء الخامسة فی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البصرة وصلت مسألة استمرار العملیات الإیرانیة فی الجنوب إلی طریق مسدود عسکریاً، وطفت علی السطح میول لم تکن بتلک الدرجة من العلنیة للجوء إلی الحلول السیاسیة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لم تعد ثمّة مصداقیة للانتقام من السعودیة من خلال الإجراءات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أدّی استقرار واتّساع نطاق الحرب وتردّد الأساطیل النفطیة علی الخلیج الفارسی التی تمثّل شریان العالم الصناعی، وطلب الکویت حمایة أسطولها النفطی، إلی تحرّک أمریکا وموافقیها لزیادة تواجدهم فی الخلیج الفارسی وإضفاء الصفة القانونیة علیه من خلال الاستفادة من الغطاء الأممی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یمکن للجوء إلی المواجهة العسکریة والمقابلة بالمثل مع السعودیة أنْ یؤدّی إلی مواجهة عسکریة مباشرة وعنیفة بین إیران وأمریکا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کان من الممکن أنْ تکون هذه المسألة بمثابة فرصة وتهدید مؤثّرین للثورة الإسلامیة وتصدیرها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إصدار القرار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الأمن فی تموز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برهة قصیرة من مقتل الحجّاج، وضع إیران فی نوع من العزلة الإقلیمیة والدولیة والتی ربما یؤدّی الردّ القاسی تّجاه السعودیة إلی تشدیدها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السعودیة التی کان من الممکن أنْ تجرّب وأنْ تتعرّض لأوّل وأخطر الأضرار من خلال أمواج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عبورها بالاستفادة من سیاسة التحمّل والتریّث ودفع العراق إلی واجهة الأحداث من خلال الحرب واستثمار عامل النفط ودعم الغرب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غراهام فولر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الخصوص</w:t>
      </w:r>
      <w:r>
        <w:rPr>
          <w:rFonts w:eastAsia="IRNazanin" w:cs="IRNazanin"/>
          <w:color w:val="111111"/>
          <w:sz w:val="28"/>
          <w:szCs w:val="28"/>
          <w:rtl w:val="true"/>
          <w:lang w:bidi="fa-IR"/>
        </w:rPr>
        <w:t>:</w:t>
      </w:r>
      <w:bookmarkStart w:id="73" w:name="pg5478_34808"/>
    </w:p>
    <w:p>
      <w:pPr>
        <w:pStyle w:val="BookText"/>
        <w:rPr/>
      </w:pPr>
      <w:bookmarkEnd w:id="73"/>
      <w:r>
        <w:rPr>
          <w:rFonts w:ascii="IRNazanin" w:hAnsi="IRNazanin" w:eastAsia="IRNazanin"/>
          <w:color w:val="111111"/>
          <w:sz w:val="28"/>
          <w:sz w:val="28"/>
          <w:szCs w:val="28"/>
          <w:rtl w:val="true"/>
          <w:lang w:bidi="fa-IR"/>
        </w:rPr>
        <w:t>إنّ حمّی الثورة الإیرانیة التی هاجت مع الحرب بقیت ساخنة ما یقارب العقد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یبدو أنّ الشوق لها قد خفت منذ توقّف الحرب فی الخلیج الفارسی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أثناء العقود القلیلة الماضیة التی لم تنجح فیها الریاض فی مجابهة القوی المتطرّفة التی تشمل حرکة القومیین العرب خلال عقدی الخمسینات والستینات والإسلام المتطرّف فی إیران فی عقد الثمانینات، اتّخذت موقفاً دفاعیاً تّجاه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فالحکومة السعودیة بدل أنْ تلجأ إلی التحرّکات العسکریة أو التخریبیة فی تعاملها مع أزمة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الخمینی وإثبات أحقّیة مذهبها لجأت أکثر إلی المواجهة الذکیة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وبالطبع، فإنّ السعودیة استطاعت أیضاً تجاوز أزمة عقد التسعینات أیْ هجوم العراق علی الکویت والمحافظة علی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ینبغی النظر فی الثمن الذی دفعته السعودیة لتحقیق نجاحاتها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بقاء واستمرار سلطة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الداخلیة والخارجیة وما الذی ستکون علیه مستقبل هذه الدولة؟ فیجب دراسة مدی وعمق ما تحظی به هذه الدولة من قبول لدی شعبها علی المستوی الداخلی، والنظر علی المستوی الخارجی إلی مقدار ما کلّفها الدعم الأمریکی من دولارات نفطیة وإلی مدی قدرة رجال الدولة السعودیین فی اتّخاذ قرارات تقف فی قبال المصالح والمطامع الأمریکیة؟</w:t>
      </w:r>
    </w:p>
    <w:p>
      <w:pPr>
        <w:pStyle w:val="Heading3"/>
        <w:numPr>
          <w:ilvl w:val="2"/>
          <w:numId w:val="1"/>
        </w:numPr>
        <w:rPr/>
      </w:pPr>
      <w:bookmarkStart w:id="74" w:name="__RefHeading___Toc2184722_581953129"/>
      <w:bookmarkStart w:id="75" w:name="_Toc27"/>
      <w:bookmarkEnd w:id="74"/>
      <w:r>
        <w:rPr>
          <w:rtl w:val="true"/>
        </w:rPr>
        <w:t>دول الخلیج الفارسی</w:t>
      </w:r>
      <w:bookmarkEnd w:id="75"/>
    </w:p>
    <w:p>
      <w:pPr>
        <w:pStyle w:val="Heading4"/>
        <w:numPr>
          <w:ilvl w:val="3"/>
          <w:numId w:val="1"/>
        </w:numPr>
        <w:rPr/>
      </w:pPr>
      <w:bookmarkStart w:id="76" w:name="__RefHeading___Toc2184724_581953129"/>
      <w:bookmarkStart w:id="77" w:name="_Toc28"/>
      <w:bookmarkEnd w:id="76"/>
      <w:r>
        <w:rPr>
          <w:rtl w:val="true"/>
        </w:rPr>
        <w:t>اشارة</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بحثنا فیما تقدّم تأثیر الثورة الإسلامیة علی دولتین رئیستین فی الخلیج الفارسی أی العراق والسعودیة، وسنتطرّق فیما یلی إلی أصداء الثورة الإسلامیة بنحو عامّ وإجمالی فی سائر دول الخلیج الفارسی، وذلک فی حدود المصادر التی استطعنا جمعها</w:t>
      </w:r>
      <w:r>
        <w:rPr>
          <w:rFonts w:eastAsia="IRNazanin" w:cs="IRNazanin"/>
          <w:color w:val="111111"/>
          <w:sz w:val="28"/>
          <w:szCs w:val="28"/>
          <w:rtl w:val="true"/>
          <w:lang w:bidi="fa-IR"/>
        </w:rPr>
        <w:t>.</w:t>
      </w:r>
      <w:bookmarkStart w:id="78" w:name="pg5478_34810"/>
    </w:p>
    <w:p>
      <w:pPr>
        <w:pStyle w:val="Heading4"/>
        <w:numPr>
          <w:ilvl w:val="3"/>
          <w:numId w:val="1"/>
        </w:numPr>
        <w:rPr/>
      </w:pPr>
      <w:bookmarkStart w:id="79" w:name="__RefHeading___Toc2184726_581953129"/>
      <w:bookmarkStart w:id="80" w:name="_Toc29"/>
      <w:bookmarkEnd w:id="78"/>
      <w:bookmarkEnd w:id="79"/>
      <w:r>
        <w:rPr>
          <w:rtl w:val="true"/>
        </w:rPr>
        <w:t>شیعة الخلیج الفارسی</w:t>
      </w:r>
      <w:bookmarkEnd w:id="80"/>
    </w:p>
    <w:p>
      <w:pPr>
        <w:pStyle w:val="BookText"/>
        <w:rPr/>
      </w:pPr>
      <w:r>
        <w:rPr>
          <w:rFonts w:ascii="IRNazanin" w:hAnsi="IRNazanin" w:eastAsia="IRNazanin"/>
          <w:color w:val="111111"/>
          <w:sz w:val="28"/>
          <w:sz w:val="28"/>
          <w:szCs w:val="28"/>
          <w:rtl w:val="true"/>
          <w:lang w:bidi="fa-IR"/>
        </w:rPr>
        <w:t>القضیة الأهمّ التی تُطرح فی هذا النطاق هی مسألة الشیعة، حیث مثّل تأثیر الثورة الإسلامیة المظهر الأبرز فی البحرین، إذ تطوّر إلی حدّ نزول الشیعة إلی الشوارع وتأسیسهم التنظیمات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عُمان فثمّة أقلیة شیعیة ملفتة تتواجد فیها أیضاً، التی اتّخذ تأثیر الثورة الإسلامیة علیها طابع تعزیز الهویّة المذهبیة فی الأساس، ولکن لم یبرز لها مظهر سیاسی معتدّ به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لشیعة الکویت تحرّکات ومظاهر أیضاً امتزجت فیها تقویة الهویّة المذهبیة مع التمظهر بالمظهر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الوثیقة رقم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لمنظمة الثقافة والعلاقات الإسلامیة التی تتحدّث عن تأثیر الثورة الإسلامیة الإیرانیة علی شیعة الخلیج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لشیعة الخلیج الفارسی ثمّة سابقة مواجهة مع حکوماتهم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کانوا یرون أنفسهم ومن عدّة جوانب أنّهم یعیشون فی هامش المجتمع إلّا أنّهم لم یبرزوا سخطهم علی نحو حرکة علنیة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ازداد سخط الشیعة وتعمّق الشرخ الاجتماعی فی العقد الذی سبق انتصار الثورة الإسلامیة إثر الخطوات التحدیثیة لحکام دول الخلیج الفارسی وفتح الأبواب بوجه الآلاف من الأجانب وزیادة الاهتمام بالعمالة والمدراء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سرعة بناء المدن، انحسار القیم التقلیدیة ورواج الفساد أدّی إلی تهمیش العمّال غیر المهرة من الشیعة، وأدّی الاستهلاک المفرط للحکومات والأسر الغنیة من جهة إلی تهمیش ونبذ الشیعة أکثر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أحدث انتصار الثورة الإسلامیة فی أوائل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تململاً فی‌أوساط شیعة الخلیج الفارسی وقیامهم بالإعداد للتظاهر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المغذّی للتعبئة هذه رجال الدین وأئمة المساجد الذین کانوا بطبیعة الحال یحظون‌باحترام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وتطور الأمر فی البحرین بقیام هادی المدرّسی الذی</w:t>
      </w:r>
    </w:p>
    <w:p>
      <w:pPr>
        <w:pStyle w:val="BookText"/>
        <w:rPr/>
      </w:pPr>
      <w:r>
        <w:rPr>
          <w:rFonts w:ascii="IRNazanin" w:hAnsi="IRNazanin" w:eastAsia="IRNazanin"/>
          <w:color w:val="111111"/>
          <w:sz w:val="28"/>
          <w:sz w:val="28"/>
          <w:szCs w:val="28"/>
          <w:rtl w:val="true"/>
          <w:lang w:bidi="fa-IR"/>
        </w:rPr>
        <w:t>کان قد نفاه الشاه إلیها، باستحداث تنظیمات للشیعة من خلال النشاطات التی کان یمارسها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بعض الصحف الإیرانیة قد أعلنت فی أواخر عهد الطاغوت أنّ المدرّسی قد أصبح ممثّلاً للإمام فی البحرین غیر أنّ تواجد آیة الله روحانی فی البحرین فی ذلک الوقت لم یدع مجالاً واسعاً لتحرّک المدرّسی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فی الکویت حرکة موازیة یقف علی رأسها حجّة الإسلام المهری الذی یحمل الجنسیة 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ستة أشهر علی انتصار الثورة الإسلامیة اتّضح أنّه کان ممثّلاً للإمام فی الکویت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شهرین علی هذا التاریخ قامت السلطات الکویتیة بإبعاد جمیع أعضاء أسرة 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وتسبّبت خطابات المدرّسی فی البحرین إلی قیام تظاهرتین إحداهما بمناسبة الإعلان عن یوم القدس العالمی الأوّل من قِبل الإمام والأخری بعد یومین من التظاهرة الأولی بسبب توقیف أحد مساعدی المدرّسی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خرجت لأجل ذلک تظاهرة تضمّ خمسمئة شخص تقریباً تطالب بإطلاق سراحه، إلّا أنّه تمّ إلقاء القبض علی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آخر من المشارکین، وبعد أسبوعین من ذلک قامت السلطات البحرینیة بإبعاد المدرّسی وبعد أسبوع آخر أبعدت روحانی أیضاً لیعود الهدوء إلی البحرین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التحرّکات القصیرة الأمد والتی لم تثمر شیئاً إنّما حدثت بإلهام من الثورة الإیرانیة یدعمها حرمان وفقر شیعة الخلیج الفارسی، إذ إنّها کانت قد بدأت ببیانات رجال الدین ذوی الأصول الإیرانیة وخمدت بغیابهم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أنّها تجدّدت بعد مدّة بنحو آخر اعتمدت فیه فی الأساس علی إظهار عدم شرعیة حکّام الخلیج من خلال توزیع الکرّاسات والأشرطة الصوتیة التی تدعو المسلمین والشیعة علی الخصوص إلی الثورة علی حکّامهم الفاسدین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الظروف أشیع أنّ السلطات السعودیة طلبت من الأمریکیین إقامة</w:t>
      </w:r>
    </w:p>
    <w:p>
      <w:pPr>
        <w:pStyle w:val="BookText"/>
        <w:rPr/>
      </w:pPr>
      <w:r>
        <w:rPr>
          <w:rFonts w:ascii="IRNazanin" w:hAnsi="IRNazanin" w:eastAsia="IRNazanin"/>
          <w:color w:val="111111"/>
          <w:sz w:val="28"/>
          <w:sz w:val="28"/>
          <w:szCs w:val="28"/>
          <w:rtl w:val="true"/>
          <w:lang w:bidi="fa-IR"/>
        </w:rPr>
        <w:t>قاعدة جویة فی الظهران تتکفّل بمهمّة الدفاع عن آبار النفط السعودیة من الحملات الإیرانیة المحتملة ثمّ اتّفق أنْ حدثت واقعة احتلال المسجد الحرام من قِبل مجموعة من مجاهدی السنّة عقب ذلک، الأمر الذی أدّی إلی تشجیع الشیعة علی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ثمانیة أیام من احتلال المسجد الحرام قرّر شیعة الإحساء ولأوّل مرّة إقامة مراسم عاشوراء بشکل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تدخّل الحرس الملکی السعودی انتفض شیعة القطیف، الأباقیف والشیحط فتمّ إرسال عشرین ألفاً من قوات الحرس لقمع المتظاهرین حیث قتل عدد کبیر علی مدی عدّة أیام من الاضطرابات وتمّ فیها محاصرة المناطق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عشرة أیام علی حادثة المسجد الحرام قام ما یقدّر بألف من شیعة الکویت بمهاجمة السفارة الأمریکیة أثناء تظاهرهم وتمّ اعتقال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ینحدرون من الأصول الإیرانیة وحکموا بالسجن لمدد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الذکری الأولی لانتصار الثورة وأوّل احتفالیة بعشرة الفجر التی صادفت بعد شهرین ونصف من حادثة المسجد الحرام أقیم احتفال فی مسجد القطیف بمناسبة ذکری عودة الإمام والذی تطوّر إلی انتفاضة المحتفلین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المتظاهرون وهم یحملون صورة الإمام الخمینی برشق مصرفین بالحجارة وإحراق خمسین سیارة وحافلة وعدّة دوائر 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الحرس الملکی مرّة أخری وتمّ قتل عدّة أشخاص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یقارب الثلاثة أشهر من ذلک التاریخ تمّ إعدام آیة الله محمّدباقر الصدر بشکل مفجع ممّا أدّی إلی خروج شیعة البحرین فی تظاهرات فی المنامة تمّ قمعها واعتقال بعض المتظاهرین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عدّة أیام حدث وأنْ مات أحد المعتقلین تحت التعذیب ممّا أدی إلی خروج تظاهرات أخری فی الشهر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فی هذه التظاهرات الاعتراض علی الوضع الاقتصادی والمعاشی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تظاهرات الإحساء علی سبیل المثال لم یکتف</w:t>
      </w:r>
    </w:p>
    <w:p>
      <w:pPr>
        <w:pStyle w:val="BookText"/>
        <w:rPr/>
      </w:pPr>
      <w:r>
        <w:rPr>
          <w:rFonts w:ascii="IRNazanin" w:hAnsi="IRNazanin" w:eastAsia="IRNazanin"/>
          <w:color w:val="111111"/>
          <w:sz w:val="28"/>
          <w:sz w:val="28"/>
          <w:szCs w:val="28"/>
          <w:rtl w:val="true"/>
          <w:lang w:bidi="fa-IR"/>
        </w:rPr>
        <w:t>المتظاهرون بطلب توقّف إرسال النفط إلی أفریقیا فحسب بل طالبوا بالتوزیع العادل لثروات السعودیة لتشمل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شیعة البحرین یضغطون باتّجاه التوقّف عن معاملتهم کأقلیة مع أنّهم یشکّلون الأغلبیة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إثر ذلک تمّالإعلان فی طهران عن تأسیس الجبهة الإسلامیة لتحریر البحرین برعایة‌المدرّسی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وترکّزت اعتراضات الشیعة فی الکویت حول سبب إقصائهم عن المشارکة فی مؤسّسات الدولة وعلی الخصوص فی السیاسة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تقوم المجامیع القومیة والیساریة العربیة فی الکویت والبحرین بالتخطیط لاستغلال النشاطات التی یقوم بها الشیعة ضدّ حکوماتهم، إلّا أنّها لم تحصل علی نتائج ملموسة علی هذا الصعید سوی رکوب صوت الاعتراضات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باختصار أنّ الشیعة قاموا بإحداث حرکة أقلیمیة داعمة لإیران غیر أنّ الإقصاء السیاسی والاقتصادی والاجتماعی کان یمثّل محور هذه الحرکة الأمر الذی أدّی إلی التحام رجال الدین بالشعب</w:t>
      </w:r>
      <w:r>
        <w:rPr>
          <w:rFonts w:eastAsia="IRNazanin" w:cs="IRNazanin"/>
          <w:color w:val="111111"/>
          <w:sz w:val="28"/>
          <w:szCs w:val="28"/>
          <w:rtl w:val="true"/>
          <w:lang w:bidi="fa-IR"/>
        </w:rPr>
        <w:t>.</w:t>
      </w:r>
      <w:r>
        <w:rPr>
          <w:rStyle w:val="FootnoteAnchor"/>
          <w:rtl w:val="true"/>
        </w:rPr>
        <w:footnoteReference w:id="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تمّ نسبة تهمة التمرّد فی البحرین عام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وإعادة الحیاة للحرکات الإسلامیة الشیعیة فی کافّة أقطار الخلیج الفارسی التی سرت فیها روح جدیدة بإلهام من الثورة الإیرانیة، والتفجیر الذی قامت به المجامیع الشیعیة فی کانون الأوّل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تمّ نسبة کلّ ذلک إلی إیران وسیاستها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ظلّ هذه الاتّهامات انساقت البحرین وباقی أعضاء مجلس‌التعاون أکثر من ذی قبل إلی القبول بالانضواء تحت رایة السعودیة باعتبارها الأخ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أدّی إلی قیام السعودیة وإمارات الخلیج</w:t>
      </w:r>
      <w:bookmarkStart w:id="81" w:name="pg5478_34818"/>
    </w:p>
    <w:p>
      <w:pPr>
        <w:pStyle w:val="BookText"/>
        <w:rPr/>
      </w:pPr>
      <w:bookmarkEnd w:id="81"/>
      <w:r>
        <w:rPr>
          <w:rFonts w:ascii="IRNazanin" w:hAnsi="IRNazanin" w:eastAsia="IRNazanin"/>
          <w:color w:val="111111"/>
          <w:sz w:val="28"/>
          <w:sz w:val="28"/>
          <w:szCs w:val="28"/>
          <w:rtl w:val="true"/>
          <w:lang w:bidi="fa-IR"/>
        </w:rPr>
        <w:t xml:space="preserve">الأخری بإمداد صدام بأکثر 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خلال حرب الثمانی سنوات بین العراق وإیران</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2" w:name="__RefHeading___Toc2184728_581953129"/>
      <w:bookmarkStart w:id="83" w:name="_Toc30"/>
      <w:bookmarkEnd w:id="82"/>
      <w:r>
        <w:rPr>
          <w:rtl w:val="true"/>
        </w:rPr>
        <w:t>شیعة البحرین وأصداء الثورة الإسلامیة</w:t>
      </w:r>
      <w:bookmarkEnd w:id="83"/>
    </w:p>
    <w:p>
      <w:pPr>
        <w:pStyle w:val="BookText"/>
        <w:rPr/>
      </w:pPr>
      <w:r>
        <w:rPr>
          <w:rFonts w:ascii="IRNazanin" w:hAnsi="IRNazanin" w:eastAsia="IRNazanin"/>
          <w:color w:val="111111"/>
          <w:sz w:val="28"/>
          <w:sz w:val="28"/>
          <w:szCs w:val="28"/>
          <w:rtl w:val="true"/>
          <w:lang w:bidi="fa-IR"/>
        </w:rPr>
        <w:t>یصف ممثّل منظّمة تحریر البحرین أسباب تأثیر الثورة الإسلامیة وکیفیته فی ذلک البلد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الأمل الوحید للشعب البحرینی یتمثّل بانتصار الثورة الإسلامیة فی إیران وقد بلغت أهمّیة أخبار إیران حدّاً بحیث کان یظن کلّ فرد من الشعب البحرینی بأنّ ما یحدث فی إیران إنّما یحدث فی البحرین وأنّه هو المعنیّ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 تضامن واتّحاد شعب البحرین المسلم مع الشعب الإیرانی درجة أنْ قامت منظّمة تحریر البحرین باعتبارها ممثّلة لهذا الشعب من خلال العلاقات التی کانت تربطها بقائد الثورة الإیرانیة قبل انتصارها العظیم فی الحادی عشر من شباط، بالتعاون مع الشعب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الکثیر من أعضاء هذه المنظّمة یقومون بترجمة خطب الإمام وتوزیعها علی المواطنین بغیة إطلاعهم علی خطّ الإمام ووصایاه ویسعون کذلک إلی إیصال الأشرطة الصوتیة لخطبه إلی المؤمنین</w:t>
      </w:r>
      <w:r>
        <w:rPr>
          <w:rFonts w:eastAsia="IRNazanin" w:cs="IRNazanin"/>
          <w:color w:val="111111"/>
          <w:sz w:val="28"/>
          <w:szCs w:val="28"/>
          <w:rtl w:val="true"/>
          <w:lang w:bidi="fa-IR"/>
        </w:rPr>
        <w:t>.</w:t>
      </w:r>
      <w:r>
        <w:rPr>
          <w:rStyle w:val="FootnoteAnchor"/>
          <w:rtl w:val="true"/>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دکمجیان بأنّ الإمام الخمینی کان یسعی وعلی عکس الشاه لضمّ البحرین إلی إیران، کان یرید لشیعة البحرین الثورة وإسقاط حکومة آل خلیفة، الأمر الذی دعی إلی تأسیس الجبهة الإسلامیة لتحریر البحرین ودعمها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بدایة هذه الحرکة فی البحرین کانت معلولة للخطوات</w:t>
      </w:r>
    </w:p>
    <w:p>
      <w:pPr>
        <w:pStyle w:val="BookText"/>
        <w:rPr/>
      </w:pPr>
      <w:r>
        <w:rPr>
          <w:rFonts w:ascii="IRNazanin" w:hAnsi="IRNazanin" w:eastAsia="IRNazanin"/>
          <w:color w:val="111111"/>
          <w:sz w:val="28"/>
          <w:sz w:val="28"/>
          <w:szCs w:val="28"/>
          <w:rtl w:val="true"/>
          <w:lang w:bidi="fa-IR"/>
        </w:rPr>
        <w:t xml:space="preserve">التی قام بها هادی المدرّسی، وهو یعتقد بأنّه قد استمرّ فی نشاطه من إیران بعد إبعاده من البحرین وذلک من خلال برنامجه الإذاعی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 النار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لقد ساهم هجوم العراق علی إیران وتأسیس مجلس التعاون الخلیجی فی صدّ أمواج تصدیر الثورة ومحاصرتها إلی حدّ کبیر، واستطاعت دول المنطقة إلی حدّ ما الانتقال من الموقف الدفاعی واللجوء علی المستوی الداخلی والخارجی إلی سیاسة الترغیب والتهدید لأجل ضمان استمرار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الجذور والممهّدات والعوامل الموجبة للطغیان والتأزّم کانت ما تزال قائمة ممّا أدّی إلی عومها علی السطح بین حین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سبب ظهور حرکات جدیدة فی البحرین بعد ثلاثة عشر عاماً علی بلوغ الحرکات السابقة ذروتها بین الأعوام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استمرّت تلک الحرکات متأرجحة بین القوّة والضعف لعدّة سنوات، حیث قُتل منهم البعض وجرح البعض الآخر واعتُقل آخرین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تنسب بعض المصادر الخبریة فی تحلیلاتها حدوث الاضطرابات فی البحرین إلی الحرکات المذهبیة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هناک أعداداً من شیعة البحرین منظمّة إلی هذه الحرکات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من شعب البحرین هم من الطائفة الشیعیة، وأنّ ثلاثة أرباع أعضاء هذه الحرکات هم من الشیعة، وأنّ أیّ حرکة شاءت أم أبت إنّما تؤسّس من قِبل الأکثریة الحاسمة للمجتمع، الأمر الذی باستطاعته تقویة الظنّ بأنّ هذه الحرکات تتّصف بالصفة المذهبیة الشیعیة وتنبع من شیعة البحرین لإسقاط آل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أغلبیة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الأسباب التی أدّت إلی اتّهام إیران بتنظیم ودعم التحرّکات الأخیرة فی البحرین ممّا یولّد الشبهة فی أنّ الحرکات الحالیة لشعب البحرین هی حرکات شیعیة فحسب وهو ما یقوّی الاحتمال بارتباطهم بإیران الشیعیة</w:t>
      </w:r>
      <w:r>
        <w:rPr>
          <w:rFonts w:eastAsia="IRNazanin" w:cs="IRNazanin"/>
          <w:color w:val="111111"/>
          <w:sz w:val="28"/>
          <w:szCs w:val="28"/>
          <w:rtl w:val="true"/>
          <w:lang w:bidi="fa-IR"/>
        </w:rPr>
        <w:t>.</w:t>
      </w:r>
      <w:bookmarkStart w:id="84" w:name="pg5478_34822"/>
    </w:p>
    <w:p>
      <w:pPr>
        <w:pStyle w:val="BookText"/>
        <w:rPr/>
      </w:pPr>
      <w:bookmarkEnd w:id="84"/>
      <w:r>
        <w:rPr>
          <w:rFonts w:ascii="IRNazanin" w:hAnsi="IRNazanin" w:eastAsia="IRNazanin"/>
          <w:color w:val="111111"/>
          <w:sz w:val="28"/>
          <w:sz w:val="28"/>
          <w:szCs w:val="28"/>
          <w:rtl w:val="true"/>
          <w:lang w:bidi="fa-IR"/>
        </w:rPr>
        <w:t>إضافة إلی أنّ الدور المؤثّر جدّاً لرجال الدین الشیعة فی تلک الحرکات یمکن أنْ یمدّ هذا الوهم بشکل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التظاهرات والتحرّکات البحرینیة الداعمة للثورة الإسلامیة فی إیران والتی جرت فی أواخر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وأوائل عقد الثمانینات یُعدّ عاملاً مساعداً لتقویة هذه التهمة ضدّ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لقاء لوزیر الخارجیة السید ولایتی مع عبد الرحمن العوض وزیر الخارجیة الکویتی، قال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البحرینیون بأنّ نسبة مشاکلهم الداخلیة إلی الدول الأخری سیسهم فی حلّ مشاکلهم فهم 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أبدی استعداد إیران للسعی فی القیام بوساطة بین دولة البحرین ومعارضیها واعتبر أنّ الحوار بین الطرفین الوسیلة الوحیدة التی بإمکانها حلّ القضایا الداخلیة للبحرین</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5" w:name="__RefHeading___Toc2184730_581953129"/>
      <w:bookmarkStart w:id="86" w:name="_Toc31"/>
      <w:bookmarkEnd w:id="85"/>
      <w:r>
        <w:rPr>
          <w:rtl w:val="true"/>
        </w:rPr>
        <w:t>شیعة عمان</w:t>
      </w:r>
      <w:bookmarkEnd w:id="86"/>
    </w:p>
    <w:p>
      <w:pPr>
        <w:pStyle w:val="Heading4"/>
        <w:numPr>
          <w:ilvl w:val="3"/>
          <w:numId w:val="1"/>
        </w:numPr>
        <w:rPr/>
      </w:pPr>
      <w:bookmarkStart w:id="87" w:name="__RefHeading___Toc2184732_581953129"/>
      <w:bookmarkStart w:id="88" w:name="_Toc32"/>
      <w:bookmarkEnd w:id="87"/>
      <w:r>
        <w:rPr>
          <w:rtl w:val="true"/>
        </w:rPr>
        <w:t>اشارة</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 دولة عُمان علی الساحل الجنوبی لمضیق هرمز وهذا ما جعلها تتمتّع بأهمّیة استراتیجیة لإیران والقوی الکبری، وکان الشاه قد قام بإرسال قوّة لمساعدة سلطان عُمان للقضاء علی التمرّد فی ظفار وکان التوتّر بین هذه الدولة والجمهوریة الإسلامیة فی أدنی مستویاته مقارنة بالدول العربیة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الأقلیة القلیلة جدّاً للشیعة فی هذا البلد کانت قد أبدت تعاطفاً مع الثورة الإسلامیة إلّا إنّه وفقاً للتقاریر الموجودة فإنّ عمدة نشاطها اقتصر علی تعزیز هویّتها الشیعیة ولم یرتق إلی أنْ یتّخذ مظهراً سیاسیاً یمکن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هذه العوامل لأن یحظی شیعة عُمان بأهمّیة بالغة لإیران وذلک علی مستوی التبلیغ والخطوات التی ربّما ستفکّر بالإقدام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w:t>
      </w:r>
    </w:p>
    <w:p>
      <w:pPr>
        <w:pStyle w:val="BookText"/>
        <w:rPr/>
      </w:pPr>
      <w:r>
        <w:rPr>
          <w:rFonts w:ascii="IRNazanin" w:hAnsi="IRNazanin" w:eastAsia="IRNazanin"/>
          <w:color w:val="111111"/>
          <w:sz w:val="28"/>
          <w:sz w:val="28"/>
          <w:szCs w:val="28"/>
          <w:rtl w:val="true"/>
          <w:lang w:bidi="fa-IR"/>
        </w:rPr>
        <w:t xml:space="preserve">کتیّب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المستمدّ من نصّ مقالة لحجّة الإسلام السید شرف الدین الموسوی إمام المسجد الجامع فی مسقط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تمّ عرضه فی المؤتمر العالمی الأوّل لأهل البیت الذی انعقد فی طهران عام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نصّ الوثیقة المرقمة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لمنظمة الثقافة والعلاقات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وننقل فیما یلی مقتطفات موجزة من هذه 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یترکّز وجود الشیعة بشکل أساسی فی العاصمة مسقط وأیضاً فی مدن المحافظة الساحلیة وتمثّلهم ثلاثة أطیاف إجتماعیة محدّدة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اللواتیا أو الخواجات والذین یعرفون بالحیدر آبادیین الذین ینحدرون من أصول هندیة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البحارین وتطلق علی الشیعة المهاجرین من البحرین ومن المناطق الشمالیة للخلیج الفارسی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العجم الذین انتقلوا من المدن الجنوبیة لإیران علی مدی المئة عام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وتشکل اللواتیا أکبر فئات المجتمع الشیعی فی عُمان وکانت أغنی طبقة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الکثیر منهم یحتلّون مناصب علیا فی الدولة إضافة إلی أنّ هناک تجار کبار مشهورین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خصوص العجم فثمّة روایات متعدّدة تنقل بخصوصهم یشکّل عدم الاهتمام الکافی من قبل النظام البهلوی بالمناطق الجنوبیة الفقیرة وسیاسة الخدمة العسکریة الإلزامیة ومسألة منع الحجاب العوامل الأساسیة فی هجرة الإیرانیین إلی الضفة الأخری من الخلیج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کثرة العجم فإنّهم یمارسون فی الأساس المهن الوضیعة أیْ یعملون کعمال وفی الحرف الیدویة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شباب عمان فی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بتأسیس تنظیمات تحت عنوان مکتب الرسول الأعظم یختصّ بالقضایا الثقافیة وعلی الخصوص نشر الکتب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بإصدار صحیفة تحمل عنوان الوعی والتی تمّ منعها من</w:t>
      </w:r>
    </w:p>
    <w:p>
      <w:pPr>
        <w:pStyle w:val="BookText"/>
        <w:rPr/>
      </w:pPr>
      <w:r>
        <w:rPr>
          <w:rFonts w:ascii="IRNazanin" w:hAnsi="IRNazanin" w:eastAsia="IRNazanin"/>
          <w:color w:val="111111"/>
          <w:sz w:val="28"/>
          <w:sz w:val="28"/>
          <w:szCs w:val="28"/>
          <w:rtl w:val="true"/>
          <w:lang w:bidi="fa-IR"/>
        </w:rPr>
        <w:t>الصدور بعد مدّة بسبب نشرها مقالة طالت سفیر عُمان فی 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وزیر المخابرات العمانی فی هذا المجال بأنّهم لایریدون لعُمان أنْ تکون ساحة للخلافات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ما یقارب ثلث المجتمع العمانی هم من الأجانب وعلی الخصوص العمال الآسیویین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یعدّون عدداً ملفتاً فی أنْ یکون لبعضهم تنظیمات 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فشیعة الباکستان علی سبیل المثال لهم مسجدهم وحسینیتهم الخاصّة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علماء الشیعة فی إیران یتوافدون علی عُمان حیث یُعدّ المرحوم السید حسین الموسوی أو السید عبد الکریم الرضوی القزوینی الذی أبعد عن عمان بعد إنتصار الثورة الإسلامیة وهو یمارس التدریس فی قم حالیاً، من الأسماء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حجّة الإسلام السید شرف بن علی الموسوی وهو بحرینی الأصل والذی تلقّی العلوم الدینیة فی البحرین والعراق، من أکابر علماء الشیعة فی عُمان وأمام المسجد الجامع الکورنیش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اللواتیا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أیضاً تمثیل آیة الله العظمی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عدد من الشباب العمانی فی السنین القلیلة الماضیة بالسفر إلی الجمهوریة الإسلامیة الإیرانیة لدراسة العلوم الدینیة حیث یدرسون فی قم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عاد بعضهم فی الفترة الأخیرة وتولّوا إمامة المساجد الشیعیة فی بعض المدن العُمانیة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بعض الشباب أیضاً بتشکیل صفوف دراسیة حوزویة فی مسقط حیث تدور جلسات البحث والمناظرة من خلال بعض من درسوا فی قم وبالاستفادة من بعض الکتب المتوفّرة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ولاتسمح عُمان بتأسیس أیّ تنظیم حیث تواجه أیّ حرکة فی هذا الشأن بشکل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فإنّ الشیعة کانوا یتفادون التقرّب من إیران بسبب برودة العلاقات بین الجمهوریة الإسلامیة الإیرانیة وعُمان والحسّاسیة التی تغلف تلک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تحسّن العلاقات السیاسیة بین البلدین فی السنین</w:t>
      </w:r>
      <w:bookmarkStart w:id="89" w:name="pg5478_34829"/>
    </w:p>
    <w:p>
      <w:pPr>
        <w:pStyle w:val="BookText"/>
        <w:rPr/>
      </w:pPr>
      <w:bookmarkEnd w:id="89"/>
      <w:r>
        <w:rPr>
          <w:rFonts w:ascii="IRNazanin" w:hAnsi="IRNazanin" w:eastAsia="IRNazanin"/>
          <w:color w:val="111111"/>
          <w:sz w:val="28"/>
          <w:sz w:val="28"/>
          <w:szCs w:val="28"/>
          <w:rtl w:val="true"/>
          <w:lang w:bidi="fa-IR"/>
        </w:rPr>
        <w:t>القلیلة الماضیة ساهم فی تغییر الأوضاع من الأساس وعاد شیعة عُمان مرّة أخری لزیارة الأماکن المقدّسة فی الجمهوریة الإسلامیة الإیرانیة وفتح إعادة التجارة بین البلدین باب الاتّصال بین التجّار العُمانیین الشیعة والشرکات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 بطبیعة الحال تطرّف بعض المجامیع الشیعیة فی البحرین والکویت فی قیام دولة عُمان بتقویة مراقبة شباب الشیعة العُمانیین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اعتقال مجموعة من الشباب الشیعی فی عُمان من ضمنهم صباح عبد الأمیر علی المدیر الإداری العامّ فی وزارة التراث القومی والثقافی فی عُمان مع سبعة آخرین بسبب حملهم أشرطة تحوی خطباً وکرّاسة عن الجمهوریة الإسلامیة تعود لمکتب آیة الله الشیرازی وحکموا بالسجن لمدد تتراوح بین سنتین إلی سبعة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ویکادیکون هذا المورد الوحید الذی یحمل طابع التحرّک السیاسی خلال السنوات الأخیرة فی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ویمثّل الشیعة الیوم إحدی القوی المؤثّرة فی المجتمع العُمانی ویوصف قادتهم وأفرادهم بأنّهم مواطنون صالحین ومتورّعین ویحتلّون مناصب حکومیة مهمّة أیضاً</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90" w:name="__RefHeading___Toc2184734_581953129"/>
      <w:bookmarkStart w:id="91" w:name="_Toc33"/>
      <w:bookmarkEnd w:id="90"/>
      <w:r>
        <w:rPr>
          <w:rtl w:val="true"/>
        </w:rPr>
        <w:t>أصداء الثورة الإسلامیة فی البلدان العربیة شرق المتوسط</w:t>
      </w:r>
      <w:bookmarkEnd w:id="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ارتبطت أصداء الثورة الإسلامیة فی المنطقة العربیة شرق المتوسط ارتباطاً وثیقاً بمسألة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وإسرائیل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 من العبث الحدیث عن دراسة تأثیر الثورة الإسلامیة فی هذه المنطقة من دون الالتفات إلی تأثّر الثورة الإسلامیة والإمام الخمینی بمسألة فلسطین والقدس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الشعب الإیرانی یردّد شعار الدفاع عن جهاد الشعب الفلسطینی أثناء المواجهات مع نظام الشاه قبل أنْ یتکشّف الأفق عن انتصار الثورة وسقوط حکومة بهلوی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وکنموذج علی ذلک مسیرة أهالی طهران فی السادس من أیلول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سلکت طریق قیطریة إلی میدان الحرّیة حیث کانت الجموع تردّد بعض الشعارات الخاصّة بفلسطین ضمن الشعارات الثوریة والمعارضة للشاه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الیوم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المظاهرة انطلقت بعد بضعة أیام من صلاة عید الفطر وتظاهر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المظاهرة بالذات أعلن المتظاهرون عن إقامة عزاء یوم السابع من أیلول تأبیناً لشهداء لیالی رمضان وذلک فی میدان جالة ودعوا إلی التظاهر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تظاهرة یوم عید الفطر دینیة ومذهبیة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تظاهرة السابع من أیلول سیاسیة ومعارضة للنظام بالکامل وکان للمشارکة الواسعة للمواطنین فی تلک التظاهرة أفضل اختبار لمعرفة مدی اتّساع وشدّة سخط الناس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فقد أعلنت الحکومة حالة الطوارئ فی مساء ذلک الیوم واستقبلت المتظاهرین فی میدان الشهداء بوابل من الرصاص فی الیوم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فخطت الحکومة البهلویة بهذه المواجهة فی طریق اللاعودة عن الانهیار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الممهّدات تشیر إلی أنّ إطلاق شعار فلسطین فی یومٍ کالسادس من أیلول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المشاق وتلک النتیجة إلی مدی عمق وأهمّیة القضیة الفلسطینیة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اعتبرنا انتفاضة أهالی قم فی التاسع من کانون الثانی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مظهر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الشرارة هی أیضاً ترتبط بقضیة فلسطین بنحو ما، وهو ما یؤکّد قوّة ارتباط الثورة الإسلامیة بهذه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من الطبیعی أنْ تکون القدس وفلسطین أوّل المراکز المتأثّرة بانتصار الثورة الإسلامیة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انتفاضة أهالی قم فی التاسع من کانون الثانی رداً علی مقالة نشرت فی صحیفة اطلاعات تستخفّ بالإمام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الغایة من هذه المقالة اغتیال شخصیة الإمام حیث کانت قد أُعدت وأُرسلت من البلاط</w:t>
      </w:r>
    </w:p>
    <w:p>
      <w:pPr>
        <w:pStyle w:val="BookText"/>
        <w:rPr/>
      </w:pPr>
      <w:r>
        <w:rPr>
          <w:rFonts w:ascii="IRNazanin" w:hAnsi="IRNazanin" w:eastAsia="IRNazanin"/>
          <w:color w:val="111111"/>
          <w:sz w:val="28"/>
          <w:sz w:val="28"/>
          <w:szCs w:val="28"/>
          <w:rtl w:val="true"/>
          <w:lang w:bidi="fa-IR"/>
        </w:rPr>
        <w:t>وبإشراف من الشاه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الموت المریب والمفاجئ لمصطفی الخمینی الولد الأکبر للإمام فی تشرین الثانی من ذلک العام مناسبة لتردید الناس اسم الإمام الخمینی زعیم انتفاضة الخامس من حزیران عام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تصل أمواج التحرّک الإجتماعی والدینی ضدّ النظام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أثناء إقامة مراسم تأبینیة متعدّدة للسید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الأجواء الملتهبة أرسل یاسر عرفات برقیة تسلیة للإمام الخمینی وهو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علی هذه البرقیة کتب الإمام عبارة تعبّر عن ضرورة إسقاط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مسؤولی الساواک جهاز مخابرات الشاه بعرض البرقیة علی الشاه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فأحسّ الشاه بقلق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سفر کارتر فی الأوّل من کانون الثانی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ودعمه الحاسم للشاه وإسدال الستار بصورة عملیة علی الکلام حول حقوق الإنسان والانفتاح السیاسی، اشتدّ عزم الشاه علی التفکیر بترسیخ سلطته الداخلیة والتخلّص من أکبر مناوئیه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فی الخطوة الأولی القضاء علی قداسة وهیبة ومشروعیة الإمام لدی الناس وعزل الحرکة الاجتماعیة المذهبیة الإیرانیة عن قیادتها من خلال سلسلة من الإهانات والتهدیدات لیطمسوا ذکره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الدواعی والدوافع قامت صحیفة اطلاعات بنشر مقالتها تلک، إلّا أنّ النتیجة کانت علی عکس ما خُطط 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أجریت دراسات ومطالعات کثیرة حول النزاع العربی الإسرائیلی ومسألة القدس وفلسطین، وذلک فی خصوص تأثیر الثورة الإسلامیة الإیرانیة علی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أنّنا سنکون مجبرین علی الالتزام بحدود هذا البحث والاهتمام بالنقاط الأساسیة فیه والذی تتمثّل بسؤالنا الرئیس، أیْ لماذا أثّرت الثورة الإسلامیة علی الدول العربیة شرق المتوسط وعلی مسألة فلسطین؟ وکیف، ومامدی هذا التأثیر؟</w:t>
      </w:r>
    </w:p>
    <w:p>
      <w:pPr>
        <w:pStyle w:val="BookText"/>
        <w:rPr/>
      </w:pPr>
      <w:r>
        <w:rPr>
          <w:rFonts w:ascii="IRNazanin" w:hAnsi="IRNazanin" w:eastAsia="IRNazanin"/>
          <w:color w:val="111111"/>
          <w:sz w:val="28"/>
          <w:sz w:val="28"/>
          <w:szCs w:val="28"/>
          <w:rtl w:val="true"/>
          <w:lang w:bidi="fa-IR"/>
        </w:rPr>
        <w:t>لابدّ لنا فی البدایة من الالتفات إلی النقاط التالیة التی سیتّضح من خلالها محیط تفاعل المتغیّرات المقصودة فی هذا البحث، والمفتاح الذی یمکّننا من الإجابة علی هذه التساؤلات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النزاع العربی الإسرائیلی وجهاد الشعب الفلسطینی فی جذور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المنزلة التی یحتلّها تحریر القدس وفلسطین ومحاربة إسرائیل فی أهداف وبواعث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أصداء مسألة القدس وفلسطین فی الشعارات المطروحة أیام الثورة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أصداء مسألة القدس وفلسطین فی مواقف الإمام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التأثیر السریع والشدید للثورة الإسلامیة فی معادلة قوّة‌الحرکات الفلسطینیة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التأثیر الواضح للثورة الإسلامیة فی معادلة القوّة فی خصوص اصطفاف الدول العربیة بشأن مسألة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 المهمّ للثورة الإسلامیة فی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تنمیة وتقویة الحرکات الإسلامیة فی لبنان وفلسطین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الإسلام إلی وسیلة وهدف للجهاد فی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ونتائج الحرب المفروضة علی إیران بالنسبة إلی مسألة فلسطین‌وإسرائیل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ونتائج یوم القدس فی خصوص مسألة فلسطین وإسرائیل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الالتفات إلی تزامن معاهدة الصلح فی کامب دیفید بین کارتر و السادات وبیغن فی خریف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تصاعد الثورة الإسلامیة وانتصارها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استبدال التهدید الإسرائیلی بخطر انتشار الثورة الإسلامیة من قِبل دول المنطقة العربیة والقوی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الثورة الإسلامیة علی الانتفاضة وتأثیر الانتفاضة علی قبول</w:t>
      </w:r>
    </w:p>
    <w:p>
      <w:pPr>
        <w:pStyle w:val="BookText"/>
        <w:rPr/>
      </w:pPr>
      <w:r>
        <w:rPr>
          <w:rFonts w:ascii="IRNazanin" w:hAnsi="IRNazanin" w:eastAsia="IRNazanin"/>
          <w:color w:val="111111"/>
          <w:sz w:val="28"/>
          <w:sz w:val="28"/>
          <w:szCs w:val="28"/>
          <w:rtl w:val="true"/>
          <w:lang w:bidi="fa-IR"/>
        </w:rPr>
        <w:t xml:space="preserve">إسرائیل بمنظّمة التحریر الفلسطینیة وعرفات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تشکیل منطقة الحکم الذاتی برئاسة عرفات ومنظّمة التحریر من قِبل إسرائیل کان نوعاً من دفع ماهو أدهی بما هو أدنی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العلاقات العلنیة والسرّیة للشاه مع إسرائیل وتأثیر ذلک علی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 الأساسی لمسألة فلسطین فی علاقة إیران بأمریکا وفی الاصطفافات السیاسیة فی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الکثیر من معارضی الشاه یتلقّون دورات تدریبیة فی المجتمعات الفلسطینیة، وعایش البعض الآخر منهم الحرب الداخلیة اللبنانیة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للإمام الخمینی اهتمام بالمسألة الفلسطینیة من خلال وسائل متعدّدة أثناء فترة إبعاده فی النجف، وکان من الداعمین لجهاد الشعب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کان یاسر عرفات والهیئة الفلسطینیة أوّل المجامیع التی قدِمت إلی إیران فی الأیام الأولی لانتصار الثورة الإسلامیة حیث التقت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تسلیم سفارة إسرائیل إلی الفلسطینین الذین تمتّعوا بمساعدات مختلفة من النظام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الفلسطینیة التی عادة ما یطوّق یاسر عرفات رقبته بها والتی تمثّل رمزاً لکفاحهم فقد انتشرت بشکل واسع بین الثوریین والشباب الإیرانی إلی الدرجة التی تحوّلت إلی مظهر لمقاومة الحرس الثوری وقوات التعبئة الثوریة فی مواجهة أعداء الثورة بعد هجوم العراق علی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یاسر عرفات بالمشارکة فی أوّل احتفالیة بمناسبة انتصار الثورة الإسلامیة فی شباط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وأجرت مجلّة صوت الثورة التابعة لحرس الثورة لقاء معه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انعکاس انتصار الثورة الإسلامیة الإیرانیة فی دول الشرق الأوسط ودول العالم الأخری؟</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شاهدنا استئصال المجاهدین المسلمین للطغیان والطواغیت لأوّل مرّة بعد سنین متمادیة وتأسیسهم الجمهوریة الإسلامیة التی تقوم علی مؤسّسات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 أنّنا بالذات أصحاب هذه الثورة وننظر إلی الثورة الإسلامیة بعین الأمل إذ إنّها حقّقت انتصارها بهمّة الشعب الإیرانی المظلوم وبقیادة الإمام الخمینی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بإمکان مثل هذه الثورة أنْ تبقی حبیسة الحدود الإیرانیة أو أنّها لا تتعدّی حدود المنطقة، فهذه الثورة ستؤثّر علی الشرق الأوسط وعلی جمیع العالم فهی التی أطاحت بتوازن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من خلال حواری مع الإمام الخمینی أنّ الإمام یکنّ حبّاً شدیداً لهذا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إسرائیل بالتشدّد فی مواقفها تّجاهنا بعد الثورة الإسلامیة الإیرانیة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یمکننا التوصّل إلی بعض النقاط من کلمات عرفات فی تلک الظروف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یاسر عرفات بسابقته التی تمتدّ إلی أکثر من عشر سنوات فی قیادة منظّمة التحریر الفلسطینیة فی تلک الفترة یمثّل شخصیة سیاسیة ودبلوماسیة أکثر منها جهادیة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اعتبار بعضاً من مواقفه بخصوص الثورة علی أنّها تصبّ فی سیاق المجاملات والحسابات السیاسیة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عرفات وعلی الرغم من کلّ أسالیبه الدبلوماسیة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فی هذا الحوار علم أم لم یعلم أراد أم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هذا فی تلک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قادّة بمنزلة عرفات یبدون توافقاً وتماشیاً ولو اضطراراً وعلی مستوی الألفاظ والکلام، مع أمواج الثورة‌الإسلامیة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عرفات الذی هو فی الأساس رجل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الثورة الإسلامیة من هذه الزاویة أیضاً ویتحدّث من خلال مقولة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الإسلامیة فی رأیه أطاحت بتوازن القوی علی مستوی المنطقة والعالم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عرفات أنّ الثورة لیست بذلک الشیء الذی یمکن أنْ یبقی حبیس حدوده ولایتعدّی حدود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هذا الأمر مؤیّداً علی أنّ أغلب النُّخب وبالنظر إلی ظروف المنطقة والعالم وبالنظر إلی ذات الثورة الإسلامیة وماهیتها، کانت تتوقّع فی تلک السنین تصدیر الثورة وتأثیرها الواسع والمؤثّر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أفکار وکلام عرفات بالإضافة إلی سائر القرائن التی تمّ استنتاجها فی هذا البحث تشیر إلی أنّ مقولة تصدیر وتأثیر الثورة الإسلامیة تمثّل مطالب جماهیریة للمسلمین أکثر من أنْ تمثّل مطالب لعرض الثورة وطرحها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للاضطراب الشدید فی البنی الذی یُعدّ نتیجة طبیعیة لانتصار أیّ ثورة، فإنّه سیتمّ بحث مسألة تصدیر الثورة ولو علی المستوی الکلامی فقط، إذ إنّ الإمکانیات قاصرة عن تحقیق هذه المسألة علی المستوی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ظروف الهیجان الثوری الشدید فی الأعوام الأولی دفعت بعض النُّخب والأحزاب السیاسیة تکتیکیاً أو استراتیجیاً إلی الاندفاع المتطرّف لتصدیر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أنّ الحرس الثوری باعتباره أهمّ مؤسّسة ثوریة کانت قد أنشأت للدفاع عن الثورة، أبدت اهتماماً خاصّاً بمقولة تصدیر الثورة قبل الهجوم العراقی 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نشر الحوار مع یاسر عرفات بذلک المضمون فی صحیفة کصوت الثورة یمکن النظر إلیه من هذه الزاویة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شدّة عصف أمواج الثورة الإسلامیة وصلت إلی مستوی دعت یاسر عرفات باعتباره رجلاً سیاسیاً إلی الإحساس بالخطر فی نهایة المطاف، والتراجع بسرعة عن المسار السیاسی الذی اختطّه من قبل،</w:t>
      </w:r>
      <w:bookmarkStart w:id="92" w:name="pg5478_34842"/>
    </w:p>
    <w:p>
      <w:pPr>
        <w:pStyle w:val="BookText"/>
        <w:rPr/>
      </w:pPr>
      <w:bookmarkEnd w:id="92"/>
      <w:r>
        <w:rPr>
          <w:rFonts w:ascii="IRNazanin" w:hAnsi="IRNazanin" w:eastAsia="IRNazanin"/>
          <w:color w:val="111111"/>
          <w:sz w:val="28"/>
          <w:sz w:val="28"/>
          <w:szCs w:val="28"/>
          <w:rtl w:val="true"/>
          <w:lang w:bidi="fa-IR"/>
        </w:rPr>
        <w:t>والوصول إلی ما هوعلیه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یطل الأمر حتّی انبثقت حرکة إسلامیة وبالتحدید من داخل النهضة الفلسطینیة، والتی تمّ إجماع أغلب الآراء علی أنّها ظاهرة ولدت من رحم الثورة الإسلامیة، وهذا هو بالذات ما یشکّل خطراً جادّاً یهدّد مواقف وسیاسات عرفات ویعرّی اتّجاهه التساومی وغیر الثوری</w:t>
      </w:r>
      <w:r>
        <w:rPr>
          <w:rFonts w:eastAsia="IRNazanin" w:cs="IRNazanin"/>
          <w:color w:val="111111"/>
          <w:sz w:val="28"/>
          <w:szCs w:val="28"/>
          <w:rtl w:val="true"/>
          <w:lang w:bidi="fa-IR"/>
        </w:rPr>
        <w:t>.</w:t>
      </w:r>
    </w:p>
    <w:p>
      <w:pPr>
        <w:pStyle w:val="Heading3"/>
        <w:numPr>
          <w:ilvl w:val="2"/>
          <w:numId w:val="1"/>
        </w:numPr>
        <w:rPr/>
      </w:pPr>
      <w:bookmarkStart w:id="93" w:name="__RefHeading___Toc2184736_581953129"/>
      <w:bookmarkStart w:id="94" w:name="_Toc34"/>
      <w:bookmarkEnd w:id="93"/>
      <w:r>
        <w:rPr>
          <w:rtl w:val="true"/>
        </w:rPr>
        <w:t>أشکال وأدوات تأثیر الثورة الإسلامیة فی فلسطین</w:t>
      </w:r>
      <w:r>
        <w:rPr>
          <w:rtl w:val="true"/>
        </w:rPr>
        <w:t xml:space="preserve">, </w:t>
      </w:r>
      <w:r>
        <w:rPr>
          <w:rtl w:val="true"/>
        </w:rPr>
        <w:t>لبنان وسوریا</w:t>
      </w:r>
      <w:bookmarkEnd w:id="94"/>
    </w:p>
    <w:p>
      <w:pPr>
        <w:pStyle w:val="BookText"/>
        <w:rPr/>
      </w:pPr>
      <w:r>
        <w:rPr>
          <w:rFonts w:ascii="IRNazanin" w:hAnsi="IRNazanin" w:eastAsia="IRNazanin"/>
          <w:color w:val="111111"/>
          <w:sz w:val="28"/>
          <w:sz w:val="28"/>
          <w:szCs w:val="28"/>
          <w:rtl w:val="true"/>
          <w:lang w:bidi="fa-IR"/>
        </w:rPr>
        <w:t xml:space="preserve">یکتب زیاد أبو عمرو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حرکة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أسباب وکیفیة تأثیر الثورة الإسلامیة فی فلسطین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الناشطون ذوو الاتّجاهات الدینیة یحرصون علی التواجد فی الجامعات بعد انتصار الثورة الإسلامیة الإیرانیة فی أعوام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لدعوة الشباب إلی المشارکة فی المسائل السیاسیة والاهتمام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وبرزت بالتدریج جمعیات ومن ثمّ منظّمات جامعیة إسلامیة فی الجامعات والمراکز التعلیمیة لفلسطین المحتلّة وأخذت بمنافسة المجموعات الجامعیة القومیة إلی الدرجة التی ازداد وانتشر نفوذها بقوّة فی السنوات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علی عشرة مقاعد من أصل أحد عشر مقعد فی انتخابات ممثّلی المجلس الجامعی لجامعة النجاح والتی أقیمت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قطاع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أنصار المجموعات الإسلامیة فی انتخابات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الفوز بخمسة 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کتلة الوحدة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تمثّل أجنحة منظّمة التحریر الفلسطینیة فازت بستّة 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مؤیّدی المجموعات الإسلامیة سیطروا علی جمیع المقاعد الإحدی عشرة فی انتخابات عام </w:t>
      </w:r>
      <w:r>
        <w:rPr>
          <w:rFonts w:eastAsia="IRNazanin" w:cs="IRNazanin"/>
          <w:color w:val="111111"/>
          <w:sz w:val="28"/>
          <w:szCs w:val="28"/>
          <w:lang w:bidi="fa-IR"/>
        </w:rPr>
        <w:t>1981</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ویُعدّ ازدیاد عدد المساجد من النقاط الملفتة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المؤشّرات البارزة علی إزدیاد نفوذ المیول الإسلامیة فی الأراضی المحتلّة زیادة عدد مساجد الضفة الغربیة وقطاع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ازداد عدد مساجد الضفة الغربیة علی مدی الأعوام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إلی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وازداد عدد مساجد قطاع غزة للفترة ذاتها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إلی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وثمّة أسباب أخری فی خصوص عوامل اتّساع نفوذ الاتّجاهات الإسلامیة فی الأراضی المحتلّة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خدمات ونشاطات اجتماعیة وثقافیة متعدّدة عن طریق دائرة الأوقاف الإسلامیة فی القدس والتی تضمّ عناصر مختلفة من القوی والاتّجاهات الإسلامیة والسیاسیة والاجتماعیة التی تعمل فی هذه الدائرة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إجراءات الهیئة الإسلامیة العلیا فی القدس فی خصوص إرسال مبعوثین ومبلّغین إلی الأماکن العامة من قبیل المطاعم والمقاهی والسینمات والنوادی لدعوة الناس إلی مراعاة الأصول الإسلامیة والامتناع عن ارتکاب الأعمال المحرّمة التی تتعارض والشؤون الإسلامیة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فبحسب وجهة نظر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الثورة الإسلامیة علی الشعب الفلسطینی کان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یعرض بعض الشواهد علی مدّعاه هذا أیضاً، وفی ذات الوقت یمکن الاعتقاد من الناحیة المنطقیة والاستدلالیة بأنّ التطوّرات المذکورة وتبلورها واشتدادها ناشئة من الثورة الإسلامیة حیث یستند فی هذا الخصوص إلی الأصول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هذه الظواهر کانت مشابهة ومتماثلة لتطوّرات الثورة الإسلامیة فی المجتمع الإیرانی وجاءت متوالیة ومقارنة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یمکن القول بوجود علاقة وثیقة وعلّة ومعلول بین هذه المتغیّرات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الآخری هی أنّ الثورة الإسلامیة قد عبّرت عن تأثیرها بعد عشرة أعوام بوضوح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سیاسی فی خصوص تأسیس الحرکة الإسلامیة الفلسطینیة وتقویتها، وذلک من خلال الانتفاضة وإیجادها تنظیمات کالجهاد الإسلامی وحماس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هذا التوجّه وجْهة المسألة الفلسطینیة وأدّی إلی اتّفاق عرفات مع الحکومة الإسرائیلیة ومماشاته لها للوقوف بوجه هذا الخطر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 التیار المستمر لتأثیر الثورة علی مدی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أعوام إلی ظهوره فی صورة انتفاضة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تعمیم هذه المسألة وعرضها علی شکل قضیة وفرضیة عامّة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تأثیر الثورة الإسلامیة باعتبارها ظاهرة اجتماعیة وتاریخیة أمراً قطعیاً، حیث تمظهر فی کلّ منطقة من العالم الإسلامی بشکل ومقدار معیّن بحسب ظروف تلک البرهة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المظهر قد برز فی العراق فی السنین الأولی لانتصار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تمثّل فی لبنان علی شکل حزب الله بهجوم إسرائیل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شکل انتفاضة فی فلسطین عام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وأوجد له أشکالاً أخری فی الأعوام الأولی من عقد التسعینات فی السودان والجزائر، ویوضّح زیاد أبوعمرو هذا المفهوم من خلال وجهة نظر حرکة الجهاد الإسلامی الفلسطینیة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الثورة الإسلامیة ومنذ البدایة منبعاً للفکر والإلهام لحرکة الجهاد الإسلامی علی المستوی النظری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کلام فتحی الشقاقی</w:t>
      </w:r>
    </w:p>
    <w:p>
      <w:pPr>
        <w:pStyle w:val="BookText"/>
        <w:rPr/>
      </w:pPr>
      <w:r>
        <w:rPr>
          <w:rFonts w:ascii="IRNazanin" w:hAnsi="IRNazanin" w:eastAsia="IRNazanin"/>
          <w:color w:val="111111"/>
          <w:sz w:val="28"/>
          <w:sz w:val="28"/>
          <w:szCs w:val="28"/>
          <w:rtl w:val="true"/>
          <w:lang w:bidi="fa-IR"/>
        </w:rPr>
        <w:t>الذی یعبّر عن وجهة نظر مؤسّسی الجهاد، فإنّ الأمام الخمینی لم یکن رمزاً وملهماً وقائدا للثورة الأسلامیة الإیرانیة فحسب، بل إنّ هذه الصفات تنطبق علی کافّة الحرکات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فوفقاً لرؤیة حرکات الجهاد الأسلامی إلی ما قبل انتصار الثورة فی إیران، فإنّ الإسلام کان بعیداً عن ساحة الصراع والمواجهة، فاتّضح من خلال الثورة الإسلامیة أنّ الإسلام یمثّل الحلّ الوحید وأفضل أسلوب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فموقف حرکة الجهاد الإسلامی بصفة عامّة یطابق بالکامل مواقف الإمام الخمینی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ویستند الدکتور الشقاقی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 طریق الحلّ الإسلامی والبدیل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فتوی الإمام الخمینی فی اعتبارها السعی للقضاء علی الکیان الصهیونی واستئصاله وظیفة دینیة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فمن خلال مثل هذا التأثیر ظهرت الانتفاضة علی الساحة الفلسطینیة فی بدایة العقد الثانی للثورة الإسلامیة، ومن خلال اعتمادها اتّجاهاً ثوریاً وطرحها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إسرائیل، تکون قد طرحت الأهداف الفلسطینیة ودافعت عنها فی إطارها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غیّر انتصار الثورة الإسلامیة ساحة صراع القوی والمجموعات المقاومة مع الهجوم السیاسی الصهیونی إلی مصلحة القوی الإسلامیة بعد ما استولی یأس عمیق علی العالم العربی فی مجال المواجهة مع إسرائیل، فتغیر ذلک إلی أمل وصمود مع قیام الثورة الإسلامیة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انتصار الثورة الإسلامیة انتقل مرکز المواجهة مع إسرائیل فی العالم العربی إلی إیران وأصبح هذا البلد القلب النابض للمقاومة الإسلامیة ضد</w:t>
      </w:r>
    </w:p>
    <w:p>
      <w:pPr>
        <w:pStyle w:val="BookText"/>
        <w:rPr/>
      </w:pPr>
      <w:r>
        <w:rPr>
          <w:rFonts w:ascii="IRNazanin" w:hAnsi="IRNazanin" w:eastAsia="IRNazanin"/>
          <w:color w:val="111111"/>
          <w:sz w:val="28"/>
          <w:sz w:val="28"/>
          <w:szCs w:val="28"/>
          <w:rtl w:val="true"/>
          <w:lang w:bidi="fa-IR"/>
        </w:rPr>
        <w:t>إسرائیل ورفع الإمام رحمه الله بشهامة رایة الجهاد التی طرحها رؤوساء الدولة العربیة العملاء علی الأرض وأسبغ علی کفاح الشعب الفلسطینی هویّة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ذلک الوقت بدأت حرکة جدیدة واتّجه الشباب صوب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وازداد عدد المساجد فی الضفة الغربیة وقطاع غزة، ففی مثل هذه الساحة تبلورت المقاومة الإسلامیة التی تُعدّ حرکة الجهاد الإسلامی، حزب الله الفلسطینی وحماس من أهمّ مجموعاتها ورکّزت جهودها علی المواجهة المسلحة والکفاح السیاسی مع الصهاینة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وقد تأسّست الجهاد الإسلامی فی فلسطین باعتبارها ولیدة الثورة الإسلامیة فی إیران بقیادة الشیخ عبد العزیز عودة بالتعاون مع الشهید الدکتور فتحی الشقاقی الذی کان سجیناً حتّی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زنزانات الاحتلال الإسرائیلی ومسؤولاً عن الشقّ العسکری للجهاد، وقد بیّن فتحی الشقاقی فی آرائه السیاسیة والأیدیولوجیة والتی تعبّر عن وجهة نظر الجهاد الإسلامی بتألیفه کتاب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 طریق الحلّ الإسلامی والبدیل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وتأسّست أیضاً حماس بقیادة إبراهیم غوشة وأفصح حزب الله الفلسطینی الذی یعتبر بحقّ الولید الشرعی للثورة الإسلامیة الإیرانیة عن وجوده من سجون غزة کمجموعة مقاومة</w:t>
      </w:r>
      <w:r>
        <w:rPr>
          <w:rFonts w:eastAsia="IRNazanin" w:cs="IRNazanin"/>
          <w:color w:val="111111"/>
          <w:sz w:val="28"/>
          <w:szCs w:val="28"/>
          <w:rtl w:val="true"/>
          <w:lang w:bidi="fa-IR"/>
        </w:rPr>
        <w:t>.</w:t>
      </w:r>
      <w:r>
        <w:rPr>
          <w:rStyle w:val="FootnoteAnchor"/>
          <w:rtl w:val="true"/>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فیما تقدّم، أسباب وکیفیة تأثیر الثورة الإسلامیة علی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 وبأیّ وسیلة حدث مثل هذا التأثیر؟ فهذا ممّا لم یتمّ الحدیث عنه إلّا</w:t>
      </w:r>
    </w:p>
    <w:p>
      <w:pPr>
        <w:pStyle w:val="BookText"/>
        <w:rPr/>
      </w:pP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القول عموماً إنّ وقوع حدث عظیم کالثورة الإسلامیة فی عصر الاتّصالات فإنّ أخباره ستنعکس بشکل واسع فی کافّة أقطار العالم وفی المنطقة خاصّة، وهو أمرسیؤثّر بالتأکید علی مخاطبیه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وسائل الإعلام العالمیة والمحلّیة کانت تعرض أخبار الثورة بتحالیل وانتقاءات موجّهة وهذا ما دأبت علیه وسائل الاتّصال الجمعی، إلّا أنّه ونظراً للوضع الذی یعیشه الشعب الفلسطینی فی الأراضی المحتلّة فإنّ مثل هذه الأخبار وبهذا المستوی کافیة لأن تکون محرّکة ومؤثّرة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والأسلوب الآخر الذی یمکن دراسته فی تقییم تأثیر الثورة الإسلامیة فی المنطقة، المراسم الدینیة والثقافیة التی کانت تقام فی إیران فی المناسبات المختلفة، والتی کان یشارک فیها أیضاً بعض نُخب وضیوف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ضمن ذلک، المراسم المختلفة التی أقیمت فی السنوات العشر الأخیرة بمناسبة رحیل الإمام الخمینی، والتی یشارک فیها جمع غفیر من شخصیات العالم الإسلامی فی المنطقة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وتقام فی هامش هذه المراسم جلسات وملتقیات أخری أیضاً، حیث یشارک فیها المدعوون من الضیوف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هامش مراسم ذکری رحیل الإمام الخمینی التی أقیمت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أقیمت طاولة مستدیرة تمثّل شخصیاتها والکلام الذی دار فیها رأس مالنا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التقییم الدقیق لتلک الخطب ولأجل الکشف والفهم الصحیح ومعرفة اتّجاه وقوّة تأثیر الثورة الإسلامیة فی المسألة الفلسطینیة ینبغی ملاحظة النقاط التالیة بشکل معمّق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أنّ الضیوف فی مثل هکذا مراسم یحرصون علی موافقة المضیف فی خطاباتهم جادّین کانوا فی ذلک أم مجاملین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ذات الوقت وعلی خلاف النقطة الأولی، فإنّ إیران وبسبب کونها تدافع عن الحقوق الفلسطینیة الحقّة بصدق وإخلاص، حیث دفعت</w:t>
      </w:r>
    </w:p>
    <w:p>
      <w:pPr>
        <w:pStyle w:val="BookText"/>
        <w:rPr/>
      </w:pPr>
      <w:r>
        <w:rPr>
          <w:rFonts w:ascii="IRNazanin" w:hAnsi="IRNazanin" w:eastAsia="IRNazanin"/>
          <w:color w:val="111111"/>
          <w:sz w:val="28"/>
          <w:sz w:val="28"/>
          <w:szCs w:val="28"/>
          <w:rtl w:val="true"/>
          <w:lang w:bidi="fa-IR"/>
        </w:rPr>
        <w:t>فی‌هذا الاتّجاه أثماناً باهضة سیاسیة واقتصادیة، وبسبب الضغوط التی تواجه‌هؤلاء الضیوف فی طرح مواقفهم فی بلدانهم وفی العالم العربی فإنّه‌یمکن اعتبار ما یعبّرون عنه ویتطرّقون إلیه یعکس إلی حدّ ما، ما یدور فی خلدهم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وإلیکم بعض ما جاء فی خطب بعض شخصیات المنطقة التی اجتمعت حول تلک الطاولة مستدیرة التی عقدت فی قاعة المؤتمرات فی فندق الاستقلال وحملت عنوان فلسطین فی فکر الإمام الخمینی بمناسبة الذکری الثانیة لرحیل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فضل الله وهو أحد علماء لبنان البارزین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الخمینی وفلسطین اسمان یحرّکان جمیع المواضع الجهادیة والسیاسیة الإسلامیة، وتختصر حیاة الإمام الخمینی ومسألة فلسطین فی النصف قرن الأخیر تمام حقیقة الإسلام فی الخمس وعشرین سنة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فلهذین الاثنین مبنی واحداً فی الأساس، فالإمام کان یؤکّد علی الدوام علی إسلامیة المسألة الفلسطینیة ولأجل هذا فهو یرفض أیّ عرض للمساومة مع إسرائیل ولا یقبل حتّی التلفّظ بعبارة الأراضی المحتلّة ویقول لیس لدینا ما یسمّی بالأراضی المحتلّة وإسرائیل، یجب أنْ تحرّر فلسطین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عبد العزیز عودة أحد القادة الفلسطینیین خلال خطابه فی هذه الطاولة لیس أمام الأمّة الإسلامیة إلّا طریق واحد هو الجهاد، المقاومة والشهادة ومن حسن الحظ فإنّ الإمام الخمینی الذی کان الجهاد لتحریر فلسطین یمثّل غایة طموحه کان قد عاصر الانتفاضة فی أخریات أیامه المبارکة وقال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تلألأ فی أرض فلسطین کوکب یشعّ بالنور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فمع أنّ مثل هذه المراسم تعتبر بمثابة وسیلة لتأثیر الثورة الإسلامیة وترویجها، تُعدّ محلاً أیضاً لتقییم أثر الثورة فی أفکار وأذهان نُخب العالم‌الإسلامی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وجهة نظر العلّامة فضل الله هو أنّ شخصیة الإمام الخمینی المشهودة ومواقفه السالفة فی الدفاع عن الشعب الفلسطینی ومعارضة إسرائیل تُعدّ من أهمّ أسباب تأثیر الثورة الإسلامیة علی الواقع الفلسطینی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استشفاف تأثیر الثورة الإسلامیة بتصدیرها نموذج المقاومة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المقاومة،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الشیخ عبد العزیز 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الکفاح الفلسطینی کان قد وقع فی فخّ الحلّ السیاسی فعلیاً، وذلک من خلال إمضاء اتفاقیة کامب دیفید من قبل السادات 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وسری هذا الاتّجاه لیشمل منظمة التحریر الفلسطینیة ویاسر عرفات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تأثیر الثورة الإسلامیة خلال عشرة أعوام فی فلسطین، أوجد حرکة إسلامیة تقوم علی النموذج الجهادی للثورة الإسلامیة ممّا أوقع العملیة السیاسیة فی أزمة حادّة 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ویشرح حسین شیخ الإسلام المساعد العربی والأفریقی لوزیر الخارجیة الإیرانی أبان ذلک العهد هذا الاتّجاه بالقول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بتوقیع معاهدة کمب دیفید تکون قد أُجریت أوّل مرحلة من مراحل المصالحة بین العرب وإسرائیل وخرج بذلک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مصری من ساحة الصراع مع إسرائیل بواسطة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إسرائیل تکون قد أمّنت جانبها من جهة مصر من خلال هذه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بالتزامن مع ذلک دخل ساحة الصراع مع إسرائیل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شخص بنداء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إیران غداً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بانتصار الثورة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وتمثّلت خطّة الاستکبار لصیانة إسرائیل بإشغال دول المنطقة بمشاکلها السیاسیة والاجتماعیة الداخلیة وتقسیم القومیات علی أسس عِرقیة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الثورة الإسلامیة لتحوّل القضیة</w:t>
      </w:r>
    </w:p>
    <w:p>
      <w:pPr>
        <w:pStyle w:val="BookText"/>
        <w:rPr/>
      </w:pPr>
      <w:r>
        <w:rPr>
          <w:rFonts w:ascii="IRNazanin" w:hAnsi="IRNazanin" w:eastAsia="IRNazanin"/>
          <w:color w:val="111111"/>
          <w:sz w:val="28"/>
          <w:sz w:val="28"/>
          <w:szCs w:val="28"/>
          <w:rtl w:val="true"/>
          <w:lang w:bidi="fa-IR"/>
        </w:rPr>
        <w:t>فی مسارها القومی إلی مسارها الأیدیولوجی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الأسلوب الذی اختطّه الإمام للثورة أسلوباً خاصّاً فقد جعل الشعب یرِد ساحة الصراع ببواعث إلهیة وتحت لواء هدف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أنْ یتّخذ من هذا الأسلوب نموذجاً لما بعد انتصار الثورة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مراسم البراءة من المشرکین فی مناسک الحج الأسلوب التجریبی لهذه الثورة من أجل تصدیرها والتی سرعان ما اتّخذتها سائر الدول الإسلامیة نموذجاً 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الإمتیازات التی تعطی لعرفات فی الوقت الراهن تُعدّ بحسب النظریة السیاسیة الإسرائیلیة تراجعاً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الإسرائیلیین والأوروبیین یأملون فی القضاء علی الانتفاضة بمساعدة عرفات، فالإسرائیلیون إنّما وافقوا علی اتّفاق غزة وأریحا بأمل سیطرة عرفات علی الانتفاضة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المجیء بعرفات للسیطرة علی غزة وأریحا یمثّل مصلحة لإسرائیل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الأمور تحت سیطرة الاستکبار لما أعطوا عرفات ولو امتیازاً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الجمهوریة الإسلامیة کانت تحتّل موقعاً اجتماعیاً ومذهبیاً فی جنوب لبنان وکان هذا الموقع یتمتّع بالقوّة والفعّالیة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هذا التوازن المقتدر والإیجابی لم تکن مستعدّة للموافقة علی اتّفاق غزة وأریحا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الجمهوریة الإسلامیة وبسبب مساعداتها المخلصة لشیعة جنوب لبنان وحزب الله تکون قد ربّت ورعرعت فئة وقوّة تمکّنها من الاستمرار فی المقاومة وإنْ ساوم الجمیع علی القضیة الفلسطینیة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تعد المساومة تعنی انتهاء القضیة الفلسطینیة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وتبلورت هذه القوّة فی 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انتصار الثورة الإسلامیة فی إیران أحدث تطوّرات عمیقة فی النهضة الفلسطینیة بدّلت فی نهایة المطاف أیدیولوجیة النهضة من القومیة إلی الإسلام المستلهم من الثورة الإسلامیة أیْ الاسلام الشیعی</w:t>
      </w:r>
      <w:r>
        <w:rPr>
          <w:rFonts w:eastAsia="IRNazanin" w:cs="IRNazanin"/>
          <w:color w:val="111111"/>
          <w:sz w:val="28"/>
          <w:szCs w:val="28"/>
          <w:rtl w:val="true"/>
          <w:lang w:bidi="fa-IR"/>
        </w:rPr>
        <w:t>.</w:t>
      </w:r>
      <w:r>
        <w:rPr>
          <w:rStyle w:val="FootnoteAnchor"/>
          <w:rtl w:val="true"/>
        </w:rPr>
        <w:footnoteReference w:id="39"/>
      </w:r>
      <w:bookmarkStart w:id="95" w:name="pg5478_34861"/>
    </w:p>
    <w:p>
      <w:pPr>
        <w:pStyle w:val="BookText"/>
        <w:rPr/>
      </w:pPr>
      <w:bookmarkEnd w:id="95"/>
      <w:r>
        <w:rPr>
          <w:rFonts w:ascii="IRNazanin" w:hAnsi="IRNazanin" w:eastAsia="IRNazanin"/>
          <w:color w:val="111111"/>
          <w:sz w:val="28"/>
          <w:sz w:val="28"/>
          <w:szCs w:val="28"/>
          <w:rtl w:val="true"/>
          <w:lang w:bidi="fa-IR"/>
        </w:rPr>
        <w:t xml:space="preserve">یمکننا استنباط عدّة نقاط من کلام حسین شیخ الإسلام الذی کان من المشارکین فی احتلال السفارة الأمریکیة فی طهران وعمل لمدّة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عشر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مساعداً لوزیر الخارجیة للشؤون العربیة والأفریقیة وکان سفیراً لإیران فی سوریا أبان کتابة هذا التقریر، باعتباره شخصاً مطّلعاً ومسؤولاً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أدّت الثورة الإسلامیة إلی ملء إیران الفراغ الذی أحدثه انسحاب مصر التی کانت تحمل لواء المواجهة مع إسرائیل من ساحة الصراع العربی الإسرائیلی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غیّرت الثورة الإسلامیة ماهیّة المسألة القومیة من اتّجاهها القومی إلی اتّجاهها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إقامة حجّ البراءة فی مکّة أداة لتصدیر الثورة حیث قام الحجّاج الفلسطینیون باستنساخه کنموذج مؤثّر وحمله معهم إلی أرض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 ظهور الحرکة الإسلامیة الفلسطینیة المتأثّرة بالثورة الإسلامیة إسرائیل لمساومة منظّمة التحریر وعرفات دفعاً لما هو أفدح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تأسیس وتقویة حزب الله إضافة إلی کونه هدفاً استراتیجیاً ومسؤولیة ثوریة ومذهبیة، ساهم فی استخدامه کأداة تکتیکیة فی المسألة الفلسطینیة وذلک لتقویة ودعم الحرکة الإسلامیة الفلسطینیة والحؤول دون سیطرة خطّ المساومة السیاسیة</w:t>
      </w:r>
      <w:r>
        <w:rPr>
          <w:rFonts w:eastAsia="IRNazanin" w:cs="IRNazanin"/>
          <w:color w:val="111111"/>
          <w:sz w:val="28"/>
          <w:szCs w:val="28"/>
          <w:rtl w:val="true"/>
          <w:lang w:bidi="fa-IR"/>
        </w:rPr>
        <w:t>.</w:t>
      </w:r>
    </w:p>
    <w:p>
      <w:pPr>
        <w:pStyle w:val="Heading3"/>
        <w:numPr>
          <w:ilvl w:val="2"/>
          <w:numId w:val="1"/>
        </w:numPr>
        <w:rPr/>
      </w:pPr>
      <w:bookmarkStart w:id="96" w:name="__RefHeading___Toc2184738_581953129"/>
      <w:bookmarkStart w:id="97" w:name="_Toc35"/>
      <w:bookmarkEnd w:id="96"/>
      <w:r>
        <w:rPr>
          <w:rtl w:val="true"/>
        </w:rPr>
        <w:t>لبنان</w:t>
      </w:r>
      <w:bookmarkEnd w:id="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یتمّ الحدیث عن الثورة الإسلامیة فی الخارج وفی العالم الإسلامی تتوجّه الأنظار والأذهان إلی لبنان وإلی حزب الله علی وجه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انضمام شیعة لبنان إلی النهج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التنظیمی الذی تبلور فی حزب الله والدور البارز الذی یقوم به فی الساحة اللبنانیة وفی کلّ المنطقة وعلی الخصوص معادلة القوّة الإسرائیلیة، یؤخذ بالتأکید علی أنّه صدی للثورة</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دراسة وتحلیل الوثائق المتوفّرة والسؤال الأساسی لهذا البحث، أیْ، لماذا؟ وکیف؟ وما هو المقدار الذی أثّرت به الثورة الإسلامیة علی الوضع اللبنانی؟ نتوصّل للاستنتاج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لبنان یمثّل المنبع الأصلی للتشیّع تاریخیاً، وتعود هذه السابقة إلی صدر الإسلام أیْ منذ العهد الذی کان فیه معاویة والیاً علی الشام ومنذ إبعاد أبی ذر الغفاری الصحابی المجاهد والموالی لعلی علیه السلام إلی هذه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العهد الصفوی علی وجه التحدید فی التاریخ اللاحق، والذی کان فیه جبل عامل یعجّ بمشاهیر الشیعة الکبار، ومنطلقاً لبعثات فقهاء الشیعة إلی إیران لنشر الفقه الشیعی فیها والدفاع عن الدولة الصفویة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المناطق الشیعیة اللبنانیة فی التاریخ المعاصر أیضاً بمثابة مرکز ومعهد لتخریج رجال الدین والثوریین الإیرانیین أمثال الإمام موسی الصدر والدکتور مصطفی جمران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لتشیّع لبنان دوراً مؤثّراً فی تغذیة تشیّع إیران بشکل مستمرّ وعلی مدی عهود طویلة، ولنشوء علاقات عمیقة وطویلة الأمد بین هاتین المنطقتین، فکان من الطبیعی أنْ یکون لبنان أسرع المناطق تأثّراً حینما تتجّلی ظاهرة دینیة وسیاسیة مدوّیة فی إیران کالثورة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عمل الإمام موسی الصدر والشهید جمران قبل الثورة الإسلامیة بشکل واسع مع شیعة لبنان علی المستویین السیاسی والتنظیمی وذلک من خلال تأسیس حرکة المحرومین وشقّها السیاسی العسکری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واتّسع نطاق هذا النهج واستقوی بعد انتصار الثورة الإسلامیة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 الآخر الذی لعبته الثورة هو دورها فی الانقسام الذی حصل فی حرکة أمل حیث انشقّت إلی شقّین شقّ ثوری یقوده 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ویتّبع هذا الشقّ الثورة الإسلامیة بشکل مطلق، وشقّها الأصلی الذی یتزعّمه نبیه برّی، حیث اختار هذا الأخیر الاتّجاه السیاسی والتقلیدی وکان یمیل إلی البقاء بمنأی عن الثورة الإسلامیة الإیرانیة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أقوی وأبرز أثر للثورة الإسلامیة الإیرانیة فی لبنان، هو تأسیس حرکة حزب الله فی صیف عام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قام الجیش الإسرائیلی فی باکورة صیف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وإثر الانتصار المدوّی لإیران فی خرمشهر علی وجه التحدید باختراق الجنوب اللبنانی وتقدّم حتّی وصل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الهدف الذی یتذرّع به فی ذلک هو محاولته إخراج الفدائیین الفلسطینیین من لبنان، لکنّ إسرائیل کانت تفکّر علی المستوی الفعلی فی توسیع نطاق حدودها الأمنیة علی المدی الطویل، ولذا کانت مطامعها تتّجه صوب الجنوب اللبنانی الذی یقطنه الشیعة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 القوات الإیرانیة التی کان یحفّزها الهیجان الثوری وتساندها عملیة الانتصار فی خرمشهر وهزیمة العراق الفادحة فیها، إلی دخول لبنان عن طریق سوریا لمواجهة الخطر الإسرائیلی الذی یهدّد العالم الإسلامی والعربی والدفاع عن لبنان بشکل خاصّ وعن الشیعة بشکل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المرحلة تمثّل فرصة سانحة لتحقیق الثورة الإسلامیة طموحاتها وشعارتها المناهضة لإسرائیل وتحریر القدس وفلسطین، إذ إنّ اعتداء العراق علی إیران واحتلاله جزءاً من الأراضی الإیرانیة کان قد تسبّب فی ترجیح إیران لسیاسة المحافظة علی وطن الثورة علی سیاسة نشر وتصدیر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سنتین من الدفاع وطرد المعتدی وإخراجه من الأراضی الإیرانیة سنحت للإیرانیین فرصة ذهبیة للدخول الواسع فی الساحة الدولیة بجبل من الشمم والعزّة</w:t>
      </w:r>
    </w:p>
    <w:p>
      <w:pPr>
        <w:pStyle w:val="BookText"/>
        <w:rPr/>
      </w:pPr>
      <w:r>
        <w:rPr>
          <w:rFonts w:ascii="IRNazanin" w:hAnsi="IRNazanin" w:eastAsia="IRNazanin"/>
          <w:color w:val="111111"/>
          <w:sz w:val="28"/>
          <w:sz w:val="28"/>
          <w:szCs w:val="28"/>
          <w:rtl w:val="true"/>
          <w:lang w:bidi="fa-IR"/>
        </w:rPr>
        <w:t>الإسلامیة والتجارب العسکریة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سرعان ما اتّضح بأنّ هذه الفرصة لم تکن ذهبیة کما کان یُتصوّر، 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 العربیة التی کانت قد دخلت اللعبة السیاسیة تفتقد القدرة والإرادة اللازمة لاستکمال ومساندة الخطوة الإیرانیة، أضف إلی أنّ الثورة الإسلامیة وبحملها الثقیل من تداعیات الحرب وبُعدها عن ساحة الصراع لم تعد قادرة لوحدها علی اتّخاذ 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أدّی الإعلام الشدید الموجّه ضدّ الثورة الإسلامیة بالدول العربیة إلی أنْ تنظر إلی الثورة الإسلامیة بمنظار التهدید الأکثر خطورة وفوریة من إسرائیل، حیث کان الإسلامیون فی البلدان العربیة یستمدّون العزم من الثورة الإسلامیة فی التصدّی لحکامهم، ممّا تسبّب فی عدم رغبة الدول العربیة فی قیام الثورة الإسلامیة بإدارة الصراع فی لبنان وإضافة نجاح آخر إلی نجاحاتها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إیران قد قضت علی الأخطار المحدقة بها من الجانب العراقی بشکل کامل، فیکون تخصیص جزء من قوّاتها وقدراتها للبنان وفتح جبهة جدیدة فی المناطق البعیدة عن حدودها، والحال هذه، سبباً فی رفع مستوی التهدید لها من قبل عدوّ فعلی یتربّص بها علی الحدود کحزب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وبعد عدّة أسابیع من التردّد واستجلاء الموقف صرح الإمام الخمینی،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طریق القدس یمرّ عبر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أولویة استئصال العدوان البعثی إلی الواجهة وعادت الحرب المفروضة الشغل الشاغل والمسألة الأساسیة مرّة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هذه الظروف التی کان الحرس الثوری فیها یمثّل أهمّ ثمرة للثورة الإسلامیة والذی کان قد أضاف إلی رصیده قدرات وتجارب عدیدة علی مدی ثلاثة أعوام من خلال حرب کردستان وحرب العراق وهو یقف الآن فی الخطّ المقدّم لجبهة الحرب وللثورة الإسلامیة وللنظام، یکون قد</w:t>
      </w:r>
    </w:p>
    <w:p>
      <w:pPr>
        <w:pStyle w:val="BookText"/>
        <w:rPr/>
      </w:pPr>
      <w:r>
        <w:rPr>
          <w:rFonts w:ascii="IRNazanin" w:hAnsi="IRNazanin" w:eastAsia="IRNazanin"/>
          <w:color w:val="111111"/>
          <w:sz w:val="28"/>
          <w:sz w:val="28"/>
          <w:szCs w:val="28"/>
          <w:rtl w:val="true"/>
          <w:lang w:bidi="fa-IR"/>
        </w:rPr>
        <w:t>وضع أقدامه فی ساحة تصدیر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الجمهوریة الإسلامیة الولیدة ومؤسّساتها البیروقراطیة التی ورثتها من النظام البائد والتی تحاول تطهیرها وإصلاحها، لم تکن قادرة أو ترید أنْ یکون لها حضور قوی فی میدان تصدیر الثورة بما تواجهه من تعهدات دولیة وداخلیة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مثل هذا الاستعداد کان موجوداً لمؤسّسة عسکریة وعقائدیة تعتبر ولیدة الثورة الإسلامیة والمدافعة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المؤسّسة ونظراً إلی المعاییر العسکریة والأمنیة إضافة إلی الأسس الثوریة والإسلامیة کانت تنظر إلی مقولة تصدیر الثورة من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تکتیکی واستراتیجی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الناحیة التکتیکیة، فإنّ امتلاک وسیلة وأداة فی لبنان تتمثّل فی عدد محدود من الحرس وقوات التعبئة وتدریب المسلمین والشیعة بإمکانه أنْ یهییء قابلیة التأثیر فی توازن القوی فی المنطقة ویوفّر هامشاً أمنیاً للحفاظ علی الثورة والدفاع عنها فی داخل الحدود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وتستطیع هذه الأداة فی الأوقات الضروریة أنْ تکون وسیلة للضغط علی دول المساومة العربیة وإسرائیل والذین یقفون خلفهم وهم یقفون فی صف واحد ضدّ الثورة الاسلامیة والقضاء علی مخطّطاتهم ضدّ إیران فی نطفتها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تصدیر الثورة الاسلامیة یعدّ بالنسبة إلی إیران وحرس الثورة استراتیجیة ووظیفة مهمّة أیضاً، لأنّ الإسلام یُعدّ شمولیاً علی مستوی الهدف‌والنظریة ولا یعرف حدوداً علی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ینادی المسلمون والمحرومون یا للمسلمین طلباً للمساعدة فعلی بقیة المسلمین النفورلمساعدتهم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ألقینا نظرة علی سنوات تواجد إیران فی لبنان تبرز مسألتین وسؤالین ملفتین للنظر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المقدار الذی کان فیه سلوک إیران والحرس فی لبنان تکتیکیاً</w:t>
      </w:r>
    </w:p>
    <w:p>
      <w:pPr>
        <w:pStyle w:val="BookText"/>
        <w:rPr/>
      </w:pPr>
      <w:r>
        <w:rPr>
          <w:rFonts w:ascii="IRNazanin" w:hAnsi="IRNazanin" w:eastAsia="IRNazanin"/>
          <w:color w:val="111111"/>
          <w:sz w:val="28"/>
          <w:sz w:val="28"/>
          <w:szCs w:val="28"/>
          <w:rtl w:val="true"/>
          <w:lang w:bidi="fa-IR"/>
        </w:rPr>
        <w:t>واستراتیجیاً، وما هی مدّته خلال هذه الفترة؟ وبعبارة أخری، کیف سار السلوک الإیرانی فی لبنان علی المستوی التکتیکی و الاستراتیجی؟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الدور الذی قامت به مقولة نشر وتصدیر الثورة خارج الحدود فی علاقة وتنافس المؤسّسات الدولة الرسمیة کوزارة الخارجیة والمؤسّسات الثوریة کالحرس، وما الدور والتأثیر الذی کانت تلعبه فی المواقف، العلاقات وتنافس الأجنحة السیاسیة داخل البلاد؟</w:t>
      </w:r>
    </w:p>
    <w:p>
      <w:pPr>
        <w:pStyle w:val="BookText"/>
        <w:rPr/>
      </w:pPr>
      <w:r>
        <w:rPr>
          <w:rFonts w:ascii="IRNazanin" w:hAnsi="IRNazanin" w:eastAsia="IRNazanin"/>
          <w:color w:val="111111"/>
          <w:sz w:val="28"/>
          <w:sz w:val="28"/>
          <w:szCs w:val="28"/>
          <w:rtl w:val="true"/>
          <w:lang w:bidi="fa-IR"/>
        </w:rPr>
        <w:t>وبجمع هاتین المقولتین یمکن الوصول إلی القول بسلوک أدنی وسلوک أعلی فی مجال تصدیر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المؤسّسات الرسمیة الحکومیة کانت تطالب بالتعامل التکتیکی، لکنّ المؤسّسات الثوریة فی المقابل تطالب بالتعامل التکلیفی والاستراتیجی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ملاحظة تأثیر الثورة الإسلامیة فی لبنان فی الأمور المحدّدة‌التالیة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تقویة الحرکات الإسلامیة وجموع المسلمین وعلی الخصوص الشیعة فی معادلة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انقسام فی حرکة أمل وتحویلها إلی جناحین ثوری وتقلیدی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حرکة حزب الله وتسییس وتثویر مجمل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فتمکّنت الثورة الإسلامیة بهذا من تغییر کفّة توازن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إلی صالح المسلمین من الناحیة السیاسیة وتبدیل شیعة لبنان بقیادة حزب الله إلی قوّة حاسمة علی مستوی لبنان ومواجهة إسرائیل، فی ذات الوقت الذی یتمّ الحفاظ فیها علی الهویّة الإسلامیة للمسلمین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العوامل التی تبعث علی ازدیاد تأثّر شیعة لبنان بالثورة</w:t>
      </w:r>
    </w:p>
    <w:p>
      <w:pPr>
        <w:pStyle w:val="BookText"/>
        <w:rPr/>
      </w:pPr>
      <w:r>
        <w:rPr>
          <w:rFonts w:ascii="IRNazanin" w:hAnsi="IRNazanin" w:eastAsia="IRNazanin"/>
          <w:color w:val="111111"/>
          <w:sz w:val="28"/>
          <w:sz w:val="28"/>
          <w:szCs w:val="28"/>
          <w:rtl w:val="true"/>
          <w:lang w:bidi="fa-IR"/>
        </w:rPr>
        <w:t>الإسلامیة بغض النظر عن الاشتراک المذهبی هو الفقر الضعف</w:t>
      </w:r>
      <w:r>
        <w:rPr>
          <w:rStyle w:val="FootnoteAnchor"/>
          <w:rtl w:val="true"/>
        </w:rPr>
        <w:footnoteReference w:id="42"/>
      </w:r>
      <w:r>
        <w:rPr>
          <w:rFonts w:ascii="IRNazanin" w:hAnsi="IRNazanin" w:eastAsia="IRNazanin"/>
          <w:color w:val="111111"/>
          <w:sz w:val="28"/>
          <w:sz w:val="28"/>
          <w:szCs w:val="28"/>
          <w:rtl w:val="true"/>
          <w:lang w:bidi="fa-IR"/>
        </w:rPr>
        <w:t>والظلم الذی واجهه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خصوص کیفیة تأثیر أسالیب وأدوات الثورة الإسلامیة فی لبنان بعد تواجد الحرس فی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وتأسیس حزب الله فی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الظنّ الغالب هو أنّ هذه المسألة اتّخذت بُعداً مباشراً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 وعسکریاً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هاله وزیری المرشّحة لشهادة الدکتوراه فی فرع العلاقات الدولیة فی جامعة جورج تاون بأمریکا فی مقالة لها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إحدی الوسائل الأساسیة لسیاسة طهران الخارجیة فی لبنان یتمثّل فی المساعدات المالیة والعسکریة للشیعة ودعم النشاطات المحلّیة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أنجع أسلوب لتصدیر الثورة التصریحات المنسجمة لطهران فی التنمیة السیاسیة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تصریحات قادة إیران تعکس میلها إلی تصدیر الإسلام الناشط إلی لبنان ومن ثمّ التحکّم بالقوّة المحلّیة والغربیة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أنّ إیران قدّمت مساعدات شهریة تراوحت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ملایین دولار إلی مسلمی لبنان خلال أعوام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إلی المساعدات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التواجد العسکری الإیرانی فی وادی البقاع دلیل صارخ علی طموح إیران فی تصدیر الثورة إلی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تحوّل الحرس الثوری من قوّة عسکریة جزئیة فی الهیکل العسکری الإیرانی إلی مؤیّد للحرکة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واحتلّ علی العکس من الجیش مکانة جند الله الروحیة</w:t>
      </w:r>
      <w:r>
        <w:rPr>
          <w:rFonts w:eastAsia="IRNazanin" w:cs="IRNazanin"/>
          <w:color w:val="111111"/>
          <w:sz w:val="28"/>
          <w:szCs w:val="28"/>
          <w:rtl w:val="true"/>
          <w:lang w:bidi="fa-IR"/>
        </w:rPr>
        <w:t>.</w:t>
      </w:r>
      <w:r>
        <w:rPr>
          <w:rStyle w:val="FootnoteAnchor"/>
          <w:rtl w:val="true"/>
        </w:rPr>
        <w:footnoteReference w:id="43"/>
      </w:r>
      <w:bookmarkStart w:id="98" w:name="pg5478_34875"/>
    </w:p>
    <w:p>
      <w:pPr>
        <w:pStyle w:val="BookText"/>
        <w:rPr/>
      </w:pPr>
      <w:bookmarkEnd w:id="98"/>
      <w:r>
        <w:rPr>
          <w:rFonts w:ascii="IRNazanin" w:hAnsi="IRNazanin" w:eastAsia="IRNazanin"/>
          <w:color w:val="111111"/>
          <w:sz w:val="28"/>
          <w:sz w:val="28"/>
          <w:szCs w:val="28"/>
          <w:rtl w:val="true"/>
          <w:lang w:bidi="fa-IR"/>
        </w:rPr>
        <w:t>فبحسب ادّعاء هذه الکاتبة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النهائی لتصدیر الثورة إلی لبنان هو تشکیل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واعتماداً علی بعض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بأنّ هذه المسألة لم تحظ بالنجاح المأمول ولن تحظی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هناک ما یشیر إلی وجود میل لدی المسؤولین الإیرانیین لإقامة حکومة إسلامیة فی لبنان</w:t>
      </w:r>
      <w:r>
        <w:rPr>
          <w:rFonts w:eastAsia="IRNazanin" w:cs="IRNazanin"/>
          <w:color w:val="111111"/>
          <w:sz w:val="28"/>
          <w:szCs w:val="28"/>
          <w:rtl w:val="true"/>
          <w:lang w:bidi="fa-IR"/>
        </w:rPr>
        <w:t>.</w:t>
      </w:r>
    </w:p>
    <w:p>
      <w:pPr>
        <w:pStyle w:val="Heading3"/>
        <w:numPr>
          <w:ilvl w:val="2"/>
          <w:numId w:val="1"/>
        </w:numPr>
        <w:rPr/>
      </w:pPr>
      <w:bookmarkStart w:id="99" w:name="__RefHeading___Toc2184740_581953129"/>
      <w:bookmarkStart w:id="100" w:name="_Toc36"/>
      <w:bookmarkEnd w:id="99"/>
      <w:r>
        <w:rPr>
          <w:rtl w:val="true"/>
        </w:rPr>
        <w:t>سوریا</w:t>
      </w:r>
      <w:bookmarkEnd w:id="100"/>
    </w:p>
    <w:p>
      <w:pPr>
        <w:pStyle w:val="BookText"/>
        <w:rPr/>
      </w:pPr>
      <w:r>
        <w:rPr>
          <w:rFonts w:ascii="IRNazanin" w:hAnsi="IRNazanin" w:eastAsia="IRNazanin"/>
          <w:color w:val="111111"/>
          <w:sz w:val="28"/>
          <w:sz w:val="28"/>
          <w:szCs w:val="28"/>
          <w:rtl w:val="true"/>
          <w:lang w:bidi="fa-IR"/>
        </w:rPr>
        <w:t>تنفرد سوریا بمیزة خاصّة فی مجال تأثیر الثورة الإسلامیة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مظاهر ذلک هو تحوّل الدولتین إلی متّحدین استراتیجیین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ظاهرة تصدیر الثورة باعتبارها أولی الثمار الطبیعیة للثورة الإسلامیة مثّلت بحسب الظاهر رسالة للاتّحاد واستقطاب الأمّة الإسلامیة ورفض الدول الاستبدادیة والعمیلة فی العالم الإسلامی والعربی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توافق وتقارب الثورة الإسلامیة ودولة الجمهوریة الإسلامیة مع دولة وفیّة بشکل رسمی للأیدیولوجیة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الاشتراکیة یبدو بعیداً وخارجاً عن نطاق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للعوامل التالیة أنْ تکون مبرّراً لهذه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دولة سوریا بقیادة حافظ أسد ولأسباب مختلفة الخطّ الدفاعی الأخیر للدول العربیة والتی ما زالت صامدة بوجه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نقطة مشترکة بین الدولتین علی هذا الصعید، فسیصبّ إضعاف دولة سوریا بواسطة أمواج تصدیر الثورة، والحال هذه، فی مصلحة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ینتمی حافظ أسد إلی الأقلّیة العلویة، وهو یعدّ شخصاً متوازناً، ولم‌یفتقد التأیید من قِبل الشارع السوری، ویتمتّع بمکانة قوّیة فی الحزب‌والجیش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قام حافظ أسد ولأسباب مختلفة بدعم إیران فی الحرب العراقیة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وتحظی هذه المسألة بأهمّیة قصوی بالنسبة إلی إیران وعلی</w:t>
      </w:r>
    </w:p>
    <w:p>
      <w:pPr>
        <w:pStyle w:val="BookText"/>
        <w:rPr/>
      </w:pPr>
      <w:r>
        <w:rPr>
          <w:rFonts w:ascii="IRNazanin" w:hAnsi="IRNazanin" w:eastAsia="IRNazanin"/>
          <w:color w:val="111111"/>
          <w:sz w:val="28"/>
          <w:sz w:val="28"/>
          <w:szCs w:val="28"/>
          <w:rtl w:val="true"/>
          <w:lang w:bidi="fa-IR"/>
        </w:rPr>
        <w:t xml:space="preserve">الخصوص فی ظروف یحاول فیها صدام الحصول علی دعم أکبر من العالم العربی من خلال إظهار الحرب علی أنّها 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سوریا ولأسبابها الخاصّة أصبحت قناة لضمان وتأمین التواجد الإیرانی فی الساحة اللبنانیة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أدّی إلی ظهور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الحرکة الإسلامیة فی فلسطین المحتلّة وورقة للضغط علی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تمثّل جمیع هذه الأحداث نجاحاً قیّماً وعظیماً فی مجال تصدیر الثورة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الضغط والترهیب الإسرائیلی المستمرّ الذی کان علی الدوام یشکّل تهدیداً أساسیاً للوجود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 فی عدم توفّر فرصة للدولة والشعب لمواجهة بعضهما البعض وعدم التفکیر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تصدیر الثورة الإسلامیة ربّما یؤدّی إلی هدم هذا الوفاق النسبی وینتهی إلی صالح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سوریا بتقرّبها من الجمهوریة الإسلامیة تکون قد سدّت الطریق عملیاً فی ذات الوقت علی نشر الاتّجاه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مسلمی المنطقة العربیة الآسیویة وعلی خلاف مسلمی المنطقة العربیة الأفریقیة ولأسباب تاریخیة وجغرافیة، یبدون حسّاسیة أکبر تّجاه إیران وهو ما تشیر إلیه هاتین المقولتین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الحسّاسیة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الحسّاسیة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الحسّاسیات تقلّل من إمکانیة تأثیر الثورة الإسلامیة الإیرانیة وتأثّر مسلمی المنطقة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للنشاطات التاریخیة للإخوان المسلمین ومساحة حضورهم ونفوذهم فی سوریا، فقد ظهرت حرکة بین مسلمی شمال سوریا بعد الثورة الإسلامیة قامت السلطات السوریة بقمعها، ولم تبد دولة الجمهوریة الإسلامیة حیالها ما یسیء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کأدنی 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ظاهره للإسلامیین وذلک بسبب الوفاق الموجود بین إیران وسوریا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الوثیقة المرقمة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بمنظمة الثقافة والعلاقات الإسلامیة وبالاستناد إلی أحد مصادر وزارة الإرشاد فی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کالتالی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أهالی حماة وحمص وحلب من أکثر الشعب السوری تدیّناً ومذهبیة حیث لاتجد منهم ربّما امرأة من دون حجاب، فهم متعصّبون جدّاً، فهذه المدن الثلاث تُعدّ أرضیة مناسبة للهیئات الإیرانیة القادمة إلی سوریا فی مجال التبلیغ والحدیث عن حوادث وحقائق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ثمّة مسائل لاتزال مبهمة وغامضة بالنسبة لهؤلاء الناس کعلاقات إیران بسوریا ومواقف إیران تّجاه الإخوان المسلمین الذین ینبغی مراعاة أحاسیسهم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بعض غیر الشیعة منهم یعتقدون بأنّ الجمهوریة الإسلامیة نظام طائفی یحکمه التعصّب للتشیع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أنْ لا ننسی هذه الحقیقة وهی أنّ غالبیة عوامّهم یرحبون بالإیرانیین ویرون أنّ إیران هی الدولة الوحیدة التی یحکم فیها الإسلام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یشرح هرایر دکمجیان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 المتغیّرات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الموضوع وعلّله بالشکل التالی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الوثائق المتوفّرة أنّ الجبهة الإسلامیة وإخوان المسلمین ذاتهم یمرّون بمرحلة اضمحلال فی الوقت الراهن بسبب الأضرار الفادحة التی لحقت بهم فی عام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بسبب الخلافات الموجودة بین قیاداتهم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ویرتبط السبب الرئیس لتلک الخلافات بعلاقة الجبهة بالقوی الخارجیة وعلی الخصوص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والأردن وإیران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الخلاف الأهمّ بالخلاف بین الاتّجاه الأصولی بقیادة عدنان تملکه والاتّجاه التساومی بزعامة</w:t>
      </w:r>
    </w:p>
    <w:p>
      <w:pPr>
        <w:pStyle w:val="BookText"/>
        <w:rPr/>
      </w:pPr>
      <w:r>
        <w:rPr>
          <w:rFonts w:ascii="IRNazanin" w:hAnsi="IRNazanin" w:eastAsia="IRNazanin"/>
          <w:color w:val="111111"/>
          <w:sz w:val="28"/>
          <w:sz w:val="28"/>
          <w:szCs w:val="28"/>
          <w:rtl w:val="true"/>
          <w:lang w:bidi="fa-IR"/>
        </w:rPr>
        <w:t>عدنان 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ینسجم تقارب سعدالدین مع العراق والأردن مع حاجة الإخوان المتمثّلة بالحصول علی دعم خارجی فی المواجهة مع دولة حافظ الأسد المتفاهم مع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علاقة إیران بالإخوان المسلمین فی الحقیقة سبباً للیأس والإحباط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الإخوان المسلمین الذین کانوا قد رحّبوا بالثورة الإیرانیة بفرح عارم أحسّوا بالیأس الشدید من تقارب آیة الله الخمینی مع حافظ أسد وعدم اهتمامه بالحرکة الإسلامیة فی 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السیاسة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تملکه لم یلجأ إلی المساومة مع النظام العراقی وهو ما یحکی عن الطهارة والأصالة المثالیة للنشطاء الشباب من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إنّهم ینظرون إلی صدام باعتباره حاکماً غیر إسلامی ویناصرون فی الخفاء آیة الله الخمینی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حصیلة لکیفیة تأثیر الثورة الإسلامیة فی الدول العربیة الآسیویة نشِیر إلی عدّة نقاط 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عرب هذه المنطقة وبزعامة السعودیة یرون أنّهم المنبع الأساسی للإسلام، فهم غیر مستعدّین تقلیدیاً وتاریخیاً للقبول بحمل الشعوب الإسلامیة الأخری لرایة إحیاء الإسلام وقیادتهم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کافّة شعوب هذه المنطقة تتّبع المذهب السنّی والتی تتمیّز بالتعصّب له أکثر من باقی الشعوب الإسلامیة، لذا فلیس من السهل قبولهم للثورة الإسلامیة بمحتواها الشیعی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 النعرات القومیة أیْ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من الموانع الأخری لتأثیر الثورة الإسلامیة الإیرانیة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فرض الحرب من قِبل النظام البعثی یمکن أنْ یکون ناتجاً عن تلک الموانع إضافة إلی سائر العوامل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المسائل والمصالح الحیویة جدّاً للقوی الکبری فی منطقة الخلیج</w:t>
      </w:r>
    </w:p>
    <w:p>
      <w:pPr>
        <w:pStyle w:val="BookText"/>
        <w:rPr/>
      </w:pPr>
      <w:r>
        <w:rPr>
          <w:rFonts w:ascii="IRNazanin" w:hAnsi="IRNazanin" w:eastAsia="IRNazanin"/>
          <w:color w:val="111111"/>
          <w:sz w:val="28"/>
          <w:sz w:val="28"/>
          <w:szCs w:val="28"/>
          <w:rtl w:val="true"/>
          <w:lang w:bidi="fa-IR"/>
        </w:rPr>
        <w:t>الفارسی والشرق الأوسط وما تشکّله الثورة الإسلامیة من تهدید فعلی ومستقبلی علیها تزید من أهمّیة وحسّاسیة ظاهرة تصدیر الثورة علی هذا الصعید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الجوار والقرب الجغرافی والمشترکات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الأماکن المقدّسة الدینیة والمذهبیة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العدوان الإسرائیلی ومظلومیة الشعب الفلسطینی والأقلّیات الشیعیة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یُعدّ من العوامل التی تجعل من دراسة التأثیر الخارجی للثورة الإسلامیة إلی منطقة غرب آسیا تحظی بأهمّیة وأولویة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الترحیب بسقوط الشاه الموالی للغرب وأمریکا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استلام السلطة من قِبل المسلمین وسمو تأسیس وإحیاء الدولة الإسلامیة باعتبارها آثاراً للثورة الإسلامیة، یمکن ملاحظته فی ذهنیة ومزاج عامّة شعوب ونُخب غرب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ظهور الاتّجاهات القومیة والإسلامیة الملموسة فی کفاح شعبی فلسطین ولبنان والتی کان لها أثر واضح فی تبلور الانتفاضة وتأسیس حزب الله، تُعدّ من العلائم الأخری لتأثیر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اتّساع نطاق المطالب الشعبیة واضطرار الدول إلی تلبیتها، وحاجتها إلی الحصول علی المشروعیة الدینیة والشعبیة من المؤشّرات الملفتة الأخری المؤیّدة لتأثیر الثورة الإسلامیة</w:t>
      </w:r>
      <w:r>
        <w:rPr>
          <w:rFonts w:eastAsia="IRNazanin" w:cs="IRNazanin"/>
          <w:color w:val="111111"/>
          <w:sz w:val="28"/>
          <w:szCs w:val="28"/>
          <w:rtl w:val="true"/>
          <w:lang w:bidi="fa-IR"/>
        </w:rPr>
        <w:t>.</w:t>
      </w:r>
      <w:bookmarkStart w:id="101" w:name="pg5478_34887"/>
    </w:p>
    <w:p>
      <w:pPr>
        <w:pStyle w:val="Heading2"/>
        <w:numPr>
          <w:ilvl w:val="1"/>
          <w:numId w:val="1"/>
        </w:numPr>
        <w:rPr/>
      </w:pPr>
      <w:bookmarkStart w:id="102" w:name="__RefHeading___Toc2184742_581953129"/>
      <w:bookmarkStart w:id="103" w:name="_Toc37"/>
      <w:bookmarkEnd w:id="101"/>
      <w:bookmarkEnd w:id="102"/>
      <w:r>
        <w:rPr/>
        <w:t>2</w:t>
      </w:r>
      <w:r>
        <w:rPr>
          <w:rtl w:val="true"/>
        </w:rPr>
        <w:t xml:space="preserve">- </w:t>
      </w:r>
      <w:r>
        <w:rPr>
          <w:rtl w:val="true"/>
        </w:rPr>
        <w:t>تأثیر الثورة الإسلامیة علی الدول العربیة الأفریقیة</w:t>
      </w:r>
      <w:bookmarkEnd w:id="103"/>
    </w:p>
    <w:p>
      <w:pPr>
        <w:pStyle w:val="Heading3"/>
        <w:numPr>
          <w:ilvl w:val="2"/>
          <w:numId w:val="1"/>
        </w:numPr>
        <w:rPr/>
      </w:pPr>
      <w:bookmarkStart w:id="104" w:name="__RefHeading___Toc2184744_581953129"/>
      <w:bookmarkStart w:id="105" w:name="_Toc38"/>
      <w:bookmarkEnd w:id="104"/>
      <w:r>
        <w:rPr>
          <w:rtl w:val="true"/>
        </w:rPr>
        <w:t>أفریقیا والثورة الإسلامیة</w:t>
      </w:r>
      <w:bookmarkEnd w:id="105"/>
    </w:p>
    <w:p>
      <w:pPr>
        <w:pStyle w:val="BookText"/>
        <w:rPr/>
      </w:pPr>
      <w:r>
        <w:rPr>
          <w:rFonts w:ascii="IRNazanin" w:hAnsi="IRNazanin" w:eastAsia="IRNazanin"/>
          <w:color w:val="111111"/>
          <w:sz w:val="28"/>
          <w:sz w:val="28"/>
          <w:szCs w:val="28"/>
          <w:rtl w:val="true"/>
          <w:lang w:bidi="fa-IR"/>
        </w:rPr>
        <w:t>تُعدّ أفریقا من المیادین المهمّة التی تمتلک استعداداً ذاتیاً للتأثّر بالثورة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ذکر الأسباب التالیة فی هذا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المؤثّرات الاستعماریة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 الاقتصادی والثقافی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التمییز العِرقی والاستهانة بالسود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الماضی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الموقع الجغرافی المهمّ الذی یتوسّط آسیا وأوربا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إدراک أعمق لکیفیة تأثیر الثورة الإسلامیة فی هذه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سنعتمد التقسیمات الجغرافیة والسکانیة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أفریقیا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أفریقیا السوداء</w:t>
      </w:r>
      <w:r>
        <w:rPr>
          <w:rFonts w:eastAsia="IRNazanin" w:cs="IRNazanin"/>
          <w:color w:val="111111"/>
          <w:sz w:val="28"/>
          <w:szCs w:val="28"/>
          <w:rtl w:val="true"/>
          <w:lang w:bidi="fa-IR"/>
        </w:rPr>
        <w:t>.</w:t>
      </w:r>
      <w:bookmarkStart w:id="106" w:name="pg5478_34889"/>
    </w:p>
    <w:p>
      <w:pPr>
        <w:pStyle w:val="BookText"/>
        <w:rPr/>
      </w:pPr>
      <w:bookmarkEnd w:id="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الطبیعی أنْ یکون هناک انتظار لتأثیر أکبر للثورة الإسلامیة الإیرانیة فی المنطقة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 من أفریقیا، إذ إنّ الأرضیة الإسلامیة المشترکة یزید من دواعی تأثّر هذه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تأثیر الثورة الإسلامیة فی أفریقیا واسع وعمیق لکنّنا سنقتصر فی دراستنا هذه علی فتح الباب لدراسات قادمة وذلک بقدر ما توفّر لدینا من استنتاجات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المسار الزمانی والترتیب التاریخی للأحداث هو المتّبع فی هذا البحث</w:t>
      </w:r>
      <w:r>
        <w:rPr>
          <w:rFonts w:eastAsia="IRNazanin" w:cs="IRNazanin"/>
          <w:color w:val="111111"/>
          <w:sz w:val="28"/>
          <w:szCs w:val="28"/>
          <w:rtl w:val="true"/>
          <w:lang w:bidi="fa-IR"/>
        </w:rPr>
        <w:t>.</w:t>
      </w:r>
    </w:p>
    <w:p>
      <w:pPr>
        <w:pStyle w:val="Heading3"/>
        <w:numPr>
          <w:ilvl w:val="2"/>
          <w:numId w:val="1"/>
        </w:numPr>
        <w:rPr/>
      </w:pPr>
      <w:bookmarkStart w:id="107" w:name="__RefHeading___Toc2184746_581953129"/>
      <w:bookmarkStart w:id="108" w:name="_Toc39"/>
      <w:bookmarkEnd w:id="107"/>
      <w:r>
        <w:rPr>
          <w:rtl w:val="true"/>
        </w:rPr>
        <w:t xml:space="preserve">تأثیر الثورة الإسلامیة فی المنطقة العربیة </w:t>
      </w:r>
      <w:r>
        <w:rPr>
          <w:rtl w:val="true"/>
        </w:rPr>
        <w:t xml:space="preserve">- </w:t>
      </w:r>
      <w:r>
        <w:rPr>
          <w:rtl w:val="true"/>
        </w:rPr>
        <w:t>الأسلامیة من أفریقیا</w:t>
      </w:r>
      <w:bookmarkEnd w:id="108"/>
    </w:p>
    <w:p>
      <w:pPr>
        <w:pStyle w:val="BookText"/>
        <w:rPr/>
      </w:pPr>
      <w:r>
        <w:rPr>
          <w:rFonts w:ascii="IRNazanin" w:hAnsi="IRNazanin" w:eastAsia="IRNazanin"/>
          <w:color w:val="111111"/>
          <w:sz w:val="28"/>
          <w:sz w:val="28"/>
          <w:szCs w:val="28"/>
          <w:rtl w:val="true"/>
          <w:lang w:bidi="fa-IR"/>
        </w:rPr>
        <w:t>أهمّیة المنطقة للثورة الإسلامیة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لوحظ مدی ما تتمتّع به المنطقة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 من أفریقیا من أولویة لدی قادّة الثورة من خلال سفر الشیخ هاشمی رفسنجانی فی السنوات الأولی لانتصار الثورة إلی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ثورة الشعب الجزائری فی أواخر العقد الخامس وأوائل العقد السادس المیلادی ضدّ الاستعمار وطرد الفرنسیین والحصول علی الاستقلال تأثیراً عمیقاً وذکری خالدة فی أذهان الشعب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لأخبار حرب الثورة الجزائریة التی کانت تصل إیران أیام حکومة الشاه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بشکل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 شدیداً علی المعارضین لحکومة الشاه فی الحوزة العلمیة والجامعات وکانت من الثورات الملهمة لهم</w:t>
      </w:r>
      <w:r>
        <w:rPr>
          <w:rStyle w:val="FootnoteAnchor"/>
          <w:rtl w:val="true"/>
        </w:rPr>
        <w:footnoteReference w:id="45"/>
      </w:r>
      <w:r>
        <w:rPr>
          <w:rFonts w:ascii="IRNazanin" w:hAnsi="IRNazanin" w:eastAsia="IRNazanin"/>
          <w:color w:val="111111"/>
          <w:sz w:val="28"/>
          <w:sz w:val="28"/>
          <w:szCs w:val="28"/>
          <w:rtl w:val="true"/>
          <w:lang w:bidi="fa-IR"/>
        </w:rPr>
        <w:t>، ومثّلت دولة الجزائر حدیثة العهد بالاستقلال مظهراً للثورة فی نظر الإیرانیین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وتقارنت السنوات الأولی لانتصار الثورة الإسلامیة مع وصول حرکة الصحراء الغربیة ذروتها، فی حربها من أجل القضاء علی تواجد ونفوذ الحکومة المغربیة فیها بعد خروج الاستعمار الإسبانی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منظّمة فدائیی البولیساریو تقاتل بدعم من الحکومة الجزائریة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أجری الشیخ رفسنجانی لقاء مع أعضاء المجموعة الفدائیة فی سفره للجزائر، وکتب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أنّنا قمنا بعد الثورة مباشرة بالاعتراف رسمیاً بثورتهم، فقد کانوا یقولون إنّ ما قامت به ثورتکم تّجاهنا لم تقم به الدول الإسلامیة طوال سنوات کنا نطلب فیها منهم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یثّمنون صراحتنا هذه ودفاعنا الجادّ عن الحقّ ویقولون اسمحوا لنا بإیقاف حرب الصحراء مؤقّتاً لنرسل قوانا الثوریة إلی إیران، فلو انکسرت إیران فسننکسر 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لنحافظ علی ذلک المرکز أوّلاً ثمّ نعود لنحارب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تقترح مجموعة جهادیة إسلامیة إیقاف حربها لتشارک فی حرب إیران أمر یبعث علی الامتنان والتقدیر ویدلّل علی عمق الثورة ومدی تأثیرها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کان ثمن الاعتراف رسمیاً بالثورة الصحراویة ازدیاد تدهور العلاقات الإیرانیة المغربیة، وهو ما یشیر إلی اهتمام مسؤولی الثورة بمنطقة أفریقیا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مثّلت مشاعر وتفاعل أعضاء جبهة التحریر الصحراویة من وجهة نظر الشیخ رفسنجانی مظاهر لتأثیر الثورة الإسلامیة فی أفریقیا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وسندرس تأثیر الثورة الإسلامیة فی المنطقة الأفریقیة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وفق الموارد التی تمّ جمعها لهذا البحث، ونبدأ فیها من تونس ومن ثمّ السودان، الجزائر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ویعتمد الترتیب الجغرافی أعلاه علی مقدار المطالب التی تهیّأت عن کلّ دولة</w:t>
      </w:r>
      <w:r>
        <w:rPr>
          <w:rFonts w:eastAsia="IRNazanin" w:cs="IRNazanin"/>
          <w:color w:val="111111"/>
          <w:sz w:val="28"/>
          <w:szCs w:val="28"/>
          <w:rtl w:val="true"/>
          <w:lang w:bidi="fa-IR"/>
        </w:rPr>
        <w:t>.</w:t>
      </w:r>
      <w:bookmarkStart w:id="109" w:name="pg5478_34893"/>
    </w:p>
    <w:p>
      <w:pPr>
        <w:pStyle w:val="Heading3"/>
        <w:numPr>
          <w:ilvl w:val="2"/>
          <w:numId w:val="1"/>
        </w:numPr>
        <w:rPr/>
      </w:pPr>
      <w:bookmarkStart w:id="110" w:name="__RefHeading___Toc2184748_581953129"/>
      <w:bookmarkStart w:id="111" w:name="_Toc40"/>
      <w:bookmarkEnd w:id="109"/>
      <w:bookmarkEnd w:id="110"/>
      <w:r>
        <w:rPr>
          <w:rtl w:val="true"/>
        </w:rPr>
        <w:t>تونس</w:t>
      </w:r>
      <w:bookmarkEnd w:id="111"/>
    </w:p>
    <w:p>
      <w:pPr>
        <w:pStyle w:val="BookText"/>
        <w:rPr/>
      </w:pPr>
      <w:r>
        <w:rPr>
          <w:rFonts w:ascii="IRNazanin" w:hAnsi="IRNazanin" w:eastAsia="IRNazanin"/>
          <w:color w:val="111111"/>
          <w:sz w:val="28"/>
          <w:sz w:val="28"/>
          <w:szCs w:val="28"/>
          <w:rtl w:val="true"/>
          <w:lang w:bidi="fa-IR"/>
        </w:rPr>
        <w:t>تؤیّد المطالب المتوفّرة عن تأثّر تونس بالثورة الإسلامیة 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تأثیر الثورة هو أمر ملموس ومحقّق فی هذا البلد وعلی الخصوص فی السنوات الأولی من انتصارها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أحرزت الحرکة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 فی الجامعات التونسیة أهمّیة وموضوعیة وأولویة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الحبیب بورقیبه رئیس الجمهوریة فی ذلک الوقت بالتظاهر بالإسلام من أجل إحباط اتّجاه الشعب نحو الإسلام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ویحتلّ اسم الشیخ راشد الغنّوشی قمّة التحرّکات الأولی للحرکة الإسلامیة فی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إلقاء القبض علیه ومحاکمته وسجنه من ضمن الأخبار المهمّة للحرکة الإسلامیة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تحلیل وتلخیص بعض أفکار وکلمات الغنوشی تتضمّن نقاطاً تجیب عن أبعاد کیفیة تأثیر الثورة الإسلامیة فی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فی الوقت الحاضر تغییرات کبیرة فی المجالات السیاسیة سواء کانت علی مستوی إصلاحات اجتماعیة أو علی مستوی ثورات عنیفة ومتشدّدة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المساعی العملیة أدّت إلی أنْ یکون مصیر الأیدیولوجیة الإسلامیة مرتبطاً بالجهود الآنیة المستمرّة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الله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والدکتور حسن الترابی یمثّلان رواد هذه المدرسة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یعدّان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المدرسة وبطبیعتهما الشخصیة أیضاً، ومن الذین بذلوا جهوداً مضینة فی مجال الإسلام العملی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المفکّرین الإسلامیین کانوا قد غرقوا بالکامل فی مسائل ومشاکل بلدانهم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یعمل بشکل وکأن جمیع مسائل العالم الإسلامی</w:t>
      </w:r>
    </w:p>
    <w:p>
      <w:pPr>
        <w:pStyle w:val="BookText"/>
        <w:rPr/>
      </w:pPr>
      <w:r>
        <w:rPr>
          <w:rFonts w:ascii="IRNazanin" w:hAnsi="IRNazanin" w:eastAsia="IRNazanin"/>
          <w:color w:val="111111"/>
          <w:sz w:val="28"/>
          <w:sz w:val="28"/>
          <w:szCs w:val="28"/>
          <w:rtl w:val="true"/>
          <w:lang w:bidi="fa-IR"/>
        </w:rPr>
        <w:t>لا تخرج عن إطار مشاکلهم الوطنیة حتّی أنّه اتّضح بعد النجاح الباهر للثورة الإسلامیة فی إیران أنّ الحرکة الإسلامیة لیست من المسائل التی یمکن حلّها من خلال کسب نجاح فی منطقة وناحیة بالخصوص، مع وجود القوی الاستعماریة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فانتصار هذه الحرکة لا یمثّل انتصارالدولة أو حتّی لعِرق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هذا الانتصار رهن بنجاح الأمّة الإسلامیة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ویمکن استشفاف النقاط التالیة من أفکار الغنّوشی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الغنّوشی أنّ العالم الإسلامی یعیش حالة التحرّک والتحوّل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تعیش الشعوب فی قاعدة الهرم الاجتماعی حالة العنف والتغییر، وتری الحکومات الواقعة فی رأس ذلک الهرم نفسها فی مواجهة هذه التغییرات مضطرة کانت أو 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 الإسلام من المستوی النظری والعقائدی إلی المستوی العملی والشرعی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الخمینی هو الرائد لهذه الحرکة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نجاح الثورة الإسلامیة فی إسقاط الطاغوت وتأسیس الدولة الإسلامیة وفرض الحصار علیها من قِبل النظام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الغنّوشی إلی إطلاق هذه الوصیة وهی، أنّ ضمانة النجاح هو الوحدة الإسلامیة وبعث الأمّة الإسلامیة من جدید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وحضر الغنّوشی بعد عدّة سنوات من ذلک مراسم الذکری الثانیة لرحیل الإمام عام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حیث یلاحظ علی خطابه الذی ألقاه فی الطاولة المستدیرة حول فلسطین استمرار موقفه حول ضرورة تشکیل الأمّة الإسلامیة ووحدة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بعض القرائن أنّ فکرة هذا جاء بإلهام من أفکار وأعمال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حمل الإمام الخمینی رایة تحریر فلسطین وکان جلّ فکرة یترکّز حول مسألة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فلسطین تمثّل محور الصراع فی عالم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الصهیونیة اخطبوط فینبغی علینا أنْ نکون واعین ویجب أنْ نبدأ من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نبنی نظاماً أکثر تطوّراً من الغرب وإسرائیل الغربیة کی یتمکّن من تحریر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فطریق تحریر فلسطین قرین عدالتنا وحریتنا واستقلالنا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عقیدتی أنّ فائدة وجود إسرائیل بالنسبة لنا کالمقرعة التی تنخس فی أظلاعنا لتستحثّنا علی الاتّحاد والثورة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مقدار نستعیده من کرامتنا هو خطوة باتّجاه تحریر فلسطین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إنّ أهمّ أثر للثورة الإسلامیة هو تأثیر أفکار ومواقف الإمام والثورة علی آراء نُخب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ستظهر لهذا التأثیر مظاهر ملموسة علی المدی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المهمّة جدّاً هو أنّ آراء الإمام کانت مؤثّرة علی الرغم من الاختلاف بین المذهبین الشیعی والسنّی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ویتضمّن کلام الغنّوشی الکثیر من المصطلحات والقیم التی کان یروّجها ویبثها فی أقواله منذ بدء النهضة الإسلامیة فی إیران وحتّی عام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المطلب الآتی نقطة لافتة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وکیف انّجر أشخاص کالغنّوشی ببعده الجغرافی واختلافه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القبول بأفکار ومواقف الإمام والثورة الإسلامیة؟ ویشکّل هذا السؤال أحد الأسئلة الأساسیة لهذا البحث، إلّا أنّنا لم نعثر علی جواب عن هذا السؤال من خلال الموارد التی توفّرت حول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مناسبات کذکری رحیل الإمام والتی تهیّء الفرصة لتواجد نُخب العالم الإسلامی والاطّلاع علی قضایا إیران والحوار مع المسؤولین والمفکّرین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وسیلة لتأثیر الثورة</w:t>
      </w:r>
      <w:r>
        <w:rPr>
          <w:rFonts w:eastAsia="IRNazanin" w:cs="IRNazanin"/>
          <w:color w:val="111111"/>
          <w:sz w:val="28"/>
          <w:szCs w:val="28"/>
          <w:rtl w:val="true"/>
          <w:lang w:bidi="fa-IR"/>
        </w:rPr>
        <w:t>.</w:t>
      </w:r>
      <w:bookmarkStart w:id="112" w:name="pg5478_34899"/>
    </w:p>
    <w:p>
      <w:pPr>
        <w:pStyle w:val="BookText"/>
        <w:rPr/>
      </w:pPr>
      <w:bookmarkEnd w:id="112"/>
      <w:r>
        <w:rPr>
          <w:rFonts w:ascii="IRNazanin" w:hAnsi="IRNazanin" w:eastAsia="IRNazanin"/>
          <w:color w:val="111111"/>
          <w:sz w:val="28"/>
          <w:sz w:val="28"/>
          <w:szCs w:val="28"/>
          <w:rtl w:val="true"/>
          <w:lang w:bidi="fa-IR"/>
        </w:rPr>
        <w:t>کما أنّ المشارکة فی ذکری رحیل الإمام وکلام الشیخ راشد الغنّوسی زعیم حرکة النهضة التونسیة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مؤشّراً علی التأثیرات الدولیة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أعمال ومواقف مسؤولی تلک البلاد یمکن أنْ تکون داعماً لهذه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أعلن وزیر الداخلیة التونسی علی سبیل المثال، إنّ مسلمی بلاده مازالوا یستلهمون فی حرکتهم أسلوب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السلطات التونسیة طالبت الشرطة الجنائیة الدولیة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الأنتربول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القبض علی عشرة أشخاص من قادة حرکة النهضة الإسلامیة من بینهم الغنوشی بتهمة التآمر علی إسقاط النظام وتسلیمهم لتونس</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وینبغی الالتفات إلی أنّ تصریحات واتّهامات من هذا القبیل کثیراً ما یتمّ تکرارها من قِبل أغلب سلطات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هذا النوع من المواقف علی بعض الحقائق التی تأتی مؤیّدة لتأثیر الثورة الإسلامیة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من جهة أخری یمکن أن تکون نوعاً من التمهید لقمع ومحاصرة التحرّکات ورسم صورة تسلّطیة وتدخّلیة للثورة والجمهوریة الإسلامیة</w:t>
      </w:r>
      <w:r>
        <w:rPr>
          <w:rFonts w:eastAsia="IRNazanin" w:cs="IRNazanin"/>
          <w:color w:val="111111"/>
          <w:sz w:val="28"/>
          <w:szCs w:val="28"/>
          <w:rtl w:val="true"/>
          <w:lang w:bidi="fa-IR"/>
        </w:rPr>
        <w:t>.</w:t>
      </w:r>
    </w:p>
    <w:p>
      <w:pPr>
        <w:pStyle w:val="Heading3"/>
        <w:numPr>
          <w:ilvl w:val="2"/>
          <w:numId w:val="1"/>
        </w:numPr>
        <w:rPr/>
      </w:pPr>
      <w:bookmarkStart w:id="113" w:name="__RefHeading___Toc2184750_581953129"/>
      <w:bookmarkStart w:id="114" w:name="_Toc41"/>
      <w:bookmarkEnd w:id="113"/>
      <w:r>
        <w:rPr>
          <w:rtl w:val="true"/>
        </w:rPr>
        <w:t>السودان</w:t>
      </w:r>
      <w:bookmarkEnd w:id="114"/>
    </w:p>
    <w:p>
      <w:pPr>
        <w:pStyle w:val="BookText"/>
        <w:rPr/>
      </w:pPr>
      <w:r>
        <w:rPr>
          <w:rFonts w:ascii="IRNazanin" w:hAnsi="IRNazanin" w:eastAsia="IRNazanin"/>
          <w:color w:val="111111"/>
          <w:sz w:val="28"/>
          <w:sz w:val="28"/>
          <w:szCs w:val="28"/>
          <w:rtl w:val="true"/>
          <w:lang w:bidi="fa-IR"/>
        </w:rPr>
        <w:t>ثمّة إجماع علی أنّ السودان هی إحدی أهمّ الدول الإسلامیة الشدیدة التأثّر بالثورة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یجدر أنْ یبحث بشکل واسع وعمیق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سنقتصر فی هذا البحث علی مطالب موجزة وبقدر ما هو مستطاع، وبحسب ما یسمح به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صادق المهدی بخصوص تأثیر الثورة الإسلامیة الإیرانیة فی السودان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للثورة الإیرانیة تأثیراً عمیقاً علی الشعب السودانی فقد وجدوا الکثیر من ظواهرهم التاریخیة متجسّدة فی الثورة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إنّهم قد قاموا بثورة</w:t>
      </w:r>
    </w:p>
    <w:p>
      <w:pPr>
        <w:pStyle w:val="BookText"/>
        <w:rPr/>
      </w:pPr>
      <w:r>
        <w:rPr>
          <w:rFonts w:ascii="IRNazanin" w:hAnsi="IRNazanin" w:eastAsia="IRNazanin"/>
          <w:color w:val="111111"/>
          <w:sz w:val="28"/>
          <w:sz w:val="28"/>
          <w:szCs w:val="28"/>
          <w:rtl w:val="true"/>
          <w:lang w:bidi="fa-IR"/>
        </w:rPr>
        <w:t>قبل مئة عام حیث هزموا فیها إنجلترا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وبلجیکا وإیطالیا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وثاروا أیضاً علی‌الحکّام العثمانیین غیر الشرعیین واستطاعوا تطبیق الشریعة الإسلامیة فی‌البلاد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إکتشف الشعب السودانی فی الثورة الإسلامیة الإیرانیة بعثة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البعض منهم یرفضون أن یکون الإسلام هو الحل الأمثل لمشاکلهم وإعتقدوا أن طریق الحل یمر عبر القومیة أو التبعیة للأفکار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الثورة الإیرانیة غیر هذه الأفکار بشکل جذری وأثبتت أن الإسلام حی وحیوی وبإمکانه الوقوف فی قبال الأمواج الأیدیولوجیة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إنّ الأحداث الإسلامیة فی السودان تطرح عدّة فرضیات ونظریات حولها والتی یمکن دعمها ببعض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الجذور العمیقة للفکر المهدوی والسابقة الجهادیة للمهدی السودانی ضدّ المستعمرین الأوربیین من أهمّ العوامل فی الاتّجاه نحو الثورة الإسلامیة فی السودان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سقوط حکومة جعفر النمیری العسکریة عن طریق انقلاب عسکری والاعتراضات والتمرّد الشعبی کانت بتأثیر من الثورة الإسلامیة إلی حدّ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سیاسة الدولة السودانیة الحالیة وقیاداتها المتمثّلة بعمر البشیر وحسن الترابی وبارتباطاتها الثوریة والإسلامیة وعلاقاتها الوثیقة بالجمهوریة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ناشئة من أسلوب تکتیکی واستراتیجی أیضاً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استراتیجی، لأنّه یقوم علی الرؤیة الکونیة التوحیدیة التی تنادی بوحدة المسلمین واتّحادهم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وتکتیکی، لأنّه من الممکن أنْ یؤدّی إلی تقویة</w:t>
      </w:r>
    </w:p>
    <w:p>
      <w:pPr>
        <w:pStyle w:val="BookText"/>
        <w:rPr/>
      </w:pPr>
      <w:r>
        <w:rPr>
          <w:rFonts w:ascii="IRNazanin" w:hAnsi="IRNazanin" w:eastAsia="IRNazanin"/>
          <w:color w:val="111111"/>
          <w:sz w:val="28"/>
          <w:sz w:val="28"/>
          <w:szCs w:val="28"/>
          <w:rtl w:val="true"/>
          <w:lang w:bidi="fa-IR"/>
        </w:rPr>
        <w:t>الإسلامیة والأصولیة لدی عامّة الناس وهو ما یقود إلی حصول الحکومة السودانیة علی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حصولها علی الدعم المادّی الإیرانی من خلال مجاراة نظام الجمهوریة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التعاون مع إیران فی ذات الوقت عاملاً للتوازن والردع فی قبال ضغوط متمردّی الجنوب والدول القویة المجاورة کمصر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السودان قد تأثّرت بالثورة الإیرانیة فی عقدها الأوّل، من خلال طرق لا یمکن استکشافها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تمثّل هذا التأثیر بالتطوّرات الباهرة علی مستوی الدولة والشعب، وبالفرص والأخطار الجدّیة التی تهیّأت وتعرّضت لها فی ذات الوقت، من خلال کونها أصبحت جسراً</w:t>
      </w:r>
      <w:r>
        <w:rPr>
          <w:rStyle w:val="FootnoteAnchor"/>
          <w:rtl w:val="true"/>
        </w:rPr>
        <w:footnoteReference w:id="52"/>
      </w:r>
      <w:r>
        <w:rPr>
          <w:rFonts w:ascii="IRNazanin" w:hAnsi="IRNazanin" w:eastAsia="IRNazanin"/>
          <w:color w:val="111111"/>
          <w:sz w:val="28"/>
          <w:sz w:val="28"/>
          <w:szCs w:val="28"/>
          <w:rtl w:val="true"/>
          <w:lang w:bidi="fa-IR"/>
        </w:rPr>
        <w:t>لنشر الثورة الإسلامیة فی أفریقیا فی النصف الثانی من ذلک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أصداء الثورة الإسلامیة وتأثیرها الدولی کان له نتائج متفاوتة ومتعدّدة علی الثورة والجمهوریة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هذه النتائج إیجابیة باللحاظ القیَمی والتکلیفی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باللحاظ التطبیقی والسیاسی فقد تضمّن فرصاً وأخطار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فبخصوص السودان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استثمار مراکز الضغط لهذه الدولة یمکن أنْ یرفع من مستوی المناورة الإیرانیة فی قبال مصر وأمریکا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له أن یشکّل تهدیداً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فالدولة الحالیة للسودان علی سبیل المثال یمکن أنْ تکون نموذجاً للإسلام السیاسی والحکومی من خلال تنظیرات الدکتور حسن الترابی وهو ما یعرّض النموذج الإیرانی لأزمة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تلاحظ العدید من هذه البدائل فی العالم الإسلامی الیوم، وهو ما یمثّل تأییداً لتأثیر الثورة الإسلامیة من جهة، وعاملاً للتشتّت والتفرّق فی العالم الإسلامی ومورداً للاستغلال من قِبل معارضی الاتّجاه الإسلامی من</w:t>
      </w:r>
      <w:bookmarkStart w:id="115" w:name="pg5478_34905"/>
    </w:p>
    <w:p>
      <w:pPr>
        <w:pStyle w:val="BookText"/>
        <w:rPr/>
      </w:pPr>
      <w:bookmarkEnd w:id="115"/>
      <w:r>
        <w:rPr>
          <w:rFonts w:ascii="IRNazanin" w:hAnsi="IRNazanin" w:eastAsia="IRNazanin"/>
          <w:color w:val="111111"/>
          <w:sz w:val="28"/>
          <w:sz w:val="28"/>
          <w:szCs w:val="28"/>
          <w:rtl w:val="true"/>
          <w:lang w:bidi="fa-IR"/>
        </w:rPr>
        <w:t>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وإلیکم بعض هذه البدائل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الطالبانی فی أفغانستان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الوهابی فی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عباس مدنی وجبهة الإنقاذ فی الجزائر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أربکان وأحزاب الرفاه والفضیلة فی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ماهتیر محمّد فی مالیزیا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الأندنوسی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البدائل المنتشرة فی العالم الإسلامی وخارج الحدود الإیرانیة ینبغی علی الأجنحة الداخلیة الاهتمام بها بصورة دقیقة 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المقصود من الأزمات التی تعصف بالأجنحة السیاسیة فی داخل البلاد،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ناشئة فی الأساس من نوع القراءة التی تقرؤها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فکیفیة التعامل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وردة الفعل التی تبدیها الأجنحة السیاسیة تّجاه هذه الاختلافات والمسائل یُعدّ نموذجاً لکیفیة التعامل بین أنواع الاتّجاهات الإسلامیة فی العالم الإسلامی، والذی یتراوح بین التفاهم والنزاع</w:t>
      </w:r>
      <w:r>
        <w:rPr>
          <w:rFonts w:eastAsia="IRNazanin" w:cs="IRNazanin"/>
          <w:color w:val="111111"/>
          <w:sz w:val="28"/>
          <w:szCs w:val="28"/>
          <w:rtl w:val="true"/>
          <w:lang w:bidi="fa-IR"/>
        </w:rPr>
        <w:t>.</w:t>
      </w:r>
    </w:p>
    <w:p>
      <w:pPr>
        <w:pStyle w:val="Heading3"/>
        <w:numPr>
          <w:ilvl w:val="2"/>
          <w:numId w:val="1"/>
        </w:numPr>
        <w:rPr/>
      </w:pPr>
      <w:bookmarkStart w:id="116" w:name="__RefHeading___Toc2184752_581953129"/>
      <w:bookmarkStart w:id="117" w:name="_Toc42"/>
      <w:bookmarkEnd w:id="116"/>
      <w:r>
        <w:rPr>
          <w:rtl w:val="true"/>
        </w:rPr>
        <w:t>الجزائر</w:t>
      </w:r>
      <w:bookmarkEnd w:id="117"/>
    </w:p>
    <w:p>
      <w:pPr>
        <w:pStyle w:val="BookText"/>
        <w:rPr/>
      </w:pPr>
      <w:r>
        <w:rPr>
          <w:rFonts w:ascii="IRNazanin" w:hAnsi="IRNazanin" w:eastAsia="IRNazanin"/>
          <w:color w:val="111111"/>
          <w:sz w:val="28"/>
          <w:sz w:val="28"/>
          <w:szCs w:val="28"/>
          <w:rtl w:val="true"/>
          <w:lang w:bidi="fa-IR"/>
        </w:rPr>
        <w:t>کانت التطوّرات الجزائریة فی العقد الأخیر وعلی الخصوص تشکیل جبهة الإنقاذ الإسلامی وزعیمها عباس مدنی والتوتّرات الشدیدة التی أعقبت ذلک، موضعا للاهتمام فی إیران والعالم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وتتبادر من خلال حدوث هذه الحرکة إثر الثورة الإسلامیة، الفرضیة التالیة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لأصداء الثورة الإسلامیة بین ظهرانی المجتمع الجزائری بأرضیته وقابلیاته التی کان یتمیّز بها، فی عقدها الأوّل، دور مؤثّر فی اتّساع وثبات الحرکة الإسلامیة الجزائریة فی العقد الثانی للثورة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فالبذور التی نثرت بأسالیب متعدّدة فی الأرض الجزائریة الخصبة تاریخیاً واجتماعیاً انعکست فی قالب جبهة الإنقاذ الإسلامیة والحرکات الجزائریة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الأخذ بنظر الاعتبار هذه النظریة، سنقوم بدراسة ما توفّر لدینا من مصادر ومعلومات فیما یتعلّق بالجزائر بحسب سیاقها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وصل ترحیب وسرور الشعب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الخصوص جیل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بانتصار الثورة الإسلامیة فی إیران حدّاً أنّهم کانوا یصطفّون کلّ یوم أمام سفارة الجمهوریة الاسلامیة للاطّلاع علی الأخبار القادمة من إیران، إلّا أنّ النظام الحاکم أحسّ بالخطر برؤیته القوی المذهبیة الشابّة وتحرّکها بین الجموع المحتشدة واستعادتها لنشاطها المذهبی، فوضع بعض القیود علی هذه الظاهرة من خلال الاتّصال بسفارة الجمهوریة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تعلّق الشباب المذهبی بالثورة الإسلامیة علی ذلک بل وصل الأمر إلی حدوث مواجهات بینه وبین القوی 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مسجد عنابه علی سبیل المثال، نصب الشباب شعار الجمهوریة الإسلامیة فی أعلی قبة ومنارة المسجد بدل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المظهر الصغیر یمثل تأثّراً عمیقاً بالثورة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انتبهت القوی الأمنیة إلی ذلک وسعوا لإزالة الشعار وُجِهوا باعتراضات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بدأ الطلبة بالنقاش مع القوی الأمنیة أوّل الأمر ثمّ تطوّر إلی الشجار وتمکّنت القوی الأمنیة من إزالته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 الشاذلی بن جدید الرئیس الجزائری لأجل ذلک الشباب الملتزم فی خطابات متعدّدة،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نسمح للمتطرّفین إرجاع البلد إلی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حبس النساء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البیوت ومحاربة المظاهر الحضاریة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یوجد بین أوساط الشعب الجزائری بعض اللامذهبیین ممّن یعتقدون بالقومیة العربیة باعتبارها أحد الأصول التی یعتمدونها، متأثّرین بالثقافة الغربیة، بالإضافة إلی البربر ذوی الاتّجاه العِرقی والشیوعیین الذین لایمیلون للثورة الإسلامیة، وتزداد خشیتهم من اتّساع نطاق الحرکة الإسلامیة کلمّا ازدادت قوّة المسلمین المتدینین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غدا بعض العلماء الذین حرصوا علی تفادی الانخراط فی العمل فی أجهزة الدولة، عرضة للمکائد الإعلامیة للسعودیة التی لبّست علیهم الوجه الحقیقی للتشیّع من خلال تحریفها له، مع أنّهم ممّن کان لهم تاریخ مشرق فی الجهاد والمقاومة ونصرة الثورة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أدّی إلی تحوّل رواج التشیّع بین أوساط الشباب إلی صدور بعض الهمسات معارضة له، أو اتّخاذ جانب الصمت فی مقابل الحقّانیة الإسلامیة للنظام الإیرانی، وذلک بسبب التلقینات التی تبثّها الأبواق التآمریة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حال أنّ ما کان یأتی من أخبار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تحفة ومهیجاً وجذّاباً بالنسبة لعامّة الشعب والمتدینین منهم علی الخصوص، ولکن مع ذلک، فإنّ ثمة إبهامات مثیرة للتساؤل لا من قِبل العامّة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قِبل العلماء والمبلّغین الإسلامیین وهی ما یمکن إجمالها بالنحو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علاقة إیران بسوریا، الوضع القائم بین إیران وحرکة الإخوان المسلمین السوریة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الداخلیة والتجاذبات الفئویة والمذهبیة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خصوص النقطة الثانیة، فإنّ الشعب وعلی الخصوص المثقّفین بحاجة إلی إیضاحات أکثر فی هذا المجال، کما هو الحال فی أوضاع کردستان وأوضاع أهل السنّة فی إیران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التوجّه نحو الإسلام والتدین لا یقتصر علی الشباب فحسب بل</w:t>
      </w:r>
    </w:p>
    <w:p>
      <w:pPr>
        <w:pStyle w:val="BookText"/>
        <w:rPr/>
      </w:pPr>
      <w:r>
        <w:rPr>
          <w:rFonts w:ascii="IRNazanin" w:hAnsi="IRNazanin" w:eastAsia="IRNazanin"/>
          <w:color w:val="111111"/>
          <w:sz w:val="28"/>
          <w:sz w:val="28"/>
          <w:szCs w:val="28"/>
          <w:rtl w:val="true"/>
          <w:lang w:bidi="fa-IR"/>
        </w:rPr>
        <w:t>یلاحظ ذلک علی مستوی جمیع الأعمار حتّی الطبقات المرفّهة والمثقّفة أیضاً، وقد وصل هذا الاندفاع درجة أنْ یصفهم فیها المسؤولین وعلی الخصوص الشاذلی بن جدید بأنّهم رجعیون وعملاء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عمر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المستخدم من قِبل مؤسّسة العلوم الإسلامیة والذی تنشر له نشریة العصر الأسبوعیة التی تصدرها وزارة الشؤون الدینیة بعض الإسهامات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باعتباری مسلماً لدی إحساس بأنّ ریاح النهضة الإسلامیة قد هبّت علینا ولأنّها نفس إلهی فإنّها ستشمل جمیع بلادنا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مظهر واضح لتجدید الحیاة المذهبیة هذا وهو تدفّق الناس علی المساجد إلی الدرجة التی تمتلئ بأکثر ممّا تتّسع له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یصدق بالخصوص علی المساجد التی کانت تحوّلت فی عهد التسلّط الفرنسی إلی 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التنویه علی أنّ الظاهرة التی بدت فی الفترة الأخیرة بین أوساط الشباب المسلم إلی حدّ ما، هی المیل نحو التشیّع</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ممّا تقدم یمکننا استنباط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تأثیر الثورة الإسلامیة ناشیء فی الأساس من الأرضیة والإقبال الموجود فی الجزائر، ومن هنا فلم تکن أهلیتها الذاتیة والتخطیط الثوری بتلک الدرجة من التأثیر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أصداء الثورة والأرضیة والإقبال علیها ظهر فی الأساس بین الشباب والجامعیین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تجلّت مظاهر ومؤشّرات تأثّر الشعب الجزائری بالشکل التالی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الشعب علی السفارة وطلب النشریات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شعار الجمهوریة الإسلامیة علی مسجد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الحیاة للمساجد وصلاة الجمعة والجماعة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لتأثیر الثورة ردود أفعال وموانع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رجال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الجمهوریة الإسلامیة مع الحکومة السوریة وعدم الاهتمام بالإخوان المسلمین فی 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الداخلیة والتوتّرات الفئویة والمذهبیة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سعة وعمق الاتّجاه الإسلامی وتأثیر الثورة فی الجزائر یطرح السؤال التالی، کیف، وبأیّ وسیلة أثّرت الثورة خارج حدودها؟</w:t>
      </w:r>
    </w:p>
    <w:p>
      <w:pPr>
        <w:pStyle w:val="BookText"/>
        <w:rPr/>
      </w:pPr>
      <w:r>
        <w:rPr>
          <w:rFonts w:ascii="IRNazanin" w:hAnsi="IRNazanin" w:eastAsia="IRNazanin"/>
          <w:color w:val="111111"/>
          <w:sz w:val="28"/>
          <w:sz w:val="28"/>
          <w:szCs w:val="28"/>
          <w:rtl w:val="true"/>
          <w:lang w:bidi="fa-IR"/>
        </w:rPr>
        <w:t>وجواب ذلک علی نحو العموم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بشکل طبیعی وذاتی غیر مقصود من خلال انعکاس أخبار الثورة فی وسائل الإعلام</w:t>
      </w:r>
    </w:p>
    <w:p>
      <w:pPr>
        <w:pStyle w:val="BookText"/>
        <w:rPr/>
      </w:pPr>
      <w:r>
        <w:rPr>
          <w:rFonts w:ascii="IRNazanin" w:hAnsi="IRNazanin" w:eastAsia="IRNazanin"/>
          <w:color w:val="111111"/>
          <w:sz w:val="28"/>
          <w:sz w:val="28"/>
          <w:szCs w:val="28"/>
          <w:rtl w:val="true"/>
          <w:lang w:bidi="fa-IR"/>
        </w:rPr>
        <w:t>العالمیة والجزائریة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بشکل مقصود عن طریق المنظّمات والمؤسّسات الرسمیة للجمهوریة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الأسلوب الثانی یمکن ملاحظة عدّ مؤسّسات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وزارة الخارجیة من خلال سفاراتها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منظّمة التبلیغ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ذکرنا فی الوثیقة السابقة الدور المباشر لسفارة الجمهوریة الإسلامیة فی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والوثیقة رقم </w:t>
      </w:r>
      <w:r>
        <w:rPr>
          <w:rFonts w:eastAsia="IRNazanin" w:cs="IRNazanin"/>
          <w:color w:val="111111"/>
          <w:sz w:val="28"/>
          <w:szCs w:val="28"/>
          <w:lang w:bidi="fa-IR"/>
        </w:rPr>
        <w:t>8919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لمنظمة الثقافة والعلاقات الإسلامیة تبیّن دور ونشاط منظّمة التبلیغ الإسلامی بهذا الشکل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انعقد فی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الملتقی الثامن عشر للفکر الإسلامی فی العاصمة</w:t>
      </w:r>
    </w:p>
    <w:p>
      <w:pPr>
        <w:pStyle w:val="BookText"/>
        <w:rPr/>
      </w:pPr>
      <w:r>
        <w:rPr>
          <w:rFonts w:ascii="IRNazanin" w:hAnsi="IRNazanin" w:eastAsia="IRNazanin"/>
          <w:color w:val="111111"/>
          <w:sz w:val="28"/>
          <w:sz w:val="28"/>
          <w:szCs w:val="28"/>
          <w:rtl w:val="true"/>
          <w:lang w:bidi="fa-IR"/>
        </w:rPr>
        <w:t>الجزائر وقد شارک فیه الشیخ التسخیری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لقاءات مع عدد من علماء ومفکّری العالم الإسلامی والمفکّرین الجزائریین والمسؤولین المذهبیین لهذا البلد ورؤساء الصحف وبعض وسائل الإعلام وکذلک مع عدد من الجامعیین والشباب والشابّات الجزائریین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 بعض الحوارات وألقی خطاباً فی الملتقی وشارک فی جلسات بعض اللجان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واختصّ خطابه بالصحوة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حقیقتها وأسباب 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لقاء مثمراً مع رئیس الجمهوریة السید الشاذلی بن جدید فی إطار لقاءه المفکّرین والعلماء حیث دار الحدیث معه حول بعض القضایا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الودّ والاحترام الخالص الذی یکنّه الشعب الإیرانی المسلم للجزائر وثورتها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مشاکل المطبوعات والنشریات الإیرانیة ودخولها الجزائر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قسم للبحوث والمقارنة بین المذاهب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إسلامیة الثورة الجزائریة وضرورة مقاومة المؤامرات التی تسعی لنزع الصفة الإسلامیة عن الثورة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ونستنتج من المسائل المطروحة الآنفة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عملت بعض المؤسّسات کمنظّمة التبلیغ الإسلامی کوسیلة لتأثیر الثورة الإسلامیة من خلال وحدتها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إرسال الهیئات المذهبیة والثقافیة والاشتراک فی الملتقیات کمؤتمر الفکر الإسلامی بمثابة وسیلة تأثیریة للثورة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الإیرانیون لایزالون یرون أنّ دولة الجزائر هی دولة إسلامیة وثوریة نسبیاً فکانت لهم معها علاقات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یأملون لأجل ذلک قیامها بتمهید الوسائل لزیادة ارتباط الإیرانیین بالشعب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الوثیقة الآنفة لم تذکر ما یدلّ علی مدی وکیفیة تأثیر جهود منظّمة التبلیغ والبعثات فی تنامی الاتّجاه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إعتماداً علی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التقارن والتطابق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افتراض أنّ بعض الخطوات المشار إلیها أدّت إلی نشر واستحکام الحرکة الإسلامیة فی الجزائر وبروز الأحداث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بعض المصادر مظاهر لإثبات تأثیر الثورة الإسلامیة فی الجزائر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ترسیخ عقیدة الشعب الجزائری وتنظیمهم سیاسیاً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ازدهار المساجد والحضور المتزاید للشباب فیها بحیث أضحت هذه الأماکن کمقرّات حزبیة تمارس التعبئة السیاسیة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ابتعاد أثمة المساجد الذین کانوا یتقاضون الأجور من الدولة عنها، تضامناً مع إقبال الناس والشباب وتنفیذهم برامج تنسجم ومطالیبهم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ذلک تحوّلت المساجد من أماکن للصلاة إلی مقرّات ثقافیة‌وسیاسیة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ازداد کثیراً نشاط مکتبات المساجد وکان لها أهمّیة فائقة فی نشر الثقافة الإسلامیة حیث کان الشباب یشرفون علی إدارتها بأنفسهم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الحلقات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الجدیدة التی حدثت فی الجزائر هی قیام الشباب بالاجتماع فی أروقة المساجد بعد الصلاة وإجراء برامجهم الثقافیة والتحاق سائر المصلیّن بهم فیتّخذ مجلسهم صفة رسمیة</w:t>
      </w:r>
      <w:r>
        <w:rPr>
          <w:rFonts w:eastAsia="IRNazanin" w:cs="IRNazanin"/>
          <w:color w:val="111111"/>
          <w:sz w:val="28"/>
          <w:szCs w:val="28"/>
          <w:rtl w:val="true"/>
          <w:lang w:bidi="fa-IR"/>
        </w:rPr>
        <w:t>.</w:t>
      </w:r>
      <w:r>
        <w:rPr>
          <w:rStyle w:val="FootnoteAnchor"/>
          <w:rtl w:val="true"/>
        </w:rPr>
        <w:footnoteReference w:id="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المصادر المتعلّقة بالعقد الأوّل للثورة الإسلامیة إلی أنّ الحرکة الإسلامیة الجزائریة کانت تعیش حالة النشوء والاتّساع متأثّرة بجذورها التاریخیة وعوامل خارجیة متسارعة کالثورة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لهذه الأرضیة مظهر ملموس وعینی تمثّل فی تأسیس جبهة الإنقاذ الإسلامیة فی العقد الثانی للثورة والفوز الذی حقّقه الإسلامیون فی الانتخابات وتوتّراته</w:t>
      </w:r>
    </w:p>
    <w:p>
      <w:pPr>
        <w:pStyle w:val="BookText"/>
        <w:rPr/>
      </w:pPr>
      <w:r>
        <w:rPr>
          <w:rFonts w:ascii="IRNazanin" w:hAnsi="IRNazanin" w:eastAsia="IRNazanin"/>
          <w:color w:val="111111"/>
          <w:sz w:val="28"/>
          <w:sz w:val="28"/>
          <w:szCs w:val="28"/>
          <w:rtl w:val="true"/>
          <w:lang w:bidi="fa-IR"/>
        </w:rPr>
        <w:t>اللاحقة، بحیث اعتبر المطّلعین ووسائل الإعلام أنّ تأثیر الثورة الإسلامیة الإیرانیة علی الحرکة المذکورة من المسلّمات التی لا مجال للشکّ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وکالة الأنباء الإیرانیة فی ربیع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برنامج تلفزیونی فی الجزائر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تلفزیون الجزائر خلال برنامج له أنّ الحرکة الإسلامیة الجزائریة تأسّست بإلهام من الثورة الإسلامیة الإیرانیة بقیادة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وإثر بثّه فیلم وصول الإمام الخمینی إلی إیران واستقبال الشعب له فی مطار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الإمام الخمینی حاملاً لرایة الإسلام وقد زفّ أخباراً سارّة للمستقبل الباهر الذی ینتظر الإسلام فی العالم 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 شعار الثورة الإسلامیة الشرق والغرب وسُمع صداه فی جمیع عواصم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الحرکة الإسلامیة فی الجزائر نشاطاتها فی المساجد والجامعات وتقدّمت فی طریق یرفض المذاهب الاشتراکیة والرأسمالیة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هناک بعض النقاط التی تثیر الاهتمام فی تنامی الحرکة الإسلامیة فی الجزائر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الحکومة الجزائریة بالتعاون الأمنی والمعلوماتی مع الحکومة المصریة للقضاء علی الحرکة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یرتبط محور اتّفاقهما بموضوع السیطرة علی المساجد والحیلولة دون نفوذ المجامیع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وربطت وسائل إعلام البلدین وعلی نحو واسع، الحرکة بإیران وادّعت أنّ المعارضین الجزائریین یتلقّون تدریبات فی السودان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أنّ بعض مجاهدی الحرکة الإسلامیة کانوا قد تدرّبوا فی‌أفغانستان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نستنتج من المشهد المتقدّم أنّ الحرکة العالمیة للإسلام قد تحقّقت بمرکزیة إیران ویتمّ تأثیرها فی النقاط البعیدة کالجزائر من خلال دول أمثال أفغانستان والسودان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أبدت الحکومة الجزائریة ردوداً مختلفة تّجاه نمو وضغوط الحرکة الإسلامیة، ففی عام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وبالتزامن مع شهر رمضان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بث الأذان من تلفزیون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المدیر العامّ الجدید للتلفزیون أمر بحذف بثّه والاقتصار علی إعلان الأوقات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تبیّن انفعال الحکومة فی قبال اتّساع الحرکة الإسلامیة ورسوخها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حاولت الحکومة الجزائریة فی بدایة الأمر الظهور بمظهر الموافق للحرکة من خلال تنفیذ بعض مطالبها لتتمکّن من إحباط ضغوطها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وقفت فی وجه الإسلامیین بمنعها الأذان فی السنة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الدور التأثیری للثورة الإسلامیة علی الحرکة الإسلامیة الجزائریة من الأمور التی یمکن إثباتها ومعرفة مقدارها فی حدّ ذاته دون الحاجة إلی وسائط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مایثیر الانتباه علی المستوی المستقبلی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الفرص والتهدیدات التی سیفرزها تنامی واستمرار الحرکة الإسلامیة الجزائریة علی إیران والثورة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والتهدید المشترکین للحرکة الإسلامیة الجزائریة یتمثّل فی المثال الإسلامی والسیاسی لجبهة الإنقاذ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کتاب غراهام فولر طرفاً من هذه المسألة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أبدت جبهة الإنقاذ الإسلامیة موضوعیة تّجاه النظام الاقتصادی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تسعی للتحرّک بشکل متعادل علی الرغم من وجود بعض الساخطین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فالواقعیة الإسلامیة الجزائریة تختلف بشدّة مع عدم الواقعیة الإیرانیة وهی ربّما تقبل بالنظام العالمی وتتعامل معه وإنْ عملت علی تغییره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باعتبارها قوّة ثوریة لا تتّخذ مواقف کالتی اتّخذتها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فعلاقات جبهة الإنقاذ</w:t>
      </w:r>
      <w:bookmarkStart w:id="118" w:name="pg5478_34923"/>
    </w:p>
    <w:p>
      <w:pPr>
        <w:pStyle w:val="BookText"/>
        <w:rPr/>
      </w:pPr>
      <w:bookmarkEnd w:id="118"/>
      <w:r>
        <w:rPr>
          <w:rFonts w:ascii="IRNazanin" w:hAnsi="IRNazanin" w:eastAsia="IRNazanin"/>
          <w:color w:val="111111"/>
          <w:sz w:val="28"/>
          <w:sz w:val="28"/>
          <w:szCs w:val="28"/>
          <w:rtl w:val="true"/>
          <w:lang w:bidi="fa-IR"/>
        </w:rPr>
        <w:t>الإسلامیة مع أمریکا علی نوعین، فهی ترحّب بالاستثمارات الأمریکیة فی القطاع الخاصّ فی الجزائر وتمیل إلی إقامة علاقات تجاریة قوّیة مع 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المتیقّن أنّ جبهة الإنقاذ الإسلامیة ستعید العلاقات المتینة مع إیران‌لکنّها بأیّ حال من الأحوال لا تتبّع سیاسة التبعیة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فالجزائر الإسلامیة ستکون فی الحقیقة منافساً لإیران فی أفریقیا علی المستوی الإسلامی فی المستقبل</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یمکن استنتاج ما یأتی من النقاط من تحلیل غراهام فولر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یبدأ الغربیون مواجهتهم للحرکات فی العالم الثالث بالقلق علی مصادرهم الاقتصادیة والتجاریة 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 إلی القبول بأصول النظام الاقتصادی العالمی من قِبل جبهة الإنقاذ علی أنّه واقعیة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الثورة الإسلامیة الإیرانیة لا تتّبع الواقعیة لأنّها فی نزاع مع النظام الاقتصادی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جبهة الإنقاذ الإسلامیة وعلی خلاف النموذج الثوری الإیرانی لیست فی نزاع مع أمریکا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یرتبط قلق الغربیین تّجاه الحرکات الإسلامیة من خلال اتّباعهم للنموذج الإیرانی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الدول الإسلامیة الجدیدة ستقیم علاقات مع إیران فی کلّ الأحوال، غیر أنّها ستکون من الناحیة العملیة نموذجاً منافساً للثورة الإسلامیة الإیرانیة</w:t>
      </w:r>
      <w:r>
        <w:rPr>
          <w:rFonts w:eastAsia="IRNazanin" w:cs="IRNazanin"/>
          <w:color w:val="111111"/>
          <w:sz w:val="28"/>
          <w:szCs w:val="28"/>
          <w:rtl w:val="true"/>
          <w:lang w:bidi="fa-IR"/>
        </w:rPr>
        <w:t>.</w:t>
      </w:r>
    </w:p>
    <w:p>
      <w:pPr>
        <w:pStyle w:val="Heading3"/>
        <w:numPr>
          <w:ilvl w:val="2"/>
          <w:numId w:val="1"/>
        </w:numPr>
        <w:rPr/>
      </w:pPr>
      <w:bookmarkStart w:id="119" w:name="__RefHeading___Toc2184754_581953129"/>
      <w:bookmarkStart w:id="120" w:name="_Toc43"/>
      <w:bookmarkEnd w:id="119"/>
      <w:r>
        <w:rPr>
          <w:rtl w:val="true"/>
        </w:rPr>
        <w:t>مصر</w:t>
      </w:r>
      <w:bookmarkEnd w:id="1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تتمتّع مصر بمرکزیة خاصّة فی العالم العربی من جهة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الجغرافیا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فالتغیّرات التی تحدث فی هذا البلد تؤثّر فی جمیع العالم العربی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الملک عبد العزیز لولده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تشخیص سلامة العرب عموماً من خلال سلامة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مرضت مصر فإنّ العالم العربی بأجمعه سیمرض</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إنّ أصداء الحرکات المصریة یمکن ملاحظتها حتّی فی جذور وممهّدات الثورة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هنا إلی تیّارین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الإخوان المسلمین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الناصریة والقومیة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تأسّست حرکة الإخوان بین الحربین العالمیتین بواسطة حسن البنا ثمّ تطوّرت ونمت مدرستها الفکریة من خلال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یُعدّ بحقّ المؤسّس الثانی للحزب وأحد قادة النهضة الإسلامیة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هذه الحرکة بشکل واسع فی مصر والسودان فی البدایة وانتقلت أخیراً إلی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وشمال أفریقیا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قمع قادة‌الإخوان المسلمین من قِبل الأنظمة العربیة هاجر بعض قادتها إلی‌الخارج فتسلّلت الحرکة إلی أوربا وبقیة الدول وعلی الخصوص إلی العرب المهاجرین لتلک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ظهرت بشکلها العالمی، ومع اکتشاف النفط فی دول الخلیج الفارسی وهجرة بعض العرب نفذت الحرکة إلی هذه المنطقة أیضاً</w:t>
      </w:r>
      <w:r>
        <w:rPr>
          <w:rFonts w:eastAsia="IRNazanin" w:cs="IRNazanin"/>
          <w:color w:val="111111"/>
          <w:sz w:val="28"/>
          <w:szCs w:val="28"/>
          <w:rtl w:val="true"/>
          <w:lang w:bidi="fa-IR"/>
        </w:rPr>
        <w:t>.</w:t>
      </w:r>
      <w:r>
        <w:rPr>
          <w:rStyle w:val="FootnoteAnchor"/>
          <w:rtl w:val="true"/>
        </w:rPr>
        <w:footnoteReference w:id="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وانعکست أصداء حرکة الإخوان فی إیران أیضاً، وکانت أفکارها</w:t>
      </w:r>
    </w:p>
    <w:p>
      <w:pPr>
        <w:pStyle w:val="BookText"/>
        <w:rPr/>
      </w:pPr>
      <w:r>
        <w:rPr>
          <w:rFonts w:ascii="IRNazanin" w:hAnsi="IRNazanin" w:eastAsia="IRNazanin"/>
          <w:color w:val="111111"/>
          <w:sz w:val="28"/>
          <w:sz w:val="28"/>
          <w:szCs w:val="28"/>
          <w:rtl w:val="true"/>
          <w:lang w:bidi="fa-IR"/>
        </w:rPr>
        <w:t>وجهادها ملهماً ومثالاً للمجاهدین والثوریین الإیرانیین علی الدوام فی عهد الشاه وعلی الخصوص القوی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صحیفة کیهان قد أجرت فی تموز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مع فهمی هویدی الکاتب والصحفی المصری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وحدود نشاط الإخوان المسلمین فی هذه الأحداث؟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تتوفّر کتب الإخوان المسلمین فی الدول العربیة وفی طهران أیضاً ککتب حسن البنا وسیّد قطب وعبد القادر 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لا نستطیع القول إنّ الإخوان المسلمین هم الأساس فی حدوث الثورة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هناک تأثیرات بدرجات متفاوتة فقد تمّت الاستفادة من أفکار وتعالیم وأهداف هذه الحرکة فی الصحوة الإسلامیة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أمّا فی خصوص انتصار الثورة الإسلامیة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 الإخوان المسلمین انتصار الثورة الإسلامیة بالترحاب وأبدوا طموحاتهم الکبری لإقامة الجمهوریة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بدأت الحرکة نشاطها فی عدّة دول عربیة من ضمنها سوریا بقوّة أکبر ولکنّهم تعرّضوا للقمع الشدید والعنیف وحینما لم یلاحظوا ردّ فعل قوی من قِبل الجمهوریة الإسلامیة الإیرانیة حول ذلک، بل شاهدوا وعلی العکس من ذلک تقویة العلاقات بین إیران وسوریا عدّوا ذلک بمثابة تندید بحرکتهم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ذلک أنّ الحرکة أخذت تنتقد الجمهوریة الإسلامیة وتدینها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یمکننا من خلال الحقائق المتقدّمة رسم العلاقة أدناه بین المتغیّرات المرتبطة بهذا البحث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الحرکة الإسلامیة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فی التبلور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الإسلامیة الإیرانیة حرکة الإخوان المسلمین</w:t>
      </w:r>
    </w:p>
    <w:p>
      <w:pPr>
        <w:pStyle w:val="BookText"/>
        <w:rPr/>
      </w:pPr>
      <w:r>
        <w:rPr>
          <w:rFonts w:ascii="IRNazanin" w:hAnsi="IRNazanin" w:eastAsia="IRNazanin"/>
          <w:color w:val="111111"/>
          <w:sz w:val="28"/>
          <w:sz w:val="28"/>
          <w:szCs w:val="28"/>
          <w:rtl w:val="true"/>
          <w:lang w:bidi="fa-IR"/>
        </w:rPr>
        <w:t>وحینما تعرّضت الحکومة المصریة لأمواج أقوی، وذلک من الحرکات الإسلامیة التی تسعی للمواجهة المسلحة العنیفة، هیّأت هذا الأمر الفرصة لتواجد الإخوان المسلمین الذین اتّبعوا أسلوباً سیاسیاً مرناً خلال هذه الفترة فی الساحة السیاسیة لأجل استقطاب الاتّجاهات الإسلامیة لعامّة الشعب وانفعال المجامیع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فی أنّ القلق من انتصار الإسلامیین فی مصر والأثر الذی من الممکن أنْ یحدثه هذا الانتصار فی العالم العربی یُعدّ عاملاً حاسماً فی هذا الإطار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وبحسب قول مراسل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تُعدّ عاصمة مصر أحد أکثر العواصم العربیة لامذهبیة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حدوث الثورة الإسلامیة فی إیران فجأة، وتردّد أصدائها فی باقی دول العالم العربی، أخذ یهدّد استقرار أکبر شعوب المنطقة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فمن وجهة نظر المراسلین والمحلّلین السیاسیین أنّ بعض مؤشّرات تأثیر الثورة الإسلامیة فی مصر وإحیاء وتقویة الحرکة الإسلامیة فیها تمظهر علی شکل شعارات من ضمنها لا إله إلّا الله محمّد رسول الله، الآیات القرآنیة وإلصاق صور آیة الله الخمینی علی زجاج السیارات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وکان هناک تیاراً مضادّاً للحرکة الإسلامیة الإیرانیة ارتبطت به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الإشتراکیة والقومیة العربیة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انقلاب الضباط الأحرار فی مصر بزعامة العقید جمال عبد الناصر فی عام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اشتداد نهضة تأمیم صناعة النفط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إلی وصول</w:t>
      </w:r>
    </w:p>
    <w:p>
      <w:pPr>
        <w:pStyle w:val="BookText"/>
        <w:rPr/>
      </w:pPr>
      <w:r>
        <w:rPr>
          <w:rFonts w:ascii="IRNazanin" w:hAnsi="IRNazanin" w:eastAsia="IRNazanin"/>
          <w:color w:val="111111"/>
          <w:sz w:val="28"/>
          <w:sz w:val="28"/>
          <w:szCs w:val="28"/>
          <w:rtl w:val="true"/>
          <w:lang w:bidi="fa-IR"/>
        </w:rPr>
        <w:t>أمواجها منطقة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لقیام واستمرار الانقلاب الثوری لجمال عبد الناصر وأفکاره ومواقفه وعلی الخصوص فی تأمیم قناة السویس عام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وطرد الإنجلیز جذوراً تضرب فی نهضة تأمیم النفط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بقاء واستمرار الحرکة الناصریة بأصولها القومیة والاشتراکیة ومواجهتها للصهیونیة وإسرائیل وما أبدته من معارضة للشاه فی هذا المجال کانت مدعاة لتأثّر معارضی ومخالفی الشاه وتحریکهم وتشجیعهم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هذه الأرضیة ادّعی نظام الشاه خلال أحداث انتفاضة الخامس من حزیران عام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بقیادة الإمام الخمینی بأنّ حکومة عبد الناصر أرسلت أموالاً لإحداث هذه التحرّکات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حکومة الشاه فی صدد اتّهام حرکة الخامس من حزیران والإمام الخمینی بالارتباط بالخارج وتلویث سمعته، وکان تعد أحیاناً وثائق لإقامة محاکمات استعراضیة للمعارضین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بعض المعارضین الإیرانیین بالمشارکة فی مخیّمات تدریبیة فی مصر فی الفترة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وبإعدام قادة الإخوان وقمع حرکتهم من قِبل عبد الناصر وابتداء مسیرة تقارب مصر وعبد الناصر مع إیران والغرب، ومن ثمّ هزیمة العرب فی حرب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إسرائیل تعرّضت سمعة وملهمیة عبد الناصر وحکومته لهزّة عنیفة بین أوساط المعارضة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الناصریة قد تدنّت جذابیتها بشدّة داخل مصر أیضاً من خلال هذه الأحداث ممّا هیّأ فرصة لإحیاء الحرکة الإسلامیة باعتبارها مذهباً اجتماعیاً وسیاسیاً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أحد البحوث بخصوص هذا الأمر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تعد الناصریة قادرة لتتحدّث بکذب عن الاستقلال والتحرّر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فالدورللإسلام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وبموت عبد الناصر عام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أنور السادات مقالید الأمور وزیادة تعاونه مع إیران والغرب وسفره إلی إسرائیل وتوقیعه معاهدة کامب دیفید 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وبالتزامن مع وصول الثورة الإسلامیة فی إیران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تحوّلت حکومة مصر وشخص السادات إلی أبغض الموجودات فی أذهان المسلمین والمجاهدین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الموقف الذی اتّخذه الإمام بخصوص تحریر القدس ومحاربة إسرائیل باعتباره أهمّ أهداف الثورة الإسلامیة وأکثرها إلحاحاً أصبحت مواجهة الثورة الإسلامیة للحکومة المصریة حادّة وجادّة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تلک الفئة من المسلمین والمجاهدین المصریین الذین کانوا غیر مسرورین من المسیرة التساومیة للسادات مع إسرائیل اتّجهوا ومالوا صوب الثورة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تشکیل المجامیع العقائدیة والجهادیة داخل الجیش المصری واغتیال أنور السادات من قِبل خالد الإسلامبولی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وانتفاضة أهالی مدینة أسیوط من أهمّ مظاهر هذا التیّار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فقد حوّلت هذه الأحداث مصر إلی أهمّ المراکز المتأثّرة بالثورة الإسلامیة حیث کان المراکز أدناه أوسع النشاطات فی هذا الإطار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المدارس الدینیة والمساجد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 حسنی مبارک خلیفة أنور السادات الذی لازال یحکم مصر علی مدی 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متنوّعة لمواجهة أمواج الاتّجاه الإسلامی تنعکس بصنفین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الانفعالیة وردود 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الأسالیب الفعّالة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الحکومة المصریة من جهة بإلقاء القبض علی أعداد کبیرة من الإسلامیین ومحاکمتهم وإعدام 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 صحیفة مسلم میدیا عدد الموقوفین بثلاثة آلاف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قول وزیر الداخلیة المصریة ذلک الوقت أنّ الأشخاص الموقوفین یمثّلون أعضاء فی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منظّمات أمثال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التکفیر والهجرة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تأسیس وتوسیع وإعادة تشکیل حدود ثلاثین منظّمة سیاسیة وشبه عسکریة فی مصر دلیل علی قوّة الاتّجاه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طبیعة أسماء و أهداف ونوع المواجهة وتوالی وتقارن هذه التیّارات مع الثورة الإسلامیة یمکن أنْ یکون قرینة علی تأثیر الثورة الإسلامیة علی هذه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تأثّر مصر بالثورة من خلال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السؤال التالی یطرح نفسه للإجابة علیه من قبل الباحثین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وبأیّ طریق انعکست الثورة الإسلامیة الإیرانیة وأثّرت فی مصر؟</w:t>
      </w:r>
    </w:p>
    <w:p>
      <w:pPr>
        <w:pStyle w:val="BookText"/>
        <w:rPr/>
      </w:pPr>
      <w:r>
        <w:rPr>
          <w:rFonts w:ascii="IRNazanin" w:hAnsi="IRNazanin" w:eastAsia="IRNazanin"/>
          <w:color w:val="111111"/>
          <w:sz w:val="28"/>
          <w:sz w:val="28"/>
          <w:szCs w:val="28"/>
          <w:rtl w:val="true"/>
          <w:lang w:bidi="fa-IR"/>
        </w:rPr>
        <w:t>لا تتوفّر فی الوثائق المتوفّرة لهذا البحث معلومات واسعة ودقیقة للإجابة عن السؤال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یمکن من خلال مجموعة المعلومات والاستدلالات طرح هذه الفرضیة والنظریة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الجذور والأرضیة التاریخیة والسیاسیة المساعدة جدّاً کانت من السعة‌والعمق بالنسبة إلی الحرکة الإسلامیة المصریة بحیث تجعل لها القابلیة علی استعادة حیویتها واتّساعها واستقوائها بهبوب أضعف ریاح مساعدة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حدوث ثورة دینیة وسیاسیة عظیمة فی نقطة استراتیجیة من العالم وسقوط النظام الشاهنشاهی الذی کان صدیقاً مقرّباً للسادات وداعماً لإسرائیل أحدث ضجّة إعلامیة واسعة فی عصر الاتّصالات ووسائل الإعلام العالمیة فعمّت أمواج هذه الأخبار بالتبع البیئة المصریة المساعدة وأثّرت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التالی یذکر بعض المطالب فی شرح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التعتیم علی أحداث وانتصارات الحرکة الإسلامیة فی إیران أصبح من القوّة فی القاهرة وعلی الخصوص فی أیام تسارع الثورة بحیث أنّ المؤسّسات الإخباریة المصریة وبعض الصحفیین المرتبطین بالسادات أمثال أنیس منصور صاحب أسبوعیة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بشکل علنی لقلب أحداث إیران وإحداث فرقة بین الشیعة والسنّة وإهانة مقدّسات الشیعة وقیادة الثورة الإسلامیة الإیرانیة وسعی بشدّة بالإثارة والمؤامرات الحیلولة دون تثبیت قواعد الثورة وساعد علی توجیه ضربة للحرکة الإیرانیة من خلال إثارة التنافر والخصومة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واحتاجت حرکة الشعب الإیرانی مدّة طویلة لتعترف صحف وإذاعة وتلفزیون مصر بأنّها ثورة، فجمیع أخبار الصحف والإذاعة والتلفزیون إنما کانت ترجمة لأخبار حکومة شاه إیران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فهذه المطالب تشیر إلی أنّ حکومة السادات کانت قلقة من سقوط الشاه ونتائج ذلک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خلال محاکمة الضبّاط الثوریین وما لحقها من إعلام مصری، أنّه تمّ العثور علی کتب من تراجم مؤلّفات الإمام الخمینی وسائر قادة الثورة الإیرانیة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أدّت الأمواج الأولی لإحیاء الاتّجاه الإسلامی فی مصر واغتیال السادات والحوادث التی أعقبت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الاعتقاد بأن الثورة الإسلامیة ستعمّ کافّة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نص مکتب البحوث فی المسائل السیاسیة</w:t>
      </w:r>
    </w:p>
    <w:p>
      <w:pPr>
        <w:pStyle w:val="BookText"/>
        <w:rPr/>
      </w:pPr>
      <w:r>
        <w:rPr>
          <w:rFonts w:ascii="IRNazanin" w:hAnsi="IRNazanin" w:eastAsia="IRNazanin"/>
          <w:color w:val="111111"/>
          <w:sz w:val="28"/>
          <w:sz w:val="28"/>
          <w:szCs w:val="28"/>
          <w:rtl w:val="true"/>
          <w:lang w:bidi="fa-IR"/>
        </w:rPr>
        <w:t>والإسلام المرتبطة بمنظّمة التبلیغ الإسلامی فی هذا الخصوص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الحرکة العمومیة والأصیلة دلیل علی العودة الجدیدة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وستتمخّض عنها أبعاداً واسعة جدّاً تأتیبخبرجدید عن ثورة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التی‌ستشابک ظاهر النظام المصری ببطانته وترفع رایة الجمهوریة الإسلامیة هناک أیضاً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ویشمل هذا الاستنتاج بعض الدول المناظرة لمصر وباقی الدول أیضاً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الدولة المذکورة قامت باتّخاذإجراءات فعّالة علی عدّة مستویات لصدّ أمواج الاتّجاه الإسلامی والمحافظة علی وجودها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العلاقات مع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الدعم اللامحدود للعراق فی حربه ضدّ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تعزیز الإجراءات الأمنیة والمعلوماتیة علی الإسلامیین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بعض الإصلاحات لکسب ودّ عامّة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فسح المجال للأحزاب الإسلامیة ذات الاتّجاه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الإجراءات استطاعت أنْ تفی بغرضها علی المدی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مازالت تواجه تاریخاً حافلاً بالمفاجأت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وجهة نظر فهمی هویدی الصحفی المصری خلال لقاء فی هذا الإطار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تنظر إلی مستقبل الصحوة الإسلامیة فی مصر خاصّة والعالم العربی عامّة؟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المستقبل حافل بالأفعال وردود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یحمل ظهور قائد جدید وربّما یکون حافلاً بالانتصارات التی استطاعت الثورة الإسلامیة تحقیقها هنا ممّا یؤدّی إلی قفزات متسارعة أخری للصحوة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یحفل بترسیخ المؤسّسات السیاسیة فی المنطقة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الصحوة الإسلامیة</w:t>
      </w:r>
    </w:p>
    <w:p>
      <w:pPr>
        <w:pStyle w:val="BookText"/>
        <w:rPr/>
      </w:pPr>
      <w:r>
        <w:rPr>
          <w:rFonts w:ascii="IRNazanin" w:hAnsi="IRNazanin" w:eastAsia="IRNazanin"/>
          <w:color w:val="111111"/>
          <w:sz w:val="28"/>
          <w:sz w:val="28"/>
          <w:szCs w:val="28"/>
          <w:rtl w:val="true"/>
          <w:lang w:bidi="fa-IR"/>
        </w:rPr>
        <w:t>تتعرّض لقمع شدید ونحن نعلم کم من الشباب المسلم حکم علیه بالسجن والنفی والتعذیب والإعدام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ویشیر باری روبن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الأصولیة الإسلامیة فی السیاسة‌المصریة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أسباب وممهّدات الأصولیة فی ذلک البلد ودور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الأزمات التی أعقبت هزیمة مصر فی حرب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فراغاً أیدیولوجیاً ساق الکثیر من الشعب نحو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یعتقد فیه بعض المثقّفین المصریین أنّ الأصولیین سیحرزون انتصارات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المسلمین المتطرّفین أنّهم محاطون بالحداثة ویرون أنّ الثقافة الغربیة فی طریقها لأن تعمّ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وتغییر دور المرأة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إیران تثبت لهؤلاء أنّ باستطاعة الأصولیین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القلیل من المصریین یمیلون إلیها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یمکننا استخلاص بعض النقاط من مطالب روبن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إسرائیل والحروب التی خاضتها تمثّل أهم الفرص والأخطار للحرکة الإسلامیة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للثورة الإسلامیة تأثیر فی الواقع المصری استناداً إلی النقطة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وضعت الصفة الشیعیة للثورة الإیرانیة موانع بوجه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نماذج تأثیر الثورة الإسلامیة الإیرانیة فی مصر تجسّد موضوعیتها فی الدراسات والبحوث العلمیة والجامعیة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رسالة الماجستیر فی العلوم السیاسیة لخالد عبدالحمید العواملة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الإیرانیة ومشروعیة الأنظمة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توصّل إلی النتائج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طرح انهیار النموذج الحکومی للشاه بواسطة الثورة الإسلامیة تصوّراً</w:t>
      </w:r>
    </w:p>
    <w:p>
      <w:pPr>
        <w:pStyle w:val="BookText"/>
        <w:rPr/>
      </w:pPr>
      <w:r>
        <w:rPr>
          <w:rFonts w:ascii="IRNazanin" w:hAnsi="IRNazanin" w:eastAsia="IRNazanin"/>
          <w:color w:val="111111"/>
          <w:sz w:val="28"/>
          <w:sz w:val="28"/>
          <w:szCs w:val="28"/>
          <w:rtl w:val="true"/>
          <w:lang w:bidi="fa-IR"/>
        </w:rPr>
        <w:t>جدیداً لمفهوم المشروعیة یعکس تضاربه مع مشروعیة الأنظمة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النموذج الحکومی وثورة إیران وبسبب انسجامه مع التاریخ والثقافة السیاسیة للمنطقة</w:t>
      </w:r>
    </w:p>
    <w:p>
      <w:pPr>
        <w:pStyle w:val="BookText"/>
        <w:rPr/>
      </w:pPr>
      <w:r>
        <w:rPr>
          <w:rFonts w:ascii="IRNazanin" w:hAnsi="IRNazanin" w:eastAsia="IRNazanin"/>
          <w:color w:val="111111"/>
          <w:sz w:val="28"/>
          <w:sz w:val="28"/>
          <w:szCs w:val="28"/>
          <w:rtl w:val="true"/>
          <w:lang w:bidi="fa-IR"/>
        </w:rPr>
        <w:t>کان أکثر فعّالیة من المدارس والاتّجاهات الفکریة الأخری فی صناعة وتحقیق مشروعیة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تأثیره علی التحرّکات والتطوّرات الاجتماعیة فی المنطقة أقوی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تأثیر الثورة الإسلامیة انتشر بنحو ما فی جمیع المنطقة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کان أکبر فی المشرق منه فی المغرب العربی وذلک بسبب العامل الجغرافی ومحدودیة إحداث التأثیر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إحساس الأنظمة السیاسیة العربیة فی المشرق بالخطر من التأثیرات السیاسیة والثقافیة لمفهوم تصدیر الثورة أدّی إلی بروز ردود أفعال حادّة کالمواجهة الإعلامیة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العراق وإیران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النموذج الحکومی الجدید لإیران الذی یقوم علی الأیدیولوجیة والثوریة لم یتمکّن من الانتشار الذی کانت تأمله وذلک للبیئة المحلّیة والدولیة غیر الملائمة وأیضاً بسبب استراتیجیة الثورة وأوضاعها الداخلیة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لقد مرّت الحرکة الإسلامیة فی مصر خلال عقدین علی ظهور الثورة الإسلامیة بمدّ وجزر متأثّرة بعقباتها التاریخیة وبالثورة الإسلامیة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استمرّت مواجهة الحکومة المصریة لها بأشکال مختلفة ودرجات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تبیّن هذه المواجهات ظهور تیار واسع ومتجذّر فی مصر والبلدان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إلی تعاون دول المنطقة واللجوء إلی اتّخاذ إجراءات جماعیة للوقوف بوجه الاتّجاه الإسلامی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الأسبوع الأخیر من الحرب الإعلامیة ضدّ الجمهوریة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اتّهمت بلدان أمثال مصر والجزائر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بأنّها العامل الرئیس فی تحریک القوی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تعبیرهم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بلدانهم وقد أجروا لقاءات فیما بینهم للتنسیق ومواجهة خطر الجمهوریة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اجتمع ممثّلو بعض الدول العربیة کمصر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القاهرة لمواجهة خطر الأصولیین فی بلدانهم واتّخاذ بعض الإجراءات الأمنیة فی هذا الشأن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إنّ محوریة القاهرة فی هذه الخطوات الجماعیة تدلّ علی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تتمتّع مصر بمرکزیة ومحوریة فی العالم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ضغط الإسلامیین وتأثیر الثورة الإسلامیة أقوی فی مصر منه فی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الإسلامیة والأصولیة حقیقة وتتمتّع بالأولویة فی العالم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الثورة الإسلامیة الإیرانیة عاملاً لإحیاء وتقویة وانتشار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الثورة الإسلامیة والأصولیة الناتجة عنها تُعدّ فرصة لاتّحاد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 العرب لاتّخاذ خطوات جماعیة للتصدّی للحرکة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عقد لقاء القاهرة عند وصول الحرکة الإسلامیة الجزائریة ذروتها وانتصار جبهة الإنقاذ الإسلامیة فی 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ساق هذا الحدث الأذهان مرّة أخری نحو الثورة الإسلامیة الإیرانیة وأظهر الطاقات الکامنة للحرکة الإسلامیة فی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تتابع حلقات الحرکات الإسلامیة بعد انتصار الثورة الإسلامیة یشیر إلی بروز الطاقة الثوریة والإسلامیة بصورة متوقّعة أو غیر متوقّعة بین مدّة وأخری فی زوایا العالم، لتتحرّر وتفرغ طاقتها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ومن خلال الاعتماد علی بعض القرائن خلال هذه الأعوام العشرین یمکننا طرح هذا الافتراض</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حدوث الثورة الإسلامیة فی أواخر القرن العشرین یمثّل علامة مهمّة لبدایة عصر تجدید حیاة الإسلام والذی سیؤدّی تتابع حلقاتها فی سائر البلاد</w:t>
      </w:r>
    </w:p>
    <w:p>
      <w:pPr>
        <w:pStyle w:val="BookText"/>
        <w:rPr/>
      </w:pPr>
      <w:r>
        <w:rPr>
          <w:rFonts w:ascii="IRNazanin" w:hAnsi="IRNazanin" w:eastAsia="IRNazanin"/>
          <w:color w:val="111111"/>
          <w:sz w:val="28"/>
          <w:sz w:val="28"/>
          <w:szCs w:val="28"/>
          <w:rtl w:val="true"/>
          <w:lang w:bidi="fa-IR"/>
        </w:rPr>
        <w:t>الإسلامیة إلی الصحوة الاسلامیة والحرکات الإصلاحیة والثوریة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یجعل من مجموع هذه الطاقات أحد الوقائع الأساسیة فی المنطقة والعالم فی القرن الواحد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تقریر لمرکز مطالعات الشرطة المصریة من حصول نتیجة عکسیة لکیفیة مواجهة الظاهرة الإسلامیة وأسالیب القبض علی الأصولیین واستجوابهم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هذا التقریر أنّ انتشار الفساد الأخلاقی فی المجتمع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الفاحش فی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المسؤولین المصریین بالشؤون الإسلامیة وازدیاد عدد العاطلین یُعدّ من العوامل الأساسیة لنمو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العکس من تصریحات السلطات المصریة حول التطوّرات الأخیرة لهذا البلد وتدخّل إیران فی تحرّک الشباب، یعترف هذا المرکز بأنّ الفساد الداخلی لحکّام مصر یمثّل الجذور الحقیقیة للتحرّکات الأخیرة للشباب فی هذا البلد</w:t>
      </w:r>
      <w:r>
        <w:rPr>
          <w:rFonts w:eastAsia="IRNazanin" w:cs="IRNazanin"/>
          <w:color w:val="111111"/>
          <w:sz w:val="28"/>
          <w:szCs w:val="28"/>
          <w:rtl w:val="true"/>
          <w:lang w:bidi="fa-IR"/>
        </w:rPr>
        <w:t>.</w:t>
      </w:r>
      <w:r>
        <w:rPr>
          <w:rStyle w:val="FootnoteAnchor"/>
          <w:rtl w:val="true"/>
        </w:rPr>
        <w:footnoteReference w:id="7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نسبة وربط الحرکة الإسلامیة المصریة بالتدخّل المقصود لإیران یتضمّن فرصاً وتکالیف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المسألة تهیّء الفرصة للحکومة المصریة لاتّهام الحرکة الإسلامیة بالارتباط بالخارج لتحصل علی المشروعیة فی ما تمارسه من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الاعتراف بوجود الحرکة الإسلامیة وتأثیر الثورة الإسلامیة یتضمّن تکالیف وإشارة إلی ضعف الحکومة المصریة ووجود الأصولیین ویؤدّی إلی تشجیع وتحریک الإسلامیین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وسیمنع استمرار الاتّهامات المصریة لإیران من تحسین العلاقات بین الدولتین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أعلن وزیر الداخلی المصری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السیاق أنّ الأشخاص الذین یعرّضون الأمن المصری للخطر جمیعهم مصریون وأنّ نسبة هؤلاء إلی الدول الأجنبیة ماهو إلّا 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وزیر الداخلیة المصری قائلاً لقد تمّ مصادرة ملایین الأشرطة الصوتیة والکتب المروّجة للأصولیة من أرصفة وشوارع مصر وأنّ هذا الأمر یحدث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 المسؤولین المصریین فیما مضی قد أعلنوا مراراً أنّ الأصولیین المسلمین فی هذا البلد مرتبطین بالخارج وهم یموّلون من بعض الدول وبالتحدید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تصریحات لحسنی مبارک فی تشرین الثانی الماضی لصحیفة لیبراسون ضمن اتّهامه لبلدان أجنبیة بتحریک المعارضین المسلمین فی بلده أعلن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نراقب الإیرانیین عن کثب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المطّلعین السیاسیین أنّ التصریحات المفاجئة الأخیرة لوزیر الداخلیة المصری ترتبط بالجمهوریة الإسلامیة بالتحدید وعدّوا ذلک سعیاً مستأنفاً لإزالة العوائق فی مجال العلاقة مع إیران والتی تمثّل حاجة استراتیجیة للنظام المصری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إنّ الثورة الإسلامیة ترکت تأثیرات مختلفة علی الحرکة الإسلامیة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الحالة الإسلامیة فی مصر تعود بالطبع إلی ما قبل الثورة الإسلامیة فی إیران لکن لیس هناک أدنی شکّ فی أنّ الثورة الإسلامیة أضهرت أنّ تطبیق الشریعة وإقامة دولة إسلامیة حقیقیة یمکن أنْ یکون حلّاً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الإشارة إلی بعض المجامیع الآتیة من بین المجموعات الإسلامیة الناشطة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الإخوان المسلمین</w:t>
      </w:r>
    </w:p>
    <w:p>
      <w:pPr>
        <w:pStyle w:val="BookText"/>
        <w:rPr/>
      </w:pPr>
      <w:r>
        <w:rPr>
          <w:rFonts w:ascii="IRNazanin" w:hAnsi="IRNazanin" w:eastAsia="IRNazanin"/>
          <w:color w:val="111111"/>
          <w:sz w:val="28"/>
          <w:sz w:val="28"/>
          <w:szCs w:val="28"/>
          <w:rtl w:val="true"/>
          <w:lang w:bidi="fa-IR"/>
        </w:rPr>
        <w:t>الجماعة الإسلامیة</w:t>
      </w:r>
    </w:p>
    <w:p>
      <w:pPr>
        <w:pStyle w:val="BookText"/>
        <w:rPr/>
      </w:pPr>
      <w:r>
        <w:rPr>
          <w:rFonts w:ascii="IRNazanin" w:hAnsi="IRNazanin" w:eastAsia="IRNazanin"/>
          <w:color w:val="111111"/>
          <w:sz w:val="28"/>
          <w:sz w:val="28"/>
          <w:szCs w:val="28"/>
          <w:rtl w:val="true"/>
          <w:lang w:bidi="fa-IR"/>
        </w:rPr>
        <w:t>الجهاد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الإخوان المسلمین أسبق هذه المجموعات وأقدمها وتعتمد الأسلوب السلمی ونبذ العنف فی مواجهة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وتحاول المجموعات الإسلامیة زیادة أنصارها من خلال مساعدة الفقراء وتهیئة مساکن لهم وتقدیم مساعدات طبیة لأکثر المصریین الیائسین من الظروف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لهذه الاستثمارات والخطوات تأثیراً سیاسیاً عمیقاً وقلّلت الحاجة إلی شراء 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الإخوان المسلمین أیضاً إلی توضیح آرائهم إلی المسؤولین الأمریکیین وطرح موضوع إمکانیة التعاون مع بعضهما علی الرغم من الاختلافات بین الحرکات الإسلامیة وأمریکا وهو ما یؤدّی إلی إمکانیة ضمان المصالح الأمریکیة علی المدی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بعض المصادر الخبریة أنّ الأمریکیین تأکّدوا من عدم تعرّض مصالحهم للتهدید فیما لو استمرّ العنف فی مصر وطالبوا الحکومة الأمریکیة بخفض دعمهم السیاسی والاقتصادی لحکومة مبارک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ویمکن الوصول إلی الاستنتاجات أدناه وفق ما طرح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تأثیر للثورة الإسلامیة هو إحیاء وتصدیر فکرة أنّ تطبیق الشریعة وإقامة دولة إسلامیة مفید وضروری فی عالم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الثورة الإسلامیة الإیرانیة واستقواء المجامیع الإسلامیة المتطرّفة یمثّل فرصة لعودة الإخوان المسلمین النابذین للعنف إلی الساحة مجدّداً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یتّبع الإخوان المسلمین أسالیب المساعدات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 لترویج حرکتهم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الثورة الإسلامیة التی تمثّل إحدی المؤشّرات الأساسیة لمواجهة أمریکا فسحت المجال للإخوان المسلمین وبعض المجموعات الإسلامیة الأخری لعرض نوع من الإسلامیة خالیة من صفة معاداة أمریکا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الأسلوب المتقدّم أعطی هذه المجموعة من الإسلامیین قابلیة الاقتراب أکثر من أمریکا والحکومة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ویبذل وزیر الأوقاف المصری الجهود للسیطرة علی جمیع المساجد للحیلولة دون تبلیغ الأحکام الإسلامیة بین أوساط الشباب المصری والذی ازداد رواجه کثیراً فی مساجد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کذلک لإقناع المسؤولیین الأمریکیین وباقی الدول الغربیة بأنّ المجموعة الإسلامیة باعتبارها أهمّ حرکة إسلامیة مصریة مدعومة من قبل منظّمة أجنبیة یدیرها أعداء أمریکا أی إیران والسودان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الحکومة الأمریکیة تعلم جیّداً أنّ هذه الحرکات لم تؤسّس من قِبل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جری سیک العضو السابق لمجلس الأمن القومی الأمریکی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سیکون من الخطأ افتراض إیجاد إیران للحرکات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سعادة إیران أنْ تتمکّن من</w:t>
      </w:r>
    </w:p>
    <w:p>
      <w:pPr>
        <w:pStyle w:val="BookText"/>
        <w:rPr/>
      </w:pPr>
      <w:r>
        <w:rPr>
          <w:rFonts w:ascii="IRNazanin" w:hAnsi="IRNazanin" w:eastAsia="IRNazanin"/>
          <w:color w:val="111111"/>
          <w:sz w:val="28"/>
          <w:sz w:val="28"/>
          <w:szCs w:val="28"/>
          <w:rtl w:val="true"/>
          <w:lang w:bidi="fa-IR"/>
        </w:rPr>
        <w:t>دعم هذه الحرکات فی کلّ وقت تشاء لکنّها لم توجدها ولم تسیطر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الخطوات الأخری التی قامت بها حکومة مبارک قطع الاتّصالات الهاتفیة بین مصر وخمس دول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أفغانستان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بعد هذه الخطوة بالسیطرة علی الحوالات المالیة مع الدول الخمسة لإقصاء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 باکستان تونس والجزائر کذلک إلی التعاون الأمنی‌بخصوص تحرّکات ونشاطات الأصولیین وتنسیق تبادل المعلومات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وتعهّدت جمیع الدول الغربیة لمبارک بإطلاعه علی معلوماتها حول الحرکات المصریة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وتؤیّد الإجراءات السابقة نمو الاتّجاه الإسلامی فی مصر وتأثّره بالثورة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قطع خطوط الاتّصال الهاتفی الدور الذی تقوم به هذه الوسیلة فی نقل الأفکار الثوریة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وتستجدّ مع مرور الزمان ضرورات متعدّدة لتقارب الحکومتین المصریة</w:t>
      </w:r>
    </w:p>
    <w:p>
      <w:pPr>
        <w:pStyle w:val="BookText"/>
        <w:rPr/>
      </w:pPr>
      <w:r>
        <w:rPr>
          <w:rFonts w:ascii="IRNazanin" w:hAnsi="IRNazanin" w:eastAsia="IRNazanin"/>
          <w:color w:val="111111"/>
          <w:sz w:val="28"/>
          <w:sz w:val="28"/>
          <w:szCs w:val="28"/>
          <w:rtl w:val="true"/>
          <w:lang w:bidi="fa-IR"/>
        </w:rPr>
        <w:t>والإیرانیة مع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 المسائل من ضمنها الأصولیة تلقی بظلال کثیفة علی هذه العلاقات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یکتب السید سامح راشد الباحث والخبیر فی مسائل الشرق الأوسط فی مرکز دراسات الشرق الأوسط فی القاهرة ضمن مقالة له فی صحیفة الحیاة السعودیة بتاریخ </w:t>
      </w:r>
      <w:r>
        <w:rPr>
          <w:rFonts w:eastAsia="IRNazanin" w:cs="IRNazanin"/>
          <w:color w:val="111111"/>
          <w:sz w:val="28"/>
          <w:szCs w:val="28"/>
          <w:lang w:bidi="fa-IR"/>
        </w:rPr>
        <w:t>1995/10/18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إیران وضمن مساعیها لتصدیر الثورة إلی الدول الأخری کانت فی صدد إرسال مساعدات مادّیة إلی الحرکات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الأمر اختلف الآن فلم تعد إیران تسعی لتصدیر الثورة ولم تعد هناک مساعدات مادّیة تقدّمها للحرکات الإسلامیة المصریة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ما یوجب الخلاف بین البلدین یتمثّل بمسألتین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منطقة الخلیج الفارسی، دعم إیران للإسلام السیاسی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فالموضوع الذی کان محلّاً للخلاف بین إیران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کیفیة التعامل مع ظاهرة باسم الإسلام السیاسی والقوی المرتبطة به فی المنطقة وعلی الرغم من أنّنا أشرنا إلی أنّ إیران لم تعد مستعدّة کالسابق لتصدیر ثورتها بالقوّة إلّا أنّ المصریین یعتقدون أنّ ما تغیّر بخصوص هذه المسألة هو الطریق والأسلوب فحسب وأنّ تعامل إیران مع هذه القوی اتّخذ وجهاً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للطرفین أیْ إیران والحرکات الإسلامیة هدفاً مشترکاً وهو الوصول إلی السلطة فی بلدانهم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فأنّ المراقب المحاید یکشف أنّ التعاون بین إیران والمجموعات الإسلامیة فی السنوات الأخیرة قد انخفض إلی حدّ ما وعلی الخصوص بعد حرب الخلیج الفارسی إضافة إلی أنّ تیار الإسلام یکاد یشمل المنطقة بأجمعها وکذا الخشیة الإیرانیة من العزلة الدولیة والإقلیمیة هذا إضافة إلی أنّ التجربة الإیرانیة أثبتت بأنّ الحرکات الإسلامیة لم تکن هی الرابحة علی الدوام</w:t>
      </w:r>
      <w:bookmarkStart w:id="121" w:name="pg5478_34957"/>
    </w:p>
    <w:p>
      <w:pPr>
        <w:pStyle w:val="BookText"/>
        <w:rPr/>
      </w:pPr>
      <w:bookmarkEnd w:id="121"/>
      <w:r>
        <w:rPr>
          <w:rFonts w:ascii="IRNazanin" w:hAnsi="IRNazanin" w:eastAsia="IRNazanin"/>
          <w:color w:val="111111"/>
          <w:sz w:val="28"/>
          <w:sz w:val="28"/>
          <w:szCs w:val="28"/>
          <w:rtl w:val="true"/>
          <w:lang w:bidi="fa-IR"/>
        </w:rPr>
        <w:t>وأنّ تجربة أسلمة الحکومة الجزائریة والسودانیة لم تبعث علی الأمل ولم تکن نموذجاً 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احتمال یترشّح من أنّ إیران قد أدرکت أخیراً أنّ التعاطی مع النظام المصری أفضل من الرهان علی الحصان الإسلامی الذی لن یربح المسابقة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ویمکننا استنتاج ما یلی من المطالب المتقدّمة لهذه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إجماع فی الأدبیات المرتبطة بهذا الموضوع علی أنّ إیران کانت فی صدد تصدیر الثورة وقد قامت بمساع جدّیة ومالیة فی 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ضرورات متعدّدة دفعت الحکومة الإیرانیة إلی إعادة النظر فی مقولة تصدیر الثورة من بینها عملیة إعادة البناء والخروج من العزلة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إیران استخدمت ورقة دعم الإسلام السیاسی کأداة للضغط علی الحکومة المصریة، وأنّ هذه الحکومة بدورها استخدمت دعم مطالب دول الخلیج الفارسی وعلی الخصوص مطالبة الإمارات بالجزر الثلاث کوسیلة للضغط علی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إیران مستمرّة فی وضع مقولة تصدیر الثورة علی لائحة أجندتها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استراتیجیاً أوتکتیکیاً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غیّرت من أسالیبها فی ذلک</w:t>
      </w:r>
      <w:r>
        <w:rPr>
          <w:rFonts w:eastAsia="IRNazanin" w:cs="IRNazanin"/>
          <w:color w:val="111111"/>
          <w:sz w:val="28"/>
          <w:szCs w:val="28"/>
          <w:rtl w:val="true"/>
          <w:lang w:bidi="fa-IR"/>
        </w:rPr>
        <w:t>.</w:t>
      </w:r>
    </w:p>
    <w:p>
      <w:pPr>
        <w:pStyle w:val="Heading3"/>
        <w:numPr>
          <w:ilvl w:val="2"/>
          <w:numId w:val="1"/>
        </w:numPr>
        <w:rPr/>
      </w:pPr>
      <w:bookmarkStart w:id="122" w:name="__RefHeading___Toc2184756_581953129"/>
      <w:bookmarkStart w:id="123" w:name="_Toc44"/>
      <w:bookmarkEnd w:id="122"/>
      <w:r>
        <w:rPr>
          <w:rtl w:val="true"/>
        </w:rPr>
        <w:t>شیعة مصر</w:t>
      </w:r>
      <w:bookmarkEnd w:id="1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الخمینی المرجع الشیعی قائداً ومؤسّساً للثورة الإسلامیة وکان لتعالیم المذهب الشیعی دوراً أساسیاً فی هذه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کان ینادی بوحدة الشیعة والسنّة إلّا أنّ الصبغة الشیعیة للثورة مثّلت ذریعة للدول السنّیة</w:t>
      </w:r>
    </w:p>
    <w:p>
      <w:pPr>
        <w:pStyle w:val="BookText"/>
        <w:rPr/>
      </w:pPr>
      <w:r>
        <w:rPr>
          <w:rFonts w:ascii="IRNazanin" w:hAnsi="IRNazanin" w:eastAsia="IRNazanin"/>
          <w:color w:val="111111"/>
          <w:sz w:val="28"/>
          <w:sz w:val="28"/>
          <w:szCs w:val="28"/>
          <w:rtl w:val="true"/>
          <w:lang w:bidi="fa-IR"/>
        </w:rPr>
        <w:t>لمحاصرة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بطبیعة الحال أنْ یکون هناک تکهناً بأنّ الثورة الإسلامیة بأصولها الشیعیة ستقوم بتحریک جمع من الشیعة فی کلّ بلد یتواجدون فیه علی نحو أشدّ وأسرع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أقلّیة شیعیة فی مصر أیضاً، حیث تشیر المصادر التی توفّرت لدینا أنّه لم یلاحظ إلی حدّ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وقوع‌بحث ملفت للانتباه حول دور هذه الفئة فی معادلة القوّة والحرکة الإسلامیة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تعرّضت نشرة آراء وتحالیل الخبریة التی یقوم بطبعها مکتب رعایة مصالح الجمهوریة الإسلامیة الإیرانیة فی القاهرة وذلک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 وتحلیل هذا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اتّخذت قضیة إلقاء القبض علی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 فی عدّة مدن مصریة باتّهام تشکیل حرکة شیعیة سرّیة تروّج لأفکار الثورة الإسلامیة الإیرانیة بدعوی تلقّیها دعماً خارجیاً وعلی وجه التحدید من إیران، وموضوع اعتقال الشیخ شحاته أبعاداً واسعة، حیث اعتُبرت هذه القضیة علی أنّها لیست مسألة شخصیة بزعم المسؤولین الحکومیین وأنّها تندرج فی إطار التنظیمات والمنظّمات السرّیة والمتطرّفة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حسن شحاته إمام جمعة المسجد الجامع فی القاهرة والذی تمّت إقالته وإلقاء القبض علیه فی </w:t>
      </w:r>
      <w:r>
        <w:rPr>
          <w:rFonts w:eastAsia="IRNazanin" w:cs="IRNazanin"/>
          <w:color w:val="111111"/>
          <w:sz w:val="28"/>
          <w:szCs w:val="28"/>
          <w:lang w:bidi="fa-IR"/>
        </w:rPr>
        <w:t>1996/9/11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بتهمة ترویج عقائد الشیعة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تمتّع شیعة مصر قبل انتصار الثورة الإسلامیة بحرّیة واسعة وکان لهم جمعیة باسم أهل البیت، ولکنّ القوی الأمنیة قامت بشنّ حملة واسعة علیهم بعد انتصار الثورة الإسلامیة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وأقدمت علی مصادرة الکتب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تمّ استجواب العشرات منم واعتقالهم وسجنهم علی مدی الحرب المفروضة علی إیران وتمّ جمع کلّ ما یتعلّق بالشیعة من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الهجمة علی الشیعة ومصادرة کتبهم وصلت حدّاً أنْ تقوم القوی الأمنیة بمصادرة أیّ</w:t>
      </w:r>
    </w:p>
    <w:p>
      <w:pPr>
        <w:pStyle w:val="BookText"/>
        <w:rPr/>
      </w:pPr>
      <w:r>
        <w:rPr>
          <w:rFonts w:ascii="IRNazanin" w:hAnsi="IRNazanin" w:eastAsia="IRNazanin"/>
          <w:color w:val="111111"/>
          <w:sz w:val="28"/>
          <w:sz w:val="28"/>
          <w:szCs w:val="28"/>
          <w:rtl w:val="true"/>
          <w:lang w:bidi="fa-IR"/>
        </w:rPr>
        <w:t>کتاب یلاحظ وجود اسم الشیعة فیه، وبهذا تمّ مصادرة الکثیر من الکتب التی تُعدّ فی حقیقتها کتباً مناهضة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الجمهوریة وفی مقال لها فی </w:t>
      </w:r>
      <w:r>
        <w:rPr>
          <w:rFonts w:eastAsia="IRNazanin" w:cs="IRNazanin"/>
          <w:color w:val="111111"/>
          <w:sz w:val="28"/>
          <w:szCs w:val="28"/>
          <w:lang w:bidi="fa-IR"/>
        </w:rPr>
        <w:t>1996/10/9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الدور الشیعی فی مصر والسعی لتصدیر الثورة الإسلامیة بالترویج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تطرّقت فیها للاتّهام المتعلّق بتدخّل إیران فی الشؤون الداخلیة للدول العربیة وذلک من خلال نشر الأفکار الأصولیة وسعیها لترویج مذهب التشیّع فی أفریقیا لمحاصرة مصر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یتّضح من خلال الاستناد إلی الکلام المتقدّم أنّ المجتمع المصری وعلی مدی سنین متمادیة کان یتمتّع بقابلیات مختلفة لظهور الاتّجاه الإسلامی والتأثّر بالثورة الإسلامیة وإذا کانت الأعوام الأولی للثورة ساحة لنشاط الأصولیین والثوریین المصریین السنّة فإنّ السنوات التی تلتها کانت مسرحاً لدور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جهة أخری أنّ تضخیم مسألة الشیعة وبالخصوص تزامناً مع بدء مسیرة إعادة العلاقات بین البلدین یرتبط بسببین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الحکومة المصریة ولأجل الحصول علی مکاسب أکبر فی مفاوضاتها مع إیران جعلت من استخدام الشیعة کرهائن وسیلة للضغط بهذا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بعض الأجنحة المصریة التی تعارض إعادة العلاقات الطبیعیة مع إیران تستخدم ولأسبابها الخاصّة المواجهة مع الشیعة کحائل دون إعادة تلک العلاقات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قامت منظّمة الثقافة والعلاقات الإسلامیة ومن خلال الملحق الثقافی للجمهوریة الإسلامیة فی لبنان بإعادة طباعة مقال مجلّة الوطن العربی حول شیعة مصر وعلاقتهم بإیران والذی جاء فیه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المنظّمة الشیعیة التی کشفتها قوی الأمن المصریة أخیراً والتی تضمّ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من بینهم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فتیات هی أوّل منظّمة من نوعها یتمّ کشفها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قامت</w:t>
      </w:r>
    </w:p>
    <w:p>
      <w:pPr>
        <w:pStyle w:val="BookText"/>
        <w:rPr/>
      </w:pPr>
      <w:r>
        <w:rPr>
          <w:rFonts w:ascii="IRNazanin" w:hAnsi="IRNazanin" w:eastAsia="IRNazanin"/>
          <w:color w:val="111111"/>
          <w:sz w:val="28"/>
          <w:sz w:val="28"/>
          <w:szCs w:val="28"/>
          <w:rtl w:val="true"/>
          <w:lang w:bidi="fa-IR"/>
        </w:rPr>
        <w:t xml:space="preserve">القوی الأمنیة بالکشف عن منظّمات فی أعوام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بین أعضائها بعض الشخصیات الفکریة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المصادر المذهبیة المصریة أنّ مساعی إیران لإیجاد شرخ فی المجتمع المصری وتأسیس منظّمات شیعیة لن تنتهی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ویشاع أنّ إیران تسعی لتأسیس مؤسّسة إعلامیة فی أوربا بکلفة ملیون دولار وأنّها قامت بانتخاب أحد الصحفیین المصریین الذی کانت لدیه میول شیوعیة لرئاسة هذه 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 المؤسّسات الدینیة الإیرانیة التی یقف علی رأسها آیة الله الخامنئی تسعی لإیجاد شرخ فی المجتمع المصری من خلال الحسینیات الشیعیة وأنّ حجّة الإسلام تقی المدرّسی الذی یتواجد حالیاً فی قم مکلّف بتنفیذ هذا المشروع عن طریق إیجاد علاقة مع بعض المصریین الذی دخلوا التشیّع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وتقی المدرّسی هذا هو نفسه الذی لعب دوراً مهمّاً فی تحریک المعارضین الشیعة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مصادر مطّلعة أنّ الإیرانیین ومن خلال إقامة الملتقیات والمؤتمرات یحاولون إیقاع المصریین ممّن لدیهم استعداد لقبول التشیّع فی فخاخهم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أنّ جمیع شیعة مصر کانوا سنّة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شیعة مصر إلی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یقتصر عملها علی تألیف الکتب وبحث ودراسة الاختلافات الفقهیة بین الشیعة والسنّة، حیث یمکن ذکر الدکتور فهمی الشنّاوی وسعید أیوب من بین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الثانیة تتمثل فی الشیعة الذین ینشطون فی الترویج للفکر الشیعی عن طریق الحسینیات والجامعات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 هذه الفئة ترتبط بالمؤسّسات الدینیة فی قم وطهران وتتلقّی مساعدات مالیة من إیران لدعم نشاطاتها فی مصر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الثالثة أولئک الذین لیست لدیهم أیّ نشاطات تبلیغیة للتشیع ویمکن الإشارة إلی العقالی من بین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أسّس شیعة مصر داراً للطباعة والنشر باسم البدایة حیث تقوم بطبع کتب لمؤلّفین أمثال 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المدرّسی وصالح الوردانی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أغلقت هذه الدار فی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القوی الأمنیة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 حلّ جمعیة أهل البیت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بانتصار الثورة الإسلامیة فی إیران خشیة من نفوذ الثورة الإیرانیة فی مصر من خلال هذه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بعض الشیعة فی العام اللاحق إعادة نشاط الجمعیة مجدّداً لکنّهم جوبهوا بمعارضة من وزارة الداخلیة فقرّر بعض الشیعة تقدیم طلب إلی وزارة الشؤون الاجتماعیة للسماح لهم بتأسیس هیئة اجتماعیة لشیعة مصر تحت عنوان المجلس الشیعی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هذه الهیئة علی عاتقها المسائل المتعلّقة بإصدار أسبوعیة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المناسبات الشیعیة وتأسیس صندوق للخمس والزکاة ولکن صادف أنْ یقوم أحد کبار الشیعة المدعو حسن شحاته فی‌ذلک الوقت بطرح أفکار شیعیة فی خطب صلاة الجماعة وقیام الصحف المختلفة فی البلاد بالحدیث عن أفکار الشیعة ممّا أدّی إلی تدخّل المؤسّسة‌الأمنیة فقامت بمصادرة العدید من کتب الشیعة واستدعت ثلاثة ناشرین بضمنهم محمد المدبولی وحذّرتهم فی خطورة الکتب المروّجة لأفکار الشیعة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وأخذت القوات الأمنیة بمراقبة تحرّکات الشیعة من خلال الحسینیات فحصلت المؤسّسة الأمنیة علی معلومات مهمّة حول أعضاء منظمة تضمّ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 أنّ أعضاء المنظّمة وسّعوا نشاطاتهم فی خمس مدن مصریة وسعوا إلی إیجاد مراکز خفیة تحت اسم الحسینیات یقودها المجلس الشیعی الأعلی المتولّی لتحرّکات الشیعة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وترتبط هذه المنظّمة بإیران ویتردّد أعضاؤها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وتمکّنت القوات الأمنیة من اختراق هذه المنظّمة والحصول علی معلومات ووثائق تدلّ علی ارتباط أعضائها بإیران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وتساءلت الوطن العربی فی لقاء مع الشبلی المفکّر الإسلامی حول مدی تأثیر ارتباط شیعة مصر بإیران علی المجتمع المصری السنّی؟</w:t>
      </w:r>
    </w:p>
    <w:p>
      <w:pPr>
        <w:pStyle w:val="BookText"/>
        <w:rPr/>
      </w:pPr>
      <w:r>
        <w:rPr>
          <w:rFonts w:ascii="IRNazanin" w:hAnsi="IRNazanin" w:eastAsia="IRNazanin"/>
          <w:color w:val="111111"/>
          <w:sz w:val="28"/>
          <w:sz w:val="28"/>
          <w:szCs w:val="28"/>
          <w:rtl w:val="true"/>
          <w:lang w:bidi="fa-IR"/>
        </w:rPr>
        <w:t>ویجیب بأنّ ثمّة مجموعات مروّجة للفکر الشیعی تسعی لإحیاء الخلافات التی وقعت بین المسلمین خلال القرون الغابرة وهو یؤثّر سلبیاً علی مساعی التقریب بین المذاهب، إنّ المجتمع المصری یرفض الأفکار الشیعیة وإنّ ما یشکل خطراً منها هو مسألة المرجعیة والتقلید التی تلزم شیعة مصر بإطاعة المراجع الدینیة فی إیران وهذه المسألة سیاسیة تضرّ بمصالح المجتمع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فی عهد الشاه والسادات الذی کانت فیه علاقات البلدین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یسمح للشیعة بممارسة نشاطهم فی مصر لما یمثّلونه من خطر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المصادر الأمنیة العربیة أنّ الارتباط بین المنظّمات العربیة المناصرة لإیران یتمّ غالباً عن طریق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أنّ أکثر الکتب التی یراد إرسالها إلی السوق المصریة تطبع فی بیروت وتوزّع بشکل علنی فی 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هذه الکتب یمکن الإشارة إلی کتاب صالح الوردانی أحد الشیعة المصریین المؤیّدین لإیران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مصر من الإمام علی إلی 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یدعو فیه إلی إحیاء الدولة الفاطمیة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للمعلومات المتوفّرة أنّ إیران بدأت بالاهتمام بمصر فی بدایة عقد الثمانینات وأقامت علاقات مع الأطراف المؤیّدة لها والمجامیع الجهادیة المتطرّفة التی أسّست فی أواخر عقد السبعینات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استطاعت إیران عن طریق إحیاء جمعیة أهل البیت التی کان نشاطها محظوراً لمدّة من الزمن من إیجاد شبکة لها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جمعیة أهل البیت تمارس نشاطها بشکل سرّی من خلال دار البدایة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وتأسّست دار البدایة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صالح الوردانی من أهمّ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أسّست داراً أخری للنشر باسم دار الموت والتی تعود لإیران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وتحکی المعلومات أنّ للعرب فی مصر دوراً مباشراً وکبیراً فی القیام بنشاطات تبلیغیة مؤیّدة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تمثّل هؤلاء بمجموعتین مجموعة تقلّد السید الخوئی وغالبیتهم من العراقیین ومجموعة تقلّد السید الشیرازی جاء أکثرهم من الکویت والبحرین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التفتت قوی الأمن المصریة إلی مؤیّدی إیران منذ بدایة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تأسیس دار البدایة الشیعیة وزادت من مراقبتها لهم إثر وصول تقاریر تتعلّق بدعم إیران مالیاً لبعض هذه التنظیمات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قوی الأمن المصریة من خلال تحقیقاتها بکشف مجموعة من الشیعة مؤیّدة لإیران وسمّوها خطأ المنظّمة الشیعیة الخمینیة فی حال أنّ اسمها الحقیقی هو حزب الله الذی تمّت ممهّدات تأسیسه فی طهران وتمّ تعیین قادته فیها ثمّ انتقلوا إلی المنامة ومنها إلی القاهرة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تشکّلت هذه المجموعة من مصریین وعدد من البحارنة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والکویتیین والعراقیین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قامت الحکومة المصریة بالضغط علی عناصر هذه المجموعة فی ذلک الوقت واعتقلت نشطائهم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لصالح الوردانی أسفار کثیرة للکویت والبحرین وکان هو المسؤول عن الاتّصال بحزب الله لبنان ووفق الأخبار المتوفّرة فإنّ هذه الجمعیة کان لها علاقات قویة مع جناح الولیدیة الإسلامیة الذی کان أُسس فی مصر بواسطة فتحی الشقاقی زعیم حرکة الجهاد الإسلامی الفلسطینیة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وتحکی التقاریر عن أنّ العلاقات بین حزب الله مصر والمجامیع الجهادیة کحرکة الجهاد الإسلامی الفلسطینیة تطوّرت کثیراً فی الفترة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النشاطات التبلیغیة لمؤیّدی إیران فی مصر تتمّ عبر الکتب الدینیة التی تتضمّن کتباً تاریخیة تمّ تصحیح ما یرتبط بالدولة الفاطمیة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هذه الکتب أیضاً أنّ لمصر مکانة خاصّة فی تاریخ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یجدر ذکره هو أنّ أغلب النشریات الشیعیة فی مصر تطبع فی لبنان وتجلب إلیها عن طریق بعض الدول العربیة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یمکننا الالتفات إلی بعض النکات من المسائل التی أوردتها مجلّة الوطن العربی حول شیعة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التحیید الظاهری والنسبی للأصولیة السنّیة فی مصر فی العقد الأوّل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فی العقد الثانی الأصولیة الشیعیة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تمّ استخدام التحرّکات والتنظیمات الشیعیة فی مصر کعوائق ووسائل للضغط فی مجال إعادة العلاقات فیما بین البلدین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تدّعی مجلّة الوطن العربی مساعدة إیران لشیعة مصر مادّیاً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اعتُبرت المؤسّسة الشیعیة التقلیدیة أی التکایا والمرجعیة المرکز الأساسی لتأثیر الثورة الإسلامیة ودولة الجمهوریة الإسلامیة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ولجأت إیران إلی استخدام وسائل حدیثة کمراکز النشر والتبلیغ أیضاً لتأثیر الثورة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الشخصیات البارزة لشیعة مصر کانت تتردد علی إیران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تمثّلت وسائط ارتباط وانتقال الثورة بالجالیة البحرینیة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اللبنانیة والفلسطینیة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الجذور التاریخیة للشیعة فی مصر بضمنها دولة الفاطمیین أرضیة مساعدة لاستقطاب الثورة الإسلامیة لشیعة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آثار ونتائج الثورة الإسلامیة فی منطقة أفریقیا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الجذور العقائدیة العمیقة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والسابقة الجهادیة للإسلامیین مع الاستبداد والاستعمار هی من أهمّ الممهّدات لتأثّر منطقة أفریقیا العربیة بالثورة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تلخیص أهمّ آثار الثورة فی هذه المنطقة بالموارد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عرض الإسلام باعتباره مذهباً للعمل والحیاة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الحرکات والتنظیمات السابقة للإسلامیین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اتّسع بعضها واستقوی وانفعل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حرکات وتنظیمات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عزلة بعض المذاهب کالقومیة والاشتراکیة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وعلو اسم إیران والتشیّع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الدول لکسب نوع من المشروعیة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أهمّ المظاهر والمؤشّرات علی التأثّر بالثورة الإسلامیة فتتمثّل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الحرکات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وتنامیها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المساجد وصلوات الجمعة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بعض الرموز مثل صورة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الشعارات القرآنیة والمذهبیة علی شکل ملصقات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الواسعة والقویة لرجال الدولة واتّخاذهم مواقف فی قبال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هذه الدول واتّخاذها إجراءات مشترکة لمواجهة التیّار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المستوی الأدنی لتأثیر الثورة الإسلامیة فی هذه المنطقة بقیامها بدور الشحذ لتنامی وتقویة الحرکات واعتبارها بمثابة الشرط الکافی لتحقیق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الإشارة إلی العوائق التی حالت دون تأثیر الثورة الإسلامیة حسب الموارد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السنّیة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الحداثة والغرب والتغریب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الأزمات الداخلیة المتعدّدة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تأرجح إیران بین حالة الثورة وحالة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البذور التی بذرت بطرق مختلفة فی هذه المنطقة فی العقد الأوّل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أثمرت فی العقد الثانی مظاهر ملموسة أمثال الحرکة الإسلامیة فی الجزائر والسودان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للثورة الإسلامیة أصداء فی هذه المنطقة علی نحو الفعل أوبنحو طبیعی من خلال الوسائل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الخطوات الثقافیة المحدودة عن طریق السفارات وسائر المراکز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تبثّها وسائل الإعلام الداخلیة والعالمیة بأیّ صورة کانت وبأیّ نیة حامت حول الثورة الإسلامیة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والنشریات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للجالیة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البحرینیة والکویتیة أدوار مهمّة فی نقل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القرائن والشواهد الدالّة علی تأثیر الثورة الإسلامیة فی الحرکة الإسلامیة فی هذه المنطقة تتمثّل فی الأصول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أنّ التحرّکات الإسلامیة لهذه المنطقة قد قارنت وتلت الثورة الإسلامیة، وبما أنّ هناک تحرّکات قد لوحظت أبان الفترة التی سبقت قیام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تتطابق والحالة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أنّ الثورة کان لها تأثیر فی هذه المنطقة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تأثیر تصدیر الثورة تکلیفاً شرعیاً وثوریاً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الناحیة السیاسیة یتضمّن فرصاً وتهدیدات لإیران</w:t>
      </w:r>
      <w:r>
        <w:rPr>
          <w:rFonts w:eastAsia="IRNazanin" w:cs="IRNazanin"/>
          <w:color w:val="111111"/>
          <w:sz w:val="28"/>
          <w:szCs w:val="28"/>
          <w:rtl w:val="true"/>
          <w:lang w:bidi="fa-IR"/>
        </w:rPr>
        <w:t>.</w:t>
      </w:r>
      <w:bookmarkStart w:id="124" w:name="pg5478_34978"/>
    </w:p>
    <w:p>
      <w:pPr>
        <w:pStyle w:val="Heading2"/>
        <w:numPr>
          <w:ilvl w:val="1"/>
          <w:numId w:val="1"/>
        </w:numPr>
        <w:rPr/>
      </w:pPr>
      <w:bookmarkStart w:id="125" w:name="__RefHeading___Toc2184758_581953129"/>
      <w:bookmarkStart w:id="126" w:name="_Toc45"/>
      <w:bookmarkEnd w:id="124"/>
      <w:bookmarkEnd w:id="125"/>
      <w:r>
        <w:rPr>
          <w:rtl w:val="true"/>
        </w:rPr>
        <w:t>الخلاصة والنتائج</w:t>
      </w:r>
      <w:bookmarkEnd w:id="126"/>
    </w:p>
    <w:p>
      <w:pPr>
        <w:pStyle w:val="Heading3"/>
        <w:numPr>
          <w:ilvl w:val="2"/>
          <w:numId w:val="1"/>
        </w:numPr>
        <w:rPr/>
      </w:pPr>
      <w:bookmarkStart w:id="127" w:name="__RefHeading___Toc2184760_581953129"/>
      <w:bookmarkStart w:id="128" w:name="_Toc46"/>
      <w:bookmarkEnd w:id="127"/>
      <w:r>
        <w:rPr>
          <w:rtl w:val="true"/>
        </w:rPr>
        <w:t>نتائج اختبار الفرضیة والإجابة عن السؤال الأساسی</w:t>
      </w:r>
      <w:bookmarkEnd w:id="128"/>
    </w:p>
    <w:p>
      <w:pPr>
        <w:pStyle w:val="BookText"/>
        <w:rPr/>
      </w:pPr>
      <w:r>
        <w:rPr>
          <w:rFonts w:ascii="IRNazanin" w:hAnsi="IRNazanin" w:eastAsia="IRNazanin"/>
          <w:color w:val="111111"/>
          <w:sz w:val="28"/>
          <w:sz w:val="28"/>
          <w:szCs w:val="28"/>
          <w:rtl w:val="true"/>
          <w:lang w:bidi="fa-IR"/>
        </w:rPr>
        <w:t>الضرورة العملیة والنظریة</w:t>
      </w:r>
    </w:p>
    <w:p>
      <w:pPr>
        <w:pStyle w:val="BookText"/>
        <w:rPr/>
      </w:pPr>
      <w:r>
        <w:rPr>
          <w:rFonts w:ascii="IRNazanin" w:hAnsi="IRNazanin" w:eastAsia="IRNazanin"/>
          <w:color w:val="111111"/>
          <w:sz w:val="28"/>
          <w:sz w:val="28"/>
          <w:szCs w:val="28"/>
          <w:rtl w:val="true"/>
          <w:lang w:bidi="fa-IR"/>
        </w:rPr>
        <w:t xml:space="preserve">لقد تمثّل موضوع بحثنا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تأثیر الثورة الإسلامیة فی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حظت أصداء الثورة الإسلامیة فی الدول الإسلامیة بأهمّیة من جوانب متعدّدة فکانت جدیرة بالبحث والدراسة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موضوع مهمّ من الجانب العملی والذاتی، وذلک لوقوع الثورة الإسلامیة فی إحدی المناطق النفطیة والاستراتیجیة بالنسبة للعالم، حیث تلتقی مصالح القوی الکبری شرقیها وغربیها وهو ما یشکّل خطورة قصوی علی مسألة توازن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الثورة الإسلامیة فی إیران تمثّل تهدیداً جادّاً للتوازن الحسّاس بین أمریکا والاتّحاد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لم یکن تصدیر وانتشار هذه الثورة فی منطقة الشرق الأوسط الاستراتیجیة من الأمور التی یغضّ لاعبو السیاسة العالمیة الطرف عنها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 من الناحیة العملیة والنظریة أیضاً لأنّ الموضوع العامّ لعلم السیاسة</w:t>
      </w:r>
    </w:p>
    <w:p>
      <w:pPr>
        <w:pStyle w:val="BookText"/>
        <w:rPr/>
      </w:pPr>
      <w:r>
        <w:rPr>
          <w:rFonts w:ascii="IRNazanin" w:hAnsi="IRNazanin" w:eastAsia="IRNazanin"/>
          <w:color w:val="111111"/>
          <w:sz w:val="28"/>
          <w:sz w:val="28"/>
          <w:szCs w:val="28"/>
          <w:rtl w:val="true"/>
          <w:lang w:bidi="fa-IR"/>
        </w:rPr>
        <w:t xml:space="preserve">یتمثّل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فی المجتمع والتاریخ بحسب الاتّجاهات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یتمّ الحصول علیها؟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یتمّ الحفاظ علیها؟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یتمّ تنمیتها؟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یتمّ نقلها؟</w:t>
      </w:r>
    </w:p>
    <w:p>
      <w:pPr>
        <w:pStyle w:val="BookText"/>
        <w:rPr/>
      </w:pPr>
      <w:r>
        <w:rPr>
          <w:rFonts w:ascii="IRNazanin" w:hAnsi="IRNazanin" w:eastAsia="IRNazanin"/>
          <w:color w:val="111111"/>
          <w:sz w:val="28"/>
          <w:sz w:val="28"/>
          <w:szCs w:val="28"/>
          <w:rtl w:val="true"/>
          <w:lang w:bidi="fa-IR"/>
        </w:rPr>
        <w:t>إنّ أخطر مرحلة فی تداول السلطة یتمثّل فی کیفیة انتقالها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أعقد وأندر وأکثر أسالیب انتقال السلطة هیجاناً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یخترق أیّ بحث یرتبط بأحد مصادیق الثورة، قلب عالم السیاسة، ویمکّنه من زیادة هذه المعرفة من خلال الاکتشافات التی یکتشفها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دراسة کیفیة تأثیر وانتشار الثورة الإسلامیة فی أوساط المسلمین یشمل بلحاظه النظری جمیع مراحل دوران السلطة فیحظی من هذا الجانب بأهمّیة علمیة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عن طریق الثورة فی إیران بإمکانه أنْ یکون نموذجاً لباقی المسلمین وإحداث سلسلة من الأزمات والثورات فی هذه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تأثیر وتصدیر الثورة الإسلامیة فی الدول الإسلامیة التی تُعدّ فی أغلبها منطقة مصالح القوی، یمکنه أنْ یشکّل حزاماً أمنیاًَ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الثورة الإسلامیة فی إیران والنظام النابع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القوی والدول التی ترمی للضغط علی مرکز الثورة الإسلامیة وإقصائها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ستضطر إلی خسارة جزء من قواها لمحاصرة الاتّجاه الإسلامی فی سائر بلدان هذه المنطقة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تأثیر وصدی الثورة الإسلامیة یشیر إلی کیفیة سعی السلطة المکتسبة فی إیران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الانتشار والاتّساع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حدودها وماهیّة الأعمال والأدوات التی استخدمتها طبیعیاً أو فعلیاً فی هذا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وضع نموذج الثورة الإسلامیة فی إیران الکثیر من الدول</w:t>
      </w:r>
    </w:p>
    <w:p>
      <w:pPr>
        <w:pStyle w:val="BookText"/>
        <w:rPr/>
      </w:pPr>
      <w:r>
        <w:rPr>
          <w:rFonts w:ascii="IRNazanin" w:hAnsi="IRNazanin" w:eastAsia="IRNazanin"/>
          <w:color w:val="111111"/>
          <w:sz w:val="28"/>
          <w:sz w:val="28"/>
          <w:szCs w:val="28"/>
          <w:rtl w:val="true"/>
          <w:lang w:bidi="fa-IR"/>
        </w:rPr>
        <w:t xml:space="preserve">الإسلامیة فی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والتوزیع المجدّد للسلطة وبدرجات تتراوح بین الشدّة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المهمّة أنّ الثورة الإسلامیة وما أفرزته من نظام وخلال عبوره من العقد الثانی إلی الثالث وعلی أعتاب القرن الواحد والعشرین والألفیة المیلادیة الثالثة، یمرّ أیضاً بنحو ما بمرحلة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وتثبیت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غدت الاصطفافات والأجنحة السیاسیة علی المستوی الوطنی أکثر شفافیة ووضوحاً بعد الثالث والعشرین من آیار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والعشرین من حزیران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وتتعرّض السلطة السیاسیة للجمهوریة الإسلامیة لمطالب 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طبقاتیة وفئویة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المستوی الإقلیمی فیبدو أنّ إیران لم تعد تتابع فکرة تصدیر ونشر سلطة الثورة الإسلامیة کما فی السابق سواء علی المستوی النظری أو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الأساس فی صدد الحفاظ علی قوّتها وتثبیت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نظرنا إلی الأمور بعین الموضوعیة وبمنظار علم الاجتماع واعتبرنا الثورة مرحلة انتقالیة، فإنّ إیران تواجه حالیاً وبعد عقدین من وقوع الثورة الإسلامیة قلق البنیویة وبناء الدولة ولوازمها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قضایا الثورة تحوّلت إلی قضایا الدولة والنظام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الهدف الأساسی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عرض إجابة موثّقة واستدلالیة عن السؤال والمجهول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وقعت الثورة الإسلامیة؟ وکیف؟ وما مدی التأثیر الذی أحدثته فی البلدان الإسلامیة؟</w:t>
      </w:r>
    </w:p>
    <w:p>
      <w:pPr>
        <w:pStyle w:val="BookText"/>
        <w:rPr/>
      </w:pPr>
      <w:r>
        <w:rPr>
          <w:rFonts w:ascii="IRNazanin" w:hAnsi="IRNazanin" w:eastAsia="IRNazanin"/>
          <w:color w:val="111111"/>
          <w:sz w:val="28"/>
          <w:sz w:val="28"/>
          <w:szCs w:val="28"/>
          <w:rtl w:val="true"/>
          <w:lang w:bidi="fa-IR"/>
        </w:rPr>
        <w:t>اعتُبر تأثیر الثورة الإسلامیة فی السؤال والمجهول المتقدّم أمراً مفروغاً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ترکّز سعی البحث حول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التأثیر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وتؤدّی البحوث والتجارب التمهیدیة إلی إیجاد القدرة علی عرض الاحتمالات الأوّلیة فی الإجابة عن السؤال المذکور وهو ما سنبیّنه فیما یلی</w:t>
      </w:r>
      <w:r>
        <w:rPr>
          <w:rFonts w:eastAsia="IRNazanin" w:cs="IRNazanin"/>
          <w:color w:val="111111"/>
          <w:sz w:val="28"/>
          <w:szCs w:val="28"/>
          <w:rtl w:val="true"/>
          <w:lang w:bidi="fa-IR"/>
        </w:rPr>
        <w:t>:</w:t>
      </w:r>
      <w:bookmarkStart w:id="129" w:name="pg5478_34984"/>
    </w:p>
    <w:p>
      <w:pPr>
        <w:pStyle w:val="BookText"/>
        <w:rPr/>
      </w:pPr>
      <w:bookmarkEnd w:id="129"/>
      <w:r>
        <w:rPr>
          <w:rFonts w:ascii="IRNazanin" w:hAnsi="IRNazanin" w:eastAsia="IRNazanin"/>
          <w:color w:val="111111"/>
          <w:sz w:val="28"/>
          <w:sz w:val="28"/>
          <w:szCs w:val="28"/>
          <w:rtl w:val="true"/>
          <w:lang w:bidi="fa-IR"/>
        </w:rPr>
        <w:t>إنّ الثورة الإسلامیة فی إیران وبسبب جذّابیة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 ونتائجها وسابقتها الدینیة والتاریخیة والظروف الإقلیمیة والعالمیة کانت ظاهرة مؤثّرة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الأصول المؤثّرة کان لها أصداء فی البلدان الإسلامیة أثّرت فیها علی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الشعوب والحرکات والمنظّمات الدینیة والسیاسیة بمستویات مختلفة بین القوّة والضعف، حیت تمّ ذلک بشکل طبیعی أوبشکل موجّه، وعن طریق قنوات أمثال المؤسّسات الثوریة المنظّمات الرسمیة الحکومیة والإداریة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الاتّصالات العلمیة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التبادل التجاری والاقتصادی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إثبات واختبار هذا التکهّن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فی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اختبار ورؤیة المعلومات المستخلصة من الوثائق والمصادر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الاستفادة کذلک من نموذج التاریخ والجغرافیا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الثورة الإسلامیة الإیرانیة والحالة الاجتماعیة والسیاسیة للبلاد العربیة الإسلامیة فی هذا العصر أُخذت باعتبارها حلقة من حلقات تاریخ الإسلام والتی انقسم کلّ منها فی ظرفها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القومی والثقافی فی منطقتین، وتمّ شرح وتحلیل تأثیر الثورة الإسلامیة علی کلّ منطقة بالنظر إلی الظروف الطبیعیة والجغرافیة الخاصّة لذلک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المناطق بحسب أولویتها وأهمّیتها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المنطقة العربیة الآسیویة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المنطقة العربیة الأفریقیة</w:t>
      </w:r>
    </w:p>
    <w:p>
      <w:pPr>
        <w:pStyle w:val="BookText"/>
        <w:rPr/>
      </w:pPr>
      <w:r>
        <w:rPr>
          <w:rFonts w:ascii="IRNazanin" w:hAnsi="IRNazanin" w:eastAsia="IRNazanin"/>
          <w:color w:val="111111"/>
          <w:sz w:val="28"/>
          <w:sz w:val="28"/>
          <w:szCs w:val="28"/>
          <w:rtl w:val="true"/>
          <w:lang w:bidi="fa-IR"/>
        </w:rPr>
        <w:t>وأنّ أهمّ ما توصّل إلیه هذا البحث یمکن إیجازه بمایلی</w:t>
      </w:r>
      <w:r>
        <w:rPr>
          <w:rFonts w:eastAsia="IRNazanin" w:cs="IRNazanin"/>
          <w:color w:val="111111"/>
          <w:sz w:val="28"/>
          <w:szCs w:val="28"/>
          <w:rtl w:val="true"/>
          <w:lang w:bidi="fa-IR"/>
        </w:rPr>
        <w:t>:</w:t>
      </w:r>
    </w:p>
    <w:p>
      <w:pPr>
        <w:pStyle w:val="Heading3"/>
        <w:numPr>
          <w:ilvl w:val="2"/>
          <w:numId w:val="1"/>
        </w:numPr>
        <w:rPr/>
      </w:pPr>
      <w:bookmarkStart w:id="130" w:name="__RefHeading___Toc2184762_581953129"/>
      <w:bookmarkStart w:id="131" w:name="_Toc47"/>
      <w:bookmarkEnd w:id="130"/>
      <w:r>
        <w:rPr>
          <w:rtl w:val="true"/>
        </w:rPr>
        <w:t>مستوی التأثیر</w:t>
      </w:r>
      <w:bookmarkEnd w:id="13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تأثیر الثورة الإسلامیة علی ثلاثة مستویات وفی ثلاثة میادین</w:t>
      </w:r>
      <w:bookmarkStart w:id="132" w:name="pg5478_34985"/>
    </w:p>
    <w:p>
      <w:pPr>
        <w:pStyle w:val="BookText"/>
        <w:rPr/>
      </w:pPr>
      <w:bookmarkEnd w:id="132"/>
      <w:r>
        <w:rPr>
          <w:rFonts w:ascii="IRNazanin" w:hAnsi="IRNazanin" w:eastAsia="IRNazanin"/>
          <w:color w:val="111111"/>
          <w:sz w:val="28"/>
          <w:sz w:val="28"/>
          <w:szCs w:val="28"/>
          <w:rtl w:val="true"/>
          <w:lang w:bidi="fa-IR"/>
        </w:rPr>
        <w:t>أحدثت‌تغییرات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التحرّکات والحرکات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شعرت الدول الإسلامیة بعد الثورة الإسلامیة وبدرجات متفاوتة عن حاجتها لنوع من المشروعیة الدینیة الشعبیة لدوامها وبقائها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أبدت کلّ دولة کذلک ردّة فعل معیّنة لتأمین هذه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انتبهت الشعوب الإسلامیة نوعاً ما أیضاً للدور الذی تلعبه فی تحقیق السلطة والمشروعیة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سعی کلّ من الطرفین وبما یناسبه لاستثمار مزایا هذه القدرة ولزیادة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بعض دول البلاد الإسلامیة بعرض امتیازات عالیة إلی حدّ ما کی یخفّضوا من ضغط المطالب ویسیطروا علیها إلی الدرجة التی استجابوا بدرجة ما إلی الإسلام والإسلامیین</w:t>
      </w:r>
      <w:r>
        <w:rPr>
          <w:rFonts w:eastAsia="IRNazanin" w:cs="IRNazanin"/>
          <w:color w:val="111111"/>
          <w:sz w:val="28"/>
          <w:szCs w:val="28"/>
          <w:rtl w:val="true"/>
          <w:lang w:bidi="fa-IR"/>
        </w:rPr>
        <w:t>.</w:t>
      </w:r>
    </w:p>
    <w:p>
      <w:pPr>
        <w:pStyle w:val="Heading3"/>
        <w:numPr>
          <w:ilvl w:val="2"/>
          <w:numId w:val="1"/>
        </w:numPr>
        <w:rPr/>
      </w:pPr>
      <w:bookmarkStart w:id="133" w:name="__RefHeading___Toc2184764_581953129"/>
      <w:bookmarkStart w:id="134" w:name="_Toc48"/>
      <w:bookmarkEnd w:id="133"/>
      <w:r>
        <w:rPr>
          <w:rtl w:val="true"/>
        </w:rPr>
        <w:t>أنواع التأثیر</w:t>
      </w:r>
      <w:bookmarkEnd w:id="134"/>
    </w:p>
    <w:p>
      <w:pPr>
        <w:pStyle w:val="BookText"/>
        <w:rPr/>
      </w:pPr>
      <w:r>
        <w:rPr>
          <w:rFonts w:ascii="IRNazanin" w:hAnsi="IRNazanin" w:eastAsia="IRNazanin"/>
          <w:color w:val="111111"/>
          <w:sz w:val="28"/>
          <w:sz w:val="28"/>
          <w:szCs w:val="28"/>
          <w:rtl w:val="true"/>
          <w:lang w:bidi="fa-IR"/>
        </w:rPr>
        <w:t>بما أنّ الحرکات والنهضات السیاسیة والاجتماعیة وشبه العسکریة من المقولات التی تندرج بین الدولة والشعب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تأثّرت هی أیضاً بشکل مباشر أو غیر مباشر بین القوّة والضعف بأمواج الثورة الإسلامیة الإیرانیة بحسب الصور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التأسیس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الانتشار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الإضعاف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الانقسام</w:t>
      </w:r>
      <w:bookmarkStart w:id="135" w:name="pg5478_34986"/>
    </w:p>
    <w:p>
      <w:pPr>
        <w:pStyle w:val="BookText"/>
        <w:rPr/>
      </w:pPr>
      <w:bookmarkEnd w:id="1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التخریب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التبدّل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التعارض</w:t>
      </w:r>
    </w:p>
    <w:p>
      <w:pPr>
        <w:pStyle w:val="BookText"/>
        <w:rPr/>
      </w:pPr>
      <w:r>
        <w:rPr>
          <w:rFonts w:ascii="IRNazanin" w:hAnsi="IRNazanin" w:eastAsia="IRNazanin"/>
          <w:color w:val="111111"/>
          <w:sz w:val="28"/>
          <w:sz w:val="28"/>
          <w:szCs w:val="28"/>
          <w:rtl w:val="true"/>
          <w:lang w:bidi="fa-IR"/>
        </w:rPr>
        <w:t>حیث تأسّست حرکة حزب الله اللبنانیة بشکل مباشر وتأسّیاً بالثورة الإسلامیة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أدّت الثورة الإسلامیة إلی ترسیخ وتنامی الأحزاب والفئات المجاهدة الشیعیة الأفغانیة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تعرّضت مکانة حرکة الإخوان المسلمین إلی الضعف والاهتزاز وعلی الخصوص فی مصر بین أوساط الناس والشباب وانشقّ عنها البعض واستحدث مجامیع جهادیة 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هذا الأمر مکّن الإخوان من التقارب مع الحکومة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وبعودة الحیاة للإسلام باعتباره هدفاً وأداة جهادیة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 بعض الحرکات والمنظّمات السیاسیة والمسلّحة المحسوبة علی الشیوعیة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القومیة واللیبرالیة وفقدت قدرتها علی التأثیر ووصلت حدّ التلاشی عملیاً أو أنّها غیّرت مسمّیاتها وقلبها وقالبها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علی سبیل المثال الالتفات إلی بعض الحرکات الفدائیة الفلسطینیة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واتّخذت بعض الحرکات وببواعث مختلفة عن بعضها البعض وبدرجات متفاوتة، طریق معارضة الثورة الإسلامیة والابتعاد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الإشارة هنا علی سبیل المثال إلی جبهة الإنقاذ الإسلامیة الجزائریة وحرکة طالبان الأفغانیة</w:t>
      </w:r>
      <w:r>
        <w:rPr>
          <w:rFonts w:eastAsia="IRNazanin" w:cs="IRNazanin"/>
          <w:color w:val="111111"/>
          <w:sz w:val="28"/>
          <w:szCs w:val="28"/>
          <w:rtl w:val="true"/>
          <w:lang w:bidi="fa-IR"/>
        </w:rPr>
        <w:t>.</w:t>
      </w:r>
    </w:p>
    <w:p>
      <w:pPr>
        <w:pStyle w:val="Heading3"/>
        <w:numPr>
          <w:ilvl w:val="2"/>
          <w:numId w:val="1"/>
        </w:numPr>
        <w:rPr/>
      </w:pPr>
      <w:bookmarkStart w:id="136" w:name="__RefHeading___Toc2184766_581953129"/>
      <w:bookmarkStart w:id="137" w:name="_Toc49"/>
      <w:bookmarkEnd w:id="136"/>
      <w:r>
        <w:rPr>
          <w:rtl w:val="true"/>
        </w:rPr>
        <w:t>ملاک ومؤشّرات التأثیر</w:t>
      </w:r>
      <w:bookmarkEnd w:id="1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إثبات تأثیر الثورة الإسلامیة فی البلدان الإسلامیة أمر شاقّ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لسرّیة المعلومات وصفتها السیاسیة، وأیضاً بسبب شمولیة المتغیّرات وتعقید</w:t>
      </w:r>
    </w:p>
    <w:p>
      <w:pPr>
        <w:pStyle w:val="BookText"/>
        <w:rPr/>
      </w:pPr>
      <w:r>
        <w:rPr>
          <w:rFonts w:ascii="IRNazanin" w:hAnsi="IRNazanin" w:eastAsia="IRNazanin"/>
          <w:color w:val="111111"/>
          <w:sz w:val="28"/>
          <w:sz w:val="28"/>
          <w:szCs w:val="28"/>
          <w:rtl w:val="true"/>
          <w:lang w:bidi="fa-IR"/>
        </w:rPr>
        <w:t>التحلیل والتنظیر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العموم یمکننا عرض دعوی تأثیر الثورة الإسلامیة والدفاع عنه بطریقتین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الاعترافات والمعلومات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الواضحة والبدیهیة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التحلیل والاستدلال والإثبات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المعلومات الواضحة والقرائن والشواهد الملموسة فإنّ تأسیس حزب الله اللبنانی تأسّیاً وتأثّراً بالثورة الإسلامیة یُعدّ من الحقائق الواضحة والبدیهیة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تطبیق ذلک فی سائر البلدان أمر عسیر جدّاً، وإنْ کانت ثمّة معلومات ووثائق أیضاً فإنّه من غیر الممکن تقریباً الوصول إلیها والاستناد إلیها لأجل الحسّاسیات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اتّبعنا الأسلوب الثانی فی کلّ مفاصل البحث ولجأنا إلی المعاییر والمؤشّرات أدناه بغیة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مُعامل إثبات المدّعی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التقارن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التشابه</w:t>
      </w:r>
    </w:p>
    <w:p>
      <w:pPr>
        <w:pStyle w:val="BookText"/>
        <w:rPr/>
      </w:pPr>
      <w:r>
        <w:rPr>
          <w:rFonts w:ascii="IRNazanin" w:hAnsi="IRNazanin" w:eastAsia="IRNazanin"/>
          <w:color w:val="111111"/>
          <w:sz w:val="28"/>
          <w:sz w:val="28"/>
          <w:szCs w:val="28"/>
          <w:rtl w:val="true"/>
          <w:lang w:bidi="fa-IR"/>
        </w:rPr>
        <w:t xml:space="preserve">بما أنّ هناک حرکة 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إسلامیة مشابهة قد حدثت فی کلّ من البلدان الإسلامیة تزامنت مع أوتلت الثورة الإسلامیة، فیمکن وفق الأصول الفلسفیة والمنطقیة والمنهجیة الافتراض بثقة عالیة، من أنّ هذا الأمر کان معلولاً للثورة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لا یعنی نفی سائر الأسباب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الشعب العراقی والشیعة علی الخصوص وبشکل جماهیری أو تنظیمی تحرّکات وردود أفعال واسعة مشابهة للشعب الإیرانی بالتزامن مع انتصار الثورة الإسلامیة فی إیران والذی یمکن أنْ یکون ناشئاً من التأثّر بالثورة الإسلامیة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فمسلمو وشیعة العراق کانوا ومنذ زمن بعید فی مواجهة وتشادّ مع</w:t>
      </w:r>
      <w:bookmarkStart w:id="138" w:name="pg5478_34988"/>
    </w:p>
    <w:p>
      <w:pPr>
        <w:pStyle w:val="BookText"/>
        <w:rPr/>
      </w:pPr>
      <w:bookmarkEnd w:id="138"/>
      <w:r>
        <w:rPr>
          <w:rFonts w:ascii="IRNazanin" w:hAnsi="IRNazanin" w:eastAsia="IRNazanin"/>
          <w:color w:val="111111"/>
          <w:sz w:val="28"/>
          <w:sz w:val="28"/>
          <w:szCs w:val="28"/>
          <w:rtl w:val="true"/>
          <w:lang w:bidi="fa-IR"/>
        </w:rPr>
        <w:t>حکوماتهم وعلی الخصوص البعثیین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تبلور وانتصار الثورة الإسلامیة قوّی من عزمهم وجعلهم أکثر تنظیماً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أدرک صدام حسین هذه المسألة أیضاً واعتبرها من أکبر الفرص والتهدیدات لنظامه ممّا حمله أخیراً علی شنّ هجومه الحاشد 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برّر مشروعیة هذا الإقدام غیر القانونی والظالم بمحاولة قادة الجمهوریة الإسلامیة تصدیر الثورة الإسلامیة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وتلی الثورة الإسلامیة تطوّر جبهة الإنقاذ الجزائریة بعد عقد من الزمن ومن ثمّ سقوط حکومة سوهارتو ومجیء عبد الرحمن وحید ذی الاتّجاه الإسلامی فی أندونیسیا بعد عقدین علی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التوالی وبعض التشابهات فی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والشعارات التی طرحها إسلامیو الجزائر وأندونیسیا مع الثورة الإسلامیة یقوّی افتراض الباحث فی أنّ الثورة الإسلامیة قد أثّرت بشکل فوری فی بعض البلدان کالعراق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کشفت عن تمظهرها فی بدایة العقد الثانی والثالث فی البعض الآخر فی البلدان، وذلک بعد نثر بذورها فی العقد الأول</w:t>
      </w:r>
      <w:r>
        <w:rPr>
          <w:rFonts w:eastAsia="IRNazanin" w:cs="IRNazanin"/>
          <w:color w:val="111111"/>
          <w:sz w:val="28"/>
          <w:szCs w:val="28"/>
          <w:rtl w:val="true"/>
          <w:lang w:bidi="fa-IR"/>
        </w:rPr>
        <w:t>.</w:t>
      </w:r>
    </w:p>
    <w:p>
      <w:pPr>
        <w:pStyle w:val="Heading3"/>
        <w:numPr>
          <w:ilvl w:val="2"/>
          <w:numId w:val="1"/>
        </w:numPr>
        <w:rPr/>
      </w:pPr>
      <w:bookmarkStart w:id="139" w:name="__RefHeading___Toc2184768_581953129"/>
      <w:bookmarkStart w:id="140" w:name="_Toc50"/>
      <w:bookmarkEnd w:id="139"/>
      <w:r>
        <w:rPr>
          <w:rtl w:val="true"/>
        </w:rPr>
        <w:t>ماهیة التأثیر ومحتواه</w:t>
      </w:r>
      <w:bookmarkEnd w:id="140"/>
    </w:p>
    <w:p>
      <w:pPr>
        <w:pStyle w:val="BookText"/>
        <w:rPr/>
      </w:pPr>
      <w:r>
        <w:rPr>
          <w:rFonts w:ascii="IRNazanin" w:hAnsi="IRNazanin" w:eastAsia="IRNazanin"/>
          <w:color w:val="111111"/>
          <w:sz w:val="28"/>
          <w:sz w:val="28"/>
          <w:szCs w:val="28"/>
          <w:rtl w:val="true"/>
          <w:lang w:bidi="fa-IR"/>
        </w:rPr>
        <w:t>تمثّل تأثیر الثورة الإسلامیة فی البلدان الإسلامیة فی ماهیّة ومحتوی المقولات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الأفکار السیاسیة والدینیة للشعوب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النُّخب قد تأثّرت بالأمواج الدینیة والثقافیة والسیاسیة للثورة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التأثیر أعمّ من</w:t>
      </w:r>
    </w:p>
    <w:p>
      <w:pPr>
        <w:pStyle w:val="BookText"/>
        <w:rPr/>
      </w:pPr>
      <w:r>
        <w:rPr>
          <w:rFonts w:ascii="IRNazanin" w:hAnsi="IRNazanin" w:eastAsia="IRNazanin"/>
          <w:color w:val="111111"/>
          <w:sz w:val="28"/>
          <w:sz w:val="28"/>
          <w:szCs w:val="28"/>
          <w:rtl w:val="true"/>
          <w:lang w:bidi="fa-IR"/>
        </w:rPr>
        <w:t>أنْ یکون تبعیة أو تعاوناً، وممّا لا یمکن معرفة سعته وعمقه وقوّته من خلال المعلومات والأسالیب المتوفّرة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 الباحثین ومن خلال ملاحظة بعض القرائن کالکتب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والخطب التی تمّ الحصول علیها من المسلمین أنْ یدّعی بثقة أکبر أنّ الثورة الإسلامیة کان لها بعض التأثیر علی مستوی أفکار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وتدلّل السلوکیات الفردیة والاجتماعیة أیضاً علی هذا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ازداد عدد المساجد وتقام صلوات الجماعة بأعداد وکیفیة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توجّه النساء إلی لبس الحجاب وازدیاد الاهتمام بمراعاة مسائل الحلال والحرام والواجبات الإسلامیة ویتمّ مواجهة شرب المسکرات بصور مختلفة من قِبل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 نموذج الثورة الإسلامیة أیضاً فی تغییر العلاقات حیث تبدو مظاهر ذلک ملموسة فی البلاد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تأثّرت العلاقات بین أفراد المجتمع وبدی الإذعان للأحکام والعقائد الإسلامیة جلیّاً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وتغیّرت من جهة أخری العلاقات بین الأحزاب والفئات السیاسیة ووجدت الأحزاب الإسلامیة مکاناًلها فی معادلة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وتغیّرت العلاقات فیما بین الدول والشعوب المسلمة حیث تراوحت أسالیب السلطات بین القمع والتعتیم والتراجع وإعطاء الامتیازات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التی تبغیها الثورات هو هدم المنظومات وإعداد وإیجاد منظومات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فإنّالخطّ الأحمر لتحمّل الدول والبلدان فی مقابل تأثیر الثورة الإسلامیة هو الحدّ الذی یتوجّه فیه هذا التأثیر لتلک النظم والمؤسّسات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وبحسب النظرة السیاسیة فإنّ الدولة تمثّل أعلی مؤسّسة سیاسیة وهذا 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دولة نابعة من الثورة الإسلامیة تعرّض الدول الحاکمة فی البلدان الإسلامیة إلی التساؤل من ناحیة سلطتها ومشروعیتها وتحدث ضغوطاً لتبدیلها وتغییرها</w:t>
      </w:r>
      <w:r>
        <w:rPr>
          <w:rFonts w:eastAsia="IRNazanin" w:cs="IRNazanin"/>
          <w:color w:val="111111"/>
          <w:sz w:val="28"/>
          <w:szCs w:val="28"/>
          <w:rtl w:val="true"/>
          <w:lang w:bidi="fa-IR"/>
        </w:rPr>
        <w:t>.</w:t>
      </w:r>
      <w:bookmarkStart w:id="141" w:name="pg5478_34990"/>
    </w:p>
    <w:p>
      <w:pPr>
        <w:pStyle w:val="BookText"/>
        <w:rPr/>
      </w:pPr>
      <w:bookmarkEnd w:id="141"/>
      <w:r>
        <w:rPr>
          <w:rFonts w:ascii="IRNazanin" w:hAnsi="IRNazanin" w:eastAsia="IRNazanin"/>
          <w:color w:val="111111"/>
          <w:sz w:val="28"/>
          <w:sz w:val="28"/>
          <w:szCs w:val="28"/>
          <w:rtl w:val="true"/>
          <w:lang w:bidi="fa-IR"/>
        </w:rPr>
        <w:t>بما أنّ الثورة الإسلامیة کانت قد أسقطت نظاماً ملکیاً فستکون جمیع الأنظمة السیاسیة المماثلة هدفاً لأمواج تصدیرها وانتشارها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النموذج الحکومی القائم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سیعرّض جمیع حکومات البلدان الإسلامیة تقریباً للاهتزاز إذ إنّها تفتقر علی أدنی تقدیر لأحد عنصری الجمهوریة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فإنّه لم تلاحظ فی أیّ من البلدان الإسلامیة تغییرات أساسیة فی أنظمتها خلال العقدین الأولیین للثورة الإسلامیة بحسب الظاهر، وهذا ما یمهّد السبیل فی هذه الفترة لادّعاء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للثورة الإسلامیة أّثر ثوری فی البلدان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تشکیل ملک السعودیة مجلساً للشوری فیه خلیط من علماء الدین والتکنوقراط والمثقّفین باعتباره مظهراً للمشروعیة الشعبیة والدینیة یمکن أنْ یُعدّ ابتکاراً وتغییراً للنظام لأجل إحباط الضغوط الناجمة عن زیادة مطالب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شرح وإثبات واختبار مثل هذه الدعوی موضوعاً لبحث کامل ومفید</w:t>
      </w:r>
      <w:r>
        <w:rPr>
          <w:rFonts w:eastAsia="IRNazanin" w:cs="IRNazanin"/>
          <w:color w:val="111111"/>
          <w:sz w:val="28"/>
          <w:szCs w:val="28"/>
          <w:rtl w:val="true"/>
          <w:lang w:bidi="fa-IR"/>
        </w:rPr>
        <w:t>.</w:t>
      </w:r>
    </w:p>
    <w:p>
      <w:pPr>
        <w:pStyle w:val="Heading3"/>
        <w:numPr>
          <w:ilvl w:val="2"/>
          <w:numId w:val="1"/>
        </w:numPr>
        <w:rPr/>
      </w:pPr>
      <w:bookmarkStart w:id="142" w:name="__RefHeading___Toc2184770_581953129"/>
      <w:bookmarkStart w:id="143" w:name="_Toc51"/>
      <w:bookmarkEnd w:id="142"/>
      <w:r>
        <w:rPr>
          <w:rtl w:val="true"/>
        </w:rPr>
        <w:t>جسور نقل الثورة الإسلامیة</w:t>
      </w:r>
      <w:bookmarkEnd w:id="143"/>
    </w:p>
    <w:p>
      <w:pPr>
        <w:pStyle w:val="BookText"/>
        <w:rPr/>
      </w:pPr>
      <w:r>
        <w:rPr>
          <w:rFonts w:ascii="IRNazanin" w:hAnsi="IRNazanin" w:eastAsia="IRNazanin"/>
          <w:color w:val="111111"/>
          <w:sz w:val="28"/>
          <w:sz w:val="28"/>
          <w:szCs w:val="28"/>
          <w:rtl w:val="true"/>
          <w:lang w:bidi="fa-IR"/>
        </w:rPr>
        <w:t>کانت بعض الدول الإسلامیة بمثابة جسر لتصدیر وتأثیر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ذکر البلدان التالیة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 أفغانستان، باکستان، لبنان والسودان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الدول ولأسباب مختلفة وللظرفیة التی تتمتّع بها یمکنها أنْ تکون أکثر تأثّراً بإیران ومن ثمّ نقل هذه الآثار إلی المناطق الأخری نظراً لظروفها الخاصّة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العراق باعتباره بلداً عربیاً مهمّاً یتمیّز بأغلبیته الشیعیة والإمکانات النفطیة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قناة مناسبة لتواجد الثورة فی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أثّرت تطوّرات</w:t>
      </w:r>
    </w:p>
    <w:p>
      <w:pPr>
        <w:pStyle w:val="BookText"/>
        <w:rPr/>
      </w:pPr>
      <w:r>
        <w:rPr>
          <w:rFonts w:ascii="IRNazanin" w:hAnsi="IRNazanin" w:eastAsia="IRNazanin"/>
          <w:color w:val="111111"/>
          <w:sz w:val="28"/>
          <w:sz w:val="28"/>
          <w:szCs w:val="28"/>
          <w:rtl w:val="true"/>
          <w:lang w:bidi="fa-IR"/>
        </w:rPr>
        <w:t>الثورة الإسلامیة الإیرانیة علی العراق فإن ذلک سیقلّل من رفض السنحة الفارسیة فی أوساط العرب، فیمکن سریانها من خلال هذا البلد إلی کافّة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هذه الأرضیة أحد الأسباب التی دعت لترغیب صدام حسین ومن طرق مختلفة بشنّ هجومه علی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لبنان فهو یمثّل أیضاً قناة لتواجد الثورة الإسلامیة فی کافّة أرجاء العالم العربی وهو أیضاً أهمّ قناة للتأثیر فی مسألة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والنزاع العربی الإسرائیلی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هذا الجسر فعّالاً ومتجدّداً وبخروج إسرائیل من الجنوب بعد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تداعی إلی الأذهان من أنّ لحزب الله وللمقاومة الإسلامیة التی تُعدّ عضداً لإیران دوراً مهمّاً فی 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للمطالب الأمریکیة المترافقة مع الضغوط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العسکریة والاقتصادیة دلالة علی تلک الأهمّیة والحسّاسیة القصوی والتی تتلخّص فی الأساس فیمایلی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مقولة نقض حقوق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إنتاج أسلحة الدمار الشامل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معارضة مفاوضات السلام فی الشرق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المسألة الثالثة والرابعة فی حقیقتها دعم إیران للحرکات الإسلامیة والتحرّریة والتی تشیر القرائن إلی أنّ أمریکا تقصد منها حزب الله اللبنانی والحرکات الإسلامیة داخل الأراضی الفلسطینیة المحتلّة علی وجه التحدید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استلم عمر البشیر السلطة فی السودان فی العقد الثانی للثورة الإسلامیة وأبدی تمایلاً مشابهاً للتوجّهات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الأخبار والمعلومات من بعد ذلک علی الاستعداد الکبیر للمجتمع السودانی للتأثّر بالثورة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ذلک ذریعة لتأکید دول کمصر وأمریکا علی استمرار خطر تصدیر الثورة وتعریض مصالحها للتهدید وتبریر ممارسة</w:t>
      </w:r>
      <w:bookmarkStart w:id="144" w:name="pg5478_34992"/>
    </w:p>
    <w:p>
      <w:pPr>
        <w:pStyle w:val="BookText"/>
        <w:rPr/>
      </w:pPr>
      <w:bookmarkEnd w:id="144"/>
      <w:r>
        <w:rPr>
          <w:rFonts w:ascii="IRNazanin" w:hAnsi="IRNazanin" w:eastAsia="IRNazanin"/>
          <w:color w:val="111111"/>
          <w:sz w:val="28"/>
          <w:sz w:val="28"/>
          <w:szCs w:val="28"/>
          <w:rtl w:val="true"/>
          <w:lang w:bidi="fa-IR"/>
        </w:rPr>
        <w:t>الضغوط 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أثناء کتابة هذه السطور حدث انشقاق فی الحزب الإسلامی السودانی الأمر الذی تسبّب فی عزلة حسن الترابی الذی کان یتولّی رئاسة البرلمان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البلد یواجّه أیضاً ضغوط الحقائق والتعهدات الخارجیة والداخلیة فلم تکن أمامه ساحة واسعة للمناورة حول الهدفیة والأصولیة والثوریة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فهذه الدولة وبمکانتها الممیّزة من حیث الهویة القومیة والموقع الجغرافی تمثّل جسراً مهمّاً لانتشار أفکار الثورة الإسلامیة بین الدول العربیة فی المنطقة وحتّی أعماق أفریقیا السوداء</w:t>
      </w:r>
      <w:r>
        <w:rPr>
          <w:rFonts w:eastAsia="IRNazanin" w:cs="IRNazanin"/>
          <w:color w:val="111111"/>
          <w:sz w:val="28"/>
          <w:szCs w:val="28"/>
          <w:rtl w:val="true"/>
          <w:lang w:bidi="fa-IR"/>
        </w:rPr>
        <w:t>.</w:t>
      </w:r>
    </w:p>
    <w:p>
      <w:pPr>
        <w:pStyle w:val="Heading3"/>
        <w:numPr>
          <w:ilvl w:val="2"/>
          <w:numId w:val="1"/>
        </w:numPr>
        <w:rPr/>
      </w:pPr>
      <w:bookmarkStart w:id="145" w:name="__RefHeading___Toc2184772_581953129"/>
      <w:bookmarkStart w:id="146" w:name="_Toc52"/>
      <w:bookmarkEnd w:id="145"/>
      <w:r>
        <w:rPr>
          <w:rtl w:val="true"/>
        </w:rPr>
        <w:t>بدائل الثورة الإسلامیة والجمهوریة الإسلامیة</w:t>
      </w:r>
      <w:bookmarkEnd w:id="146"/>
    </w:p>
    <w:p>
      <w:pPr>
        <w:pStyle w:val="BookText"/>
        <w:rPr/>
      </w:pPr>
      <w:r>
        <w:rPr>
          <w:rFonts w:ascii="IRNazanin" w:hAnsi="IRNazanin" w:eastAsia="IRNazanin"/>
          <w:color w:val="111111"/>
          <w:sz w:val="28"/>
          <w:sz w:val="28"/>
          <w:szCs w:val="28"/>
          <w:rtl w:val="true"/>
          <w:lang w:bidi="fa-IR"/>
        </w:rPr>
        <w:t>کان أحد الأهداف والنتائج المهمّة للثورة الإسلامیة هو ترویج فکرة الإسلام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الذی یطالب بجزء من السلطة السیاسیة أو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هذا الأمر أزمة کبری لأکثر الدول فی البلدان الإسلامیة وفرصة أیضاً للمسلمین والإسلامیین للإعلان عن مطالبهم وتنظیم صفوفهم للعمل علی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هذا التیّار ظهور أنواع من نماذج الإسلام السیاسی التی تحوّلت بعضها إلی أهمّ الفرص والتهدیدات للثورة الإسلامیة والنظام الذی نجم عنها، ویمکن إدراج هذه النماذج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أفغانستان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ترکیا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الرفاه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الإنقاذ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السودان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 وحسن الترابی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مالیزیا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مهاتیر محمد وأنور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السیاسی نموذج أندونیسیا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السیاسی نموذج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فهد وملک عبدالله</w:t>
      </w:r>
      <w:r>
        <w:rPr>
          <w:rFonts w:eastAsia="IRNazanin" w:cs="IRNazanin"/>
          <w:color w:val="111111"/>
          <w:sz w:val="28"/>
          <w:szCs w:val="28"/>
          <w:rtl w:val="true"/>
          <w:lang w:bidi="fa-IR"/>
        </w:rPr>
        <w:t>)</w:t>
      </w:r>
      <w:bookmarkStart w:id="147" w:name="pg5478_34993"/>
    </w:p>
    <w:p>
      <w:pPr>
        <w:pStyle w:val="BookText"/>
        <w:rPr/>
      </w:pPr>
      <w:bookmarkEnd w:id="147"/>
      <w:r>
        <w:rPr>
          <w:rFonts w:ascii="IRNazanin" w:hAnsi="IRNazanin" w:eastAsia="IRNazanin"/>
          <w:color w:val="111111"/>
          <w:sz w:val="28"/>
          <w:sz w:val="28"/>
          <w:szCs w:val="28"/>
          <w:rtl w:val="true"/>
          <w:lang w:bidi="fa-IR"/>
        </w:rPr>
        <w:t>ولازالت بعض هذه النماذج تعیش فی حدود الحزبیة والحرکیة وتجلّی بعضها الآخر علی شکل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منها قدراتها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تبلور وتصاعد وعرض هذه النماذج یمکن أنْ یشیر من جهة إلی نوع من التأثّر والإقتداء بالثورة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من جهة أخری ظهور منافسین وبدائل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الثورة الإسلامیة والجمهوریة الإسلامیة التی تدعو للوحدة واتّحاد العالم الإسلامی تمارس عملیاً الترویج للتعدّد والاختلاف، فی حال أنّ التوقّعات الأوّلیة کانت تصبّ فی أنْ یکون هناک نموذجاً واحداً للعالم الإسلامی یحاکی ویماثل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واجهت إیران فی العقد الثالث للثورة الإسلامیة موقفاً خطیراً لاختبار کیفیة تعاملها مع هذه البدائل من حیث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التعایش والتنسیق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استطاعت الجمهوریة الإسلامیة أنْ توجد نموذجاً ونظاماً کفوءاً لتنسیق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أجنحتها الداخلیة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جدیرة بلعب دور محوری وقیادی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العالم الإسلامی وأنْ تصبح عاملاً وحدویاً وانسجامیاً</w:t>
      </w:r>
      <w:r>
        <w:rPr>
          <w:rFonts w:eastAsia="IRNazanin" w:cs="IRNazanin"/>
          <w:color w:val="111111"/>
          <w:sz w:val="28"/>
          <w:szCs w:val="28"/>
          <w:rtl w:val="true"/>
          <w:lang w:bidi="fa-IR"/>
        </w:rPr>
        <w:t>.</w:t>
      </w:r>
    </w:p>
    <w:p>
      <w:pPr>
        <w:pStyle w:val="Heading3"/>
        <w:numPr>
          <w:ilvl w:val="2"/>
          <w:numId w:val="1"/>
        </w:numPr>
        <w:rPr/>
      </w:pPr>
      <w:bookmarkStart w:id="148" w:name="__RefHeading___Toc2184774_581953129"/>
      <w:bookmarkStart w:id="149" w:name="_Toc53"/>
      <w:bookmarkEnd w:id="148"/>
      <w:r>
        <w:rPr>
          <w:rtl w:val="true"/>
        </w:rPr>
        <w:t>مظاهر وآثار الثورة الإسلامیة</w:t>
      </w:r>
      <w:bookmarkEnd w:id="1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تراوح تأثیر الثورة الإسلامیة فی الجوانب الفردیة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الفکریة‌والعملیة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الاقتصادیة والثقافیة والسیاسیة للعالم الإسلامی بین الشدّة‌والضعف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وغیر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الفوریة والمدی المتوسّط والطویل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اختلاف التأثیر فی المناطق المختلفة یرتبط من جهة بالأوضاع والظروف الخاصّة لکلّ منطقة ویعتمد من جهة أخری علی مدی الأهمّیة التی یولیها الإیرانیون لکلّ منطقة والاهتمام والقدرة المتفاوتة الموجّهة لکلّ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أهمّ الوجوه المشترکة لنتائج الثورة الإسلامیة فی البلدان الإسلامیة حیث تسلسلت حسب أهمّیتها وسعتها إلی حدّ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الإسلام باعتباره مذهباً اجتماعیاً شاملاً ممکن التطبیق محرز الفائدة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صحوة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مطالبتهم بهویّتهم والبحث عن سلطتهم علی المستوی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الإقلیمی والعالمی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وتقویة الإسلام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الذی یرید الحصول علی جزء من السلطة أو جمیعها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التنظیم الأمثل للإسلامیین واهتمام سائر الأحزاب والتنظیمات غیر الإسلامیة لاجتذاب آراء المسلمین فی الانتخابات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حاجة الدول للحصول علی المشروعیة الدینیة والشعبیة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الأهمیة المتنامیة لتأسیس الحکومة الإسلامیة ووصول الإسلامیین إلی السلطة فی مزاج وذهنیة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تفاقم الأزمة بین مثلث اللیبرالیة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الشیوعیة والإسلام فی أوساط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انهیار توازن القوّة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القوی الإقلیمیة والقوی العالمیة وتغیّر نوع الائتلافات والاصطفافات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تنشیط وتقویة هدف تحریر القدس وفلسطین وتکاتف الدول العربیة للحفاظ علی وجودها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مسألة الخطر الإسرائیلی والصهیونی إلی مسألة فرعیة لدی دول العالم العربی والإسلامی واستبدالها بخطر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احتلال إیران والتشیّع أهمّیة وأولویة فی أذهان المسلمین وفی معادلة القوّة فی العالم الإسلامی والمنطقة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قادة الثورة الإسلامیة وعلی الخصوص الإمام الخمینی رحمه الله إلی مثال یحتذی فی الأبعاد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الفقهیة والأخلاقیة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عدد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الکمّی والکیفی لصلوات الجمعة والجماعة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التبلیغ والتظاهر لتطبیق الأحکام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الواجبات وترک المحرّمات والمنکرات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کتوجّه النساء إلی لبس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النساء والرجال فی بعض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المشروبات الروحیة والأفلام المستهجنة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نحو اقتناء ما یمثّل رموز الثورة الإسلامیة کشعار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المسکوکات التی تخلّد ذکری القدس وبعض الشعارات الثوریة والقرآنیة علی شکل ملصقات ولوحات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الازدیاد المنقطع النظیر لطباعة الکتب والمنشورات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مسألة الإسلام مع مسائل النفط والاقتصاد فی علاقات العالم الإسلامی ومعادلة القوّة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 الإسلام أهمّ عامل مشترک بین المسلمین حیث یمکن أنْ تؤدّی الحاجات النفطیة والاقتصادیة فیما بینهم إلی تقویة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فنفط الشرق الأوسط والخلیج الفارسی یؤمّن الیوم الحاجات المتزایدة لجنوب شرق آسیا ویساعدها علی النمو والتنمیة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وتکسب الخدمات والسلع المالیزیة والأندونیسیة سهماً أکبر فی أسواق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الملفتة فی هذا الخصوص هو اهتمام المخطّطین والمسؤولین فی الجمهوریة الإسلامیة بالنموذج التنموی لمالیزیا وأندونیسیا فی العقد الثالث للثورة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تصدیر وتأثیر الثورة الإسلامیة یفصح عن رفض الشیوعیة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 والرجعیة والاستعمار العالمی فی جانبه السلبی وعن محاولة إحیاء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المسلمین والحرّیة والاستقلال فی جانبه الإیجابی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لتصدیر وتأثیر الثورة الإسلامیة جانب تکلیفی واستراتیجی وجانب تکتیکی وأداتی</w:t>
      </w:r>
      <w:r>
        <w:rPr>
          <w:rFonts w:eastAsia="IRNazanin" w:cs="IRNazanin"/>
          <w:color w:val="111111"/>
          <w:sz w:val="28"/>
          <w:szCs w:val="28"/>
          <w:rtl w:val="true"/>
          <w:lang w:bidi="fa-IR"/>
        </w:rPr>
        <w:t>.</w:t>
      </w:r>
      <w:bookmarkStart w:id="150" w:name="pg5478_34996"/>
    </w:p>
    <w:p>
      <w:pPr>
        <w:pStyle w:val="BookText"/>
        <w:rPr/>
      </w:pPr>
      <w:bookmarkEnd w:id="15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مراکز التربیة والتعلیم أعمّ من الإعدادیات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الجامعات بصبغتها الدینیة والإسلامیة</w:t>
      </w:r>
      <w:r>
        <w:rPr>
          <w:rFonts w:eastAsia="IRNazanin" w:cs="IRNazanin"/>
          <w:color w:val="111111"/>
          <w:sz w:val="28"/>
          <w:szCs w:val="28"/>
          <w:rtl w:val="true"/>
          <w:lang w:bidi="fa-IR"/>
        </w:rPr>
        <w:t>.</w:t>
      </w:r>
    </w:p>
    <w:p>
      <w:pPr>
        <w:pStyle w:val="Heading3"/>
        <w:numPr>
          <w:ilvl w:val="2"/>
          <w:numId w:val="1"/>
        </w:numPr>
        <w:rPr/>
      </w:pPr>
      <w:bookmarkStart w:id="151" w:name="__RefHeading___Toc2184776_581953129"/>
      <w:bookmarkStart w:id="152" w:name="_Toc54"/>
      <w:bookmarkEnd w:id="151"/>
      <w:r>
        <w:rPr>
          <w:rtl w:val="true"/>
        </w:rPr>
        <w:t>المؤسّسات والآلیات المؤثّرة</w:t>
      </w:r>
      <w:bookmarkEnd w:id="152"/>
    </w:p>
    <w:p>
      <w:pPr>
        <w:pStyle w:val="BookText"/>
        <w:rPr/>
      </w:pPr>
      <w:r>
        <w:rPr>
          <w:rFonts w:ascii="IRNazanin" w:hAnsi="IRNazanin" w:eastAsia="IRNazanin"/>
          <w:color w:val="111111"/>
          <w:sz w:val="28"/>
          <w:sz w:val="28"/>
          <w:szCs w:val="28"/>
          <w:rtl w:val="true"/>
          <w:lang w:bidi="fa-IR"/>
        </w:rPr>
        <w:t>تمثّل تأثیر الثورة الإسلامیة فی الخارج بصورتین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تسلّلت الثورة الإسلامیة باعتبارها طاقة کبری إلی بعض المناطق الدولیة بشکل طبیعی ولم یکن للمبلّغین أو المریدین دوراً هامّاً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تأثیرها وتّأثر المسلمین بها فی بعض الموارد والمناطق یتّسم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التوجیه والتخطیط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استُخدمت الأدوات والقنوات المختلفة التالیة مقصودة کانت أم غیر مقصودة ضعیفة أم قویة لتفعیل هذا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المؤسّسات والمنظومات الثوریة والتنفیذیة والرسمیة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حرس الثورة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وزارة الخارجیة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وزارة الاستخبارات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وزارة التجارة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وزارة جهاد البناء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وزارة الثقافة والإرشاد الإسلامی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منظّمة التبلیغ الإسلامی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منظّمة الثقافة والعلاقات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الحوزات العلمیة الدینیة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الإذاعة والتلفزیون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الجمعیات الإسلامیة و الجامعات خارج إیران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المرکز الوطنی لحوار الحضارات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المجمع العالمی لأهل البیت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التقریب بین المذاهب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ملتقی الحرکات التحرّیریة أوائل الثورة والحرب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الملتقی العالمی للحجّ فی إیران والدول الأخری أوائل الثورة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الحجّ وحجّ البراءة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مراسم أسبوع الوحدة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مراسم ذکری انتصار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الضیوف الأجانب وبعث الهیئات إلی خارج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مؤتمر الفکر الإسلامی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برامج وسائل الإعلام علی مستوی اللقاءات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والسماع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کتب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الطباطبائی بواسطة الإیرانیین أو المسلمین وتنظیم معارض الکتب‌والصور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منح لطلبة البلدان الإسلامیة للدراسة فی الجامعات والحوزات العلمیة وعلی الخصوص فی قم، وقیام هؤلاء الطلبة بترویج وتبلیغ الإسلام وفق الرؤیة الإیرانیة والثوریة عند عودتهم إلی بلدانهم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 الطلاب الإیرانیین إلی البلدان الإسلامیة ضمن مهمّة دراسیة قصیرة وطویلة الأمد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السفارات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الملحقیات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التجاریة ومشاریع البناء فی البلدان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ذکری رحیل الإمام الخمینی رحمته الله بمشارکة الهیئات والضیوف الأجانب وعلی الخصوص من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الجمعیات الإسلامیة والجامعیة الإیرانیة خارج إیران وعلی الخصوص فی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فتوی الإمام الخمینی حول ارتداد سلمان رشدی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مسیرة یوم القدس فی آخر جمعة من رمضان کلّ عام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خاورمیانه واسلام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Pr>
        <w:t>1377/11/14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دیدگاه ها وتحلیل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ایندیک،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توازن قدرت وموقعیت آمریکا وخاورمیانه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دیدگاه ها وتحلیل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 ها وتحلیل ها،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رویارویی انقلاب اسلامی ایران وآمریکا،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وارتباطات اسلامی، وثیقة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ولی بیک، مواضع متغیر شوروی نسبت به انقلاب اسلامی، دیدگاه ها وتحلیل ها، ع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 های اسلامی در جهان عرب،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محمدی، اصول ومسایل خارجی جمهوری اسلامی ایران،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 انقلاب اسلامی ایران وآمریکا،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 های اسلامی در جهان عرب،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 انقلاب اسلامی ایران وآمریکا،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رابین رایت، شیعیان مبارزان راه خدا،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 ها وتحلیل ها،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احتمالات مقابله نظامی آل سعود علیه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دیدگاه ها وتحلیل ها،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وثیقة 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 ها وتحلیل ها، ش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حوزه خلیج فارس،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پیروز مجتهدزاده،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های سیاسی 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خارجی،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ایران در چشم انداز دیگران،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 های اسلامی در جهان عرب،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معصومه سیف افجه ای، ریشه ناآرامی های اخیر بحرین، دیدگاه ها وتحلیل ها، ش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 رضا نجاتی، تاریخ سیاست بیست وپنج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انقلاب، </w:t>
      </w:r>
      <w:r>
        <w:rPr>
          <w:rFonts w:eastAsia="IRNazanin" w:cs="IRNazanin"/>
          <w:b w:val="false"/>
          <w:bCs w:val="false"/>
          <w:i w:val="false"/>
          <w:iCs w:val="false"/>
          <w:color w:val="333333"/>
          <w:sz w:val="20"/>
          <w:szCs w:val="20"/>
        </w:rPr>
        <w:t>1358/12/2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نقلاً عن فهمی هویدی،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بنیادگرایان سرزمین های اشغالی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الأهرام، </w:t>
      </w:r>
      <w:r>
        <w:rPr>
          <w:rFonts w:eastAsia="IRNazanin" w:cs="IRNazanin"/>
          <w:b w:val="false"/>
          <w:bCs w:val="false"/>
          <w:i w:val="false"/>
          <w:iCs w:val="false"/>
          <w:color w:val="333333"/>
          <w:sz w:val="20"/>
          <w:szCs w:val="20"/>
        </w:rPr>
        <w:t>1987/12/8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نقلا عن الدکتور فتحی الشقاقی، الخمینی طریق الحل الإسلامی والبدیل، مجلة المختار الإسلامی،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شخصی مع زیاد أبو عمرو والشیخ عبدالعزیز عودة الزعیم الدینی لحرکة الجهاد الإسلامی الفلسطینیة، غزة </w:t>
      </w:r>
      <w:r>
        <w:rPr>
          <w:rFonts w:eastAsia="IRNazanin" w:cs="IRNazanin"/>
          <w:b w:val="false"/>
          <w:bCs w:val="false"/>
          <w:i w:val="false"/>
          <w:iCs w:val="false"/>
          <w:color w:val="333333"/>
          <w:sz w:val="20"/>
          <w:szCs w:val="20"/>
        </w:rPr>
        <w:t>1987/4/24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Iranian Impct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انقلاب اسلامی ایران بر روند مبارزات ملت فلسطین، بعثت،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أبوعمرو، الحرکات الإسلامیة فی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های اسلامی در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انقلاب اسلامی ایران بر روند مبارزات ملت فلسطین، بعثت، وأیضا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انتفاضه وحرکت های اسلامی در سرزمین های اشغالی، مجله سیاست خارجی،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خسروشاهی، امام خمینی ورهبران نهضت های اسلامی معاصر، بعثت،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شیخ الاسلام، تأثیر انقلاب اسلامی، دیدگاه ها وتحلیل ها،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وثیقة 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نقلاً عن تقریر وزارة الخارجیة،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وثیقة رقم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سازمان فرهنگ وارتباطات اسلامی، نقلاً عن تقریر وزارة الخارجیة،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وثیقة 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نقلاً عن صحیفة لیبراسیون الفرنسیة، </w:t>
      </w:r>
      <w:r>
        <w:rPr>
          <w:rFonts w:eastAsia="IRNazanin" w:cs="IRNazanin"/>
          <w:b w:val="false"/>
          <w:bCs w:val="false"/>
          <w:i w:val="false"/>
          <w:iCs w:val="false"/>
          <w:color w:val="333333"/>
          <w:sz w:val="20"/>
          <w:szCs w:val="20"/>
        </w:rPr>
        <w:t>1985/3/19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وزیری، درگیری ایران در لبنان دو سویی، دیدگاه ها وتحلیل ها،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وثیقة رقم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سازمان فرهنگ وارتباطات اسلامی، استنادا إلی نصوص وزارة الإرشاد، دفتر برنامه ریزی وهماهنگی تبلیغات خارجی،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 انقلاب اسلامی ایران با آمریکا، نشریه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هاشمی رفسنجانی، انقلاب یا بعثت جدید،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ایران در چشم انداز دیگران،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نقلا عن اطلاعات </w:t>
      </w:r>
      <w:r>
        <w:rPr>
          <w:rFonts w:eastAsia="IRNazanin" w:cs="IRNazanin"/>
          <w:b w:val="false"/>
          <w:bCs w:val="false"/>
          <w:i w:val="false"/>
          <w:iCs w:val="false"/>
          <w:color w:val="333333"/>
          <w:sz w:val="20"/>
          <w:szCs w:val="20"/>
        </w:rPr>
        <w:t>1359/2/1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حرکت بنیادگرایانه، دیدگاه ها وتحلیل ها، دفتر مطالعات سیاسی وبین المللی، آذر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تقریر موجز حول الصادق المهدی، وراجع کذلک کیهان، </w:t>
      </w:r>
      <w:r>
        <w:rPr>
          <w:rFonts w:eastAsia="IRNazanin" w:cs="IRNazanin"/>
          <w:b w:val="false"/>
          <w:bCs w:val="false"/>
          <w:i w:val="false"/>
          <w:iCs w:val="false"/>
          <w:color w:val="333333"/>
          <w:sz w:val="20"/>
          <w:szCs w:val="20"/>
        </w:rPr>
        <w:t>1362/7/11</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1359/5/20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1360/11/15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1372/5/28</w:t>
      </w:r>
      <w:r>
        <w:rPr>
          <w:rFonts w:ascii="IRNazanin" w:hAnsi="IRNazanin" w:eastAsia="IRNazanin"/>
          <w:b w:val="false"/>
          <w:b w:val="false"/>
          <w:bCs w:val="false"/>
          <w:i w:val="false"/>
          <w:i w:val="false"/>
          <w:iCs w:val="false"/>
          <w:color w:val="333333"/>
          <w:sz w:val="20"/>
          <w:sz w:val="20"/>
          <w:szCs w:val="20"/>
          <w:rtl w:val="true"/>
        </w:rPr>
        <w:t xml:space="preserve">، نقلاً عن مقال وول ستریت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أمریکا عاجزة عن مواجهة الحرکات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 وتحلیل ها،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1370/3/28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1371/9/3</w:t>
      </w:r>
      <w:r>
        <w:rPr>
          <w:rFonts w:ascii="IRNazanin" w:hAnsi="IRNazanin" w:eastAsia="IRNazanin"/>
          <w:b w:val="false"/>
          <w:b w:val="false"/>
          <w:bCs w:val="false"/>
          <w:i w:val="false"/>
          <w:i w:val="false"/>
          <w:iCs w:val="false"/>
          <w:color w:val="333333"/>
          <w:sz w:val="20"/>
          <w:sz w:val="20"/>
          <w:szCs w:val="20"/>
          <w:rtl w:val="true"/>
        </w:rPr>
        <w:t xml:space="preserve">، همکاری مصر والجزایر برای مبارزه با گروهای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حسنین هیکل، إیران روایة غیر مکتوبة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روایتی که ناگفته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وثیقة 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1362/4/13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ملت های عرب وانقلاب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رویارویی انقلاب اسلامی وآمریکا،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1364/2/1</w:t>
      </w:r>
      <w:r>
        <w:rPr>
          <w:rFonts w:ascii="IRNazanin" w:hAnsi="IRNazanin" w:eastAsia="IRNazanin"/>
          <w:b w:val="false"/>
          <w:b w:val="false"/>
          <w:bCs w:val="false"/>
          <w:i w:val="false"/>
          <w:i w:val="false"/>
          <w:iCs w:val="false"/>
          <w:color w:val="333333"/>
          <w:sz w:val="20"/>
          <w:sz w:val="20"/>
          <w:szCs w:val="20"/>
          <w:rtl w:val="true"/>
        </w:rPr>
        <w:t xml:space="preserve">، مصر احیای شریعت اسلامی برای ریشه کن کردن فساد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پیرامون اوضاع اخیر مصر، سازمان تبلیغات اسلامی، </w:t>
      </w:r>
      <w:r>
        <w:rPr>
          <w:rFonts w:eastAsia="IRNazanin" w:cs="IRNazanin"/>
          <w:b w:val="false"/>
          <w:bCs w:val="false"/>
          <w:i w:val="false"/>
          <w:iCs w:val="false"/>
          <w:color w:val="333333"/>
          <w:sz w:val="20"/>
          <w:szCs w:val="20"/>
        </w:rPr>
        <w:t>1362/9/21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سند </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منتظمی، پی آمدهای انقلاب اسلامی ایران در مصر،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1364/4/13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 وتحلیل ها،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1371/10/12</w:t>
      </w:r>
      <w:r>
        <w:rPr>
          <w:rFonts w:ascii="IRNazanin" w:hAnsi="IRNazanin" w:eastAsia="IRNazanin"/>
          <w:b w:val="false"/>
          <w:b w:val="false"/>
          <w:bCs w:val="false"/>
          <w:i w:val="false"/>
          <w:i w:val="false"/>
          <w:iCs w:val="false"/>
          <w:color w:val="333333"/>
          <w:sz w:val="20"/>
          <w:sz w:val="20"/>
          <w:szCs w:val="20"/>
          <w:rtl w:val="true"/>
        </w:rPr>
        <w:t>، اخبار ویژه، ریشه تحرکات مسلمانان مصری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1372/10/27</w:t>
      </w:r>
      <w:r>
        <w:rPr>
          <w:rFonts w:ascii="IRNazanin" w:hAnsi="IRNazanin" w:eastAsia="IRNazanin"/>
          <w:b w:val="false"/>
          <w:b w:val="false"/>
          <w:bCs w:val="false"/>
          <w:i w:val="false"/>
          <w:i w:val="false"/>
          <w:iCs w:val="false"/>
          <w:color w:val="333333"/>
          <w:sz w:val="20"/>
          <w:sz w:val="20"/>
          <w:szCs w:val="20"/>
          <w:rtl w:val="true"/>
        </w:rPr>
        <w:t xml:space="preserve">، اصول گرایان مصری ارتباطی با خارج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فرزین نیا، فعالیت گروه های اسلامی، دیدگاه ها وتحلیل ها،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سامح راشد، روابط ایران ومصر، ضرورت های جدید، دیدگاه ها وتحلیل ها، ش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در مصر، دیدگاه ها وتحلیل ها،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پرده حسینیه‌های ایرانی در مصر، سازمان فرهنگ وارتباطات اسلامی، الملحق الثقافی فی لبنان، وثیقة </w:t>
      </w:r>
      <w:r>
        <w:rPr>
          <w:rFonts w:eastAsia="IRNazanin" w:cs="IRNazanin"/>
          <w:b w:val="false"/>
          <w:bCs w:val="false"/>
          <w:i w:val="false"/>
          <w:iCs w:val="false"/>
          <w:color w:val="333333"/>
          <w:sz w:val="20"/>
          <w:szCs w:val="20"/>
        </w:rPr>
        <w:t>12037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28896</Words>
  <Characters>147906</Characters>
  <CharactersWithSpaces>175274</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2026-08-19T02:17:33Z</dcterms:created>
  <dc:creator>ghaemiyeh.com</dc:creator>
  <dc:description/>
  <dc:language>en-US</dc:language>
  <cp:lastModifiedBy/>
  <dcterms:modified xsi:type="dcterms:W3CDTF">2026-08-19T05:47:37Z</dcterms:modified>
  <cp:revision>1</cp:revision>
  <dc:subject/>
  <dc:title>تاثیر الثورة الاسلامیة علی البلدان العربیة</dc:title>
</cp:coreProperties>
</file>

<file path=docProps/custom.xml><?xml version="1.0" encoding="utf-8"?>
<Properties xmlns="http://schemas.openxmlformats.org/officeDocument/2006/custom-properties" xmlns:vt="http://schemas.openxmlformats.org/officeDocument/2006/docPropsVTypes"/>
</file>