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7.jpeg" ContentType="image/jpeg"/>
  <Override PartName="/word/media/image34.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و معلولیت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0710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20712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20714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120716_581953129">
            <w:r>
              <w:rPr>
                <w:webHidden/>
                <w:rStyle w:val="IndexLink"/>
                <w:rtl w:val="true"/>
              </w:rPr>
              <w:t>طلیعه</w:t>
            </w:r>
            <w:r>
              <w:rPr>
                <w:rStyle w:val="IndexLink"/>
                <w:rtl w:val="true"/>
              </w:rPr>
              <w:tab/>
            </w:r>
            <w:r>
              <w:rPr>
                <w:rStyle w:val="IndexLink"/>
              </w:rPr>
              <w:t>14</w:t>
            </w:r>
          </w:hyperlink>
        </w:p>
        <w:p>
          <w:pPr>
            <w:pStyle w:val="Contents2"/>
            <w:tabs>
              <w:tab w:val="clear" w:pos="8743"/>
              <w:tab w:val="right" w:pos="9026" w:leader="dot"/>
            </w:tabs>
            <w:rPr/>
          </w:pPr>
          <w:hyperlink w:anchor="__RefHeading___Toc1120718_581953129">
            <w:r>
              <w:rPr>
                <w:webHidden/>
                <w:rStyle w:val="IndexLink"/>
                <w:rtl w:val="true"/>
              </w:rPr>
              <w:t>فصل اول</w:t>
            </w:r>
            <w:r>
              <w:rPr>
                <w:rStyle w:val="IndexLink"/>
                <w:rtl w:val="true"/>
              </w:rPr>
              <w:t xml:space="preserve">: </w:t>
            </w:r>
            <w:r>
              <w:rPr>
                <w:rStyle w:val="IndexLink"/>
                <w:rtl w:val="true"/>
              </w:rPr>
              <w:t>غرفه توانمندان</w:t>
            </w:r>
            <w:r>
              <w:rPr>
                <w:rStyle w:val="IndexLink"/>
                <w:rtl w:val="true"/>
              </w:rPr>
              <w:tab/>
            </w:r>
            <w:r>
              <w:rPr>
                <w:rStyle w:val="IndexLink"/>
              </w:rPr>
              <w:t>16</w:t>
            </w:r>
          </w:hyperlink>
        </w:p>
        <w:p>
          <w:pPr>
            <w:pStyle w:val="Contents3"/>
            <w:tabs>
              <w:tab w:val="clear" w:pos="8459"/>
              <w:tab w:val="right" w:pos="9026" w:leader="dot"/>
            </w:tabs>
            <w:rPr/>
          </w:pPr>
          <w:hyperlink w:anchor="__RefHeading___Toc1120720_581953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120722_581953129">
            <w:r>
              <w:rPr>
                <w:webHidden/>
                <w:rStyle w:val="IndexLink"/>
                <w:rtl w:val="true"/>
              </w:rPr>
              <w:t>آمادگی برای شرکت در نمایشگاه</w:t>
            </w:r>
            <w:r>
              <w:rPr>
                <w:rStyle w:val="IndexLink"/>
                <w:rtl w:val="true"/>
              </w:rPr>
              <w:tab/>
            </w:r>
            <w:r>
              <w:rPr>
                <w:rStyle w:val="IndexLink"/>
              </w:rPr>
              <w:t>18</w:t>
            </w:r>
          </w:hyperlink>
        </w:p>
        <w:p>
          <w:pPr>
            <w:pStyle w:val="Contents4"/>
            <w:tabs>
              <w:tab w:val="clear" w:pos="8176"/>
              <w:tab w:val="right" w:pos="9026" w:leader="dot"/>
            </w:tabs>
            <w:rPr/>
          </w:pPr>
          <w:hyperlink w:anchor="__RefHeading___Toc1120724_58195312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120726_581953129">
            <w:r>
              <w:rPr>
                <w:webHidden/>
                <w:rStyle w:val="IndexLink"/>
                <w:rtl w:val="true"/>
              </w:rPr>
              <w:t>فراهم‌سازی کتب</w:t>
            </w:r>
            <w:r>
              <w:rPr>
                <w:rStyle w:val="IndexLink"/>
                <w:rtl w:val="true"/>
              </w:rPr>
              <w:tab/>
            </w:r>
            <w:r>
              <w:rPr>
                <w:rStyle w:val="IndexLink"/>
              </w:rPr>
              <w:t>18</w:t>
            </w:r>
          </w:hyperlink>
        </w:p>
        <w:p>
          <w:pPr>
            <w:pStyle w:val="Contents4"/>
            <w:tabs>
              <w:tab w:val="clear" w:pos="8176"/>
              <w:tab w:val="right" w:pos="9026" w:leader="dot"/>
            </w:tabs>
            <w:rPr/>
          </w:pPr>
          <w:hyperlink w:anchor="__RefHeading___Toc1120728_581953129">
            <w:r>
              <w:rPr>
                <w:webHidden/>
                <w:rStyle w:val="IndexLink"/>
                <w:rtl w:val="true"/>
              </w:rPr>
              <w:t>تبلیغات و معرفی</w:t>
            </w:r>
            <w:r>
              <w:rPr>
                <w:rStyle w:val="IndexLink"/>
                <w:rtl w:val="true"/>
              </w:rPr>
              <w:tab/>
            </w:r>
            <w:r>
              <w:rPr>
                <w:rStyle w:val="IndexLink"/>
              </w:rPr>
              <w:t>20</w:t>
            </w:r>
          </w:hyperlink>
        </w:p>
        <w:p>
          <w:pPr>
            <w:pStyle w:val="Contents3"/>
            <w:tabs>
              <w:tab w:val="clear" w:pos="8459"/>
              <w:tab w:val="right" w:pos="9026" w:leader="dot"/>
            </w:tabs>
            <w:rPr/>
          </w:pPr>
          <w:hyperlink w:anchor="__RefHeading___Toc1120730_581953129">
            <w:r>
              <w:rPr>
                <w:webHidden/>
                <w:rStyle w:val="IndexLink"/>
                <w:rtl w:val="true"/>
              </w:rPr>
              <w:t>گزارش روزانه</w:t>
            </w:r>
            <w:r>
              <w:rPr>
                <w:rStyle w:val="IndexLink"/>
                <w:rtl w:val="true"/>
              </w:rPr>
              <w:tab/>
            </w:r>
            <w:r>
              <w:rPr>
                <w:rStyle w:val="IndexLink"/>
              </w:rPr>
              <w:t>23</w:t>
            </w:r>
          </w:hyperlink>
        </w:p>
        <w:p>
          <w:pPr>
            <w:pStyle w:val="Contents4"/>
            <w:tabs>
              <w:tab w:val="clear" w:pos="8176"/>
              <w:tab w:val="right" w:pos="9026" w:leader="dot"/>
            </w:tabs>
            <w:rPr/>
          </w:pPr>
          <w:hyperlink w:anchor="__RefHeading___Toc1120732_58195312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120734_581953129">
            <w:r>
              <w:rPr>
                <w:webHidden/>
                <w:rStyle w:val="IndexLink"/>
                <w:rtl w:val="true"/>
              </w:rPr>
              <w:t xml:space="preserve">سه‌شنبه </w:t>
            </w:r>
            <w:r>
              <w:rPr>
                <w:rStyle w:val="IndexLink"/>
              </w:rPr>
              <w:t>۳</w:t>
            </w:r>
            <w:r>
              <w:rPr>
                <w:rStyle w:val="IndexLink"/>
                <w:rtl w:val="true"/>
              </w:rPr>
              <w:t xml:space="preserve"> اردیبهشت</w:t>
            </w:r>
            <w:r>
              <w:rPr>
                <w:rStyle w:val="IndexLink"/>
                <w:rtl w:val="true"/>
              </w:rPr>
              <w:tab/>
            </w:r>
            <w:r>
              <w:rPr>
                <w:rStyle w:val="IndexLink"/>
              </w:rPr>
              <w:t>23</w:t>
            </w:r>
          </w:hyperlink>
        </w:p>
        <w:p>
          <w:pPr>
            <w:pStyle w:val="Contents5"/>
            <w:tabs>
              <w:tab w:val="clear" w:pos="7892"/>
              <w:tab w:val="right" w:pos="9026" w:leader="dot"/>
            </w:tabs>
            <w:rPr/>
          </w:pPr>
          <w:hyperlink w:anchor="__RefHeading___Toc1120736_581953129">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1120738_581953129">
            <w:r>
              <w:rPr>
                <w:webHidden/>
                <w:rStyle w:val="IndexLink"/>
                <w:rtl w:val="true"/>
              </w:rPr>
              <w:t>استقرار مدیران و رؤسا</w:t>
            </w:r>
            <w:r>
              <w:rPr>
                <w:rStyle w:val="IndexLink"/>
                <w:rtl w:val="true"/>
              </w:rPr>
              <w:tab/>
            </w:r>
            <w:r>
              <w:rPr>
                <w:rStyle w:val="IndexLink"/>
              </w:rPr>
              <w:t>26</w:t>
            </w:r>
          </w:hyperlink>
        </w:p>
        <w:p>
          <w:pPr>
            <w:pStyle w:val="Contents5"/>
            <w:tabs>
              <w:tab w:val="clear" w:pos="7892"/>
              <w:tab w:val="right" w:pos="9026" w:leader="dot"/>
            </w:tabs>
            <w:rPr/>
          </w:pPr>
          <w:hyperlink w:anchor="__RefHeading___Toc1120740_581953129">
            <w:r>
              <w:rPr>
                <w:webHidden/>
                <w:rStyle w:val="IndexLink"/>
                <w:rtl w:val="true"/>
              </w:rPr>
              <w:t>تبعیض آشکار</w:t>
            </w:r>
            <w:r>
              <w:rPr>
                <w:rStyle w:val="IndexLink"/>
                <w:rtl w:val="true"/>
              </w:rPr>
              <w:tab/>
            </w:r>
            <w:r>
              <w:rPr>
                <w:rStyle w:val="IndexLink"/>
              </w:rPr>
              <w:t>27</w:t>
            </w:r>
          </w:hyperlink>
        </w:p>
        <w:p>
          <w:pPr>
            <w:pStyle w:val="Contents5"/>
            <w:tabs>
              <w:tab w:val="clear" w:pos="7892"/>
              <w:tab w:val="right" w:pos="9026" w:leader="dot"/>
            </w:tabs>
            <w:rPr/>
          </w:pPr>
          <w:hyperlink w:anchor="__RefHeading___Toc1120742_581953129">
            <w:r>
              <w:rPr>
                <w:webHidden/>
                <w:rStyle w:val="IndexLink"/>
                <w:rtl w:val="true"/>
              </w:rPr>
              <w:t>مناسب‌سازی</w:t>
            </w:r>
            <w:r>
              <w:rPr>
                <w:rStyle w:val="IndexLink"/>
                <w:rtl w:val="true"/>
              </w:rPr>
              <w:tab/>
            </w:r>
            <w:r>
              <w:rPr>
                <w:rStyle w:val="IndexLink"/>
              </w:rPr>
              <w:t>28</w:t>
            </w:r>
          </w:hyperlink>
        </w:p>
        <w:p>
          <w:pPr>
            <w:pStyle w:val="Contents4"/>
            <w:tabs>
              <w:tab w:val="clear" w:pos="8176"/>
              <w:tab w:val="right" w:pos="9026" w:leader="dot"/>
            </w:tabs>
            <w:rPr/>
          </w:pPr>
          <w:hyperlink w:anchor="__RefHeading___Toc1120744_581953129">
            <w:r>
              <w:rPr>
                <w:webHidden/>
                <w:rStyle w:val="IndexLink"/>
                <w:rtl w:val="true"/>
              </w:rPr>
              <w:t xml:space="preserve">چهارشنبه </w:t>
            </w:r>
            <w:r>
              <w:rPr>
                <w:rStyle w:val="IndexLink"/>
              </w:rPr>
              <w:t>۴</w:t>
            </w:r>
            <w:r>
              <w:rPr>
                <w:rStyle w:val="IndexLink"/>
                <w:rtl w:val="true"/>
              </w:rPr>
              <w:t xml:space="preserve"> اردیبهشت</w:t>
            </w:r>
            <w:r>
              <w:rPr>
                <w:rStyle w:val="IndexLink"/>
                <w:rtl w:val="true"/>
              </w:rPr>
              <w:tab/>
            </w:r>
            <w:r>
              <w:rPr>
                <w:rStyle w:val="IndexLink"/>
              </w:rPr>
              <w:t>30</w:t>
            </w:r>
          </w:hyperlink>
        </w:p>
        <w:p>
          <w:pPr>
            <w:pStyle w:val="Contents5"/>
            <w:tabs>
              <w:tab w:val="clear" w:pos="7892"/>
              <w:tab w:val="right" w:pos="9026" w:leader="dot"/>
            </w:tabs>
            <w:rPr/>
          </w:pPr>
          <w:hyperlink w:anchor="__RefHeading___Toc1120746_58195312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120748_581953129">
            <w:r>
              <w:rPr>
                <w:webHidden/>
                <w:rStyle w:val="IndexLink"/>
                <w:rtl w:val="true"/>
              </w:rPr>
              <w:t>کارت‌خوان‌ها</w:t>
            </w:r>
            <w:r>
              <w:rPr>
                <w:rStyle w:val="IndexLink"/>
                <w:rtl w:val="true"/>
              </w:rPr>
              <w:tab/>
            </w:r>
            <w:r>
              <w:rPr>
                <w:rStyle w:val="IndexLink"/>
              </w:rPr>
              <w:t>30</w:t>
            </w:r>
          </w:hyperlink>
        </w:p>
        <w:p>
          <w:pPr>
            <w:pStyle w:val="Contents5"/>
            <w:tabs>
              <w:tab w:val="clear" w:pos="7892"/>
              <w:tab w:val="right" w:pos="9026" w:leader="dot"/>
            </w:tabs>
            <w:rPr/>
          </w:pPr>
          <w:hyperlink w:anchor="__RefHeading___Toc1120750_581953129">
            <w:r>
              <w:rPr>
                <w:webHidden/>
                <w:rStyle w:val="IndexLink"/>
                <w:rtl w:val="true"/>
              </w:rPr>
              <w:t>تردد معلولین</w:t>
            </w:r>
            <w:r>
              <w:rPr>
                <w:rStyle w:val="IndexLink"/>
                <w:rtl w:val="true"/>
              </w:rPr>
              <w:tab/>
            </w:r>
            <w:r>
              <w:rPr>
                <w:rStyle w:val="IndexLink"/>
              </w:rPr>
              <w:t>30</w:t>
            </w:r>
          </w:hyperlink>
        </w:p>
        <w:p>
          <w:pPr>
            <w:pStyle w:val="Contents5"/>
            <w:tabs>
              <w:tab w:val="clear" w:pos="7892"/>
              <w:tab w:val="right" w:pos="9026" w:leader="dot"/>
            </w:tabs>
            <w:rPr/>
          </w:pPr>
          <w:hyperlink w:anchor="__RefHeading___Toc1120752_581953129">
            <w:r>
              <w:rPr>
                <w:webHidden/>
                <w:rStyle w:val="IndexLink"/>
                <w:rtl w:val="true"/>
              </w:rPr>
              <w:t>نیامدن به نمایشگاه</w:t>
            </w:r>
            <w:r>
              <w:rPr>
                <w:rStyle w:val="IndexLink"/>
                <w:rtl w:val="true"/>
              </w:rPr>
              <w:tab/>
            </w:r>
            <w:r>
              <w:rPr>
                <w:rStyle w:val="IndexLink"/>
              </w:rPr>
              <w:t>31</w:t>
            </w:r>
          </w:hyperlink>
        </w:p>
        <w:p>
          <w:pPr>
            <w:pStyle w:val="Contents5"/>
            <w:tabs>
              <w:tab w:val="clear" w:pos="7892"/>
              <w:tab w:val="right" w:pos="9026" w:leader="dot"/>
            </w:tabs>
            <w:rPr/>
          </w:pPr>
          <w:hyperlink w:anchor="__RefHeading___Toc1120754_581953129">
            <w:r>
              <w:rPr>
                <w:webHidden/>
                <w:rStyle w:val="IndexLink"/>
                <w:rtl w:val="true"/>
              </w:rPr>
              <w:t>ماجرای اتوبوس از قم</w:t>
            </w:r>
            <w:r>
              <w:rPr>
                <w:rStyle w:val="IndexLink"/>
                <w:rtl w:val="true"/>
              </w:rPr>
              <w:tab/>
            </w:r>
            <w:r>
              <w:rPr>
                <w:rStyle w:val="IndexLink"/>
              </w:rPr>
              <w:t>32</w:t>
            </w:r>
          </w:hyperlink>
        </w:p>
        <w:p>
          <w:pPr>
            <w:pStyle w:val="Contents5"/>
            <w:tabs>
              <w:tab w:val="clear" w:pos="7892"/>
              <w:tab w:val="right" w:pos="9026" w:leader="dot"/>
            </w:tabs>
            <w:rPr/>
          </w:pPr>
          <w:hyperlink w:anchor="__RefHeading___Toc1120756_581953129">
            <w:r>
              <w:rPr>
                <w:webHidden/>
                <w:rStyle w:val="IndexLink"/>
                <w:rtl w:val="true"/>
              </w:rPr>
              <w:t>پاویون</w:t>
            </w:r>
            <w:r>
              <w:rPr>
                <w:rStyle w:val="IndexLink"/>
                <w:rtl w:val="true"/>
              </w:rPr>
              <w:tab/>
            </w:r>
            <w:r>
              <w:rPr>
                <w:rStyle w:val="IndexLink"/>
              </w:rPr>
              <w:t>32</w:t>
            </w:r>
          </w:hyperlink>
        </w:p>
        <w:p>
          <w:pPr>
            <w:pStyle w:val="Contents5"/>
            <w:tabs>
              <w:tab w:val="clear" w:pos="7892"/>
              <w:tab w:val="right" w:pos="9026" w:leader="dot"/>
            </w:tabs>
            <w:rPr/>
          </w:pPr>
          <w:hyperlink w:anchor="__RefHeading___Toc1120758_581953129">
            <w:r>
              <w:rPr>
                <w:webHidden/>
                <w:rStyle w:val="IndexLink"/>
                <w:rtl w:val="true"/>
              </w:rPr>
              <w:t>سردی سالن</w:t>
            </w:r>
            <w:r>
              <w:rPr>
                <w:rStyle w:val="IndexLink"/>
                <w:rtl w:val="true"/>
              </w:rPr>
              <w:tab/>
            </w:r>
            <w:r>
              <w:rPr>
                <w:rStyle w:val="IndexLink"/>
              </w:rPr>
              <w:t>33</w:t>
            </w:r>
          </w:hyperlink>
        </w:p>
        <w:p>
          <w:pPr>
            <w:pStyle w:val="Contents5"/>
            <w:tabs>
              <w:tab w:val="clear" w:pos="7892"/>
              <w:tab w:val="right" w:pos="9026" w:leader="dot"/>
            </w:tabs>
            <w:rPr/>
          </w:pPr>
          <w:hyperlink w:anchor="__RefHeading___Toc1120760_581953129">
            <w:r>
              <w:rPr>
                <w:webHidden/>
                <w:rStyle w:val="IndexLink"/>
                <w:rtl w:val="true"/>
              </w:rPr>
              <w:t>غذا و تغذیه</w:t>
            </w:r>
            <w:r>
              <w:rPr>
                <w:rStyle w:val="IndexLink"/>
                <w:rtl w:val="true"/>
              </w:rPr>
              <w:tab/>
            </w:r>
            <w:r>
              <w:rPr>
                <w:rStyle w:val="IndexLink"/>
              </w:rPr>
              <w:t>33</w:t>
            </w:r>
          </w:hyperlink>
        </w:p>
        <w:p>
          <w:pPr>
            <w:pStyle w:val="Contents5"/>
            <w:tabs>
              <w:tab w:val="clear" w:pos="7892"/>
              <w:tab w:val="right" w:pos="9026" w:leader="dot"/>
            </w:tabs>
            <w:rPr/>
          </w:pPr>
          <w:hyperlink w:anchor="__RefHeading___Toc1120762_581953129">
            <w:r>
              <w:rPr>
                <w:webHidden/>
                <w:rStyle w:val="IndexLink"/>
                <w:rtl w:val="true"/>
              </w:rPr>
              <w:t>خبرنگاران</w:t>
            </w:r>
            <w:r>
              <w:rPr>
                <w:rStyle w:val="IndexLink"/>
                <w:rtl w:val="true"/>
              </w:rPr>
              <w:tab/>
            </w:r>
            <w:r>
              <w:rPr>
                <w:rStyle w:val="IndexLink"/>
              </w:rPr>
              <w:t>34</w:t>
            </w:r>
          </w:hyperlink>
        </w:p>
        <w:p>
          <w:pPr>
            <w:pStyle w:val="Contents5"/>
            <w:tabs>
              <w:tab w:val="clear" w:pos="7892"/>
              <w:tab w:val="right" w:pos="9026" w:leader="dot"/>
            </w:tabs>
            <w:rPr/>
          </w:pPr>
          <w:hyperlink w:anchor="__RefHeading___Toc1120764_581953129">
            <w:r>
              <w:rPr>
                <w:webHidden/>
                <w:rStyle w:val="IndexLink"/>
                <w:rtl w:val="true"/>
              </w:rPr>
              <w:t>ملاقات با پیمان متین</w:t>
            </w:r>
            <w:r>
              <w:rPr>
                <w:rStyle w:val="IndexLink"/>
                <w:rtl w:val="true"/>
              </w:rPr>
              <w:tab/>
            </w:r>
            <w:r>
              <w:rPr>
                <w:rStyle w:val="IndexLink"/>
              </w:rPr>
              <w:t>35</w:t>
            </w:r>
          </w:hyperlink>
        </w:p>
        <w:p>
          <w:pPr>
            <w:pStyle w:val="Contents5"/>
            <w:tabs>
              <w:tab w:val="clear" w:pos="7892"/>
              <w:tab w:val="right" w:pos="9026" w:leader="dot"/>
            </w:tabs>
            <w:rPr/>
          </w:pPr>
          <w:hyperlink w:anchor="__RefHeading___Toc1120766_581953129">
            <w:r>
              <w:rPr>
                <w:webHidden/>
                <w:rStyle w:val="IndexLink"/>
                <w:rtl w:val="true"/>
              </w:rPr>
              <w:t>بخش عربی و کتب معلولیتی</w:t>
            </w:r>
            <w:r>
              <w:rPr>
                <w:rStyle w:val="IndexLink"/>
                <w:rtl w:val="true"/>
              </w:rPr>
              <w:tab/>
            </w:r>
            <w:r>
              <w:rPr>
                <w:rStyle w:val="IndexLink"/>
              </w:rPr>
              <w:t>36</w:t>
            </w:r>
          </w:hyperlink>
        </w:p>
        <w:p>
          <w:pPr>
            <w:pStyle w:val="Contents5"/>
            <w:tabs>
              <w:tab w:val="clear" w:pos="7892"/>
              <w:tab w:val="right" w:pos="9026" w:leader="dot"/>
            </w:tabs>
            <w:rPr/>
          </w:pPr>
          <w:hyperlink w:anchor="__RefHeading___Toc1120768_581953129">
            <w:r>
              <w:rPr>
                <w:webHidden/>
                <w:rStyle w:val="IndexLink"/>
                <w:rtl w:val="true"/>
              </w:rPr>
              <w:t>بین‌المللی بودن نمایشگاه</w:t>
            </w:r>
            <w:r>
              <w:rPr>
                <w:rStyle w:val="IndexLink"/>
                <w:rtl w:val="true"/>
              </w:rPr>
              <w:tab/>
            </w:r>
            <w:r>
              <w:rPr>
                <w:rStyle w:val="IndexLink"/>
              </w:rPr>
              <w:t>37</w:t>
            </w:r>
          </w:hyperlink>
        </w:p>
        <w:p>
          <w:pPr>
            <w:pStyle w:val="Contents4"/>
            <w:tabs>
              <w:tab w:val="clear" w:pos="8176"/>
              <w:tab w:val="right" w:pos="9026" w:leader="dot"/>
            </w:tabs>
            <w:rPr/>
          </w:pPr>
          <w:hyperlink w:anchor="__RefHeading___Toc1120770_581953129">
            <w:r>
              <w:rPr>
                <w:webHidden/>
                <w:rStyle w:val="IndexLink"/>
                <w:rtl w:val="true"/>
              </w:rPr>
              <w:t xml:space="preserve">پنجشنبه </w:t>
            </w:r>
            <w:r>
              <w:rPr>
                <w:rStyle w:val="IndexLink"/>
              </w:rPr>
              <w:t>۵</w:t>
            </w:r>
            <w:r>
              <w:rPr>
                <w:rStyle w:val="IndexLink"/>
                <w:rtl w:val="true"/>
              </w:rPr>
              <w:t xml:space="preserve"> اردیبهشت</w:t>
            </w:r>
            <w:r>
              <w:rPr>
                <w:rStyle w:val="IndexLink"/>
                <w:rtl w:val="true"/>
              </w:rPr>
              <w:tab/>
            </w:r>
            <w:r>
              <w:rPr>
                <w:rStyle w:val="IndexLink"/>
              </w:rPr>
              <w:t>40</w:t>
            </w:r>
          </w:hyperlink>
        </w:p>
        <w:p>
          <w:pPr>
            <w:pStyle w:val="Contents5"/>
            <w:tabs>
              <w:tab w:val="clear" w:pos="7892"/>
              <w:tab w:val="right" w:pos="9026" w:leader="dot"/>
            </w:tabs>
            <w:rPr/>
          </w:pPr>
          <w:hyperlink w:anchor="__RefHeading___Toc1120772_58195312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120774_581953129">
            <w:r>
              <w:rPr>
                <w:webHidden/>
                <w:rStyle w:val="IndexLink"/>
                <w:rtl w:val="true"/>
              </w:rPr>
              <w:t>مصاحبه با رادیو</w:t>
            </w:r>
            <w:r>
              <w:rPr>
                <w:rStyle w:val="IndexLink"/>
                <w:rtl w:val="true"/>
              </w:rPr>
              <w:tab/>
            </w:r>
            <w:r>
              <w:rPr>
                <w:rStyle w:val="IndexLink"/>
              </w:rPr>
              <w:t>40</w:t>
            </w:r>
          </w:hyperlink>
        </w:p>
        <w:p>
          <w:pPr>
            <w:pStyle w:val="Contents5"/>
            <w:tabs>
              <w:tab w:val="clear" w:pos="7892"/>
              <w:tab w:val="right" w:pos="9026" w:leader="dot"/>
            </w:tabs>
            <w:rPr/>
          </w:pPr>
          <w:hyperlink w:anchor="__RefHeading___Toc1120776_581953129">
            <w:r>
              <w:rPr>
                <w:webHidden/>
                <w:rStyle w:val="IndexLink"/>
                <w:rtl w:val="true"/>
              </w:rPr>
              <w:t>بروشور و پوستر</w:t>
            </w:r>
            <w:r>
              <w:rPr>
                <w:rStyle w:val="IndexLink"/>
                <w:rtl w:val="true"/>
              </w:rPr>
              <w:tab/>
            </w:r>
            <w:r>
              <w:rPr>
                <w:rStyle w:val="IndexLink"/>
              </w:rPr>
              <w:t>40</w:t>
            </w:r>
          </w:hyperlink>
        </w:p>
        <w:p>
          <w:pPr>
            <w:pStyle w:val="Contents5"/>
            <w:tabs>
              <w:tab w:val="clear" w:pos="7892"/>
              <w:tab w:val="right" w:pos="9026" w:leader="dot"/>
            </w:tabs>
            <w:rPr/>
          </w:pPr>
          <w:hyperlink w:anchor="__RefHeading___Toc1120778_581953129">
            <w:r>
              <w:rPr>
                <w:webHidden/>
                <w:rStyle w:val="IndexLink"/>
                <w:rtl w:val="true"/>
              </w:rPr>
              <w:t>مهناز صوفی</w:t>
            </w:r>
            <w:r>
              <w:rPr>
                <w:rStyle w:val="IndexLink"/>
                <w:rtl w:val="true"/>
              </w:rPr>
              <w:tab/>
            </w:r>
            <w:r>
              <w:rPr>
                <w:rStyle w:val="IndexLink"/>
              </w:rPr>
              <w:t>40</w:t>
            </w:r>
          </w:hyperlink>
        </w:p>
        <w:p>
          <w:pPr>
            <w:pStyle w:val="Contents5"/>
            <w:tabs>
              <w:tab w:val="clear" w:pos="7892"/>
              <w:tab w:val="right" w:pos="9026" w:leader="dot"/>
            </w:tabs>
            <w:rPr/>
          </w:pPr>
          <w:hyperlink w:anchor="__RefHeading___Toc1120780_581953129">
            <w:r>
              <w:rPr>
                <w:webHidden/>
                <w:rStyle w:val="IndexLink"/>
                <w:rtl w:val="true"/>
              </w:rPr>
              <w:t>رضا محمودی</w:t>
            </w:r>
            <w:r>
              <w:rPr>
                <w:rStyle w:val="IndexLink"/>
                <w:rtl w:val="true"/>
              </w:rPr>
              <w:tab/>
            </w:r>
            <w:r>
              <w:rPr>
                <w:rStyle w:val="IndexLink"/>
              </w:rPr>
              <w:t>40</w:t>
            </w:r>
          </w:hyperlink>
        </w:p>
        <w:p>
          <w:pPr>
            <w:pStyle w:val="Contents5"/>
            <w:tabs>
              <w:tab w:val="clear" w:pos="7892"/>
              <w:tab w:val="right" w:pos="9026" w:leader="dot"/>
            </w:tabs>
            <w:rPr/>
          </w:pPr>
          <w:hyperlink w:anchor="__RefHeading___Toc1120782_581953129">
            <w:r>
              <w:rPr>
                <w:webHidden/>
                <w:rStyle w:val="IndexLink"/>
                <w:rtl w:val="true"/>
              </w:rPr>
              <w:t>مجید سرایی</w:t>
            </w:r>
            <w:r>
              <w:rPr>
                <w:rStyle w:val="IndexLink"/>
                <w:rtl w:val="true"/>
              </w:rPr>
              <w:tab/>
            </w:r>
            <w:r>
              <w:rPr>
                <w:rStyle w:val="IndexLink"/>
              </w:rPr>
              <w:t>40</w:t>
            </w:r>
          </w:hyperlink>
        </w:p>
        <w:p>
          <w:pPr>
            <w:pStyle w:val="Contents5"/>
            <w:tabs>
              <w:tab w:val="clear" w:pos="7892"/>
              <w:tab w:val="right" w:pos="9026" w:leader="dot"/>
            </w:tabs>
            <w:rPr/>
          </w:pPr>
          <w:hyperlink w:anchor="__RefHeading___Toc1120784_581953129">
            <w:r>
              <w:rPr>
                <w:webHidden/>
                <w:rStyle w:val="IndexLink"/>
                <w:rtl w:val="true"/>
              </w:rPr>
              <w:t>گفت‌وگو ایران اینترنشنال با صادق سمیعی</w:t>
            </w:r>
            <w:r>
              <w:rPr>
                <w:rStyle w:val="IndexLink"/>
                <w:rtl w:val="true"/>
              </w:rPr>
              <w:tab/>
            </w:r>
            <w:r>
              <w:rPr>
                <w:rStyle w:val="IndexLink"/>
              </w:rPr>
              <w:t>40</w:t>
            </w:r>
          </w:hyperlink>
        </w:p>
        <w:p>
          <w:pPr>
            <w:pStyle w:val="Contents4"/>
            <w:tabs>
              <w:tab w:val="clear" w:pos="8176"/>
              <w:tab w:val="right" w:pos="9026" w:leader="dot"/>
            </w:tabs>
            <w:rPr/>
          </w:pPr>
          <w:hyperlink w:anchor="__RefHeading___Toc1120786_581953129">
            <w:r>
              <w:rPr>
                <w:webHidden/>
                <w:rStyle w:val="IndexLink"/>
                <w:rtl w:val="true"/>
              </w:rPr>
              <w:t xml:space="preserve">جمعه </w:t>
            </w:r>
            <w:r>
              <w:rPr>
                <w:rStyle w:val="IndexLink"/>
              </w:rPr>
              <w:t>6</w:t>
            </w:r>
            <w:r>
              <w:rPr>
                <w:rStyle w:val="IndexLink"/>
                <w:rtl w:val="true"/>
              </w:rPr>
              <w:t xml:space="preserve"> </w:t>
            </w:r>
            <w:r>
              <w:rPr>
                <w:rStyle w:val="IndexLink"/>
                <w:rtl w:val="true"/>
              </w:rPr>
              <w:t>اردیبهشت</w:t>
            </w:r>
            <w:r>
              <w:rPr>
                <w:rStyle w:val="IndexLink"/>
                <w:rtl w:val="true"/>
              </w:rPr>
              <w:tab/>
            </w:r>
            <w:r>
              <w:rPr>
                <w:rStyle w:val="IndexLink"/>
              </w:rPr>
              <w:t>41</w:t>
            </w:r>
          </w:hyperlink>
        </w:p>
        <w:p>
          <w:pPr>
            <w:pStyle w:val="Contents5"/>
            <w:tabs>
              <w:tab w:val="clear" w:pos="7892"/>
              <w:tab w:val="right" w:pos="9026" w:leader="dot"/>
            </w:tabs>
            <w:rPr/>
          </w:pPr>
          <w:hyperlink w:anchor="__RefHeading___Toc1120788_581953129">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120790_581953129">
            <w:r>
              <w:rPr>
                <w:webHidden/>
                <w:rStyle w:val="IndexLink"/>
                <w:rtl w:val="true"/>
              </w:rPr>
              <w:t>حیدرزاده از آلمان</w:t>
            </w:r>
            <w:r>
              <w:rPr>
                <w:rStyle w:val="IndexLink"/>
                <w:rtl w:val="true"/>
              </w:rPr>
              <w:tab/>
            </w:r>
            <w:r>
              <w:rPr>
                <w:rStyle w:val="IndexLink"/>
              </w:rPr>
              <w:t>41</w:t>
            </w:r>
          </w:hyperlink>
        </w:p>
        <w:p>
          <w:pPr>
            <w:pStyle w:val="Contents5"/>
            <w:tabs>
              <w:tab w:val="clear" w:pos="7892"/>
              <w:tab w:val="right" w:pos="9026" w:leader="dot"/>
            </w:tabs>
            <w:rPr/>
          </w:pPr>
          <w:hyperlink w:anchor="__RefHeading___Toc1120792_581953129">
            <w:r>
              <w:rPr>
                <w:webHidden/>
                <w:rStyle w:val="IndexLink"/>
                <w:rtl w:val="true"/>
              </w:rPr>
              <w:t>صادق عباسی</w:t>
            </w:r>
            <w:r>
              <w:rPr>
                <w:rStyle w:val="IndexLink"/>
                <w:rtl w:val="true"/>
              </w:rPr>
              <w:tab/>
            </w:r>
            <w:r>
              <w:rPr>
                <w:rStyle w:val="IndexLink"/>
              </w:rPr>
              <w:t>41</w:t>
            </w:r>
          </w:hyperlink>
        </w:p>
        <w:p>
          <w:pPr>
            <w:pStyle w:val="Contents5"/>
            <w:tabs>
              <w:tab w:val="clear" w:pos="7892"/>
              <w:tab w:val="right" w:pos="9026" w:leader="dot"/>
            </w:tabs>
            <w:rPr/>
          </w:pPr>
          <w:hyperlink w:anchor="__RefHeading___Toc1120794_581953129">
            <w:r>
              <w:rPr>
                <w:webHidden/>
                <w:rStyle w:val="IndexLink"/>
                <w:rtl w:val="true"/>
              </w:rPr>
              <w:t>مهدیه رستگار</w:t>
            </w:r>
            <w:r>
              <w:rPr>
                <w:rStyle w:val="IndexLink"/>
                <w:rtl w:val="true"/>
              </w:rPr>
              <w:tab/>
            </w:r>
            <w:r>
              <w:rPr>
                <w:rStyle w:val="IndexLink"/>
              </w:rPr>
              <w:t>41</w:t>
            </w:r>
          </w:hyperlink>
        </w:p>
        <w:p>
          <w:pPr>
            <w:pStyle w:val="Contents4"/>
            <w:tabs>
              <w:tab w:val="clear" w:pos="8176"/>
              <w:tab w:val="right" w:pos="9026" w:leader="dot"/>
            </w:tabs>
            <w:rPr/>
          </w:pPr>
          <w:hyperlink w:anchor="__RefHeading___Toc1120796_581953129">
            <w:r>
              <w:rPr>
                <w:webHidden/>
                <w:rStyle w:val="IndexLink"/>
                <w:rtl w:val="true"/>
              </w:rPr>
              <w:t xml:space="preserve">شنبه </w:t>
            </w:r>
            <w:r>
              <w:rPr>
                <w:rStyle w:val="IndexLink"/>
              </w:rPr>
              <w:t>۷</w:t>
            </w:r>
            <w:r>
              <w:rPr>
                <w:rStyle w:val="IndexLink"/>
                <w:rtl w:val="true"/>
              </w:rPr>
              <w:t xml:space="preserve"> اردیبهشت</w:t>
            </w:r>
            <w:r>
              <w:rPr>
                <w:rStyle w:val="IndexLink"/>
                <w:rtl w:val="true"/>
              </w:rPr>
              <w:tab/>
            </w:r>
            <w:r>
              <w:rPr>
                <w:rStyle w:val="IndexLink"/>
              </w:rPr>
              <w:t>47</w:t>
            </w:r>
          </w:hyperlink>
        </w:p>
        <w:p>
          <w:pPr>
            <w:pStyle w:val="Contents5"/>
            <w:tabs>
              <w:tab w:val="clear" w:pos="7892"/>
              <w:tab w:val="right" w:pos="9026" w:leader="dot"/>
            </w:tabs>
            <w:rPr/>
          </w:pPr>
          <w:hyperlink w:anchor="__RefHeading___Toc1120798_581953129">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1120800_581953129">
            <w:r>
              <w:rPr>
                <w:webHidden/>
                <w:rStyle w:val="IndexLink"/>
                <w:rtl w:val="true"/>
              </w:rPr>
              <w:t>حجت‌الاسلام سجاد</w:t>
            </w:r>
            <w:r>
              <w:rPr>
                <w:rStyle w:val="IndexLink"/>
                <w:rtl w:val="true"/>
              </w:rPr>
              <w:tab/>
            </w:r>
            <w:r>
              <w:rPr>
                <w:rStyle w:val="IndexLink"/>
              </w:rPr>
              <w:t>47</w:t>
            </w:r>
          </w:hyperlink>
        </w:p>
        <w:p>
          <w:pPr>
            <w:pStyle w:val="Contents5"/>
            <w:tabs>
              <w:tab w:val="clear" w:pos="7892"/>
              <w:tab w:val="right" w:pos="9026" w:leader="dot"/>
            </w:tabs>
            <w:rPr/>
          </w:pPr>
          <w:hyperlink w:anchor="__RefHeading___Toc1120802_581953129">
            <w:r>
              <w:rPr>
                <w:webHidden/>
                <w:rStyle w:val="IndexLink"/>
                <w:rtl w:val="true"/>
              </w:rPr>
              <w:t>محمداسماعیل شیخ قرایی</w:t>
            </w:r>
            <w:r>
              <w:rPr>
                <w:rStyle w:val="IndexLink"/>
                <w:rtl w:val="true"/>
              </w:rPr>
              <w:tab/>
            </w:r>
            <w:r>
              <w:rPr>
                <w:rStyle w:val="IndexLink"/>
              </w:rPr>
              <w:t>48</w:t>
            </w:r>
          </w:hyperlink>
        </w:p>
        <w:p>
          <w:pPr>
            <w:pStyle w:val="Contents5"/>
            <w:tabs>
              <w:tab w:val="clear" w:pos="7892"/>
              <w:tab w:val="right" w:pos="9026" w:leader="dot"/>
            </w:tabs>
            <w:rPr/>
          </w:pPr>
          <w:hyperlink w:anchor="__RefHeading___Toc1120804_581953129">
            <w:r>
              <w:rPr>
                <w:webHidden/>
                <w:rStyle w:val="IndexLink"/>
                <w:rtl w:val="true"/>
              </w:rPr>
              <w:t>مجتبی نریمان</w:t>
            </w:r>
            <w:r>
              <w:rPr>
                <w:rStyle w:val="IndexLink"/>
                <w:rtl w:val="true"/>
              </w:rPr>
              <w:tab/>
            </w:r>
            <w:r>
              <w:rPr>
                <w:rStyle w:val="IndexLink"/>
              </w:rPr>
              <w:t>48</w:t>
            </w:r>
          </w:hyperlink>
        </w:p>
        <w:p>
          <w:pPr>
            <w:pStyle w:val="Contents5"/>
            <w:tabs>
              <w:tab w:val="clear" w:pos="7892"/>
              <w:tab w:val="right" w:pos="9026" w:leader="dot"/>
            </w:tabs>
            <w:rPr/>
          </w:pPr>
          <w:hyperlink w:anchor="__RefHeading___Toc1120806_581953129">
            <w:r>
              <w:rPr>
                <w:webHidden/>
                <w:rStyle w:val="IndexLink"/>
                <w:rtl w:val="true"/>
              </w:rPr>
              <w:t>حامد متین</w:t>
            </w:r>
            <w:r>
              <w:rPr>
                <w:rStyle w:val="IndexLink"/>
                <w:rtl w:val="true"/>
              </w:rPr>
              <w:tab/>
            </w:r>
            <w:r>
              <w:rPr>
                <w:rStyle w:val="IndexLink"/>
              </w:rPr>
              <w:t>48</w:t>
            </w:r>
          </w:hyperlink>
        </w:p>
        <w:p>
          <w:pPr>
            <w:pStyle w:val="Contents5"/>
            <w:tabs>
              <w:tab w:val="clear" w:pos="7892"/>
              <w:tab w:val="right" w:pos="9026" w:leader="dot"/>
            </w:tabs>
            <w:rPr/>
          </w:pPr>
          <w:hyperlink w:anchor="__RefHeading___Toc1120808_581953129">
            <w:r>
              <w:rPr>
                <w:webHidden/>
                <w:rStyle w:val="IndexLink"/>
                <w:rtl w:val="true"/>
              </w:rPr>
              <w:t>جایزه مهرگان</w:t>
            </w:r>
            <w:r>
              <w:rPr>
                <w:rStyle w:val="IndexLink"/>
                <w:rtl w:val="true"/>
              </w:rPr>
              <w:tab/>
            </w:r>
            <w:r>
              <w:rPr>
                <w:rStyle w:val="IndexLink"/>
              </w:rPr>
              <w:t>49</w:t>
            </w:r>
          </w:hyperlink>
        </w:p>
        <w:p>
          <w:pPr>
            <w:pStyle w:val="Contents4"/>
            <w:tabs>
              <w:tab w:val="clear" w:pos="8176"/>
              <w:tab w:val="right" w:pos="9026" w:leader="dot"/>
            </w:tabs>
            <w:rPr/>
          </w:pPr>
          <w:hyperlink w:anchor="__RefHeading___Toc1120810_581953129">
            <w:r>
              <w:rPr>
                <w:webHidden/>
                <w:rStyle w:val="IndexLink"/>
                <w:rtl w:val="true"/>
              </w:rPr>
              <w:t xml:space="preserve">یکشنبه </w:t>
            </w:r>
            <w:r>
              <w:rPr>
                <w:rStyle w:val="IndexLink"/>
              </w:rPr>
              <w:t>۸</w:t>
            </w:r>
            <w:r>
              <w:rPr>
                <w:rStyle w:val="IndexLink"/>
                <w:rtl w:val="true"/>
              </w:rPr>
              <w:t xml:space="preserve"> اردیبهشت</w:t>
            </w:r>
            <w:r>
              <w:rPr>
                <w:rStyle w:val="IndexLink"/>
                <w:rtl w:val="true"/>
              </w:rPr>
              <w:tab/>
            </w:r>
            <w:r>
              <w:rPr>
                <w:rStyle w:val="IndexLink"/>
              </w:rPr>
              <w:t>49</w:t>
            </w:r>
          </w:hyperlink>
        </w:p>
        <w:p>
          <w:pPr>
            <w:pStyle w:val="Contents5"/>
            <w:tabs>
              <w:tab w:val="clear" w:pos="7892"/>
              <w:tab w:val="right" w:pos="9026" w:leader="dot"/>
            </w:tabs>
            <w:rPr/>
          </w:pPr>
          <w:hyperlink w:anchor="__RefHeading___Toc1120812_58195312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120814_581953129">
            <w:r>
              <w:rPr>
                <w:webHidden/>
                <w:rStyle w:val="IndexLink"/>
                <w:rtl w:val="true"/>
              </w:rPr>
              <w:t>محمدعلی مهدوی‌راد</w:t>
            </w:r>
            <w:r>
              <w:rPr>
                <w:rStyle w:val="IndexLink"/>
                <w:rtl w:val="true"/>
              </w:rPr>
              <w:tab/>
            </w:r>
            <w:r>
              <w:rPr>
                <w:rStyle w:val="IndexLink"/>
              </w:rPr>
              <w:t>50</w:t>
            </w:r>
          </w:hyperlink>
        </w:p>
        <w:p>
          <w:pPr>
            <w:pStyle w:val="Contents5"/>
            <w:tabs>
              <w:tab w:val="clear" w:pos="7892"/>
              <w:tab w:val="right" w:pos="9026" w:leader="dot"/>
            </w:tabs>
            <w:rPr/>
          </w:pPr>
          <w:hyperlink w:anchor="__RefHeading___Toc1120816_581953129">
            <w:r>
              <w:rPr>
                <w:webHidden/>
                <w:rStyle w:val="IndexLink"/>
                <w:rtl w:val="true"/>
              </w:rPr>
              <w:t>وزیر فرهنگ و ارشاد</w:t>
            </w:r>
            <w:r>
              <w:rPr>
                <w:rStyle w:val="IndexLink"/>
                <w:rtl w:val="true"/>
              </w:rPr>
              <w:tab/>
            </w:r>
            <w:r>
              <w:rPr>
                <w:rStyle w:val="IndexLink"/>
              </w:rPr>
              <w:t>50</w:t>
            </w:r>
          </w:hyperlink>
        </w:p>
        <w:p>
          <w:pPr>
            <w:pStyle w:val="Contents5"/>
            <w:tabs>
              <w:tab w:val="clear" w:pos="7892"/>
              <w:tab w:val="right" w:pos="9026" w:leader="dot"/>
            </w:tabs>
            <w:rPr/>
          </w:pPr>
          <w:hyperlink w:anchor="__RefHeading___Toc1120818_581953129">
            <w:r>
              <w:rPr>
                <w:webHidden/>
                <w:rStyle w:val="IndexLink"/>
                <w:rtl w:val="true"/>
              </w:rPr>
              <w:t>ابوالقاسم عرب</w:t>
            </w:r>
            <w:r>
              <w:rPr>
                <w:rStyle w:val="IndexLink"/>
                <w:rtl w:val="true"/>
              </w:rPr>
              <w:tab/>
            </w:r>
            <w:r>
              <w:rPr>
                <w:rStyle w:val="IndexLink"/>
              </w:rPr>
              <w:t>50</w:t>
            </w:r>
          </w:hyperlink>
        </w:p>
        <w:p>
          <w:pPr>
            <w:pStyle w:val="Contents5"/>
            <w:tabs>
              <w:tab w:val="clear" w:pos="7892"/>
              <w:tab w:val="right" w:pos="9026" w:leader="dot"/>
            </w:tabs>
            <w:rPr/>
          </w:pPr>
          <w:hyperlink w:anchor="__RefHeading___Toc1120820_581953129">
            <w:r>
              <w:rPr>
                <w:webHidden/>
                <w:rStyle w:val="IndexLink"/>
                <w:rtl w:val="true"/>
              </w:rPr>
              <w:t>دکتر صمد اسماعیل‌زاده</w:t>
            </w:r>
            <w:r>
              <w:rPr>
                <w:rStyle w:val="IndexLink"/>
                <w:rtl w:val="true"/>
              </w:rPr>
              <w:tab/>
            </w:r>
            <w:r>
              <w:rPr>
                <w:rStyle w:val="IndexLink"/>
              </w:rPr>
              <w:t>51</w:t>
            </w:r>
          </w:hyperlink>
        </w:p>
        <w:p>
          <w:pPr>
            <w:pStyle w:val="Contents5"/>
            <w:tabs>
              <w:tab w:val="clear" w:pos="7892"/>
              <w:tab w:val="right" w:pos="9026" w:leader="dot"/>
            </w:tabs>
            <w:rPr/>
          </w:pPr>
          <w:hyperlink w:anchor="__RefHeading___Toc1120822_581953129">
            <w:r>
              <w:rPr>
                <w:webHidden/>
                <w:rStyle w:val="IndexLink"/>
                <w:rtl w:val="true"/>
              </w:rPr>
              <w:t>کمیته علمی و فرهنگی و نشست‌های علمی</w:t>
            </w:r>
            <w:r>
              <w:rPr>
                <w:rStyle w:val="IndexLink"/>
                <w:rtl w:val="true"/>
              </w:rPr>
              <w:tab/>
            </w:r>
            <w:r>
              <w:rPr>
                <w:rStyle w:val="IndexLink"/>
              </w:rPr>
              <w:t>51</w:t>
            </w:r>
          </w:hyperlink>
        </w:p>
        <w:p>
          <w:pPr>
            <w:pStyle w:val="Contents5"/>
            <w:tabs>
              <w:tab w:val="clear" w:pos="7892"/>
              <w:tab w:val="right" w:pos="9026" w:leader="dot"/>
            </w:tabs>
            <w:rPr/>
          </w:pPr>
          <w:hyperlink w:anchor="__RefHeading___Toc1120824_581953129">
            <w:r>
              <w:rPr>
                <w:webHidden/>
                <w:rStyle w:val="IndexLink"/>
                <w:rtl w:val="true"/>
              </w:rPr>
              <w:t>سید محمد فاطمی</w:t>
            </w:r>
            <w:r>
              <w:rPr>
                <w:rStyle w:val="IndexLink"/>
                <w:rtl w:val="true"/>
              </w:rPr>
              <w:tab/>
            </w:r>
            <w:r>
              <w:rPr>
                <w:rStyle w:val="IndexLink"/>
              </w:rPr>
              <w:t>51</w:t>
            </w:r>
          </w:hyperlink>
        </w:p>
        <w:p>
          <w:pPr>
            <w:pStyle w:val="Contents5"/>
            <w:tabs>
              <w:tab w:val="clear" w:pos="7892"/>
              <w:tab w:val="right" w:pos="9026" w:leader="dot"/>
            </w:tabs>
            <w:rPr/>
          </w:pPr>
          <w:hyperlink w:anchor="__RefHeading___Toc1120826_581953129">
            <w:r>
              <w:rPr>
                <w:webHidden/>
                <w:rStyle w:val="IndexLink"/>
                <w:rtl w:val="true"/>
              </w:rPr>
              <w:t>زهرا احمدی</w:t>
            </w:r>
            <w:r>
              <w:rPr>
                <w:rStyle w:val="IndexLink"/>
                <w:rtl w:val="true"/>
              </w:rPr>
              <w:tab/>
            </w:r>
            <w:r>
              <w:rPr>
                <w:rStyle w:val="IndexLink"/>
              </w:rPr>
              <w:t>52</w:t>
            </w:r>
          </w:hyperlink>
        </w:p>
        <w:p>
          <w:pPr>
            <w:pStyle w:val="Contents5"/>
            <w:tabs>
              <w:tab w:val="clear" w:pos="7892"/>
              <w:tab w:val="right" w:pos="9026" w:leader="dot"/>
            </w:tabs>
            <w:rPr/>
          </w:pPr>
          <w:hyperlink w:anchor="__RefHeading___Toc1120828_581953129">
            <w:r>
              <w:rPr>
                <w:webHidden/>
                <w:rStyle w:val="IndexLink"/>
                <w:rtl w:val="true"/>
              </w:rPr>
              <w:t>خرید همه کتب</w:t>
            </w:r>
            <w:r>
              <w:rPr>
                <w:rStyle w:val="IndexLink"/>
                <w:rtl w:val="true"/>
              </w:rPr>
              <w:tab/>
            </w:r>
            <w:r>
              <w:rPr>
                <w:rStyle w:val="IndexLink"/>
              </w:rPr>
              <w:t>52</w:t>
            </w:r>
          </w:hyperlink>
        </w:p>
        <w:p>
          <w:pPr>
            <w:pStyle w:val="Contents5"/>
            <w:tabs>
              <w:tab w:val="clear" w:pos="7892"/>
              <w:tab w:val="right" w:pos="9026" w:leader="dot"/>
            </w:tabs>
            <w:rPr/>
          </w:pPr>
          <w:hyperlink w:anchor="__RefHeading___Toc1120830_581953129">
            <w:r>
              <w:rPr>
                <w:webHidden/>
                <w:rStyle w:val="IndexLink"/>
                <w:rtl w:val="true"/>
              </w:rPr>
              <w:t>هومن باقری</w:t>
            </w:r>
            <w:r>
              <w:rPr>
                <w:rStyle w:val="IndexLink"/>
                <w:rtl w:val="true"/>
              </w:rPr>
              <w:tab/>
            </w:r>
            <w:r>
              <w:rPr>
                <w:rStyle w:val="IndexLink"/>
              </w:rPr>
              <w:t>52</w:t>
            </w:r>
          </w:hyperlink>
        </w:p>
        <w:p>
          <w:pPr>
            <w:pStyle w:val="Contents4"/>
            <w:tabs>
              <w:tab w:val="clear" w:pos="8176"/>
              <w:tab w:val="right" w:pos="9026" w:leader="dot"/>
            </w:tabs>
            <w:rPr/>
          </w:pPr>
          <w:hyperlink w:anchor="__RefHeading___Toc1120832_581953129">
            <w:r>
              <w:rPr>
                <w:webHidden/>
                <w:rStyle w:val="IndexLink"/>
                <w:rtl w:val="true"/>
              </w:rPr>
              <w:t xml:space="preserve">دوشنبه </w:t>
            </w:r>
            <w:r>
              <w:rPr>
                <w:rStyle w:val="IndexLink"/>
              </w:rPr>
              <w:t>۹</w:t>
            </w:r>
            <w:r>
              <w:rPr>
                <w:rStyle w:val="IndexLink"/>
                <w:rtl w:val="true"/>
              </w:rPr>
              <w:t xml:space="preserve"> اردیبهشت</w:t>
            </w:r>
            <w:r>
              <w:rPr>
                <w:rStyle w:val="IndexLink"/>
                <w:rtl w:val="true"/>
              </w:rPr>
              <w:tab/>
            </w:r>
            <w:r>
              <w:rPr>
                <w:rStyle w:val="IndexLink"/>
              </w:rPr>
              <w:t>56</w:t>
            </w:r>
          </w:hyperlink>
        </w:p>
        <w:p>
          <w:pPr>
            <w:pStyle w:val="Contents5"/>
            <w:tabs>
              <w:tab w:val="clear" w:pos="7892"/>
              <w:tab w:val="right" w:pos="9026" w:leader="dot"/>
            </w:tabs>
            <w:rPr/>
          </w:pPr>
          <w:hyperlink w:anchor="__RefHeading___Toc1120834_58195312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120836_581953129">
            <w:r>
              <w:rPr>
                <w:webHidden/>
                <w:rStyle w:val="IndexLink"/>
                <w:rtl w:val="true"/>
              </w:rPr>
              <w:t>ابوالفضل تجرد و رضا صادقپور</w:t>
            </w:r>
            <w:r>
              <w:rPr>
                <w:rStyle w:val="IndexLink"/>
                <w:rtl w:val="true"/>
              </w:rPr>
              <w:tab/>
            </w:r>
            <w:r>
              <w:rPr>
                <w:rStyle w:val="IndexLink"/>
              </w:rPr>
              <w:t>56</w:t>
            </w:r>
          </w:hyperlink>
        </w:p>
        <w:p>
          <w:pPr>
            <w:pStyle w:val="Contents5"/>
            <w:tabs>
              <w:tab w:val="clear" w:pos="7892"/>
              <w:tab w:val="right" w:pos="9026" w:leader="dot"/>
            </w:tabs>
            <w:rPr/>
          </w:pPr>
          <w:hyperlink w:anchor="__RefHeading___Toc1120838_581953129">
            <w:r>
              <w:rPr>
                <w:webHidden/>
                <w:rStyle w:val="IndexLink"/>
                <w:rtl w:val="true"/>
              </w:rPr>
              <w:t>دکتر صمد اسماعیل‌زاده</w:t>
            </w:r>
            <w:r>
              <w:rPr>
                <w:rStyle w:val="IndexLink"/>
                <w:rtl w:val="true"/>
              </w:rPr>
              <w:tab/>
            </w:r>
            <w:r>
              <w:rPr>
                <w:rStyle w:val="IndexLink"/>
              </w:rPr>
              <w:t>56</w:t>
            </w:r>
          </w:hyperlink>
        </w:p>
        <w:p>
          <w:pPr>
            <w:pStyle w:val="Contents5"/>
            <w:tabs>
              <w:tab w:val="clear" w:pos="7892"/>
              <w:tab w:val="right" w:pos="9026" w:leader="dot"/>
            </w:tabs>
            <w:rPr/>
          </w:pPr>
          <w:hyperlink w:anchor="__RefHeading___Toc1120840_581953129">
            <w:r>
              <w:rPr>
                <w:webHidden/>
                <w:rStyle w:val="IndexLink"/>
                <w:rtl w:val="true"/>
              </w:rPr>
              <w:t>دکتر صمد ابراهیمی</w:t>
            </w:r>
            <w:r>
              <w:rPr>
                <w:rStyle w:val="IndexLink"/>
                <w:rtl w:val="true"/>
              </w:rPr>
              <w:tab/>
            </w:r>
            <w:r>
              <w:rPr>
                <w:rStyle w:val="IndexLink"/>
              </w:rPr>
              <w:t>56</w:t>
            </w:r>
          </w:hyperlink>
        </w:p>
        <w:p>
          <w:pPr>
            <w:pStyle w:val="Contents5"/>
            <w:tabs>
              <w:tab w:val="clear" w:pos="7892"/>
              <w:tab w:val="right" w:pos="9026" w:leader="dot"/>
            </w:tabs>
            <w:rPr/>
          </w:pPr>
          <w:hyperlink w:anchor="__RefHeading___Toc1120842_581953129">
            <w:r>
              <w:rPr>
                <w:webHidden/>
                <w:rStyle w:val="IndexLink"/>
                <w:rtl w:val="true"/>
              </w:rPr>
              <w:t>خانم‌ها نیازمند، خطیبی و حمزه</w:t>
            </w:r>
            <w:r>
              <w:rPr>
                <w:rStyle w:val="IndexLink"/>
                <w:rtl w:val="true"/>
              </w:rPr>
              <w:tab/>
            </w:r>
            <w:r>
              <w:rPr>
                <w:rStyle w:val="IndexLink"/>
              </w:rPr>
              <w:t>57</w:t>
            </w:r>
          </w:hyperlink>
        </w:p>
        <w:p>
          <w:pPr>
            <w:pStyle w:val="Contents5"/>
            <w:tabs>
              <w:tab w:val="clear" w:pos="7892"/>
              <w:tab w:val="right" w:pos="9026" w:leader="dot"/>
            </w:tabs>
            <w:rPr/>
          </w:pPr>
          <w:hyperlink w:anchor="__RefHeading___Toc1120844_581953129">
            <w:r>
              <w:rPr>
                <w:webHidden/>
                <w:rStyle w:val="IndexLink"/>
                <w:rtl w:val="true"/>
              </w:rPr>
              <w:t>سیروس ذکایی</w:t>
            </w:r>
            <w:r>
              <w:rPr>
                <w:rStyle w:val="IndexLink"/>
                <w:rtl w:val="true"/>
              </w:rPr>
              <w:tab/>
            </w:r>
            <w:r>
              <w:rPr>
                <w:rStyle w:val="IndexLink"/>
              </w:rPr>
              <w:t>57</w:t>
            </w:r>
          </w:hyperlink>
        </w:p>
        <w:p>
          <w:pPr>
            <w:pStyle w:val="Contents5"/>
            <w:tabs>
              <w:tab w:val="clear" w:pos="7892"/>
              <w:tab w:val="right" w:pos="9026" w:leader="dot"/>
            </w:tabs>
            <w:rPr/>
          </w:pPr>
          <w:hyperlink w:anchor="__RefHeading___Toc1120846_581953129">
            <w:r>
              <w:rPr>
                <w:webHidden/>
                <w:rStyle w:val="IndexLink"/>
                <w:rtl w:val="true"/>
              </w:rPr>
              <w:t>بازدید از میز اُتیسم</w:t>
            </w:r>
            <w:r>
              <w:rPr>
                <w:rStyle w:val="IndexLink"/>
                <w:rtl w:val="true"/>
              </w:rPr>
              <w:tab/>
            </w:r>
            <w:r>
              <w:rPr>
                <w:rStyle w:val="IndexLink"/>
              </w:rPr>
              <w:t>57</w:t>
            </w:r>
          </w:hyperlink>
        </w:p>
        <w:p>
          <w:pPr>
            <w:pStyle w:val="Contents5"/>
            <w:tabs>
              <w:tab w:val="clear" w:pos="7892"/>
              <w:tab w:val="right" w:pos="9026" w:leader="dot"/>
            </w:tabs>
            <w:rPr/>
          </w:pPr>
          <w:hyperlink w:anchor="__RefHeading___Toc1120848_581953129">
            <w:r>
              <w:rPr>
                <w:webHidden/>
                <w:rStyle w:val="IndexLink"/>
                <w:rtl w:val="true"/>
              </w:rPr>
              <w:t>یداله سعدی</w:t>
            </w:r>
            <w:r>
              <w:rPr>
                <w:rStyle w:val="IndexLink"/>
                <w:rtl w:val="true"/>
              </w:rPr>
              <w:tab/>
            </w:r>
            <w:r>
              <w:rPr>
                <w:rStyle w:val="IndexLink"/>
              </w:rPr>
              <w:t>57</w:t>
            </w:r>
          </w:hyperlink>
        </w:p>
        <w:p>
          <w:pPr>
            <w:pStyle w:val="Contents5"/>
            <w:tabs>
              <w:tab w:val="clear" w:pos="7892"/>
              <w:tab w:val="right" w:pos="9026" w:leader="dot"/>
            </w:tabs>
            <w:rPr/>
          </w:pPr>
          <w:hyperlink w:anchor="__RefHeading___Toc1120850_581953129">
            <w:r>
              <w:rPr>
                <w:webHidden/>
                <w:rStyle w:val="IndexLink"/>
                <w:rtl w:val="true"/>
              </w:rPr>
              <w:t>حجت‌الاسلام دکتر کاظم قاضی‌زاده</w:t>
            </w:r>
            <w:r>
              <w:rPr>
                <w:rStyle w:val="IndexLink"/>
                <w:rtl w:val="true"/>
              </w:rPr>
              <w:tab/>
            </w:r>
            <w:r>
              <w:rPr>
                <w:rStyle w:val="IndexLink"/>
              </w:rPr>
              <w:t>57</w:t>
            </w:r>
          </w:hyperlink>
        </w:p>
        <w:p>
          <w:pPr>
            <w:pStyle w:val="Contents5"/>
            <w:tabs>
              <w:tab w:val="clear" w:pos="7892"/>
              <w:tab w:val="right" w:pos="9026" w:leader="dot"/>
            </w:tabs>
            <w:rPr/>
          </w:pPr>
          <w:hyperlink w:anchor="__RefHeading___Toc1120852_581953129">
            <w:r>
              <w:rPr>
                <w:webHidden/>
                <w:rStyle w:val="IndexLink"/>
                <w:rtl w:val="true"/>
              </w:rPr>
              <w:t>دکتر ناصر سرگران</w:t>
            </w:r>
            <w:r>
              <w:rPr>
                <w:rStyle w:val="IndexLink"/>
                <w:rtl w:val="true"/>
              </w:rPr>
              <w:tab/>
            </w:r>
            <w:r>
              <w:rPr>
                <w:rStyle w:val="IndexLink"/>
              </w:rPr>
              <w:t>57</w:t>
            </w:r>
          </w:hyperlink>
        </w:p>
        <w:p>
          <w:pPr>
            <w:pStyle w:val="Contents4"/>
            <w:tabs>
              <w:tab w:val="clear" w:pos="8176"/>
              <w:tab w:val="right" w:pos="9026" w:leader="dot"/>
            </w:tabs>
            <w:rPr/>
          </w:pPr>
          <w:hyperlink w:anchor="__RefHeading___Toc1120854_581953129">
            <w:r>
              <w:rPr>
                <w:webHidden/>
                <w:rStyle w:val="IndexLink"/>
                <w:rtl w:val="true"/>
              </w:rPr>
              <w:t xml:space="preserve">سه‌شنبه </w:t>
            </w:r>
            <w:r>
              <w:rPr>
                <w:rStyle w:val="IndexLink"/>
              </w:rPr>
              <w:t>۱۰</w:t>
            </w:r>
            <w:r>
              <w:rPr>
                <w:rStyle w:val="IndexLink"/>
                <w:rtl w:val="true"/>
              </w:rPr>
              <w:t xml:space="preserve"> اردیبهشت</w:t>
            </w:r>
            <w:r>
              <w:rPr>
                <w:rStyle w:val="IndexLink"/>
                <w:rtl w:val="true"/>
              </w:rPr>
              <w:tab/>
            </w:r>
            <w:r>
              <w:rPr>
                <w:rStyle w:val="IndexLink"/>
              </w:rPr>
              <w:t>58</w:t>
            </w:r>
          </w:hyperlink>
        </w:p>
        <w:p>
          <w:pPr>
            <w:pStyle w:val="Contents5"/>
            <w:tabs>
              <w:tab w:val="clear" w:pos="7892"/>
              <w:tab w:val="right" w:pos="9026" w:leader="dot"/>
            </w:tabs>
            <w:rPr/>
          </w:pPr>
          <w:hyperlink w:anchor="__RefHeading___Toc1120856_581953129">
            <w:r>
              <w:rPr>
                <w:webHidden/>
                <w:rStyle w:val="IndexLink"/>
                <w:rtl w:val="true"/>
              </w:rPr>
              <w:t>علیرضا پورحسینی</w:t>
            </w:r>
            <w:r>
              <w:rPr>
                <w:rStyle w:val="IndexLink"/>
                <w:rtl w:val="true"/>
              </w:rPr>
              <w:tab/>
            </w:r>
            <w:r>
              <w:rPr>
                <w:rStyle w:val="IndexLink"/>
              </w:rPr>
              <w:t>58</w:t>
            </w:r>
          </w:hyperlink>
        </w:p>
        <w:p>
          <w:pPr>
            <w:pStyle w:val="Contents5"/>
            <w:tabs>
              <w:tab w:val="clear" w:pos="7892"/>
              <w:tab w:val="right" w:pos="9026" w:leader="dot"/>
            </w:tabs>
            <w:rPr/>
          </w:pPr>
          <w:hyperlink w:anchor="__RefHeading___Toc1120858_581953129">
            <w:r>
              <w:rPr>
                <w:webHidden/>
                <w:rStyle w:val="IndexLink"/>
                <w:rtl w:val="true"/>
              </w:rPr>
              <w:t>هاله باستانی</w:t>
            </w:r>
            <w:r>
              <w:rPr>
                <w:rStyle w:val="IndexLink"/>
                <w:rtl w:val="true"/>
              </w:rPr>
              <w:tab/>
            </w:r>
            <w:r>
              <w:rPr>
                <w:rStyle w:val="IndexLink"/>
              </w:rPr>
              <w:t>58</w:t>
            </w:r>
          </w:hyperlink>
        </w:p>
        <w:p>
          <w:pPr>
            <w:pStyle w:val="Contents5"/>
            <w:tabs>
              <w:tab w:val="clear" w:pos="7892"/>
              <w:tab w:val="right" w:pos="9026" w:leader="dot"/>
            </w:tabs>
            <w:rPr/>
          </w:pPr>
          <w:hyperlink w:anchor="__RefHeading___Toc1120860_581953129">
            <w:r>
              <w:rPr>
                <w:webHidden/>
                <w:rStyle w:val="IndexLink"/>
                <w:rtl w:val="true"/>
              </w:rPr>
              <w:t xml:space="preserve">مصاحبه با برنامه </w:t>
            </w:r>
            <w:r>
              <w:rPr>
                <w:rStyle w:val="IndexLink"/>
                <w:rtl w:val="true"/>
              </w:rPr>
              <w:t>«</w:t>
            </w:r>
            <w:r>
              <w:rPr>
                <w:rStyle w:val="IndexLink"/>
                <w:rtl w:val="true"/>
              </w:rPr>
              <w:t xml:space="preserve">کتاب </w:t>
            </w:r>
            <w:r>
              <w:rPr>
                <w:rStyle w:val="IndexLink"/>
              </w:rPr>
              <w:t>۴</w:t>
            </w:r>
            <w:r>
              <w:rPr>
                <w:rStyle w:val="IndexLink"/>
                <w:rtl w:val="true"/>
              </w:rPr>
              <w:t xml:space="preserve">» </w:t>
            </w:r>
            <w:r>
              <w:rPr>
                <w:rStyle w:val="IndexLink"/>
                <w:rtl w:val="true"/>
              </w:rPr>
              <w:t>شبکه چهار</w:t>
            </w:r>
            <w:r>
              <w:rPr>
                <w:rStyle w:val="IndexLink"/>
                <w:rtl w:val="true"/>
              </w:rPr>
              <w:tab/>
            </w:r>
            <w:r>
              <w:rPr>
                <w:rStyle w:val="IndexLink"/>
              </w:rPr>
              <w:t>58</w:t>
            </w:r>
          </w:hyperlink>
        </w:p>
        <w:p>
          <w:pPr>
            <w:pStyle w:val="Contents4"/>
            <w:tabs>
              <w:tab w:val="clear" w:pos="8176"/>
              <w:tab w:val="right" w:pos="9026" w:leader="dot"/>
            </w:tabs>
            <w:rPr/>
          </w:pPr>
          <w:hyperlink w:anchor="__RefHeading___Toc1120862_581953129">
            <w:r>
              <w:rPr>
                <w:webHidden/>
                <w:rStyle w:val="IndexLink"/>
                <w:rtl w:val="true"/>
              </w:rPr>
              <w:t xml:space="preserve">چهارشنبه </w:t>
            </w:r>
            <w:r>
              <w:rPr>
                <w:rStyle w:val="IndexLink"/>
              </w:rPr>
              <w:t>۱۱</w:t>
            </w:r>
            <w:r>
              <w:rPr>
                <w:rStyle w:val="IndexLink"/>
                <w:rtl w:val="true"/>
              </w:rPr>
              <w:t xml:space="preserve"> اردیبهشت</w:t>
            </w:r>
            <w:r>
              <w:rPr>
                <w:rStyle w:val="IndexLink"/>
                <w:rtl w:val="true"/>
              </w:rPr>
              <w:tab/>
            </w:r>
            <w:r>
              <w:rPr>
                <w:rStyle w:val="IndexLink"/>
              </w:rPr>
              <w:t>61</w:t>
            </w:r>
          </w:hyperlink>
        </w:p>
        <w:p>
          <w:pPr>
            <w:pStyle w:val="Contents5"/>
            <w:tabs>
              <w:tab w:val="clear" w:pos="7892"/>
              <w:tab w:val="right" w:pos="9026" w:leader="dot"/>
            </w:tabs>
            <w:rPr/>
          </w:pPr>
          <w:hyperlink w:anchor="__RefHeading___Toc1120864_581953129">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120866_581953129">
            <w:r>
              <w:rPr>
                <w:webHidden/>
                <w:rStyle w:val="IndexLink"/>
                <w:rtl w:val="true"/>
              </w:rPr>
              <w:t>مادران دو تن از بچه‌های اتیسمیک</w:t>
            </w:r>
            <w:r>
              <w:rPr>
                <w:rStyle w:val="IndexLink"/>
                <w:rtl w:val="true"/>
              </w:rPr>
              <w:tab/>
            </w:r>
            <w:r>
              <w:rPr>
                <w:rStyle w:val="IndexLink"/>
              </w:rPr>
              <w:t>61</w:t>
            </w:r>
          </w:hyperlink>
        </w:p>
        <w:p>
          <w:pPr>
            <w:pStyle w:val="Contents5"/>
            <w:tabs>
              <w:tab w:val="clear" w:pos="7892"/>
              <w:tab w:val="right" w:pos="9026" w:leader="dot"/>
            </w:tabs>
            <w:rPr/>
          </w:pPr>
          <w:hyperlink w:anchor="__RefHeading___Toc1120868_581953129">
            <w:r>
              <w:rPr>
                <w:webHidden/>
                <w:rStyle w:val="IndexLink"/>
                <w:rtl w:val="true"/>
              </w:rPr>
              <w:t>کیهان ژولیده و خانم رحمتی</w:t>
            </w:r>
            <w:r>
              <w:rPr>
                <w:rStyle w:val="IndexLink"/>
                <w:rtl w:val="true"/>
              </w:rPr>
              <w:tab/>
            </w:r>
            <w:r>
              <w:rPr>
                <w:rStyle w:val="IndexLink"/>
              </w:rPr>
              <w:t>61</w:t>
            </w:r>
          </w:hyperlink>
        </w:p>
        <w:p>
          <w:pPr>
            <w:pStyle w:val="Contents5"/>
            <w:tabs>
              <w:tab w:val="clear" w:pos="7892"/>
              <w:tab w:val="right" w:pos="9026" w:leader="dot"/>
            </w:tabs>
            <w:rPr/>
          </w:pPr>
          <w:hyperlink w:anchor="__RefHeading___Toc1120870_581953129">
            <w:r>
              <w:rPr>
                <w:webHidden/>
                <w:rStyle w:val="IndexLink"/>
                <w:rtl w:val="true"/>
              </w:rPr>
              <w:t>محبوبه کهن‌آذر</w:t>
            </w:r>
            <w:r>
              <w:rPr>
                <w:rStyle w:val="IndexLink"/>
                <w:rtl w:val="true"/>
              </w:rPr>
              <w:tab/>
            </w:r>
            <w:r>
              <w:rPr>
                <w:rStyle w:val="IndexLink"/>
              </w:rPr>
              <w:t>61</w:t>
            </w:r>
          </w:hyperlink>
        </w:p>
        <w:p>
          <w:pPr>
            <w:pStyle w:val="Contents5"/>
            <w:tabs>
              <w:tab w:val="clear" w:pos="7892"/>
              <w:tab w:val="right" w:pos="9026" w:leader="dot"/>
            </w:tabs>
            <w:rPr/>
          </w:pPr>
          <w:hyperlink w:anchor="__RefHeading___Toc1120872_581953129">
            <w:r>
              <w:rPr>
                <w:webHidden/>
                <w:rStyle w:val="IndexLink"/>
                <w:rtl w:val="true"/>
              </w:rPr>
              <w:t>رضا رضی‌پور و متین خادم</w:t>
            </w:r>
            <w:r>
              <w:rPr>
                <w:rStyle w:val="IndexLink"/>
                <w:rtl w:val="true"/>
              </w:rPr>
              <w:tab/>
            </w:r>
            <w:r>
              <w:rPr>
                <w:rStyle w:val="IndexLink"/>
              </w:rPr>
              <w:t>62</w:t>
            </w:r>
          </w:hyperlink>
        </w:p>
        <w:p>
          <w:pPr>
            <w:pStyle w:val="Contents5"/>
            <w:tabs>
              <w:tab w:val="clear" w:pos="7892"/>
              <w:tab w:val="right" w:pos="9026" w:leader="dot"/>
            </w:tabs>
            <w:rPr/>
          </w:pPr>
          <w:hyperlink w:anchor="__RefHeading___Toc1120874_581953129">
            <w:r>
              <w:rPr>
                <w:webHidden/>
                <w:rStyle w:val="IndexLink"/>
                <w:rtl w:val="true"/>
              </w:rPr>
              <w:t>خانم معصومه باغیان</w:t>
            </w:r>
            <w:r>
              <w:rPr>
                <w:rStyle w:val="IndexLink"/>
                <w:rtl w:val="true"/>
              </w:rPr>
              <w:tab/>
            </w:r>
            <w:r>
              <w:rPr>
                <w:rStyle w:val="IndexLink"/>
              </w:rPr>
              <w:t>62</w:t>
            </w:r>
          </w:hyperlink>
        </w:p>
        <w:p>
          <w:pPr>
            <w:pStyle w:val="Contents5"/>
            <w:tabs>
              <w:tab w:val="clear" w:pos="7892"/>
              <w:tab w:val="right" w:pos="9026" w:leader="dot"/>
            </w:tabs>
            <w:rPr/>
          </w:pPr>
          <w:hyperlink w:anchor="__RefHeading___Toc1120876_581953129">
            <w:r>
              <w:rPr>
                <w:webHidden/>
                <w:rStyle w:val="IndexLink"/>
                <w:rtl w:val="true"/>
              </w:rPr>
              <w:t>ابوالقاسم حسینجانی</w:t>
            </w:r>
            <w:r>
              <w:rPr>
                <w:rStyle w:val="IndexLink"/>
                <w:rtl w:val="true"/>
              </w:rPr>
              <w:tab/>
            </w:r>
            <w:r>
              <w:rPr>
                <w:rStyle w:val="IndexLink"/>
              </w:rPr>
              <w:t>62</w:t>
            </w:r>
          </w:hyperlink>
        </w:p>
        <w:p>
          <w:pPr>
            <w:pStyle w:val="Contents5"/>
            <w:tabs>
              <w:tab w:val="clear" w:pos="7892"/>
              <w:tab w:val="right" w:pos="9026" w:leader="dot"/>
            </w:tabs>
            <w:rPr/>
          </w:pPr>
          <w:hyperlink w:anchor="__RefHeading___Toc1120878_581953129">
            <w:r>
              <w:rPr>
                <w:webHidden/>
                <w:rStyle w:val="IndexLink"/>
                <w:rtl w:val="true"/>
              </w:rPr>
              <w:t>کامران شرف‌شاهی</w:t>
            </w:r>
            <w:r>
              <w:rPr>
                <w:rStyle w:val="IndexLink"/>
                <w:rtl w:val="true"/>
              </w:rPr>
              <w:tab/>
            </w:r>
            <w:r>
              <w:rPr>
                <w:rStyle w:val="IndexLink"/>
              </w:rPr>
              <w:t>62</w:t>
            </w:r>
          </w:hyperlink>
        </w:p>
        <w:p>
          <w:pPr>
            <w:pStyle w:val="Contents5"/>
            <w:tabs>
              <w:tab w:val="clear" w:pos="7892"/>
              <w:tab w:val="right" w:pos="9026" w:leader="dot"/>
            </w:tabs>
            <w:rPr/>
          </w:pPr>
          <w:hyperlink w:anchor="__RefHeading___Toc1120880_581953129">
            <w:r>
              <w:rPr>
                <w:webHidden/>
                <w:rStyle w:val="IndexLink"/>
                <w:rtl w:val="true"/>
              </w:rPr>
              <w:t>حجت الاسلام محمدمهدی معراجی و مجتهدی</w:t>
            </w:r>
            <w:r>
              <w:rPr>
                <w:rStyle w:val="IndexLink"/>
                <w:rtl w:val="true"/>
              </w:rPr>
              <w:tab/>
            </w:r>
            <w:r>
              <w:rPr>
                <w:rStyle w:val="IndexLink"/>
              </w:rPr>
              <w:t>62</w:t>
            </w:r>
          </w:hyperlink>
        </w:p>
        <w:p>
          <w:pPr>
            <w:pStyle w:val="Contents5"/>
            <w:tabs>
              <w:tab w:val="clear" w:pos="7892"/>
              <w:tab w:val="right" w:pos="9026" w:leader="dot"/>
            </w:tabs>
            <w:rPr/>
          </w:pPr>
          <w:hyperlink w:anchor="__RefHeading___Toc1120882_581953129">
            <w:r>
              <w:rPr>
                <w:webHidden/>
                <w:rStyle w:val="IndexLink"/>
                <w:rtl w:val="true"/>
              </w:rPr>
              <w:t>بچه‌های اتیسمی</w:t>
            </w:r>
            <w:r>
              <w:rPr>
                <w:rStyle w:val="IndexLink"/>
                <w:rtl w:val="true"/>
              </w:rPr>
              <w:tab/>
            </w:r>
            <w:r>
              <w:rPr>
                <w:rStyle w:val="IndexLink"/>
              </w:rPr>
              <w:t>62</w:t>
            </w:r>
          </w:hyperlink>
        </w:p>
        <w:p>
          <w:pPr>
            <w:pStyle w:val="Contents4"/>
            <w:tabs>
              <w:tab w:val="clear" w:pos="8176"/>
              <w:tab w:val="right" w:pos="9026" w:leader="dot"/>
            </w:tabs>
            <w:rPr/>
          </w:pPr>
          <w:hyperlink w:anchor="__RefHeading___Toc1120884_581953129">
            <w:r>
              <w:rPr>
                <w:webHidden/>
                <w:rStyle w:val="IndexLink"/>
                <w:rtl w:val="true"/>
              </w:rPr>
              <w:t xml:space="preserve">پنج‌شنبه </w:t>
            </w:r>
            <w:r>
              <w:rPr>
                <w:rStyle w:val="IndexLink"/>
              </w:rPr>
              <w:t>۱۲</w:t>
            </w:r>
            <w:r>
              <w:rPr>
                <w:rStyle w:val="IndexLink"/>
                <w:rtl w:val="true"/>
              </w:rPr>
              <w:t xml:space="preserve"> اردیبهشت</w:t>
            </w:r>
            <w:r>
              <w:rPr>
                <w:rStyle w:val="IndexLink"/>
                <w:rtl w:val="true"/>
              </w:rPr>
              <w:tab/>
            </w:r>
            <w:r>
              <w:rPr>
                <w:rStyle w:val="IndexLink"/>
              </w:rPr>
              <w:t>67</w:t>
            </w:r>
          </w:hyperlink>
        </w:p>
        <w:p>
          <w:pPr>
            <w:pStyle w:val="Contents4"/>
            <w:tabs>
              <w:tab w:val="clear" w:pos="8176"/>
              <w:tab w:val="right" w:pos="9026" w:leader="dot"/>
            </w:tabs>
            <w:rPr/>
          </w:pPr>
          <w:hyperlink w:anchor="__RefHeading___Toc1120886_581953129">
            <w:r>
              <w:rPr>
                <w:webHidden/>
                <w:rStyle w:val="IndexLink"/>
                <w:rtl w:val="true"/>
              </w:rPr>
              <w:t xml:space="preserve">جمعه </w:t>
            </w:r>
            <w:r>
              <w:rPr>
                <w:rStyle w:val="IndexLink"/>
              </w:rPr>
              <w:t>۱۳</w:t>
            </w:r>
            <w:r>
              <w:rPr>
                <w:rStyle w:val="IndexLink"/>
                <w:rtl w:val="true"/>
              </w:rPr>
              <w:t xml:space="preserve"> اردیبهشت</w:t>
            </w:r>
            <w:r>
              <w:rPr>
                <w:rStyle w:val="IndexLink"/>
                <w:rtl w:val="true"/>
              </w:rPr>
              <w:tab/>
            </w:r>
            <w:r>
              <w:rPr>
                <w:rStyle w:val="IndexLink"/>
              </w:rPr>
              <w:t>70</w:t>
            </w:r>
          </w:hyperlink>
        </w:p>
        <w:p>
          <w:pPr>
            <w:pStyle w:val="Contents5"/>
            <w:tabs>
              <w:tab w:val="clear" w:pos="7892"/>
              <w:tab w:val="right" w:pos="9026" w:leader="dot"/>
            </w:tabs>
            <w:rPr/>
          </w:pPr>
          <w:hyperlink w:anchor="__RefHeading___Toc1120888_581953129">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120890_581953129">
            <w:r>
              <w:rPr>
                <w:webHidden/>
                <w:rStyle w:val="IndexLink"/>
                <w:rtl w:val="true"/>
              </w:rPr>
              <w:t>نامق محمودی</w:t>
            </w:r>
            <w:r>
              <w:rPr>
                <w:rStyle w:val="IndexLink"/>
                <w:rtl w:val="true"/>
              </w:rPr>
              <w:tab/>
            </w:r>
            <w:r>
              <w:rPr>
                <w:rStyle w:val="IndexLink"/>
              </w:rPr>
              <w:t>70</w:t>
            </w:r>
          </w:hyperlink>
        </w:p>
        <w:p>
          <w:pPr>
            <w:pStyle w:val="Contents5"/>
            <w:tabs>
              <w:tab w:val="clear" w:pos="7892"/>
              <w:tab w:val="right" w:pos="9026" w:leader="dot"/>
            </w:tabs>
            <w:rPr/>
          </w:pPr>
          <w:hyperlink w:anchor="__RefHeading___Toc1120892_581953129">
            <w:r>
              <w:rPr>
                <w:webHidden/>
                <w:rStyle w:val="IndexLink"/>
                <w:rtl w:val="true"/>
              </w:rPr>
              <w:t>غلامرضا نظریان</w:t>
            </w:r>
            <w:r>
              <w:rPr>
                <w:rStyle w:val="IndexLink"/>
                <w:rtl w:val="true"/>
              </w:rPr>
              <w:tab/>
            </w:r>
            <w:r>
              <w:rPr>
                <w:rStyle w:val="IndexLink"/>
              </w:rPr>
              <w:t>70</w:t>
            </w:r>
          </w:hyperlink>
        </w:p>
        <w:p>
          <w:pPr>
            <w:pStyle w:val="Contents5"/>
            <w:tabs>
              <w:tab w:val="clear" w:pos="7892"/>
              <w:tab w:val="right" w:pos="9026" w:leader="dot"/>
            </w:tabs>
            <w:rPr/>
          </w:pPr>
          <w:hyperlink w:anchor="__RefHeading___Toc1120894_581953129">
            <w:r>
              <w:rPr>
                <w:webHidden/>
                <w:rStyle w:val="IndexLink"/>
                <w:rtl w:val="true"/>
              </w:rPr>
              <w:t>علی‌رضا آشتیانی</w:t>
            </w:r>
            <w:r>
              <w:rPr>
                <w:rStyle w:val="IndexLink"/>
                <w:rtl w:val="true"/>
              </w:rPr>
              <w:tab/>
            </w:r>
            <w:r>
              <w:rPr>
                <w:rStyle w:val="IndexLink"/>
              </w:rPr>
              <w:t>70</w:t>
            </w:r>
          </w:hyperlink>
        </w:p>
        <w:p>
          <w:pPr>
            <w:pStyle w:val="Contents5"/>
            <w:tabs>
              <w:tab w:val="clear" w:pos="7892"/>
              <w:tab w:val="right" w:pos="9026" w:leader="dot"/>
            </w:tabs>
            <w:rPr/>
          </w:pPr>
          <w:hyperlink w:anchor="__RefHeading___Toc1120896_581953129">
            <w:r>
              <w:rPr>
                <w:webHidden/>
                <w:rStyle w:val="IndexLink"/>
                <w:rtl w:val="true"/>
              </w:rPr>
              <w:t>دکتر سید مجید میرخانی</w:t>
            </w:r>
            <w:r>
              <w:rPr>
                <w:rStyle w:val="IndexLink"/>
                <w:rtl w:val="true"/>
              </w:rPr>
              <w:tab/>
            </w:r>
            <w:r>
              <w:rPr>
                <w:rStyle w:val="IndexLink"/>
              </w:rPr>
              <w:t>71</w:t>
            </w:r>
          </w:hyperlink>
        </w:p>
        <w:p>
          <w:pPr>
            <w:pStyle w:val="Contents5"/>
            <w:tabs>
              <w:tab w:val="clear" w:pos="7892"/>
              <w:tab w:val="right" w:pos="9026" w:leader="dot"/>
            </w:tabs>
            <w:rPr/>
          </w:pPr>
          <w:hyperlink w:anchor="__RefHeading___Toc1120898_581953129">
            <w:r>
              <w:rPr>
                <w:webHidden/>
                <w:rStyle w:val="IndexLink"/>
                <w:rtl w:val="true"/>
              </w:rPr>
              <w:t>بازدید از غرفه آوای کلار</w:t>
            </w:r>
            <w:r>
              <w:rPr>
                <w:rStyle w:val="IndexLink"/>
                <w:rtl w:val="true"/>
              </w:rPr>
              <w:tab/>
            </w:r>
            <w:r>
              <w:rPr>
                <w:rStyle w:val="IndexLink"/>
              </w:rPr>
              <w:t>71</w:t>
            </w:r>
          </w:hyperlink>
        </w:p>
        <w:p>
          <w:pPr>
            <w:pStyle w:val="Contents5"/>
            <w:tabs>
              <w:tab w:val="clear" w:pos="7892"/>
              <w:tab w:val="right" w:pos="9026" w:leader="dot"/>
            </w:tabs>
            <w:rPr/>
          </w:pPr>
          <w:hyperlink w:anchor="__RefHeading___Toc1120900_581953129">
            <w:r>
              <w:rPr>
                <w:webHidden/>
                <w:rStyle w:val="IndexLink"/>
                <w:rtl w:val="true"/>
              </w:rPr>
              <w:t>حجت الاسلام محمود صلواتی</w:t>
            </w:r>
            <w:r>
              <w:rPr>
                <w:rStyle w:val="IndexLink"/>
                <w:rtl w:val="true"/>
              </w:rPr>
              <w:tab/>
            </w:r>
            <w:r>
              <w:rPr>
                <w:rStyle w:val="IndexLink"/>
              </w:rPr>
              <w:t>71</w:t>
            </w:r>
          </w:hyperlink>
        </w:p>
        <w:p>
          <w:pPr>
            <w:pStyle w:val="Contents4"/>
            <w:tabs>
              <w:tab w:val="clear" w:pos="8176"/>
              <w:tab w:val="right" w:pos="9026" w:leader="dot"/>
            </w:tabs>
            <w:rPr/>
          </w:pPr>
          <w:hyperlink w:anchor="__RefHeading___Toc1120902_581953129">
            <w:r>
              <w:rPr>
                <w:webHidden/>
                <w:rStyle w:val="IndexLink"/>
                <w:rtl w:val="true"/>
              </w:rPr>
              <w:t xml:space="preserve">شنبه </w:t>
            </w:r>
            <w:r>
              <w:rPr>
                <w:rStyle w:val="IndexLink"/>
              </w:rPr>
              <w:t>۱۴</w:t>
            </w:r>
            <w:r>
              <w:rPr>
                <w:rStyle w:val="IndexLink"/>
                <w:rtl w:val="true"/>
              </w:rPr>
              <w:t xml:space="preserve"> اردیبهشت</w:t>
            </w:r>
            <w:r>
              <w:rPr>
                <w:rStyle w:val="IndexLink"/>
                <w:rtl w:val="true"/>
              </w:rPr>
              <w:tab/>
            </w:r>
            <w:r>
              <w:rPr>
                <w:rStyle w:val="IndexLink"/>
              </w:rPr>
              <w:t>72</w:t>
            </w:r>
          </w:hyperlink>
        </w:p>
        <w:p>
          <w:pPr>
            <w:pStyle w:val="Contents3"/>
            <w:tabs>
              <w:tab w:val="clear" w:pos="8459"/>
              <w:tab w:val="right" w:pos="9026" w:leader="dot"/>
            </w:tabs>
            <w:rPr/>
          </w:pPr>
          <w:hyperlink w:anchor="__RefHeading___Toc1120904_581953129">
            <w:r>
              <w:rPr>
                <w:webHidden/>
                <w:rStyle w:val="IndexLink"/>
                <w:rtl w:val="true"/>
              </w:rPr>
              <w:t>حضور نویسندگان</w:t>
            </w:r>
            <w:r>
              <w:rPr>
                <w:rStyle w:val="IndexLink"/>
                <w:rtl w:val="true"/>
              </w:rPr>
              <w:tab/>
            </w:r>
            <w:r>
              <w:rPr>
                <w:rStyle w:val="IndexLink"/>
              </w:rPr>
              <w:t>78</w:t>
            </w:r>
          </w:hyperlink>
        </w:p>
        <w:p>
          <w:pPr>
            <w:pStyle w:val="Contents4"/>
            <w:tabs>
              <w:tab w:val="clear" w:pos="8176"/>
              <w:tab w:val="right" w:pos="9026" w:leader="dot"/>
            </w:tabs>
            <w:rPr/>
          </w:pPr>
          <w:hyperlink w:anchor="__RefHeading___Toc1120906_581953129">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120908_581953129">
            <w:r>
              <w:rPr>
                <w:webHidden/>
                <w:rStyle w:val="IndexLink"/>
                <w:rtl w:val="true"/>
              </w:rPr>
              <w:t>مهناز صوفی و کتاب عشق آهنین</w:t>
            </w:r>
            <w:r>
              <w:rPr>
                <w:rStyle w:val="IndexLink"/>
                <w:rtl w:val="true"/>
              </w:rPr>
              <w:tab/>
            </w:r>
            <w:r>
              <w:rPr>
                <w:rStyle w:val="IndexLink"/>
              </w:rPr>
              <w:t>78</w:t>
            </w:r>
          </w:hyperlink>
        </w:p>
        <w:p>
          <w:pPr>
            <w:pStyle w:val="Contents5"/>
            <w:tabs>
              <w:tab w:val="clear" w:pos="7892"/>
              <w:tab w:val="right" w:pos="9026" w:leader="dot"/>
            </w:tabs>
            <w:rPr/>
          </w:pPr>
          <w:hyperlink w:anchor="__RefHeading___Toc1120910_581953129">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120912_581953129">
            <w:r>
              <w:rPr>
                <w:webHidden/>
                <w:rStyle w:val="IndexLink"/>
                <w:rtl w:val="true"/>
              </w:rPr>
              <w:t>شخصیت نویسنده</w:t>
            </w:r>
            <w:r>
              <w:rPr>
                <w:rStyle w:val="IndexLink"/>
                <w:rtl w:val="true"/>
              </w:rPr>
              <w:tab/>
            </w:r>
            <w:r>
              <w:rPr>
                <w:rStyle w:val="IndexLink"/>
              </w:rPr>
              <w:t>78</w:t>
            </w:r>
          </w:hyperlink>
        </w:p>
        <w:p>
          <w:pPr>
            <w:pStyle w:val="Contents5"/>
            <w:tabs>
              <w:tab w:val="clear" w:pos="7892"/>
              <w:tab w:val="right" w:pos="9026" w:leader="dot"/>
            </w:tabs>
            <w:rPr/>
          </w:pPr>
          <w:hyperlink w:anchor="__RefHeading___Toc1120914_581953129">
            <w:r>
              <w:rPr>
                <w:webHidden/>
                <w:rStyle w:val="IndexLink"/>
                <w:rtl w:val="true"/>
              </w:rPr>
              <w:t>ویژگی‌ها</w:t>
            </w:r>
            <w:r>
              <w:rPr>
                <w:rStyle w:val="IndexLink"/>
                <w:rtl w:val="true"/>
              </w:rPr>
              <w:tab/>
            </w:r>
            <w:r>
              <w:rPr>
                <w:rStyle w:val="IndexLink"/>
              </w:rPr>
              <w:t>79</w:t>
            </w:r>
          </w:hyperlink>
        </w:p>
        <w:p>
          <w:pPr>
            <w:pStyle w:val="Contents4"/>
            <w:tabs>
              <w:tab w:val="clear" w:pos="8176"/>
              <w:tab w:val="right" w:pos="9026" w:leader="dot"/>
            </w:tabs>
            <w:rPr/>
          </w:pPr>
          <w:hyperlink w:anchor="__RefHeading___Toc1120916_581953129">
            <w:r>
              <w:rPr>
                <w:webHidden/>
                <w:rStyle w:val="IndexLink"/>
                <w:rtl w:val="true"/>
              </w:rPr>
              <w:t>سیروس ذکایی و مجموعه شعرش</w:t>
            </w:r>
            <w:r>
              <w:rPr>
                <w:rStyle w:val="IndexLink"/>
                <w:rtl w:val="true"/>
              </w:rPr>
              <w:tab/>
            </w:r>
            <w:r>
              <w:rPr>
                <w:rStyle w:val="IndexLink"/>
              </w:rPr>
              <w:t>89</w:t>
            </w:r>
          </w:hyperlink>
        </w:p>
        <w:p>
          <w:pPr>
            <w:pStyle w:val="Contents2"/>
            <w:tabs>
              <w:tab w:val="clear" w:pos="8743"/>
              <w:tab w:val="right" w:pos="9026" w:leader="dot"/>
            </w:tabs>
            <w:rPr/>
          </w:pPr>
          <w:hyperlink w:anchor="__RefHeading___Toc1120918_581953129">
            <w:r>
              <w:rPr>
                <w:webHidden/>
                <w:rStyle w:val="IndexLink"/>
                <w:rtl w:val="true"/>
              </w:rPr>
              <w:t>فصل دوم</w:t>
            </w:r>
            <w:r>
              <w:rPr>
                <w:rStyle w:val="IndexLink"/>
                <w:rtl w:val="true"/>
              </w:rPr>
              <w:t xml:space="preserve">: </w:t>
            </w:r>
            <w:r>
              <w:rPr>
                <w:rStyle w:val="IndexLink"/>
                <w:rtl w:val="true"/>
              </w:rPr>
              <w:t xml:space="preserve">نمایشگاه بین‌المللی کتاب </w:t>
            </w:r>
            <w:r>
              <w:rPr>
                <w:rStyle w:val="IndexLink"/>
              </w:rPr>
              <w:t>98</w:t>
            </w:r>
            <w:r>
              <w:rPr>
                <w:rStyle w:val="IndexLink"/>
                <w:rtl w:val="true"/>
              </w:rPr>
              <w:tab/>
            </w:r>
            <w:r>
              <w:rPr>
                <w:rStyle w:val="IndexLink"/>
              </w:rPr>
              <w:t>90</w:t>
            </w:r>
          </w:hyperlink>
        </w:p>
        <w:p>
          <w:pPr>
            <w:pStyle w:val="Contents3"/>
            <w:tabs>
              <w:tab w:val="clear" w:pos="8459"/>
              <w:tab w:val="right" w:pos="9026" w:leader="dot"/>
            </w:tabs>
            <w:rPr/>
          </w:pPr>
          <w:hyperlink w:anchor="__RefHeading___Toc1120920_581953129">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120922_581953129">
            <w:r>
              <w:rPr>
                <w:webHidden/>
                <w:rStyle w:val="IndexLink"/>
                <w:rtl w:val="true"/>
              </w:rPr>
              <w:t>آسیب‌شناسی صنعت چاپ و نشر</w:t>
            </w:r>
            <w:r>
              <w:rPr>
                <w:rStyle w:val="IndexLink"/>
                <w:rtl w:val="true"/>
              </w:rPr>
              <w:tab/>
            </w:r>
            <w:r>
              <w:rPr>
                <w:rStyle w:val="IndexLink"/>
              </w:rPr>
              <w:t>92</w:t>
            </w:r>
          </w:hyperlink>
        </w:p>
        <w:p>
          <w:pPr>
            <w:pStyle w:val="Contents3"/>
            <w:tabs>
              <w:tab w:val="clear" w:pos="8459"/>
              <w:tab w:val="right" w:pos="9026" w:leader="dot"/>
            </w:tabs>
            <w:rPr/>
          </w:pPr>
          <w:hyperlink w:anchor="__RefHeading___Toc1120924_581953129">
            <w:r>
              <w:rPr>
                <w:webHidden/>
                <w:rStyle w:val="IndexLink"/>
                <w:rtl w:val="true"/>
              </w:rPr>
              <w:t>ناشران همسو</w:t>
            </w:r>
            <w:r>
              <w:rPr>
                <w:rStyle w:val="IndexLink"/>
                <w:rtl w:val="true"/>
              </w:rPr>
              <w:tab/>
            </w:r>
            <w:r>
              <w:rPr>
                <w:rStyle w:val="IndexLink"/>
              </w:rPr>
              <w:t>94</w:t>
            </w:r>
          </w:hyperlink>
        </w:p>
        <w:p>
          <w:pPr>
            <w:pStyle w:val="Contents4"/>
            <w:tabs>
              <w:tab w:val="clear" w:pos="8176"/>
              <w:tab w:val="right" w:pos="9026" w:leader="dot"/>
            </w:tabs>
            <w:rPr/>
          </w:pPr>
          <w:hyperlink w:anchor="__RefHeading___Toc1120926_58195312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120928_581953129">
            <w:r>
              <w:rPr>
                <w:webHidden/>
                <w:rStyle w:val="IndexLink"/>
                <w:rtl w:val="true"/>
              </w:rPr>
              <w:t>چاپ و نشر ویژه معلولیت</w:t>
            </w:r>
            <w:r>
              <w:rPr>
                <w:rStyle w:val="IndexLink"/>
                <w:rtl w:val="true"/>
              </w:rPr>
              <w:tab/>
            </w:r>
            <w:r>
              <w:rPr>
                <w:rStyle w:val="IndexLink"/>
              </w:rPr>
              <w:t>94</w:t>
            </w:r>
          </w:hyperlink>
        </w:p>
        <w:p>
          <w:pPr>
            <w:pStyle w:val="Contents4"/>
            <w:tabs>
              <w:tab w:val="clear" w:pos="8176"/>
              <w:tab w:val="right" w:pos="9026" w:leader="dot"/>
            </w:tabs>
            <w:rPr/>
          </w:pPr>
          <w:hyperlink w:anchor="__RefHeading___Toc1120930_581953129">
            <w:r>
              <w:rPr>
                <w:webHidden/>
                <w:rStyle w:val="IndexLink"/>
                <w:rtl w:val="true"/>
              </w:rPr>
              <w:t>ناشران فعال و ضرورت هماهنگی</w:t>
            </w:r>
            <w:r>
              <w:rPr>
                <w:rStyle w:val="IndexLink"/>
                <w:rtl w:val="true"/>
              </w:rPr>
              <w:tab/>
            </w:r>
            <w:r>
              <w:rPr>
                <w:rStyle w:val="IndexLink"/>
              </w:rPr>
              <w:t>95</w:t>
            </w:r>
          </w:hyperlink>
        </w:p>
        <w:p>
          <w:pPr>
            <w:pStyle w:val="Contents4"/>
            <w:tabs>
              <w:tab w:val="clear" w:pos="8176"/>
              <w:tab w:val="right" w:pos="9026" w:leader="dot"/>
            </w:tabs>
            <w:rPr/>
          </w:pPr>
          <w:hyperlink w:anchor="__RefHeading___Toc1120932_581953129">
            <w:r>
              <w:rPr>
                <w:webHidden/>
                <w:rStyle w:val="IndexLink"/>
                <w:rtl w:val="true"/>
              </w:rPr>
              <w:t>تجمع در نمایشگاه کتاب</w:t>
            </w:r>
            <w:r>
              <w:rPr>
                <w:rStyle w:val="IndexLink"/>
                <w:rtl w:val="true"/>
              </w:rPr>
              <w:tab/>
            </w:r>
            <w:r>
              <w:rPr>
                <w:rStyle w:val="IndexLink"/>
              </w:rPr>
              <w:t>96</w:t>
            </w:r>
          </w:hyperlink>
        </w:p>
        <w:p>
          <w:pPr>
            <w:pStyle w:val="Contents4"/>
            <w:tabs>
              <w:tab w:val="clear" w:pos="8176"/>
              <w:tab w:val="right" w:pos="9026" w:leader="dot"/>
            </w:tabs>
            <w:rPr/>
          </w:pPr>
          <w:hyperlink w:anchor="__RefHeading___Toc1120934_581953129">
            <w:r>
              <w:rPr>
                <w:webHidden/>
                <w:rStyle w:val="IndexLink"/>
                <w:rtl w:val="true"/>
              </w:rPr>
              <w:t>رویکردها و گرایش‌ها</w:t>
            </w:r>
            <w:r>
              <w:rPr>
                <w:rStyle w:val="IndexLink"/>
                <w:rtl w:val="true"/>
              </w:rPr>
              <w:tab/>
            </w:r>
            <w:r>
              <w:rPr>
                <w:rStyle w:val="IndexLink"/>
              </w:rPr>
              <w:t>96</w:t>
            </w:r>
          </w:hyperlink>
        </w:p>
        <w:p>
          <w:pPr>
            <w:pStyle w:val="Contents3"/>
            <w:tabs>
              <w:tab w:val="clear" w:pos="8459"/>
              <w:tab w:val="right" w:pos="9026" w:leader="dot"/>
            </w:tabs>
            <w:rPr/>
          </w:pPr>
          <w:hyperlink w:anchor="__RefHeading___Toc1120936_581953129">
            <w:r>
              <w:rPr>
                <w:webHidden/>
                <w:rStyle w:val="IndexLink"/>
                <w:rtl w:val="true"/>
              </w:rPr>
              <w:t>خرید کتاب‌های معلولیتی</w:t>
            </w:r>
            <w:r>
              <w:rPr>
                <w:rStyle w:val="IndexLink"/>
                <w:rtl w:val="true"/>
              </w:rPr>
              <w:tab/>
            </w:r>
            <w:r>
              <w:rPr>
                <w:rStyle w:val="IndexLink"/>
              </w:rPr>
              <w:t>98</w:t>
            </w:r>
          </w:hyperlink>
        </w:p>
        <w:p>
          <w:pPr>
            <w:pStyle w:val="Contents4"/>
            <w:tabs>
              <w:tab w:val="clear" w:pos="8176"/>
              <w:tab w:val="right" w:pos="9026" w:leader="dot"/>
            </w:tabs>
            <w:rPr/>
          </w:pPr>
          <w:hyperlink w:anchor="__RefHeading___Toc1120938_58195312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120940_581953129">
            <w:r>
              <w:rPr>
                <w:webHidden/>
                <w:rStyle w:val="IndexLink"/>
                <w:rtl w:val="true"/>
              </w:rPr>
              <w:t>شیوه‌های دسترس پذیر کتاب</w:t>
            </w:r>
            <w:r>
              <w:rPr>
                <w:rStyle w:val="IndexLink"/>
                <w:rtl w:val="true"/>
              </w:rPr>
              <w:tab/>
            </w:r>
            <w:r>
              <w:rPr>
                <w:rStyle w:val="IndexLink"/>
              </w:rPr>
              <w:t>98</w:t>
            </w:r>
          </w:hyperlink>
        </w:p>
        <w:p>
          <w:pPr>
            <w:pStyle w:val="Contents4"/>
            <w:tabs>
              <w:tab w:val="clear" w:pos="8176"/>
              <w:tab w:val="right" w:pos="9026" w:leader="dot"/>
            </w:tabs>
            <w:rPr/>
          </w:pPr>
          <w:hyperlink w:anchor="__RefHeading___Toc1120942_581953129">
            <w:r>
              <w:rPr>
                <w:webHidden/>
                <w:rStyle w:val="IndexLink"/>
                <w:rtl w:val="true"/>
              </w:rPr>
              <w:t>فرهنگ‌سازی</w:t>
            </w:r>
            <w:r>
              <w:rPr>
                <w:rStyle w:val="IndexLink"/>
                <w:rtl w:val="true"/>
              </w:rPr>
              <w:tab/>
            </w:r>
            <w:r>
              <w:rPr>
                <w:rStyle w:val="IndexLink"/>
              </w:rPr>
              <w:t>100</w:t>
            </w:r>
          </w:hyperlink>
        </w:p>
        <w:p>
          <w:pPr>
            <w:pStyle w:val="Contents4"/>
            <w:tabs>
              <w:tab w:val="clear" w:pos="8176"/>
              <w:tab w:val="right" w:pos="9026" w:leader="dot"/>
            </w:tabs>
            <w:rPr/>
          </w:pPr>
          <w:hyperlink w:anchor="__RefHeading___Toc1120944_581953129">
            <w:r>
              <w:rPr>
                <w:webHidden/>
                <w:rStyle w:val="IndexLink"/>
                <w:rtl w:val="true"/>
              </w:rPr>
              <w:t>اطلاع‌رسانی</w:t>
            </w:r>
            <w:r>
              <w:rPr>
                <w:rStyle w:val="IndexLink"/>
                <w:rtl w:val="true"/>
              </w:rPr>
              <w:tab/>
            </w:r>
            <w:r>
              <w:rPr>
                <w:rStyle w:val="IndexLink"/>
              </w:rPr>
              <w:t>100</w:t>
            </w:r>
          </w:hyperlink>
        </w:p>
        <w:p>
          <w:pPr>
            <w:pStyle w:val="Contents3"/>
            <w:tabs>
              <w:tab w:val="clear" w:pos="8459"/>
              <w:tab w:val="right" w:pos="9026" w:leader="dot"/>
            </w:tabs>
            <w:rPr/>
          </w:pPr>
          <w:hyperlink w:anchor="__RefHeading___Toc1120946_581953129">
            <w:r>
              <w:rPr>
                <w:webHidden/>
                <w:rStyle w:val="IndexLink"/>
                <w:rtl w:val="true"/>
              </w:rPr>
              <w:t>خط‌مشی ناشران</w:t>
            </w:r>
            <w:r>
              <w:rPr>
                <w:rStyle w:val="IndexLink"/>
                <w:rtl w:val="true"/>
              </w:rPr>
              <w:tab/>
            </w:r>
            <w:r>
              <w:rPr>
                <w:rStyle w:val="IndexLink"/>
              </w:rPr>
              <w:t>103</w:t>
            </w:r>
          </w:hyperlink>
        </w:p>
        <w:p>
          <w:pPr>
            <w:pStyle w:val="Contents4"/>
            <w:tabs>
              <w:tab w:val="clear" w:pos="8176"/>
              <w:tab w:val="right" w:pos="9026" w:leader="dot"/>
            </w:tabs>
            <w:rPr/>
          </w:pPr>
          <w:hyperlink w:anchor="__RefHeading___Toc1120948_58195312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120950_581953129">
            <w:r>
              <w:rPr>
                <w:webHidden/>
                <w:rStyle w:val="IndexLink"/>
                <w:rtl w:val="true"/>
              </w:rPr>
              <w:t>انتشارات پرتغال</w:t>
            </w:r>
            <w:r>
              <w:rPr>
                <w:rStyle w:val="IndexLink"/>
                <w:rtl w:val="true"/>
              </w:rPr>
              <w:tab/>
            </w:r>
            <w:r>
              <w:rPr>
                <w:rStyle w:val="IndexLink"/>
              </w:rPr>
              <w:t>103</w:t>
            </w:r>
          </w:hyperlink>
        </w:p>
        <w:p>
          <w:pPr>
            <w:pStyle w:val="Contents4"/>
            <w:tabs>
              <w:tab w:val="clear" w:pos="8176"/>
              <w:tab w:val="right" w:pos="9026" w:leader="dot"/>
            </w:tabs>
            <w:rPr/>
          </w:pPr>
          <w:hyperlink w:anchor="__RefHeading___Toc1120952_581953129">
            <w:r>
              <w:rPr>
                <w:webHidden/>
                <w:rStyle w:val="IndexLink"/>
                <w:rtl w:val="true"/>
              </w:rPr>
              <w:t>انتشارات آوای نور</w:t>
            </w:r>
            <w:r>
              <w:rPr>
                <w:rStyle w:val="IndexLink"/>
                <w:rtl w:val="true"/>
              </w:rPr>
              <w:tab/>
            </w:r>
            <w:r>
              <w:rPr>
                <w:rStyle w:val="IndexLink"/>
              </w:rPr>
              <w:t>104</w:t>
            </w:r>
          </w:hyperlink>
        </w:p>
        <w:p>
          <w:pPr>
            <w:pStyle w:val="Contents4"/>
            <w:tabs>
              <w:tab w:val="clear" w:pos="8176"/>
              <w:tab w:val="right" w:pos="9026" w:leader="dot"/>
            </w:tabs>
            <w:rPr/>
          </w:pPr>
          <w:hyperlink w:anchor="__RefHeading___Toc1120954_581953129">
            <w:r>
              <w:rPr>
                <w:webHidden/>
                <w:rStyle w:val="IndexLink"/>
                <w:rtl w:val="true"/>
              </w:rPr>
              <w:t>انتشارات توانمندان</w:t>
            </w:r>
            <w:r>
              <w:rPr>
                <w:rStyle w:val="IndexLink"/>
                <w:rtl w:val="true"/>
              </w:rPr>
              <w:tab/>
            </w:r>
            <w:r>
              <w:rPr>
                <w:rStyle w:val="IndexLink"/>
              </w:rPr>
              <w:t>105</w:t>
            </w:r>
          </w:hyperlink>
        </w:p>
        <w:p>
          <w:pPr>
            <w:pStyle w:val="Contents2"/>
            <w:tabs>
              <w:tab w:val="clear" w:pos="8743"/>
              <w:tab w:val="right" w:pos="9026" w:leader="dot"/>
            </w:tabs>
            <w:rPr/>
          </w:pPr>
          <w:hyperlink w:anchor="__RefHeading___Toc1120956_581953129">
            <w:r>
              <w:rPr>
                <w:webHidden/>
                <w:rStyle w:val="IndexLink"/>
                <w:rtl w:val="true"/>
              </w:rPr>
              <w:t>فصل سوم</w:t>
            </w:r>
            <w:r>
              <w:rPr>
                <w:rStyle w:val="IndexLink"/>
                <w:rtl w:val="true"/>
              </w:rPr>
              <w:t xml:space="preserve">: </w:t>
            </w:r>
            <w:r>
              <w:rPr>
                <w:rStyle w:val="IndexLink"/>
                <w:rtl w:val="true"/>
              </w:rPr>
              <w:t>کتاب معلولیتی</w:t>
            </w:r>
            <w:r>
              <w:rPr>
                <w:rStyle w:val="IndexLink"/>
                <w:rtl w:val="true"/>
              </w:rPr>
              <w:tab/>
            </w:r>
            <w:r>
              <w:rPr>
                <w:rStyle w:val="IndexLink"/>
              </w:rPr>
              <w:t>108</w:t>
            </w:r>
          </w:hyperlink>
        </w:p>
        <w:p>
          <w:pPr>
            <w:pStyle w:val="Contents3"/>
            <w:tabs>
              <w:tab w:val="clear" w:pos="8459"/>
              <w:tab w:val="right" w:pos="9026" w:leader="dot"/>
            </w:tabs>
            <w:rPr/>
          </w:pPr>
          <w:hyperlink w:anchor="__RefHeading___Toc1120958_581953129">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120960_581953129">
            <w:r>
              <w:rPr>
                <w:webHidden/>
                <w:rStyle w:val="IndexLink"/>
                <w:rtl w:val="true"/>
              </w:rPr>
              <w:t>هویت و اهمیت</w:t>
            </w:r>
            <w:r>
              <w:rPr>
                <w:rStyle w:val="IndexLink"/>
                <w:rtl w:val="true"/>
              </w:rPr>
              <w:tab/>
            </w:r>
            <w:r>
              <w:rPr>
                <w:rStyle w:val="IndexLink"/>
              </w:rPr>
              <w:t>110</w:t>
            </w:r>
          </w:hyperlink>
        </w:p>
        <w:p>
          <w:pPr>
            <w:pStyle w:val="Contents4"/>
            <w:tabs>
              <w:tab w:val="clear" w:pos="8176"/>
              <w:tab w:val="right" w:pos="9026" w:leader="dot"/>
            </w:tabs>
            <w:rPr/>
          </w:pPr>
          <w:hyperlink w:anchor="__RefHeading___Toc1120962_58195312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120964_581953129">
            <w:r>
              <w:rPr>
                <w:webHidden/>
                <w:rStyle w:val="IndexLink"/>
                <w:rtl w:val="true"/>
              </w:rPr>
              <w:t>نقش کتاب در جامعه و فرهنگ هدف</w:t>
            </w:r>
            <w:r>
              <w:rPr>
                <w:rStyle w:val="IndexLink"/>
                <w:rtl w:val="true"/>
              </w:rPr>
              <w:tab/>
            </w:r>
            <w:r>
              <w:rPr>
                <w:rStyle w:val="IndexLink"/>
              </w:rPr>
              <w:t>111</w:t>
            </w:r>
          </w:hyperlink>
        </w:p>
        <w:p>
          <w:pPr>
            <w:pStyle w:val="Contents3"/>
            <w:tabs>
              <w:tab w:val="clear" w:pos="8459"/>
              <w:tab w:val="right" w:pos="9026" w:leader="dot"/>
            </w:tabs>
            <w:rPr/>
          </w:pPr>
          <w:hyperlink w:anchor="__RefHeading___Toc1120966_581953129">
            <w:r>
              <w:rPr>
                <w:webHidden/>
                <w:rStyle w:val="IndexLink"/>
                <w:rtl w:val="true"/>
              </w:rPr>
              <w:t>جایگاه و وضعیت</w:t>
            </w:r>
            <w:r>
              <w:rPr>
                <w:rStyle w:val="IndexLink"/>
                <w:rtl w:val="true"/>
              </w:rPr>
              <w:tab/>
            </w:r>
            <w:r>
              <w:rPr>
                <w:rStyle w:val="IndexLink"/>
              </w:rPr>
              <w:t>119</w:t>
            </w:r>
          </w:hyperlink>
        </w:p>
        <w:p>
          <w:pPr>
            <w:pStyle w:val="Contents4"/>
            <w:tabs>
              <w:tab w:val="clear" w:pos="8176"/>
              <w:tab w:val="right" w:pos="9026" w:leader="dot"/>
            </w:tabs>
            <w:rPr/>
          </w:pPr>
          <w:hyperlink w:anchor="__RefHeading___Toc1120968_581953129">
            <w:r>
              <w:rPr>
                <w:webHidden/>
                <w:rStyle w:val="IndexLink"/>
                <w:rtl w:val="true"/>
              </w:rPr>
              <w:t>راه‌کار</w:t>
            </w:r>
            <w:r>
              <w:rPr>
                <w:rStyle w:val="IndexLink"/>
                <w:rtl w:val="true"/>
              </w:rPr>
              <w:tab/>
            </w:r>
            <w:r>
              <w:rPr>
                <w:rStyle w:val="IndexLink"/>
              </w:rPr>
              <w:t>119</w:t>
            </w:r>
          </w:hyperlink>
        </w:p>
        <w:p>
          <w:pPr>
            <w:pStyle w:val="Contents4"/>
            <w:tabs>
              <w:tab w:val="clear" w:pos="8176"/>
              <w:tab w:val="right" w:pos="9026" w:leader="dot"/>
            </w:tabs>
            <w:rPr/>
          </w:pPr>
          <w:hyperlink w:anchor="__RefHeading___Toc1120970_581953129">
            <w:r>
              <w:rPr>
                <w:webHidden/>
                <w:rStyle w:val="IndexLink"/>
                <w:rtl w:val="true"/>
              </w:rPr>
              <w:t>جایگاه کتاب</w:t>
            </w:r>
            <w:r>
              <w:rPr>
                <w:rStyle w:val="IndexLink"/>
                <w:rtl w:val="true"/>
              </w:rPr>
              <w:tab/>
            </w:r>
            <w:r>
              <w:rPr>
                <w:rStyle w:val="IndexLink"/>
              </w:rPr>
              <w:t>120</w:t>
            </w:r>
          </w:hyperlink>
        </w:p>
        <w:p>
          <w:pPr>
            <w:pStyle w:val="Contents4"/>
            <w:tabs>
              <w:tab w:val="clear" w:pos="8176"/>
              <w:tab w:val="right" w:pos="9026" w:leader="dot"/>
            </w:tabs>
            <w:rPr/>
          </w:pPr>
          <w:hyperlink w:anchor="__RefHeading___Toc1120972_581953129">
            <w:r>
              <w:rPr>
                <w:webHidden/>
                <w:rStyle w:val="IndexLink"/>
                <w:rtl w:val="true"/>
              </w:rPr>
              <w:t>وضعیت کنونی و وضعیت مطلوب</w:t>
            </w:r>
            <w:r>
              <w:rPr>
                <w:rStyle w:val="IndexLink"/>
                <w:rtl w:val="true"/>
              </w:rPr>
              <w:tab/>
            </w:r>
            <w:r>
              <w:rPr>
                <w:rStyle w:val="IndexLink"/>
              </w:rPr>
              <w:t>121</w:t>
            </w:r>
          </w:hyperlink>
        </w:p>
        <w:p>
          <w:pPr>
            <w:pStyle w:val="Contents4"/>
            <w:tabs>
              <w:tab w:val="clear" w:pos="8176"/>
              <w:tab w:val="right" w:pos="9026" w:leader="dot"/>
            </w:tabs>
            <w:rPr/>
          </w:pPr>
          <w:hyperlink w:anchor="__RefHeading___Toc1120974_581953129">
            <w:r>
              <w:rPr>
                <w:webHidden/>
                <w:rStyle w:val="IndexLink"/>
                <w:rtl w:val="true"/>
              </w:rPr>
              <w:t>آمار کتب دفتر فرهنگ معلولین</w:t>
            </w:r>
            <w:r>
              <w:rPr>
                <w:rStyle w:val="IndexLink"/>
                <w:rtl w:val="true"/>
              </w:rPr>
              <w:tab/>
            </w:r>
            <w:r>
              <w:rPr>
                <w:rStyle w:val="IndexLink"/>
              </w:rPr>
              <w:t>123</w:t>
            </w:r>
          </w:hyperlink>
        </w:p>
        <w:p>
          <w:pPr>
            <w:pStyle w:val="Contents4"/>
            <w:tabs>
              <w:tab w:val="clear" w:pos="8176"/>
              <w:tab w:val="right" w:pos="9026" w:leader="dot"/>
            </w:tabs>
            <w:rPr/>
          </w:pPr>
          <w:hyperlink w:anchor="__RefHeading___Toc1120976_581953129">
            <w:r>
              <w:rPr>
                <w:webHidden/>
                <w:rStyle w:val="IndexLink"/>
                <w:rtl w:val="true"/>
              </w:rPr>
              <w:t>اقتضائات و انتظارات</w:t>
            </w:r>
            <w:r>
              <w:rPr>
                <w:rStyle w:val="IndexLink"/>
                <w:rtl w:val="true"/>
              </w:rPr>
              <w:tab/>
            </w:r>
            <w:r>
              <w:rPr>
                <w:rStyle w:val="IndexLink"/>
              </w:rPr>
              <w:t>125</w:t>
            </w:r>
          </w:hyperlink>
        </w:p>
        <w:p>
          <w:pPr>
            <w:pStyle w:val="Contents4"/>
            <w:tabs>
              <w:tab w:val="clear" w:pos="8176"/>
              <w:tab w:val="right" w:pos="9026" w:leader="dot"/>
            </w:tabs>
            <w:rPr/>
          </w:pPr>
          <w:hyperlink w:anchor="__RefHeading___Toc1120978_581953129">
            <w:r>
              <w:rPr>
                <w:webHidden/>
                <w:rStyle w:val="IndexLink"/>
                <w:rtl w:val="true"/>
              </w:rPr>
              <w:t>تجربه دیگران</w:t>
            </w:r>
            <w:r>
              <w:rPr>
                <w:rStyle w:val="IndexLink"/>
                <w:rtl w:val="true"/>
              </w:rPr>
              <w:tab/>
            </w:r>
            <w:r>
              <w:rPr>
                <w:rStyle w:val="IndexLink"/>
              </w:rPr>
              <w:t>126</w:t>
            </w:r>
          </w:hyperlink>
        </w:p>
        <w:p>
          <w:pPr>
            <w:pStyle w:val="Contents3"/>
            <w:tabs>
              <w:tab w:val="clear" w:pos="8459"/>
              <w:tab w:val="right" w:pos="9026" w:leader="dot"/>
            </w:tabs>
            <w:rPr/>
          </w:pPr>
          <w:hyperlink w:anchor="__RefHeading___Toc1120980_581953129">
            <w:r>
              <w:rPr>
                <w:webHidden/>
                <w:rStyle w:val="IndexLink"/>
                <w:rtl w:val="true"/>
              </w:rPr>
              <w:t>دیدگاه‌های کارشناسان</w:t>
            </w:r>
            <w:r>
              <w:rPr>
                <w:rStyle w:val="IndexLink"/>
                <w:rtl w:val="true"/>
              </w:rPr>
              <w:tab/>
            </w:r>
            <w:r>
              <w:rPr>
                <w:rStyle w:val="IndexLink"/>
              </w:rPr>
              <w:t>129</w:t>
            </w:r>
          </w:hyperlink>
        </w:p>
        <w:p>
          <w:pPr>
            <w:pStyle w:val="Contents4"/>
            <w:tabs>
              <w:tab w:val="clear" w:pos="8176"/>
              <w:tab w:val="right" w:pos="9026" w:leader="dot"/>
            </w:tabs>
            <w:rPr/>
          </w:pPr>
          <w:hyperlink w:anchor="__RefHeading___Toc1120982_58195312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120984_581953129">
            <w:r>
              <w:rPr>
                <w:webHidden/>
                <w:rStyle w:val="IndexLink"/>
                <w:rtl w:val="true"/>
              </w:rPr>
              <w:t xml:space="preserve">محمد نوری </w:t>
            </w:r>
            <w:r>
              <w:rPr>
                <w:rStyle w:val="IndexLink"/>
                <w:rtl w:val="true"/>
              </w:rPr>
              <w:t>(</w:t>
            </w:r>
            <w:r>
              <w:rPr>
                <w:rStyle w:val="IndexLink"/>
                <w:rtl w:val="true"/>
              </w:rPr>
              <w:t>مدیر دفتر فرهنگ معلولین</w:t>
            </w:r>
            <w:r>
              <w:rPr>
                <w:rStyle w:val="IndexLink"/>
                <w:rtl w:val="true"/>
              </w:rPr>
              <w:t>)</w:t>
              <w:tab/>
            </w:r>
            <w:r>
              <w:rPr>
                <w:rStyle w:val="IndexLink"/>
              </w:rPr>
              <w:t>129</w:t>
            </w:r>
          </w:hyperlink>
        </w:p>
        <w:p>
          <w:pPr>
            <w:pStyle w:val="Contents4"/>
            <w:tabs>
              <w:tab w:val="clear" w:pos="8176"/>
              <w:tab w:val="right" w:pos="9026" w:leader="dot"/>
            </w:tabs>
            <w:rPr/>
          </w:pPr>
          <w:hyperlink w:anchor="__RefHeading___Toc1120986_581953129">
            <w:r>
              <w:rPr>
                <w:webHidden/>
                <w:rStyle w:val="IndexLink"/>
                <w:rtl w:val="true"/>
              </w:rPr>
              <w:t xml:space="preserve">زهره قاری </w:t>
            </w:r>
            <w:r>
              <w:rPr>
                <w:rStyle w:val="IndexLink"/>
                <w:rtl w:val="true"/>
              </w:rPr>
              <w:t>(</w:t>
            </w:r>
            <w:r>
              <w:rPr>
                <w:rStyle w:val="IndexLink"/>
                <w:rtl w:val="true"/>
              </w:rPr>
              <w:t>استاد دانشگاه و کارشناس زبان اشاره</w:t>
            </w:r>
            <w:r>
              <w:rPr>
                <w:rStyle w:val="IndexLink"/>
                <w:rtl w:val="true"/>
              </w:rPr>
              <w:t>)</w:t>
              <w:tab/>
            </w:r>
            <w:r>
              <w:rPr>
                <w:rStyle w:val="IndexLink"/>
              </w:rPr>
              <w:t>130</w:t>
            </w:r>
          </w:hyperlink>
        </w:p>
        <w:p>
          <w:pPr>
            <w:pStyle w:val="Contents4"/>
            <w:tabs>
              <w:tab w:val="clear" w:pos="8176"/>
              <w:tab w:val="right" w:pos="9026" w:leader="dot"/>
            </w:tabs>
            <w:rPr/>
          </w:pPr>
          <w:hyperlink w:anchor="__RefHeading___Toc1120988_581953129">
            <w:r>
              <w:rPr>
                <w:webHidden/>
                <w:rStyle w:val="IndexLink"/>
                <w:rtl w:val="true"/>
              </w:rPr>
              <w:t xml:space="preserve">حسین روحانی‌صدر </w:t>
            </w:r>
            <w:r>
              <w:rPr>
                <w:rStyle w:val="IndexLink"/>
                <w:rtl w:val="true"/>
              </w:rPr>
              <w:t>(</w:t>
            </w:r>
            <w:r>
              <w:rPr>
                <w:rStyle w:val="IndexLink"/>
                <w:rtl w:val="true"/>
              </w:rPr>
              <w:t>نابینا، کارشناس کتاب و اسناد اسلامی در کتابخانه ملی ایران</w:t>
            </w:r>
            <w:r>
              <w:rPr>
                <w:rStyle w:val="IndexLink"/>
                <w:rtl w:val="true"/>
              </w:rPr>
              <w:t>)</w:t>
              <w:tab/>
            </w:r>
            <w:r>
              <w:rPr>
                <w:rStyle w:val="IndexLink"/>
              </w:rPr>
              <w:t>133</w:t>
            </w:r>
          </w:hyperlink>
        </w:p>
        <w:p>
          <w:pPr>
            <w:pStyle w:val="Contents4"/>
            <w:tabs>
              <w:tab w:val="clear" w:pos="8176"/>
              <w:tab w:val="right" w:pos="9026" w:leader="dot"/>
            </w:tabs>
            <w:rPr/>
          </w:pPr>
          <w:hyperlink w:anchor="__RefHeading___Toc1120990_581953129">
            <w:r>
              <w:rPr>
                <w:webHidden/>
                <w:rStyle w:val="IndexLink"/>
                <w:rtl w:val="true"/>
              </w:rPr>
              <w:t xml:space="preserve">سعید سعدآبادی </w:t>
            </w:r>
            <w:r>
              <w:rPr>
                <w:rStyle w:val="IndexLink"/>
                <w:rtl w:val="true"/>
              </w:rPr>
              <w:t>(</w:t>
            </w:r>
            <w:r>
              <w:rPr>
                <w:rStyle w:val="IndexLink"/>
                <w:rtl w:val="true"/>
              </w:rPr>
              <w:t>رئیس انجمن عالی توانبخشی معلولان ایران</w:t>
            </w:r>
            <w:r>
              <w:rPr>
                <w:rStyle w:val="IndexLink"/>
                <w:rtl w:val="true"/>
              </w:rPr>
              <w:t>)</w:t>
              <w:tab/>
            </w:r>
            <w:r>
              <w:rPr>
                <w:rStyle w:val="IndexLink"/>
              </w:rPr>
              <w:t>135</w:t>
            </w:r>
          </w:hyperlink>
        </w:p>
        <w:p>
          <w:pPr>
            <w:pStyle w:val="Contents4"/>
            <w:tabs>
              <w:tab w:val="clear" w:pos="8176"/>
              <w:tab w:val="right" w:pos="9026" w:leader="dot"/>
            </w:tabs>
            <w:rPr/>
          </w:pPr>
          <w:hyperlink w:anchor="__RefHeading___Toc1120992_581953129">
            <w:r>
              <w:rPr>
                <w:webHidden/>
                <w:rStyle w:val="IndexLink"/>
                <w:rtl w:val="true"/>
              </w:rPr>
              <w:t xml:space="preserve">حسن عبدلی </w:t>
            </w:r>
            <w:r>
              <w:rPr>
                <w:rStyle w:val="IndexLink"/>
                <w:rtl w:val="true"/>
              </w:rPr>
              <w:t>(</w:t>
            </w:r>
            <w:r>
              <w:rPr>
                <w:rStyle w:val="IndexLink"/>
                <w:rtl w:val="true"/>
              </w:rPr>
              <w:t>نابینا، مدیر بخش نابینایان کتابخانه آیت‌اللّه خامنه‌ای و کارشناس کتاب بریل</w:t>
            </w:r>
            <w:r>
              <w:rPr>
                <w:rStyle w:val="IndexLink"/>
                <w:rtl w:val="true"/>
              </w:rPr>
              <w:t>)</w:t>
              <w:tab/>
            </w:r>
            <w:r>
              <w:rPr>
                <w:rStyle w:val="IndexLink"/>
              </w:rPr>
              <w:t>137</w:t>
            </w:r>
          </w:hyperlink>
        </w:p>
        <w:p>
          <w:pPr>
            <w:pStyle w:val="Contents4"/>
            <w:tabs>
              <w:tab w:val="clear" w:pos="8176"/>
              <w:tab w:val="right" w:pos="9026" w:leader="dot"/>
            </w:tabs>
            <w:rPr/>
          </w:pPr>
          <w:hyperlink w:anchor="__RefHeading___Toc1120994_581953129">
            <w:r>
              <w:rPr>
                <w:webHidden/>
                <w:rStyle w:val="IndexLink"/>
                <w:rtl w:val="true"/>
              </w:rPr>
              <w:t xml:space="preserve">سید احمد آقامیری </w:t>
            </w:r>
            <w:r>
              <w:rPr>
                <w:rStyle w:val="IndexLink"/>
                <w:rtl w:val="true"/>
              </w:rPr>
              <w:t>(</w:t>
            </w:r>
            <w:r>
              <w:rPr>
                <w:rStyle w:val="IndexLink"/>
                <w:rtl w:val="true"/>
              </w:rPr>
              <w:t>رئیس اداره آموزش و پرورش استثنایی استان قم</w:t>
            </w:r>
            <w:r>
              <w:rPr>
                <w:rStyle w:val="IndexLink"/>
                <w:rtl w:val="true"/>
              </w:rPr>
              <w:t>)</w:t>
              <w:tab/>
            </w:r>
            <w:r>
              <w:rPr>
                <w:rStyle w:val="IndexLink"/>
              </w:rPr>
              <w:t>138</w:t>
            </w:r>
          </w:hyperlink>
        </w:p>
        <w:p>
          <w:pPr>
            <w:pStyle w:val="Contents4"/>
            <w:tabs>
              <w:tab w:val="clear" w:pos="8176"/>
              <w:tab w:val="right" w:pos="9026" w:leader="dot"/>
            </w:tabs>
            <w:rPr/>
          </w:pPr>
          <w:hyperlink w:anchor="__RefHeading___Toc1120996_581953129">
            <w:r>
              <w:rPr>
                <w:webHidden/>
                <w:rStyle w:val="IndexLink"/>
                <w:rtl w:val="true"/>
              </w:rPr>
              <w:t xml:space="preserve">حجت‌الاسلام بهادری </w:t>
            </w:r>
            <w:r>
              <w:rPr>
                <w:rStyle w:val="IndexLink"/>
                <w:rtl w:val="true"/>
              </w:rPr>
              <w:t>(</w:t>
            </w:r>
            <w:r>
              <w:rPr>
                <w:rStyle w:val="IndexLink"/>
                <w:rtl w:val="true"/>
              </w:rPr>
              <w:t>استاد آموزش زبان اشاره در مدرسه خاتم‌النبیین</w:t>
            </w:r>
            <w:r>
              <w:rPr>
                <w:rStyle w:val="IndexLink"/>
                <w:rtl w:val="true"/>
              </w:rPr>
              <w:t>)</w:t>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42_35451"/>
      <w:bookmarkStart w:id="1" w:name="pg5342_35451"/>
      <w:bookmarkEnd w:id="1"/>
    </w:p>
    <w:p>
      <w:pPr>
        <w:pStyle w:val="Heading2"/>
        <w:numPr>
          <w:ilvl w:val="1"/>
          <w:numId w:val="1"/>
        </w:numPr>
        <w:rPr/>
      </w:pPr>
      <w:bookmarkStart w:id="2" w:name="pg5342_35451"/>
      <w:bookmarkStart w:id="3" w:name="__RefHeading___Toc112071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علی،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معلولیت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انتشارات توانمندان در سی و دومین نمایشگاه بین‌المللی کتاب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بین‌المللی کتاب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دومین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Books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Exhibitions -- Iran -- Tehran -- *Reports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 ه </w:t>
      </w:r>
      <w:r>
        <w:rPr>
          <w:rFonts w:eastAsia="IRNazanin" w:cs="IRNazanin"/>
          <w:color w:val="111111"/>
          <w:sz w:val="28"/>
          <w:szCs w:val="28"/>
          <w:rtl w:val="true"/>
          <w:lang w:bidi="fa-IR"/>
        </w:rPr>
        <w:t xml:space="preserve">: </w:t>
      </w:r>
      <w:r>
        <w:rPr>
          <w:rFonts w:eastAsia="IRNazanin" w:cs="IRNazanin"/>
          <w:color w:val="111111"/>
          <w:sz w:val="28"/>
          <w:szCs w:val="28"/>
          <w:lang w:bidi="fa-IR"/>
        </w:rPr>
        <w:t>86/450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۵۰۹۵۵۰۷۴</w:t>
      </w:r>
      <w:r>
        <w:rPr>
          <w:rFonts w:eastAsia="IRNazanin" w:cs="IRNazanin"/>
          <w:color w:val="111111"/>
          <w:sz w:val="28"/>
          <w:szCs w:val="28"/>
          <w:lang w:bidi="fa-IR"/>
        </w:rPr>
        <w:t>/070</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۵۷۱۹۱۶۲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071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حمایت از کالای داخلی، این کتاب با کاغذ ایرانی مازندران منتشر شده است</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کتاب و معلولیت</w:t>
      </w:r>
    </w:p>
    <w:p>
      <w:pPr>
        <w:pStyle w:val="BookText"/>
        <w:rPr/>
      </w:pPr>
      <w:r>
        <w:rPr>
          <w:rFonts w:ascii="IRNazanin" w:hAnsi="IRNazanin" w:eastAsia="IRNazanin"/>
          <w:color w:val="111111"/>
          <w:sz w:val="28"/>
          <w:sz w:val="28"/>
          <w:szCs w:val="28"/>
          <w:rtl w:val="true"/>
          <w:lang w:bidi="fa-IR"/>
        </w:rPr>
        <w:t>غرفه انتشارات توانمندان در سی و دومین نمایشگاه بین المللی کتاب تهران</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978-622-6216-32-6</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lang w:val="en-US" w:bidi="en-US"/>
        </w:rPr>
        <w:t>info@handicapcenter.com</w:t>
      </w:r>
    </w:p>
    <w:p>
      <w:pPr>
        <w:pStyle w:val="BookText"/>
        <w:rPr/>
      </w:pPr>
      <w:r>
        <w:rPr>
          <w:rFonts w:eastAsia="Times New Roman" w:cs="Times New Roman" w:ascii="Times New Roman" w:hAnsi="Times New Roman"/>
          <w:color w:val="111111"/>
          <w:sz w:val="28"/>
          <w:szCs w:val="28"/>
          <w:lang w:val="en-US" w:bidi="en-US"/>
        </w:rPr>
        <w:t>www.DataDisability.com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www.Tavanmandan.com</w:t>
      </w:r>
      <w:r>
        <w:rPr>
          <w:rFonts w:eastAsia="Times New Roman" w:cs="Times New Roman" w:ascii="Times New Roman" w:hAnsi="Times New Roman"/>
          <w:color w:val="111111"/>
          <w:sz w:val="28"/>
          <w:szCs w:val="28"/>
          <w:rtl w:val="true"/>
          <w:lang w:val="en-US" w:bidi="en-US"/>
        </w:rPr>
        <w:t xml:space="preserve"> </w:t>
      </w:r>
      <w:bookmarkStart w:id="7" w:name="pg5342_35455"/>
    </w:p>
    <w:p>
      <w:pPr>
        <w:pStyle w:val="Heading2"/>
        <w:numPr>
          <w:ilvl w:val="1"/>
          <w:numId w:val="1"/>
        </w:numPr>
        <w:rPr/>
      </w:pPr>
      <w:bookmarkStart w:id="8" w:name="__RefHeading___Toc1120714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طلیعه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توانمندان</w:t>
      </w:r>
    </w:p>
    <w:p>
      <w:pPr>
        <w:pStyle w:val="BookText"/>
        <w:rPr/>
      </w:pPr>
      <w:r>
        <w:rPr>
          <w:rFonts w:ascii="IRNazanin" w:hAnsi="IRNazanin" w:eastAsia="IRNazanin"/>
          <w:color w:val="111111"/>
          <w:sz w:val="28"/>
          <w:sz w:val="28"/>
          <w:szCs w:val="28"/>
          <w:rtl w:val="true"/>
          <w:lang w:bidi="fa-IR"/>
        </w:rPr>
        <w:t xml:space="preserve">آمادگی برای شرکت در نمایشگاه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فراهم‌سازی کتب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تبلیغات و معرفی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گزارش روزانه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سه‌شنبه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استقرار مدیران و رؤسا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تبعیض آشکار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مناسب‌سازی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چهارشنبه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کارت‌خوان‌ها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تردد معلولین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نیامدن به نمایشگاه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ماجرای اتوبوس از قم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پاویون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سردی سالن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غذا و تغذیه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خبرنگاران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ملاقات با پیمان متین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بخش عربی و کتب معلولیتی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بین‌المللی بودن نمایشگاه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پنجشنبه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مصاحبه با رادیو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بروشور و پوستر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مهناز صوفی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رضا محمودی </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مجید سرایی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گفت‌وگو ایران اینترنشنال با صادق سمیعی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حیدرزاده از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صادق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مهدیه رستگار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حجت‌الاسلام سجاد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محمداسماعیل شیخ قرایی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مجتبی نریمان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حامد متین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جایزه مهرگان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یکشنبه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محمدعلی مهدوی‌راد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وزیر فرهنگ و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ابوالقاسم عرب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دکتر صمد اسماعیل‌زاده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کمیته علمی و فرهنگی و نشست‌های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سید محمد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زهرا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خرید همه کتب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هومن باقری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دوشنبه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ابوالفضل تجرد و رضا صادقپور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دکتر صمد اسماعیل‌زاده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دکتر صمد ابراهیمی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خانم‌ها نیازمند، خطیبی و حمزه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سیروس ذکایی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بازدید از میز اُتیسم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یداله سعدی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حجت‌الاسلام دکتر کاظم قاضی‌زاده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دکتر ناصر سرگران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سه‌شنبه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علیرضا پورحسینی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هاله باستانی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با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چهار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مادران دو تن از بچه‌های اتیسمیک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کیهان ژولیده و خانم رحمتی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محبوبه کهن‌آذر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رضا رضی‌پور و متین خادم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خانم معصومه باغیان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ابوالقاسم حسینجانی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کامران شرف‌شاهی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حجت الاسلام محمدمهدی معراجی و مجتهدی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بچه‌های اتیسمی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پنج‌شنبه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جمعه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نامق محمودی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غلامرضا نظریان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علی‌رضا آشتیانی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دکتر سید مجید میرخانی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بازدید از غرفه آوای کلار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حجت الاسلام محمود صلواتی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حضور نویسندگان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مهناز صوفی و کتاب عشق آهنین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شخصیت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ویژگی‌ها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سیروس ذکایی و مجموعه شعرش</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بین‌المللی کتاب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آسیب‌شناسی صنعت چاپ و نشر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ناشران همسو</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چاپ و نشر ویژه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ناشران فعال و ضرورت هماهنگی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تجمع در نمایشگاه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رویکردها و گرایش‌ها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خرید کتاب‌های معلولیتی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شیوه‌های دسترس پذیر کتاب</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فرهنگ‌سازی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اطلاع‌رسانی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خط‌مشی ناشران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انتشارات پرتغال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انتشارات آوای نور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انتشارات توانمندان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معلولیتی</w:t>
      </w:r>
    </w:p>
    <w:p>
      <w:pPr>
        <w:pStyle w:val="BookText"/>
        <w:rPr/>
      </w:pPr>
      <w:r>
        <w:rPr>
          <w:rFonts w:ascii="IRNazanin" w:hAnsi="IRNazanin" w:eastAsia="IRNazanin"/>
          <w:color w:val="111111"/>
          <w:sz w:val="28"/>
          <w:sz w:val="28"/>
          <w:szCs w:val="28"/>
          <w:rtl w:val="true"/>
          <w:lang w:bidi="fa-IR"/>
        </w:rPr>
        <w:t xml:space="preserve">هویت و اهمیت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نقش کتاب در جامعه و فرهنگ هدف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جایگاه و وضعیت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راه‌کار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جایگاه کتاب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وضعیت کنونی و وضعیت مطلوب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آمار کتب دفتر فرهنگ معلولین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اقتضائات و انتظارات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تجربه دیگران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دیدگاه‌های کارشناسان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محمد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دفتر فرهنگ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زهره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و کارشناس زبان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حسین روحانی‌صدر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کارشناس کتاب و اسناد اسلامی در کتابخانه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سعید سعدآبادی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انجمن عالی توانبخشی معلولان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حسن عبدلی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مدیر بخش نابینایان کتابخانه آیت‌اللّه خامنه‌ای و کارشناس کتاب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سید احمد آقامیری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اداره آموزش و پرورش استثنایی قم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بهادری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آموزش زبان اشاره در مدرسه خاتم‌النبیین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10" w:name="pg5342_35459"/>
    </w:p>
    <w:p>
      <w:pPr>
        <w:pStyle w:val="Heading2"/>
        <w:numPr>
          <w:ilvl w:val="1"/>
          <w:numId w:val="1"/>
        </w:numPr>
        <w:rPr/>
      </w:pPr>
      <w:bookmarkStart w:id="11" w:name="__RefHeading___Toc1120716_581953129"/>
      <w:bookmarkStart w:id="12" w:name="_Toc4"/>
      <w:bookmarkEnd w:id="10"/>
      <w:bookmarkEnd w:id="11"/>
      <w:r>
        <w:rPr>
          <w:rtl w:val="true"/>
        </w:rPr>
        <w:t>طلیعه</w:t>
      </w:r>
      <w:bookmarkEnd w:id="12"/>
    </w:p>
    <w:p>
      <w:pPr>
        <w:pStyle w:val="BookText"/>
        <w:rPr/>
      </w:pPr>
      <w:r>
        <w:rPr>
          <w:rFonts w:ascii="IRNazanin" w:hAnsi="IRNazanin" w:eastAsia="IRNazanin"/>
          <w:color w:val="111111"/>
          <w:sz w:val="28"/>
          <w:sz w:val="28"/>
          <w:szCs w:val="28"/>
          <w:rtl w:val="true"/>
          <w:lang w:bidi="fa-IR"/>
        </w:rPr>
        <w:t>فرهنگ و عناصر فرهنگی مثل کتاب یک ضرورت برای جامعه معلولان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طریق آگاهی و تفکر به عموم اقشار جامعه بستر لازم فراهم آمده و زمینه‌های پیشرفت مهیا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مردم در پروژه‌های مرتبط به معلولین ورود پیدا کرده و مسئولیت‌پذیر می‌شوند که نسبت به ضرورت‌ها اطلاع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اگر مطلع نشوند، هرگز اقدامی نخواهند داشت؛ همچنین خود معلولان و خانواده‌های آنها در صورتی که نسبت به وظایف خود دانا و آگاه شوند، به سراغ آنها رفته و متعهد به انجام اعمال می‌گردد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اقشار مردم بدانند که رسول اکرم حضرت محمد صلی اللّه علیه و آله و سلم نسبت به معلولان فعالیت داشته و در جهت سواددار شدن، اشتغال و رفاه آنان می‌کوشیده؛ در صورتی که بدانند قرآن کریم از مردم خواسته نسبت به معلولان بی‌تفاوت نباشند و وظایف انسانی خود را به انجام رسانند؛ در صورتی که بدانند بزرگان اسلام اقدامات لازم برای زندگی بهتر آنان انجام می‌داده‌اند، خود به خود احساس وظیفه کرده و خود را متعهد و موظف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اطلاع، آگاهی، فرهنگ و کتاب نقش زیربنایی و اساسی در اصلاح امور جامعه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دولت‌ها در جوامع پیشرفته، اطلاعات لازم را به مردم می‌دهند و بقیه امور را به خود مردم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دولت در همه امور ورود داشته و دخالت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نمایشگاه بین‌المللی کتاب تهران دورهمی مهمی است که می‌تواند نقش سازنده در جامعه هدف داشته باشد؛ می‌تواند آگاهی‌های آحاد جامعه و خانواده‌های آنان را ارتقاء دهد؛ می‌تواند عموم مردم را با پدیده معلولیت و ابعاد آن آشنا سازد؛ می‌تواند تجارب و دستاوردهای دیگر کشورها را به داخل منتقل نموده و ارتباط معلولین داخل را با خارج سامان‌دهی نماید به طوری که آنان از ظرفیت‌ها و امکانات خارجی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استفاده از ظرفیت‌های نمایشگاه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توانمندان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دفتر فرهنگ معلولین با پنجاه عنوان کتاب در نمایشگاه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حضور و رخدادهایی که در ایام نمایشگاه در این غرفه به وقوع پیوست در این کتاب عرضه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کتاب حاضر در سه فصل غرفه انتشارات توانمندان، نمایشگاه کتاب سی و دوم، تهران و کتاب‌های مورد نیاز معلولان و خانواده‌ها و مربیان آنها درصدد است هم از رخدادها گزارش دهد و هم آسیب‌ها و موانع پیشرفت را بشناساند و هم برای حلّ مشکلات راه کار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ارائه مطالب این کتاب توانسته باشیم، تجارب و دستاوردهای به دست آمده را به دیگران انتقال دهیم و دیگران در سال‌های آتی از صفر شروع نکنند بلکه با مبنا قرار دادن این یافته‌ها، به ادامه راه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نوری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bookmarkStart w:id="13" w:name="pg5342_35461"/>
    </w:p>
    <w:p>
      <w:pPr>
        <w:pStyle w:val="Heading2"/>
        <w:numPr>
          <w:ilvl w:val="1"/>
          <w:numId w:val="1"/>
        </w:numPr>
        <w:rPr/>
      </w:pPr>
      <w:bookmarkStart w:id="14" w:name="__RefHeading___Toc1120718_581953129"/>
      <w:bookmarkStart w:id="15" w:name="_Toc5"/>
      <w:bookmarkEnd w:id="13"/>
      <w:bookmarkEnd w:id="14"/>
      <w:r>
        <w:rPr>
          <w:rtl w:val="true"/>
        </w:rPr>
        <w:t>فصل اول</w:t>
      </w:r>
      <w:r>
        <w:rPr>
          <w:rtl w:val="true"/>
        </w:rPr>
        <w:t xml:space="preserve">: </w:t>
      </w:r>
      <w:r>
        <w:rPr>
          <w:rtl w:val="true"/>
        </w:rPr>
        <w:t>غرفه توانمندان</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120720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انتشارات توانمندان در سی و دومین نمایشگاه بین المللی کتاب تهران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غرفه‌ای در بخش عمومی داشت؛ در راهرو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غرفه مرکزی برای حضور افراد دارای معلولیت و خانواده‌های آنها شد و هر روز چند نفر در غرفه حضور یافته و به پاسخگویی به سؤالات یا اجرای گفت‌وگو می‌پرداختند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مسئولین غرفه گزارش‌های هر روز را زیر عنوان غرفه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روی سایت دفتر فرهنگ معلولین می‌گذاشتند، اکنون مجموعه این گزارش‌ها و نوشته‌ها در این فصل عرضه می‌گردد</w:t>
      </w:r>
      <w:r>
        <w:rPr>
          <w:rFonts w:eastAsia="IRNazanin" w:cs="IRNazanin"/>
          <w:color w:val="111111"/>
          <w:sz w:val="28"/>
          <w:szCs w:val="28"/>
          <w:rtl w:val="true"/>
          <w:lang w:bidi="fa-IR"/>
        </w:rPr>
        <w:t xml:space="preserve">. </w:t>
      </w:r>
      <w:bookmarkStart w:id="18" w:name="pg5342_35463"/>
    </w:p>
    <w:p>
      <w:pPr>
        <w:pStyle w:val="Heading3"/>
        <w:numPr>
          <w:ilvl w:val="2"/>
          <w:numId w:val="1"/>
        </w:numPr>
        <w:rPr/>
      </w:pPr>
      <w:bookmarkStart w:id="19" w:name="__RefHeading___Toc1120722_581953129"/>
      <w:bookmarkStart w:id="20" w:name="_Toc7"/>
      <w:bookmarkEnd w:id="18"/>
      <w:bookmarkEnd w:id="19"/>
      <w:r>
        <w:rPr>
          <w:rtl w:val="true"/>
        </w:rPr>
        <w:t>آمادگی برای شرکت در نمایشگاه</w:t>
      </w:r>
      <w:bookmarkEnd w:id="20"/>
    </w:p>
    <w:p>
      <w:pPr>
        <w:pStyle w:val="Heading4"/>
        <w:numPr>
          <w:ilvl w:val="3"/>
          <w:numId w:val="1"/>
        </w:numPr>
        <w:rPr/>
      </w:pPr>
      <w:bookmarkStart w:id="21" w:name="__RefHeading___Toc1120724_58195312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هر ناشری برای شرکت در نمایشگاه کتاب از چند ماه قبل از شروع نمایشگاه، باید مقدماتی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ثبت‌نام در زمان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ثبت‌نام هم شرایطی لازم است که باید اثبات کند این شرایط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توانمندان پس از ثبت‌نام و محرز شدن نسبت به اینکه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زیر را انجام داد</w:t>
      </w:r>
      <w:r>
        <w:rPr>
          <w:rFonts w:eastAsia="IRNazanin" w:cs="IRNazanin"/>
          <w:color w:val="111111"/>
          <w:sz w:val="28"/>
          <w:szCs w:val="28"/>
          <w:rtl w:val="true"/>
          <w:lang w:bidi="fa-IR"/>
        </w:rPr>
        <w:t>.</w:t>
      </w:r>
    </w:p>
    <w:p>
      <w:pPr>
        <w:pStyle w:val="Heading4"/>
        <w:numPr>
          <w:ilvl w:val="3"/>
          <w:numId w:val="1"/>
        </w:numPr>
        <w:rPr/>
      </w:pPr>
      <w:bookmarkStart w:id="23" w:name="__RefHeading___Toc1120726_581953129"/>
      <w:bookmarkStart w:id="24" w:name="_Toc9"/>
      <w:bookmarkEnd w:id="23"/>
      <w:r>
        <w:rPr>
          <w:rtl w:val="true"/>
        </w:rPr>
        <w:t>فراهم‌سازی کتب</w:t>
      </w:r>
      <w:bookmarkEnd w:id="24"/>
    </w:p>
    <w:p>
      <w:pPr>
        <w:pStyle w:val="BookText"/>
        <w:rPr/>
      </w:pPr>
      <w:r>
        <w:rPr>
          <w:rFonts w:ascii="IRNazanin" w:hAnsi="IRNazanin" w:eastAsia="IRNazanin"/>
          <w:color w:val="111111"/>
          <w:sz w:val="28"/>
          <w:sz w:val="28"/>
          <w:szCs w:val="28"/>
          <w:rtl w:val="true"/>
          <w:lang w:bidi="fa-IR"/>
        </w:rPr>
        <w:t xml:space="preserve">انتشارات توانمندان با پنجاه عنوان کتاب که در سال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منتشر کرده بود درخواست غرفه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این آثار تمام شده بود و لازم بود مجدداً تجدید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کتاب‌هایی که در نمایشگاه عرضه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اشتغال معلولان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معلولان در استان 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فعالیت‌های سید محمدکاظم مجاب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سید محمدکاظم مجاب و درباره‌ها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معلولان بر اساس فقه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امام علی علیه السلام به مالک اشتر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از نگاه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معلولان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پزشکی در دوره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مردم نهاد آموزش و اشتغال توان‌یابان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فعالیت‌ها، خدمات و درباره‌های جبار باغچه‌بان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فرهنگ و جامعه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و انتخابات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پوستچی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در عرصه آموزش و پرورش نابینایان 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سی‌گام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دعاهای روزانه ماه مبارک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توشه عرفانی از دعای ابوحمزه ثمالی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فرهیخته و فعال مدنی خانم اقدس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کارنامه ویژه فعالیت‌های معلولیتی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حقوق فردی و اجتماعی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تفسیری شیعه درباره سوره 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مسابقه قرآنی ناشنوایان استان 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آهنی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قرآن‌کده توانمندان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دفتر فرهنگ معلولین در بیست و ششمین نمایشگاه بین‌المللی 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معلولان از نظر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تفسیری سید محمود طالقانی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معلولان بر اساس تفسیر استاد محمدتقی شریعتی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مدرس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محمدرضا امام جزایری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رسم مصحف تا رسم بریل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نابینایان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کودکانه‌ها و نوجوانه‌ها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ببلیوجرافیا الإعاقه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حقوقدان و استان دانشگاه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حسینی تا مرثیه‌سرایی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گفت‌وگو با مداحان نابینا استان 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کوچولو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مهربان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کوچولو و عصای جادویی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رنگ‌آمیزی برای آشنایی با کودکان توانمند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جشنواره سراسری عکس معلولیت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کارنمای پنج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دفتر فرهنگ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مهرماه </w:t>
      </w:r>
      <w:bookmarkStart w:id="25" w:name="pg5342_35465"/>
    </w:p>
    <w:p>
      <w:pPr>
        <w:pStyle w:val="BookText"/>
        <w:rPr/>
      </w:pPr>
      <w:bookmarkEnd w:id="25"/>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ویلچرنشینان مدال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بسکتبال بانوان دارای معلولیت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نشریات معلولیتی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یاربی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ناشنوا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موسیقی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آثار، رخدادها، تشکل‌ها و تحولات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توانش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 گفت‌وگو، مقالات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توانش روزنامه ایران،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یا رابط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فعالیت‌های فاطمه آقامحمد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جشن‌نامه فرهیخته ناشنوا رضا محمودی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یک قرن تلاش در عرصه ناشنوایی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کارنامه فرهنگی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آموزش و پرورش استثنایی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تشویق 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بیست دوره برگزاری توسط کانون معلولین توانا قزوین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فارسی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کوتاه‌نویسی خط بریل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مصاحبه‌ها درباره خط بریل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مانتو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داستان‌های کوتاه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محمود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اسلام‌شناس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پرورش یافته مدرسه کریستوفل</w:t>
      </w:r>
    </w:p>
    <w:p>
      <w:pPr>
        <w:pStyle w:val="Heading4"/>
        <w:numPr>
          <w:ilvl w:val="3"/>
          <w:numId w:val="1"/>
        </w:numPr>
        <w:rPr/>
      </w:pPr>
      <w:bookmarkStart w:id="26" w:name="__RefHeading___Toc1120728_581953129"/>
      <w:bookmarkStart w:id="27" w:name="_Toc10"/>
      <w:bookmarkEnd w:id="26"/>
      <w:r>
        <w:rPr>
          <w:rtl w:val="true"/>
        </w:rPr>
        <w:t>تبلیغات و معرفی</w:t>
      </w:r>
      <w:bookmarkEnd w:id="2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هفته قبل از شروع نمایشگاه، تبلیغات و معرفی غرفه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پوستری به صورت زیر آماده شد و در شبکه‌های مجازی و وب سایت دفتر گذاشته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پوستر بروشوری هم مهیا شد که انتشارات توانمندان و کتاب‌های منتشره در این انتشارات را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بعدی شناسایی نخبگان دارای معلولیت و اطلاع دادن به آنها از طریق پیام کوتاه و تلفن بود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616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4"/>
                        <a:stretch/>
                      </pic:blipFill>
                      <pic:spPr>
                        <a:xfrm>
                          <a:off x="0" y="0"/>
                          <a:ext cx="4495680" cy="6616800"/>
                        </a:xfrm>
                        <a:prstGeom prst="rect">
                          <a:avLst/>
                        </a:prstGeom>
                        <a:ln w="0">
                          <a:noFill/>
                        </a:ln>
                      </pic:spPr>
                    </pic:pic>
                  </a:graphicData>
                </a:graphic>
              </wp:inline>
            </w:drawing>
          </mc:Choice>
          <mc:Fallback>
            <w:pict>
              <v:shape id="shape_0" stroked="f" o:allowincell="f" style="position:absolute;margin-left:0pt;margin-top:-521.05pt;width:353.95pt;height:520.95pt;mso-wrap-style:none;v-text-anchor:middle;mso-position-horizontal:left;mso-position-vertical:top" type="_x0000_t75">
                <v:imagedata r:id="rId25" o:detectmouseclick="t"/>
                <v:stroke color="#3465a4" joinstyle="round" endcap="flat"/>
                <w10:wrap type="none"/>
              </v:shape>
            </w:pict>
          </mc:Fallback>
        </mc:AlternateContent>
      </w:r>
      <w:bookmarkStart w:id="28" w:name="pg5342_35468"/>
    </w:p>
    <w:p>
      <w:pPr>
        <w:pStyle w:val="Heading3"/>
        <w:numPr>
          <w:ilvl w:val="2"/>
          <w:numId w:val="1"/>
        </w:numPr>
        <w:rPr/>
      </w:pPr>
      <w:bookmarkStart w:id="29" w:name="__RefHeading___Toc1120730_581953129"/>
      <w:bookmarkStart w:id="30" w:name="_Toc11"/>
      <w:bookmarkEnd w:id="28"/>
      <w:bookmarkEnd w:id="29"/>
      <w:r>
        <w:rPr>
          <w:rtl w:val="true"/>
        </w:rPr>
        <w:t>گزارش روزانه</w:t>
      </w:r>
      <w:bookmarkEnd w:id="30"/>
    </w:p>
    <w:p>
      <w:pPr>
        <w:pStyle w:val="Heading4"/>
        <w:numPr>
          <w:ilvl w:val="3"/>
          <w:numId w:val="1"/>
        </w:numPr>
        <w:rPr/>
      </w:pPr>
      <w:bookmarkStart w:id="31" w:name="__RefHeading___Toc1120732_581953129"/>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هر روز حوادث مهم در غرفه رخ می‌داد و تلاش می‌کردیم این رخدادها را هم عکس‌برداری کنیم و هم درباره حوادث هر روز گزارشی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با عنوان غرفه چه خبر روی سایت دفتر فرهنگ معلولین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گزارش‌ها تقدیم می‌گردد</w:t>
      </w:r>
      <w:r>
        <w:rPr>
          <w:rFonts w:eastAsia="IRNazanin" w:cs="IRNazanin"/>
          <w:color w:val="111111"/>
          <w:sz w:val="28"/>
          <w:szCs w:val="28"/>
          <w:rtl w:val="true"/>
          <w:lang w:bidi="fa-IR"/>
        </w:rPr>
        <w:t>.</w:t>
      </w:r>
    </w:p>
    <w:p>
      <w:pPr>
        <w:pStyle w:val="Heading4"/>
        <w:numPr>
          <w:ilvl w:val="3"/>
          <w:numId w:val="1"/>
        </w:numPr>
        <w:rPr/>
      </w:pPr>
      <w:bookmarkStart w:id="33" w:name="__RefHeading___Toc1120734_581953129"/>
      <w:bookmarkStart w:id="34" w:name="_Toc13"/>
      <w:bookmarkEnd w:id="33"/>
      <w:r>
        <w:rPr>
          <w:rtl w:val="true"/>
        </w:rPr>
        <w:t xml:space="preserve">سه‌شنبه </w:t>
      </w:r>
      <w:r>
        <w:rPr/>
        <w:t>۳</w:t>
      </w:r>
      <w:r>
        <w:rPr>
          <w:rtl w:val="true"/>
        </w:rPr>
        <w:t xml:space="preserve"> اردیبهشت</w:t>
      </w:r>
      <w:bookmarkEnd w:id="34"/>
    </w:p>
    <w:p>
      <w:pPr>
        <w:pStyle w:val="Heading5"/>
        <w:numPr>
          <w:ilvl w:val="4"/>
          <w:numId w:val="1"/>
        </w:numPr>
        <w:rPr/>
      </w:pPr>
      <w:bookmarkStart w:id="35" w:name="__RefHeading___Toc1120736_581953129"/>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از امروز سه‌شنبه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سایت مطالبی درباره غرفه دفتر فرهنگ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توانمندان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و دومین نمایشگاه بین‌المللی کتاب تهران با عنوان غرفه چه خبر؟ می‌آید و خبرهای عرفه ویژه معلولین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کنم این غرفه تنها غرفه ویژه‌ای است که معلولان ایران در این دوره نمایشگاه بین‌المللی کتاب دایر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 الآن از غرفه دیگر معلولین خبری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سه‌شنبه، ظهر رفتیم تا غرفه را بچینیم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دیروز رفتیم و غرفه را تحویل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دفتر فرهنگ معلولین نه مترمربع و دو نبش و در بخش ناشران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سوی آن در راهروی اصلی و سوی دیگر آن در راهروی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قرار دارد و شماره غرفه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برعکس سال‌های قبل غرفه‌ها بر اساس الفبای نام آنها از ی به آ چیده شده‌اند؛ یعنی وقتی از در اصلی وارد شویم، در سالن ناشران عمومی ایران، ابتدا ناشرانی که اسم آنها با حرف ی شروع می‌شود غرفه دارند و به ترتیب تا به حرف آ می‌رسیم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موقعیت غرفه انتشارات توانمندان، تقریباً وسط سالن است در اطراف ما ناشرانی از جنس خودمان هستند یعنی ناشرانی که جیبشان از ساخت دکوراسیون‌های آن‌چنانی خالی است و به زحمت توانسته‌اند چند میز و قفسه کتاب فراهم کنند 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قم سه میز غذاخوری اجاره کردیم و چهار قفسه و چند صندلی تاشو که سال گذشته خریده بودیم با دو کارتن کتاب توسط یک وانت‌بار پیکان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توانسته‌ایم پنجاه عنوان کتاب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کتاب‌های تولیدی این دفتر بسیار بیشتر است اما تجدید چاپ برخی و یا چاپ بعضی دیگر چند صد میلیون تومان بودجه می‌خواست که واقعاً تهیه آن دشوار بود و مجبور شدیم به آثاری که داشتیم بسنده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توضیح هم لازم است حضور ما در نمایشگاه کتاب برای فروش آثارمان نیست، چون فروش نداریم و به توصیه حجت الاسلام والمسلمین سید جواد شهرستانی نماینده آیت اللّه العظمی سید علی سیستانی فایل اکثر آثار را رایگان روی سایت دفتر فرهنگ معلولین و انتشارات توانمندان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ناشری هستیم که ده‌ها عنوان کتاب به قیمت تقریبی چهار میلیارد تومان را رایگان در اختیار عموم مردم قرار داده‌ایم تا فرهنگ‌سازی در زمینه معلولین و معلولیت‌ها تسریع گردد و مردم به راحتی درباره چگونگی پیشگیری از معلولیت‌ها مطلع شوند و خود معلولین هم جهت مطالعه یک کتابخانه کتاب در کنار خودشان و در خانه‌های خود داشته باشند و از این طریق مطالعه در این جامعه گسترش یابد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می‌گفت اگر انتشارات دانشگاه علوم بهزیستی و انتشارات های وابسته به آموزش و پرورش هم همین کار را انجام می‌دادند و فایل‌های آثارشان را رایگان منتشر می‌کردند چقدر مؤثر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میزها و قفسه‌ها را چند بار به چند مدل چیدیم تا بالاخره یک مدل بهتر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بنر هم طراحی و چاپ کردیم و در بالای قفسه‌ها زدیم تا نشان دهیم این غرفه اسمش چیست و متعلق به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مدیریت نمایشگاه اتیکت اسامی غرفه‌ها را بالای سر در غرفه‌ها نصب نکرده است؛ و امسال کارهایشان تأخیر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چیدن غرفه به سراغ مدیریت سالن رفتیم تا کارت پارکینگ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 برای ورود به پارکینگ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سالن گفت امسال پارکینگ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جمله را چند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شخصی پارکینگ نیست و برای شما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توضیح دادیم که ما غرفه معلولان را داریم، معلولینی هستند چند متر راه هم نمی‌توانند طی کنند و حتماً با وسیله نقلیه‌ای که مناسب‌ساز شده باید به نمایشگاه بیایند و در اینجا در نزدیک‌ترین محل به غرفه پیاده شوند و به کمک ویلچر یا عوامل انسانی به غرفه آورده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جملات با تعجب نگاهی کرد و گفت عجب و گویا می‌خواست بگوید اصلاً شما با این وضعیت چرا می‌خواهید بیایید که حرفش را به قول معروف خورد و درد دلش را نگفت؛ چون دید اگر بگوید دردسر برای خودشان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متوجه مقصود و کلام در تقدیرش شدیم و بلافاصله به او گفتیم اگر شما می‌خواستید پارکینگ ندهید و امکانات نداشتید چرا به معلولین مجوز دادید و چرا آنان را پذیرش کردید؟</w:t>
      </w:r>
    </w:p>
    <w:p>
      <w:pPr>
        <w:pStyle w:val="BookText"/>
        <w:rPr/>
      </w:pPr>
      <w:r>
        <w:rPr>
          <w:rFonts w:ascii="IRNazanin" w:hAnsi="IRNazanin" w:eastAsia="IRNazanin"/>
          <w:color w:val="111111"/>
          <w:sz w:val="28"/>
          <w:sz w:val="28"/>
          <w:szCs w:val="28"/>
          <w:rtl w:val="true"/>
          <w:lang w:bidi="fa-IR"/>
        </w:rPr>
        <w:t>اما مدیر پخته‌ای بود و نگذاشت کار به مشاجره بکشد و گفت کسانی که تصمیم گرفته‌اند متوجه نبوده‌اند ولی شما بروید با مسئولین امنیتی و حراست و مسئولین اجرایی بالاتر صحبت کنید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سمت حراست و کمیته اجرایی نمایشگاه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طولانی و طبقه زیرزمین مصلی و پیچ در پیچ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سراغ ریاست حراست </w:t>
      </w:r>
      <w:bookmarkStart w:id="37" w:name="pg5342_35471"/>
    </w:p>
    <w:p>
      <w:pPr>
        <w:pStyle w:val="BookText"/>
        <w:rPr/>
      </w:pPr>
      <w:bookmarkEnd w:id="37"/>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دفتر نامه را گرفتند و پاسخ دادند که ما هم کارمند هستیم و پارکینگ به ما هم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نتوانستیم نزد ریاست برویم و به سراغ کمیته اجرایی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هم همان حرف‌ها و دست خالی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گرفتیم به سراغ پارکینگ‌های خصوصی که اطراف مصلی هست رفته و از این طریق مشکل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پارکینگ در ضلع جنوب غربی مصلی رفته و به مدیر آن گفتم ما غرفه معلولان را داریم و غرفه‌دار معلولی داریم که حتماً باید با ماشین خودش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عجب مگر نمی‌دانی که ما را اجبار کرده‌اند که ده روز نمایشگاه پارکینگ را تعطیل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نمی‌دانم؛ ولی همین را می‌دانم که اگر تدبیر داشتند به جای تعطیل کردن به ما تشویقی و امکانات می‌دادند تا بیشتر کار کنیم و بیشتر پذیرش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مشکل پارکینگ حل نشد و معلوم نیست فردا جمعیت انبوه معلولان که حداقل ده درصد جمعیت‌اند چه وضعی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مهم که در گفت‌وگوهای دو ساعته یافتم، این بود که کارمندان و عوامل جزء قانع نبودند و نسبت به تصمیم مسئولین بالاتری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مسئولین بالاتری، نیروهای پایین دست خود را راضی و قانع کنند</w:t>
      </w:r>
      <w:r>
        <w:rPr>
          <w:rFonts w:eastAsia="IRNazanin" w:cs="IRNazanin"/>
          <w:color w:val="111111"/>
          <w:sz w:val="28"/>
          <w:szCs w:val="28"/>
          <w:rtl w:val="true"/>
          <w:lang w:bidi="fa-IR"/>
        </w:rPr>
        <w:t>.</w:t>
      </w:r>
    </w:p>
    <w:p>
      <w:pPr>
        <w:pStyle w:val="Heading5"/>
        <w:numPr>
          <w:ilvl w:val="4"/>
          <w:numId w:val="1"/>
        </w:numPr>
        <w:rPr/>
      </w:pPr>
      <w:bookmarkStart w:id="38" w:name="__RefHeading___Toc1120738_581953129"/>
      <w:bookmarkStart w:id="39" w:name="_Toc15"/>
      <w:bookmarkEnd w:id="38"/>
      <w:r>
        <w:rPr>
          <w:rtl w:val="true"/>
        </w:rPr>
        <w:t>استقرار مدیران و رؤسا</w:t>
      </w:r>
      <w:bookmarkEnd w:id="39"/>
    </w:p>
    <w:p>
      <w:pPr>
        <w:pStyle w:val="BookText"/>
        <w:rPr/>
      </w:pPr>
      <w:r>
        <w:rPr>
          <w:rFonts w:ascii="IRNazanin" w:hAnsi="IRNazanin" w:eastAsia="IRNazanin"/>
          <w:color w:val="111111"/>
          <w:sz w:val="28"/>
          <w:sz w:val="28"/>
          <w:szCs w:val="28"/>
          <w:rtl w:val="true"/>
          <w:lang w:bidi="fa-IR"/>
        </w:rPr>
        <w:t>نمایشگاه کتاب فرانکفورت که قدیمی‌ترین نمایشگاه کتاب و بزرگ‌ترین است و چند سال غرفه داشتیم و یک سال به دستور معاونت آن نمایشگاه، گزارش مفصلی درباره آن نوشته و منتشر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کار پارکینگ مراجعه می‌کردم؛ خاطرات نمایشگاه فرانکفورت و چند نمایشگاه کتاب دیگر در ذهنم حاضر می‌شد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آوردم در نمایشگاه فرانکفورت اتاق رئیس و معاونان در ابتدای </w:t>
      </w:r>
      <w:bookmarkStart w:id="40" w:name="pg5342_35472"/>
    </w:p>
    <w:p>
      <w:pPr>
        <w:pStyle w:val="BookText"/>
        <w:rPr/>
      </w:pPr>
      <w:bookmarkEnd w:id="40"/>
      <w:r>
        <w:rPr>
          <w:rFonts w:ascii="IRNazanin" w:hAnsi="IRNazanin" w:eastAsia="IRNazanin"/>
          <w:color w:val="111111"/>
          <w:sz w:val="28"/>
          <w:sz w:val="28"/>
          <w:szCs w:val="28"/>
          <w:rtl w:val="true"/>
          <w:lang w:bidi="fa-IR"/>
        </w:rPr>
        <w:t>ورودی در اصلی نمایشگاه بود و بدون حاجب و دربان به سراغ رئیس رفته و خواسته خود را به او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کتاب شارجه و نمایشگاه کتاب ابوظبی و نمایشگاه کتاب استانبول هم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نمایشگاه مصلی دیدن رئیس نمایشگاه حداقل دو تا سه مانع دارد و دیدن رئیس بدون پاسخ دادن به پرس‌وجوهای این موانع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سال‌های نخست تأسیس نمایشگاه بسیار دیده می‌شد که رئیس نمایشگاه در حال قدم زدن در سالن یا محوطه است اما در سال‌های اخیر یک بار هم قدم زدن رؤسا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اگر ریاست نمایشگاه کتاب سری به نمایشگاه‌های کتاب منطقه می‌زدند و وضع آنها را می‌دیدند و درس می‌آموختند، خیلی مؤثر بود</w:t>
      </w:r>
      <w:r>
        <w:rPr>
          <w:rFonts w:eastAsia="IRNazanin" w:cs="IRNazanin"/>
          <w:color w:val="111111"/>
          <w:sz w:val="28"/>
          <w:szCs w:val="28"/>
          <w:rtl w:val="true"/>
          <w:lang w:bidi="fa-IR"/>
        </w:rPr>
        <w:t>.</w:t>
      </w:r>
    </w:p>
    <w:p>
      <w:pPr>
        <w:pStyle w:val="Heading5"/>
        <w:numPr>
          <w:ilvl w:val="4"/>
          <w:numId w:val="1"/>
        </w:numPr>
        <w:rPr/>
      </w:pPr>
      <w:bookmarkStart w:id="41" w:name="__RefHeading___Toc1120740_581953129"/>
      <w:bookmarkStart w:id="42" w:name="_Toc16"/>
      <w:bookmarkEnd w:id="41"/>
      <w:r>
        <w:rPr>
          <w:rtl w:val="true"/>
        </w:rPr>
        <w:t>تبعیض آشکار</w:t>
      </w:r>
      <w:bookmarkEnd w:id="42"/>
    </w:p>
    <w:p>
      <w:pPr>
        <w:pStyle w:val="BookText"/>
        <w:rPr/>
      </w:pPr>
      <w:r>
        <w:rPr>
          <w:rFonts w:ascii="IRNazanin" w:hAnsi="IRNazanin" w:eastAsia="IRNazanin"/>
          <w:color w:val="111111"/>
          <w:sz w:val="28"/>
          <w:sz w:val="28"/>
          <w:szCs w:val="28"/>
          <w:rtl w:val="true"/>
          <w:lang w:bidi="fa-IR"/>
        </w:rPr>
        <w:t>از غرفه داری پرسیدم بابت دکوراسیون چقدر هزینه کرده‌ای، گفت ناقابل بیست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غرفه‌داری را هم دیدم که غرفه‌اش لخت و بدون میز و قفسه بود و به دنبال قفسه و 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را دیدم و پرسیدم از کجا پیدا کردی، با مکث و تلخی گفت فعلاً قرض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برخی غرفه‌داران از آبروی خود بیم نداشتند کتب خود را روی زمین می‌چیدند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تجملات از یک طرف که گویای دارایی‌های بدون حدّ و حصر است و از طرف دیگر نهایت فقر و نداری؛ در جایی جریان دارد که نامش مصلی است و محل ادای نیایش همگان با هر رنگ و هر قوم بدون تبعیض در برابر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نشانگر توحید باید باشد اما رفتارهای ما شرک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نظامی که یا شعار عدالت و توحید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فرهنگ و ارشاد و معاونت فرهنگی آن با چه توجیهی اجازه می‌دهند چنین رفتارهای تفاخر‌آمیز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که قلوب را به چالش می‌کشاند و حزن و اندوه فراوان به چهره‌ها می‌نشاند</w:t>
      </w:r>
      <w:r>
        <w:rPr>
          <w:rFonts w:eastAsia="IRNazanin" w:cs="IRNazanin"/>
          <w:color w:val="111111"/>
          <w:sz w:val="28"/>
          <w:szCs w:val="28"/>
          <w:rtl w:val="true"/>
          <w:lang w:bidi="fa-IR"/>
        </w:rPr>
        <w:t xml:space="preserve">. </w:t>
      </w:r>
      <w:bookmarkStart w:id="43" w:name="pg5342_35473"/>
    </w:p>
    <w:p>
      <w:pPr>
        <w:pStyle w:val="BookText"/>
        <w:rPr/>
      </w:pPr>
      <w:bookmarkEnd w:id="43"/>
      <w:r>
        <w:rPr>
          <w:rFonts w:ascii="IRNazanin" w:hAnsi="IRNazanin" w:eastAsia="IRNazanin"/>
          <w:color w:val="111111"/>
          <w:sz w:val="28"/>
          <w:sz w:val="28"/>
          <w:szCs w:val="28"/>
          <w:rtl w:val="true"/>
          <w:lang w:bidi="fa-IR"/>
        </w:rPr>
        <w:t>آری مصلی محلی برای به رخ کشیدن تجملات و دارایی‌ها و ثروت‌ها شده است؛ اما عده‌ای که با فقر و نداری ولی با آبرومندی زندگی می‌کنند این فخر فروشی‌ها را مشاهده می‌کنند و فقط آه می‌کشند</w:t>
      </w:r>
      <w:r>
        <w:rPr>
          <w:rFonts w:eastAsia="IRNazanin" w:cs="IRNazanin"/>
          <w:color w:val="111111"/>
          <w:sz w:val="28"/>
          <w:szCs w:val="28"/>
          <w:rtl w:val="true"/>
          <w:lang w:bidi="fa-IR"/>
        </w:rPr>
        <w:t>.</w:t>
      </w:r>
    </w:p>
    <w:p>
      <w:pPr>
        <w:pStyle w:val="Heading5"/>
        <w:numPr>
          <w:ilvl w:val="4"/>
          <w:numId w:val="1"/>
        </w:numPr>
        <w:rPr/>
      </w:pPr>
      <w:bookmarkStart w:id="44" w:name="__RefHeading___Toc1120742_581953129"/>
      <w:bookmarkStart w:id="45" w:name="_Toc17"/>
      <w:bookmarkEnd w:id="44"/>
      <w:r>
        <w:rPr>
          <w:rtl w:val="true"/>
        </w:rPr>
        <w:t>مناسب‌سازی</w:t>
      </w:r>
      <w:bookmarkEnd w:id="45"/>
    </w:p>
    <w:p>
      <w:pPr>
        <w:pStyle w:val="BookText"/>
        <w:rPr/>
      </w:pPr>
      <w:r>
        <w:rPr>
          <w:rFonts w:ascii="IRNazanin" w:hAnsi="IRNazanin" w:eastAsia="IRNazanin"/>
          <w:color w:val="111111"/>
          <w:sz w:val="28"/>
          <w:sz w:val="28"/>
          <w:szCs w:val="28"/>
          <w:rtl w:val="true"/>
          <w:lang w:bidi="fa-IR"/>
        </w:rPr>
        <w:t>روز نخست که برای چیدن غرفه رفتیم بیشتر از سال‌های قبل، فقدان مناسب‌سازی را درک می‌کردیم؛ چون حمل و نقل بار در شیب‌ها و پله‌ها و در معبرهای پر از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تردد برای معلولین با ویلچر، با عصا و برای نابینایان و معلولین جسمی و حرکتی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پس از گذشت چندین سال هنوز مسئولین مصلی تدبیر و چاره‌ای نیندیشیده‌اند قابل تأمل است؟</w:t>
      </w:r>
    </w:p>
    <w:p>
      <w:pPr>
        <w:pStyle w:val="BookText"/>
        <w:rPr/>
      </w:pPr>
      <w:r>
        <w:rPr>
          <w:rFonts w:ascii="IRNazanin" w:hAnsi="IRNazanin" w:eastAsia="IRNazanin"/>
          <w:color w:val="111111"/>
          <w:sz w:val="28"/>
          <w:sz w:val="28"/>
          <w:szCs w:val="28"/>
          <w:rtl w:val="true"/>
          <w:lang w:bidi="fa-IR"/>
        </w:rPr>
        <w:t>آیا نمی‌دانند حداقل ده درصد جمعیت دارای معلولیت هستند و اگر سالمندان و کودکان را به آن بیفزایند؛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چرا سازمان بهزیستی و شهرداری تاکنون اقدام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در این نمایشگاه نه تنها از موانع کم نکرده‌اند بلکه با نصب انواع پایه‌ها حتی کنار ستون‌ها بر موانع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محوطه مصلی را ترک کرده و رفتیم تا برای فردا و گزارش دیگر آماده شویم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95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6" o:detectmouseclick="t"/>
                <v:stroke color="#3465a4" joinstyle="round" endcap="flat"/>
                <w10:wrap type="none"/>
              </v:shape>
            </w:pict>
          </mc:Fallback>
        </mc:AlternateContent>
      </w:r>
      <w:bookmarkStart w:id="46" w:name="pg5342_35475"/>
    </w:p>
    <w:p>
      <w:pPr>
        <w:pStyle w:val="Heading4"/>
        <w:numPr>
          <w:ilvl w:val="3"/>
          <w:numId w:val="1"/>
        </w:numPr>
        <w:rPr/>
      </w:pPr>
      <w:bookmarkStart w:id="47" w:name="__RefHeading___Toc1120744_581953129"/>
      <w:bookmarkStart w:id="48" w:name="_Toc18"/>
      <w:bookmarkEnd w:id="46"/>
      <w:bookmarkEnd w:id="47"/>
      <w:r>
        <w:rPr>
          <w:rtl w:val="true"/>
        </w:rPr>
        <w:t xml:space="preserve">چهارشنبه </w:t>
      </w:r>
      <w:r>
        <w:rPr/>
        <w:t>۴</w:t>
      </w:r>
      <w:r>
        <w:rPr>
          <w:rtl w:val="true"/>
        </w:rPr>
        <w:t xml:space="preserve"> اردیبهشت</w:t>
      </w:r>
      <w:bookmarkEnd w:id="48"/>
    </w:p>
    <w:p>
      <w:pPr>
        <w:pStyle w:val="Heading5"/>
        <w:numPr>
          <w:ilvl w:val="4"/>
          <w:numId w:val="1"/>
        </w:numPr>
        <w:rPr/>
      </w:pPr>
      <w:bookmarkStart w:id="49" w:name="__RefHeading___Toc1120746_581953129"/>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امروز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صبح از خانه در قم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ساعت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به نمایشگاه کتاب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امروز روز اول شروع رسمی سی و دومین نمایشگاه بین‌المللی کتاب تهران است و برویم ببینیم در اولین روز چه می‌بینیم و چه می‌شنویم؟</w:t>
      </w:r>
    </w:p>
    <w:p>
      <w:pPr>
        <w:pStyle w:val="Heading5"/>
        <w:numPr>
          <w:ilvl w:val="4"/>
          <w:numId w:val="1"/>
        </w:numPr>
        <w:rPr/>
      </w:pPr>
      <w:bookmarkStart w:id="51" w:name="__RefHeading___Toc1120748_581953129"/>
      <w:bookmarkStart w:id="52" w:name="_Toc20"/>
      <w:bookmarkEnd w:id="51"/>
      <w:r>
        <w:rPr>
          <w:rtl w:val="true"/>
        </w:rPr>
        <w:t>کارت‌خوان‌ها</w:t>
      </w:r>
      <w:bookmarkEnd w:id="52"/>
    </w:p>
    <w:p>
      <w:pPr>
        <w:pStyle w:val="BookText"/>
        <w:rPr/>
      </w:pPr>
      <w:r>
        <w:rPr>
          <w:rFonts w:ascii="IRNazanin" w:hAnsi="IRNazanin" w:eastAsia="IRNazanin"/>
          <w:color w:val="111111"/>
          <w:sz w:val="28"/>
          <w:sz w:val="28"/>
          <w:szCs w:val="28"/>
          <w:rtl w:val="true"/>
          <w:lang w:bidi="fa-IR"/>
        </w:rPr>
        <w:t>دو یا سه سال است موضوع کارت‌خوان‌ها و نصب آن در غرفه‌ها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تازه شروع کردند به کابل‌کشی و سیم‌کشی برای کارت‌خوان‌ها و از ظهر نصب کارت‌خوان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کارت‌خوان‌ها متعلق به بانک شهر وابسته به شهرداری تهران است و هر ناشر باید در بانک شهر حسابی باز می‌کرد و شماره حسابش را به مدیریت نمایشگاه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کارت‌خوان‌ها نصب شد بسیاری از آنها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مسئول آن رفتم و پس از پیدا کردن اتاقش دیدم حداقل سی نفر قبل من آمده‌اند نیم ساعتی طول کشید تا نوبت به من رسید و گفتم، دستگاه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جواب شنیدم که چرا عجله دارید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درست این بود که یک روز قبل می‌آمدند نصب می‌کردند و چک می‌کردند و اشکالات را رفع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حتی تا بعدازظهر هم این مشکل برطرف نشد و چند بار رفتیم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اینکه وقتی آمدند سیم به اندازه کافی نداشتند و مجبور می‌شدند کارت‌خوان را در فاصله غیر مناسب و دوردست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برق‌کاری می‌دانستیم از غرفه خود و همسایه را درست کردیم</w:t>
      </w:r>
      <w:r>
        <w:rPr>
          <w:rFonts w:eastAsia="IRNazanin" w:cs="IRNazanin"/>
          <w:color w:val="111111"/>
          <w:sz w:val="28"/>
          <w:szCs w:val="28"/>
          <w:rtl w:val="true"/>
          <w:lang w:bidi="fa-IR"/>
        </w:rPr>
        <w:t>.</w:t>
      </w:r>
    </w:p>
    <w:p>
      <w:pPr>
        <w:pStyle w:val="Heading5"/>
        <w:numPr>
          <w:ilvl w:val="4"/>
          <w:numId w:val="1"/>
        </w:numPr>
        <w:rPr/>
      </w:pPr>
      <w:bookmarkStart w:id="53" w:name="__RefHeading___Toc1120750_581953129"/>
      <w:bookmarkStart w:id="54" w:name="_Toc21"/>
      <w:bookmarkEnd w:id="53"/>
      <w:r>
        <w:rPr>
          <w:rtl w:val="true"/>
        </w:rPr>
        <w:t>تردد معلولین</w:t>
      </w:r>
      <w:bookmarkEnd w:id="5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مسئولین غرفه که خانمی است که از ناحیه پا اختلال حرکتی دارد، از منزلش در تهران سر تا نمایشگاه با اسنپ، بیست هزار تومان پرداخت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اسنپ جلوی در او را پیاده کرده بود چون مانع </w:t>
      </w:r>
      <w:bookmarkStart w:id="55" w:name="pg5342_35476"/>
    </w:p>
    <w:p>
      <w:pPr>
        <w:pStyle w:val="BookText"/>
        <w:rPr/>
      </w:pPr>
      <w:bookmarkEnd w:id="55"/>
      <w:r>
        <w:rPr>
          <w:rFonts w:ascii="IRNazanin" w:hAnsi="IRNazanin" w:eastAsia="IRNazanin"/>
          <w:color w:val="111111"/>
          <w:sz w:val="28"/>
          <w:sz w:val="28"/>
          <w:szCs w:val="28"/>
          <w:rtl w:val="true"/>
          <w:lang w:bidi="fa-IR"/>
        </w:rPr>
        <w:t xml:space="preserve">آمدن ماشین به داخل شده بودند لذا باید یکصد و پنجاه متر راه برود تا به ماشین‌های برقی برسد؛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متر برای چنین فردی یعنی حداقل نیم ساعت تلاش و خستگی مفرط پس از آن بسیار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ماشین برقی رسیده ولی جمعیت زیاد چند بار او را هل داده و با هر بدبختی سوار شده ولی جلوی در اصلی با شیب بسیار تند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محل پیاده شدن تا محل غرفه حدود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متر و ایشان با زحمت بسیار دو ساعت این مسیر را آمد تا رسید به 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پر از موانع ازدحام و افرادی که تنه می‌زنند و رعایت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مسئولین و مدیران تا وقتی این شرایط را عیناً درک نکرده باشد نمی‌تواند بفهمد معلولین چه مشکلاتی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خانم با یک حساب سرانگشتی باید روزانه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هزار تومان برای تردد و نهار بپردازد؛ و ده روز نمایشگاه را هفتصد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میانگین حقوق بهزیستی به معلولین حدود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ماه حقوق یک معلول توسط بهزیستی</w:t>
      </w:r>
      <w:r>
        <w:rPr>
          <w:rFonts w:eastAsia="IRNazanin" w:cs="IRNazanin"/>
          <w:color w:val="111111"/>
          <w:sz w:val="28"/>
          <w:szCs w:val="28"/>
          <w:rtl w:val="true"/>
          <w:lang w:bidi="fa-IR"/>
        </w:rPr>
        <w:t>.</w:t>
      </w:r>
    </w:p>
    <w:p>
      <w:pPr>
        <w:pStyle w:val="Heading5"/>
        <w:numPr>
          <w:ilvl w:val="4"/>
          <w:numId w:val="1"/>
        </w:numPr>
        <w:rPr/>
      </w:pPr>
      <w:bookmarkStart w:id="56" w:name="__RefHeading___Toc1120752_581953129"/>
      <w:bookmarkStart w:id="57" w:name="_Toc22"/>
      <w:bookmarkEnd w:id="56"/>
      <w:r>
        <w:rPr>
          <w:rtl w:val="true"/>
        </w:rPr>
        <w:t>نیامدن به نمایشگاه</w:t>
      </w:r>
      <w:bookmarkEnd w:id="57"/>
    </w:p>
    <w:p>
      <w:pPr>
        <w:pStyle w:val="BookText"/>
        <w:rPr/>
      </w:pPr>
      <w:r>
        <w:rPr>
          <w:rFonts w:ascii="IRNazanin" w:hAnsi="IRNazanin" w:eastAsia="IRNazanin"/>
          <w:color w:val="111111"/>
          <w:sz w:val="28"/>
          <w:sz w:val="28"/>
          <w:szCs w:val="28"/>
          <w:rtl w:val="true"/>
          <w:lang w:bidi="fa-IR"/>
        </w:rPr>
        <w:t>کسی طرح می‌داد که بهتر است معلولین به نمایشگاه نیایند، به او گفتم سال‌ها در خانه‌ها ماندند و نیامدند آیا مشکلی حل شد؟ و نیامدن آنها بر مشکلات آنها می‌افزاید چون ماندن در خانه و تنهایی موجب شدت بیماری و تشدید افسردگی می‌گردد و بهتر است با همه سختی‌ها را تحمل کنند 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اروپایی، مثلاً در نمایشگاه فرانکفورت تمام مشکلات حضور معلولین را رفع کرده‌اند و جمعیت بسیاری از آن به راحتی می‌آیند و در نمایشگاه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مشاغلی که در نمایشگاه هست مناسب معلولین است و دولت‌ها تلاش می‌کنند اینگونه مشاغل را در اختیار آنان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مسیر تردد را برای آنها باز کرد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قانون مصوب مجلس شورای اسلامی در سال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حداقل سه درصد از کارمندان هر اداره باید از معلولین باشند، وزارت فرهنگ و ارشاد </w:t>
      </w:r>
      <w:bookmarkStart w:id="58" w:name="pg5342_35477"/>
    </w:p>
    <w:p>
      <w:pPr>
        <w:pStyle w:val="BookText"/>
        <w:rPr/>
      </w:pPr>
      <w:bookmarkEnd w:id="58"/>
      <w:r>
        <w:rPr>
          <w:rFonts w:ascii="IRNazanin" w:hAnsi="IRNazanin" w:eastAsia="IRNazanin"/>
          <w:color w:val="111111"/>
          <w:sz w:val="28"/>
          <w:sz w:val="28"/>
          <w:szCs w:val="28"/>
          <w:rtl w:val="true"/>
          <w:lang w:bidi="fa-IR"/>
        </w:rPr>
        <w:t>اسلامی که متصدی اداره این نمایشگاه است می‌تواند معلولین را برای شغل‌هایی مثل غرفه‌داری، تبلیغ کتاب و ده‌ها کار اینگونه‌ای آموزش دهد و فهرست افراد آموزش دیده را روی سایت اعلام کند تا در مشاغل نمایشگاهی از آنها استفاده شود</w:t>
      </w:r>
      <w:r>
        <w:rPr>
          <w:rFonts w:eastAsia="IRNazanin" w:cs="IRNazanin"/>
          <w:color w:val="111111"/>
          <w:sz w:val="28"/>
          <w:szCs w:val="28"/>
          <w:rtl w:val="true"/>
          <w:lang w:bidi="fa-IR"/>
        </w:rPr>
        <w:t>.</w:t>
      </w:r>
    </w:p>
    <w:p>
      <w:pPr>
        <w:pStyle w:val="Heading5"/>
        <w:numPr>
          <w:ilvl w:val="4"/>
          <w:numId w:val="1"/>
        </w:numPr>
        <w:rPr/>
      </w:pPr>
      <w:bookmarkStart w:id="59" w:name="__RefHeading___Toc1120754_581953129"/>
      <w:bookmarkStart w:id="60" w:name="_Toc23"/>
      <w:bookmarkEnd w:id="59"/>
      <w:r>
        <w:rPr>
          <w:rtl w:val="true"/>
        </w:rPr>
        <w:t>ماجرای اتوبوس از قم</w:t>
      </w:r>
      <w:bookmarkEnd w:id="60"/>
    </w:p>
    <w:p>
      <w:pPr>
        <w:pStyle w:val="BookText"/>
        <w:rPr/>
      </w:pPr>
      <w:r>
        <w:rPr>
          <w:rFonts w:ascii="IRNazanin" w:hAnsi="IRNazanin" w:eastAsia="IRNazanin"/>
          <w:color w:val="111111"/>
          <w:sz w:val="28"/>
          <w:sz w:val="28"/>
          <w:szCs w:val="28"/>
          <w:rtl w:val="true"/>
          <w:lang w:bidi="fa-IR"/>
        </w:rPr>
        <w:t>سال‌های گذشته تعاونی ناشران قم با هماهنگی وزارت فرهنگ و ارشاد اتوبوسی برای ناشران قمی می‌گذاشت تا آنها را صبح‌ها بیاورد و شب‌ها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قم بیشتر از هر شهر دیگر ناشر و عوامل کتاب و خریدار کتاب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امسال گویا به دلیل نداشتن بودجه اتوبوس تأمین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خرده پای قمی که سال گذشته به طول میانگین هر غرفه حدود دو میلیون تومان درآمد داشته است روزانه باید تقریباً پنجاه هزار تومان برای کرایه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ناشرانی که وضع مالی مطلوب و عالی دارند معمولاً راننده یا حداقل ماشین خوب دارند و مشکلی در تردد ندارند ولی ناشران جوان و تازه پا که معمولاً با قرض دستگاهی را برای نشر دست و پا کرده‌اند و برای اینکه بیکار نباشند و نان عرق جبین خود را بخورند، اینان معمولاً ماشین ندارند یا ماشینی در حد پراید و امثال آن را دارند که امکان تردد به تهران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من روز اول با دو تن از همین افراد با یک دستگاه پراید به تهران آمده، ماشین را در پارکینگ مرقد امام پارک کرده و با مترو به طرف نمایشگاه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مترو در رفت و برگشت دو هزار تومان برای هر نفر است اما هزینه پارکینگ هر روز برای ماشین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هزار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ناشران قمی می‌گفت دکتر محسن جوادی که حالا معاون فرهنگی وزارتخانه است خوب است چند روز با ما تردد کند تا بلکه هزینه اتوبوس را تقبل کند؛ زیرا ایشان ساکن قم بودند</w:t>
      </w:r>
      <w:r>
        <w:rPr>
          <w:rFonts w:eastAsia="IRNazanin" w:cs="IRNazanin"/>
          <w:color w:val="111111"/>
          <w:sz w:val="28"/>
          <w:szCs w:val="28"/>
          <w:rtl w:val="true"/>
          <w:lang w:bidi="fa-IR"/>
        </w:rPr>
        <w:t>.</w:t>
      </w:r>
    </w:p>
    <w:p>
      <w:pPr>
        <w:pStyle w:val="Heading5"/>
        <w:numPr>
          <w:ilvl w:val="4"/>
          <w:numId w:val="1"/>
        </w:numPr>
        <w:rPr/>
      </w:pPr>
      <w:bookmarkStart w:id="61" w:name="__RefHeading___Toc1120756_581953129"/>
      <w:bookmarkStart w:id="62" w:name="_Toc24"/>
      <w:bookmarkEnd w:id="61"/>
      <w:r>
        <w:rPr>
          <w:rtl w:val="true"/>
        </w:rPr>
        <w:t>پاویون</w:t>
      </w:r>
      <w:bookmarkEnd w:id="6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گذشته وقتی وارد نمایشگاه می‌شدیم چند جا </w:t>
      </w:r>
      <w:bookmarkStart w:id="63" w:name="pg5342_35478"/>
    </w:p>
    <w:p>
      <w:pPr>
        <w:pStyle w:val="BookText"/>
        <w:rPr/>
      </w:pPr>
      <w:bookmarkEnd w:id="63"/>
      <w:r>
        <w:rPr>
          <w:rFonts w:ascii="IRNazanin" w:hAnsi="IRNazanin" w:eastAsia="IRNazanin"/>
          <w:color w:val="111111"/>
          <w:sz w:val="28"/>
          <w:sz w:val="28"/>
          <w:szCs w:val="28"/>
          <w:rtl w:val="true"/>
          <w:lang w:bidi="fa-IR"/>
        </w:rPr>
        <w:t xml:space="preserve">تابلویی به چشم می‌خورد که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محلی که رئیس نمایشگاه در آنجا است و خیلی شیک است و مهمانان خاص را پذیرایی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امسال این تابلوها نبود حتی در محل جلوس ریاست هم هیچ تابلویی نصب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یادآوری کنم پاویون برای بعضی یعنی پذیرایی کیک و چای خوشمزه، نهار رایگان و دلچسب و خلاصه خاطره خوب ولی برای بعضی هم یادآور تلخی‌ها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با چشم دیدم دانشجویی فکر می‌کرد پاویون مثل اتاق استادانش در دانشگاه است، سرش در موبایلش و چند قدم از در به داخل برداشته بود که ناگاه مردی درشت هیکل فریادکنان به سوی او آمد کجا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گفت من دانشجو هستیم و گفته‌اند اینجا مدیریت نمایشگاه است می‌خواهم بروم از رئیس بپرسیم آیا می‌توان پایان‌نامه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درشت هیکل او را هل داد به طرف بیرون و گفت نه آقا نمی‌شود برو بیرون</w:t>
      </w:r>
      <w:r>
        <w:rPr>
          <w:rFonts w:eastAsia="IRNazanin" w:cs="IRNazanin"/>
          <w:color w:val="111111"/>
          <w:sz w:val="28"/>
          <w:szCs w:val="28"/>
          <w:rtl w:val="true"/>
          <w:lang w:bidi="fa-IR"/>
        </w:rPr>
        <w:t>.</w:t>
      </w:r>
    </w:p>
    <w:p>
      <w:pPr>
        <w:pStyle w:val="Heading5"/>
        <w:numPr>
          <w:ilvl w:val="4"/>
          <w:numId w:val="1"/>
        </w:numPr>
        <w:rPr/>
      </w:pPr>
      <w:bookmarkStart w:id="64" w:name="__RefHeading___Toc1120758_581953129"/>
      <w:bookmarkStart w:id="65" w:name="_Toc25"/>
      <w:bookmarkEnd w:id="64"/>
      <w:r>
        <w:rPr>
          <w:rtl w:val="true"/>
        </w:rPr>
        <w:t>سردی سالن</w:t>
      </w:r>
      <w:bookmarkEnd w:id="65"/>
    </w:p>
    <w:p>
      <w:pPr>
        <w:pStyle w:val="BookText"/>
        <w:rPr/>
      </w:pPr>
      <w:r>
        <w:rPr>
          <w:rFonts w:ascii="IRNazanin" w:hAnsi="IRNazanin" w:eastAsia="IRNazanin"/>
          <w:color w:val="111111"/>
          <w:sz w:val="28"/>
          <w:sz w:val="28"/>
          <w:szCs w:val="28"/>
          <w:rtl w:val="true"/>
          <w:lang w:bidi="fa-IR"/>
        </w:rPr>
        <w:t>شبستان یا سالن بزرگ مصلی مخصوصاً در بخش خارجی‌ها سرد بود و بسیاری از سرما گلایه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می‌گفتند سال گذشته خیلی هوا گرم بود و برعکس امسال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که قدرت بدنی آنها کمتر است از سرمای امسال بیشتر در رنج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 مسئولین رفتیم و گفتیم سرد است و خوب است فکری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مسئولین دیدیم و متوجه شدیم بخاری برقی روشن کرده‌اند البته مخفیانه و زیر میز خودشان</w:t>
      </w:r>
      <w:r>
        <w:rPr>
          <w:rFonts w:eastAsia="IRNazanin" w:cs="IRNazanin"/>
          <w:color w:val="111111"/>
          <w:sz w:val="28"/>
          <w:szCs w:val="28"/>
          <w:rtl w:val="true"/>
          <w:lang w:bidi="fa-IR"/>
        </w:rPr>
        <w:t>.</w:t>
      </w:r>
    </w:p>
    <w:p>
      <w:pPr>
        <w:pStyle w:val="Heading5"/>
        <w:numPr>
          <w:ilvl w:val="4"/>
          <w:numId w:val="1"/>
        </w:numPr>
        <w:rPr/>
      </w:pPr>
      <w:bookmarkStart w:id="66" w:name="__RefHeading___Toc1120760_581953129"/>
      <w:bookmarkStart w:id="67" w:name="_Toc26"/>
      <w:bookmarkEnd w:id="66"/>
      <w:r>
        <w:rPr>
          <w:rtl w:val="true"/>
        </w:rPr>
        <w:t>غذا و تغذیه</w:t>
      </w:r>
      <w:bookmarkEnd w:id="6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ساعت یک هنوز آب جوش نبود و اغذیه‌ای‌ها می‌گفتند آب جوش نداریم و چای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نمایشگاه و کلاً خوراکی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 مدیریت می‌توانستند غذای ارزان و سالم در اختیار کاربران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کم کردن وزن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بیشتر افراد به ویژه خانم‌ها </w:t>
      </w:r>
      <w:bookmarkStart w:id="68" w:name="pg5342_35479"/>
    </w:p>
    <w:p>
      <w:pPr>
        <w:pStyle w:val="BookText"/>
        <w:rPr/>
      </w:pPr>
      <w:bookmarkEnd w:id="68"/>
      <w:r>
        <w:rPr>
          <w:rFonts w:ascii="IRNazanin" w:hAnsi="IRNazanin" w:eastAsia="IRNazanin"/>
          <w:color w:val="111111"/>
          <w:sz w:val="28"/>
          <w:sz w:val="28"/>
          <w:szCs w:val="28"/>
          <w:rtl w:val="true"/>
          <w:lang w:bidi="fa-IR"/>
        </w:rPr>
        <w:t>نیمی از غذا را نمی‌خورند و دور می‌ریزند، حداقل می‌توانند غذاها را با دو حجم عرضه کنند و از مبلغ آن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فاصله غرفه‌ها با محل فروش غذاها دور است و رفت و برگشت و در نوبت ایستادن نیم ساعت حداقل طول می‌کشد ولی ناظرها و بازرسین نبودن در غرفه را جزء تخلف‌ها حساب کرده و ثبت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نمایشگاه‌های بیروت و ابوظبی بین چند غرفه محلی را برای چای خوردن و استراحت و اغذیه گذاشته بودند و بحث‌ها و مباحثه‌ها هم آنجا انجام می‌شد و ابتکار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فقط محل خرید و فروش و دکان و غرفه نیست، مهم‌تر جایی برای گفت‌وگو و هم‌اندیشی درباره موضوعات فرهنگی و اجتماعی است و لازم است مدیریت نمایشگاه این جنبه را هم بسترسازی و زمینه‌سازی کند</w:t>
      </w:r>
      <w:r>
        <w:rPr>
          <w:rFonts w:eastAsia="IRNazanin" w:cs="IRNazanin"/>
          <w:color w:val="111111"/>
          <w:sz w:val="28"/>
          <w:szCs w:val="28"/>
          <w:rtl w:val="true"/>
          <w:lang w:bidi="fa-IR"/>
        </w:rPr>
        <w:t>.</w:t>
      </w:r>
    </w:p>
    <w:p>
      <w:pPr>
        <w:pStyle w:val="Heading5"/>
        <w:numPr>
          <w:ilvl w:val="4"/>
          <w:numId w:val="1"/>
        </w:numPr>
        <w:rPr/>
      </w:pPr>
      <w:bookmarkStart w:id="69" w:name="__RefHeading___Toc1120762_581953129"/>
      <w:bookmarkStart w:id="70" w:name="_Toc27"/>
      <w:bookmarkEnd w:id="69"/>
      <w:r>
        <w:rPr>
          <w:rtl w:val="true"/>
        </w:rPr>
        <w:t>خبرنگاران</w:t>
      </w:r>
      <w:bookmarkEnd w:id="70"/>
    </w:p>
    <w:p>
      <w:pPr>
        <w:pStyle w:val="BookText"/>
        <w:rPr/>
      </w:pPr>
      <w:r>
        <w:rPr>
          <w:rFonts w:ascii="IRNazanin" w:hAnsi="IRNazanin" w:eastAsia="IRNazanin"/>
          <w:color w:val="111111"/>
          <w:sz w:val="28"/>
          <w:sz w:val="28"/>
          <w:szCs w:val="28"/>
          <w:rtl w:val="true"/>
          <w:lang w:bidi="fa-IR"/>
        </w:rPr>
        <w:t>یکی از افرادی که از گذشته او را می‌شناختیم به غرفه آمد و دیدم ریش گذاشته و کارت خبرنگاری بر سینه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قرار است کتاب‌گزار باشد و به معرفی کتب و ناشران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درخواست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شد کتب ما و غرفه‌ها را هم روی آنتن ببرد و در رسانه‌ها و مجلات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مبلغ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گفتیم انجام بده ببینیم چه 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زنگ زد گفت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کردیم دیدیم کانالی در تلگرام ایجاد کرده و چند جمله درباره این انتشارات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شدیم؛ و به فکر افتادم چند خبرنگار کارآمد و قوی که کتب را بشناسند، ناشران را مطلع باشند نداریم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نمایشگاه فرانکفورت خبرنگارانی بودند که با نویسندگان مشهور بحث‌های چالشی به طور روزانه و زنده داشتند و در محوطه نمایشگاه جاهایی بود که این بحث‌ها جاری می‌شد و بسیار سازنده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نمایشگاه را تبدیل به کارگاه نویسندگی و تولید کتاب و محلی برای انتقال </w:t>
      </w:r>
      <w:bookmarkStart w:id="71" w:name="pg5342_35480"/>
    </w:p>
    <w:p>
      <w:pPr>
        <w:pStyle w:val="BookText"/>
        <w:rPr/>
      </w:pPr>
      <w:bookmarkEnd w:id="71"/>
      <w:r>
        <w:rPr>
          <w:rFonts w:ascii="IRNazanin" w:hAnsi="IRNazanin" w:eastAsia="IRNazanin"/>
          <w:color w:val="111111"/>
          <w:sz w:val="28"/>
          <w:sz w:val="28"/>
          <w:szCs w:val="28"/>
          <w:rtl w:val="true"/>
          <w:lang w:bidi="fa-IR"/>
        </w:rPr>
        <w:t>تجارب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آن مراسم مفرح هنری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محیط نمایشگاه تهران در سال‌های اخیر به خصوص بسیار خشک و بی‌روح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کارشناسانی که به این نمایشگاه آمده‌اند این داوری را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جهان نمایشگاه‌ها را به گونه‌ای طراحی و اجرا می‌کنند که شامل مجموعه‌ای از این کارآیی‌ها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در فرهنگ‌سازی ملی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نشاط و سلامت روانی مؤثر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هم‌اندیشی و تعامل و تعاون اجتماعی مؤثر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ارتباطات جهانی و داد و ستد کالاهای فرهنگی و انتقال تجارب علمی مؤثر باشند</w:t>
      </w:r>
    </w:p>
    <w:p>
      <w:pPr>
        <w:pStyle w:val="BookText"/>
        <w:rPr/>
      </w:pPr>
      <w:r>
        <w:rPr>
          <w:rFonts w:ascii="IRNazanin" w:hAnsi="IRNazanin" w:eastAsia="IRNazanin"/>
          <w:color w:val="111111"/>
          <w:sz w:val="28"/>
          <w:sz w:val="28"/>
          <w:szCs w:val="28"/>
          <w:rtl w:val="true"/>
          <w:lang w:bidi="fa-IR"/>
        </w:rPr>
        <w:t>به نظر می‌رسد نمایشگاه کتاب تهران بیشتر شبیه یک فروشگاه بزرگ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و کتاب‌فروشان می‌آیند و آثار خودشان را می‌فروشند، اما نخبگان و کسانی که فرهنگ‌ساز هستند حضور و محوریت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اقشار کتاب غیر از کتاب‌فروشان و کسانی که به کتاب نیاز دارند حضور جدی ندارند</w:t>
      </w:r>
      <w:r>
        <w:rPr>
          <w:rFonts w:eastAsia="IRNazanin" w:cs="IRNazanin"/>
          <w:color w:val="111111"/>
          <w:sz w:val="28"/>
          <w:szCs w:val="28"/>
          <w:rtl w:val="true"/>
          <w:lang w:bidi="fa-IR"/>
        </w:rPr>
        <w:t>.</w:t>
      </w:r>
    </w:p>
    <w:p>
      <w:pPr>
        <w:pStyle w:val="Heading5"/>
        <w:numPr>
          <w:ilvl w:val="4"/>
          <w:numId w:val="1"/>
        </w:numPr>
        <w:rPr/>
      </w:pPr>
      <w:bookmarkStart w:id="72" w:name="__RefHeading___Toc1120764_581953129"/>
      <w:bookmarkStart w:id="73" w:name="_Toc28"/>
      <w:bookmarkEnd w:id="72"/>
      <w:r>
        <w:rPr>
          <w:rtl w:val="true"/>
        </w:rPr>
        <w:t>ملاقات با پیمان متین</w:t>
      </w:r>
      <w:bookmarkEnd w:id="73"/>
    </w:p>
    <w:p>
      <w:pPr>
        <w:pStyle w:val="BookText"/>
        <w:rPr/>
      </w:pPr>
      <w:r>
        <w:rPr>
          <w:rFonts w:ascii="IRNazanin" w:hAnsi="IRNazanin" w:eastAsia="IRNazanin"/>
          <w:color w:val="111111"/>
          <w:sz w:val="28"/>
          <w:sz w:val="28"/>
          <w:szCs w:val="28"/>
          <w:rtl w:val="true"/>
          <w:lang w:bidi="fa-IR"/>
        </w:rPr>
        <w:t xml:space="preserve">دکتر پیمان متین هم پزشک است و هم دکترای مردم‌شناسی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انتروپولوژی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یکی از دانشگاه‌های اروپا انتروپولوژی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مقالات و کتب سودمندی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پی او بودم که تصادفاً او را در یک غرفه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شما هم پزشکی هم اطلاعات خوب مردم شناسی داری و ما پروژه‌ای داریم به نام اخلاق معلولیتی و لازم است با جنابعالی در این باره گفت‌وگو داشته باشیم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کرد و گفت بسیار خوب است و قرار شد بعد از نمایشگاه کتاب به ایشان زنگ بزنم و از دانش و تجربه ایشان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جلد از کتاب‌های جدید ایشان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اثری که چند سال قبل از آقای </w:t>
      </w:r>
      <w:bookmarkStart w:id="74" w:name="pg5342_35481"/>
    </w:p>
    <w:p>
      <w:pPr>
        <w:pStyle w:val="BookText"/>
        <w:rPr/>
      </w:pPr>
      <w:bookmarkEnd w:id="74"/>
      <w:r>
        <w:rPr>
          <w:rFonts w:ascii="IRNazanin" w:hAnsi="IRNazanin" w:eastAsia="IRNazanin"/>
          <w:color w:val="111111"/>
          <w:sz w:val="28"/>
          <w:sz w:val="28"/>
          <w:szCs w:val="28"/>
          <w:rtl w:val="true"/>
          <w:lang w:bidi="fa-IR"/>
        </w:rPr>
        <w:t>متین دیدم مقاله‌ای در ایرانیکا بود و همواره آرزو می‌کردم ایشان را ببینم و افتخار دست داد و امروز ایشان را ملاقات کردم</w:t>
      </w:r>
      <w:r>
        <w:rPr>
          <w:rFonts w:eastAsia="IRNazanin" w:cs="IRNazanin"/>
          <w:color w:val="111111"/>
          <w:sz w:val="28"/>
          <w:szCs w:val="28"/>
          <w:rtl w:val="true"/>
          <w:lang w:bidi="fa-IR"/>
        </w:rPr>
        <w:t>.</w:t>
      </w:r>
    </w:p>
    <w:p>
      <w:pPr>
        <w:pStyle w:val="Heading5"/>
        <w:numPr>
          <w:ilvl w:val="4"/>
          <w:numId w:val="1"/>
        </w:numPr>
        <w:rPr/>
      </w:pPr>
      <w:bookmarkStart w:id="75" w:name="__RefHeading___Toc1120766_581953129"/>
      <w:bookmarkStart w:id="76" w:name="_Toc29"/>
      <w:bookmarkEnd w:id="75"/>
      <w:r>
        <w:rPr>
          <w:rtl w:val="true"/>
        </w:rPr>
        <w:t>بخش عربی و کتب معلولیتی</w:t>
      </w:r>
      <w:bookmarkEnd w:id="76"/>
    </w:p>
    <w:p>
      <w:pPr>
        <w:pStyle w:val="BookText"/>
        <w:rPr/>
      </w:pPr>
      <w:r>
        <w:rPr>
          <w:rFonts w:ascii="IRNazanin" w:hAnsi="IRNazanin" w:eastAsia="IRNazanin"/>
          <w:color w:val="111111"/>
          <w:sz w:val="28"/>
          <w:sz w:val="28"/>
          <w:szCs w:val="28"/>
          <w:rtl w:val="true"/>
          <w:lang w:bidi="fa-IR"/>
        </w:rPr>
        <w:t>سری به بخش بین‌الملل و ناشران خارجی عرب زبان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ابوعلی اهل سوریه را دیدم چند سال قبل با جمال ناصیف سه روز خانه ما آمدند و مهمان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آثار قرآنی چاپ می‌کند و بیشتر خود قرآن را منتشر می‌کند و بسیار در زمینه نشر قرآن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نزد جمال ناصیف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و احوال‌پرسی به او گفتم آیا کتاب درباره معلولین و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الاعاقه و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گفت نه ولی در انبار سوریه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نمی‌آوری، شما همه جور کتاب می‌آوری ولی کتاب‌های معلولیتی نمی‌آوری؟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درخواست در ایران ندارد و غیر از شما کسی درخواست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ایشان مرا به تأمل و تفکر واداشت که چرا کتب و منابع معلولیتی در ایران خواهان ندارد، با اینکه معلولان فراوان در دانشگاه‌ها مشغول تحصیل هستند، هر سال چند عنوان پایان‌نامه در موضوعات معلولیتی تألیف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نیاوردن منابع خارجی در موضوعات معلولیتی گویای این است که روابط فرهنگی و علمی بین نهادهای پژوهشی و پژوهشگران ایرانی و خارجی در حوزه معلولیت ضعیف است و لازم است در این باره بیشتر تلاش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قرار شد دفتر فرهنگ معلولین پیش‌قدم شده و فهرست انبار انتشارات ناصیف یعنی چند هزار کتاب را بررسی و مواردی که درباره معلولیت و معلولان است درخواست کند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ناصیف سراغ نشر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مدیرش پرسیدم کتب درباره معلولیت و معلولان می‌خواهم، گفت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برو از راهنما </w:t>
      </w:r>
      <w:bookmarkStart w:id="77" w:name="pg5342_35482"/>
    </w:p>
    <w:p>
      <w:pPr>
        <w:pStyle w:val="BookText"/>
        <w:rPr/>
      </w:pPr>
      <w:bookmarkEnd w:id="77"/>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راهنما آمدم آقایی اهل یاسوج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 نداریم و مشغول گفت‌وگو با او بودم دیدم یک کتاب درباره نابینایی دیدم و شروع کردم به جستجو در کتاب‌هایی که چیده بودند و حدود چهل کتاب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قیمت‌ها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حدود چهارصد صفحه، به قیمت چهارصد هزار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همین دلیل بخش عربی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نمایشگاه بسیار شلوغ بود؛ به ویژه بخش عربی فوق‌العاده پر مشتری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بخش انگلیسی رفتم و از چند ناشر پرسیدم درباره معلولیت و معلولان کتاب دارید، پاسخ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اثری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ناشر چند اثر در زمینه توان‌بخشی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اینکه در غرب هر سال صدها کتاب درباره معلولیت منتشر می‌گردد، اما چرا اینها را به ایران نمی‌آورند تعجب برانگیز است و حداقل نشانگر این است که دانشگاه‌های ایران هنوز در زمینه معلولیت جدی نیستند و هنوز مطالعات و تحقیقات در این باره گسترده نیست</w:t>
      </w:r>
      <w:r>
        <w:rPr>
          <w:rFonts w:eastAsia="IRNazanin" w:cs="IRNazanin"/>
          <w:color w:val="111111"/>
          <w:sz w:val="28"/>
          <w:szCs w:val="28"/>
          <w:rtl w:val="true"/>
          <w:lang w:bidi="fa-IR"/>
        </w:rPr>
        <w:t>.</w:t>
      </w:r>
    </w:p>
    <w:p>
      <w:pPr>
        <w:pStyle w:val="Heading5"/>
        <w:numPr>
          <w:ilvl w:val="4"/>
          <w:numId w:val="1"/>
        </w:numPr>
        <w:rPr/>
      </w:pPr>
      <w:bookmarkStart w:id="78" w:name="__RefHeading___Toc1120768_581953129"/>
      <w:bookmarkStart w:id="79" w:name="_Toc30"/>
      <w:bookmarkEnd w:id="78"/>
      <w:r>
        <w:rPr>
          <w:rtl w:val="true"/>
        </w:rPr>
        <w:t>بین‌المللی بودن نمایشگاه</w:t>
      </w:r>
      <w:bookmarkEnd w:id="79"/>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به بین‌المللی بودن نمایشگاه تأکید می‌شود ولی واژه بین‌المللی بار معنای وسیع دارد و گویای جریان وسیع دو سویه بین ایران و خارج از کشور است و اقشار مختلف اعم از ناشران، نویسندگان، اصحاب رسانه، خبرنگاران، صحافان، طراحان و خلاصه همه کسانی و قشرهایی که در تولید کتاب و تولید تفکر و فرهنگ نقش و سهم دارند چه ایرانی یا خارجی باید در اینجا حضور داشته باشند، صرف حضور هم فایده ندارد و باید به گفت‌وگوی شفاهی و سپس تعامل و همکاری عملی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اقدامات در نمایشگاه تهران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در نمایشگاه تهران هر سال چند ده قرارداد همکاری بین ایرانیان و خارجی‌ها در زمینه تولید و چاپ و نشر منعقد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جنبه بین‌المللی این نمایشگاه این است که عده‌ای از اهل سنت کرد یا بلوچ از نمایشگاه کتب مذهبی اهل سنت را تهیه می‌کنند و به پاکستان و دیگر همسایه‌ها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دولت سوبسید می‌داد و کتاب‌ها با قیمت بسیار نازل عرضه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ارسال به کشورهای همسایه برای عده‌ای بسیار سودآور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الآن هم سودآور است یا نه؟ البته نسبت به گذشته افراد کرد یا بلوچ بسیار کم دیده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شب نمایشگاه تعطیل شد و اکثر جمعیت به سمت ایستگاه مترو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بسیار در ایستگاه منتظر آمدن مترو</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6"/>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9"/>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50" o:detectmouseclick="t"/>
                <v:stroke color="#3465a4" joinstyle="round" endcap="flat"/>
                <w10:wrap type="none"/>
              </v:shape>
            </w:pict>
          </mc:Fallback>
        </mc:AlternateContent>
      </w:r>
      <w:bookmarkStart w:id="80" w:name="pg5342_35485"/>
    </w:p>
    <w:p>
      <w:pPr>
        <w:pStyle w:val="Heading4"/>
        <w:numPr>
          <w:ilvl w:val="3"/>
          <w:numId w:val="1"/>
        </w:numPr>
        <w:rPr/>
      </w:pPr>
      <w:bookmarkStart w:id="81" w:name="__RefHeading___Toc1120770_581953129"/>
      <w:bookmarkStart w:id="82" w:name="_Toc31"/>
      <w:bookmarkEnd w:id="80"/>
      <w:bookmarkEnd w:id="81"/>
      <w:r>
        <w:rPr>
          <w:rtl w:val="true"/>
        </w:rPr>
        <w:t xml:space="preserve">پنجشنبه </w:t>
      </w:r>
      <w:r>
        <w:rPr/>
        <w:t>۵</w:t>
      </w:r>
      <w:r>
        <w:rPr>
          <w:rtl w:val="true"/>
        </w:rPr>
        <w:t xml:space="preserve"> اردیبهشت</w:t>
      </w:r>
      <w:bookmarkEnd w:id="82"/>
    </w:p>
    <w:p>
      <w:pPr>
        <w:pStyle w:val="Heading5"/>
        <w:numPr>
          <w:ilvl w:val="4"/>
          <w:numId w:val="1"/>
        </w:numPr>
        <w:rPr/>
      </w:pPr>
      <w:bookmarkStart w:id="83" w:name="__RefHeading___Toc1120772_581953129"/>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پنجشنبه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روز دوم سی و دومین نمایشگاه بین‌المللی کتاب تهران بود</w:t>
      </w:r>
      <w:r>
        <w:rPr>
          <w:rFonts w:eastAsia="IRNazanin" w:cs="IRNazanin"/>
          <w:color w:val="111111"/>
          <w:sz w:val="28"/>
          <w:szCs w:val="28"/>
          <w:rtl w:val="true"/>
          <w:lang w:bidi="fa-IR"/>
        </w:rPr>
        <w:t>.</w:t>
      </w:r>
    </w:p>
    <w:p>
      <w:pPr>
        <w:pStyle w:val="Heading5"/>
        <w:numPr>
          <w:ilvl w:val="4"/>
          <w:numId w:val="1"/>
        </w:numPr>
        <w:rPr/>
      </w:pPr>
      <w:bookmarkStart w:id="85" w:name="__RefHeading___Toc1120774_581953129"/>
      <w:bookmarkStart w:id="86" w:name="_Toc33"/>
      <w:bookmarkEnd w:id="85"/>
      <w:r>
        <w:rPr>
          <w:rtl w:val="true"/>
        </w:rPr>
        <w:t>مصاحبه با رادیو</w:t>
      </w:r>
      <w:bookmarkEnd w:id="86"/>
    </w:p>
    <w:p>
      <w:pPr>
        <w:pStyle w:val="BookText"/>
        <w:rPr/>
      </w:pPr>
      <w:r>
        <w:rPr>
          <w:rFonts w:ascii="IRNazanin" w:hAnsi="IRNazanin" w:eastAsia="IRNazanin"/>
          <w:color w:val="111111"/>
          <w:sz w:val="28"/>
          <w:sz w:val="28"/>
          <w:szCs w:val="28"/>
          <w:rtl w:val="true"/>
          <w:lang w:bidi="fa-IR"/>
        </w:rPr>
        <w:t>اول صبح خبرنگار رادیو فرهنگ آمد و درباره فعالیت‌های دفتر فرهنگ معلولین و انتشارات توانمندان و کتاب‌هایی که در این غرفه عرضه شده مصاحبه انجام شد</w:t>
      </w:r>
      <w:r>
        <w:rPr>
          <w:rFonts w:eastAsia="IRNazanin" w:cs="IRNazanin"/>
          <w:color w:val="111111"/>
          <w:sz w:val="28"/>
          <w:szCs w:val="28"/>
          <w:rtl w:val="true"/>
          <w:lang w:bidi="fa-IR"/>
        </w:rPr>
        <w:t>.</w:t>
      </w:r>
    </w:p>
    <w:p>
      <w:pPr>
        <w:pStyle w:val="Heading5"/>
        <w:numPr>
          <w:ilvl w:val="4"/>
          <w:numId w:val="1"/>
        </w:numPr>
        <w:rPr/>
      </w:pPr>
      <w:bookmarkStart w:id="87" w:name="__RefHeading___Toc1120776_581953129"/>
      <w:bookmarkStart w:id="88" w:name="_Toc34"/>
      <w:bookmarkEnd w:id="87"/>
      <w:r>
        <w:rPr>
          <w:rtl w:val="true"/>
        </w:rPr>
        <w:t>بروشور و پوستر</w:t>
      </w:r>
      <w:bookmarkEnd w:id="88"/>
    </w:p>
    <w:p>
      <w:pPr>
        <w:pStyle w:val="BookText"/>
        <w:rPr/>
      </w:pPr>
      <w:r>
        <w:rPr>
          <w:rFonts w:ascii="IRNazanin" w:hAnsi="IRNazanin" w:eastAsia="IRNazanin"/>
          <w:color w:val="111111"/>
          <w:sz w:val="28"/>
          <w:sz w:val="28"/>
          <w:szCs w:val="28"/>
          <w:rtl w:val="true"/>
          <w:lang w:bidi="fa-IR"/>
        </w:rPr>
        <w:t>بروشور و پوستر زیبایی طراحی و چاپ شد و برای توزیع بین مراجعه کنندگان و علاقه‌مندان به موضوعات معلولیت امروز به غرفه بردیم</w:t>
      </w:r>
      <w:r>
        <w:rPr>
          <w:rFonts w:eastAsia="IRNazanin" w:cs="IRNazanin"/>
          <w:color w:val="111111"/>
          <w:sz w:val="28"/>
          <w:szCs w:val="28"/>
          <w:rtl w:val="true"/>
          <w:lang w:bidi="fa-IR"/>
        </w:rPr>
        <w:t>.</w:t>
      </w:r>
    </w:p>
    <w:p>
      <w:pPr>
        <w:pStyle w:val="Heading5"/>
        <w:numPr>
          <w:ilvl w:val="4"/>
          <w:numId w:val="1"/>
        </w:numPr>
        <w:rPr/>
      </w:pPr>
      <w:bookmarkStart w:id="89" w:name="__RefHeading___Toc1120778_581953129"/>
      <w:bookmarkStart w:id="90" w:name="_Toc35"/>
      <w:bookmarkEnd w:id="89"/>
      <w:r>
        <w:rPr>
          <w:rtl w:val="true"/>
        </w:rPr>
        <w:t>مهناز صوفی</w:t>
      </w:r>
      <w:bookmarkEnd w:id="90"/>
    </w:p>
    <w:p>
      <w:pPr>
        <w:pStyle w:val="BookText"/>
        <w:rPr/>
      </w:pPr>
      <w:r>
        <w:rPr>
          <w:rFonts w:ascii="IRNazanin" w:hAnsi="IRNazanin" w:eastAsia="IRNazanin"/>
          <w:color w:val="111111"/>
          <w:sz w:val="28"/>
          <w:sz w:val="28"/>
          <w:szCs w:val="28"/>
          <w:rtl w:val="true"/>
          <w:lang w:bidi="fa-IR"/>
        </w:rPr>
        <w:t>خانم مهناز صوفی سویری دارای معلولیت جسمی حرکتی و نویسنده کتاب رمان “عشق آهنی” چند ساعت در غرفه حضور داشت و کتاب اش را برای مراجعه کنندگان امضاء می‌کرد</w:t>
      </w:r>
      <w:r>
        <w:rPr>
          <w:rFonts w:eastAsia="IRNazanin" w:cs="IRNazanin"/>
          <w:color w:val="111111"/>
          <w:sz w:val="28"/>
          <w:szCs w:val="28"/>
          <w:rtl w:val="true"/>
          <w:lang w:bidi="fa-IR"/>
        </w:rPr>
        <w:t>.</w:t>
      </w:r>
    </w:p>
    <w:p>
      <w:pPr>
        <w:pStyle w:val="Heading5"/>
        <w:numPr>
          <w:ilvl w:val="4"/>
          <w:numId w:val="1"/>
        </w:numPr>
        <w:rPr/>
      </w:pPr>
      <w:bookmarkStart w:id="91" w:name="__RefHeading___Toc1120780_581953129"/>
      <w:bookmarkStart w:id="92" w:name="_Toc36"/>
      <w:bookmarkEnd w:id="91"/>
      <w:r>
        <w:rPr>
          <w:rtl w:val="true"/>
        </w:rPr>
        <w:t>رضا محمودی</w:t>
      </w:r>
      <w:bookmarkEnd w:id="92"/>
    </w:p>
    <w:p>
      <w:pPr>
        <w:pStyle w:val="BookText"/>
        <w:rPr/>
      </w:pPr>
      <w:r>
        <w:rPr>
          <w:rFonts w:ascii="IRNazanin" w:hAnsi="IRNazanin" w:eastAsia="IRNazanin"/>
          <w:color w:val="111111"/>
          <w:sz w:val="28"/>
          <w:sz w:val="28"/>
          <w:szCs w:val="28"/>
          <w:rtl w:val="true"/>
          <w:lang w:bidi="fa-IR"/>
        </w:rPr>
        <w:t>آقای رضا محمودی از اساتید و پیشکسوتان جامعه ناشنوایان آمد و گفت من افتخاری چند روز می‌آیم و در غرفه می‌مانم</w:t>
      </w:r>
      <w:r>
        <w:rPr>
          <w:rFonts w:eastAsia="IRNazanin" w:cs="IRNazanin"/>
          <w:color w:val="111111"/>
          <w:sz w:val="28"/>
          <w:szCs w:val="28"/>
          <w:rtl w:val="true"/>
          <w:lang w:bidi="fa-IR"/>
        </w:rPr>
        <w:t>.</w:t>
      </w:r>
    </w:p>
    <w:p>
      <w:pPr>
        <w:pStyle w:val="Heading5"/>
        <w:numPr>
          <w:ilvl w:val="4"/>
          <w:numId w:val="1"/>
        </w:numPr>
        <w:rPr/>
      </w:pPr>
      <w:bookmarkStart w:id="93" w:name="__RefHeading___Toc1120782_581953129"/>
      <w:bookmarkStart w:id="94" w:name="_Toc37"/>
      <w:bookmarkEnd w:id="93"/>
      <w:r>
        <w:rPr>
          <w:rtl w:val="true"/>
        </w:rPr>
        <w:t>مجید سرایی</w:t>
      </w:r>
      <w:bookmarkEnd w:id="94"/>
    </w:p>
    <w:p>
      <w:pPr>
        <w:pStyle w:val="BookText"/>
        <w:rPr/>
      </w:pPr>
      <w:r>
        <w:rPr>
          <w:rFonts w:ascii="IRNazanin" w:hAnsi="IRNazanin" w:eastAsia="IRNazanin"/>
          <w:color w:val="111111"/>
          <w:sz w:val="28"/>
          <w:sz w:val="28"/>
          <w:szCs w:val="28"/>
          <w:rtl w:val="true"/>
          <w:lang w:bidi="fa-IR"/>
        </w:rPr>
        <w:t>آقای مجید سرایی نابینا و خبرنگار روزنامه ایران سپید برای بازدید به غرفه آمد و مصاحبه‌ای با خانم مهناز صوفی درباره مشکلات مناسب سازی این دوره نمایشگاه انجام داد</w:t>
      </w:r>
      <w:r>
        <w:rPr>
          <w:rFonts w:eastAsia="IRNazanin" w:cs="IRNazanin"/>
          <w:color w:val="111111"/>
          <w:sz w:val="28"/>
          <w:szCs w:val="28"/>
          <w:rtl w:val="true"/>
          <w:lang w:bidi="fa-IR"/>
        </w:rPr>
        <w:t>.</w:t>
      </w:r>
    </w:p>
    <w:p>
      <w:pPr>
        <w:pStyle w:val="Heading5"/>
        <w:numPr>
          <w:ilvl w:val="4"/>
          <w:numId w:val="1"/>
        </w:numPr>
        <w:rPr/>
      </w:pPr>
      <w:bookmarkStart w:id="95" w:name="__RefHeading___Toc1120784_581953129"/>
      <w:bookmarkStart w:id="96" w:name="_Toc38"/>
      <w:bookmarkEnd w:id="95"/>
      <w:r>
        <w:rPr>
          <w:rtl w:val="true"/>
        </w:rPr>
        <w:t>گفت‌وگو ایران اینترنشنال با صادق سمیعی</w:t>
      </w:r>
      <w:bookmarkEnd w:id="96"/>
    </w:p>
    <w:p>
      <w:pPr>
        <w:pStyle w:val="BookText"/>
        <w:rPr/>
      </w:pPr>
      <w:r>
        <w:rPr>
          <w:rFonts w:ascii="IRNazanin" w:hAnsi="IRNazanin" w:eastAsia="IRNazanin"/>
          <w:color w:val="111111"/>
          <w:sz w:val="28"/>
          <w:sz w:val="28"/>
          <w:szCs w:val="28"/>
          <w:rtl w:val="true"/>
          <w:lang w:bidi="fa-IR"/>
        </w:rPr>
        <w:t>کتاب‌سرا از ناشران فعال و قدیمی است که مدیریتش بر عهده آقای صادق سمیعی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تلویزیونی ایران اینترنشنال با او گفت‌وگویی امروز داشت که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آمار ناشران گفت، حدود </w:t>
      </w: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 xml:space="preserve"> ناشر داخلی آمده‌اند که </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 ناشر در بخش عمومی هستند؛ یعنی این بخش بیشترین ناشران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ناشران کودک و نوجوان بیشترین آمار را دارند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خارجی، ناشران عرب بیشترند</w:t>
      </w:r>
      <w:r>
        <w:rPr>
          <w:rFonts w:eastAsia="IRNazanin" w:cs="IRNazanin"/>
          <w:color w:val="111111"/>
          <w:sz w:val="28"/>
          <w:szCs w:val="28"/>
          <w:rtl w:val="true"/>
          <w:lang w:bidi="fa-IR"/>
        </w:rPr>
        <w:t xml:space="preserve">. </w:t>
      </w:r>
      <w:bookmarkStart w:id="97" w:name="pg5342_35486"/>
    </w:p>
    <w:p>
      <w:pPr>
        <w:pStyle w:val="BookText"/>
        <w:rPr/>
      </w:pPr>
      <w:bookmarkEnd w:id="97"/>
      <w:r>
        <w:rPr>
          <w:rFonts w:ascii="IRNazanin" w:hAnsi="IRNazanin" w:eastAsia="IRNazanin"/>
          <w:color w:val="111111"/>
          <w:sz w:val="28"/>
          <w:sz w:val="28"/>
          <w:szCs w:val="28"/>
          <w:rtl w:val="true"/>
          <w:lang w:bidi="fa-IR"/>
        </w:rPr>
        <w:t>امسال چین مهمان ویژه است و امروز مراسم تکریم از چین بود که حدود سیصد نفر چینی آمده بودند و در غرفه چین تجمع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چین و وزیر فرهنگ و ارشاد آمده بودند؛ و گفته شد کتاب‌های زیادی هر سال از چین به فارسی و بالعکس ترجمه و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آلمان، اتریش، افغانستان و نیز سازمان ملل غرفه دارند</w:t>
      </w:r>
      <w:r>
        <w:rPr>
          <w:rFonts w:eastAsia="IRNazanin" w:cs="IRNazanin"/>
          <w:color w:val="111111"/>
          <w:sz w:val="28"/>
          <w:szCs w:val="28"/>
          <w:rtl w:val="true"/>
          <w:lang w:bidi="fa-IR"/>
        </w:rPr>
        <w:t>.</w:t>
      </w:r>
    </w:p>
    <w:p>
      <w:pPr>
        <w:pStyle w:val="Heading4"/>
        <w:numPr>
          <w:ilvl w:val="3"/>
          <w:numId w:val="1"/>
        </w:numPr>
        <w:rPr/>
      </w:pPr>
      <w:bookmarkStart w:id="98" w:name="__RefHeading___Toc1120786_581953129"/>
      <w:bookmarkStart w:id="99" w:name="_Toc39"/>
      <w:bookmarkEnd w:id="98"/>
      <w:r>
        <w:rPr>
          <w:rtl w:val="true"/>
        </w:rPr>
        <w:t xml:space="preserve">جمعه </w:t>
      </w:r>
      <w:r>
        <w:rPr/>
        <w:t>6</w:t>
      </w:r>
      <w:r>
        <w:rPr>
          <w:rtl w:val="true"/>
        </w:rPr>
        <w:t xml:space="preserve"> </w:t>
      </w:r>
      <w:r>
        <w:rPr>
          <w:rtl w:val="true"/>
        </w:rPr>
        <w:t>اردیبهشت</w:t>
      </w:r>
      <w:bookmarkEnd w:id="99"/>
    </w:p>
    <w:p>
      <w:pPr>
        <w:pStyle w:val="Heading5"/>
        <w:numPr>
          <w:ilvl w:val="4"/>
          <w:numId w:val="1"/>
        </w:numPr>
        <w:rPr/>
      </w:pPr>
      <w:bookmarkStart w:id="100" w:name="__RefHeading___Toc1120788_581953129"/>
      <w:bookmarkStart w:id="101" w:name="_Toc40"/>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جمعه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روز سوم سی و دومین نمایشگاه بین‌المللی کتاب تهران بود؛ مثل همیشه امروز نمایشگاه شلوغ‌تر و پر ازدحام‌تر است</w:t>
      </w:r>
      <w:r>
        <w:rPr>
          <w:rFonts w:eastAsia="IRNazanin" w:cs="IRNazanin"/>
          <w:color w:val="111111"/>
          <w:sz w:val="28"/>
          <w:szCs w:val="28"/>
          <w:rtl w:val="true"/>
          <w:lang w:bidi="fa-IR"/>
        </w:rPr>
        <w:t>.</w:t>
      </w:r>
    </w:p>
    <w:p>
      <w:pPr>
        <w:pStyle w:val="Heading5"/>
        <w:numPr>
          <w:ilvl w:val="4"/>
          <w:numId w:val="1"/>
        </w:numPr>
        <w:rPr/>
      </w:pPr>
      <w:bookmarkStart w:id="102" w:name="__RefHeading___Toc1120790_581953129"/>
      <w:bookmarkStart w:id="103" w:name="_Toc41"/>
      <w:bookmarkEnd w:id="102"/>
      <w:r>
        <w:rPr>
          <w:rtl w:val="true"/>
        </w:rPr>
        <w:t>حیدرزاده از آلمان</w:t>
      </w:r>
      <w:bookmarkEnd w:id="103"/>
    </w:p>
    <w:p>
      <w:pPr>
        <w:pStyle w:val="BookText"/>
        <w:rPr/>
      </w:pPr>
      <w:r>
        <w:rPr>
          <w:rFonts w:ascii="IRNazanin" w:hAnsi="IRNazanin" w:eastAsia="IRNazanin"/>
          <w:color w:val="111111"/>
          <w:sz w:val="28"/>
          <w:sz w:val="28"/>
          <w:szCs w:val="28"/>
          <w:rtl w:val="true"/>
          <w:lang w:bidi="fa-IR"/>
        </w:rPr>
        <w:t>آقای حیدرزاده که در آلمان زندگی می‌کند و فعالیت‌هایی در زمینه معلولیت انجام می‌دهد و با انتشارات گوتنبرگ همکاری دارد برای دریافت چند جلد از کتاب عشق آهنی به غرفه آمد و با نویسنده کتاب خانم مهناز صوفی عکس یادگاری انداختند</w:t>
      </w:r>
      <w:r>
        <w:rPr>
          <w:rFonts w:eastAsia="IRNazanin" w:cs="IRNazanin"/>
          <w:color w:val="111111"/>
          <w:sz w:val="28"/>
          <w:szCs w:val="28"/>
          <w:rtl w:val="true"/>
          <w:lang w:bidi="fa-IR"/>
        </w:rPr>
        <w:t>.</w:t>
      </w:r>
    </w:p>
    <w:p>
      <w:pPr>
        <w:pStyle w:val="Heading5"/>
        <w:numPr>
          <w:ilvl w:val="4"/>
          <w:numId w:val="1"/>
        </w:numPr>
        <w:rPr/>
      </w:pPr>
      <w:bookmarkStart w:id="104" w:name="__RefHeading___Toc1120792_581953129"/>
      <w:bookmarkStart w:id="105" w:name="_Toc42"/>
      <w:bookmarkEnd w:id="104"/>
      <w:r>
        <w:rPr>
          <w:rtl w:val="true"/>
        </w:rPr>
        <w:t>صادق عباسی</w:t>
      </w:r>
      <w:bookmarkEnd w:id="105"/>
    </w:p>
    <w:p>
      <w:pPr>
        <w:pStyle w:val="BookText"/>
        <w:rPr/>
      </w:pPr>
      <w:r>
        <w:rPr>
          <w:rFonts w:ascii="IRNazanin" w:hAnsi="IRNazanin" w:eastAsia="IRNazanin"/>
          <w:color w:val="111111"/>
          <w:sz w:val="28"/>
          <w:sz w:val="28"/>
          <w:szCs w:val="28"/>
          <w:rtl w:val="true"/>
          <w:lang w:bidi="fa-IR"/>
        </w:rPr>
        <w:t>آقای صادق عباسی نابینا و فعال در چاپ و نشر خط بریل و کتاب صوتی همراه همسر محترمشان برای بازدید به غرفه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مفصل درباره کتاب‌های مورد نیاز جامعه نابینایان به خط بریل و تولید کتاب‌های متنی توسط انجمن‌ها و مراکز بحث و تبادل نظر شد</w:t>
      </w:r>
      <w:r>
        <w:rPr>
          <w:rFonts w:eastAsia="IRNazanin" w:cs="IRNazanin"/>
          <w:color w:val="111111"/>
          <w:sz w:val="28"/>
          <w:szCs w:val="28"/>
          <w:rtl w:val="true"/>
          <w:lang w:bidi="fa-IR"/>
        </w:rPr>
        <w:t>.</w:t>
      </w:r>
    </w:p>
    <w:p>
      <w:pPr>
        <w:pStyle w:val="Heading5"/>
        <w:numPr>
          <w:ilvl w:val="4"/>
          <w:numId w:val="1"/>
        </w:numPr>
        <w:rPr/>
      </w:pPr>
      <w:bookmarkStart w:id="106" w:name="__RefHeading___Toc1120794_581953129"/>
      <w:bookmarkStart w:id="107" w:name="_Toc43"/>
      <w:bookmarkEnd w:id="106"/>
      <w:r>
        <w:rPr>
          <w:rtl w:val="true"/>
        </w:rPr>
        <w:t>مهدیه رستگار</w:t>
      </w:r>
      <w:bookmarkEnd w:id="107"/>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مهدیه رستگار دارای معلولیت جسمی حرکتی از فعالان مجازی و فعال در رادیو اینترنتی همراه دوستش برای بازدید به غرفه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عنوان کتاب کودک سیده حمیده مؤمنی که توسط انتشارات توانمندان منتشر شده را بررسی کرد و به نظرش چاپ و انتشار روزافزون کتاب کودک با موضوع معلولیت اتفاق خیلی خوب و مطلوبی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4"/>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7"/>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0"/>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3"/>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6"/>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67" o:detectmouseclick="t"/>
                <v:stroke color="#3465a4" joinstyle="round" endcap="flat"/>
                <w10:wrap type="none"/>
              </v:shape>
            </w:pict>
          </mc:Fallback>
        </mc:AlternateContent>
      </w:r>
      <w:bookmarkStart w:id="108" w:name="pg5342_35492"/>
    </w:p>
    <w:p>
      <w:pPr>
        <w:pStyle w:val="Heading4"/>
        <w:numPr>
          <w:ilvl w:val="3"/>
          <w:numId w:val="1"/>
        </w:numPr>
        <w:rPr/>
      </w:pPr>
      <w:bookmarkStart w:id="109" w:name="__RefHeading___Toc1120796_581953129"/>
      <w:bookmarkStart w:id="110" w:name="_Toc44"/>
      <w:bookmarkEnd w:id="108"/>
      <w:bookmarkEnd w:id="109"/>
      <w:r>
        <w:rPr>
          <w:rtl w:val="true"/>
        </w:rPr>
        <w:t xml:space="preserve">شنبه </w:t>
      </w:r>
      <w:r>
        <w:rPr/>
        <w:t>۷</w:t>
      </w:r>
      <w:r>
        <w:rPr>
          <w:rtl w:val="true"/>
        </w:rPr>
        <w:t xml:space="preserve"> اردیبهشت</w:t>
      </w:r>
      <w:bookmarkEnd w:id="110"/>
    </w:p>
    <w:p>
      <w:pPr>
        <w:pStyle w:val="Heading5"/>
        <w:numPr>
          <w:ilvl w:val="4"/>
          <w:numId w:val="1"/>
        </w:numPr>
        <w:rPr/>
      </w:pPr>
      <w:bookmarkStart w:id="111" w:name="__RefHeading___Toc1120798_581953129"/>
      <w:bookmarkStart w:id="112" w:name="_Toc45"/>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امروز ساعت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غرفه را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خلوت بود ولی به تدریج شلوغ شد و بسیاری از اهالی کتاب که جمعه نتوانسته بودند بیایند امروز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تا ساعت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شب غرفه به روی معلولین، خانواده و دوستداران کتاب معلولیت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تن از نخبگان که در غرفه آمدند و درباره کتاب و نمایشگاه و معلولیت با آنها گفت‌وگو شد، گزارش می‌دهم</w:t>
      </w:r>
      <w:r>
        <w:rPr>
          <w:rFonts w:eastAsia="IRNazanin" w:cs="IRNazanin"/>
          <w:color w:val="111111"/>
          <w:sz w:val="28"/>
          <w:szCs w:val="28"/>
          <w:rtl w:val="true"/>
          <w:lang w:bidi="fa-IR"/>
        </w:rPr>
        <w:t>.</w:t>
      </w:r>
    </w:p>
    <w:p>
      <w:pPr>
        <w:pStyle w:val="Heading5"/>
        <w:numPr>
          <w:ilvl w:val="4"/>
          <w:numId w:val="1"/>
        </w:numPr>
        <w:rPr/>
      </w:pPr>
      <w:bookmarkStart w:id="113" w:name="__RefHeading___Toc1120800_581953129"/>
      <w:bookmarkStart w:id="114" w:name="_Toc46"/>
      <w:bookmarkEnd w:id="113"/>
      <w:r>
        <w:rPr>
          <w:rtl w:val="true"/>
        </w:rPr>
        <w:t>حجت‌الاسلام سجاد</w:t>
      </w:r>
      <w:bookmarkEnd w:id="114"/>
    </w:p>
    <w:p>
      <w:pPr>
        <w:pStyle w:val="BookText"/>
        <w:rPr/>
      </w:pPr>
      <w:r>
        <w:rPr>
          <w:rFonts w:ascii="IRNazanin" w:hAnsi="IRNazanin" w:eastAsia="IRNazanin"/>
          <w:color w:val="111111"/>
          <w:sz w:val="28"/>
          <w:sz w:val="28"/>
          <w:szCs w:val="28"/>
          <w:rtl w:val="true"/>
          <w:lang w:bidi="fa-IR"/>
        </w:rPr>
        <w:t>ایشان مربی زبان اشاره است و از بنیانگذاران مؤسسه آموزش زبان اشاره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زبان اشاره با رویکرد مذهبی و تبلیغی را در دستور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ساعت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به غرفه آمد و تا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تشریف داشت و درباره مسائل مختلف ناشنوایان، زبان اشاره و نمایشگاه با ایشان گفت‌وگو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گفت‌وگو با ایشان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ساعتی که در نمایشگاه بودم، فقط یک نفر دیدم که روی ویلچر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ناشنوایان که می‌شناسم کسی را ندیدم و نابینا هم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پرس‌وجوهایی که کردم و از بخش اطلاعات هم پرسیدم گفتند سازمان بهزیستی یا بهزیستی تهران در نمایشگاه غرفه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است که بهزیستی در نمایشگاه کتاب غرفه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بهزیستی از یک طرف ضرورت فرهنگ‌سازی را مطرح می‌کنند ولی از سوی دیگر اهتمام عملی در زمینه فرهنگ‌سازی ندارند چون فرهنگ‌سازی بدون کتاب و مطالعه و بدون حضور در نمایشگاه کتاب ممکن نیست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حضور معلولین در نمایشگاه به معنای دوری آنان از کتاب و از مطالعه است و به همین دلیل از تجارب روز و از دستاوردهای جدید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آمدن آنان نیاز به مساعدت دارد و باید بهزیستی حضور داشته </w:t>
      </w:r>
      <w:bookmarkStart w:id="115" w:name="pg5342_35493"/>
    </w:p>
    <w:p>
      <w:pPr>
        <w:pStyle w:val="BookText"/>
        <w:rPr/>
      </w:pPr>
      <w:bookmarkEnd w:id="115"/>
      <w:r>
        <w:rPr>
          <w:rFonts w:ascii="IRNazanin" w:hAnsi="IRNazanin" w:eastAsia="IRNazanin"/>
          <w:color w:val="111111"/>
          <w:sz w:val="28"/>
          <w:sz w:val="28"/>
          <w:szCs w:val="28"/>
          <w:rtl w:val="true"/>
          <w:lang w:bidi="fa-IR"/>
        </w:rPr>
        <w:t>باشد و معلولین را کمک کند تا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مصاحبه با ایشان را جداگانه منتشر خواهیم کرد</w:t>
      </w:r>
      <w:r>
        <w:rPr>
          <w:rFonts w:eastAsia="IRNazanin" w:cs="IRNazanin"/>
          <w:color w:val="111111"/>
          <w:sz w:val="28"/>
          <w:szCs w:val="28"/>
          <w:rtl w:val="true"/>
          <w:lang w:bidi="fa-IR"/>
        </w:rPr>
        <w:t>.</w:t>
      </w:r>
    </w:p>
    <w:p>
      <w:pPr>
        <w:pStyle w:val="Heading5"/>
        <w:numPr>
          <w:ilvl w:val="4"/>
          <w:numId w:val="1"/>
        </w:numPr>
        <w:rPr/>
      </w:pPr>
      <w:bookmarkStart w:id="116" w:name="__RefHeading___Toc1120802_581953129"/>
      <w:bookmarkStart w:id="117" w:name="_Toc47"/>
      <w:bookmarkEnd w:id="116"/>
      <w:r>
        <w:rPr>
          <w:rtl w:val="true"/>
        </w:rPr>
        <w:t>محمداسماعیل شیخ قرایی</w:t>
      </w:r>
      <w:bookmarkEnd w:id="117"/>
    </w:p>
    <w:p>
      <w:pPr>
        <w:pStyle w:val="BookText"/>
        <w:rPr/>
      </w:pPr>
      <w:r>
        <w:rPr>
          <w:rFonts w:ascii="IRNazanin" w:hAnsi="IRNazanin" w:eastAsia="IRNazanin"/>
          <w:color w:val="111111"/>
          <w:sz w:val="28"/>
          <w:sz w:val="28"/>
          <w:szCs w:val="28"/>
          <w:rtl w:val="true"/>
          <w:lang w:bidi="fa-IR"/>
        </w:rPr>
        <w:t>آقای شیخ قرایی دارای معلولیت پا بر اثر فلج اطفال است و هم اکنون مدیرعامل انجمن گردشگری معلولان پارس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ساعت یک به غرفه تشریف آوردند و مصاحبه مفصلی با ایشان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گفت‌وگوی ایشان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گردشگری یکی از ضرورت‌های جامعه هدف است، معلولان اگر در خانه بمانند و رکود پیدا کنند، بیماری‌های دیگری به مشکلات آنها افزوده می‌شود، افسردگی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گردش و تفرج همه اینها مرتفع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گردشگری فقط در سلامت مؤثر نیست بلکه در اخلاق، در فرهنگ و در جامعه‌پذیری افراد دارای معلولیت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یاد می‌گیرند با جامعه و اقشار مختلف چگونه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نمایشگاه کتاب با گردشگری مرتبط است، اساساً آمدن به نمایشگاه خود نوعی از گردشگری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گردشگری یک فرهنگ است و از طریق نمایشگاه کتاب و کتاب‌های درباره گردشگری می‌توان این فرهنگ را ترویج کرد</w:t>
      </w:r>
      <w:r>
        <w:rPr>
          <w:rFonts w:eastAsia="IRNazanin" w:cs="IRNazanin"/>
          <w:color w:val="111111"/>
          <w:sz w:val="28"/>
          <w:szCs w:val="28"/>
          <w:rtl w:val="true"/>
          <w:lang w:bidi="fa-IR"/>
        </w:rPr>
        <w:t>.</w:t>
      </w:r>
    </w:p>
    <w:p>
      <w:pPr>
        <w:pStyle w:val="Heading5"/>
        <w:numPr>
          <w:ilvl w:val="4"/>
          <w:numId w:val="1"/>
        </w:numPr>
        <w:rPr/>
      </w:pPr>
      <w:bookmarkStart w:id="118" w:name="__RefHeading___Toc1120804_581953129"/>
      <w:bookmarkStart w:id="119" w:name="_Toc48"/>
      <w:bookmarkEnd w:id="118"/>
      <w:r>
        <w:rPr>
          <w:rtl w:val="true"/>
        </w:rPr>
        <w:t>مجتبی نریمان</w:t>
      </w:r>
      <w:bookmarkEnd w:id="119"/>
    </w:p>
    <w:p>
      <w:pPr>
        <w:pStyle w:val="BookText"/>
        <w:rPr/>
      </w:pPr>
      <w:r>
        <w:rPr>
          <w:rFonts w:ascii="IRNazanin" w:hAnsi="IRNazanin" w:eastAsia="IRNazanin"/>
          <w:color w:val="111111"/>
          <w:sz w:val="28"/>
          <w:sz w:val="28"/>
          <w:szCs w:val="28"/>
          <w:rtl w:val="true"/>
          <w:lang w:bidi="fa-IR"/>
        </w:rPr>
        <w:t>خبرنگار و نویسنده علاقه‌مند به مسائل معلولان، آقای مجتبی نریمان به غرفه تشریف آوردند و از کتب و آثار درباره معلولیت‌ها بسیار اظهار رضایت و خوشحالی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اعلام همکاری کرد و گفت من آمادگی دارم در مسائل فرهنگی هر نوع همکاری داشته باشم</w:t>
      </w:r>
      <w:r>
        <w:rPr>
          <w:rFonts w:eastAsia="IRNazanin" w:cs="IRNazanin"/>
          <w:color w:val="111111"/>
          <w:sz w:val="28"/>
          <w:szCs w:val="28"/>
          <w:rtl w:val="true"/>
          <w:lang w:bidi="fa-IR"/>
        </w:rPr>
        <w:t>.</w:t>
      </w:r>
    </w:p>
    <w:p>
      <w:pPr>
        <w:pStyle w:val="Heading5"/>
        <w:numPr>
          <w:ilvl w:val="4"/>
          <w:numId w:val="1"/>
        </w:numPr>
        <w:rPr/>
      </w:pPr>
      <w:bookmarkStart w:id="120" w:name="__RefHeading___Toc1120806_581953129"/>
      <w:bookmarkStart w:id="121" w:name="_Toc49"/>
      <w:bookmarkEnd w:id="120"/>
      <w:r>
        <w:rPr>
          <w:rtl w:val="true"/>
        </w:rPr>
        <w:t>حامد متین</w:t>
      </w:r>
      <w:bookmarkEnd w:id="121"/>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شب با آقای متین درباره نمایشگاه گفتگو شد، ایشان کارمند و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این است که محیط نمایشگاه با هویت و هدف اصلی نمایشگاه تضاد و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هدف اصلی نمایشگاه، </w:t>
      </w:r>
      <w:bookmarkStart w:id="122" w:name="pg5342_35494"/>
    </w:p>
    <w:p>
      <w:pPr>
        <w:pStyle w:val="BookText"/>
        <w:rPr/>
      </w:pPr>
      <w:bookmarkEnd w:id="122"/>
      <w:r>
        <w:rPr>
          <w:rFonts w:ascii="IRNazanin" w:hAnsi="IRNazanin" w:eastAsia="IRNazanin"/>
          <w:color w:val="111111"/>
          <w:sz w:val="28"/>
          <w:sz w:val="28"/>
          <w:szCs w:val="28"/>
          <w:rtl w:val="true"/>
          <w:lang w:bidi="fa-IR"/>
        </w:rPr>
        <w:t>ارتقا سطح شعور و دانش و رشد اخلاق عمومی مردم است؛ اما در نمایشگاه مواردی مشاهده می‌شود که با این هدف اصلی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نوعی فرهنگ تفاخر و فقیر و غنی به خوبی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غرفه‌هایی با دکوراسیون چند صد میلیونی و غرفه‌هایی فاقد کوچک‌ترین امکانات هست که نوعی رویه و اخلاق تبعیض‌آمیز را به ارمغان می‌آورد</w:t>
      </w:r>
      <w:r>
        <w:rPr>
          <w:rFonts w:eastAsia="IRNazanin" w:cs="IRNazanin"/>
          <w:color w:val="111111"/>
          <w:sz w:val="28"/>
          <w:szCs w:val="28"/>
          <w:rtl w:val="true"/>
          <w:lang w:bidi="fa-IR"/>
        </w:rPr>
        <w:t>.</w:t>
      </w:r>
    </w:p>
    <w:p>
      <w:pPr>
        <w:pStyle w:val="Heading5"/>
        <w:numPr>
          <w:ilvl w:val="4"/>
          <w:numId w:val="1"/>
        </w:numPr>
        <w:rPr/>
      </w:pPr>
      <w:bookmarkStart w:id="123" w:name="__RefHeading___Toc1120808_581953129"/>
      <w:bookmarkStart w:id="124" w:name="_Toc50"/>
      <w:bookmarkEnd w:id="123"/>
      <w:r>
        <w:rPr>
          <w:rtl w:val="true"/>
        </w:rPr>
        <w:t>جایزه مهرگان</w:t>
      </w:r>
      <w:bookmarkEnd w:id="124"/>
    </w:p>
    <w:p>
      <w:pPr>
        <w:pStyle w:val="BookText"/>
        <w:rPr/>
      </w:pPr>
      <w:r>
        <w:rPr>
          <w:rFonts w:ascii="IRNazanin" w:hAnsi="IRNazanin" w:eastAsia="IRNazanin"/>
          <w:color w:val="111111"/>
          <w:sz w:val="28"/>
          <w:sz w:val="28"/>
          <w:szCs w:val="28"/>
          <w:rtl w:val="true"/>
          <w:lang w:bidi="fa-IR"/>
        </w:rPr>
        <w:t>امسال مؤسسه جایزه مهرگان هم در نمایشگاه غرفه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از سال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با انتخاب بهترین رمان فارسی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حوزه ادب و علم، تاکنون بیست دوره برگزار شده و به بهترین داستان‌ها و رمان‌ها و بهترین اقدامات در زمینه محیط زیست جایزه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غرفه را دیدم وارد شدم و از مسئول آن پرسیدم آیا معلولین هم در دستور کار شما هست، گفت نه ما فقط به نویسندگان و رمان‌ها و داستان‌ها جایزه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منظورم معلولانی است که کتاب داستان، کتاب شعر و کتاب رمان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نه ما امکانات بسیار محدودی داریم و در این امور وارد نمی‌شویم و با بی‌اعتنایی جوری برخورد کرد که بحث را پایان دهم 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برخورد ایشان برایم ناراحت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هشت سالن تعطیل و به فعالیت امروز پایان دادیم</w:t>
      </w:r>
      <w:r>
        <w:rPr>
          <w:rFonts w:eastAsia="IRNazanin" w:cs="IRNazanin"/>
          <w:color w:val="111111"/>
          <w:sz w:val="28"/>
          <w:szCs w:val="28"/>
          <w:rtl w:val="true"/>
          <w:lang w:bidi="fa-IR"/>
        </w:rPr>
        <w:t>.</w:t>
      </w:r>
    </w:p>
    <w:p>
      <w:pPr>
        <w:pStyle w:val="Heading4"/>
        <w:numPr>
          <w:ilvl w:val="3"/>
          <w:numId w:val="1"/>
        </w:numPr>
        <w:rPr/>
      </w:pPr>
      <w:bookmarkStart w:id="125" w:name="__RefHeading___Toc1120810_581953129"/>
      <w:bookmarkStart w:id="126" w:name="_Toc51"/>
      <w:bookmarkEnd w:id="125"/>
      <w:r>
        <w:rPr>
          <w:rtl w:val="true"/>
        </w:rPr>
        <w:t xml:space="preserve">یکشنبه </w:t>
      </w:r>
      <w:r>
        <w:rPr/>
        <w:t>۸</w:t>
      </w:r>
      <w:r>
        <w:rPr>
          <w:rtl w:val="true"/>
        </w:rPr>
        <w:t xml:space="preserve"> اردیبهشت</w:t>
      </w:r>
      <w:bookmarkEnd w:id="126"/>
    </w:p>
    <w:p>
      <w:pPr>
        <w:pStyle w:val="Heading5"/>
        <w:numPr>
          <w:ilvl w:val="4"/>
          <w:numId w:val="1"/>
        </w:numPr>
        <w:rPr/>
      </w:pPr>
      <w:bookmarkStart w:id="127" w:name="__RefHeading___Toc1120812_581953129"/>
      <w:bookmarkStart w:id="128" w:name="_Toc52"/>
      <w:bookmarkEnd w:id="127"/>
      <w:r>
        <w:rPr>
          <w:rtl w:val="true"/>
        </w:rPr>
        <w:t>اشاره</w:t>
      </w:r>
      <w:bookmarkEnd w:id="12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ده صبح غرفه را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مثل دیگر روزها چند تن از نخبگان آمدند مشتریان زیادی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خبر غرفه منتشر شده عده‌ای این غرفه را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گزارشی اجمالاً از دید و بازدیدها در روز یکشنبه تقدیم می‌گردد</w:t>
      </w:r>
      <w:r>
        <w:rPr>
          <w:rFonts w:eastAsia="IRNazanin" w:cs="IRNazanin"/>
          <w:color w:val="111111"/>
          <w:sz w:val="28"/>
          <w:szCs w:val="28"/>
          <w:rtl w:val="true"/>
          <w:lang w:bidi="fa-IR"/>
        </w:rPr>
        <w:t xml:space="preserve">: </w:t>
      </w:r>
      <w:bookmarkStart w:id="129" w:name="pg5342_35495"/>
    </w:p>
    <w:p>
      <w:pPr>
        <w:pStyle w:val="Heading5"/>
        <w:numPr>
          <w:ilvl w:val="4"/>
          <w:numId w:val="1"/>
        </w:numPr>
        <w:rPr/>
      </w:pPr>
      <w:bookmarkStart w:id="130" w:name="__RefHeading___Toc1120814_581953129"/>
      <w:bookmarkStart w:id="131" w:name="_Toc53"/>
      <w:bookmarkEnd w:id="129"/>
      <w:bookmarkEnd w:id="130"/>
      <w:r>
        <w:rPr>
          <w:rtl w:val="true"/>
        </w:rPr>
        <w:t>محمدعلی مهدوی‌راد</w:t>
      </w:r>
      <w:bookmarkEnd w:id="131"/>
    </w:p>
    <w:p>
      <w:pPr>
        <w:pStyle w:val="BookText"/>
        <w:rPr/>
      </w:pPr>
      <w:r>
        <w:rPr>
          <w:rFonts w:ascii="IRNazanin" w:hAnsi="IRNazanin" w:eastAsia="IRNazanin"/>
          <w:color w:val="111111"/>
          <w:sz w:val="28"/>
          <w:sz w:val="28"/>
          <w:szCs w:val="28"/>
          <w:rtl w:val="true"/>
          <w:lang w:bidi="fa-IR"/>
        </w:rPr>
        <w:t>رئیس کتاب سال و مشاور وزیر فرهنگ و ارشاد اسلامی را در تردد دیدیم و چند بار از جلو غرفه رد شد ولی گویا حواسش مشغول هدف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او تصادفاً برخورد کردم، پس از احوالپرسی و عرض ارادت، گفت حالا کار دارم و حتماً به غرفه شما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علاقه‌ای به آمدن شخصیت‌های سیاسی به غرفه ندارم، البته اگر بیایند احترام می‌کنیم و پذیرایی به عمل می‌آوریم</w:t>
      </w:r>
      <w:r>
        <w:rPr>
          <w:rFonts w:eastAsia="IRNazanin" w:cs="IRNazanin"/>
          <w:color w:val="111111"/>
          <w:sz w:val="28"/>
          <w:szCs w:val="28"/>
          <w:rtl w:val="true"/>
          <w:lang w:bidi="fa-IR"/>
        </w:rPr>
        <w:t>.</w:t>
      </w:r>
    </w:p>
    <w:p>
      <w:pPr>
        <w:pStyle w:val="Heading5"/>
        <w:numPr>
          <w:ilvl w:val="4"/>
          <w:numId w:val="1"/>
        </w:numPr>
        <w:rPr/>
      </w:pPr>
      <w:bookmarkStart w:id="132" w:name="__RefHeading___Toc1120816_581953129"/>
      <w:bookmarkStart w:id="133" w:name="_Toc54"/>
      <w:bookmarkEnd w:id="132"/>
      <w:r>
        <w:rPr>
          <w:rtl w:val="true"/>
        </w:rPr>
        <w:t>وزیر فرهنگ و ارشاد</w:t>
      </w:r>
      <w:bookmarkEnd w:id="133"/>
    </w:p>
    <w:p>
      <w:pPr>
        <w:pStyle w:val="BookText"/>
        <w:rPr/>
      </w:pPr>
      <w:r>
        <w:rPr>
          <w:rFonts w:ascii="IRNazanin" w:hAnsi="IRNazanin" w:eastAsia="IRNazanin"/>
          <w:color w:val="111111"/>
          <w:sz w:val="28"/>
          <w:sz w:val="28"/>
          <w:szCs w:val="28"/>
          <w:rtl w:val="true"/>
          <w:lang w:bidi="fa-IR"/>
        </w:rPr>
        <w:t>امسال ناشران بزرگ و ثروتمند مثل چشمه و نگاه را در اطراف سالن جاهای بزرگ داده‌اند و همه آنها را کنار هم ولو از نظر حروف الفبا سازگاری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چشمه که اولش چ است با نگاه که اولش نون است کنار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متوجه این، چرایی این اقدام نبودیم تا بالاخره متوجه شدیم که وقتی مقامات به نمایشگاه می‌آیند و می‌خواهند از چند ناشر بازدید کنند، دیدن آنها راحت باشد</w:t>
      </w:r>
      <w:r>
        <w:rPr>
          <w:rFonts w:eastAsia="IRNazanin" w:cs="IRNazanin"/>
          <w:color w:val="111111"/>
          <w:sz w:val="28"/>
          <w:szCs w:val="28"/>
          <w:rtl w:val="true"/>
          <w:lang w:bidi="fa-IR"/>
        </w:rPr>
        <w:t>.</w:t>
      </w:r>
    </w:p>
    <w:p>
      <w:pPr>
        <w:pStyle w:val="Heading5"/>
        <w:numPr>
          <w:ilvl w:val="4"/>
          <w:numId w:val="1"/>
        </w:numPr>
        <w:rPr/>
      </w:pPr>
      <w:bookmarkStart w:id="134" w:name="__RefHeading___Toc1120818_581953129"/>
      <w:bookmarkStart w:id="135" w:name="_Toc55"/>
      <w:bookmarkEnd w:id="134"/>
      <w:r>
        <w:rPr>
          <w:rtl w:val="true"/>
        </w:rPr>
        <w:t>ابوالقاسم عرب</w:t>
      </w:r>
      <w:bookmarkEnd w:id="135"/>
    </w:p>
    <w:p>
      <w:pPr>
        <w:pStyle w:val="BookText"/>
        <w:rPr/>
      </w:pPr>
      <w:r>
        <w:rPr>
          <w:rFonts w:ascii="IRNazanin" w:hAnsi="IRNazanin" w:eastAsia="IRNazanin"/>
          <w:color w:val="111111"/>
          <w:sz w:val="28"/>
          <w:sz w:val="28"/>
          <w:szCs w:val="28"/>
          <w:rtl w:val="true"/>
          <w:lang w:bidi="fa-IR"/>
        </w:rPr>
        <w:t>پدر خانم هانیه عرب امروز به غرفه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وقتی خبر آمدن انتشارات توانمندان را شنیدم خوشحال شدم 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کرج با زحمت آمدم تا به اینجا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چرا خانم هانیه عرب نیامد، گفت وضع جسمانی او مساعد نیست و محیط مصلی هم مناسب‌سازی ندارد و برای هانیه بسیار سخت است چون معلولیت 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من گفته کتاب‌های مورد نیازش را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چند اثر هدیه دادم تا به دست او برساند و سلام به او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هانیه عرب با اینکه معلولیت شدید دارد اما نویسنده خوبی است و آثار خوبی نوشته و عرضه کرده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هانیه ابوالقاسم عرب معلم بازنشسته و حامی و پشتیبان جدی هانیه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فعالیت‌های دفتر فرهنگ معلولین بسیار تشکر کرد و آثار این </w:t>
      </w:r>
      <w:bookmarkStart w:id="136" w:name="pg5342_35496"/>
    </w:p>
    <w:p>
      <w:pPr>
        <w:pStyle w:val="BookText"/>
        <w:rPr/>
      </w:pPr>
      <w:bookmarkEnd w:id="136"/>
      <w:r>
        <w:rPr>
          <w:rFonts w:ascii="IRNazanin" w:hAnsi="IRNazanin" w:eastAsia="IRNazanin"/>
          <w:color w:val="111111"/>
          <w:sz w:val="28"/>
          <w:sz w:val="28"/>
          <w:szCs w:val="28"/>
          <w:rtl w:val="true"/>
          <w:lang w:bidi="fa-IR"/>
        </w:rPr>
        <w:t>دفتر را بی‌نظیر خواند</w:t>
      </w:r>
      <w:r>
        <w:rPr>
          <w:rFonts w:eastAsia="IRNazanin" w:cs="IRNazanin"/>
          <w:color w:val="111111"/>
          <w:sz w:val="28"/>
          <w:szCs w:val="28"/>
          <w:rtl w:val="true"/>
          <w:lang w:bidi="fa-IR"/>
        </w:rPr>
        <w:t>.</w:t>
      </w:r>
    </w:p>
    <w:p>
      <w:pPr>
        <w:pStyle w:val="Heading5"/>
        <w:numPr>
          <w:ilvl w:val="4"/>
          <w:numId w:val="1"/>
        </w:numPr>
        <w:rPr/>
      </w:pPr>
      <w:bookmarkStart w:id="137" w:name="__RefHeading___Toc1120820_581953129"/>
      <w:bookmarkStart w:id="138" w:name="_Toc56"/>
      <w:bookmarkEnd w:id="137"/>
      <w:r>
        <w:rPr>
          <w:rtl w:val="true"/>
        </w:rPr>
        <w:t>دکتر صمد اسماعیل‌زاده</w:t>
      </w:r>
      <w:bookmarkEnd w:id="138"/>
    </w:p>
    <w:p>
      <w:pPr>
        <w:pStyle w:val="BookText"/>
        <w:rPr/>
      </w:pPr>
      <w:r>
        <w:rPr>
          <w:rFonts w:ascii="IRNazanin" w:hAnsi="IRNazanin" w:eastAsia="IRNazanin"/>
          <w:color w:val="111111"/>
          <w:sz w:val="28"/>
          <w:sz w:val="28"/>
          <w:szCs w:val="28"/>
          <w:rtl w:val="true"/>
          <w:lang w:bidi="fa-IR"/>
        </w:rPr>
        <w:t>ایشان به رغم اینکه پزشک است و مقیم شهر تبریز است اما به فرهنگ و رخدادهای فرهنگی علاقه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سال به نمایشگاه کتاب می‌آید و آثار مورد علاقه‌اش را تهیه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مهمان غرفه بود و درباره وضعیت نمایشگاه هم گفت‌وگو شد ایشان وضع را مطلوب نمی‌داند البته نمایشگاه را بازتاب شرایط اجتماعی و اقتصادی توصیف می‌کند</w:t>
      </w:r>
      <w:r>
        <w:rPr>
          <w:rFonts w:eastAsia="IRNazanin" w:cs="IRNazanin"/>
          <w:color w:val="111111"/>
          <w:sz w:val="28"/>
          <w:szCs w:val="28"/>
          <w:rtl w:val="true"/>
          <w:lang w:bidi="fa-IR"/>
        </w:rPr>
        <w:t>.</w:t>
      </w:r>
    </w:p>
    <w:p>
      <w:pPr>
        <w:pStyle w:val="Heading5"/>
        <w:numPr>
          <w:ilvl w:val="4"/>
          <w:numId w:val="1"/>
        </w:numPr>
        <w:rPr/>
      </w:pPr>
      <w:bookmarkStart w:id="139" w:name="__RefHeading___Toc1120822_581953129"/>
      <w:bookmarkStart w:id="140" w:name="_Toc57"/>
      <w:bookmarkEnd w:id="139"/>
      <w:r>
        <w:rPr>
          <w:rtl w:val="true"/>
        </w:rPr>
        <w:t>کمیته علمی و فرهنگی و نشست‌های علمی</w:t>
      </w:r>
      <w:bookmarkEnd w:id="140"/>
    </w:p>
    <w:p>
      <w:pPr>
        <w:pStyle w:val="BookText"/>
        <w:rPr/>
      </w:pPr>
      <w:r>
        <w:rPr>
          <w:rFonts w:ascii="IRNazanin" w:hAnsi="IRNazanin" w:eastAsia="IRNazanin"/>
          <w:color w:val="111111"/>
          <w:sz w:val="28"/>
          <w:sz w:val="28"/>
          <w:szCs w:val="28"/>
          <w:rtl w:val="true"/>
          <w:lang w:bidi="fa-IR"/>
        </w:rPr>
        <w:t>به بخش نشست‌ها رفتم، امسال مثل سال‌های گذشته در چهار سالن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حدود سی نشست برگزار می‌گردد ولی هیچ‌کدام درباره معلولیت یا معلولان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این بخش خانمی است رفتم و با او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چندانی از معلولین نداشت و برای اینکه مرا از سرش باز کند گفت برو و به کمیته اجرایی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برخوردها نشانگر این است که حتی مدیریت شناخت کاملی از معلولان ندارند و لازم است خود معلولان تلاش بیشتر داشته باشند و خودشان را بیشتر معرفی نمایند</w:t>
      </w:r>
      <w:r>
        <w:rPr>
          <w:rFonts w:eastAsia="IRNazanin" w:cs="IRNazanin"/>
          <w:color w:val="111111"/>
          <w:sz w:val="28"/>
          <w:szCs w:val="28"/>
          <w:rtl w:val="true"/>
          <w:lang w:bidi="fa-IR"/>
        </w:rPr>
        <w:t>.</w:t>
      </w:r>
    </w:p>
    <w:p>
      <w:pPr>
        <w:pStyle w:val="Heading5"/>
        <w:numPr>
          <w:ilvl w:val="4"/>
          <w:numId w:val="1"/>
        </w:numPr>
        <w:rPr/>
      </w:pPr>
      <w:bookmarkStart w:id="141" w:name="__RefHeading___Toc1120824_581953129"/>
      <w:bookmarkStart w:id="142" w:name="_Toc58"/>
      <w:bookmarkEnd w:id="141"/>
      <w:r>
        <w:rPr>
          <w:rtl w:val="true"/>
        </w:rPr>
        <w:t>سید محمد فاطمی</w:t>
      </w:r>
      <w:bookmarkEnd w:id="142"/>
    </w:p>
    <w:p>
      <w:pPr>
        <w:pStyle w:val="BookText"/>
        <w:rPr/>
      </w:pPr>
      <w:r>
        <w:rPr>
          <w:rFonts w:ascii="IRNazanin" w:hAnsi="IRNazanin" w:eastAsia="IRNazanin"/>
          <w:color w:val="111111"/>
          <w:sz w:val="28"/>
          <w:sz w:val="28"/>
          <w:szCs w:val="28"/>
          <w:rtl w:val="true"/>
          <w:lang w:bidi="fa-IR"/>
        </w:rPr>
        <w:t>ایشان دارای معلولیت پا بر اثر فلج اطفال است، پژوهشگر و نویسنده و دارای چندین مقاله و کتاب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نشست تاریخی آمده بود و به غرفه توانمندان هم سر زد و ساعتی مهمان این غرفه بود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ضرورت مشارکت و حضور معلولان در نمایشگاه با ایشان گفت‌وگو شد</w:t>
      </w:r>
      <w:r>
        <w:rPr>
          <w:rFonts w:eastAsia="IRNazanin" w:cs="IRNazanin"/>
          <w:color w:val="111111"/>
          <w:sz w:val="28"/>
          <w:szCs w:val="28"/>
          <w:rtl w:val="true"/>
          <w:lang w:bidi="fa-IR"/>
        </w:rPr>
        <w:t xml:space="preserve">. </w:t>
      </w:r>
      <w:bookmarkStart w:id="143" w:name="pg5342_35497"/>
    </w:p>
    <w:p>
      <w:pPr>
        <w:pStyle w:val="Heading5"/>
        <w:numPr>
          <w:ilvl w:val="4"/>
          <w:numId w:val="1"/>
        </w:numPr>
        <w:rPr/>
      </w:pPr>
      <w:bookmarkStart w:id="144" w:name="__RefHeading___Toc1120826_581953129"/>
      <w:bookmarkStart w:id="145" w:name="_Toc59"/>
      <w:bookmarkEnd w:id="143"/>
      <w:bookmarkEnd w:id="144"/>
      <w:r>
        <w:rPr>
          <w:rtl w:val="true"/>
        </w:rPr>
        <w:t>زهرا احمدی</w:t>
      </w:r>
      <w:bookmarkEnd w:id="145"/>
    </w:p>
    <w:p>
      <w:pPr>
        <w:pStyle w:val="BookText"/>
        <w:rPr/>
      </w:pPr>
      <w:r>
        <w:rPr>
          <w:rFonts w:ascii="IRNazanin" w:hAnsi="IRNazanin" w:eastAsia="IRNazanin"/>
          <w:color w:val="111111"/>
          <w:sz w:val="28"/>
          <w:sz w:val="28"/>
          <w:szCs w:val="28"/>
          <w:rtl w:val="true"/>
          <w:lang w:bidi="fa-IR"/>
        </w:rPr>
        <w:t>ایشان ناشنوا است ولی در رخدادهای فرهنگی حضور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افتخاری به کمک دفت فرهنگ معلولین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شاغل است و بعدازظهر وقت استراحت او است؛ اما بعدازظهر به کمک ما آمده است</w:t>
      </w:r>
      <w:r>
        <w:rPr>
          <w:rFonts w:eastAsia="IRNazanin" w:cs="IRNazanin"/>
          <w:color w:val="111111"/>
          <w:sz w:val="28"/>
          <w:szCs w:val="28"/>
          <w:rtl w:val="true"/>
          <w:lang w:bidi="fa-IR"/>
        </w:rPr>
        <w:t>.</w:t>
      </w:r>
    </w:p>
    <w:p>
      <w:pPr>
        <w:pStyle w:val="Heading5"/>
        <w:numPr>
          <w:ilvl w:val="4"/>
          <w:numId w:val="1"/>
        </w:numPr>
        <w:rPr/>
      </w:pPr>
      <w:bookmarkStart w:id="146" w:name="__RefHeading___Toc1120828_581953129"/>
      <w:bookmarkStart w:id="147" w:name="_Toc60"/>
      <w:bookmarkEnd w:id="146"/>
      <w:r>
        <w:rPr>
          <w:rtl w:val="true"/>
        </w:rPr>
        <w:t>خرید همه کتب</w:t>
      </w:r>
      <w:bookmarkEnd w:id="147"/>
    </w:p>
    <w:p>
      <w:pPr>
        <w:pStyle w:val="BookText"/>
        <w:rPr/>
      </w:pPr>
      <w:r>
        <w:rPr>
          <w:rFonts w:ascii="IRNazanin" w:hAnsi="IRNazanin" w:eastAsia="IRNazanin"/>
          <w:color w:val="111111"/>
          <w:sz w:val="28"/>
          <w:sz w:val="28"/>
          <w:szCs w:val="28"/>
          <w:rtl w:val="true"/>
          <w:lang w:bidi="fa-IR"/>
        </w:rPr>
        <w:t>برخی افراد وقتی کتب را می‌دیدند درخواست خرید همه کتاب‌های عرضه شده در غرفه را داشتند ولی مدیریت دفتر فرهنگ معلولین برای مراعات حال معلولان کشور همه آثارشان را روی سایت گذاشته تا رایگان استفاده کنند ولی باید در سال‌های آتی برای این مشکل تدبیر اساسی اندیشیده شود</w:t>
      </w:r>
      <w:r>
        <w:rPr>
          <w:rFonts w:eastAsia="IRNazanin" w:cs="IRNazanin"/>
          <w:color w:val="111111"/>
          <w:sz w:val="28"/>
          <w:szCs w:val="28"/>
          <w:rtl w:val="true"/>
          <w:lang w:bidi="fa-IR"/>
        </w:rPr>
        <w:t>.</w:t>
      </w:r>
    </w:p>
    <w:p>
      <w:pPr>
        <w:pStyle w:val="Heading5"/>
        <w:numPr>
          <w:ilvl w:val="4"/>
          <w:numId w:val="1"/>
        </w:numPr>
        <w:rPr/>
      </w:pPr>
      <w:bookmarkStart w:id="148" w:name="__RefHeading___Toc1120830_581953129"/>
      <w:bookmarkStart w:id="149" w:name="_Toc61"/>
      <w:bookmarkEnd w:id="148"/>
      <w:r>
        <w:rPr>
          <w:rtl w:val="true"/>
        </w:rPr>
        <w:t>هومن باقری</w:t>
      </w:r>
      <w:bookmarkEnd w:id="149"/>
    </w:p>
    <w:p>
      <w:pPr>
        <w:pStyle w:val="BookText"/>
        <w:rPr/>
      </w:pPr>
      <w:r>
        <w:rPr>
          <w:rFonts w:ascii="IRNazanin" w:hAnsi="IRNazanin" w:eastAsia="IRNazanin"/>
          <w:color w:val="111111"/>
          <w:sz w:val="28"/>
          <w:sz w:val="28"/>
          <w:szCs w:val="28"/>
          <w:rtl w:val="true"/>
          <w:lang w:bidi="fa-IR"/>
        </w:rPr>
        <w:t xml:space="preserve">هومن باقری دارای فلج مغزی یا </w:t>
      </w:r>
      <w:r>
        <w:rPr>
          <w:rFonts w:eastAsia="Times New Roman" w:cs="Times New Roman" w:ascii="Times New Roman" w:hAnsi="Times New Roman"/>
          <w:color w:val="111111"/>
          <w:sz w:val="28"/>
          <w:szCs w:val="28"/>
          <w:lang w:val="en-US" w:bidi="en-US"/>
        </w:rPr>
        <w: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متولد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ویلچر است و یک ساعت مهمان غرفه توانمندان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کمک برادرش به نمایشگاه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بسیار پر نشاط و قوی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مصاحبه‌ای داشتیم که مستقلاً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نمایشگاه به پایان رسید و می‌رویم تا برای روز دیگر آماده شویم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63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4"/>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7"/>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0"/>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3"/>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84" o:detectmouseclick="t"/>
                <v:stroke color="#3465a4" joinstyle="round" endcap="flat"/>
                <w10:wrap type="none"/>
              </v:shape>
            </w:pict>
          </mc:Fallback>
        </mc:AlternateContent>
      </w:r>
      <w:bookmarkStart w:id="150" w:name="pg5342_35501"/>
    </w:p>
    <w:p>
      <w:pPr>
        <w:pStyle w:val="Heading4"/>
        <w:numPr>
          <w:ilvl w:val="3"/>
          <w:numId w:val="1"/>
        </w:numPr>
        <w:rPr/>
      </w:pPr>
      <w:bookmarkStart w:id="151" w:name="__RefHeading___Toc1120832_581953129"/>
      <w:bookmarkStart w:id="152" w:name="_Toc62"/>
      <w:bookmarkEnd w:id="150"/>
      <w:bookmarkEnd w:id="151"/>
      <w:r>
        <w:rPr>
          <w:rtl w:val="true"/>
        </w:rPr>
        <w:t xml:space="preserve">دوشنبه </w:t>
      </w:r>
      <w:r>
        <w:rPr/>
        <w:t>۹</w:t>
      </w:r>
      <w:r>
        <w:rPr>
          <w:rtl w:val="true"/>
        </w:rPr>
        <w:t xml:space="preserve"> اردیبهشت</w:t>
      </w:r>
      <w:bookmarkEnd w:id="152"/>
    </w:p>
    <w:p>
      <w:pPr>
        <w:pStyle w:val="Heading5"/>
        <w:numPr>
          <w:ilvl w:val="4"/>
          <w:numId w:val="1"/>
        </w:numPr>
        <w:rPr/>
      </w:pPr>
      <w:bookmarkStart w:id="153" w:name="__RefHeading___Toc1120834_581953129"/>
      <w:bookmarkStart w:id="154" w:name="_Toc63"/>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امروز ساعت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صبح غرفه را گشودیم و کارها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می‌گذرد بیشتر معلولان و خانواده آنها به سراغ غرفه می‌آیند و آمار بازدیدها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 مهم‌ترین حوادث و آمدن نخبگان اینگونه است</w:t>
      </w:r>
      <w:r>
        <w:rPr>
          <w:rFonts w:eastAsia="IRNazanin" w:cs="IRNazanin"/>
          <w:color w:val="111111"/>
          <w:sz w:val="28"/>
          <w:szCs w:val="28"/>
          <w:rtl w:val="true"/>
          <w:lang w:bidi="fa-IR"/>
        </w:rPr>
        <w:t>:</w:t>
      </w:r>
    </w:p>
    <w:p>
      <w:pPr>
        <w:pStyle w:val="Heading5"/>
        <w:numPr>
          <w:ilvl w:val="4"/>
          <w:numId w:val="1"/>
        </w:numPr>
        <w:rPr/>
      </w:pPr>
      <w:bookmarkStart w:id="155" w:name="__RefHeading___Toc1120836_581953129"/>
      <w:bookmarkStart w:id="156" w:name="_Toc64"/>
      <w:bookmarkEnd w:id="155"/>
      <w:r>
        <w:rPr>
          <w:rtl w:val="true"/>
        </w:rPr>
        <w:t>ابوالفضل تجرد و رضا صادقپور</w:t>
      </w:r>
      <w:bookmarkEnd w:id="156"/>
    </w:p>
    <w:p>
      <w:pPr>
        <w:pStyle w:val="BookText"/>
        <w:rPr/>
      </w:pPr>
      <w:r>
        <w:rPr>
          <w:rFonts w:ascii="IRNazanin" w:hAnsi="IRNazanin" w:eastAsia="IRNazanin"/>
          <w:color w:val="111111"/>
          <w:sz w:val="28"/>
          <w:sz w:val="28"/>
          <w:szCs w:val="28"/>
          <w:rtl w:val="true"/>
          <w:lang w:bidi="fa-IR"/>
        </w:rPr>
        <w:t>دو تن از دکترای جامعه‌شناسی ورزش به نام‌های ابوالفضل تجرد و رضا صادقپور به غرفه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دیدن کتب ورزش معلولان از انتشارات توانمندان به سراغ این غرفه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ورزش معلولین نظرات و دیدگاه جدید داشتند که طی مصاحبه‌ای ضبط شد و جداگانه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 صادقپور علاوه بر اشتغالات علمی، در تیم‌ها و امور ورزشی، مسئولیت‌های متعدد داشته است</w:t>
      </w:r>
      <w:r>
        <w:rPr>
          <w:rFonts w:eastAsia="IRNazanin" w:cs="IRNazanin"/>
          <w:color w:val="111111"/>
          <w:sz w:val="28"/>
          <w:szCs w:val="28"/>
          <w:rtl w:val="true"/>
          <w:lang w:bidi="fa-IR"/>
        </w:rPr>
        <w:t>.</w:t>
      </w:r>
    </w:p>
    <w:p>
      <w:pPr>
        <w:pStyle w:val="Heading5"/>
        <w:numPr>
          <w:ilvl w:val="4"/>
          <w:numId w:val="1"/>
        </w:numPr>
        <w:rPr/>
      </w:pPr>
      <w:bookmarkStart w:id="157" w:name="__RefHeading___Toc1120838_581953129"/>
      <w:bookmarkStart w:id="158" w:name="_Toc65"/>
      <w:bookmarkEnd w:id="157"/>
      <w:r>
        <w:rPr>
          <w:rtl w:val="true"/>
        </w:rPr>
        <w:t>دکتر صمد اسماعیل‌زاده</w:t>
      </w:r>
      <w:bookmarkEnd w:id="158"/>
    </w:p>
    <w:p>
      <w:pPr>
        <w:pStyle w:val="BookText"/>
        <w:rPr/>
      </w:pPr>
      <w:r>
        <w:rPr>
          <w:rFonts w:ascii="IRNazanin" w:hAnsi="IRNazanin" w:eastAsia="IRNazanin"/>
          <w:color w:val="111111"/>
          <w:sz w:val="28"/>
          <w:sz w:val="28"/>
          <w:szCs w:val="28"/>
          <w:rtl w:val="true"/>
          <w:lang w:bidi="fa-IR"/>
        </w:rPr>
        <w:t>امروز دکتر اسماعیل‌زاده به غرفه تشریف آوردند تا درباره وضعیت معلولین در نمایشگاه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 است که معلولین یک سرمایه ملی بزرگ است و باید در نمایشگاه کتاب و جاهای دیگر شبیه آن شرکت کنند تا قابلیت بهره‌برداری از این ثروت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مسئولین مرتبط به معلولین گلایه‌مند است که چرا بهای لازم را به این سرمایه عظیم ملی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آنان بُن اختصاص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ایشان مفصل است و مستقلاً منتشر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اسماعیل‌زاده از فرهیختگان تبریزی و متولد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ساکن تبریز است</w:t>
      </w:r>
      <w:r>
        <w:rPr>
          <w:rFonts w:eastAsia="IRNazanin" w:cs="IRNazanin"/>
          <w:color w:val="111111"/>
          <w:sz w:val="28"/>
          <w:szCs w:val="28"/>
          <w:rtl w:val="true"/>
          <w:lang w:bidi="fa-IR"/>
        </w:rPr>
        <w:t>.</w:t>
      </w:r>
    </w:p>
    <w:p>
      <w:pPr>
        <w:pStyle w:val="Heading5"/>
        <w:numPr>
          <w:ilvl w:val="4"/>
          <w:numId w:val="1"/>
        </w:numPr>
        <w:rPr/>
      </w:pPr>
      <w:bookmarkStart w:id="159" w:name="__RefHeading___Toc1120840_581953129"/>
      <w:bookmarkStart w:id="160" w:name="_Toc66"/>
      <w:bookmarkEnd w:id="159"/>
      <w:r>
        <w:rPr>
          <w:rtl w:val="true"/>
        </w:rPr>
        <w:t>دکتر صمد ابراهیمی</w:t>
      </w:r>
      <w:bookmarkEnd w:id="160"/>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علاقه‌مند به مسائل معلولین و شاغل در بخش روانشناسی اداره بهزیستی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بازدید از غرفه و آثار عرضه شده، از چنین فضایی برای خدمات‌رسانی به معلولان بسیار اظهار خوشحالی و رضایت کرد</w:t>
      </w:r>
      <w:r>
        <w:rPr>
          <w:rFonts w:eastAsia="IRNazanin" w:cs="IRNazanin"/>
          <w:color w:val="111111"/>
          <w:sz w:val="28"/>
          <w:szCs w:val="28"/>
          <w:rtl w:val="true"/>
          <w:lang w:bidi="fa-IR"/>
        </w:rPr>
        <w:t xml:space="preserve">. </w:t>
      </w:r>
      <w:bookmarkStart w:id="161" w:name="pg5342_35502"/>
    </w:p>
    <w:p>
      <w:pPr>
        <w:pStyle w:val="Heading5"/>
        <w:numPr>
          <w:ilvl w:val="4"/>
          <w:numId w:val="1"/>
        </w:numPr>
        <w:rPr/>
      </w:pPr>
      <w:bookmarkStart w:id="162" w:name="__RefHeading___Toc1120842_581953129"/>
      <w:bookmarkStart w:id="163" w:name="_Toc67"/>
      <w:bookmarkEnd w:id="161"/>
      <w:bookmarkEnd w:id="162"/>
      <w:r>
        <w:rPr>
          <w:rtl w:val="true"/>
        </w:rPr>
        <w:t>خانم‌ها نیازمند، خطیبی و حمزه</w:t>
      </w:r>
      <w:bookmarkEnd w:id="163"/>
    </w:p>
    <w:p>
      <w:pPr>
        <w:pStyle w:val="BookText"/>
        <w:rPr/>
      </w:pPr>
      <w:r>
        <w:rPr>
          <w:rFonts w:ascii="IRNazanin" w:hAnsi="IRNazanin" w:eastAsia="IRNazanin"/>
          <w:color w:val="111111"/>
          <w:sz w:val="28"/>
          <w:sz w:val="28"/>
          <w:szCs w:val="28"/>
          <w:rtl w:val="true"/>
          <w:lang w:bidi="fa-IR"/>
        </w:rPr>
        <w:t>دو تن از این خانم‌ها از خراسان شمالی و خراسان رضوی و یک تن از استان البرز آمده بودند و به دلیل دوستی و ارتباط آنان با یکدیگر به نمایشگاه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دو ساعت مهمان غرفه توانمندان بودند و گفت‌وگوی مفصلی با آنها انجام شد آنان درباره وضعیت مناسب‌سازی نمایشگاه گلایه‌های جدی داشتند و با اینکه نویسنده و صاحب کتاب و مقاله و آثار هنری و فرهنگی هستند ولی مدیریت نمایشگاه هیچ امتیازی برای آنها در نظر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گفت‌وگو با آنان مستقلاً منتشر می‌گردد</w:t>
      </w:r>
      <w:r>
        <w:rPr>
          <w:rFonts w:eastAsia="IRNazanin" w:cs="IRNazanin"/>
          <w:color w:val="111111"/>
          <w:sz w:val="28"/>
          <w:szCs w:val="28"/>
          <w:rtl w:val="true"/>
          <w:lang w:bidi="fa-IR"/>
        </w:rPr>
        <w:t>.</w:t>
      </w:r>
    </w:p>
    <w:p>
      <w:pPr>
        <w:pStyle w:val="Heading5"/>
        <w:numPr>
          <w:ilvl w:val="4"/>
          <w:numId w:val="1"/>
        </w:numPr>
        <w:rPr/>
      </w:pPr>
      <w:bookmarkStart w:id="164" w:name="__RefHeading___Toc1120844_581953129"/>
      <w:bookmarkStart w:id="165" w:name="_Toc68"/>
      <w:bookmarkEnd w:id="164"/>
      <w:r>
        <w:rPr>
          <w:rtl w:val="true"/>
        </w:rPr>
        <w:t>سیروس ذکایی</w:t>
      </w:r>
      <w:bookmarkEnd w:id="165"/>
    </w:p>
    <w:p>
      <w:pPr>
        <w:pStyle w:val="BookText"/>
        <w:rPr/>
      </w:pPr>
      <w:r>
        <w:rPr>
          <w:rFonts w:ascii="IRNazanin" w:hAnsi="IRNazanin" w:eastAsia="IRNazanin"/>
          <w:color w:val="111111"/>
          <w:sz w:val="28"/>
          <w:sz w:val="28"/>
          <w:szCs w:val="28"/>
          <w:rtl w:val="true"/>
          <w:lang w:bidi="fa-IR"/>
        </w:rPr>
        <w:t>دارای معلولیت شدید است ولی در شاعری و شعر فعال است و یک مجموعه شعر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کتابش را در غرفه توانمندان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دو ساعت مهمان غرفه توانمندان بود</w:t>
      </w:r>
      <w:r>
        <w:rPr>
          <w:rFonts w:eastAsia="IRNazanin" w:cs="IRNazanin"/>
          <w:color w:val="111111"/>
          <w:sz w:val="28"/>
          <w:szCs w:val="28"/>
          <w:rtl w:val="true"/>
          <w:lang w:bidi="fa-IR"/>
        </w:rPr>
        <w:t>.</w:t>
      </w:r>
    </w:p>
    <w:p>
      <w:pPr>
        <w:pStyle w:val="Heading5"/>
        <w:numPr>
          <w:ilvl w:val="4"/>
          <w:numId w:val="1"/>
        </w:numPr>
        <w:rPr/>
      </w:pPr>
      <w:bookmarkStart w:id="166" w:name="__RefHeading___Toc1120846_581953129"/>
      <w:bookmarkStart w:id="167" w:name="_Toc69"/>
      <w:bookmarkEnd w:id="166"/>
      <w:r>
        <w:rPr>
          <w:rtl w:val="true"/>
        </w:rPr>
        <w:t>بازدید از میز اُتیسم</w:t>
      </w:r>
      <w:bookmarkEnd w:id="167"/>
    </w:p>
    <w:p>
      <w:pPr>
        <w:pStyle w:val="BookText"/>
        <w:rPr/>
      </w:pPr>
      <w:r>
        <w:rPr>
          <w:rFonts w:ascii="IRNazanin" w:hAnsi="IRNazanin" w:eastAsia="IRNazanin"/>
          <w:color w:val="111111"/>
          <w:sz w:val="28"/>
          <w:sz w:val="28"/>
          <w:szCs w:val="28"/>
          <w:rtl w:val="true"/>
          <w:lang w:bidi="fa-IR"/>
        </w:rPr>
        <w:t>انجمن اُتیسم ایران غرفه ندارد و یک میز در گوشه‌ای از نمایشگاه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بازدید کردیم عکس گرفتیم تا روی سایت درباره آنها تبلیغ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 است که چرا مدیریت نمایشگاه به آنها غرفه نداده است</w:t>
      </w:r>
      <w:r>
        <w:rPr>
          <w:rFonts w:eastAsia="IRNazanin" w:cs="IRNazanin"/>
          <w:color w:val="111111"/>
          <w:sz w:val="28"/>
          <w:szCs w:val="28"/>
          <w:rtl w:val="true"/>
          <w:lang w:bidi="fa-IR"/>
        </w:rPr>
        <w:t>.</w:t>
      </w:r>
    </w:p>
    <w:p>
      <w:pPr>
        <w:pStyle w:val="Heading5"/>
        <w:numPr>
          <w:ilvl w:val="4"/>
          <w:numId w:val="1"/>
        </w:numPr>
        <w:rPr/>
      </w:pPr>
      <w:bookmarkStart w:id="168" w:name="__RefHeading___Toc1120848_581953129"/>
      <w:bookmarkStart w:id="169" w:name="_Toc70"/>
      <w:bookmarkEnd w:id="168"/>
      <w:r>
        <w:rPr>
          <w:rtl w:val="true"/>
        </w:rPr>
        <w:t>یداله سعدی</w:t>
      </w:r>
      <w:bookmarkEnd w:id="169"/>
    </w:p>
    <w:p>
      <w:pPr>
        <w:pStyle w:val="BookText"/>
        <w:rPr/>
      </w:pPr>
      <w:r>
        <w:rPr>
          <w:rFonts w:ascii="IRNazanin" w:hAnsi="IRNazanin" w:eastAsia="IRNazanin"/>
          <w:color w:val="111111"/>
          <w:sz w:val="28"/>
          <w:sz w:val="28"/>
          <w:szCs w:val="28"/>
          <w:rtl w:val="true"/>
          <w:lang w:bidi="fa-IR"/>
        </w:rPr>
        <w:t>رئیس انتشارات دلیل ما هم به غرفه تشریف آورد و دقایقی مهمان غرفه معلولین بود</w:t>
      </w:r>
      <w:r>
        <w:rPr>
          <w:rFonts w:eastAsia="IRNazanin" w:cs="IRNazanin"/>
          <w:color w:val="111111"/>
          <w:sz w:val="28"/>
          <w:szCs w:val="28"/>
          <w:rtl w:val="true"/>
          <w:lang w:bidi="fa-IR"/>
        </w:rPr>
        <w:t>.</w:t>
      </w:r>
    </w:p>
    <w:p>
      <w:pPr>
        <w:pStyle w:val="Heading5"/>
        <w:numPr>
          <w:ilvl w:val="4"/>
          <w:numId w:val="1"/>
        </w:numPr>
        <w:rPr/>
      </w:pPr>
      <w:bookmarkStart w:id="170" w:name="__RefHeading___Toc1120850_581953129"/>
      <w:bookmarkStart w:id="171" w:name="_Toc71"/>
      <w:bookmarkEnd w:id="170"/>
      <w:r>
        <w:rPr>
          <w:rtl w:val="true"/>
        </w:rPr>
        <w:t>حجت‌الاسلام دکتر کاظم قاضی‌زاده</w:t>
      </w:r>
      <w:bookmarkEnd w:id="171"/>
    </w:p>
    <w:p>
      <w:pPr>
        <w:pStyle w:val="BookText"/>
        <w:rPr/>
      </w:pPr>
      <w:r>
        <w:rPr>
          <w:rFonts w:ascii="IRNazanin" w:hAnsi="IRNazanin" w:eastAsia="IRNazanin"/>
          <w:color w:val="111111"/>
          <w:sz w:val="28"/>
          <w:sz w:val="28"/>
          <w:szCs w:val="28"/>
          <w:rtl w:val="true"/>
          <w:lang w:bidi="fa-IR"/>
        </w:rPr>
        <w:t>امروز ایشان هم از غرفه توانمندان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توانمندان را تورق نمود و برای معلولین و مسئولین این غرفه آرزوی موفقیت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عرضه شده را مهم دانست</w:t>
      </w:r>
      <w:r>
        <w:rPr>
          <w:rFonts w:eastAsia="IRNazanin" w:cs="IRNazanin"/>
          <w:color w:val="111111"/>
          <w:sz w:val="28"/>
          <w:szCs w:val="28"/>
          <w:rtl w:val="true"/>
          <w:lang w:bidi="fa-IR"/>
        </w:rPr>
        <w:t>.</w:t>
      </w:r>
    </w:p>
    <w:p>
      <w:pPr>
        <w:pStyle w:val="Heading5"/>
        <w:numPr>
          <w:ilvl w:val="4"/>
          <w:numId w:val="1"/>
        </w:numPr>
        <w:rPr/>
      </w:pPr>
      <w:bookmarkStart w:id="172" w:name="__RefHeading___Toc1120852_581953129"/>
      <w:bookmarkStart w:id="173" w:name="_Toc72"/>
      <w:bookmarkEnd w:id="172"/>
      <w:r>
        <w:rPr>
          <w:rtl w:val="true"/>
        </w:rPr>
        <w:t>دکتر ناصر سرگران</w:t>
      </w:r>
      <w:bookmarkEnd w:id="173"/>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ناصر سرگران روشندل و دارای دکتری حقوق از دانشگاه تهران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 مصاحبه مفصلی با ایشان انجام شد که در روزهای آینده جداگانه منتشر خواهد شد</w:t>
      </w:r>
      <w:r>
        <w:rPr>
          <w:rFonts w:eastAsia="IRNazanin" w:cs="IRNazanin"/>
          <w:color w:val="111111"/>
          <w:sz w:val="28"/>
          <w:szCs w:val="28"/>
          <w:rtl w:val="true"/>
          <w:lang w:bidi="fa-IR"/>
        </w:rPr>
        <w:t xml:space="preserve">. </w:t>
      </w:r>
      <w:bookmarkStart w:id="174" w:name="pg5342_35503"/>
    </w:p>
    <w:p>
      <w:pPr>
        <w:pStyle w:val="Heading4"/>
        <w:numPr>
          <w:ilvl w:val="3"/>
          <w:numId w:val="1"/>
        </w:numPr>
        <w:rPr/>
      </w:pPr>
      <w:bookmarkStart w:id="175" w:name="__RefHeading___Toc1120854_581953129"/>
      <w:bookmarkStart w:id="176" w:name="_Toc73"/>
      <w:bookmarkEnd w:id="174"/>
      <w:bookmarkEnd w:id="175"/>
      <w:r>
        <w:rPr>
          <w:rtl w:val="true"/>
        </w:rPr>
        <w:t xml:space="preserve">سه‌شنبه </w:t>
      </w:r>
      <w:r>
        <w:rPr/>
        <w:t>۱۰</w:t>
      </w:r>
      <w:r>
        <w:rPr>
          <w:rtl w:val="true"/>
        </w:rPr>
        <w:t xml:space="preserve"> اردیبهشت</w:t>
      </w:r>
      <w:bookmarkEnd w:id="176"/>
    </w:p>
    <w:p>
      <w:pPr>
        <w:pStyle w:val="Heading5"/>
        <w:numPr>
          <w:ilvl w:val="4"/>
          <w:numId w:val="1"/>
        </w:numPr>
        <w:rPr/>
      </w:pPr>
      <w:bookmarkStart w:id="177" w:name="__RefHeading___Toc1120856_581953129"/>
      <w:bookmarkStart w:id="178" w:name="_Toc74"/>
      <w:bookmarkEnd w:id="177"/>
      <w:r>
        <w:rPr>
          <w:rtl w:val="true"/>
        </w:rPr>
        <w:t>علیرضا پورحسینی</w:t>
      </w:r>
      <w:bookmarkEnd w:id="178"/>
    </w:p>
    <w:p>
      <w:pPr>
        <w:pStyle w:val="BookText"/>
        <w:rPr/>
      </w:pPr>
      <w:r>
        <w:rPr>
          <w:rFonts w:ascii="IRNazanin" w:hAnsi="IRNazanin" w:eastAsia="IRNazanin"/>
          <w:color w:val="111111"/>
          <w:sz w:val="28"/>
          <w:sz w:val="28"/>
          <w:szCs w:val="28"/>
          <w:rtl w:val="true"/>
          <w:lang w:bidi="fa-IR"/>
        </w:rPr>
        <w:t>آقای علیرضا پورحسینی دارای معلولیت جسمی حرکتی و مدرک کارشناسی ارشد برای بازدید به غرفه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فعالان اجتماعی امور معلولان می‌باشد و به تازگی مجوز انتشاراتی با نام پیام دانایی را نیز دریافت نموده است</w:t>
      </w:r>
      <w:r>
        <w:rPr>
          <w:rFonts w:eastAsia="IRNazanin" w:cs="IRNazanin"/>
          <w:color w:val="111111"/>
          <w:sz w:val="28"/>
          <w:szCs w:val="28"/>
          <w:rtl w:val="true"/>
          <w:lang w:bidi="fa-IR"/>
        </w:rPr>
        <w:t>.</w:t>
      </w:r>
    </w:p>
    <w:p>
      <w:pPr>
        <w:pStyle w:val="Heading5"/>
        <w:numPr>
          <w:ilvl w:val="4"/>
          <w:numId w:val="1"/>
        </w:numPr>
        <w:rPr/>
      </w:pPr>
      <w:bookmarkStart w:id="179" w:name="__RefHeading___Toc1120858_581953129"/>
      <w:bookmarkStart w:id="180" w:name="_Toc75"/>
      <w:bookmarkEnd w:id="179"/>
      <w:r>
        <w:rPr>
          <w:rtl w:val="true"/>
        </w:rPr>
        <w:t>هاله باستانی</w:t>
      </w:r>
      <w:bookmarkEnd w:id="180"/>
    </w:p>
    <w:p>
      <w:pPr>
        <w:pStyle w:val="BookText"/>
        <w:rPr/>
      </w:pPr>
      <w:r>
        <w:rPr>
          <w:rFonts w:ascii="IRNazanin" w:hAnsi="IRNazanin" w:eastAsia="IRNazanin"/>
          <w:color w:val="111111"/>
          <w:sz w:val="28"/>
          <w:sz w:val="28"/>
          <w:szCs w:val="28"/>
          <w:rtl w:val="true"/>
          <w:lang w:bidi="fa-IR"/>
        </w:rPr>
        <w:t>خانم هاله باستانی سردبیر فصلنامه توانیاب که توسط مجتمع رعد مرکز منتشر می‌شود برای دقایقی میهمان غرفه توانمندان بودند و درباره موضوعاتی همفکری و صحبت شد</w:t>
      </w:r>
      <w:r>
        <w:rPr>
          <w:rFonts w:eastAsia="IRNazanin" w:cs="IRNazanin"/>
          <w:color w:val="111111"/>
          <w:sz w:val="28"/>
          <w:szCs w:val="28"/>
          <w:rtl w:val="true"/>
          <w:lang w:bidi="fa-IR"/>
        </w:rPr>
        <w:t>.</w:t>
      </w:r>
    </w:p>
    <w:p>
      <w:pPr>
        <w:pStyle w:val="Heading5"/>
        <w:numPr>
          <w:ilvl w:val="4"/>
          <w:numId w:val="1"/>
        </w:numPr>
        <w:rPr/>
      </w:pPr>
      <w:bookmarkStart w:id="181" w:name="__RefHeading___Toc1120860_581953129"/>
      <w:bookmarkStart w:id="182" w:name="_Toc76"/>
      <w:bookmarkEnd w:id="181"/>
      <w:r>
        <w:rPr>
          <w:rtl w:val="true"/>
        </w:rPr>
        <w:t xml:space="preserve">مصاحبه با برنامه </w:t>
      </w:r>
      <w:r>
        <w:rPr>
          <w:rtl w:val="true"/>
        </w:rPr>
        <w:t>«</w:t>
      </w:r>
      <w:r>
        <w:rPr>
          <w:rtl w:val="true"/>
        </w:rPr>
        <w:t xml:space="preserve">کتاب </w:t>
      </w:r>
      <w:r>
        <w:rPr/>
        <w:t>۴</w:t>
      </w:r>
      <w:r>
        <w:rPr>
          <w:rtl w:val="true"/>
        </w:rPr>
        <w:t xml:space="preserve">» </w:t>
      </w:r>
      <w:r>
        <w:rPr>
          <w:rtl w:val="true"/>
        </w:rPr>
        <w:t>شبکه چهار</w:t>
      </w:r>
      <w:bookmarkEnd w:id="182"/>
    </w:p>
    <w:p>
      <w:pPr>
        <w:pStyle w:val="BookText"/>
        <w:rPr/>
      </w:pPr>
      <w:r>
        <w:rPr>
          <w:rFonts w:ascii="IRNazanin" w:hAnsi="IRNazanin" w:eastAsia="IRNazanin"/>
          <w:color w:val="111111"/>
          <w:sz w:val="28"/>
          <w:sz w:val="28"/>
          <w:szCs w:val="28"/>
          <w:rtl w:val="true"/>
          <w:lang w:bidi="fa-IR"/>
        </w:rPr>
        <w:t xml:space="preserve">از طرف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غرفه توانمندان آمدند و فیلم مستند از کتاب‌ها و همچنین نویسندگان دارای معلولیت خانم مهناز صوفی و سیروس ذکایی که در غرفه بودند مصاحبه‌هایی انجام دادند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497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8"/>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4"/>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95" o:detectmouseclick="t"/>
                <v:stroke color="#3465a4" joinstyle="round" endcap="flat"/>
                <w10:wrap type="none"/>
              </v:shape>
            </w:pict>
          </mc:Fallback>
        </mc:AlternateContent>
      </w:r>
      <w:bookmarkStart w:id="183" w:name="pg5342_35506"/>
    </w:p>
    <w:p>
      <w:pPr>
        <w:pStyle w:val="Heading4"/>
        <w:numPr>
          <w:ilvl w:val="3"/>
          <w:numId w:val="1"/>
        </w:numPr>
        <w:rPr/>
      </w:pPr>
      <w:bookmarkStart w:id="184" w:name="__RefHeading___Toc1120862_581953129"/>
      <w:bookmarkStart w:id="185" w:name="_Toc77"/>
      <w:bookmarkEnd w:id="183"/>
      <w:bookmarkEnd w:id="184"/>
      <w:r>
        <w:rPr>
          <w:rtl w:val="true"/>
        </w:rPr>
        <w:t xml:space="preserve">چهارشنبه </w:t>
      </w:r>
      <w:r>
        <w:rPr/>
        <w:t>۱۱</w:t>
      </w:r>
      <w:r>
        <w:rPr>
          <w:rtl w:val="true"/>
        </w:rPr>
        <w:t xml:space="preserve"> اردیبهشت</w:t>
      </w:r>
      <w:bookmarkEnd w:id="185"/>
    </w:p>
    <w:p>
      <w:pPr>
        <w:pStyle w:val="Heading5"/>
        <w:numPr>
          <w:ilvl w:val="4"/>
          <w:numId w:val="1"/>
        </w:numPr>
        <w:rPr/>
      </w:pPr>
      <w:bookmarkStart w:id="186" w:name="__RefHeading___Toc1120864_581953129"/>
      <w:bookmarkStart w:id="187" w:name="_Toc78"/>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امروز ساعت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به محل غرفه رسیدیم، اکثر ناشران هم با چند دقیقه تأخیر می‌رسند چون مسیر مترو و خیابان‌ها شلوغ و ترافیک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نمایشگاه بسیار شلوغ‌تر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مدارس و دانشگاه‌ها و تشکل‌های مختلف دولتی و مردمی از سراسر کشور تشریف آورده‌اند</w:t>
      </w:r>
      <w:r>
        <w:rPr>
          <w:rFonts w:eastAsia="IRNazanin" w:cs="IRNazanin"/>
          <w:color w:val="111111"/>
          <w:sz w:val="28"/>
          <w:szCs w:val="28"/>
          <w:rtl w:val="true"/>
          <w:lang w:bidi="fa-IR"/>
        </w:rPr>
        <w:t>.</w:t>
      </w:r>
    </w:p>
    <w:p>
      <w:pPr>
        <w:pStyle w:val="Heading5"/>
        <w:numPr>
          <w:ilvl w:val="4"/>
          <w:numId w:val="1"/>
        </w:numPr>
        <w:rPr/>
      </w:pPr>
      <w:bookmarkStart w:id="188" w:name="__RefHeading___Toc1120866_581953129"/>
      <w:bookmarkStart w:id="189" w:name="_Toc79"/>
      <w:bookmarkEnd w:id="188"/>
      <w:r>
        <w:rPr>
          <w:rtl w:val="true"/>
        </w:rPr>
        <w:t>مادران دو تن از بچه‌های اتیسمیک</w:t>
      </w:r>
      <w:bookmarkEnd w:id="189"/>
    </w:p>
    <w:p>
      <w:pPr>
        <w:pStyle w:val="BookText"/>
        <w:rPr/>
      </w:pPr>
      <w:r>
        <w:rPr>
          <w:rFonts w:ascii="IRNazanin" w:hAnsi="IRNazanin" w:eastAsia="IRNazanin"/>
          <w:color w:val="111111"/>
          <w:sz w:val="28"/>
          <w:sz w:val="28"/>
          <w:szCs w:val="28"/>
          <w:rtl w:val="true"/>
          <w:lang w:bidi="fa-IR"/>
        </w:rPr>
        <w:t>مادر آریا آزاد و مادر پویا صادق‌زاده که هر دو اتیسم دارند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اولاً می‌خواستند از آیت اللّه العظمی سیستانی و دفتر ایشان تشکر کنند که از فرهنگ معلولین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تجارب خودشان را درباره بچه‌های اتیسم و به ویژه فرزندان خودشان بیان کردند و قرار شد این تجارب را از طریق سایت اطلاع‌رسانی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پوریا صادق‌زاده چندین سال مربی مهارت آفرینی و تعلیم مهارت‌های گردبندسازی، دستبندسازی هم هست و تاکنون افراد بسیاری را آموزش داده و آنان را تبدیل به کارآفرین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تجارب خودش را در این زمینه بیان کرد و ضبط شد تا در اختیار دیگران قرار گیرد</w:t>
      </w:r>
      <w:r>
        <w:rPr>
          <w:rFonts w:eastAsia="IRNazanin" w:cs="IRNazanin"/>
          <w:color w:val="111111"/>
          <w:sz w:val="28"/>
          <w:szCs w:val="28"/>
          <w:rtl w:val="true"/>
          <w:lang w:bidi="fa-IR"/>
        </w:rPr>
        <w:t>.</w:t>
      </w:r>
    </w:p>
    <w:p>
      <w:pPr>
        <w:pStyle w:val="Heading5"/>
        <w:numPr>
          <w:ilvl w:val="4"/>
          <w:numId w:val="1"/>
        </w:numPr>
        <w:rPr/>
      </w:pPr>
      <w:bookmarkStart w:id="190" w:name="__RefHeading___Toc1120868_581953129"/>
      <w:bookmarkStart w:id="191" w:name="_Toc80"/>
      <w:bookmarkEnd w:id="190"/>
      <w:r>
        <w:rPr>
          <w:rtl w:val="true"/>
        </w:rPr>
        <w:t>کیهان ژولیده و خانم رحمتی</w:t>
      </w:r>
      <w:bookmarkEnd w:id="191"/>
    </w:p>
    <w:p>
      <w:pPr>
        <w:pStyle w:val="BookText"/>
        <w:rPr/>
      </w:pPr>
      <w:r>
        <w:rPr>
          <w:rFonts w:ascii="IRNazanin" w:hAnsi="IRNazanin" w:eastAsia="IRNazanin"/>
          <w:color w:val="111111"/>
          <w:sz w:val="28"/>
          <w:sz w:val="28"/>
          <w:szCs w:val="28"/>
          <w:rtl w:val="true"/>
          <w:lang w:bidi="fa-IR"/>
        </w:rPr>
        <w:t xml:space="preserve">شاعر، نویسنده، دکلماتور و مجری آقای کیهان ژولیده انارکی با نام شناسنامه‌ای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و نویسنده خانم مریم رحمتی ساکن اهواز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درباره معلولیت‌ها و معلولین گفت‌وگو شد و آثار عرضه شده در انتشارات توانمندان را پسندیدند و تمجید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مصاحبه با ایشان را روی سایت خواهیم گذاشت</w:t>
      </w:r>
      <w:r>
        <w:rPr>
          <w:rFonts w:eastAsia="IRNazanin" w:cs="IRNazanin"/>
          <w:color w:val="111111"/>
          <w:sz w:val="28"/>
          <w:szCs w:val="28"/>
          <w:rtl w:val="true"/>
          <w:lang w:bidi="fa-IR"/>
        </w:rPr>
        <w:t>.</w:t>
      </w:r>
    </w:p>
    <w:p>
      <w:pPr>
        <w:pStyle w:val="Heading5"/>
        <w:numPr>
          <w:ilvl w:val="4"/>
          <w:numId w:val="1"/>
        </w:numPr>
        <w:rPr/>
      </w:pPr>
      <w:bookmarkStart w:id="192" w:name="__RefHeading___Toc1120870_581953129"/>
      <w:bookmarkStart w:id="193" w:name="_Toc81"/>
      <w:bookmarkEnd w:id="192"/>
      <w:r>
        <w:rPr>
          <w:rtl w:val="true"/>
        </w:rPr>
        <w:t>محبوبه کهن‌آذر</w:t>
      </w:r>
      <w:bookmarkEnd w:id="193"/>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ناشنوا و فعال در امور فرهنگی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غرفه تشریف آوردند و درباره ناشنوایان بحث شد</w:t>
      </w:r>
      <w:r>
        <w:rPr>
          <w:rFonts w:eastAsia="IRNazanin" w:cs="IRNazanin"/>
          <w:color w:val="111111"/>
          <w:sz w:val="28"/>
          <w:szCs w:val="28"/>
          <w:rtl w:val="true"/>
          <w:lang w:bidi="fa-IR"/>
        </w:rPr>
        <w:t xml:space="preserve">. </w:t>
      </w:r>
      <w:bookmarkStart w:id="194" w:name="pg5342_35507"/>
    </w:p>
    <w:p>
      <w:pPr>
        <w:pStyle w:val="Heading5"/>
        <w:numPr>
          <w:ilvl w:val="4"/>
          <w:numId w:val="1"/>
        </w:numPr>
        <w:rPr/>
      </w:pPr>
      <w:bookmarkStart w:id="195" w:name="__RefHeading___Toc1120872_581953129"/>
      <w:bookmarkStart w:id="196" w:name="_Toc82"/>
      <w:bookmarkEnd w:id="194"/>
      <w:bookmarkEnd w:id="195"/>
      <w:r>
        <w:rPr>
          <w:rtl w:val="true"/>
        </w:rPr>
        <w:t>رضا رضی‌پور و متین خادم</w:t>
      </w:r>
      <w:bookmarkEnd w:id="196"/>
    </w:p>
    <w:p>
      <w:pPr>
        <w:pStyle w:val="BookText"/>
        <w:rPr/>
      </w:pPr>
      <w:r>
        <w:rPr>
          <w:rFonts w:ascii="IRNazanin" w:hAnsi="IRNazanin" w:eastAsia="IRNazanin"/>
          <w:color w:val="111111"/>
          <w:sz w:val="28"/>
          <w:sz w:val="28"/>
          <w:szCs w:val="28"/>
          <w:rtl w:val="true"/>
          <w:lang w:bidi="fa-IR"/>
        </w:rPr>
        <w:t>تیمسار و بازنشسته ارتش، شاعر و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ویژه به معلولین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شاعر و نویسنده دیگر آقای متین خادم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علاقه خاصی به معلولین دارد</w:t>
      </w:r>
      <w:r>
        <w:rPr>
          <w:rFonts w:eastAsia="IRNazanin" w:cs="IRNazanin"/>
          <w:color w:val="111111"/>
          <w:sz w:val="28"/>
          <w:szCs w:val="28"/>
          <w:rtl w:val="true"/>
          <w:lang w:bidi="fa-IR"/>
        </w:rPr>
        <w:t>.</w:t>
      </w:r>
    </w:p>
    <w:p>
      <w:pPr>
        <w:pStyle w:val="Heading5"/>
        <w:numPr>
          <w:ilvl w:val="4"/>
          <w:numId w:val="1"/>
        </w:numPr>
        <w:rPr/>
      </w:pPr>
      <w:bookmarkStart w:id="197" w:name="__RefHeading___Toc1120874_581953129"/>
      <w:bookmarkStart w:id="198" w:name="_Toc83"/>
      <w:bookmarkEnd w:id="197"/>
      <w:r>
        <w:rPr>
          <w:rtl w:val="true"/>
        </w:rPr>
        <w:t>خانم معصومه باغیان</w:t>
      </w:r>
      <w:bookmarkEnd w:id="198"/>
    </w:p>
    <w:p>
      <w:pPr>
        <w:pStyle w:val="BookText"/>
        <w:rPr/>
      </w:pPr>
      <w:r>
        <w:rPr>
          <w:rFonts w:ascii="IRNazanin" w:hAnsi="IRNazanin" w:eastAsia="IRNazanin"/>
          <w:color w:val="111111"/>
          <w:sz w:val="28"/>
          <w:sz w:val="28"/>
          <w:szCs w:val="28"/>
          <w:rtl w:val="true"/>
          <w:lang w:bidi="fa-IR"/>
        </w:rPr>
        <w:t>ایشان با روزنامه همشهری همکاری دارد و به غرفه تشریف آوردند و اظهار کردند که انجام همکاری در امور فرهنگی معلولین یک ضرورت است و اعلام آمادگی کردند تا هر کاری در زمینه امور فرهنگی داریم به ایشان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باغیان در تهیه صفحه لایی روزنامه همشهری درباره معلولین هم تلاش می‌کند قرار شد با ایشان تماس گرفته و اطلاعاتی به ایشان داده شود</w:t>
      </w:r>
      <w:r>
        <w:rPr>
          <w:rFonts w:eastAsia="IRNazanin" w:cs="IRNazanin"/>
          <w:color w:val="111111"/>
          <w:sz w:val="28"/>
          <w:szCs w:val="28"/>
          <w:rtl w:val="true"/>
          <w:lang w:bidi="fa-IR"/>
        </w:rPr>
        <w:t>.</w:t>
      </w:r>
    </w:p>
    <w:p>
      <w:pPr>
        <w:pStyle w:val="Heading5"/>
        <w:numPr>
          <w:ilvl w:val="4"/>
          <w:numId w:val="1"/>
        </w:numPr>
        <w:rPr/>
      </w:pPr>
      <w:bookmarkStart w:id="199" w:name="__RefHeading___Toc1120876_581953129"/>
      <w:bookmarkStart w:id="200" w:name="_Toc84"/>
      <w:bookmarkEnd w:id="199"/>
      <w:r>
        <w:rPr>
          <w:rtl w:val="true"/>
        </w:rPr>
        <w:t>ابوالقاسم حسینجانی</w:t>
      </w:r>
      <w:bookmarkEnd w:id="200"/>
    </w:p>
    <w:p>
      <w:pPr>
        <w:pStyle w:val="BookText"/>
        <w:rPr/>
      </w:pPr>
      <w:r>
        <w:rPr>
          <w:rFonts w:ascii="IRNazanin" w:hAnsi="IRNazanin" w:eastAsia="IRNazanin"/>
          <w:color w:val="111111"/>
          <w:sz w:val="28"/>
          <w:sz w:val="28"/>
          <w:szCs w:val="28"/>
          <w:rtl w:val="true"/>
          <w:lang w:bidi="fa-IR"/>
        </w:rPr>
        <w:t>شاعر و نویسنده و صاحب ده‌ها اثر ادبی و فرهنگی آقای ابوالقاسم حسینجانی به غرفه تشریف آوردند و از مسئولین غرفه تشکر کرد</w:t>
      </w:r>
      <w:r>
        <w:rPr>
          <w:rFonts w:eastAsia="IRNazanin" w:cs="IRNazanin"/>
          <w:color w:val="111111"/>
          <w:sz w:val="28"/>
          <w:szCs w:val="28"/>
          <w:rtl w:val="true"/>
          <w:lang w:bidi="fa-IR"/>
        </w:rPr>
        <w:t>.</w:t>
      </w:r>
    </w:p>
    <w:p>
      <w:pPr>
        <w:pStyle w:val="Heading5"/>
        <w:numPr>
          <w:ilvl w:val="4"/>
          <w:numId w:val="1"/>
        </w:numPr>
        <w:rPr/>
      </w:pPr>
      <w:bookmarkStart w:id="201" w:name="__RefHeading___Toc1120878_581953129"/>
      <w:bookmarkStart w:id="202" w:name="_Toc85"/>
      <w:bookmarkEnd w:id="201"/>
      <w:r>
        <w:rPr>
          <w:rtl w:val="true"/>
        </w:rPr>
        <w:t>کامران شرف‌شاهی</w:t>
      </w:r>
      <w:bookmarkEnd w:id="202"/>
    </w:p>
    <w:p>
      <w:pPr>
        <w:pStyle w:val="BookText"/>
        <w:rPr/>
      </w:pPr>
      <w:r>
        <w:rPr>
          <w:rFonts w:ascii="IRNazanin" w:hAnsi="IRNazanin" w:eastAsia="IRNazanin"/>
          <w:color w:val="111111"/>
          <w:sz w:val="28"/>
          <w:sz w:val="28"/>
          <w:szCs w:val="28"/>
          <w:rtl w:val="true"/>
          <w:lang w:bidi="fa-IR"/>
        </w:rPr>
        <w:t>شاعر، نویسنده و پژوهشگر آقای شرف‌شاهی چند دقیقه به غرفه تشریف آورده و با عرض ارادت نسبت به مسئولان و رؤسای رسیدگی به امور معلولین حاج آقای شهرستانی و حضرت آیت اللّه العظمی سیستانی، از راه‌اندازی این غرفه و خدمات برای معلولین تشکر کرد</w:t>
      </w:r>
      <w:r>
        <w:rPr>
          <w:rFonts w:eastAsia="IRNazanin" w:cs="IRNazanin"/>
          <w:color w:val="111111"/>
          <w:sz w:val="28"/>
          <w:szCs w:val="28"/>
          <w:rtl w:val="true"/>
          <w:lang w:bidi="fa-IR"/>
        </w:rPr>
        <w:t>.</w:t>
      </w:r>
    </w:p>
    <w:p>
      <w:pPr>
        <w:pStyle w:val="Heading5"/>
        <w:numPr>
          <w:ilvl w:val="4"/>
          <w:numId w:val="1"/>
        </w:numPr>
        <w:rPr/>
      </w:pPr>
      <w:bookmarkStart w:id="203" w:name="__RefHeading___Toc1120880_581953129"/>
      <w:bookmarkStart w:id="204" w:name="_Toc86"/>
      <w:bookmarkEnd w:id="203"/>
      <w:r>
        <w:rPr>
          <w:rtl w:val="true"/>
        </w:rPr>
        <w:t>حجت الاسلام محمدمهدی معراجی و مجتهدی</w:t>
      </w:r>
      <w:bookmarkEnd w:id="204"/>
    </w:p>
    <w:p>
      <w:pPr>
        <w:pStyle w:val="BookText"/>
        <w:rPr/>
      </w:pPr>
      <w:r>
        <w:rPr>
          <w:rFonts w:ascii="IRNazanin" w:hAnsi="IRNazanin" w:eastAsia="IRNazanin"/>
          <w:color w:val="111111"/>
          <w:sz w:val="28"/>
          <w:sz w:val="28"/>
          <w:szCs w:val="28"/>
          <w:rtl w:val="true"/>
          <w:lang w:bidi="fa-IR"/>
        </w:rPr>
        <w:t xml:space="preserve">در دقایق آخر، جناب آقای معراجی مدیر کتابخانه تخصصی حدیث و آقای مجتهدی مدیر کتابخانه تخصصی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غرفه تشریف آوردند و از حاج آقا شهرستانی تشکر کردند که خدمات خوبی به معلولان انجام داده است</w:t>
      </w:r>
      <w:r>
        <w:rPr>
          <w:rFonts w:eastAsia="IRNazanin" w:cs="IRNazanin"/>
          <w:color w:val="111111"/>
          <w:sz w:val="28"/>
          <w:szCs w:val="28"/>
          <w:rtl w:val="true"/>
          <w:lang w:bidi="fa-IR"/>
        </w:rPr>
        <w:t>.</w:t>
      </w:r>
    </w:p>
    <w:p>
      <w:pPr>
        <w:pStyle w:val="Heading5"/>
        <w:numPr>
          <w:ilvl w:val="4"/>
          <w:numId w:val="1"/>
        </w:numPr>
        <w:rPr/>
      </w:pPr>
      <w:bookmarkStart w:id="205" w:name="__RefHeading___Toc1120882_581953129"/>
      <w:bookmarkStart w:id="206" w:name="_Toc87"/>
      <w:bookmarkEnd w:id="205"/>
      <w:r>
        <w:rPr>
          <w:rtl w:val="true"/>
        </w:rPr>
        <w:t>بچه‌های اتیسمی</w:t>
      </w:r>
      <w:bookmarkEnd w:id="206"/>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بعدازظهر امیر و حامد دارای اتیسم و مسئول غرفه انجمن اتیسم ایران به غرفه آمدند و درباره چند مسئله صحبت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معرفی بچه‌های اتیسم و توانمندی‌های آنان از طریق سامانه‌های اطلاع‌رسانی دفتر فرهنگ معلولین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که همه ناشرانی که در حوزه معلولیت فعالیت می‌کنند، هر چند ماه یکبار تجمع و جلسه داشته و درباره کارهایشان هماهنگی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قرار شد با وزارت ارشاد برای نمایشگاه سال آینده و گرفتن یک سالن برای همه ناشران معلولیتی گرفته شود و در این سالن برنامه‌های فرهنگی و نیز غرفه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مصلی چهار سالن برای برگزاری نشست‌ها هست و یک مدیریت مستقل برای این منظور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این است که این سالن‌ها در طبقه بالای مصلی است و پنجاه پله دارد، آسانسور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نمایشگاه محل مناسبی برای نشست‌ها برای نخبگان معلولان است و می‌تواند در فرهنگ‌سازی و ایجاد تفاهم بین آنها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ساعت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شب غرفه‌ها تعطیل گردید، متصدیان غرفه‌ها عادت دارند که پارچه‌ای روی کتاب‌ها انداخته و پارچه‌ای به صورت پرده جلوی غرفه آویزان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غرفه توانمندان پارچه روی کتب نمی‌اندازد و پرده آویزان نمی‌کند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9"/>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929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2"/>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5"/>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8"/>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09" o:detectmouseclick="t"/>
                <v:stroke color="#3465a4" joinstyle="round" endcap="flat"/>
                <w10:wrap type="none"/>
              </v:shape>
            </w:pict>
          </mc:Fallback>
        </mc:AlternateContent>
      </w:r>
      <w:bookmarkStart w:id="207" w:name="pg5342_35512"/>
    </w:p>
    <w:p>
      <w:pPr>
        <w:pStyle w:val="Heading4"/>
        <w:numPr>
          <w:ilvl w:val="3"/>
          <w:numId w:val="1"/>
        </w:numPr>
        <w:rPr/>
      </w:pPr>
      <w:bookmarkStart w:id="208" w:name="__RefHeading___Toc1120884_581953129"/>
      <w:bookmarkStart w:id="209" w:name="_Toc88"/>
      <w:bookmarkEnd w:id="207"/>
      <w:bookmarkEnd w:id="208"/>
      <w:r>
        <w:rPr>
          <w:rtl w:val="true"/>
        </w:rPr>
        <w:t xml:space="preserve">پنج‌شنبه </w:t>
      </w:r>
      <w:r>
        <w:rPr/>
        <w:t>۱۲</w:t>
      </w:r>
      <w:r>
        <w:rPr>
          <w:rtl w:val="true"/>
        </w:rPr>
        <w:t xml:space="preserve"> اردیبهشت</w:t>
      </w:r>
      <w:bookmarkEnd w:id="209"/>
    </w:p>
    <w:p>
      <w:pPr>
        <w:pStyle w:val="BookText"/>
        <w:rPr/>
      </w:pPr>
      <w:r>
        <w:rPr>
          <w:rFonts w:ascii="IRNazanin" w:hAnsi="IRNazanin" w:eastAsia="IRNazanin"/>
          <w:color w:val="111111"/>
          <w:sz w:val="28"/>
          <w:sz w:val="28"/>
          <w:szCs w:val="28"/>
          <w:rtl w:val="true"/>
          <w:lang w:bidi="fa-IR"/>
        </w:rPr>
        <w:t xml:space="preserve">پنجشنبه آقای مجید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سینا بهمنش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عبداله امینی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و 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جعفربیلگو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حرکتی و فیلم‌ساز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کامران عاروان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و مدیر جامعه معلولان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دانشجویان نابینا آقایان امیر نساجیان و حسین حیدری و حسین قیومیان و حسن محمدخانی میهمان غرفه بودند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11"/>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14"/>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17"/>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18" o:detectmouseclick="t"/>
                <v:stroke color="#3465a4" joinstyle="round" endcap="flat"/>
                <w10:wrap type="none"/>
              </v:shape>
            </w:pict>
          </mc:Fallback>
        </mc:AlternateContent>
      </w:r>
      <w:bookmarkStart w:id="210" w:name="pg5342_35515"/>
    </w:p>
    <w:p>
      <w:pPr>
        <w:pStyle w:val="Heading4"/>
        <w:numPr>
          <w:ilvl w:val="3"/>
          <w:numId w:val="1"/>
        </w:numPr>
        <w:rPr/>
      </w:pPr>
      <w:bookmarkStart w:id="211" w:name="__RefHeading___Toc1120886_581953129"/>
      <w:bookmarkStart w:id="212" w:name="_Toc89"/>
      <w:bookmarkEnd w:id="210"/>
      <w:bookmarkEnd w:id="211"/>
      <w:r>
        <w:rPr>
          <w:rtl w:val="true"/>
        </w:rPr>
        <w:t xml:space="preserve">جمعه </w:t>
      </w:r>
      <w:r>
        <w:rPr/>
        <w:t>۱۳</w:t>
      </w:r>
      <w:r>
        <w:rPr>
          <w:rtl w:val="true"/>
        </w:rPr>
        <w:t xml:space="preserve"> اردیبهشت</w:t>
      </w:r>
      <w:bookmarkEnd w:id="212"/>
    </w:p>
    <w:p>
      <w:pPr>
        <w:pStyle w:val="Heading5"/>
        <w:numPr>
          <w:ilvl w:val="4"/>
          <w:numId w:val="1"/>
        </w:numPr>
        <w:rPr/>
      </w:pPr>
      <w:bookmarkStart w:id="213" w:name="__RefHeading___Toc1120888_581953129"/>
      <w:bookmarkStart w:id="214" w:name="_Toc90"/>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جمعه مردم زودتر از ساعت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قبل از باز شدن غرفه‌ها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 و نیم به محوطه نمایشگاه رسیدیم، فوج فوج جمعیت در حال ورود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اینکه پیش‌بینی می‌شد امروز استقبال خوبی از کتاب شود و مشتری زیادتر از هر روز باشد، چون جمعه آخر نمایشگاه است، اما تا شب معلوم شد استقبال خیلی زیاد هم از کتاب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شخصیت‌ها و نخبگان که از غرفه انتشارات توانمندان بازدید کردند را ذیلاً گزارش می‌دهم</w:t>
      </w:r>
      <w:r>
        <w:rPr>
          <w:rFonts w:eastAsia="IRNazanin" w:cs="IRNazanin"/>
          <w:color w:val="111111"/>
          <w:sz w:val="28"/>
          <w:szCs w:val="28"/>
          <w:rtl w:val="true"/>
          <w:lang w:bidi="fa-IR"/>
        </w:rPr>
        <w:t>.</w:t>
      </w:r>
    </w:p>
    <w:p>
      <w:pPr>
        <w:pStyle w:val="Heading5"/>
        <w:numPr>
          <w:ilvl w:val="4"/>
          <w:numId w:val="1"/>
        </w:numPr>
        <w:rPr/>
      </w:pPr>
      <w:bookmarkStart w:id="215" w:name="__RefHeading___Toc1120890_581953129"/>
      <w:bookmarkStart w:id="216" w:name="_Toc91"/>
      <w:bookmarkEnd w:id="215"/>
      <w:r>
        <w:rPr>
          <w:rtl w:val="true"/>
        </w:rPr>
        <w:t>نامق محمودی</w:t>
      </w:r>
      <w:bookmarkEnd w:id="216"/>
    </w:p>
    <w:p>
      <w:pPr>
        <w:pStyle w:val="BookText"/>
        <w:rPr/>
      </w:pPr>
      <w:r>
        <w:rPr>
          <w:rFonts w:ascii="IRNazanin" w:hAnsi="IRNazanin" w:eastAsia="IRNazanin"/>
          <w:color w:val="111111"/>
          <w:sz w:val="28"/>
          <w:sz w:val="28"/>
          <w:szCs w:val="28"/>
          <w:rtl w:val="true"/>
          <w:lang w:bidi="fa-IR"/>
        </w:rPr>
        <w:t>متأسفانه از معلولان شهرهای استان‌های سیستان و بلوچستان، کردستان، بویراحمد و کهکیلویه، لرستان، چهارمحال بختیاری و ایلام کمتر خبر می‌رسد با اینکه این مناطق معدن استعدادهای درخشان است و نخبگان فراوان با معلولیت‌های متنوع در این مناطق سکونت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نامق محمودی ساکن دیوان دره با اصالت کُرد انسان شریف و نجیب و نخبه‌ای است که دارای اختلال شنوایی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غرفه توانمندان آمد و مصاحبه مفصلی با ایشان داشتیم که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اکنون ساکن جیران مینگه از توابع دیوان دره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تابع سقز بود</w:t>
      </w:r>
      <w:r>
        <w:rPr>
          <w:rFonts w:eastAsia="IRNazanin" w:cs="IRNazanin"/>
          <w:color w:val="111111"/>
          <w:sz w:val="28"/>
          <w:szCs w:val="28"/>
          <w:rtl w:val="true"/>
          <w:lang w:bidi="fa-IR"/>
        </w:rPr>
        <w:t>).</w:t>
      </w:r>
    </w:p>
    <w:p>
      <w:pPr>
        <w:pStyle w:val="Heading5"/>
        <w:numPr>
          <w:ilvl w:val="4"/>
          <w:numId w:val="1"/>
        </w:numPr>
        <w:rPr/>
      </w:pPr>
      <w:bookmarkStart w:id="217" w:name="__RefHeading___Toc1120892_581953129"/>
      <w:bookmarkStart w:id="218" w:name="_Toc92"/>
      <w:bookmarkEnd w:id="217"/>
      <w:r>
        <w:rPr>
          <w:rtl w:val="true"/>
        </w:rPr>
        <w:t>غلامرضا نظریان</w:t>
      </w:r>
      <w:bookmarkEnd w:id="218"/>
    </w:p>
    <w:p>
      <w:pPr>
        <w:pStyle w:val="BookText"/>
        <w:rPr/>
      </w:pPr>
      <w:r>
        <w:rPr>
          <w:rFonts w:ascii="IRNazanin" w:hAnsi="IRNazanin" w:eastAsia="IRNazanin"/>
          <w:color w:val="111111"/>
          <w:sz w:val="28"/>
          <w:sz w:val="28"/>
          <w:szCs w:val="28"/>
          <w:rtl w:val="true"/>
          <w:lang w:bidi="fa-IR"/>
        </w:rPr>
        <w:t>نابینا و جانباز جنگ تحمیلی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 در حوزه علمیه تحصیل کرده، سپس در دانشگاه در رشته فلسفه غرب دکترا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او عضو هیئت علمی مؤسسه حکمت و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کتاب گویا داشت و از اینکه به خواسته‌های اقشار خاص توجه نمی‌شود و در نمایشگاه کتاب‌های مورد نیاز نابینایان یعنی کتب بریل و گویا عرضه نمی‌شود گلایه می‌کرد</w:t>
      </w:r>
      <w:r>
        <w:rPr>
          <w:rFonts w:eastAsia="IRNazanin" w:cs="IRNazanin"/>
          <w:color w:val="111111"/>
          <w:sz w:val="28"/>
          <w:szCs w:val="28"/>
          <w:rtl w:val="true"/>
          <w:lang w:bidi="fa-IR"/>
        </w:rPr>
        <w:t>.</w:t>
      </w:r>
    </w:p>
    <w:p>
      <w:pPr>
        <w:pStyle w:val="Heading5"/>
        <w:numPr>
          <w:ilvl w:val="4"/>
          <w:numId w:val="1"/>
        </w:numPr>
        <w:rPr/>
      </w:pPr>
      <w:bookmarkStart w:id="219" w:name="__RefHeading___Toc1120894_581953129"/>
      <w:bookmarkStart w:id="220" w:name="_Toc93"/>
      <w:bookmarkEnd w:id="219"/>
      <w:r>
        <w:rPr>
          <w:rtl w:val="true"/>
        </w:rPr>
        <w:t>علی‌رضا آشتیانی</w:t>
      </w:r>
      <w:bookmarkEnd w:id="220"/>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اهل آشتیان و نویسنده 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همسرش آزاده حبیبی طراح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آشتیانی علاقه‌مند به امور </w:t>
      </w:r>
      <w:bookmarkStart w:id="221" w:name="pg5342_35516"/>
    </w:p>
    <w:p>
      <w:pPr>
        <w:pStyle w:val="BookText"/>
        <w:rPr/>
      </w:pPr>
      <w:bookmarkEnd w:id="221"/>
      <w:r>
        <w:rPr>
          <w:rFonts w:ascii="IRNazanin" w:hAnsi="IRNazanin" w:eastAsia="IRNazanin"/>
          <w:color w:val="111111"/>
          <w:sz w:val="28"/>
          <w:sz w:val="28"/>
          <w:szCs w:val="28"/>
          <w:rtl w:val="true"/>
          <w:lang w:bidi="fa-IR"/>
        </w:rPr>
        <w:t>معلولان است اما خودش معلولیت ندارد</w:t>
      </w:r>
      <w:r>
        <w:rPr>
          <w:rFonts w:eastAsia="IRNazanin" w:cs="IRNazanin"/>
          <w:color w:val="111111"/>
          <w:sz w:val="28"/>
          <w:szCs w:val="28"/>
          <w:rtl w:val="true"/>
          <w:lang w:bidi="fa-IR"/>
        </w:rPr>
        <w:t>.</w:t>
      </w:r>
    </w:p>
    <w:p>
      <w:pPr>
        <w:pStyle w:val="Heading5"/>
        <w:numPr>
          <w:ilvl w:val="4"/>
          <w:numId w:val="1"/>
        </w:numPr>
        <w:rPr/>
      </w:pPr>
      <w:bookmarkStart w:id="222" w:name="__RefHeading___Toc1120896_581953129"/>
      <w:bookmarkStart w:id="223" w:name="_Toc94"/>
      <w:bookmarkEnd w:id="222"/>
      <w:r>
        <w:rPr>
          <w:rtl w:val="true"/>
        </w:rPr>
        <w:t>دکتر سید مجید میرخانی</w:t>
      </w:r>
      <w:bookmarkEnd w:id="223"/>
    </w:p>
    <w:p>
      <w:pPr>
        <w:pStyle w:val="BookText"/>
        <w:rPr/>
      </w:pPr>
      <w:r>
        <w:rPr>
          <w:rFonts w:ascii="IRNazanin" w:hAnsi="IRNazanin" w:eastAsia="IRNazanin"/>
          <w:color w:val="111111"/>
          <w:sz w:val="28"/>
          <w:sz w:val="28"/>
          <w:szCs w:val="28"/>
          <w:rtl w:val="true"/>
          <w:lang w:bidi="fa-IR"/>
        </w:rPr>
        <w:t>ایشان عضو هیئت علمی دانشگاه بهزیستی و توانبخشی و رئیس مؤسسه ولیعصر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احوال‌پرسی، ایشان از تلاش‌های دفتر فرهنگ معلولین در فرهنگ‌سازی تشکر کرد و آرزوی پیشرفت بیشتر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سه مسئله صحبت شد یکی یک کتاب درباره تلاش‌ها و خدمات آقای میرخانی قرار شد برنامه‌ریزی و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یک جلد کتاب درباره مؤسسه ولیعصر عجل اللّه تعالی فرجه الشریف هم قرار شد تدوین گردد و سوم یک جلد درباره تاریخ توانبخشی معلولین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پس از نمایشگاه خدمت ایشان رفته و اقدامات آغاز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آقای میرخانی به عنوان پیشکسوت توانبخشی در ایران مشهور شده و حتی یک بزرگداشت درباره ایشان در سال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w:t>
      </w:r>
    </w:p>
    <w:p>
      <w:pPr>
        <w:pStyle w:val="Heading5"/>
        <w:numPr>
          <w:ilvl w:val="4"/>
          <w:numId w:val="1"/>
        </w:numPr>
        <w:rPr/>
      </w:pPr>
      <w:bookmarkStart w:id="224" w:name="__RefHeading___Toc1120898_581953129"/>
      <w:bookmarkStart w:id="225" w:name="_Toc95"/>
      <w:bookmarkEnd w:id="224"/>
      <w:r>
        <w:rPr>
          <w:rtl w:val="true"/>
        </w:rPr>
        <w:t>بازدید از غرفه آوای کلار</w:t>
      </w:r>
      <w:bookmarkEnd w:id="225"/>
    </w:p>
    <w:p>
      <w:pPr>
        <w:pStyle w:val="BookText"/>
        <w:rPr/>
      </w:pPr>
      <w:r>
        <w:rPr>
          <w:rFonts w:ascii="IRNazanin" w:hAnsi="IRNazanin" w:eastAsia="IRNazanin"/>
          <w:color w:val="111111"/>
          <w:sz w:val="28"/>
          <w:sz w:val="28"/>
          <w:szCs w:val="28"/>
          <w:rtl w:val="true"/>
          <w:lang w:bidi="fa-IR"/>
        </w:rPr>
        <w:t xml:space="preserve">انتشارات آوای کلار توسط آقای کوروش فقه و همسر ایشان تأسیس و اداره می‌شود و تاکنون به گفته ایشان طی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گذشته، پنجاه عنوان کتاب درباره موضوعات معلولیتی و معلولان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جلد کتاب از خانم ربابه فتوحی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زحمات و خدمات این ناشر تشکر کردیم و قرار شد در آینده در زمینه چاپ و نشر کتب معلولین مرتبط باشیم</w:t>
      </w:r>
      <w:r>
        <w:rPr>
          <w:rFonts w:eastAsia="IRNazanin" w:cs="IRNazanin"/>
          <w:color w:val="111111"/>
          <w:sz w:val="28"/>
          <w:szCs w:val="28"/>
          <w:rtl w:val="true"/>
          <w:lang w:bidi="fa-IR"/>
        </w:rPr>
        <w:t>.</w:t>
      </w:r>
    </w:p>
    <w:p>
      <w:pPr>
        <w:pStyle w:val="Heading5"/>
        <w:numPr>
          <w:ilvl w:val="4"/>
          <w:numId w:val="1"/>
        </w:numPr>
        <w:rPr/>
      </w:pPr>
      <w:bookmarkStart w:id="226" w:name="__RefHeading___Toc1120900_581953129"/>
      <w:bookmarkStart w:id="227" w:name="_Toc96"/>
      <w:bookmarkEnd w:id="226"/>
      <w:r>
        <w:rPr>
          <w:rtl w:val="true"/>
        </w:rPr>
        <w:t>حجت الاسلام محمود صلواتی</w:t>
      </w:r>
      <w:bookmarkEnd w:id="227"/>
    </w:p>
    <w:p>
      <w:pPr>
        <w:pStyle w:val="BookText"/>
        <w:rPr/>
      </w:pPr>
      <w:r>
        <w:rPr>
          <w:rFonts w:ascii="IRNazanin" w:hAnsi="IRNazanin" w:eastAsia="IRNazanin"/>
          <w:color w:val="111111"/>
          <w:sz w:val="28"/>
          <w:sz w:val="28"/>
          <w:szCs w:val="28"/>
          <w:rtl w:val="true"/>
          <w:lang w:bidi="fa-IR"/>
        </w:rPr>
        <w:t>ایشان چند کتاب معنوی و مذهبی برای ارتقای روحیه و اخلاقیات معلولان نوشته و توسط انتشارات توانمندان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مهمانان غرفه بودند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نمایشگاه ساعت نه شب تعطیل شد</w:t>
      </w:r>
      <w:r>
        <w:rPr>
          <w:rFonts w:eastAsia="IRNazanin" w:cs="IRNazanin"/>
          <w:color w:val="111111"/>
          <w:sz w:val="28"/>
          <w:szCs w:val="28"/>
          <w:rtl w:val="true"/>
          <w:lang w:bidi="fa-IR"/>
        </w:rPr>
        <w:t xml:space="preserve">. </w:t>
      </w:r>
      <w:bookmarkStart w:id="228" w:name="pg5342_35517"/>
    </w:p>
    <w:p>
      <w:pPr>
        <w:pStyle w:val="Heading4"/>
        <w:numPr>
          <w:ilvl w:val="3"/>
          <w:numId w:val="1"/>
        </w:numPr>
        <w:rPr/>
      </w:pPr>
      <w:bookmarkStart w:id="229" w:name="__RefHeading___Toc1120902_581953129"/>
      <w:bookmarkStart w:id="230" w:name="_Toc97"/>
      <w:bookmarkEnd w:id="228"/>
      <w:bookmarkEnd w:id="229"/>
      <w:r>
        <w:rPr>
          <w:rtl w:val="true"/>
        </w:rPr>
        <w:t xml:space="preserve">شنبه </w:t>
      </w:r>
      <w:r>
        <w:rPr/>
        <w:t>۱۴</w:t>
      </w:r>
      <w:r>
        <w:rPr>
          <w:rtl w:val="true"/>
        </w:rPr>
        <w:t xml:space="preserve"> اردیبهشت</w:t>
      </w:r>
      <w:bookmarkEnd w:id="230"/>
    </w:p>
    <w:p>
      <w:pPr>
        <w:pStyle w:val="BookText"/>
        <w:rPr/>
      </w:pPr>
      <w:r>
        <w:rPr>
          <w:rFonts w:ascii="IRNazanin" w:hAnsi="IRNazanin" w:eastAsia="IRNazanin"/>
          <w:color w:val="111111"/>
          <w:sz w:val="28"/>
          <w:sz w:val="28"/>
          <w:szCs w:val="28"/>
          <w:rtl w:val="true"/>
          <w:lang w:bidi="fa-IR"/>
        </w:rPr>
        <w:t xml:space="preserve">شنبه روز آخر نمایشگاه بود و خانم رباب فتوحی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حرکتی و شاعر و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خانواده به غرفه تشریف آوردند و مصاحبه مفصلی درباره فعالیت‌های اجتماعی و فرهنگی ایشان گرفته شد که در آینده بر روی سایت دفتر فرهنگ معلولین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آقای کوروش نصیری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آوای کلار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حامد کلجه‌ای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 و مستند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مراد عناصری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هنری ماه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غرفه بودند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22"/>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25"/>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28"/>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31"/>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34"/>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37"/>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38" o:detectmouseclick="t"/>
                <v:stroke color="#3465a4" joinstyle="round" endcap="flat"/>
                <w10:wrap type="none"/>
              </v:shape>
            </w:pict>
          </mc:Fallback>
        </mc:AlternateContent>
      </w:r>
      <w:bookmarkStart w:id="231" w:name="pg5342_35523"/>
    </w:p>
    <w:p>
      <w:pPr>
        <w:pStyle w:val="Heading3"/>
        <w:numPr>
          <w:ilvl w:val="2"/>
          <w:numId w:val="1"/>
        </w:numPr>
        <w:rPr/>
      </w:pPr>
      <w:bookmarkStart w:id="232" w:name="__RefHeading___Toc1120904_581953129"/>
      <w:bookmarkStart w:id="233" w:name="_Toc98"/>
      <w:bookmarkEnd w:id="231"/>
      <w:bookmarkEnd w:id="232"/>
      <w:r>
        <w:rPr>
          <w:rtl w:val="true"/>
        </w:rPr>
        <w:t>حضور نویسندگان</w:t>
      </w:r>
      <w:bookmarkEnd w:id="233"/>
    </w:p>
    <w:p>
      <w:pPr>
        <w:pStyle w:val="Heading4"/>
        <w:numPr>
          <w:ilvl w:val="3"/>
          <w:numId w:val="1"/>
        </w:numPr>
        <w:rPr/>
      </w:pPr>
      <w:bookmarkStart w:id="234" w:name="__RefHeading___Toc1120906_581953129"/>
      <w:bookmarkStart w:id="235" w:name="_Toc99"/>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افراد دارای معلولیت که تألیف کتاب داشته و آثاری از آنها منتشر شده، می‌توانستند آثارشان را در غرفه توانمندان عرضه و تبلیغ کنند و نیز خودشان مستقلاً برای فروش آثارشان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مهناز صوفی و سیروس ذکایی کتاب‌های خود را در غرفه می‌فروختند و نیز با امضاء کتابشان، به درخواست کاربران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این دو می‌پردازیم</w:t>
      </w:r>
      <w:r>
        <w:rPr>
          <w:rFonts w:eastAsia="IRNazanin" w:cs="IRNazanin"/>
          <w:color w:val="111111"/>
          <w:sz w:val="28"/>
          <w:szCs w:val="28"/>
          <w:rtl w:val="true"/>
          <w:lang w:bidi="fa-IR"/>
        </w:rPr>
        <w:t>.</w:t>
      </w:r>
    </w:p>
    <w:p>
      <w:pPr>
        <w:pStyle w:val="Heading4"/>
        <w:numPr>
          <w:ilvl w:val="3"/>
          <w:numId w:val="1"/>
        </w:numPr>
        <w:rPr/>
      </w:pPr>
      <w:bookmarkStart w:id="236" w:name="__RefHeading___Toc1120908_581953129"/>
      <w:bookmarkStart w:id="237" w:name="_Toc100"/>
      <w:bookmarkEnd w:id="236"/>
      <w:r>
        <w:rPr>
          <w:rtl w:val="true"/>
        </w:rPr>
        <w:t>مهناز صوفی و کتاب عشق آهنین</w:t>
      </w:r>
      <w:bookmarkEnd w:id="237"/>
    </w:p>
    <w:p>
      <w:pPr>
        <w:pStyle w:val="Heading5"/>
        <w:numPr>
          <w:ilvl w:val="4"/>
          <w:numId w:val="1"/>
        </w:numPr>
        <w:rPr/>
      </w:pPr>
      <w:bookmarkStart w:id="238" w:name="__RefHeading___Toc1120910_581953129"/>
      <w:bookmarkStart w:id="239" w:name="_Toc101"/>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یکی از آثاری که توسط نویسنده در غرفه توانمندان فروخته و امضاء می‌شد، عشق آهنین نوشته مهناز صوفی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این اثر و نیز معرفی نویسنده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با عنوان عشق آهنی نوشته مهناز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توانمندان،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و اولین نشست به منظور رونمایی آن در چهارشنبه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دومین نشست آن هم برگزار گردید و قرار است در تهران و چند شهر دیگر هم مراسمی در تکریم نویسنده و رونمایی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رسانه‌ها شرکت می‌کنند، این رمان را معرفی کرده و چند گزارش و مقاله درباره آن منتشر کرده‌اند</w:t>
      </w:r>
      <w:r>
        <w:rPr>
          <w:rFonts w:eastAsia="IRNazanin" w:cs="IRNazanin"/>
          <w:color w:val="111111"/>
          <w:sz w:val="28"/>
          <w:szCs w:val="28"/>
          <w:rtl w:val="true"/>
          <w:lang w:bidi="fa-IR"/>
        </w:rPr>
        <w:t>.</w:t>
      </w:r>
    </w:p>
    <w:p>
      <w:pPr>
        <w:pStyle w:val="Heading5"/>
        <w:numPr>
          <w:ilvl w:val="4"/>
          <w:numId w:val="1"/>
        </w:numPr>
        <w:rPr/>
      </w:pPr>
      <w:bookmarkStart w:id="240" w:name="__RefHeading___Toc1120912_581953129"/>
      <w:bookmarkStart w:id="241" w:name="_Toc102"/>
      <w:bookmarkEnd w:id="240"/>
      <w:r>
        <w:rPr>
          <w:rtl w:val="true"/>
        </w:rPr>
        <w:t>شخصیت نویسنده</w:t>
      </w:r>
      <w:bookmarkEnd w:id="241"/>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مهناز صوفی سویری متولد بهار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 و کم کاری کادر پزشکی در زمان تولدش موجب اختلالات حرکتی در دست و پا شد و موجب شد یکی از افراد دارای معلولیت شود</w:t>
      </w:r>
      <w:r>
        <w:rPr>
          <w:rFonts w:eastAsia="IRNazanin" w:cs="IRNazanin"/>
          <w:color w:val="111111"/>
          <w:sz w:val="28"/>
          <w:szCs w:val="28"/>
          <w:rtl w:val="true"/>
          <w:lang w:bidi="fa-IR"/>
        </w:rPr>
        <w:t xml:space="preserve">. </w:t>
      </w:r>
      <w:bookmarkStart w:id="242" w:name="pg5342_35524"/>
    </w:p>
    <w:p>
      <w:pPr>
        <w:pStyle w:val="BookText"/>
        <w:rPr/>
      </w:pPr>
      <w:bookmarkEnd w:id="242"/>
      <w:r>
        <w:rPr>
          <w:rFonts w:ascii="IRNazanin" w:hAnsi="IRNazanin" w:eastAsia="IRNazanin"/>
          <w:color w:val="111111"/>
          <w:sz w:val="28"/>
          <w:sz w:val="28"/>
          <w:szCs w:val="28"/>
          <w:rtl w:val="true"/>
          <w:lang w:bidi="fa-IR"/>
        </w:rPr>
        <w:t>امّا او هیچ‌گاه از معرفی خود به عنوان یک معلول هراسی و ابایی نداشته و با کمال شجاعت خود را دارای این مشکل جسمی می‌داند؛ اما روح بزرگ و منش شخصیت و اخلاقیات عالی او گویای این است که انسانیتی مثل دیگران دارد و سزاوار تبعیض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سخت‌کوشی و تلاش، مدارج تحصیلی را پشت سر گذاشت و در مقطع کارشناسی ارشد در رشته فناوری ارتباطات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گرایش تجارت الکترونیک از دانشگاه قم مدرک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خانه هارمونیکا در اصفهان هم موسیقی و نوازندگی هارمونیکا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تحصیلات، فعالیت‌های اجتماعی هم داشته؛ از رسیدگی به افراد دارای معلولیت تا راه‌اندازی کسب و کار برای ایجاد اشتغال معلولان کوشا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نوشتن این کتاب در مقدمه چنین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نوشتن این کتاب در ذهنم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قانون مدنی در ایران تصویب شده بود که به ضرر معلولین بود و برای نقد این قانون تصمیم می‌گیرد به آسیب‌شناسی این قانون از طریق نوشتن رمان بپردازد؛ اما از ابتدای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نوشتن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نوشتن و اصلاحات و بازنویسی او طول می‌کشد و بالاخره فروردین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چاپ به انتشارات توانمندان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چاپ و نشر و گرفتن مجوز و فیپا حدود دو ماه طول کشید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نشست رونمایی این کتاب در اصفهان در حیاط جامعه معلولین اصفهان برگزار گردید</w:t>
      </w:r>
      <w:r>
        <w:rPr>
          <w:rFonts w:eastAsia="IRNazanin" w:cs="IRNazanin"/>
          <w:color w:val="111111"/>
          <w:sz w:val="28"/>
          <w:szCs w:val="28"/>
          <w:rtl w:val="true"/>
          <w:lang w:bidi="fa-IR"/>
        </w:rPr>
        <w:t>.</w:t>
      </w:r>
    </w:p>
    <w:p>
      <w:pPr>
        <w:pStyle w:val="Heading5"/>
        <w:numPr>
          <w:ilvl w:val="4"/>
          <w:numId w:val="1"/>
        </w:numPr>
        <w:rPr/>
      </w:pPr>
      <w:bookmarkStart w:id="243" w:name="__RefHeading___Toc1120914_581953129"/>
      <w:bookmarkStart w:id="244" w:name="_Toc103"/>
      <w:bookmarkEnd w:id="243"/>
      <w:r>
        <w:rPr>
          <w:rtl w:val="true"/>
        </w:rPr>
        <w:t>ویژگی‌ها</w:t>
      </w:r>
      <w:bookmarkEnd w:id="244"/>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شنیده و دیده شده که کتاب مثل انسان خوش شانس و بد شانس دارد؛ بعضی آثار مقبولیت پیدا می‌کند و برای نویسنده آن خوشبختی، پشتیبان و گاه ثروت و مکنت می‌آورد؛ برخی آثار هم نه تنها سودی برای نویسنده ندارد بلکه مخارج بسیار روی دست نویسنده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عشق آهنین از کتاب‌های خوش شانس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را می‌توان از نشست رونمایی آن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جلسات نقد و رونمایی، عده انگشت شمار شرکت می‌کنند مگر تمهیدات خاص اجرا شود؛ مثلاً یک شخصیت پرطرفدار بیاید؛ شام و نهار داده شود یا جوایز نفیس اهدا گردد؛ اما جلسه رونمایی این کتاب با اینکه فاقد این تمهیدات بود ولی تعداد قابل توجه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می‌توان در ویژگی‌های ذاتی این رمان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ویژگی برای این اثر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 مربوط به متن رمان و برخی مربوط به نویسنده و بعضی مربوط به حواشی آن یا مربوط به ناشر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رمان با جسارت تمام به حوادث جزئی و ریز پرداخته و همین نکته موجب جذابیت 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ذاتی رمان این‌گونه است که هرچه به جزئیات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موضوع شاخه و برگ بیفزاید، جذاب‌تر و مقبول‌تر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 کلی‌گویی کند و رخدادها را در لفافه و با کلی‌گویی توصیف کند، مقبولیت آن کمتر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نویسنده باید مثل عقابی باشد که از بالا تمام حوادث را زیر نظر داشته و کوچک‌ترین چیزها مثل یک موش کوچک را از صدها متر بالاتر می‌بیند و در فرصت مقتضی به شکار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نویس باید شکارچی خوبی باشد و فرصت مناسب را تشخیص دهد و کوچک‌ترین‌ها را در راستای اهدافش 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برای فرار از برچسب و تهمت معمولاً کلی‌گویی می‌کنند، نویسنده‌ای که به جزئیات می‌پردازد، شهامت و شجاعت دارد و از بازگویی و گزارش مسائل زندگی‌اش نمی‌هراسد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این رمان واقع‌گرایی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ذاتاً باید تخیل آمیز و تخیلی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رمان‌نویس موفق کسی است که از قدرت خیال و از قوه مخیله‌اش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رمان‌نویس در این جهت، مثل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مقدار تشبیهات، اشعارات و کنایات بیشتر به کار ببرد شعرش زیباتر و جذاب‌تر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رمان‌نویس هم لازم است از تخیلات خود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خانم صوفی توانسته رخدادهای واقعی و حقیقی را گزارش نماید اما به گونه‌ای حقایق را پردازش کند که گویا غیر واقعی و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از صنعت تجمیع واقعیت و تخیل استفاده کرده و واقعیت‌ها را با قالب ظاهراً تخیلی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شخصیت‌ها و حوادث این رمان واقعی است و ما به ازای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اسم‌ها، همان افرادی‌اند که وجود خارجی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برای رهایی از مشکلات معمولاً اسامی را به صورت مستعار می‌آورند، ولی نویسنده این رمان، نام همکلاسان، هم درسی‌ها، دوستان و آشنایش را عیناً و بدون تغییر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این افراد هم به شخصیت نویسنده اعتماد داشته و اعتراضی به آوردن نامشان ننموده‌اند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و جریان داشتن از ویژگی‌های دیگر این 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جایی شروع می‌کند و به ترتیب زمانی و تاریخی حوادث را نقل می‌کند تا به آخر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یک فیلم، نظم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داشتن در فهم رمان و به ذهن نشستن محتوای قصه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حوادث درهم و آشفته نیست؛ بلکه نظام منطقی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رمان‌های پلیسی حداکثر جنایت و اقدامات پلیس نشان داده می‌شود، رمان‌های سکسی، به مقولات تحریک کننده می‌پردازند، اما این رمان جزء رمان‌های اخلاقی باید دسته‌بندی شوند که شخصیت‌ها به صورت محترم و متخلق به اخلاقیات و مؤدب‌اند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موردی نمی‌بینیم که به فحاشی یا ظلم یا کشتار و امثال اینها پرداخته باشند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نویسنده در خانواده‌ای اخلاق محور بزرگ و تربیت شده و در رمانش </w:t>
      </w:r>
    </w:p>
    <w:p>
      <w:pPr>
        <w:pStyle w:val="BookText"/>
        <w:rPr/>
      </w:pPr>
      <w:r>
        <w:rPr>
          <w:rFonts w:ascii="IRNazanin" w:hAnsi="IRNazanin" w:eastAsia="IRNazanin"/>
          <w:color w:val="111111"/>
          <w:sz w:val="28"/>
          <w:sz w:val="28"/>
          <w:szCs w:val="28"/>
          <w:rtl w:val="true"/>
          <w:lang w:bidi="fa-IR"/>
        </w:rPr>
        <w:t>هم ضوابط اخلاقی مراعات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یافته‌ها و نوشته خود باور قلبی دارد و نوشته‌های او صوری نیست بلکه سخنانی است که از قلب یک انسان تجربه دیده و دردمند برخاسته و تراوش نموده است و لاجرم بر قلوب هم 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آغاز رمان، با شجاعت پایگاه اجتماعی و جایگاه طبقاتی خود را معرفی کرده و بدون ترس و دلهره خود را معلول و دارای معلولیت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معلولین را دیده‌ایم که وقتی به جایگاه و پستی می‌رسند، حتی نمی‌پذیرند که به آنها معلول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معلولیت یک ویژگی جسمی است و ذاتاً نه خوب و نه بد است و بستگی دارد چگونه به آن نگاه کنیم، مثل بیماری سرماخوردگی و مثل هر نوع بیماری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هم به شخصیت و انسانیت 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معلولیت را مذموم و بد می‌پندارند یا معلولینی که از معرفی خود به عنوان معلول می‌هراسند، تلقی و درک صحیحی از معلول و معلولیت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اینان خود را در ورطه تخیلات انداخته و از واقعیت‌ها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نابینا است، واقعیت این است که حس بینایی ندارد و نباید خیال کند نابینا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صوفی با کمال شجاعت خود را عضوی از جامعه هدف دانسته و این مسئله را عیب و عار نمی‌داند و از این جهت رمانش بسیار درس آموز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رمان با انگیزه نقد برخی رویه‌ها و افکار ضد معلولیتی آغاز شده و در متن، در جاهای بسیار اشتباهات عده‌ای که آراء غلط دارند را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رمانی فرهنگ‌ساز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می‌گوید، زمستان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مصوب را خواستم نقد کنم ولی به نظرش می‌رسد از طریق رمان نقد کند و با رمان به مسئولین نشان دهد، </w:t>
      </w:r>
    </w:p>
    <w:p>
      <w:pPr>
        <w:pStyle w:val="BookText"/>
        <w:rPr/>
      </w:pPr>
      <w:r>
        <w:rPr>
          <w:rFonts w:ascii="IRNazanin" w:hAnsi="IRNazanin" w:eastAsia="IRNazanin"/>
          <w:color w:val="111111"/>
          <w:sz w:val="28"/>
          <w:sz w:val="28"/>
          <w:szCs w:val="28"/>
          <w:rtl w:val="true"/>
          <w:lang w:bidi="fa-IR"/>
        </w:rPr>
        <w:t>کجای این قانون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برای امتحان رانندگی می‌رود و افسر به طعنه به او می‌گوید گواهینامه به درد تو نمی‌خورد و چرا برای گواهینامه اقدام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می‌خواهد از طریق این رمان این گونه نگرش‌های اجتماعی را نقد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خانواده‌های معلولین، با مدیران و با عموم مردم از موضع نماینده معلولین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رمان جامعه هدف را نمایندگی می‌کند و مؤلف سخنگوی عموم در این 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خوبی توانسته مشکلات جامعه هدف را نقادی کند، نوع برخورد جامعه با معلولین را کاوش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این رمان، بهره گرفتن از خرد جمعی است؛ زیرا نویسنده ابتدا قسمت‌های زیادی از آن را در فضای مجازی منتشر کرده و پس از دریافت نظرات نخبگان و به ویژه معلولان اقدام و به چاپ و نشر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نخست آراء جمع را دریافت و بر پایه آن اشکالات رمانش را بر طرف و اصلاح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نویسی و اساساً نویسندگی و کارهای علمی یا هنری به سرعت به نتیجه نمی‌رسد و نیاز به حوصله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صوفی چند سال درگیر این رمان بوده است و با حوصله و صبر فراوان سطر سطر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از یک نظر مثل قالی بافی است؛ بافنده با گره‌های کوچک، آن هم هر کدام به رنگی، فرش زیبا با نقش‌های زیبا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حوصله و صبر نویسنده بیشتر باشد، کارش دقیق‌تر خواهد شد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فکر می‌کنند ظرف چند روز نویسنده می‌شوند و ده‌ها کتاب چاپ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نیست و قبل از نوشتن مطالعات بسیار نیاز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نوشتن هم به حوصله و درایت نیاز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 رغم این سختی‌ها این‌گونه مشاغل بهترین روش اشتغال برای معلولین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مهم رمان عشق آهنین این است که جامعه هدف و نخبگان دارای معلولیت به حمایت مادی و معنوی از رمان و نویسنده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رونمایی شرکت کردند و مجالس شلوغ و با ابهت پدید آوردند؛ کتاب را خریدند، گاه دیده می‌شد یک نفر که معلولیت دارد و درآمد چندان هم ندارد چند نسخه خریده است؛ حتی گاه با مصاحبه و گزارش‌های خود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هر کتابی که یک نفر معلول می‌نویسد، سیصد نسخه توسط خود معلولین خرید شود، حداقل هزینه‌های ضروری آن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یک کتاب به قیمت ده تا سی هزار تومان هم در زندگی کسی مشکل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خریدها موجب رونق نویسندگی در جامعه هدف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خانم صوفی با تمام توان از او و نوشته‌اش حمایت کردند و در همه امور به او کمک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خوبی است و لازم است خانواده‌ها از فرزندان دارای معلولیت خود در امور اساسی و زیربنایی حمایت کنند تا به خودکفایی و استقلال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این رمان همکاری و همدلی بین ناشر و مؤلف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مؤلف با درایت ناشری انتخاب کرد که ویژه معلولین است و خط‌مشی تجاری ندارد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همکاری‌ها موجب شد این کتاب به سرعت به نتیجه برسد و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هم ناشر، تمام قد در مجالس رونمایی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بزرگی است که معلولین کارهای خود را دست هر کس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ناشری که از جنس خودشان است اگر درآمدی هم داشته باشد </w:t>
      </w:r>
    </w:p>
    <w:p>
      <w:pPr>
        <w:pStyle w:val="BookText"/>
        <w:rPr/>
      </w:pPr>
      <w:r>
        <w:rPr>
          <w:rFonts w:ascii="IRNazanin" w:hAnsi="IRNazanin" w:eastAsia="IRNazanin"/>
          <w:color w:val="111111"/>
          <w:sz w:val="28"/>
          <w:sz w:val="28"/>
          <w:szCs w:val="28"/>
          <w:rtl w:val="true"/>
          <w:lang w:bidi="fa-IR"/>
        </w:rPr>
        <w:t>صرف امور خودشان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جلسه رونمایی در اصفهان برگزار شد؛ محل برگزاری حیاط جامعه معلولین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جلسه و حوادثی که اتفاق افتاد یک کتاب می‌توان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آن مدیریت جامعه معلولین اصفهان یعنی خانم معتمدی، آقای منصوری و دیگر مدیران این جامعه بودند که با عشق تلاش کردند و مجلس فاخری آراستند، کیک ویژه تولد و امکانات پذیرایی فراهم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دیگر حضور شخصیت‌های متنوع و مردم در کنار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شفیعی به عنوان استاد دانشگاه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خانواده خانم صوفی بر وزانت جلسه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جلسه پر محتوا و شلوغی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عشق آهنین و جلسه بزرگداشت و رونمایی، پروژه جدید و اقدام ابتکاری 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جامعه هدف هم استقبال کردند و با حضور خود به فخامت و وزانت جلسه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گویای این است که جامعه هدف هنوز زنده و پویا است و هر جا اقدام نو و جدیدی باشد حاضر می‌شوند و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سوژه‌های تکراری و کهنه که ثمر و نتیجه‌ای هم در زندگی آنها ندارد خسته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دیگری که از این رمان آموختیم این بود که همه از خود معلولان، تشکل‌ها آمادگی دارند که سوژه‌های سودمند و جدید را گسترش دهند و تبدیل به جریان فراگیر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صوفی می‌تواند شروع کند تجارب خود را به صورت جلسه یا کلاس و آموزش انتقال دهد و جریان رمان‌نویسی در معلولین تحکیم و گسترش یابد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رونمایی این رمان نشان داد بدون حضور مدیران دولتی، حتی بدون حضور بهزیستی می‌توان کارهای بزرگی را به سامان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ما فهماند </w:t>
      </w:r>
    </w:p>
    <w:p>
      <w:pPr>
        <w:pStyle w:val="BookText"/>
        <w:rPr/>
      </w:pPr>
      <w:r>
        <w:rPr>
          <w:rFonts w:ascii="IRNazanin" w:hAnsi="IRNazanin" w:eastAsia="IRNazanin"/>
          <w:color w:val="111111"/>
          <w:sz w:val="28"/>
          <w:sz w:val="28"/>
          <w:szCs w:val="28"/>
          <w:rtl w:val="true"/>
          <w:lang w:bidi="fa-IR"/>
        </w:rPr>
        <w:t>که جامعه هدف و نخبگان دارای معلولیت با اتکا بر خلاقیت‌ها و توانایی‌های خود می‌توانند بهترین محصولات و بهترین خروجی‌ها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گفته می‌شوند معلولان باید استقلال و خود اتکایی را تجربه کنند اما این رمان یاد داد که غیر از خودکفایی فردی لازم است، استقلال و خوداتکایی جمعی هم جدی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گذشته، جلسه‌ای که می‌خواستیم برگزار کنیم، حتماً باید مجری پیدا می‌کردیم و گاه با هزینه و قیمت بالا مجری مشغول به کار می‌شد؛ سخنرانی از مسئولین پیدا می‌کردیم و با اصرار و ناز خریدن بسیار دعوت می‌کردیم؛ خبرنگاران رسانه‌ها را با چه زحمتی می‌آوردیم، اما جلسه رونمایی عشق آهنین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یک استاد دانشگاه یک مدیر در سطح عالی و نیز دارای معلولیت به راحتی و بدون ناز سخنرانی می‌کند و حرف‌هایش آن‌قدر به دل حضار نشست که همه او را تحسین کردند؛ خبرنگار مراسم آقای اصغر فخاری خودش ویلچری و با عشق تمام مراسم را اطلاع‌رسانی کرد و پوشش داد، مجری هم از خود فعالین امور معلولین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سراسر مراسم، خودکفایی، استقلال و خود اتکایی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مدیران تشکل‌های معلولین کمتر در مراسم این چنینی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حداقل بیست تشکل مردمی فعال هست اگر مدیران این تشکل‌ها در چنین مراسمی شرکت کنند بر وزانت آن خواهند افزود و همبستگی و اراده جمعی جامعه هدف را نشان می‌دهد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مدیران اصلی‌ترین نهاد موظف برای معلولین یعنی بهزیستی و دیگر مدیران دولتی در جلسه رونمایی مشهود بود، نه از این نظر که به آنها احتیاج هست یا آنان ایده‌ها و سخنان مهم مطرح می‌کنند و حضورشان ضروری است؛ بلکه از این نظر که اهمیتی به مهم‌ترین امور معلولین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باید خودشان پیش قدم شده و در امور مختلف مساعدت </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مدیران دولتی مثل استاندار، شهردار، فرماندار و غیر باید بدانند که در کشورهای پیشرفته جهان، معلولین را سرمایه ملی می‌دانند و بخشی از تولید ناخالص ملی و پیشرفت خود را مدیون فعالیت‌های آنان دانسته؛ لذا به امور آنان اهتمام ویژه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حضرت محمد صلی اللّه علیه و آله و سلم هم به این نکته توجه داده است و در روایتی می‌فرماید کسانی که به امور معلولین اهتمام می‌نمایند، غرق رحمت‌های خداوند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ثواب الاعمال،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امروزی بهره‌برداری از استعدادها و خلاقیت‌های معلولین موجب توسعه ملی و افزایش درآمد ملی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متن این رمان بهره‌گیری از رویه‌ها و آرایه‌های هنری مثل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شعر و شاعری هم بهره‌ای دارد و به مناسبت گاه اشعاری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مثل نمک، متن را زیبا و خوشمزه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آن، عرفیت و تأکید بر باورها و عقاید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رمان‌های که با عرفیات و باورها و سنت‌های اجتماعی در ستیز هستند و جامعه را کلاً کنار می‌گذارند، موفق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مؤلف این رمان مثلاً بر نماز خواندن به عنوان یکی از عوامل توان‌افزایی و روحیه دهی به معلولان تأکید نموده و تلاش می‌کند کسی که مخالف نماز است را متقاعد کند که نماز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را با زبان رمان آورده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اعتماد به نفس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بحران زده، مُلَون و مذبذب ندارد بلکه دارای معتقدات و باورهای مستحکم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رمان خودش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ایران بیش از هر زمان در شرایط امروز، نیاز به آرامش، اطمینان و اعتماد به نفس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کنونی </w:t>
      </w:r>
    </w:p>
    <w:p>
      <w:pPr>
        <w:pStyle w:val="BookText"/>
        <w:rPr/>
      </w:pPr>
      <w:r>
        <w:rPr>
          <w:rFonts w:ascii="IRNazanin" w:hAnsi="IRNazanin" w:eastAsia="IRNazanin"/>
          <w:color w:val="111111"/>
          <w:sz w:val="28"/>
          <w:sz w:val="28"/>
          <w:szCs w:val="28"/>
          <w:rtl w:val="true"/>
          <w:lang w:bidi="fa-IR"/>
        </w:rPr>
        <w:t>اقتصادی و اجتماعی موجب فشارهای روحی و روانی بر آنان شده و در نتیجه از کارآیی و کارآمدی آنان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رمان از این نظر می‌تواند درمان خوبی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مؤلف به گونه‌ای است که به دلیل تربیت درست، دنبال سودجویی و کسب درآمد از طریق نویسندگی و رمان‌نویسی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هدفش خدمت به جامعه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بخواهند در زمان اندک و با یک اثر به ثروت کلان برسند، موفق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نویسندگانی که تلاش کرده و نتایج اقتصادی و سود مالی برای آنها مهم نبوده، موفق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این رمان، اهداف مشترک مؤلف و ناشر در فرهنگ‌سازی و در اولویت خدمات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ناشری است که در راستای اهداف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کتاب‌های خوبی که به دلیل تعارض مؤلف و ناشر، به بن بست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سراغ ناشران بازاری و تاجر مسلک نرفت بلکه ناشری برگزید که ویژه معلولین و درصدد فرهنگ‌سازی در راستای اهداف فرهنگی جامعه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هماهنگی‌های بسیار در رخدادهای مختلف موجب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ویژگی آخر، مردم گرایی اهمیت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که همواره در کنار مردم و با مردم هستند، در کارشان موفق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نویسنده‌ای که با نوشتن یک اثر خودش را گم می‌کند و از مردم فاصله می‌گیرد اینان عملاً شکست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صوفی و این رمان تاکنون در کنار معلولین بوده و تلاش کرده در غم و شادی آنان شریک باشد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ویژگی‌ها این رمان را به عنوان کتاب جذاب و مورد علاقه ساخته و تاکنون استقبال خوبی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استقبال‌ها ادامه یابد و از هر نظر رکورد شکنی کند</w:t>
      </w:r>
      <w:r>
        <w:rPr>
          <w:rFonts w:eastAsia="IRNazanin" w:cs="IRNazanin"/>
          <w:color w:val="111111"/>
          <w:sz w:val="28"/>
          <w:szCs w:val="28"/>
          <w:rtl w:val="true"/>
          <w:lang w:bidi="fa-IR"/>
        </w:rPr>
        <w:t xml:space="preserve">. </w:t>
      </w:r>
      <w:bookmarkStart w:id="245" w:name="pg5342_35534"/>
    </w:p>
    <w:p>
      <w:pPr>
        <w:pStyle w:val="Heading4"/>
        <w:numPr>
          <w:ilvl w:val="3"/>
          <w:numId w:val="1"/>
        </w:numPr>
        <w:rPr/>
      </w:pPr>
      <w:bookmarkStart w:id="246" w:name="__RefHeading___Toc1120916_581953129"/>
      <w:bookmarkStart w:id="247" w:name="_Toc104"/>
      <w:bookmarkEnd w:id="245"/>
      <w:bookmarkEnd w:id="246"/>
      <w:r>
        <w:rPr>
          <w:rtl w:val="true"/>
        </w:rPr>
        <w:t>سیروس ذکایی و مجموعه شعرش</w:t>
      </w:r>
      <w:bookmarkEnd w:id="247"/>
    </w:p>
    <w:p>
      <w:pPr>
        <w:pStyle w:val="BookText"/>
        <w:rPr/>
      </w:pPr>
      <w:r>
        <w:rPr>
          <w:rFonts w:ascii="IRNazanin" w:hAnsi="IRNazanin" w:eastAsia="IRNazanin"/>
          <w:color w:val="111111"/>
          <w:sz w:val="28"/>
          <w:sz w:val="28"/>
          <w:szCs w:val="28"/>
          <w:rtl w:val="true"/>
          <w:lang w:bidi="fa-IR"/>
        </w:rPr>
        <w:t xml:space="preserve">سیروس ذکایی متولد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دارای معلولیت مادرزادی </w:t>
      </w:r>
      <w:r>
        <w:rPr>
          <w:rFonts w:eastAsia="Times New Roman" w:cs="Times New Roman" w:ascii="Times New Roman" w:hAnsi="Times New Roman"/>
          <w:color w:val="111111"/>
          <w:sz w:val="28"/>
          <w:szCs w:val="28"/>
          <w:lang w:val="en-US" w:bidi="en-US"/>
        </w:rPr>
        <w: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پدرش معلم و آموزش و پرورشی بود از ابتدا با قلم و کتاب سر و کار داشت و بعدها توانست احساسات، تجربه‌های درونی خود و تنهایی‌هایش را در قالب شعرهای کوتاه زمزمه کند و گاه آنها را در انجمن‌ها و محافل شعر و ادب می‌خواند و با تشویق حضار روبرو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اشعارش را در دفتری به نام پرهای دانایی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مقدمه رضا رضی‌پور و با مشخصات زیر چاپ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پرهای دانایی، سرویس ذکایی، مقدمه رضا رضی‌پور، تهران، ناشر مؤلف،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رضی‌پور که خود شاعر و نویسنده و صاحب چند عنوان کتاب است در آغاز نوشته است، جنس کلماتی که سرویس ذکایی در شعرهایش به کار می‌برد برگرفته از جهان‌بینی خاصی است که حاصل شیوه زندگی و نوع ارتباط او با زیست جهانش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شامل حدود یکصد و هفتاد قطعه شعر است که در شرایط مختلف سروده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3627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51"/>
                        <a:stretch/>
                      </pic:blipFill>
                      <pic:spPr>
                        <a:xfrm>
                          <a:off x="0" y="0"/>
                          <a:ext cx="4419720" cy="6362640"/>
                        </a:xfrm>
                        <a:prstGeom prst="rect">
                          <a:avLst/>
                        </a:prstGeom>
                        <a:ln w="0">
                          <a:noFill/>
                        </a:ln>
                      </pic:spPr>
                    </pic:pic>
                  </a:graphicData>
                </a:graphic>
              </wp:inline>
            </w:drawing>
          </mc:Choice>
          <mc:Fallback>
            <w:pict>
              <v:shape id="shape_0" stroked="f" o:allowincell="f" style="position:absolute;margin-left:0pt;margin-top:-501.05pt;width:347.95pt;height:500.95pt;mso-wrap-style:none;v-text-anchor:middle;mso-position-horizontal:left;mso-position-vertical:top" type="_x0000_t75">
                <v:imagedata r:id="rId152" o:detectmouseclick="t"/>
                <v:stroke color="#3465a4" joinstyle="round" endcap="flat"/>
                <w10:wrap type="none"/>
              </v:shape>
            </w:pict>
          </mc:Fallback>
        </mc:AlternateContent>
      </w:r>
      <w:bookmarkStart w:id="248" w:name="pg5342_35535"/>
    </w:p>
    <w:p>
      <w:pPr>
        <w:pStyle w:val="Heading2"/>
        <w:numPr>
          <w:ilvl w:val="1"/>
          <w:numId w:val="1"/>
        </w:numPr>
        <w:rPr/>
      </w:pPr>
      <w:bookmarkStart w:id="249" w:name="__RefHeading___Toc1120918_581953129"/>
      <w:bookmarkStart w:id="250" w:name="_Toc105"/>
      <w:bookmarkEnd w:id="248"/>
      <w:bookmarkEnd w:id="249"/>
      <w:r>
        <w:rPr>
          <w:rtl w:val="true"/>
        </w:rPr>
        <w:t>فصل دوم</w:t>
      </w:r>
      <w:r>
        <w:rPr>
          <w:rtl w:val="true"/>
        </w:rPr>
        <w:t xml:space="preserve">: </w:t>
      </w:r>
      <w:r>
        <w:rPr>
          <w:rtl w:val="true"/>
        </w:rPr>
        <w:t xml:space="preserve">نمایشگاه بین‌المللی کتاب </w:t>
      </w:r>
      <w:r>
        <w:rPr/>
        <w:t>98</w:t>
      </w:r>
      <w:bookmarkEnd w:id="250"/>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1120920_581953129"/>
      <w:bookmarkStart w:id="252" w:name="_Toc106"/>
      <w:bookmarkEnd w:id="251"/>
      <w:r>
        <w:rPr>
          <w:rtl w:val="true"/>
        </w:rPr>
        <w:t>اشاره</w:t>
      </w:r>
      <w:bookmarkEnd w:id="252"/>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دومین سالی است که در دوره جدید یعنی پس از انقلاب اسلامی در ایران نمایشگاه بین‌المللی کتاب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سال‌ها لازم است ابعاد این نمایشگاه تجزیه و تحلیل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تأثیر این نمایشگاه در کتاب معلولیتی و جایگاه این نمایشگاه در توسعه فرهنگی جامعه معلولین ضرورت دارد بررسی‌هایی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حضور معلولین در نمایشگاه باید آگاهانه باشد؛ از این رو این فصل به بررسی نمایشگاه سی و دوم کتاب با توجه به این دغدغه‌ها می‌پردازد</w:t>
      </w:r>
      <w:r>
        <w:rPr>
          <w:rFonts w:eastAsia="IRNazanin" w:cs="IRNazanin"/>
          <w:color w:val="111111"/>
          <w:sz w:val="28"/>
          <w:szCs w:val="28"/>
          <w:rtl w:val="true"/>
          <w:lang w:bidi="fa-IR"/>
        </w:rPr>
        <w:t xml:space="preserve">. </w:t>
      </w:r>
      <w:bookmarkStart w:id="253" w:name="pg5342_35537"/>
    </w:p>
    <w:p>
      <w:pPr>
        <w:pStyle w:val="Heading3"/>
        <w:numPr>
          <w:ilvl w:val="2"/>
          <w:numId w:val="1"/>
        </w:numPr>
        <w:rPr/>
      </w:pPr>
      <w:bookmarkStart w:id="254" w:name="__RefHeading___Toc1120922_581953129"/>
      <w:bookmarkStart w:id="255" w:name="_Toc107"/>
      <w:bookmarkEnd w:id="253"/>
      <w:bookmarkEnd w:id="254"/>
      <w:r>
        <w:rPr>
          <w:rtl w:val="true"/>
        </w:rPr>
        <w:t>آسیب‌شناسی صنعت چاپ و نشر</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سی و دوم کتاب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آینه‌ای است که بسیاری از واقعیت‌ها را نشان می‌دهد و مشکلات چاپ و نشر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مهم‌ترین این آسیب‌ها و مشکلات می‌پردازم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ناشران اصیل که سال‌ها فرهنگ‌سازی کرده و بار پیشرفت دانش و فرهنگ را در ایران بر دوش کشیده‌اند، خلوت و بی‌مشتری هستند، ناشرانی مثل چشمه، نگاه، پرتغال که اغلب به چاپ و نشر رمان و داستان آن هم آثار ترجمه از غرب می‌پردازند، صف‌های طولانی دارند و فروش‌های بالایی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که رمان‌های مترجم چشمه و پرتغال آیا تابلو و معرِّف ایران و فرهنگ ایرانی و فرهنگ اسلامی در جهان است، یا انتشارات حکمت و امثال آن معرف و آبروی ایران و اسلام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ناشران حتی حقوق کارمندان و عوامل خود در نمایشگاه را نتوانستند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وزارت فرهنگ و ارشاد اسلامی و معاونت امور فرهنگی در این زمینه تحلیل و راه کاری دارد؟ یا خود ریاست نمایشگاه با مجال دادن به ناشرانی مثل چشمه و نگاه و بردن وزیر برای دیدن آنها مسیر و راه را برای رشد آنان باز کردند و عملاً و غیر مستقیم موجب مرگ ناشران اصیل شدند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ناشرانی که سالانه در نمایشگاه سودآوری میلیاردی دارند با ظاهر شیک و دکوراسیون زیبا و خرج‌های گزاف برای زیباسازی، به جذب مشتری می‌پردازند ولی ناشرانی هستند که هزینه کرایه یک دست میز و صندلی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 این است که مدیریت نمایشگاه راه را برای آن ناشران باز </w:t>
      </w:r>
    </w:p>
    <w:p>
      <w:pPr>
        <w:pStyle w:val="BookText"/>
        <w:rPr/>
      </w:pPr>
      <w:r>
        <w:rPr>
          <w:rFonts w:ascii="IRNazanin" w:hAnsi="IRNazanin" w:eastAsia="IRNazanin"/>
          <w:color w:val="111111"/>
          <w:sz w:val="28"/>
          <w:sz w:val="28"/>
          <w:szCs w:val="28"/>
          <w:rtl w:val="true"/>
          <w:lang w:bidi="fa-IR"/>
        </w:rPr>
        <w:t>کرده و دست ناشران کوچک را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بی‌رونقی عجیب در بخش کتاب مذهبی امسال مشهود بود و ناشران مذهبی از عدم استقبال نالان بودند و می‌گفتند اگر چنین باشد سال آینده شرکت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سال‌ها، ناشران مذهبی مجال داشتند و می‌توانستند از شرایط اجتماعی جامعه برای پیشرفت استفاده کنند، اما بیشتر به فکر سود شخصی تا پیشرفت در فناوری چاپ و نشر کتاب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الآن که شرایط عوض شده، اینان قدرت رقابت با ناشران غیر مذهبی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قدرت خرید دارند، دهک‌هایی از جامعه هستند که در دهه‌های اخیر ثروتمندتر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نظر فکری و گرایش و باورها با ناشرانی مثل چشمه هماهنگ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قشرهای غیر مذهبی و منتقد وضع موجود که شامل تکنوکرات‌ها و خانواده‌های آنها، پزشکان و خانواده‌های آنها، مسئولین شرکت‌های تجاری و اقتصادی و خانواده‌های آنها کسانی هستند که برای خرید رمان‌ها و کتب ادبی غربی آن ناشران صف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معلمان، نویسندگان، فرهنگیان فرهیخته، کارمندان علاقه‌مند به کتاب و فرهنگ و خانواده‌های اینان به دلیل شرایط اقتصادی قدرت خرید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اینان اغلب مشتریان انتشارات اصیل هستند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آسیب‌های مزبور موجب شد شرایط خاصی به نمایشگاه سی و دوم حاکم شود و شرایط با سنوات گذشته متفاوت گردد</w:t>
      </w:r>
      <w:r>
        <w:rPr>
          <w:rFonts w:eastAsia="IRNazanin" w:cs="IRNazanin"/>
          <w:color w:val="111111"/>
          <w:sz w:val="28"/>
          <w:szCs w:val="28"/>
          <w:rtl w:val="true"/>
          <w:lang w:bidi="fa-IR"/>
        </w:rPr>
        <w:t xml:space="preserve">. </w:t>
      </w:r>
      <w:bookmarkStart w:id="256" w:name="pg5342_35539"/>
    </w:p>
    <w:p>
      <w:pPr>
        <w:pStyle w:val="Heading3"/>
        <w:numPr>
          <w:ilvl w:val="2"/>
          <w:numId w:val="1"/>
        </w:numPr>
        <w:rPr/>
      </w:pPr>
      <w:bookmarkStart w:id="257" w:name="__RefHeading___Toc1120924_581953129"/>
      <w:bookmarkStart w:id="258" w:name="_Toc108"/>
      <w:bookmarkEnd w:id="256"/>
      <w:bookmarkEnd w:id="257"/>
      <w:r>
        <w:rPr>
          <w:rtl w:val="true"/>
        </w:rPr>
        <w:t>ناشران همسو</w:t>
      </w:r>
      <w:bookmarkEnd w:id="258"/>
    </w:p>
    <w:p>
      <w:pPr>
        <w:pStyle w:val="Heading4"/>
        <w:numPr>
          <w:ilvl w:val="3"/>
          <w:numId w:val="1"/>
        </w:numPr>
        <w:rPr/>
      </w:pPr>
      <w:bookmarkStart w:id="259" w:name="__RefHeading___Toc1120926_581953129"/>
      <w:bookmarkStart w:id="260" w:name="_Toc109"/>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ناشری که صرفاً در حوزه کتاب معلولین کار کند و به تأمین نیازهای آنها بپردازد و ویژه این قشر باشد، غیر از انتشارات توانمندان،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انتشارات توانمندان ویژه آثار مکتوب و چاپ و نشر معلولان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ناشرانی هستند که در بین منشورات، چند عنوان کتاب معلولیتی هم چاپ کرده و به اصطلاح ناشران همسو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نخست به علل و زمینه‌های شکل نگرفتن چاپ و نشر معلولیتی می‌پردازم و سپس به سراغ معرفی ناشران همسو می‌رویم</w:t>
      </w:r>
      <w:r>
        <w:rPr>
          <w:rFonts w:eastAsia="IRNazanin" w:cs="IRNazanin"/>
          <w:color w:val="111111"/>
          <w:sz w:val="28"/>
          <w:szCs w:val="28"/>
          <w:rtl w:val="true"/>
          <w:lang w:bidi="fa-IR"/>
        </w:rPr>
        <w:t>.</w:t>
      </w:r>
    </w:p>
    <w:p>
      <w:pPr>
        <w:pStyle w:val="Heading4"/>
        <w:numPr>
          <w:ilvl w:val="3"/>
          <w:numId w:val="1"/>
        </w:numPr>
        <w:rPr/>
      </w:pPr>
      <w:bookmarkStart w:id="261" w:name="__RefHeading___Toc1120928_581953129"/>
      <w:bookmarkStart w:id="262" w:name="_Toc110"/>
      <w:bookmarkEnd w:id="261"/>
      <w:r>
        <w:rPr>
          <w:rtl w:val="true"/>
        </w:rPr>
        <w:t>چاپ و نشر ویژه معلولیت</w:t>
      </w:r>
      <w:bookmarkEnd w:id="262"/>
    </w:p>
    <w:p>
      <w:pPr>
        <w:pStyle w:val="BookText"/>
        <w:rPr/>
      </w:pPr>
      <w:r>
        <w:rPr>
          <w:rFonts w:ascii="IRNazanin" w:hAnsi="IRNazanin" w:eastAsia="IRNazanin"/>
          <w:color w:val="111111"/>
          <w:sz w:val="28"/>
          <w:sz w:val="28"/>
          <w:szCs w:val="28"/>
          <w:rtl w:val="true"/>
          <w:lang w:bidi="fa-IR"/>
        </w:rPr>
        <w:t xml:space="preserve">صنعت چاپ با اختراع ماشین چاپ توسط گوتنبرگ در سال </w:t>
      </w: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م اختراع شد و تحولی در فرهنگ و نشر آثار مکتوب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اختراع قطعاً در فرهنگ و جامعه معلولین هم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معلولین به دلیل تنوع و گوناگونی هر کدام نیاز به منابع متناسب با اقتضائات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کتاب با خط بریل و کتاب صوتی می‌خواهند و ناشنوایان کتاب با زبان اشاره مطالبه می‌کنند و عده‌ای دیگر کتاب‌های دیجیتال را لازم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حوزه‌های مختلف ناشران تخصصی پدید آمد اما نمی‌دانیم در عرصه معلولین در کشورهای مختلف چنین ناشرانی فعالیت داشته‌اند یا نه؟ اما در مورد ایران می‌دانیم که صنعت چاپ و نشر ویژه معلولین به عنوان یک حرفه شناخته شده و قابل توجه هیچ‌گاه نبوده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مؤسسه رودکی در تهران زیرنظر سازمان بهزیستی در زمینه بریل فعال بوده و چند مرکز دیگر در تهران و شهرها بوده‌اند اما هیچ ناشری را سراغ نداریم که به صورت تخصصی به نشر آثار همه معلولان پرداخته باشد</w:t>
      </w:r>
      <w:r>
        <w:rPr>
          <w:rFonts w:eastAsia="IRNazanin" w:cs="IRNazanin"/>
          <w:color w:val="111111"/>
          <w:sz w:val="28"/>
          <w:szCs w:val="28"/>
          <w:rtl w:val="true"/>
          <w:lang w:bidi="fa-IR"/>
        </w:rPr>
        <w:t xml:space="preserve">. </w:t>
      </w:r>
      <w:bookmarkStart w:id="263" w:name="pg5342_35540"/>
    </w:p>
    <w:p>
      <w:pPr>
        <w:pStyle w:val="BookText"/>
        <w:rPr/>
      </w:pPr>
      <w:bookmarkEnd w:id="263"/>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قشرهای مختلف دارای معلولیت آثاری منتشر کرده و دغدغه علمی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ناشرانی هستند که در کنار کارهایشان به چاپ و نشر آثار معلولیتی هم می‌پردازند؛ و با تسامح می‌توان آنها را ناشران همسو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درصدد هستم اینگونه ناشران را که در نمایشگاه کتاب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 معرفی کنم</w:t>
      </w:r>
      <w:r>
        <w:rPr>
          <w:rFonts w:eastAsia="IRNazanin" w:cs="IRNazanin"/>
          <w:color w:val="111111"/>
          <w:sz w:val="28"/>
          <w:szCs w:val="28"/>
          <w:rtl w:val="true"/>
          <w:lang w:bidi="fa-IR"/>
        </w:rPr>
        <w:t>.</w:t>
      </w:r>
    </w:p>
    <w:p>
      <w:pPr>
        <w:pStyle w:val="Heading4"/>
        <w:numPr>
          <w:ilvl w:val="3"/>
          <w:numId w:val="1"/>
        </w:numPr>
        <w:rPr/>
      </w:pPr>
      <w:bookmarkStart w:id="264" w:name="__RefHeading___Toc1120930_581953129"/>
      <w:bookmarkStart w:id="265" w:name="_Toc111"/>
      <w:bookmarkEnd w:id="264"/>
      <w:r>
        <w:rPr>
          <w:rtl w:val="true"/>
        </w:rPr>
        <w:t>ناشران فعال و ضرورت هماهنگی</w:t>
      </w:r>
      <w:bookmarkEnd w:id="265"/>
    </w:p>
    <w:p>
      <w:pPr>
        <w:pStyle w:val="BookText"/>
        <w:rPr/>
      </w:pPr>
      <w:r>
        <w:rPr>
          <w:rFonts w:ascii="IRNazanin" w:hAnsi="IRNazanin" w:eastAsia="IRNazanin"/>
          <w:color w:val="111111"/>
          <w:sz w:val="28"/>
          <w:sz w:val="28"/>
          <w:szCs w:val="28"/>
          <w:rtl w:val="true"/>
          <w:lang w:bidi="fa-IR"/>
        </w:rPr>
        <w:t>ناشرانی که تماماً در اختیار چاپ و نشر آثار معلولیتی بودند مثل انتشارات توانمندان و ناشرانی که در کنار دیگر کارهایشان، آثاری هم درباره معلولین یا آثاری از نویسندگان دارای معلولیت منتشر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اینان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توانمندان</w:t>
      </w:r>
    </w:p>
    <w:p>
      <w:pPr>
        <w:pStyle w:val="BookText"/>
        <w:rPr/>
      </w:pPr>
      <w:r>
        <w:rPr>
          <w:rFonts w:ascii="IRNazanin" w:hAnsi="IRNazanin" w:eastAsia="IRNazanin"/>
          <w:color w:val="111111"/>
          <w:sz w:val="28"/>
          <w:sz w:val="28"/>
          <w:szCs w:val="28"/>
          <w:rtl w:val="true"/>
          <w:lang w:bidi="fa-IR"/>
        </w:rPr>
        <w:t>انتشارات آوای کلار</w:t>
      </w:r>
    </w:p>
    <w:p>
      <w:pPr>
        <w:pStyle w:val="BookText"/>
        <w:rPr/>
      </w:pPr>
      <w:r>
        <w:rPr>
          <w:rFonts w:ascii="IRNazanin" w:hAnsi="IRNazanin" w:eastAsia="IRNazanin"/>
          <w:color w:val="111111"/>
          <w:sz w:val="28"/>
          <w:sz w:val="28"/>
          <w:szCs w:val="28"/>
          <w:rtl w:val="true"/>
          <w:lang w:bidi="fa-IR"/>
        </w:rPr>
        <w:t xml:space="preserve">انتشارات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اوتیسم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رودکی</w:t>
      </w:r>
    </w:p>
    <w:p>
      <w:pPr>
        <w:pStyle w:val="BookText"/>
        <w:rPr/>
      </w:pPr>
      <w:r>
        <w:rPr>
          <w:rFonts w:ascii="IRNazanin" w:hAnsi="IRNazanin" w:eastAsia="IRNazanin"/>
          <w:color w:val="111111"/>
          <w:sz w:val="28"/>
          <w:sz w:val="28"/>
          <w:szCs w:val="28"/>
          <w:rtl w:val="true"/>
          <w:lang w:bidi="fa-IR"/>
        </w:rPr>
        <w:t>انتشارات پرتغال</w:t>
      </w:r>
    </w:p>
    <w:p>
      <w:pPr>
        <w:pStyle w:val="BookText"/>
        <w:rPr/>
      </w:pPr>
      <w:r>
        <w:rPr>
          <w:rFonts w:ascii="IRNazanin" w:hAnsi="IRNazanin" w:eastAsia="IRNazanin"/>
          <w:color w:val="111111"/>
          <w:sz w:val="28"/>
          <w:sz w:val="28"/>
          <w:szCs w:val="28"/>
          <w:rtl w:val="true"/>
          <w:lang w:bidi="fa-IR"/>
        </w:rPr>
        <w:t>انتشارات آوای نور</w:t>
      </w:r>
    </w:p>
    <w:p>
      <w:pPr>
        <w:pStyle w:val="BookText"/>
        <w:rPr/>
      </w:pPr>
      <w:r>
        <w:rPr>
          <w:rFonts w:ascii="IRNazanin" w:hAnsi="IRNazanin" w:eastAsia="IRNazanin"/>
          <w:color w:val="111111"/>
          <w:sz w:val="28"/>
          <w:sz w:val="28"/>
          <w:szCs w:val="28"/>
          <w:rtl w:val="true"/>
          <w:lang w:bidi="fa-IR"/>
        </w:rPr>
        <w:t>انتشارات دانژه</w:t>
      </w:r>
    </w:p>
    <w:p>
      <w:pPr>
        <w:pStyle w:val="BookText"/>
        <w:rPr/>
      </w:pPr>
      <w:r>
        <w:rPr>
          <w:rFonts w:ascii="IRNazanin" w:hAnsi="IRNazanin" w:eastAsia="IRNazanin"/>
          <w:color w:val="111111"/>
          <w:sz w:val="28"/>
          <w:sz w:val="28"/>
          <w:szCs w:val="28"/>
          <w:rtl w:val="true"/>
          <w:lang w:bidi="fa-IR"/>
        </w:rPr>
        <w:t>انتشارات کانون پرورش فکری کودکان و نوجوانان</w:t>
      </w:r>
    </w:p>
    <w:p>
      <w:pPr>
        <w:pStyle w:val="BookText"/>
        <w:rPr/>
      </w:pPr>
      <w:r>
        <w:rPr>
          <w:rFonts w:ascii="IRNazanin" w:hAnsi="IRNazanin" w:eastAsia="IRNazanin"/>
          <w:color w:val="111111"/>
          <w:sz w:val="28"/>
          <w:sz w:val="28"/>
          <w:szCs w:val="28"/>
          <w:rtl w:val="true"/>
          <w:lang w:bidi="fa-IR"/>
        </w:rPr>
        <w:t>انتشارات دانشگاه علوم بهزیستی و توانبخشی</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ناشران همسو در عرصه‌های مثلاً کودکان یا دفاع مقدس با هم جلسات هماهنگی دارند و توانسته‌اند با ایجاد یک تشکل و اتحادیه هماهنگ تبدیل به قطب انتشاراتی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ناشران فعال در زمینه معلولین </w:t>
      </w:r>
      <w:bookmarkStart w:id="266" w:name="pg5342_35541"/>
    </w:p>
    <w:p>
      <w:pPr>
        <w:pStyle w:val="BookText"/>
        <w:rPr/>
      </w:pPr>
      <w:bookmarkEnd w:id="266"/>
      <w:r>
        <w:rPr>
          <w:rFonts w:ascii="IRNazanin" w:hAnsi="IRNazanin" w:eastAsia="IRNazanin"/>
          <w:color w:val="111111"/>
          <w:sz w:val="28"/>
          <w:sz w:val="28"/>
          <w:szCs w:val="28"/>
          <w:rtl w:val="true"/>
          <w:lang w:bidi="fa-IR"/>
        </w:rPr>
        <w:t>هم لازم است اینگونه عمل کنند و با ایجاد یک تشکل سراسری در ایران و مطالبه‌گری برای کاغذ و امکانات می‌توانند خدمات بیشتری در زمینه چاپ و نشر عرضه کنند</w:t>
      </w:r>
      <w:r>
        <w:rPr>
          <w:rFonts w:eastAsia="IRNazanin" w:cs="IRNazanin"/>
          <w:color w:val="111111"/>
          <w:sz w:val="28"/>
          <w:szCs w:val="28"/>
          <w:rtl w:val="true"/>
          <w:lang w:bidi="fa-IR"/>
        </w:rPr>
        <w:t>.</w:t>
      </w:r>
    </w:p>
    <w:p>
      <w:pPr>
        <w:pStyle w:val="Heading4"/>
        <w:numPr>
          <w:ilvl w:val="3"/>
          <w:numId w:val="1"/>
        </w:numPr>
        <w:rPr/>
      </w:pPr>
      <w:bookmarkStart w:id="267" w:name="__RefHeading___Toc1120932_581953129"/>
      <w:bookmarkStart w:id="268" w:name="_Toc112"/>
      <w:bookmarkEnd w:id="267"/>
      <w:r>
        <w:rPr>
          <w:rtl w:val="true"/>
        </w:rPr>
        <w:t>تجمع در نمایشگاه کتاب</w:t>
      </w:r>
      <w:bookmarkEnd w:id="268"/>
    </w:p>
    <w:p>
      <w:pPr>
        <w:pStyle w:val="BookText"/>
        <w:rPr/>
      </w:pPr>
      <w:r>
        <w:rPr>
          <w:rFonts w:ascii="IRNazanin" w:hAnsi="IRNazanin" w:eastAsia="IRNazanin"/>
          <w:color w:val="111111"/>
          <w:sz w:val="28"/>
          <w:sz w:val="28"/>
          <w:szCs w:val="28"/>
          <w:rtl w:val="true"/>
          <w:lang w:bidi="fa-IR"/>
        </w:rPr>
        <w:t>اگر ناشران فعال در عرصه معلولین در نمایشگاه کتاب در یک محل تجمع کنند و در همان محل جلسات و نشست‌ها و برنامه‌های جنبی هم برگزار گردد به موفقیت بهتر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اینکه آن محل مناسب‌سازی شده باشد و امکانات کافی برای عرضه آثار و مراسم داشته باشند</w:t>
      </w:r>
      <w:r>
        <w:rPr>
          <w:rFonts w:eastAsia="IRNazanin" w:cs="IRNazanin"/>
          <w:color w:val="111111"/>
          <w:sz w:val="28"/>
          <w:szCs w:val="28"/>
          <w:rtl w:val="true"/>
          <w:lang w:bidi="fa-IR"/>
        </w:rPr>
        <w:t>.</w:t>
      </w:r>
    </w:p>
    <w:p>
      <w:pPr>
        <w:pStyle w:val="Heading4"/>
        <w:numPr>
          <w:ilvl w:val="3"/>
          <w:numId w:val="1"/>
        </w:numPr>
        <w:rPr/>
      </w:pPr>
      <w:bookmarkStart w:id="269" w:name="__RefHeading___Toc1120934_581953129"/>
      <w:bookmarkStart w:id="270" w:name="_Toc113"/>
      <w:bookmarkEnd w:id="269"/>
      <w:r>
        <w:rPr>
          <w:rtl w:val="true"/>
        </w:rPr>
        <w:t>رویکردها و گرایش‌ها</w:t>
      </w:r>
      <w:bookmarkEnd w:id="270"/>
    </w:p>
    <w:p>
      <w:pPr>
        <w:pStyle w:val="BookText"/>
        <w:rPr/>
      </w:pPr>
      <w:r>
        <w:rPr>
          <w:rFonts w:ascii="IRNazanin" w:hAnsi="IRNazanin" w:eastAsia="IRNazanin"/>
          <w:color w:val="111111"/>
          <w:sz w:val="28"/>
          <w:sz w:val="28"/>
          <w:szCs w:val="28"/>
          <w:rtl w:val="true"/>
          <w:lang w:bidi="fa-IR"/>
        </w:rPr>
        <w:t>ناشرانی فعال در عرصه معلولین یک رویکرد نداشته بلکه دارای تکثر و تنوع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تفاوت‌های مهم آنها می‌پردازم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مثل نشر پرتغال علاقه‌مند به ترجمه آثار معلولیتی غربی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آثاری که از پرتغال در زمینه معلولین مشاهده شده، ترجمه داستان یا رمان‌های غربی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ناشران مثل انتشارات توانمندان درصدد معرفی نخبگان ایرانی دارای معلولیت و تجزیه و تحلیل شرایط داخلی با اتکای بر مدل توسعه فرهنگی درون‌زا، یعنی این ناشر و مؤسسه پژوهشی پشتیبان آن، بر این باوراند که مسیر پیشرفت و ترقی معلولان ایران از درون جامعه و فرهنگ ایران می‌گذرد و باید بر اساس ظرفیت‌ها و توانمندی‌های داخلی بر قوت‌ها پای فشارد و قوت‌ها را توسعه داد و موانع را کنار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ناشرانی مثل آوای کلار بر چاپ و نشر داستان و رمان و مجموعه اشعار معلولان ایرانی تأکید دارد و در این حوزه فعال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دانژه بیشتر در زمینه آثار حقوقی فعالیت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پرورش فکری در حوزه کودک و نوجوان فعال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ناشرانی مثل انجمن اوتیسم ایران فقط کتاب‌های مرتبط به موضوع تخصصی خودشان را منتشر می‌کند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این گرایش‌ها در ناشران فعال در عرصه معلولیت وجود دارد و به طور طبیعی یک تقسیم کار انجام یافته و هر ناشر بر اساس رویکردی که دارد، آثاری را منتشر کرده است</w:t>
      </w:r>
      <w:r>
        <w:rPr>
          <w:rFonts w:eastAsia="IRNazanin" w:cs="IRNazanin"/>
          <w:color w:val="111111"/>
          <w:sz w:val="28"/>
          <w:szCs w:val="28"/>
          <w:rtl w:val="true"/>
          <w:lang w:bidi="fa-IR"/>
        </w:rPr>
        <w:t xml:space="preserve">. </w:t>
      </w:r>
      <w:bookmarkStart w:id="271" w:name="pg5342_35543"/>
    </w:p>
    <w:p>
      <w:pPr>
        <w:pStyle w:val="Heading3"/>
        <w:numPr>
          <w:ilvl w:val="2"/>
          <w:numId w:val="1"/>
        </w:numPr>
        <w:rPr/>
      </w:pPr>
      <w:bookmarkStart w:id="272" w:name="__RefHeading___Toc1120936_581953129"/>
      <w:bookmarkStart w:id="273" w:name="_Toc114"/>
      <w:bookmarkEnd w:id="271"/>
      <w:bookmarkEnd w:id="272"/>
      <w:r>
        <w:rPr>
          <w:rtl w:val="true"/>
        </w:rPr>
        <w:t>خرید کتاب‌های معلولیتی</w:t>
      </w:r>
      <w:bookmarkEnd w:id="273"/>
    </w:p>
    <w:p>
      <w:pPr>
        <w:pStyle w:val="Heading4"/>
        <w:numPr>
          <w:ilvl w:val="3"/>
          <w:numId w:val="1"/>
        </w:numPr>
        <w:rPr/>
      </w:pPr>
      <w:bookmarkStart w:id="274" w:name="__RefHeading___Toc1120938_581953129"/>
      <w:bookmarkStart w:id="275" w:name="_Toc115"/>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خانواده‌های افراد دارای معلولیت، پژوهشگران علاقه‌مند به موضوعات معلولیتی و خود معلولین اگر کتاب بخواهند باید تمامی نمایشگاه را جستجو کنند و دقیقاً مثل یافتن سوزنی در انبار کاه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نمایشگاه کتاب افراد باید بتوانند از چند طریق به کتاب‌های موردنظر خود برسند؛ این راه‌ها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کیوسک‌های اطلاع‌رسانی و وب سایت نمایشگاه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رادیوی فعال در نمایشگاه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نشر</w:t>
      </w:r>
    </w:p>
    <w:p>
      <w:pPr>
        <w:pStyle w:val="BookText"/>
        <w:rPr/>
      </w:pPr>
      <w:r>
        <w:rPr>
          <w:rFonts w:ascii="IRNazanin" w:hAnsi="IRNazanin" w:eastAsia="IRNazanin"/>
          <w:color w:val="111111"/>
          <w:sz w:val="28"/>
          <w:sz w:val="28"/>
          <w:szCs w:val="28"/>
          <w:rtl w:val="true"/>
          <w:lang w:bidi="fa-IR"/>
        </w:rPr>
        <w:t>هر یک از این چهار راه در مورد کتب معلولیتی با اختلال مواجه است و نمی‌توانند مراجعه‌کنندگان را به نتیجه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در این زمینه بارها به مسئولین گفته شد و به مسئول قبلی خانه کتاب و نیز به مسئول جدید آن در جلسات حضور گفته شد ولی هیچ اقدامی انجام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معلولین که با زحمت فراوان و به رغم هزینه‌های فراوان و به رغم فقدان مناسب‌سازی نمایشگاه وقتی برای خرید کتاب به نمایشگاه می‌روند با دست خالی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و آسیب‌شناسی هر یک از شیوه‌های فوق می‌پردازیم</w:t>
      </w:r>
      <w:r>
        <w:rPr>
          <w:rFonts w:eastAsia="IRNazanin" w:cs="IRNazanin"/>
          <w:color w:val="111111"/>
          <w:sz w:val="28"/>
          <w:szCs w:val="28"/>
          <w:rtl w:val="true"/>
          <w:lang w:bidi="fa-IR"/>
        </w:rPr>
        <w:t>:</w:t>
      </w:r>
    </w:p>
    <w:p>
      <w:pPr>
        <w:pStyle w:val="Heading4"/>
        <w:numPr>
          <w:ilvl w:val="3"/>
          <w:numId w:val="1"/>
        </w:numPr>
        <w:rPr/>
      </w:pPr>
      <w:bookmarkStart w:id="276" w:name="__RefHeading___Toc1120940_581953129"/>
      <w:bookmarkStart w:id="277" w:name="_Toc116"/>
      <w:bookmarkEnd w:id="276"/>
      <w:r>
        <w:rPr>
          <w:rtl w:val="true"/>
        </w:rPr>
        <w:t>شیوه‌های دسترس پذیر کتاب</w:t>
      </w:r>
      <w:bookmarkEnd w:id="277"/>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شیوه بسیار مهم خود ناشران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دسته‌بندی و طبقه‌بندی شده همراه با آثاری که عرضه می‌کنند از چند ماه قبل در سایت نمایشگاه و در بولتن راهنمای نمایشگاه ثبت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کاربران و نیازمندان </w:t>
      </w:r>
    </w:p>
    <w:p>
      <w:pPr>
        <w:pStyle w:val="BookText"/>
        <w:rPr/>
      </w:pPr>
      <w:r>
        <w:rPr>
          <w:rFonts w:ascii="IRNazanin" w:hAnsi="IRNazanin" w:eastAsia="IRNazanin"/>
          <w:color w:val="111111"/>
          <w:sz w:val="28"/>
          <w:sz w:val="28"/>
          <w:szCs w:val="28"/>
          <w:rtl w:val="true"/>
          <w:lang w:bidi="fa-IR"/>
        </w:rPr>
        <w:t>به کتاب از چند ماه قبل به سایت یا به کتاب نمایشگاه مراجعه کرده و مثلاً در بخش معلولیت یا در بخش نابینایی، انتشارات موردنظر و آثارشان را یافته و برای خرید برنامه‌ریزی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ناشر تماس گرفته و روز و ساعتی که برای خرید به غرفه ناشر مربوطه می‌روند را اعلام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متأسفانه در ایران بعد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مدیریت نمایشگاه در این زمینه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ریاست نمایشگاه نمی‌دانند ناشران ویژه چاپ کتب معلولین کدام‌اند و نام و آدرس آنها چیست؟ به همین دلیل افراد خواهان کتاب از طریق ناشران به سختی می‌توانند به نیازهای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در نمایشگاه چند ناشر زیر که درباره معلولیت‌ها و معلولان کتاب چاپ کرده‌اند،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توانمندان</w:t>
      </w:r>
    </w:p>
    <w:p>
      <w:pPr>
        <w:pStyle w:val="BookText"/>
        <w:rPr/>
      </w:pPr>
      <w:r>
        <w:rPr>
          <w:rFonts w:ascii="IRNazanin" w:hAnsi="IRNazanin" w:eastAsia="IRNazanin"/>
          <w:color w:val="111111"/>
          <w:sz w:val="28"/>
          <w:sz w:val="28"/>
          <w:szCs w:val="28"/>
          <w:rtl w:val="true"/>
          <w:lang w:bidi="fa-IR"/>
        </w:rPr>
        <w:t>انتشارات آوای کلار</w:t>
      </w:r>
    </w:p>
    <w:p>
      <w:pPr>
        <w:pStyle w:val="BookText"/>
        <w:rPr/>
      </w:pPr>
      <w:r>
        <w:rPr>
          <w:rFonts w:ascii="IRNazanin" w:hAnsi="IRNazanin" w:eastAsia="IRNazanin"/>
          <w:color w:val="111111"/>
          <w:sz w:val="28"/>
          <w:sz w:val="28"/>
          <w:szCs w:val="28"/>
          <w:rtl w:val="true"/>
          <w:lang w:bidi="fa-IR"/>
        </w:rPr>
        <w:t>انتشارات رودکی</w:t>
      </w:r>
    </w:p>
    <w:p>
      <w:pPr>
        <w:pStyle w:val="BookText"/>
        <w:rPr/>
      </w:pPr>
      <w:r>
        <w:rPr>
          <w:rFonts w:ascii="IRNazanin" w:hAnsi="IRNazanin" w:eastAsia="IRNazanin"/>
          <w:color w:val="111111"/>
          <w:sz w:val="28"/>
          <w:sz w:val="28"/>
          <w:szCs w:val="28"/>
          <w:rtl w:val="true"/>
          <w:lang w:bidi="fa-IR"/>
        </w:rPr>
        <w:t>انتشارات پرتغال</w:t>
      </w:r>
    </w:p>
    <w:p>
      <w:pPr>
        <w:pStyle w:val="BookText"/>
        <w:rPr/>
      </w:pPr>
      <w:r>
        <w:rPr>
          <w:rFonts w:ascii="IRNazanin" w:hAnsi="IRNazanin" w:eastAsia="IRNazanin"/>
          <w:color w:val="111111"/>
          <w:sz w:val="28"/>
          <w:sz w:val="28"/>
          <w:szCs w:val="28"/>
          <w:rtl w:val="true"/>
          <w:lang w:bidi="fa-IR"/>
        </w:rPr>
        <w:t xml:space="preserve">انتشارات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اوتیسم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آوای نور</w:t>
      </w:r>
    </w:p>
    <w:p>
      <w:pPr>
        <w:pStyle w:val="BookText"/>
        <w:rPr/>
      </w:pPr>
      <w:r>
        <w:rPr>
          <w:rFonts w:ascii="IRNazanin" w:hAnsi="IRNazanin" w:eastAsia="IRNazanin"/>
          <w:color w:val="111111"/>
          <w:sz w:val="28"/>
          <w:sz w:val="28"/>
          <w:szCs w:val="28"/>
          <w:rtl w:val="true"/>
          <w:lang w:bidi="fa-IR"/>
        </w:rPr>
        <w:t>انتشارات دانژه</w:t>
      </w:r>
    </w:p>
    <w:p>
      <w:pPr>
        <w:pStyle w:val="BookText"/>
        <w:rPr/>
      </w:pPr>
      <w:r>
        <w:rPr>
          <w:rFonts w:ascii="IRNazanin" w:hAnsi="IRNazanin" w:eastAsia="IRNazanin"/>
          <w:color w:val="111111"/>
          <w:sz w:val="28"/>
          <w:sz w:val="28"/>
          <w:szCs w:val="28"/>
          <w:rtl w:val="true"/>
          <w:lang w:bidi="fa-IR"/>
        </w:rPr>
        <w:t>کانون پرورش فکری کودکان و نوجوانان</w:t>
      </w:r>
    </w:p>
    <w:p>
      <w:pPr>
        <w:pStyle w:val="BookText"/>
        <w:rPr/>
      </w:pPr>
      <w:r>
        <w:rPr>
          <w:rFonts w:ascii="IRNazanin" w:hAnsi="IRNazanin" w:eastAsia="IRNazanin"/>
          <w:color w:val="111111"/>
          <w:sz w:val="28"/>
          <w:sz w:val="28"/>
          <w:szCs w:val="28"/>
          <w:rtl w:val="true"/>
          <w:lang w:bidi="fa-IR"/>
        </w:rPr>
        <w:t>انتشارات دانشگاه بهزیستی و توانبخشی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و اکثر کتب درباره معلولیت و معلولان را این ده ناشر عرضه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ناشران را از اسم و عنوان آنها نمی‌توان فهمید که درباره معلولیت آثار چاپ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ناشران پراکنده‌اند و یک فرد دارای معلولیت اگر بخواهد به چند ناشر از این ده انتشاراتی هم سر بزند، بسیار دشوار است</w:t>
      </w:r>
      <w:r>
        <w:rPr>
          <w:rFonts w:eastAsia="IRNazanin" w:cs="IRNazanin"/>
          <w:color w:val="111111"/>
          <w:sz w:val="28"/>
          <w:szCs w:val="28"/>
          <w:rtl w:val="true"/>
          <w:lang w:bidi="fa-IR"/>
        </w:rPr>
        <w:t xml:space="preserve">. </w:t>
      </w:r>
      <w:bookmarkStart w:id="278" w:name="pg5342_35545"/>
    </w:p>
    <w:p>
      <w:pPr>
        <w:pStyle w:val="BookText"/>
        <w:rPr/>
      </w:pPr>
      <w:bookmarkEnd w:id="278"/>
      <w:r>
        <w:rPr>
          <w:rFonts w:ascii="IRNazanin" w:hAnsi="IRNazanin" w:eastAsia="IRNazanin"/>
          <w:color w:val="111111"/>
          <w:sz w:val="28"/>
          <w:sz w:val="28"/>
          <w:szCs w:val="28"/>
          <w:rtl w:val="true"/>
          <w:lang w:bidi="fa-IR"/>
        </w:rPr>
        <w:t>اما مهم‌ترین مسئله این است که دکه‌های راهنمای ارباب رجوع به کسی که می‌پرسد ناشران فعال در زمینه معلولیت‌ها را می‌خواهم، همین ناشران را هم معرفی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گاه با جستجوی فراوان و با پرس‌وجوها و تلاش‌های بسیار غرفه این ناشران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به راحتی نمایشگاه می‌توانست از خود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و افراد خبره کمک بگیرد و ناشران فعال در معلولین و آثارشان را روی سایت معرفی کند</w:t>
      </w:r>
      <w:r>
        <w:rPr>
          <w:rFonts w:eastAsia="IRNazanin" w:cs="IRNazanin"/>
          <w:color w:val="111111"/>
          <w:sz w:val="28"/>
          <w:szCs w:val="28"/>
          <w:rtl w:val="true"/>
          <w:lang w:bidi="fa-IR"/>
        </w:rPr>
        <w:t>.</w:t>
      </w:r>
    </w:p>
    <w:p>
      <w:pPr>
        <w:pStyle w:val="Heading4"/>
        <w:numPr>
          <w:ilvl w:val="3"/>
          <w:numId w:val="1"/>
        </w:numPr>
        <w:rPr/>
      </w:pPr>
      <w:bookmarkStart w:id="279" w:name="__RefHeading___Toc1120942_581953129"/>
      <w:bookmarkStart w:id="280" w:name="_Toc117"/>
      <w:bookmarkEnd w:id="279"/>
      <w:r>
        <w:rPr>
          <w:rtl w:val="true"/>
        </w:rPr>
        <w:t>فرهنگ‌سازی</w:t>
      </w:r>
      <w:bookmarkEnd w:id="280"/>
    </w:p>
    <w:p>
      <w:pPr>
        <w:pStyle w:val="BookText"/>
        <w:rPr/>
      </w:pPr>
      <w:r>
        <w:rPr>
          <w:rFonts w:ascii="IRNazanin" w:hAnsi="IRNazanin" w:eastAsia="IRNazanin"/>
          <w:color w:val="111111"/>
          <w:sz w:val="28"/>
          <w:sz w:val="28"/>
          <w:szCs w:val="28"/>
          <w:rtl w:val="true"/>
          <w:lang w:bidi="fa-IR"/>
        </w:rPr>
        <w:t>معمولاً در طول سال اطلاعات لازم درباره کتاب‌ها از طریق رسانه‌ها به مردم داده می‌شود و اقشار و افراد نیازمند به کتاب در ایام نمایشگاه بر اساس اطلاعات پیشین به خرید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دسته‌ای هم هستند که در نمایشگاه به جستجو می‌پردازند و پس از یافتن کتاب مورد نظر به خرید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اقدامات فرهنگ‌سازانه و معرفی کتاب در زمینه کتاب معلولین کم و ضعیف است از این‌رو معلولان و خانواده‌های آنها و مردم شناخت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نمی‌دانند چه ناشران در عرصه چاپ کتب معلولیتی فعال‌اند و رویکردهای آنها چیست؟ همچنین اطلاعی از آثار منتشره و محتوای آثار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فرهنگ معلولین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کرد که کارش فقط معرفی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آثار جدید مأخذشناسی و چکیده می‌نویسد و آنها را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رویدادهای کتاب مثل جشنواره‌ها و همایش‌ها و رونمایی‌ها را هم معرفی می‌کند</w:t>
      </w:r>
      <w:r>
        <w:rPr>
          <w:rFonts w:eastAsia="IRNazanin" w:cs="IRNazanin"/>
          <w:color w:val="111111"/>
          <w:sz w:val="28"/>
          <w:szCs w:val="28"/>
          <w:rtl w:val="true"/>
          <w:lang w:bidi="fa-IR"/>
        </w:rPr>
        <w:t>.</w:t>
      </w:r>
    </w:p>
    <w:p>
      <w:pPr>
        <w:pStyle w:val="Heading4"/>
        <w:numPr>
          <w:ilvl w:val="3"/>
          <w:numId w:val="1"/>
        </w:numPr>
        <w:rPr/>
      </w:pPr>
      <w:bookmarkStart w:id="281" w:name="__RefHeading___Toc1120944_581953129"/>
      <w:bookmarkStart w:id="282" w:name="_Toc118"/>
      <w:bookmarkEnd w:id="281"/>
      <w:r>
        <w:rPr>
          <w:rtl w:val="true"/>
        </w:rPr>
        <w:t>اطلاع‌رسانی</w:t>
      </w:r>
      <w:bookmarkEnd w:id="282"/>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کیوسک‌های اطلاع‌رسانی چند مشکل اساسی برای معلولین دارد اولاً </w:t>
      </w:r>
    </w:p>
    <w:p>
      <w:pPr>
        <w:pStyle w:val="BookText"/>
        <w:rPr/>
      </w:pPr>
      <w:r>
        <w:rPr>
          <w:rFonts w:ascii="IRNazanin" w:hAnsi="IRNazanin" w:eastAsia="IRNazanin"/>
          <w:color w:val="111111"/>
          <w:sz w:val="28"/>
          <w:sz w:val="28"/>
          <w:szCs w:val="28"/>
          <w:rtl w:val="true"/>
          <w:lang w:bidi="fa-IR"/>
        </w:rPr>
        <w:t>افرادی که آنجا هستند به کتاب و ناشران آگاهی کامل ندارند و خبره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نمایشگاه لازم است کیوسک‌ها را دو قسمت کند یک قسمت مشاوره باشد و افراد خبره به ناشران و کتاب به ارباب رجوع مشاوره دقیق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راهنماها باشند که جای ناشران یا محل کتاب‌های خاص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چند کیوسک ویژه معلولان باشد که درباره کتاب معلولیتی مشاوره بدهند خیلی کارآیی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رادیویی که در ایام نمایشگاه تبلیغ ناشران و کتاب‌ها و نشست‌ها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ناشران بزرگ تبلیغ می‌کند و دیده نشده به تبلیغ ناشران کوچک و آثار اقشار ضعیف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نشر اصلی‌ترین محلی است که هر سال در نمایشگاه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کتاب به عنوان اصلی‌ترین نهاد متصدی کتاب در ایران اطلاعات تمامی کتب منتشره در ایران را سالانه به صورت کتابشناسی و سپس روی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اینترنت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همه آثار را در ایام نمایشگاه در یک سالن نمایش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چینش و طبقه‌بندی آثار معلولیتی در کتابشناسی‌ها دقیق نیست و مشکلات بسیار برای کاربران در این زمینه هست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همه این مشکلات در این نکته است درختواره اطلاعات کتب در ایران ترسیم نشده و شاخه‌های اصلی و فرعی و نسبت آنها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عناوین اصلی و فرعی اطلاعات معلولیتی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یک گروه نمایه‌سازی شاخه‌های مختلف اطلاعات کتب را تدوین و درختواره اطلاعات کتب و از جمله اطلاعات کتب معلولیتی را تدوین و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اساس این درختواره، آثار عرضه شده در نمایشگاه هم طبقه‌بندی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 کاربران هم راهنمایی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شهری است که وقتی نقشه آن ترسیم نشود، نمی‌توان افراد تازه وارد را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افراد نقشه‌کش، با نام‌گذاری روی خیابان‌ها و اماکن و تعیین جایگاه‌های آنها نقشه را ترسیم می‌کنند؛ سپس گروه اطلاع‌رسانی، کاربران را راهنمایی و هدایت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کتب هنوز اسم‌گذاری‌ها کامل نیست یعنی هنوز نمی‌دانیم کتاب‌های درباره ارتقای فرهنگی ناشنوایان را چه نام‌گذاری کنیم آیا آنها را توانبخشی فرهنگی ناشنوایان بنامیم؟</w:t>
      </w:r>
    </w:p>
    <w:p>
      <w:pPr>
        <w:pStyle w:val="BookText"/>
        <w:rPr/>
      </w:pPr>
      <w:r>
        <w:rPr>
          <w:rFonts w:ascii="IRNazanin" w:hAnsi="IRNazanin" w:eastAsia="IRNazanin"/>
          <w:color w:val="111111"/>
          <w:sz w:val="28"/>
          <w:sz w:val="28"/>
          <w:szCs w:val="28"/>
          <w:rtl w:val="true"/>
          <w:lang w:bidi="fa-IR"/>
        </w:rPr>
        <w:t>بالاخره معلوم نبودن اسامی به این معنا است که محتوا و هویت آثار ذیل این اسامی شناخته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قدم بعد جایگاه هر گروه از کتب و نسبت آن با دیگر منابع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اینگونه مشکلات و کمبودها مربوط به فقدان اصطلاح‌نامه و تزاروس معلولیتی در ایران است و این مشکل به دلیل این است که در دانشگاه‌ها و در آموزش عالی در این زمینه کار نشده است و اساساً آموزش عالی به این بخش ورود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برای تدوین اصطلاح‌نامه معلولیتی را آغاز کرده ولی به دلیل فقدان بودجه و امکانات کافی نتوانسته است سریع پیش برود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خرید کتاب‌های معلولیتی در نمایشگاه کتاب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مشکلاتی مثل سنوات قبل مواجه بود و ریاست نمایشگاه در این باره اقدام جدی نداشت</w:t>
      </w:r>
      <w:r>
        <w:rPr>
          <w:rFonts w:eastAsia="IRNazanin" w:cs="IRNazanin"/>
          <w:color w:val="111111"/>
          <w:sz w:val="28"/>
          <w:szCs w:val="28"/>
          <w:rtl w:val="true"/>
          <w:lang w:bidi="fa-IR"/>
        </w:rPr>
        <w:t xml:space="preserve">. </w:t>
      </w:r>
      <w:bookmarkStart w:id="283" w:name="pg5342_35548"/>
    </w:p>
    <w:p>
      <w:pPr>
        <w:pStyle w:val="Heading3"/>
        <w:numPr>
          <w:ilvl w:val="2"/>
          <w:numId w:val="1"/>
        </w:numPr>
        <w:rPr/>
      </w:pPr>
      <w:bookmarkStart w:id="284" w:name="__RefHeading___Toc1120946_581953129"/>
      <w:bookmarkStart w:id="285" w:name="_Toc119"/>
      <w:bookmarkEnd w:id="283"/>
      <w:bookmarkEnd w:id="284"/>
      <w:r>
        <w:rPr>
          <w:rtl w:val="true"/>
        </w:rPr>
        <w:t>خط‌مشی ناشران</w:t>
      </w:r>
      <w:bookmarkEnd w:id="285"/>
    </w:p>
    <w:p>
      <w:pPr>
        <w:pStyle w:val="Heading4"/>
        <w:numPr>
          <w:ilvl w:val="3"/>
          <w:numId w:val="1"/>
        </w:numPr>
        <w:rPr/>
      </w:pPr>
      <w:bookmarkStart w:id="286" w:name="__RefHeading___Toc1120948_581953129"/>
      <w:bookmarkStart w:id="287" w:name="_Toc120"/>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قبلاً درباره گرایش ناشران به اختصار بحث شد و اکنون درصدد هستم مفصل‌تر خط‌مشی ناشران فعال در عرصه معلولیت و معلولان ایران را توضیح دهم</w:t>
      </w:r>
      <w:r>
        <w:rPr>
          <w:rFonts w:eastAsia="IRNazanin" w:cs="IRNazanin"/>
          <w:color w:val="111111"/>
          <w:sz w:val="28"/>
          <w:szCs w:val="28"/>
          <w:rtl w:val="true"/>
          <w:lang w:bidi="fa-IR"/>
        </w:rPr>
        <w:t>.</w:t>
      </w:r>
    </w:p>
    <w:p>
      <w:pPr>
        <w:pStyle w:val="Heading4"/>
        <w:numPr>
          <w:ilvl w:val="3"/>
          <w:numId w:val="1"/>
        </w:numPr>
        <w:rPr/>
      </w:pPr>
      <w:bookmarkStart w:id="288" w:name="__RefHeading___Toc1120950_581953129"/>
      <w:bookmarkStart w:id="289" w:name="_Toc121"/>
      <w:bookmarkEnd w:id="288"/>
      <w:r>
        <w:rPr>
          <w:rtl w:val="true"/>
        </w:rPr>
        <w:t>انتشارات پرتغال</w:t>
      </w:r>
      <w:bookmarkEnd w:id="289"/>
    </w:p>
    <w:p>
      <w:pPr>
        <w:pStyle w:val="BookText"/>
        <w:rPr/>
      </w:pPr>
      <w:r>
        <w:rPr>
          <w:rFonts w:ascii="IRNazanin" w:hAnsi="IRNazanin" w:eastAsia="IRNazanin"/>
          <w:color w:val="111111"/>
          <w:sz w:val="28"/>
          <w:sz w:val="28"/>
          <w:szCs w:val="28"/>
          <w:rtl w:val="true"/>
          <w:lang w:bidi="fa-IR"/>
        </w:rPr>
        <w:t>این ناشر تاکنون حدود سی عنوان کتاب در حوزه معلولیت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آثار داستان و رمان‌هایی است که در غرب با استقبال مواجه بوده و جوایزی به آنها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را به فارسی برگردان و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این ناشر، زیاد نیست اما از نظر فروش یکی از پرفروش‌ترین انتشارات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در زمینه معلولین منتشر کرده گاه به چاپ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آن هم ظرف سه یا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چرخش اقتصادی و مالی این ناشر قابل مقایسه با دیگر ناشران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لحاظ محتوایی و تأثیرگذاری، آثار این ناشر بعضاً مشتمل بر تجاربی است که به ایران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مثبت و مطلوب موجود در جوامع غربی را از طریق نشر کتاب به داخل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فرهنگ و سبک زندگی خاصی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مناسبات افراد در جامعه آن‌گونه که در کشورهای غربی مرسوم و متداول است ترویج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کتاب‌هایی که به شیوه کُمیک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داستان‌هایی با تصاویر سریالی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من جوکم و من جوکترینم منتشر کرده، مدلی از شادی و فرحناکی را تبلیغ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وضعیت روحی معلولان ایران، این آثار برای آنان سودمند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مشاغلی مثل جوکر بودن یا خواننده بودن را برای جامعه </w:t>
      </w:r>
      <w:bookmarkStart w:id="290" w:name="pg5342_35549"/>
    </w:p>
    <w:p>
      <w:pPr>
        <w:pStyle w:val="BookText"/>
        <w:rPr/>
      </w:pPr>
      <w:bookmarkEnd w:id="290"/>
      <w:r>
        <w:rPr>
          <w:rFonts w:ascii="IRNazanin" w:hAnsi="IRNazanin" w:eastAsia="IRNazanin"/>
          <w:color w:val="111111"/>
          <w:sz w:val="28"/>
          <w:sz w:val="28"/>
          <w:szCs w:val="28"/>
          <w:rtl w:val="true"/>
          <w:lang w:bidi="fa-IR"/>
        </w:rPr>
        <w:t>هدف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است که کتابی زندگی فردی ویلچری را تبیین می‌کند که جوکر است و در جلسات و مراسم مردم را می‌خنداند و شاد می‌کند</w:t>
      </w:r>
      <w:r>
        <w:rPr>
          <w:rFonts w:eastAsia="IRNazanin" w:cs="IRNazanin"/>
          <w:color w:val="111111"/>
          <w:sz w:val="28"/>
          <w:szCs w:val="28"/>
          <w:rtl w:val="true"/>
          <w:lang w:bidi="fa-IR"/>
        </w:rPr>
        <w:t>.</w:t>
      </w:r>
    </w:p>
    <w:p>
      <w:pPr>
        <w:pStyle w:val="Heading4"/>
        <w:numPr>
          <w:ilvl w:val="3"/>
          <w:numId w:val="1"/>
        </w:numPr>
        <w:rPr/>
      </w:pPr>
      <w:bookmarkStart w:id="291" w:name="__RefHeading___Toc1120952_581953129"/>
      <w:bookmarkStart w:id="292" w:name="_Toc122"/>
      <w:bookmarkEnd w:id="291"/>
      <w:r>
        <w:rPr>
          <w:rtl w:val="true"/>
        </w:rPr>
        <w:t>انتشارات آوای نور</w:t>
      </w:r>
      <w:bookmarkEnd w:id="292"/>
    </w:p>
    <w:p>
      <w:pPr>
        <w:pStyle w:val="BookText"/>
        <w:rPr/>
      </w:pPr>
      <w:r>
        <w:rPr>
          <w:rFonts w:ascii="IRNazanin" w:hAnsi="IRNazanin" w:eastAsia="IRNazanin"/>
          <w:color w:val="111111"/>
          <w:sz w:val="28"/>
          <w:sz w:val="28"/>
          <w:szCs w:val="28"/>
          <w:rtl w:val="true"/>
          <w:lang w:bidi="fa-IR"/>
        </w:rPr>
        <w:t>این انتشارات رویکرد و دیدگاه خاص در کتب معلولیتی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کتاب‌هایی که تاکنون در این حوزه منتشر کرده روان‌شناختی به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یعنی موضوعاتی مثل یادگیری، دیرآموزی و سلامت روان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تلاش کرده موضوعات جدید که درباره آنها آثار نیست یا منابع اندک هست،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درباره برخی موضوعات در ایران منبع نداریم یا منابع ضعیف‌اند، از این‌رو مسئولین این انتشارات را در باب این‌گونه موضوعات به سراغ منابع خارجی رفته و به ترجمه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عناوین ترجمه‌ای و مترجم در کارنامه این ناشر برجسته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بیش از نیمی از آثارش ترجمه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برخی ترجمه‌های این ناشر بسیار مهم و مؤثراند مثل کتاب سلامت روان اثر کوئنیک استاد دانشگاه دوک اما به نظر می‌رسد انتقال دانش و تجربه از طریق برخی از این ترجمه‌ها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به دغدغه‌های غربی پرداخته و فرهنگ و اقتضائات ایران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ابتکارات ناشر آوردن اصطلاح‌نامه و معادل‌سازی در پایان هر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انتقال تجارب مؤثر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که در اصل پایان‌نامه بوده و با همکاری استاد و دانشجو کتاب شده، در کارنامه این ناشر کم نیست و بعضاً هنوز خامی دارد و در کتاب شدن آن عجله کرده‌اند</w:t>
      </w:r>
      <w:r>
        <w:rPr>
          <w:rFonts w:eastAsia="IRNazanin" w:cs="IRNazanin"/>
          <w:color w:val="111111"/>
          <w:sz w:val="28"/>
          <w:szCs w:val="28"/>
          <w:rtl w:val="true"/>
          <w:lang w:bidi="fa-IR"/>
        </w:rPr>
        <w:t xml:space="preserve">. </w:t>
      </w:r>
      <w:bookmarkStart w:id="293" w:name="pg5342_35550"/>
    </w:p>
    <w:p>
      <w:pPr>
        <w:pStyle w:val="BookText"/>
        <w:rPr/>
      </w:pPr>
      <w:bookmarkEnd w:id="293"/>
      <w:r>
        <w:rPr>
          <w:rFonts w:ascii="IRNazanin" w:hAnsi="IRNazanin" w:eastAsia="IRNazanin"/>
          <w:color w:val="111111"/>
          <w:sz w:val="28"/>
          <w:sz w:val="28"/>
          <w:szCs w:val="28"/>
          <w:rtl w:val="true"/>
          <w:lang w:bidi="fa-IR"/>
        </w:rPr>
        <w:t>تبویب و فصل‌بندی در مجموع نمره قابل قبولی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فرد خبره کتاب بر این قسمت نظارت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آثار را به روش دیجیتال و در تیراژ کم منتشر کرده است و این مشکل بسیاری از ناشران ریشه‌دار و اصیل است</w:t>
      </w:r>
      <w:r>
        <w:rPr>
          <w:rFonts w:eastAsia="IRNazanin" w:cs="IRNazanin"/>
          <w:color w:val="111111"/>
          <w:sz w:val="28"/>
          <w:szCs w:val="28"/>
          <w:rtl w:val="true"/>
          <w:lang w:bidi="fa-IR"/>
        </w:rPr>
        <w:t>.</w:t>
      </w:r>
    </w:p>
    <w:p>
      <w:pPr>
        <w:pStyle w:val="Heading4"/>
        <w:numPr>
          <w:ilvl w:val="3"/>
          <w:numId w:val="1"/>
        </w:numPr>
        <w:rPr/>
      </w:pPr>
      <w:bookmarkStart w:id="294" w:name="__RefHeading___Toc1120954_581953129"/>
      <w:bookmarkStart w:id="295" w:name="_Toc123"/>
      <w:bookmarkEnd w:id="294"/>
      <w:r>
        <w:rPr>
          <w:rtl w:val="true"/>
        </w:rPr>
        <w:t>انتشارات توانمندان</w:t>
      </w:r>
      <w:bookmarkEnd w:id="295"/>
    </w:p>
    <w:p>
      <w:pPr>
        <w:pStyle w:val="BookText"/>
        <w:rPr/>
      </w:pPr>
      <w:r>
        <w:rPr>
          <w:rFonts w:ascii="IRNazanin" w:hAnsi="IRNazanin" w:eastAsia="IRNazanin"/>
          <w:color w:val="111111"/>
          <w:sz w:val="28"/>
          <w:sz w:val="28"/>
          <w:szCs w:val="28"/>
          <w:rtl w:val="true"/>
          <w:lang w:bidi="fa-IR"/>
        </w:rPr>
        <w:t>خط‌مشی این ناشر با همه ناشران دیگر متفاوت است و از ابتدا آگاهانه به نشر آثار ویژه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ناشر با بررسی کارشناسانه جو ایران به این نتیجه رسید که باید برای معلولین کتاب‌های متناسب با اقتضائات ایرانی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آثار این ناشر دارای ویژگی‌های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ناشری است که به نشر کتب مرجع مثل راهنما، دانشنامه و کتابشناسی در عرصه معلولیت‌ها و معلولین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منابع مرجع جایگاه و تأثیر اساسی در توسعه فرهنگی و گسترش فرهنگ مکتوب دارد، از این رو با جدیت تولید و تألیف آثار مرجع و انتشار آنها را دنبال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نگاری و شخصیت‌شناسی؛ این ناشر با باور به اینکه لازم است توانمندی‌ها و تجارب معلولین ایران به اشتراک گذاشته شود، از این‌رو به انتشار کتاب‌هایی درباره چهره‌های دارای معلولیت یا شخصیت‌های فعال در عرصه معلولیت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با عدم انتشار کتاب درباره این افراد، اینان کاملاً فراموش خواهند شد و آیندگان اطلاعی از اینان نخواهند داشت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نویسندگان دارای معلولیت و انتشار آثارشان یکی از ویژگی‌ها مهم این ناشر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آثار بسیار از سراسر ایران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این آثار را جذب نمی‌کرد، هرگز این متون چاپ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هدفش این است که از این طریق استعدادهای معلولین کشور به </w:t>
      </w:r>
    </w:p>
    <w:p>
      <w:pPr>
        <w:pStyle w:val="BookText"/>
        <w:rPr/>
      </w:pPr>
      <w:r>
        <w:rPr>
          <w:rFonts w:ascii="IRNazanin" w:hAnsi="IRNazanin" w:eastAsia="IRNazanin"/>
          <w:color w:val="111111"/>
          <w:sz w:val="28"/>
          <w:sz w:val="28"/>
          <w:szCs w:val="28"/>
          <w:rtl w:val="true"/>
          <w:lang w:bidi="fa-IR"/>
        </w:rPr>
        <w:t>فعلیت برسد و در آینده نزدیک شاهد جریان فعالی از معلولان نویسنده، پژوهشگر و شاعر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 معلولیت در شهرها و استان‌های کشور، از دیگر فعالیت‌های این ناشر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ناشر توانسته با ثبت رخدادهای تاریخی ویژه معلولین در هر منطقه، به هویت بخشی و ارتقای اجتماعی معلولان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تجارب با ثبت و به اشتراک‌گذاری دستاوردهای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و شخصیت‌ها از دیگر اقدامات این ناشر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تاکنون چندین عنوان کتاب درباره تشکل‌ها و شخصیت‌ها عرضه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منابع علمی برای دیگر پژوهش‌ها از جمله دیگر اقدامات این ناشر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کمبود منابع علمی در بسیاری از موضوعات معلولیتی، امکان تألیف آثار جدید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ناشر توانست مسیر جدیدی برای تحقیقات معلولیتی تجربه کند و منابع علمی زیادی هم آماده و منتشر نماید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ناشر بر اساس این ویژگی‌ها، خط‌مشی جدیدی، پی‌ریزی کرد و آثار بسیاری را عرضه نموده است</w:t>
      </w:r>
      <w:r>
        <w:rPr>
          <w:rFonts w:eastAsia="IRNazanin" w:cs="IRNazanin"/>
          <w:color w:val="111111"/>
          <w:sz w:val="28"/>
          <w:szCs w:val="28"/>
          <w:rtl w:val="true"/>
          <w:lang w:bidi="fa-IR"/>
        </w:rPr>
        <w:t xml:space="preserve">.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5342_35553"/>
      <w:bookmarkStart w:id="297" w:name="pg5342_35553"/>
      <w:bookmarkEnd w:id="297"/>
    </w:p>
    <w:p>
      <w:pPr>
        <w:pStyle w:val="Heading2"/>
        <w:numPr>
          <w:ilvl w:val="1"/>
          <w:numId w:val="1"/>
        </w:numPr>
        <w:rPr/>
      </w:pPr>
      <w:bookmarkStart w:id="298" w:name="pg5342_35553"/>
      <w:bookmarkStart w:id="299" w:name="__RefHeading___Toc1120956_581953129"/>
      <w:bookmarkStart w:id="300" w:name="_Toc124"/>
      <w:bookmarkEnd w:id="298"/>
      <w:bookmarkEnd w:id="299"/>
      <w:r>
        <w:rPr>
          <w:rtl w:val="true"/>
        </w:rPr>
        <w:t>فصل سوم</w:t>
      </w:r>
      <w:r>
        <w:rPr>
          <w:rtl w:val="true"/>
        </w:rPr>
        <w:t xml:space="preserve">: </w:t>
      </w:r>
      <w:r>
        <w:rPr>
          <w:rtl w:val="true"/>
        </w:rPr>
        <w:t>کتاب معلولیتی</w:t>
      </w:r>
      <w:bookmarkEnd w:id="300"/>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1120958_581953129"/>
      <w:bookmarkStart w:id="302" w:name="_Toc125"/>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وضعیت و آمار کتاب‌های منتشره درباره موضوعات معلولیتی چگونه است؟ علل و عوامل پیدایش این وضعیت کدامند؟ کتاب چه تأثیری در زندگی معلولین دارد؟ ضرورت و کارآمدی کتاب در چیست؟</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تلاش می‌کند به این پرسش‌ها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درصدد هستم کتاب معلولیتی را به عنوان یک واقعیت، تجزیه و تحلیل کنیم</w:t>
      </w:r>
      <w:r>
        <w:rPr>
          <w:rFonts w:eastAsia="IRNazanin" w:cs="IRNazanin"/>
          <w:color w:val="111111"/>
          <w:sz w:val="28"/>
          <w:szCs w:val="28"/>
          <w:rtl w:val="true"/>
          <w:lang w:bidi="fa-IR"/>
        </w:rPr>
        <w:t xml:space="preserve">. </w:t>
      </w:r>
      <w:bookmarkStart w:id="303" w:name="pg5342_35555"/>
    </w:p>
    <w:p>
      <w:pPr>
        <w:pStyle w:val="Heading3"/>
        <w:numPr>
          <w:ilvl w:val="2"/>
          <w:numId w:val="1"/>
        </w:numPr>
        <w:rPr/>
      </w:pPr>
      <w:bookmarkStart w:id="304" w:name="__RefHeading___Toc1120960_581953129"/>
      <w:bookmarkStart w:id="305" w:name="_Toc126"/>
      <w:bookmarkEnd w:id="303"/>
      <w:bookmarkEnd w:id="304"/>
      <w:r>
        <w:rPr>
          <w:rtl w:val="true"/>
        </w:rPr>
        <w:t>هویت و اهمیت</w:t>
      </w:r>
      <w:bookmarkEnd w:id="305"/>
    </w:p>
    <w:p>
      <w:pPr>
        <w:pStyle w:val="Heading4"/>
        <w:numPr>
          <w:ilvl w:val="3"/>
          <w:numId w:val="1"/>
        </w:numPr>
        <w:rPr/>
      </w:pPr>
      <w:bookmarkStart w:id="306" w:name="__RefHeading___Toc1120962_581953129"/>
      <w:bookmarkStart w:id="307" w:name="_Toc127"/>
      <w:bookmarkEnd w:id="306"/>
      <w:r>
        <w:rPr>
          <w:rtl w:val="true"/>
        </w:rPr>
        <w:t>اشاره</w:t>
      </w:r>
      <w:bookmarkEnd w:id="307"/>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معلولیتی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که به تدریج فراگیر و متعارف شده و در کنار کتاب کودک، کتاب دانشجو، کتاب پزشکی، کتاب مهندسی و کتاب دینی گویای گروهی از کتاب‌هایی است که با معلولیت‌ها و معلولان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الاعاقه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Disability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معلولین شامل نابینایان، ناشنوایان،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و ذهنی می‌باشند و کتاب‌های هر گروه گاه به نام همان گروه نام‌گذاری شده است؛ مثل کتاب نابینایی، کتاب ناشنوایی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 بریل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BB</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Braile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کتاب گویا یا کتاب صوتی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TB</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Talking Book</w:t>
      </w:r>
      <w:r>
        <w:rPr>
          <w:rFonts w:ascii="IRNazanin" w:hAnsi="IRNazanin" w:eastAsia="IRNazanin"/>
          <w:color w:val="111111"/>
          <w:sz w:val="28"/>
          <w:sz w:val="28"/>
          <w:szCs w:val="28"/>
          <w:rtl w:val="true"/>
          <w:lang w:bidi="fa-IR"/>
        </w:rPr>
        <w:t xml:space="preserve">، کتاب دیداری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PB</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Projected Book</w:t>
      </w:r>
      <w:r>
        <w:rPr>
          <w:rFonts w:ascii="IRNazanin" w:hAnsi="IRNazanin" w:eastAsia="IRNazanin"/>
          <w:color w:val="111111"/>
          <w:sz w:val="28"/>
          <w:sz w:val="28"/>
          <w:szCs w:val="28"/>
          <w:rtl w:val="true"/>
          <w:lang w:bidi="fa-IR"/>
        </w:rPr>
        <w:t>، منظور کتاب‌های که برای معلولین روی پرده می‌اندازند، اصطلاحات دیگر است که در فرهنگ معلولین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جدیدتر به نام کتاب درمانی </w:t>
      </w:r>
      <w:r>
        <w:rPr>
          <w:rFonts w:eastAsia="Times New Roman" w:cs="Times New Roman" w:ascii="Times New Roman" w:hAnsi="Times New Roman"/>
          <w:color w:val="111111"/>
          <w:sz w:val="28"/>
          <w:szCs w:val="28"/>
          <w:lang w:val="en-US" w:bidi="en-US"/>
        </w:rPr>
        <w:t>Bibliotherapy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 که از کتاب برای القاء و سالم سازی روان و بهداشت روانی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کتاب در درمان معلولین در واقع راه کاری است که در برابر گرایش فیزیوتراپی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کتاب در جامعه و فرهنگ معلولین در ایران ناشناخته است و تجارب و دستاوردهای پیشرفته‌ای که در برخی کشورها وجود دارد، هنوز به ما منتقل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پرونده بیشتر به چاپ و نشر کتاب اهتمام دارد و درصدد هستیم بدانیم در این زمینه چه جایگاهی دارد و با کشورهای پیشرفته چقدر فاصله داریم؟ و چه راه کارهایی برای رسیدن به وضع مطلوب هست؟ </w:t>
      </w:r>
      <w:bookmarkStart w:id="308" w:name="pg5342_35556"/>
    </w:p>
    <w:p>
      <w:pPr>
        <w:pStyle w:val="Heading4"/>
        <w:numPr>
          <w:ilvl w:val="3"/>
          <w:numId w:val="1"/>
        </w:numPr>
        <w:rPr/>
      </w:pPr>
      <w:bookmarkStart w:id="309" w:name="__RefHeading___Toc1120964_581953129"/>
      <w:bookmarkStart w:id="310" w:name="_Toc128"/>
      <w:bookmarkEnd w:id="308"/>
      <w:bookmarkEnd w:id="309"/>
      <w:r>
        <w:rPr>
          <w:rtl w:val="true"/>
        </w:rPr>
        <w:t>نقش کتاب در جامعه و فرهنگ هدف</w:t>
      </w:r>
      <w:bookmarkEnd w:id="310"/>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ثابت شده هر کشوری معادن و ذخایر بیشتر دارد ثروتمندتر نیست بلکه هر کشوری اطلاعات، مغزهای متفکر، گروه‌های نخبه بیشتر دارد ثروتمندتر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آفریقایی مملو از معادن طلا و دیگر فلزات قیمتی است ولی بدبخت‌ترین و فقیرترین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کوچک هم همین‌طور است و حتی خانواده‌ها هم گاه هزاران متر زمین و ثروت‌های بسیار دارند ولی دانش و عقل بهره‌وری و استفاده از آنها را ندارند، از این‌رو فقیر و بدبخت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خانواده‌هایی هستند که با حقوق معمولی کارمندی بهترین زندگی‌ها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معلولین هم اگر تعقل، عقلانیت، دانش، معلومات، کتابخانه، بانک اطلاعات، کتاب و کتاب‌خوانی، تولید محصولات فرهنگی داشته باشد، همه چیز دارند و رفاه و معیشت آنها قطعی است ولی اگر بهترین حقوق‌ها را دریافت کنند و دارای ساختمان‌های بسیار و دیگر اموال باشند ولی دانش مرفه زیستن و عقلانیت درست زندگی کردن را نداشته باشند قطعاً جامعه خوبی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تأثیر کتاب در سرنوشت انسان، در رفاه و سعادت معلولین در جهان مدرن ثابت شده و در زمینه توانمندسازی از طریق کتاب و به وسیله کتاب تجارب بسیار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نظریه توانمندسازی مبتنی بر فرهنگ در مقابل توانمندسازی یا توانبخشی مبتنی بر جامعه قرار گرفته و به عنوان جدیدترین نظریه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ایرانی و اسلامی نکته‌هایی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بود هر که دانا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دانش دل پیر برنا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چشم می‌خورد که توانمندی را با دانایی پیوند داده و آسیب‌ها را با فرهنگ و دانش، برنا و درمان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کنونی، چند دهه با تأخیر راه‌کار توانبخشی مبتنی بر جامعه را از غرب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مورد هم درجا زدند؛ با اینکه غرب به </w:t>
      </w:r>
      <w:r>
        <w:rPr>
          <w:rFonts w:eastAsia="Times New Roman" w:cs="Times New Roman" w:ascii="Times New Roman" w:hAnsi="Times New Roman"/>
          <w:color w:val="111111"/>
          <w:sz w:val="28"/>
          <w:szCs w:val="28"/>
          <w:lang w:val="en-US" w:bidi="en-US"/>
        </w:rPr>
        <w:t>Bibliotherapy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جای فیزیوتراپی و اولویت دادن به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و طرح توانبخشی مبتنی بر فرهنگ رسیده است ولی مدیریت کلان معلولان در ایران هنوز اندر خم دهه‌های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تا راه حل عملی بعضی می‌پرسند معلولین بیش از هر چیز نیاز به امکانات اقتصادی و رفاهی دارند، کتاب به چه درد آنها می‌خورد؟ در پاسخ کارشناسان امور معلولین گفته‌اند امور رفاهی و معیشتی معلولان مهم است ولی با توجه به اینکه رفاه، اشتغال و معیشت پایدار وقتی به وجود می‌آید که تفکر صحیح و کارشناسانه در این زمینه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 و نظریه درست در موضوعات رفاه و اقتصاد معلولین وجود نداشته باشد، هر اقدام و هر کاری در این زمینه موجب بدتر شدن اوضاع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تفکر صحیح و کارشناسی درست و راه کارهای علمی از کجا می‌آیند؟ اینها فقط از طریق گسترش دانش با افزایش محصولات فرهنگی و رونق چرخه‌های علمی در جامعه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نقش زیربنایی در این عرصه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اندیشه و تفکر اولین گام در حل مشکلات است و کتاب شاخصی است که وضع خوب یا بد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اشتغال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یک کتاب درباره اشتغال معلولین در ایران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انتشار کتاب در باب اشتغال نشانگر این نکات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متفکران پژوهشگران و نویسنده به تفکر درست و علمی در این زمینه دست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راه حل برای اجرا و عمل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در نگارش تحقیق و پایان نامه در این زمینه منبع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نگاران جراید و دیگر اصحاب رسانه برای درج مطلبی در این زمینه، مأخذ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عینی و عملی همه مطالب فوق این خواهد شد که معلولین از نظر اشتغال و مشاغل درآمدزا و کسب و کار، همچنین رفاه و معیشت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منوط به این است که نخبگان و کارشناسان، مطالعه را شروع کنند و با تأمل و تفکر به تجزیه و تحلیل شرایط، روش رفع موانع و شیوه ایجاد مشاغل درآمدزا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تحقیقات به دست مسئولین برود و مطالب علمی را تبدیل به راه کارهای عملی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اجرا شدن این راه کارها به تدریج اشتغال، رفاه و معیشت مطلوب در جامعه هدف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نظام فرهنگی در همه جوامع و فرهنگ‌ها هنوز جایگاه کتاب به عنوان زیربنای همه حلقه‌های فرهنگ مسلم و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کامپیوتر عده‌ای فکر کردند، جایگزینی برای کتاب پیدا شده ولی پس از چند سال متوجه شدند کامپیوتر صرفاً ابزاری است که نیاز به محتوا دارد و محتوای آن توسط پژوهشگران متفکر و خلاق و نویسندگان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آینده جامعه معلولان بدون اهتمام به کتاب و توجه به جایگاه رفیع کتاب،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آمار و ارقام که گویای کمیت و کیفیت وضعیت معلولیت‌ها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مثل زیست دارای سیستم و حلقه‌های به هم پیوسته 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نگاری، فیلم سازی و هنر، اینترنت و سایت‌ها، شبکه‌های موبایلی، چاپ و نشر و پایان نامه نگاری برخی از حلقه‌های مهم فرهنگ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تغذیه و داد و ستد همه اینها درون مایه و محتوای فکری خود را از کتاب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یافته‌ها و افکار خود را معمولاً به کتاب می‌ریزد و در کتاب ثبت می‌کند و کتاب در واقع بخش فکری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 حلقه‌ها با اخذ از کتاب یا بر پایه دیدگاه‌هایی که در کتب آمده خود را می‌سازند و تغذیه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مدیر یک سایت اینترنتی، مطالب را از روزنامه می‌گیرد و روزنامه در نهایت از کتاب تغذیه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مجری تلویزیون یا مجری رادیو مطالبی که در یک برنامه ارائه می‌کند، یعنی مطالبی که به نام تکس نوشته می‌شود، این مطالب را از کتاب اخذ می‌کند و با دستکاری، برای عرضه در تلویزیون یا رادیو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حلقه‌ای از فرهنگ را در نظر بگیریم با واسطه یا بدون واسطه درون مایه و تغذیه خود را از کتاب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کتاب جایگاه و نقش مهم و زیربنایی در همه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فرهنگ‌ها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کلان مثل فرهنگ یک کشور یا خرد مثل فرهنگ یک قشر چون معلولین لزوماً باید این زیربنا را تقویت کرده و توسعه دهند تا بتوانند از این طریق دیگر حلقه‌های فرهنگی را سامان‌دهی و کارآمد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کنونی و وضعیت مطلوب خبرگزاری آنا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آمار و ارقامی در مورد کتاب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شمارگان کتاب در ایران و کشورهای توسعه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بسیار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مقاله که روی سایت آنا آمده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برای هر ایرانی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منتشر شده است، در حالی که این رقم در کشورهای پیشرفته و حتی کشورهای در حال پیشرفت بسیار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هر سال برای هر نفر منتشر می‌شود؛ یعنی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ایران در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آمار کتب درباره موضوعات معلولیتی و معلولان در ایران،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کتاب معلولیتی منتشر شد تا پایان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ایران درباره معلولان و معلولیت‌ها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همه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موضوعات معلولیتی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سازمان بهزیستی و ادارات بهزیستی در استان‌ها و شهرها و نیز دانشگاه علوم بهزیستی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جمعاً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درباره موضوعات مختلف بهزیستی و از جمله معلولیت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دفتر فرهنگ معلولین از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طی پنج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سازمان بهزیستی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امکانات این دفتر با سازمان بهزیستی به هیچ وجه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مهم‌تر اینکه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اثری که سازمان منتشر کرده تقریباً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معلولین اختصاص دارد و بقیه کتب به ایتام، دختران فراری، معتادین و دیگر موضوعات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آمارها از منظرهای مختلف نیاز به بررسی دارد و اینجا جای همه این بررسی‌ها نیست و لازم است به روش کتاب‌سنجی، جوانب مختلف کتاب معلولیتی در ایران تجزیه و تحلیل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یک جلد کتاب به نام کتاب‌سنجی در زمینه معلولین در دست اقدام دارد که در ماه‌های اخیر عرضه خواهد شد و همه تحلیل‌های آماری در آن کتاب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تقریباً همه معضلات و مشکلات جامعه هدف وابسته به کتاب است، از این‌رو چشم‌انداز آینده به کتاب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کتاب نمی‌توان آینده روشن و مطلوب برای جامعه معلولین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پیشنهادات مهم و سازنده برای اصلاح وضعیت کتاب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 بر اساس اسناد موجود اثری با این مشخصات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کلر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زندگی من، تألیف آلبرت میسی، ترجمه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خانمی است که در نوزده سالگی بینایی و شنوایی خود را کاملاً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تلاش و کوشش فراوان توانست به پیشرفت‌ها و مدارج بالایی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باغچه‌بان دختر جبار باغچه‌بان این کتاب را ترجمه کرد تا الگوسازی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اقتضائات و انتظارات تا وقتی که وضع کتاب در جامعه معلولین بهبود پیدا نکند نمی‌توان حلّ مشکلات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فرهنگی و اجتماعی و حقوقی مثل اشتغال، تأمین رفاه و تأمین حرمت و کرامت و تأمین حقوق اجتماعی معلولان منوط به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راجع به ارتباط و همبستگی دو متغیر کتاب و حلّ معضلات فردی و اجتماعی جامعه معلولان پرسش شود و کسی بپرسد کتاب چگونه مشکلات را رفع می‌کند؟ پاسخ این است که کتاب مجموعه‌ای از فکر، اندیشه، دیدگاه، راه‌کار و تجزیه و تحلیل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و معضلات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بیشتر نشانگر تأملات بیشتر و تفکرات افزون‌تر درباره مسائل معلولین و حاکی از تلاش فکری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فقدان کتاب به معنای نبودن اندیشه و تفکر و مطالعه درباره معضلات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نویسنده‌ای به جعبه آچار و جعبه ابزار تشبیه کرده است، هر مقدار در جعبه ابزار وسایل بیشتر داشته باشد، تعمیرات و اصلاحات بهتر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ابزار برای باز کردن پیچ خاصی است و کارآیی ابزارها متفاوت است و از طرف دیگر مشکلات هم متنوع و متکثر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تعمیرکار وقتی با چند ابزار محدود وارد یک مجتمع مسکونی می‌شود، چند وسیله محدود را می‌تواند تعمیر کند ولی وقتی ابزارهای متنوع و زیاد در اختیار داشته باشد، هر گونه تعمیری را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انبوه کتب باشد یعنی تعدادی از آنها راه‌کارهای جهان پیشرفته را منتقل کرده، تعداد به نقد وضعیت موجود ایران پرداخته، تعدادی راه‌کارهای اجرایی توسط تشکل‌های مردمی را بررسی و راه درست را پیشنهاد کرده و خلاصه هر گروه از کتب کارآیی ویژه‌ای نسبت به مشکلات جامعه هدف دارند و سرجمع همه اینها حلّ بسیاری از مشکلات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آمار کتاب درباره معلولین چه اندازه باشد مطلوب است؟ اگر بخواهیم وضع جهان پیشرفته را ملاک قرار دهیم و آمار معلولین ایران را بر اساس سازمان بهزیستی چهار میلیون نفر بدانیم، به این نتیجه می‌رسیم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نفر کتاب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عنوان کتاب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پایه اینکه جامعه هدف چهار میلیون نفر باشند، اگر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عنوان کتاب هر سال درباره موضوعات معلولیتی و شخصیت‌های معلول منتشر شود، وضع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آمارهای واقعی و عرضه شده از طرف نهادهای بین‌المللی معلولین ایران را حداقل ده میلیون نفر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نیاز به حداقل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عنوان کتاب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تولید این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از کتاب فعلاً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مبنا را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و نفر کتاب را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رقم </w:t>
      </w:r>
      <w:r>
        <w:rPr>
          <w:rFonts w:eastAsia="IRNazanin" w:cs="IRNazanin"/>
          <w:color w:val="111111"/>
          <w:sz w:val="28"/>
          <w:szCs w:val="28"/>
          <w:lang w:bidi="fa-IR"/>
        </w:rPr>
        <w:t>000/600/7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کل معلولین ایران اگر </w:t>
      </w:r>
      <w:r>
        <w:rPr>
          <w:rFonts w:eastAsia="IRNazanin" w:cs="IRNazanin"/>
          <w:color w:val="111111"/>
          <w:sz w:val="28"/>
          <w:szCs w:val="28"/>
          <w:lang w:bidi="fa-IR"/>
        </w:rPr>
        <w:t>000/600/7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سال منتشر شود به هر معلول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افراد عادی و معلولین نزدیک به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قبلاً به دست آمد که آمار کتاب معلولیتی در ایران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سال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به طور میانگین از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اولین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آخرین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حداقل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باید </w:t>
      </w:r>
      <w:r>
        <w:rPr>
          <w:rFonts w:eastAsia="IRNazanin" w:cs="IRNazanin"/>
          <w:color w:val="111111"/>
          <w:sz w:val="28"/>
          <w:szCs w:val="28"/>
          <w:lang w:bidi="fa-IR"/>
        </w:rPr>
        <w:t>000/600/7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سال برای معلولین منتشر می‌شده تا معلولین با مردم عادی یکسان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000/600/7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است اگر حتی یک میلیون کتاب در سال برای معلولین منتشر می‌شد یعنی حدود یک هفتم، باز فاصله زیاد است و تا وقتی این فاصله پر نشود نباید انتظار حل مشکلات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برخی کشورهای منطقه مثل عربستان، کویت و قطر در بیست سال اخیر توانسته‌اند، آمار تولید کتاب معلولیتی را بسیار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نمایشگاه بین‌المللی شارجه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ناشران معلولیتی منطقه شرکت می‌کنند،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حدود سیصد عنوان کتاب معلولیتی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سازمان بهزیستی در نمایشگاه بین‌المللی تهران شرکت کرد و غرفه‌اش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در سفر به عربستان سعودی در این زمینه مطالعه انجام داد و به راه‌کارهای اجرایی و کارشناسی شده رسیده در دو جلسه به ریاست محترم سازمان بهزیستی و به معاون محترم فرهنگی گزارش آن داده شد ولی استقبال خاصی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این دفتر به توصیه جناب آقای شهرستانی در حال اجرای طرح ده ساله است که تا کنون چهار سال آن طی شده و به نتایج مطلوبی واصل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در شش سال باقی‌مانده،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کتاب معلولیتی را در چارچوب امکانات و ظرفیتی که داریم تا پانصد عنوان در سال توسعه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توجه به این نکته لازم است که اگر به مقوله‌های زیربنایی مثل کتاب اهتمام نشود و شاخص‌ها بهبود پیدا نکند قطعاً و مسلماً اصلاح امور معلولین با موانع و مشکلات جدی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اینکه نهادهای متصدی امور معلولین تا کنون طرح و برنامه‌ای در این زمینه اعلام نکرده‌اند یا اقدامات فراگیر و جدی و عملی از سازمان بهزیستی در این حوزه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دیگر مثل خانه کتاب، کتابخانه ملی، وزارت فرهنگ و ارشاد نیز راه‌کار اجرایی برای کتاب معلولیتی تاکنون به عموم گزارش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خردسالی این شعر را در دبستان یاد داده‌اند و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مهربانم دانا و خوش زبانم گویم سخن فراوان با آن که بی‌زبانم پندت دهم فراوان من یار پند دانم من دوستی هنرمند با سود و بی‌زیانم از من مباش غافل من یار مهربانم این شعر در توصیف کتاب، آن را یار مهربان، دانا و خوش زبان، پند دهنده و خلاصه حلال مشکلات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کتاب چیزی جز اوصافی که در این شعر آمده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فراوان سخن می‌گوید و راهنمایی می‌کند، با هنرمندی مشکل‌گشایی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دوست بی‌ضرر و پر سود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مردم و معلولان نباید از کتاب غفلت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مباش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مهربان‌ترین دوست برای معلولان است</w:t>
      </w:r>
      <w:r>
        <w:rPr>
          <w:rFonts w:eastAsia="IRNazanin" w:cs="IRNazanin"/>
          <w:color w:val="111111"/>
          <w:sz w:val="28"/>
          <w:szCs w:val="28"/>
          <w:rtl w:val="true"/>
          <w:lang w:bidi="fa-IR"/>
        </w:rPr>
        <w:t>.</w:t>
      </w:r>
      <w:r>
        <w:rPr>
          <w:rStyle w:val="FootnoteAnchor"/>
          <w:rtl w:val="true"/>
        </w:rPr>
        <w:footnoteReference w:id="2"/>
      </w:r>
      <w:bookmarkStart w:id="311" w:name="pg5342_35564"/>
    </w:p>
    <w:p>
      <w:pPr>
        <w:pStyle w:val="Heading3"/>
        <w:numPr>
          <w:ilvl w:val="2"/>
          <w:numId w:val="1"/>
        </w:numPr>
        <w:rPr/>
      </w:pPr>
      <w:bookmarkStart w:id="312" w:name="__RefHeading___Toc1120966_581953129"/>
      <w:bookmarkStart w:id="313" w:name="_Toc129"/>
      <w:bookmarkEnd w:id="311"/>
      <w:bookmarkEnd w:id="312"/>
      <w:r>
        <w:rPr>
          <w:rtl w:val="true"/>
        </w:rPr>
        <w:t>جایگاه و وضعیت</w:t>
      </w:r>
      <w:bookmarkEnd w:id="313"/>
    </w:p>
    <w:p>
      <w:pPr>
        <w:pStyle w:val="Heading4"/>
        <w:numPr>
          <w:ilvl w:val="3"/>
          <w:numId w:val="1"/>
        </w:numPr>
        <w:rPr/>
      </w:pPr>
      <w:bookmarkStart w:id="314" w:name="__RefHeading___Toc1120968_581953129"/>
      <w:bookmarkStart w:id="315" w:name="_Toc130"/>
      <w:bookmarkEnd w:id="314"/>
      <w:r>
        <w:rPr>
          <w:rtl w:val="true"/>
        </w:rPr>
        <w:t>راه‌کار</w:t>
      </w:r>
      <w:bookmarkEnd w:id="315"/>
    </w:p>
    <w:p>
      <w:pPr>
        <w:pStyle w:val="BookText"/>
        <w:rPr/>
      </w:pPr>
      <w:r>
        <w:rPr>
          <w:rFonts w:ascii="IRNazanin" w:hAnsi="IRNazanin" w:eastAsia="IRNazanin"/>
          <w:color w:val="111111"/>
          <w:sz w:val="28"/>
          <w:sz w:val="28"/>
          <w:szCs w:val="28"/>
          <w:rtl w:val="true"/>
          <w:lang w:bidi="fa-IR"/>
        </w:rPr>
        <w:t>بعضی می‌پرسند معلولین بیش از هر چیز نیاز به امکانات اقتصادی و رفاهی دارند، کتاب به چه درد آنها می‌خورد؟ در پاسخ کارشناسان امور معلولین گفته‌اند امور رفاهی و معیشتی معلولان مهم است ولی با توجه به اینکه رفاه، اشتغال و معیشت پایدار وقتی به وجود می‌آید که تفکر صحیح و کارشناسانه در این زمینه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اندیشه و نظریه درست در موضوعات رفاه و اقتصاد معلولین وجود نداشته باشد، هر اقدام و هر کاری در این زمینه موجب بدتر شدن اوضاع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تفکر صحیح و کارشناسی درست و راه کارهای علمی از کجا می‌آیند؟</w:t>
      </w:r>
    </w:p>
    <w:p>
      <w:pPr>
        <w:pStyle w:val="BookText"/>
        <w:rPr/>
      </w:pPr>
      <w:r>
        <w:rPr>
          <w:rFonts w:ascii="IRNazanin" w:hAnsi="IRNazanin" w:eastAsia="IRNazanin"/>
          <w:color w:val="111111"/>
          <w:sz w:val="28"/>
          <w:sz w:val="28"/>
          <w:szCs w:val="28"/>
          <w:rtl w:val="true"/>
          <w:lang w:bidi="fa-IR"/>
        </w:rPr>
        <w:t>اینها فقط از طریق گسترش دانش با افزایش محصولات فرهنگی و رونق چرخه‌های علمی در جامعه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نقش زیربنایی در این عرصه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یک کتاب بومی و عملی درباره اشتغال معلولین در ایران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انتشار کتاب در باب اشتغال نشانگر این نکات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متفکران پژوهشگران و نویسنده به تفکر درست و علمی در این زمینه دست نیافته‌اند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راه حل برای اجرا و عمل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دانشجویان در نگارش تحقیق و پایان نامه در این زمینه منبع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نگاران جراید و دیگر اصحاب رسانه برای درج مطلبی در این زمینه، مأخذ ندارند</w:t>
      </w:r>
      <w:r>
        <w:rPr>
          <w:rFonts w:eastAsia="IRNazanin" w:cs="IRNazanin"/>
          <w:color w:val="111111"/>
          <w:sz w:val="28"/>
          <w:szCs w:val="28"/>
          <w:rtl w:val="true"/>
          <w:lang w:bidi="fa-IR"/>
        </w:rPr>
        <w:t xml:space="preserve">. </w:t>
      </w:r>
      <w:bookmarkStart w:id="316" w:name="pg5342_35565"/>
    </w:p>
    <w:p>
      <w:pPr>
        <w:pStyle w:val="BookText"/>
        <w:rPr/>
      </w:pPr>
      <w:bookmarkEnd w:id="316"/>
      <w:r>
        <w:rPr>
          <w:rFonts w:ascii="IRNazanin" w:hAnsi="IRNazanin" w:eastAsia="IRNazanin"/>
          <w:color w:val="111111"/>
          <w:sz w:val="28"/>
          <w:sz w:val="28"/>
          <w:szCs w:val="28"/>
          <w:rtl w:val="true"/>
          <w:lang w:bidi="fa-IR"/>
        </w:rPr>
        <w:t>نتیجه عینی و عملی همه مطالب فوق این خواهد شد که معلولین از نظر اشتغال و مشاغل درآمدزا و کسب و کار، همچنین رفاه و معیشت مشکل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مشکلات در این است که نخبگان و کارشناسان دست به کار شوند مطالعه داشته باشند و با تأمل و تفکر به تجزیه و تحلیل شرایط، روش رفع موانع و شیوه ایجاد مشاغل درآمدزا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تحقیقات به دست مسئولین برود و مطالب علمی را تبدیل به راه کارهای عملی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اجرا شدن این راه کارها به تدریج اشتغال و اقتصاد رونق یافته و معیشت آنان بهتر گردد</w:t>
      </w:r>
      <w:r>
        <w:rPr>
          <w:rFonts w:eastAsia="IRNazanin" w:cs="IRNazanin"/>
          <w:color w:val="111111"/>
          <w:sz w:val="28"/>
          <w:szCs w:val="28"/>
          <w:rtl w:val="true"/>
          <w:lang w:bidi="fa-IR"/>
        </w:rPr>
        <w:t>.</w:t>
      </w:r>
    </w:p>
    <w:p>
      <w:pPr>
        <w:pStyle w:val="Heading4"/>
        <w:numPr>
          <w:ilvl w:val="3"/>
          <w:numId w:val="1"/>
        </w:numPr>
        <w:rPr/>
      </w:pPr>
      <w:bookmarkStart w:id="317" w:name="__RefHeading___Toc1120970_581953129"/>
      <w:bookmarkStart w:id="318" w:name="_Toc131"/>
      <w:bookmarkEnd w:id="317"/>
      <w:r>
        <w:rPr>
          <w:rtl w:val="true"/>
        </w:rPr>
        <w:t>جایگاه کتاب</w:t>
      </w:r>
      <w:bookmarkEnd w:id="318"/>
    </w:p>
    <w:p>
      <w:pPr>
        <w:pStyle w:val="BookText"/>
        <w:rPr/>
      </w:pPr>
      <w:r>
        <w:rPr>
          <w:rFonts w:ascii="IRNazanin" w:hAnsi="IRNazanin" w:eastAsia="IRNazanin"/>
          <w:color w:val="111111"/>
          <w:sz w:val="28"/>
          <w:sz w:val="28"/>
          <w:szCs w:val="28"/>
          <w:rtl w:val="true"/>
          <w:lang w:bidi="fa-IR"/>
        </w:rPr>
        <w:t>در همه جوامع و فرهنگ‌ها هنوز جایگاه کتاب به عنوان زیربنای همه حلقه‌های فرهنگ جامعه مسلم و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کامپیوتر عده‌ای فکر کردند، جایگزینی برای کتاب پیدا شده ولی پس از چند سال متوجه شدند کامپیوتر صرفاً یک ابزاری است که نیاز به محتوا دارد و محتوای آن توسط پژوهشگران متفکر و خلاق و نویسندگان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چشم‌انداز آینده لازم است توجه و اهتمام بیشتر به کتاب داشته باشیم و جایگاه رفیع‌تری برای کتاب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برخی آمار و ارقام‌ها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کمیت و کیفیت را مورد مطالعه قرار داده و تأملاتی در این باره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مثل زیست دارای سیستم و حلقه‌های به هم پیوسته 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نگاری، فیلم سازی و هنر، اینترنت و سایت‌ها، شبکه‌های موبایلی، چاپ و نشر و پایان نامه نگاری برخی از حلقه‌های مهم فرهنگ را تشکیل می‌دهند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تغذیه و داد و ستد همه اینها درون مایه و محتوای فکری خود را </w:t>
      </w:r>
      <w:bookmarkStart w:id="319" w:name="pg5342_35566"/>
    </w:p>
    <w:p>
      <w:pPr>
        <w:pStyle w:val="BookText"/>
        <w:rPr/>
      </w:pPr>
      <w:bookmarkEnd w:id="319"/>
      <w:r>
        <w:rPr>
          <w:rFonts w:ascii="IRNazanin" w:hAnsi="IRNazanin" w:eastAsia="IRNazanin"/>
          <w:color w:val="111111"/>
          <w:sz w:val="28"/>
          <w:sz w:val="28"/>
          <w:szCs w:val="28"/>
          <w:rtl w:val="true"/>
          <w:lang w:bidi="fa-IR"/>
        </w:rPr>
        <w:t>از کتاب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یافته‌ها و افکار خود را معمولاً به کتاب می‌ریزد و در کتاب ثبت می‌کند و کتاب در واقع بخش فکری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 حلقه‌ها با اخذ از کتاب یا بر پایه دیدگاه‌هایی که در کتاب آمده خود را می‌سازند و تغذیه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مدیر یک سایت اینترنتی، مطالب را از روزنامه می‌گیرد و روزنامه در نهایت از کتاب تغذیه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مجری تلویزیون یا مجری رادیو مطالبی که در یک برنامه ارائه می‌کند، یعنی مطالبی که به نام تکس نوشته می‌شود، این مطالب را از کتاب اخذ می‌کند و با دستکاری، برای عرضه در تلویزیون یا رادیو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حلقه‌ای از فرهنگ را در نظر بگیریم با واسطه یا بدون واسطه درون مایه و تغذیه خود را از کتاب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کتاب جایگاه و نقش مهم و زیربنایی در همه فرهنگ‌ها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کلان مثل فرهنگ یک کشور یا خرد مثل فرهنگ یک قشر چون معلولین لزوماً باید این زیربنا را تقویت کرده و توسعه دهند تا بتوانند از این طریق دیگر حلقه‌های فرهنگی را سامان‌دهی و کارآمد نمایند</w:t>
      </w:r>
      <w:r>
        <w:rPr>
          <w:rFonts w:eastAsia="IRNazanin" w:cs="IRNazanin"/>
          <w:color w:val="111111"/>
          <w:sz w:val="28"/>
          <w:szCs w:val="28"/>
          <w:rtl w:val="true"/>
          <w:lang w:bidi="fa-IR"/>
        </w:rPr>
        <w:t>.</w:t>
      </w:r>
    </w:p>
    <w:p>
      <w:pPr>
        <w:pStyle w:val="Heading4"/>
        <w:numPr>
          <w:ilvl w:val="3"/>
          <w:numId w:val="1"/>
        </w:numPr>
        <w:rPr/>
      </w:pPr>
      <w:bookmarkStart w:id="320" w:name="__RefHeading___Toc1120972_581953129"/>
      <w:bookmarkStart w:id="321" w:name="_Toc132"/>
      <w:bookmarkEnd w:id="320"/>
      <w:r>
        <w:rPr>
          <w:rtl w:val="true"/>
        </w:rPr>
        <w:t>وضعیت کنونی و وضعیت مطلوب</w:t>
      </w:r>
      <w:bookmarkEnd w:id="321"/>
    </w:p>
    <w:p>
      <w:pPr>
        <w:pStyle w:val="BookText"/>
        <w:rPr/>
      </w:pPr>
      <w:r>
        <w:rPr>
          <w:rFonts w:ascii="IRNazanin" w:hAnsi="IRNazanin" w:eastAsia="IRNazanin"/>
          <w:color w:val="111111"/>
          <w:sz w:val="28"/>
          <w:sz w:val="28"/>
          <w:szCs w:val="28"/>
          <w:rtl w:val="true"/>
          <w:lang w:bidi="fa-IR"/>
        </w:rPr>
        <w:t xml:space="preserve">خبرگزاری آنا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آمار و ارقامی در مورد کتاب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شمارگان کتاب در ایران و کشورهای توسعه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بسیار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مقاله که روی سایت آنا آمده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برای هر ایرانی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منتشر شده است، در حالی که این رقم در کشورهای پیشرفته و حتی کشورهای در حال پیشرفت بسیار زیادتر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آمریکا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هر سال برای هر نفر منتشر می‌شود؛ یعنی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ایران در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آمار کتب درباره موضوعات معلولیتی و معلولان در ایران،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کتاب معلولیتی منتشر شد تا مهرماه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ایران درباره معلولان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سال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همه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موضوعات معلولیتی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سازمان بهزیستی و ادارات بهزیستی در استان‌ها و شهرها و نیز دانشگاه علوم بهزیستی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جمعاً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درباره موضوعات مختلف بهزیستی و از جمله معلولیت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منتشر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دفتر فرهنگ معلولین از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طی پنج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سازمان بهزیستی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امکانات دفتر با سازمان به هیچ وجه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مهم‌تر اینکه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که منتشر کرده تقریباً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معلولین اختصاص دارد و بقیه کتب به ایتام، دختران فراری، معتادین و دیگر موضوعات اختصاص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آمارها از منظرهای مختلف نیاز به بررسی دارد و اینجا جای همه این بررسی‌ها نیست و لازم است به روش کتاب‌سنجی، جوانب مختلف کتاب معلولیتی در ایران تجزیه و تحلیل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یک جلد کتاب به نام کتاب‌سنجی در زمینه معلولین در دست اقدام دارد که در ماه‌های اخیر عرضه خواهد شد و همه تحلیل‌های آماری در آن کتاب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لحاظ معرفی فعالیت‌های دفتر و چشم‌انداز آینده به مقوله کتاب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کتاب نمی‌توان آینده روشن و مطلوب برای جامعه معلولین در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پیشنهادات مهم و سازنده برای اصلاح وضعیت </w:t>
      </w:r>
      <w:bookmarkStart w:id="322" w:name="pg5342_35568"/>
    </w:p>
    <w:p>
      <w:pPr>
        <w:pStyle w:val="BookText"/>
        <w:rPr/>
      </w:pPr>
      <w:bookmarkEnd w:id="322"/>
      <w:r>
        <w:rPr>
          <w:rFonts w:ascii="IRNazanin" w:hAnsi="IRNazanin" w:eastAsia="IRNazanin"/>
          <w:color w:val="111111"/>
          <w:sz w:val="28"/>
          <w:sz w:val="28"/>
          <w:szCs w:val="28"/>
          <w:rtl w:val="true"/>
          <w:lang w:bidi="fa-IR"/>
        </w:rPr>
        <w:t>کتاب عرضه کرد</w:t>
      </w:r>
      <w:r>
        <w:rPr>
          <w:rFonts w:eastAsia="IRNazanin" w:cs="IRNazanin"/>
          <w:color w:val="111111"/>
          <w:sz w:val="28"/>
          <w:szCs w:val="28"/>
          <w:rtl w:val="true"/>
          <w:lang w:bidi="fa-IR"/>
        </w:rPr>
        <w:t>.</w:t>
      </w:r>
    </w:p>
    <w:p>
      <w:pPr>
        <w:pStyle w:val="Heading4"/>
        <w:numPr>
          <w:ilvl w:val="3"/>
          <w:numId w:val="1"/>
        </w:numPr>
        <w:rPr/>
      </w:pPr>
      <w:bookmarkStart w:id="323" w:name="__RefHeading___Toc1120974_581953129"/>
      <w:bookmarkStart w:id="324" w:name="_Toc133"/>
      <w:bookmarkEnd w:id="323"/>
      <w:r>
        <w:rPr>
          <w:rtl w:val="true"/>
        </w:rPr>
        <w:t>آمار کتب دفتر فرهنگ معلولین</w:t>
      </w:r>
      <w:bookmarkEnd w:id="324"/>
    </w:p>
    <w:p>
      <w:pPr>
        <w:pStyle w:val="BookText"/>
        <w:rPr/>
      </w:pPr>
      <w:r>
        <w:rPr>
          <w:rFonts w:ascii="IRNazanin" w:hAnsi="IRNazanin" w:eastAsia="IRNazanin"/>
          <w:color w:val="111111"/>
          <w:sz w:val="28"/>
          <w:sz w:val="28"/>
          <w:szCs w:val="28"/>
          <w:rtl w:val="true"/>
          <w:lang w:bidi="fa-IR"/>
        </w:rPr>
        <w:t xml:space="preserve">دفتر فرهنگ معلولین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طی پنج سال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منتشر کرده 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هم بیش از پنجاه درصد کار کرده که در فصل آثار در دست اقدام بخش چهارم معرفی شده‌اند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صورت پروژه‌های متوقف شده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نهایی و منتشر شده،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کتب بیش از پنجاه درصد کار شده،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کتبی که تألیف و تحقیق آنها متوقف شده،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جمع کل پروژه‌ها و آثار،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اما تفکیک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کتب منتشر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فقه و حقوق،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جامعه و فرهنگ،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تاریخ و شخصیت شناسی،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نهاد شناسی،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جمع آثار منتشره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روش دفتر در گزینش موضوعات برای تألیف و تحقیق، توجه به نیازهای آموزشی، محلی و غیره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آثار پس از درخواست، تألیف و عرضه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کتاب و هر مجله‌ای منظور نیست و آثاری که شأنیت و مطلوبیت لازم را داشته باشند از بدو تأسیس دفتر فرهنگ معلولین در دستور کار قرار گرفت و تا کنون حدود سیصد پروژه کتابی داشته‌ایم که در سه رده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آثار منتشر شده و در بخش چهارم، آثار در </w:t>
      </w:r>
    </w:p>
    <w:p>
      <w:pPr>
        <w:pStyle w:val="BookText"/>
        <w:rPr/>
      </w:pPr>
      <w:r>
        <w:rPr>
          <w:rFonts w:ascii="IRNazanin" w:hAnsi="IRNazanin" w:eastAsia="IRNazanin"/>
          <w:color w:val="111111"/>
          <w:sz w:val="28"/>
          <w:sz w:val="28"/>
          <w:szCs w:val="28"/>
          <w:rtl w:val="true"/>
          <w:lang w:bidi="fa-IR"/>
        </w:rPr>
        <w:t>دست اقدام،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دفتر مهرماه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و الآن مهرماه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طی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ماه بیش از یک عنوان کتاب در این دفتر تولید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دفتر وظایف دیگری مثل تولید کتاب گویا، تولید کتاب بریل، تولید مجله، به روز رسانی سایت و چندین وظیفه دیگر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سرجمع پروژه‌های اجرا شده در این دفتر را مورد ملاحظه قرار دهیم به آمارهای زیر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پنج سال 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جمعاً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کتابی در دفتر طراحی شده که از بین آنها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نهایی و عرضه شده 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بیش از پنجاه درصد پیشرفت داشته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متوقف و تعطیل یا در حال تجدیدنظر و یا دارای پیشرفت اندکی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را ملاحظه نکنیم و فقط پروژه‌های نهایی شده و در حال نهایی شدن را در نظر بگیریم، یعنی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عرضه شده یا حداکثر تا ماه‌های آینده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 کنون ماهانه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دفتر مطرح بوده است، اما اگر فقط آثار منتشره نه آثاری که بعداً منتشر خواهد شد را ملاحظه کنیم ماهانه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نهایی و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مهم این است که کتب مرجع‌تر و مهم‌تر چون کار بیشتر می‌برد و دیرتر آماده می‌شود، عرضه آنها تأخیر داشته ولی آثار عمومی‌تر زودتر عرضه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تأسیس دفتر، تألیف، ترجمه و نشر کتاب معلولیتی در ایران حدود چهار عنوان در سال بود اما اکنون زیادتر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شاخص‌های مطلوب هنوز فاصله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گفته می‌شود در امریکا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برای هر نفر در سال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برای هر نفر در سال منتشر شده است</w:t>
      </w:r>
      <w:r>
        <w:rPr>
          <w:rFonts w:eastAsia="IRNazanin" w:cs="IRNazanin"/>
          <w:color w:val="111111"/>
          <w:sz w:val="28"/>
          <w:szCs w:val="28"/>
          <w:rtl w:val="true"/>
          <w:lang w:bidi="fa-IR"/>
        </w:rPr>
        <w:t xml:space="preserve">. </w:t>
      </w:r>
      <w:bookmarkStart w:id="325" w:name="pg5342_35570"/>
    </w:p>
    <w:p>
      <w:pPr>
        <w:pStyle w:val="Heading4"/>
        <w:numPr>
          <w:ilvl w:val="3"/>
          <w:numId w:val="1"/>
        </w:numPr>
        <w:rPr/>
      </w:pPr>
      <w:bookmarkStart w:id="326" w:name="__RefHeading___Toc1120976_581953129"/>
      <w:bookmarkStart w:id="327" w:name="_Toc134"/>
      <w:bookmarkEnd w:id="325"/>
      <w:bookmarkEnd w:id="326"/>
      <w:r>
        <w:rPr>
          <w:rtl w:val="true"/>
        </w:rPr>
        <w:t>اقتضائات و انتظارات</w:t>
      </w:r>
      <w:bookmarkEnd w:id="327"/>
    </w:p>
    <w:p>
      <w:pPr>
        <w:pStyle w:val="BookText"/>
        <w:rPr/>
      </w:pPr>
      <w:r>
        <w:rPr>
          <w:rFonts w:ascii="IRNazanin" w:hAnsi="IRNazanin" w:eastAsia="IRNazanin"/>
          <w:color w:val="111111"/>
          <w:sz w:val="28"/>
          <w:sz w:val="28"/>
          <w:szCs w:val="28"/>
          <w:rtl w:val="true"/>
          <w:lang w:bidi="fa-IR"/>
        </w:rPr>
        <w:t>تا وقتی که وضع کتاب در جامعه معلولین بهبود پیدا نکند نمی‌توان حلّ مشکلات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فرهنگی و اجتماعی و حقوقی مثل اشتغال تأمین رفاه و تأمین حرمت و کرامت و تأمین حقوق اجتماعی معلولان منوط به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راجع به ارتباط و همبستگی دو متغیر کتاب و حلّ معضلات فردی و اجتماعی جامعه معلولان پرسش شود و کسی بپرسد کتاب چگونه مشکلات را رفع می‌کند؟ پاسخ این است که کتاب مجموعه‌ای از فکر، اندیشه، دیدگاه، راه‌کار و تجزیه و تحلیل مسائل و معضلات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بیشتر نشانگر تأملات بیشتر و تفکرات افزون‌تر درباره مسائل معلولین و حاکی از تلاش فکری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فقدان کتاب به معنای نبودن اندیشه و تفکر و مطالعه درباره معضلات معلولین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را یک نویسنده به جعبه آچار و جعبه ابزار تشبیه کرده است، هر مقدار در جعبه ابزار وسایل بیشتر داشته باشد، تعمیرات و اصلاحات بهتر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ابزار برای باز کردن پیچ خاصی است و کارآیی ابزارها متفاوت است و از طرف دیگر مشکلات هم متنوع و متکثر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تعمیرکار وقتی با چند ابزار محدود وارد یک مجتمع مسکونی می‌شود، چند وسیله محدود را می‌تواند تعمیر کند ولی وقتی ابزارهای متنوع و زیاد در اختیار داشته باشد، هر گونه تعمیری را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انبوه کتب باشد یعنی تعدادی از آنها راه‌کارهای جهان پیشرفته را منتقل کرده، تعداد به نقد وضعیت موجود ایران پرداخته، تعدادی راه‌کارهای اجرایی توسط تشکل‌های مردمی را بررسی و راه درست را پیشنهاد کرده و خلاصه هر گروه از کتب کارآیی ویژه‌ای نسبت به مشکلات جامعه هدف دارند و سرجمع همه اینها حلّ بسیاری از مشکلات آنان است</w:t>
      </w:r>
      <w:r>
        <w:rPr>
          <w:rFonts w:eastAsia="IRNazanin" w:cs="IRNazanin"/>
          <w:color w:val="111111"/>
          <w:sz w:val="28"/>
          <w:szCs w:val="28"/>
          <w:rtl w:val="true"/>
          <w:lang w:bidi="fa-IR"/>
        </w:rPr>
        <w:t xml:space="preserve">. </w:t>
      </w:r>
      <w:bookmarkStart w:id="328" w:name="pg5342_35571"/>
    </w:p>
    <w:p>
      <w:pPr>
        <w:pStyle w:val="BookText"/>
        <w:rPr/>
      </w:pPr>
      <w:bookmarkEnd w:id="328"/>
      <w:r>
        <w:rPr>
          <w:rFonts w:ascii="IRNazanin" w:hAnsi="IRNazanin" w:eastAsia="IRNazanin"/>
          <w:color w:val="111111"/>
          <w:sz w:val="28"/>
          <w:sz w:val="28"/>
          <w:szCs w:val="28"/>
          <w:rtl w:val="true"/>
          <w:lang w:bidi="fa-IR"/>
        </w:rPr>
        <w:t>اما آمار کتاب درباره معلولین چه اندازه باشد مطلوب است؟</w:t>
      </w:r>
    </w:p>
    <w:p>
      <w:pPr>
        <w:pStyle w:val="BookText"/>
        <w:rPr/>
      </w:pPr>
      <w:r>
        <w:rPr>
          <w:rFonts w:ascii="IRNazanin" w:hAnsi="IRNazanin" w:eastAsia="IRNazanin"/>
          <w:color w:val="111111"/>
          <w:sz w:val="28"/>
          <w:sz w:val="28"/>
          <w:szCs w:val="28"/>
          <w:rtl w:val="true"/>
          <w:lang w:bidi="fa-IR"/>
        </w:rPr>
        <w:t>اگر بخواهیم وضع جهان پیشرفته را ملاک قرار دهیم و آمار معلولین ایران را بر اساس سازمان بهزیستی چهار میلیون نفر بدانیم، به این نتیجه می‌رسیم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نفر کتاب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عنوان کتاب در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تولید این حجم از کتاب فعلاً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مبنا را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و نفر کتاب را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رقم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کل معلولین ایران اگر </w:t>
      </w:r>
      <w:r>
        <w:rPr>
          <w:rFonts w:eastAsia="IRNazanin" w:cs="IRNazanin"/>
          <w:color w:val="111111"/>
          <w:sz w:val="28"/>
          <w:szCs w:val="28"/>
          <w:lang w:bidi="fa-IR"/>
        </w:rPr>
        <w:t>7600000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سال منتشر شود به هر معلول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افراد عادی و معلولین نزدیک به هم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قبلاً به دست آمد که آمار کتاب معلولیتی در ایران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سال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به طور میانگین از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اولین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آخرین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حداقل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باید </w:t>
      </w:r>
      <w:r>
        <w:rPr>
          <w:rFonts w:eastAsia="IRNazanin" w:cs="IRNazanin"/>
          <w:color w:val="111111"/>
          <w:sz w:val="28"/>
          <w:szCs w:val="28"/>
          <w:lang w:bidi="fa-IR"/>
        </w:rPr>
        <w:t>7600000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سال برای معلولین منتشر می‌شده تا معلولین با مردم عادی یکسان شده و تبعیض رفع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است اگر حتی یک میلیون کتاب در سال برای معلولین باید منتشر می‌شده را در نظر آوریم یعنی حدود یک هفتم، باز فاصله زیاد است و تا وقتی این فاصله پر نشود نباید انتظار حل مشکلات را داشته باشیم</w:t>
      </w:r>
      <w:r>
        <w:rPr>
          <w:rFonts w:eastAsia="IRNazanin" w:cs="IRNazanin"/>
          <w:color w:val="111111"/>
          <w:sz w:val="28"/>
          <w:szCs w:val="28"/>
          <w:rtl w:val="true"/>
          <w:lang w:bidi="fa-IR"/>
        </w:rPr>
        <w:t>.</w:t>
      </w:r>
    </w:p>
    <w:p>
      <w:pPr>
        <w:pStyle w:val="Heading4"/>
        <w:numPr>
          <w:ilvl w:val="3"/>
          <w:numId w:val="1"/>
        </w:numPr>
        <w:rPr/>
      </w:pPr>
      <w:bookmarkStart w:id="329" w:name="__RefHeading___Toc1120978_581953129"/>
      <w:bookmarkStart w:id="330" w:name="_Toc135"/>
      <w:bookmarkEnd w:id="329"/>
      <w:r>
        <w:rPr>
          <w:rtl w:val="true"/>
        </w:rPr>
        <w:t>تجربه دیگران</w:t>
      </w:r>
      <w:bookmarkEnd w:id="33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کشورهای منطقه مثل عربستان، کویت و قطر در بیست سال اخیر توانسته‌اند، آمار تولید کتاب معلولیتی را بسیار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نمایشگاه بین‌المللی شارجه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ناشران معلولیتی منطقه شرکت می‌کنند،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حدود پانصد عنوان کتاب معلولیتی </w:t>
      </w:r>
    </w:p>
    <w:p>
      <w:pPr>
        <w:pStyle w:val="BookText"/>
        <w:rPr/>
      </w:pP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سازمان بهزیستی در نمایشگاه بین‌المللی تهران شرکت کرد و غرفه‌اش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در سفر به عربستان سعودی در این زمینه مطالعه انجام داد و به راه‌کارهای اجرایی و کارشناسی شده رسیده در دو جلسه به ریاست محترم سازمان بهزیستی و به معاون محترم فرهنگی گزارش آن داده شد ولی استقبال خاصی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این دفتر به توصیه جناب آقای شهرستانی در حال اجرای طرح ده ساله است که تا کنون چهار سال آن طی شده و به نتایج مطلوبی واصل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شش سال باقی‌مانده، آمار کتاب معلولیتی را در چارچوب امکانات و ظرفیتی که داریم تا پانصد عنوان توسعه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توجه به این نکته لازم است که اگر به مقوله‌های زیربنایی مثل کتاب اهتمام نشود و شاخص‌ها بهبود پیدا نکند قطعاً و مسلماً اصلاح امور معلولین با موانع و مشکلات جدی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اینکه نهادهای متصدی امور معلولین تا کنون طرح و برنامه‌ای در این زمینه اعلام نکرده‌اند یا اقدامات فراگیر و جدی و عملی از این سازمان در این حوزه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انجام می‌دهند حداقل کلیات آن را به اطلاع عموم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نهادهای دیگر مثل خانه کتاب، کتابخانه ملی، وزارت فرهنگ و ارشاد نیز راه‌کار اجرایی برای کتاب معلولین تاکنون به عموم گزارش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p>
    <w:p>
      <w:pPr>
        <w:pStyle w:val="BookText"/>
        <w:rPr/>
      </w:pPr>
      <w:r>
        <w:rPr>
          <w:rFonts w:ascii="IRNazanin" w:hAnsi="IRNazanin" w:eastAsia="IRNazanin"/>
          <w:color w:val="111111"/>
          <w:sz w:val="28"/>
          <w:sz w:val="28"/>
          <w:szCs w:val="28"/>
          <w:rtl w:val="true"/>
          <w:lang w:bidi="fa-IR"/>
        </w:rPr>
        <w:t>از خردسالی این شعر را در دبستان یاد دادند و می‌خواندیم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یار مهربانم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دانا و خوش زبانم </w:t>
      </w:r>
    </w:p>
    <w:p>
      <w:pPr>
        <w:pStyle w:val="BookText"/>
        <w:rPr/>
      </w:pPr>
      <w:r>
        <w:rPr>
          <w:rFonts w:ascii="IRNazanin" w:hAnsi="IRNazanin" w:eastAsia="IRNazanin"/>
          <w:color w:val="111111"/>
          <w:sz w:val="28"/>
          <w:sz w:val="28"/>
          <w:szCs w:val="28"/>
          <w:rtl w:val="true"/>
          <w:lang w:bidi="fa-IR"/>
        </w:rPr>
        <w:t>گویم سخن فراوان</w:t>
      </w:r>
    </w:p>
    <w:p>
      <w:pPr>
        <w:pStyle w:val="BookText"/>
        <w:rPr/>
      </w:pPr>
      <w:r>
        <w:rPr>
          <w:rFonts w:ascii="IRNazanin" w:hAnsi="IRNazanin" w:eastAsia="IRNazanin"/>
          <w:color w:val="111111"/>
          <w:sz w:val="28"/>
          <w:sz w:val="28"/>
          <w:szCs w:val="28"/>
          <w:rtl w:val="true"/>
          <w:lang w:bidi="fa-IR"/>
        </w:rPr>
        <w:t>با آن که بی‌زبانم</w:t>
      </w:r>
    </w:p>
    <w:p>
      <w:pPr>
        <w:pStyle w:val="BookText"/>
        <w:rPr/>
      </w:pPr>
      <w:r>
        <w:rPr>
          <w:rFonts w:ascii="IRNazanin" w:hAnsi="IRNazanin" w:eastAsia="IRNazanin"/>
          <w:color w:val="111111"/>
          <w:sz w:val="28"/>
          <w:sz w:val="28"/>
          <w:szCs w:val="28"/>
          <w:rtl w:val="true"/>
          <w:lang w:bidi="fa-IR"/>
        </w:rPr>
        <w:t>پندت دهم فراوان</w:t>
      </w:r>
    </w:p>
    <w:p>
      <w:pPr>
        <w:pStyle w:val="BookText"/>
        <w:rPr/>
      </w:pPr>
      <w:r>
        <w:rPr>
          <w:rFonts w:ascii="IRNazanin" w:hAnsi="IRNazanin" w:eastAsia="IRNazanin"/>
          <w:color w:val="111111"/>
          <w:sz w:val="28"/>
          <w:sz w:val="28"/>
          <w:szCs w:val="28"/>
          <w:rtl w:val="true"/>
          <w:lang w:bidi="fa-IR"/>
        </w:rPr>
        <w:t>من یار پند دانم</w:t>
      </w:r>
    </w:p>
    <w:p>
      <w:pPr>
        <w:pStyle w:val="BookText"/>
        <w:rPr/>
      </w:pPr>
      <w:r>
        <w:rPr>
          <w:rFonts w:ascii="IRNazanin" w:hAnsi="IRNazanin" w:eastAsia="IRNazanin"/>
          <w:color w:val="111111"/>
          <w:sz w:val="28"/>
          <w:sz w:val="28"/>
          <w:szCs w:val="28"/>
          <w:rtl w:val="true"/>
          <w:lang w:bidi="fa-IR"/>
        </w:rPr>
        <w:t>من دوستی هنرمند</w:t>
      </w:r>
    </w:p>
    <w:p>
      <w:pPr>
        <w:pStyle w:val="BookText"/>
        <w:rPr/>
      </w:pPr>
      <w:r>
        <w:rPr>
          <w:rFonts w:ascii="IRNazanin" w:hAnsi="IRNazanin" w:eastAsia="IRNazanin"/>
          <w:color w:val="111111"/>
          <w:sz w:val="28"/>
          <w:sz w:val="28"/>
          <w:szCs w:val="28"/>
          <w:rtl w:val="true"/>
          <w:lang w:bidi="fa-IR"/>
        </w:rPr>
        <w:t>با سود و بی‌زیانم</w:t>
      </w:r>
    </w:p>
    <w:p>
      <w:pPr>
        <w:pStyle w:val="BookText"/>
        <w:rPr/>
      </w:pPr>
      <w:r>
        <w:rPr>
          <w:rFonts w:ascii="IRNazanin" w:hAnsi="IRNazanin" w:eastAsia="IRNazanin"/>
          <w:color w:val="111111"/>
          <w:sz w:val="28"/>
          <w:sz w:val="28"/>
          <w:szCs w:val="28"/>
          <w:rtl w:val="true"/>
          <w:lang w:bidi="fa-IR"/>
        </w:rPr>
        <w:t>از من مباش غافل</w:t>
      </w:r>
    </w:p>
    <w:p>
      <w:pPr>
        <w:pStyle w:val="BookText"/>
        <w:rPr/>
      </w:pPr>
      <w:r>
        <w:rPr>
          <w:rFonts w:ascii="IRNazanin" w:hAnsi="IRNazanin" w:eastAsia="IRNazanin"/>
          <w:color w:val="111111"/>
          <w:sz w:val="28"/>
          <w:sz w:val="28"/>
          <w:szCs w:val="28"/>
          <w:rtl w:val="true"/>
          <w:lang w:bidi="fa-IR"/>
        </w:rPr>
        <w:t>من یار مهربانم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شعر در توصیف کتاب، آن را یار مهربان، دانا و خوش زبان، پند دهنده و خلاصه حلال مشکلات توصیف می‌کند</w:t>
      </w:r>
      <w:r>
        <w:rPr>
          <w:rFonts w:eastAsia="IRNazanin" w:cs="IRNazanin"/>
          <w:color w:val="111111"/>
          <w:sz w:val="28"/>
          <w:szCs w:val="28"/>
          <w:rtl w:val="true"/>
          <w:lang w:bidi="fa-IR"/>
        </w:rPr>
        <w:t xml:space="preserve">. </w:t>
      </w:r>
      <w:bookmarkStart w:id="331" w:name="pg5342_35574"/>
    </w:p>
    <w:p>
      <w:pPr>
        <w:pStyle w:val="Heading3"/>
        <w:numPr>
          <w:ilvl w:val="2"/>
          <w:numId w:val="1"/>
        </w:numPr>
        <w:rPr/>
      </w:pPr>
      <w:bookmarkStart w:id="332" w:name="__RefHeading___Toc1120980_581953129"/>
      <w:bookmarkStart w:id="333" w:name="_Toc136"/>
      <w:bookmarkEnd w:id="331"/>
      <w:bookmarkEnd w:id="332"/>
      <w:r>
        <w:rPr>
          <w:rtl w:val="true"/>
        </w:rPr>
        <w:t>دیدگاه‌های کارشناسان</w:t>
      </w:r>
      <w:bookmarkEnd w:id="333"/>
    </w:p>
    <w:p>
      <w:pPr>
        <w:pStyle w:val="Heading4"/>
        <w:numPr>
          <w:ilvl w:val="3"/>
          <w:numId w:val="1"/>
        </w:numPr>
        <w:rPr/>
      </w:pPr>
      <w:bookmarkStart w:id="334" w:name="__RefHeading___Toc1120982_581953129"/>
      <w:bookmarkStart w:id="335" w:name="_Toc137"/>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وضعیت کتاب ویژه معلولان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اجتماعات مجتمع ناشران قم و در حین برگزاری دوازدهمین نمایشگاه کتاب استان قم توسط دفتر فرهنگ معلولین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جامعه معلولین در عرصه کتاب و فرهنگ مکتوب کمبودهای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همه وقت مراسم به همین موضوع اختصاص یابد و تلاش شد از کارشناسان کتاب در عرصه‌های مختلف مثل کتاب بریل، کتاب گویا و غیره دعوت و مباحث جدید و راهگشا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جلسه‌ای در سطح عمومی با حضور کارشناسان و نخبگان شکل گرفت و درصدد برآمدیم مبحث ریشه‌ای و اساسی درباره کتاب و مشکلات معلولین درباره کتاب‌های مورد نیاز معلولین مطرح و مسئولین حاضر در جلسه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دوازدهمین نمایشگاه کتاب استان قم دفتر فرهنگ معلولین نیز با برپایی غرفه‌ای به معرفی توانمندی‌ها و فرهنگ مکتوب جامعه معلولان ایران پرداخت</w:t>
      </w:r>
      <w:r>
        <w:rPr>
          <w:rFonts w:eastAsia="IRNazanin" w:cs="IRNazanin"/>
          <w:color w:val="111111"/>
          <w:sz w:val="28"/>
          <w:szCs w:val="28"/>
          <w:rtl w:val="true"/>
          <w:lang w:bidi="fa-IR"/>
        </w:rPr>
        <w:t>.</w:t>
      </w:r>
    </w:p>
    <w:p>
      <w:pPr>
        <w:pStyle w:val="Heading4"/>
        <w:numPr>
          <w:ilvl w:val="3"/>
          <w:numId w:val="1"/>
        </w:numPr>
        <w:rPr/>
      </w:pPr>
      <w:bookmarkStart w:id="336" w:name="__RefHeading___Toc1120984_581953129"/>
      <w:bookmarkStart w:id="337" w:name="_Toc138"/>
      <w:bookmarkEnd w:id="336"/>
      <w:r>
        <w:rPr>
          <w:rtl w:val="true"/>
        </w:rPr>
        <w:t xml:space="preserve">محمد نوری </w:t>
      </w:r>
      <w:r>
        <w:rPr>
          <w:rtl w:val="true"/>
        </w:rPr>
        <w:t>(</w:t>
      </w:r>
      <w:r>
        <w:rPr>
          <w:rtl w:val="true"/>
        </w:rPr>
        <w:t>مدیر دفتر فرهنگ معلولین</w:t>
      </w:r>
      <w:r>
        <w:rPr>
          <w:rtl w:val="true"/>
        </w:rPr>
        <w:t>)</w:t>
      </w:r>
      <w:bookmarkEnd w:id="33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نشست در خدمت کارشناسان کتاب‌هایی که مربوط به حوزه معلولین می‌شود، هستیم و هدف این است که در هر زمینه یک کارشناس ویژه صحبت داشته باشند و مشکلات را مطرح کنند که بتوانیم در این </w:t>
      </w:r>
      <w:bookmarkStart w:id="338" w:name="pg5342_35575"/>
    </w:p>
    <w:p>
      <w:pPr>
        <w:pStyle w:val="BookText"/>
        <w:rPr/>
      </w:pPr>
      <w:bookmarkEnd w:id="338"/>
      <w:r>
        <w:rPr>
          <w:rFonts w:ascii="IRNazanin" w:hAnsi="IRNazanin" w:eastAsia="IRNazanin"/>
          <w:color w:val="111111"/>
          <w:sz w:val="28"/>
          <w:sz w:val="28"/>
          <w:szCs w:val="28"/>
          <w:rtl w:val="true"/>
          <w:lang w:bidi="fa-IR"/>
        </w:rPr>
        <w:t>نمایشگاه کتاب بهره‌برداری خوبی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مستحضر هستید که در ایران نرخ رشد کتاب معلولیتی بسیار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نسبت به همسایگانمان در حاشیه خلیج هم ما نرخ رشد پایین‌تری را داریم، ولی امیدوار هستیم وضعیت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دو سه سال اخیر نرخ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به شاخص جهانی در زمینه کتاب معلولین برسیم باید سالانه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 ایران منتشر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دست یاری همه دوستان را می‌طلبد که در این قضیه کمک بفرمایند تا ان شاء اللّه به این مهم دست پیدا کنیم</w:t>
      </w:r>
      <w:r>
        <w:rPr>
          <w:rFonts w:eastAsia="IRNazanin" w:cs="IRNazanin"/>
          <w:color w:val="111111"/>
          <w:sz w:val="28"/>
          <w:szCs w:val="28"/>
          <w:rtl w:val="true"/>
          <w:lang w:bidi="fa-IR"/>
        </w:rPr>
        <w:t>.</w:t>
      </w:r>
    </w:p>
    <w:p>
      <w:pPr>
        <w:pStyle w:val="Heading4"/>
        <w:numPr>
          <w:ilvl w:val="3"/>
          <w:numId w:val="1"/>
        </w:numPr>
        <w:rPr/>
      </w:pPr>
      <w:bookmarkStart w:id="339" w:name="__RefHeading___Toc1120986_581953129"/>
      <w:bookmarkStart w:id="340" w:name="_Toc139"/>
      <w:bookmarkEnd w:id="339"/>
      <w:r>
        <w:rPr>
          <w:rtl w:val="true"/>
        </w:rPr>
        <w:t xml:space="preserve">زهره قاری </w:t>
      </w:r>
      <w:r>
        <w:rPr>
          <w:rtl w:val="true"/>
        </w:rPr>
        <w:t>(</w:t>
      </w:r>
      <w:r>
        <w:rPr>
          <w:rtl w:val="true"/>
        </w:rPr>
        <w:t>استاد دانشگاه و کارشناس زبان اشاره</w:t>
      </w:r>
      <w:r>
        <w:rPr>
          <w:rtl w:val="true"/>
        </w:rPr>
        <w:t>)</w:t>
      </w:r>
      <w:bookmarkEnd w:id="340"/>
    </w:p>
    <w:p>
      <w:pPr>
        <w:pStyle w:val="BookText"/>
        <w:rPr/>
      </w:pPr>
      <w:r>
        <w:rPr>
          <w:rFonts w:ascii="IRNazanin" w:hAnsi="IRNazanin" w:eastAsia="IRNazanin"/>
          <w:color w:val="111111"/>
          <w:sz w:val="28"/>
          <w:sz w:val="28"/>
          <w:szCs w:val="28"/>
          <w:rtl w:val="true"/>
          <w:lang w:bidi="fa-IR"/>
        </w:rPr>
        <w:t>قبل از اینکه در مورد کتاب زبان اشاره صحبت کنم، توضیح مختصری درباره زبان اشاره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اشاره برخلاف زبان گفتاری که از صوت کمک می‌گیرد، بر اساس حرکات بدن، دست، صورت و سر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نمی‌گویم فقط دست این است که ناشنوایی که دست ندارد می‌تواند از پا استفاده کند و هم اکنون چنین موردی نیز در دنیا وجود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گفتاری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است که، شما لغت “سلام” را در نظر بگیرید، از همخوان و مصوت درست شده است، یعنی “س” “َ” “ل” “ا”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صوت و گفتار این حروف می‌باشد و نه حروف الفبایی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پهلوی هم قرار گرفته و لغت را تشکیل می‌دهد، شکل نوشتاری هم دارد و کتاب‌ها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زبان اشاره به این صورت است که واژه “سلام”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با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 حالت همخوان و مصوت نمی‌توانند به کار آیند، چون این زبان صوتی نیست که صداها پهلوی هم قرار بگیرند و واژه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واژه “سلام” در زبان اشاره از پنج المنط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دست، شکل دست که باید به‌صورت تخت و صاف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قرار گرفتن دست که کجا باید قرار بگیرد، روی بدن یا فضا، که به سر من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حرکت دست که به چپ، راست، پایین یا بالا که به طرف راست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دست که به‌صورت مستقیم، زیگزاگی و یا آرگ می‌باشد که از سر به‌طور مستقیم به سمت راست حرکت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 مهم‌ترین المنت حالت صورت می‌باشد که شما وقتی سلام می‌کنید معمولاً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استثنائاتی هم باشد ولی عموماً سلام با خنده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المنت جمع می‌شوند و یک اشاره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چند بعدی و دیداری است و شکل نوشتاری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ناشنواها اگر بخواهند بنویسند، باید از شکل نوشتاری زبان شنواهایی که اطرافشان هستند استفاده کنند، مثلاً در ایران از زبان فارسی و در استرالیا از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مواردی را هم سعی کرده‌اند برای این امر اختراع کنند که فعلاً از طرف ناشنوایان استقبال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ما به‌عنوان کتاب برای ناشنوایان تهیه می‌کنیم درواقع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متن را به‌صورت فارسی آماده می‌کنیم، اما آن چیزی که آنها اجرا می‌کنند، باید فیلم‌برداری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جای کتاب فیلم نیاز داریم و فیلم هزینه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تقاضای بودجه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که فکر کنید حتی از فوتبالیست‌ها، ولی متأسفانه هنوز موفق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زبان‌های اشاره کشورهای دیگر دارند زبانشان را به ما تحمیل می‌کنند، زبان اشاره ما در معرض خطر است و دارد از بین می‌رود، ما با بودجه شخصی، پدرم و خودم و یک تهیه </w:t>
      </w:r>
    </w:p>
    <w:p>
      <w:pPr>
        <w:pStyle w:val="BookText"/>
        <w:rPr/>
      </w:pPr>
      <w:r>
        <w:rPr>
          <w:rFonts w:ascii="IRNazanin" w:hAnsi="IRNazanin" w:eastAsia="IRNazanin"/>
          <w:color w:val="111111"/>
          <w:sz w:val="28"/>
          <w:sz w:val="28"/>
          <w:szCs w:val="28"/>
          <w:rtl w:val="true"/>
          <w:lang w:bidi="fa-IR"/>
        </w:rPr>
        <w:t>کننده شروع کردیم به فیلم‌برداری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هزینه کردن نود میلیون تومان توانستیم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فیلم با کیفیت عالی و پرمحتوا تهیه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دنیا رشته جدیدی می‌باشد و روی آن کم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روی زبان اشاره آمریکا کار شده و بیشترین کتاب‌های تولید شده برای زبان اشاره این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فقط چهار جلد کتاب، آن هم بصورت دیکشنری نوشته شده که این دیکشنری‌ها هم باید به‌صورت فیلم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اشاره‌هایی که در این کتاب‌ها وجود دارد حتی برای ناشنوایان هم 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این دیکشنری‌ها به‌صورت فیلم دربیاید که به آن ویدئو دیکشنری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نیازمند هزینه‌های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آن را داده‌ام و در وزارت علوم تصویب شده است ولی فعلاً برای شروع کار بودجه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که در دنیا تا هم اکنون نوشته شده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دیکشنری که بیشتر با فیلم نمایش داده می‌شوند و در سایت‌ها موجود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Times New Roman" w:cs="Times New Roman" w:ascii="Times New Roman" w:hAnsi="Times New Roman"/>
          <w:color w:val="111111"/>
          <w:sz w:val="28"/>
          <w:szCs w:val="28"/>
          <w:lang w:val="en-US" w:bidi="en-US"/>
        </w:rPr>
        <w:t>single spelling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هجی کردن که الفبای باغچه‌بان را آموزش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Times New Roman" w:cs="Times New Roman" w:ascii="Times New Roman" w:hAnsi="Times New Roman"/>
          <w:color w:val="111111"/>
          <w:sz w:val="28"/>
          <w:szCs w:val="28"/>
          <w:lang w:val="en-US" w:bidi="en-US"/>
        </w:rPr>
        <w:t>baby sine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کتاب اشاره کودک که زبان اشاره را به کودک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متوجه شده‌اند که اگر به کودک در فاصله زمانی که فکر کودک می‌فهمد ولی هنوز زبان آماده صحبت کردن نیست، زبان اشاره را یاد بدهند، این کودک در سن بزرگسالی از نظر استعداد زبانی و ریاضی و ارتباط با اطرافیان و آرامش روحی از همنوعان دیگر خود که این آموزش را ندیده‌اند، پیشرفت بیشتری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اعداد را آموزش می‌دهند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اصطلاحات را آموزش می‌دهند که این کتاب‌ها را در </w:t>
      </w:r>
      <w:bookmarkStart w:id="341" w:name="pg5342_35578"/>
    </w:p>
    <w:p>
      <w:pPr>
        <w:pStyle w:val="BookText"/>
        <w:rPr/>
      </w:pPr>
      <w:bookmarkEnd w:id="341"/>
      <w:r>
        <w:rPr>
          <w:rFonts w:ascii="IRNazanin" w:hAnsi="IRNazanin" w:eastAsia="IRNazanin"/>
          <w:color w:val="111111"/>
          <w:sz w:val="28"/>
          <w:sz w:val="28"/>
          <w:szCs w:val="28"/>
          <w:rtl w:val="true"/>
          <w:lang w:bidi="fa-IR"/>
        </w:rPr>
        <w:t>موضوعات مختلف تقسیم 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اصطلاحاتی که فقط در مدرسه بکار می‌روند و یا اصطلاحات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من از مسئولین استدعا دارم که در این باره همکاری کنند و بودجه‌ای در اختیار ما بگذارند که برای ناشنوایان کتاب بنویسیم</w:t>
      </w:r>
      <w:r>
        <w:rPr>
          <w:rFonts w:eastAsia="IRNazanin" w:cs="IRNazanin"/>
          <w:color w:val="111111"/>
          <w:sz w:val="28"/>
          <w:szCs w:val="28"/>
          <w:rtl w:val="true"/>
          <w:lang w:bidi="fa-IR"/>
        </w:rPr>
        <w:t>.</w:t>
      </w:r>
    </w:p>
    <w:p>
      <w:pPr>
        <w:pStyle w:val="Heading4"/>
        <w:numPr>
          <w:ilvl w:val="3"/>
          <w:numId w:val="1"/>
        </w:numPr>
        <w:rPr/>
      </w:pPr>
      <w:bookmarkStart w:id="342" w:name="__RefHeading___Toc1120988_581953129"/>
      <w:bookmarkStart w:id="343" w:name="_Toc140"/>
      <w:bookmarkEnd w:id="342"/>
      <w:r>
        <w:rPr>
          <w:rtl w:val="true"/>
        </w:rPr>
        <w:t xml:space="preserve">حسین روحانی‌صدر </w:t>
      </w:r>
      <w:r>
        <w:rPr>
          <w:rtl w:val="true"/>
        </w:rPr>
        <w:t>(</w:t>
      </w:r>
      <w:r>
        <w:rPr>
          <w:rtl w:val="true"/>
        </w:rPr>
        <w:t>نابینا، کارشناس کتاب و اسناد اسلامی در کتابخانه ملی ایران</w:t>
      </w:r>
      <w:r>
        <w:rPr>
          <w:rtl w:val="true"/>
        </w:rPr>
        <w:t>)</w:t>
      </w:r>
      <w:bookmarkEnd w:id="343"/>
    </w:p>
    <w:p>
      <w:pPr>
        <w:pStyle w:val="BookText"/>
        <w:rPr/>
      </w:pPr>
      <w:r>
        <w:rPr>
          <w:rFonts w:ascii="IRNazanin" w:hAnsi="IRNazanin" w:eastAsia="IRNazanin"/>
          <w:color w:val="111111"/>
          <w:sz w:val="28"/>
          <w:sz w:val="28"/>
          <w:szCs w:val="28"/>
          <w:rtl w:val="true"/>
          <w:lang w:bidi="fa-IR"/>
        </w:rPr>
        <w:t>بسیار خوشحال هستم که این فرصت به وجود آمده و دوستان دور هم هستیم و می‌توانیم نکاتی را مرور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 کمک همکاران جستجویی در موضوع معلولین در نرم‌افزار کتابخانه ملی کشور انجام دادیم و نتیجه به دست آمده عددی بین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ثبت شده بود که این شامل کتاب، مقالات، پوستر و منابع دیداری و شنیداری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 جای تعجب است که در کشوری که این همه دانشگاه دولتی، آزاد و پیام نور و این همه گروه روانشناسی و مطالعات معلولین وجود دارد، چرا این عدد این‌قدر پایین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پایین عدد نگران کننده‌ای است، نه فقط برای جامعه هشتاد میلیونی ایران، بلکه برای سایر فارسی زبانان جهان و بیانگر عدم توجه به قشر معلول جامعه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متأسفانه قالب مطالبی را که برای کارشناسی می‌آورند مشاهده می‌شود که رونویسی شده از مطالب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شاید باورپذیر نباشد که همین مطالب هم مطالب تکراری بیست سال قبل می‌باشد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که ما به آن توجه نکرده‌ایم و دنیا به آن بها داده است، این است که وضعیت معلولین را فقط در حد پایان نامه و مقالاتی که در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بریزند و از آن یک نرم‌افزار کمی دربیاورند و عدد و رقم بدهند، به آن بسنده نکرده‌اند، با اینکه مقالات خوبی هم آنجا نوشته می‌شود و مسائل معلولین در حوزه نشر و موضوعات فرهنگی را منحصر به یک نهاد دولتی نکرده‌اند و نهاد دولتی فقط نظارت بر تألیفات و بررسی خط‌مشی‌ها را بر عهده دارد، بلکه فرصت را در اختیار دانشجویان و فارغ‌التحصیلان حوزه‌های تخصصی قرار داده‌اند که یافته‌های خودشان را یا در قالب کتاب و یا در قالب مقالاتی که برای عموم افراد قابل فهم باشد،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خلأ را کشور ما به‌طور جدی دارد که جدای از اینکه پایان‌نامه دانشجویان ما را دیگران می‌نویسند و یا از دیگران کپی می‌کنند، همین یافته‌ها هم در محافل عمومی به‌صورت کتاب یا مقاله عرضه نمی‌شوند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 این است که شاید ما در حوزه اقتصاد و فرهنگ نسبت به گذشته پیشرفت داشته باشیم، ولی دیدگاه‌ها و برنامه‌ریزی برای معلولین کشور چندان تفاوتی با قبل نداشته و این نشان می‌دهد که معلومات به دست آمده از حوزه معلولین به عموم جامعه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ضعفی است که من در حوزه نشر کتاب معلولین به آن رسیده‌ام و تجربه کاری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اتفاق خوبی که من باید به آن اشاره کنم این است که با برآمدن محیط مجازی در جامعه جهانی توفیقی حاصل شده است که کتاب گویا بسیار راحت‌تر در دسترس افراد نابینا و کم‌بینا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مؤسسات مختلف خیرینی را می‌بینیم که داوطلبانه با این کار آشنا شده‌اند و کتاب گویا تولید می‌کنند و به‌صورت عمومی و رایگان در اختیار افراد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سطح معلومات عمومی نابینایان و کم‌بینایان را افزایش می‌دهد و یک مقدار آن خلأ قبلی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آیا مطالبی که ضبط شده و در سایت‌ها قرار داده می‌شود، نیازسنجی شده است یا نه، این هم موضوعی است که جای بحث دارد</w:t>
      </w:r>
      <w:r>
        <w:rPr>
          <w:rFonts w:eastAsia="IRNazanin" w:cs="IRNazanin"/>
          <w:color w:val="111111"/>
          <w:sz w:val="28"/>
          <w:szCs w:val="28"/>
          <w:rtl w:val="true"/>
          <w:lang w:bidi="fa-IR"/>
        </w:rPr>
        <w:t xml:space="preserve">. </w:t>
      </w:r>
      <w:bookmarkStart w:id="344" w:name="pg5342_35580"/>
    </w:p>
    <w:p>
      <w:pPr>
        <w:pStyle w:val="Heading4"/>
        <w:numPr>
          <w:ilvl w:val="3"/>
          <w:numId w:val="1"/>
        </w:numPr>
        <w:rPr/>
      </w:pPr>
      <w:bookmarkStart w:id="345" w:name="__RefHeading___Toc1120990_581953129"/>
      <w:bookmarkStart w:id="346" w:name="_Toc141"/>
      <w:bookmarkEnd w:id="344"/>
      <w:bookmarkEnd w:id="345"/>
      <w:r>
        <w:rPr>
          <w:rtl w:val="true"/>
        </w:rPr>
        <w:t xml:space="preserve">سعید سعدآبادی </w:t>
      </w:r>
      <w:r>
        <w:rPr>
          <w:rtl w:val="true"/>
        </w:rPr>
        <w:t>(</w:t>
      </w:r>
      <w:r>
        <w:rPr>
          <w:rtl w:val="true"/>
        </w:rPr>
        <w:t>رئیس انجمن عالی توانبخشی معلولان ایران</w:t>
      </w:r>
      <w:r>
        <w:rPr>
          <w:rtl w:val="true"/>
        </w:rPr>
        <w:t>)</w:t>
      </w:r>
      <w:bookmarkEnd w:id="346"/>
    </w:p>
    <w:p>
      <w:pPr>
        <w:pStyle w:val="BookText"/>
        <w:rPr/>
      </w:pPr>
      <w:r>
        <w:rPr>
          <w:rFonts w:ascii="IRNazanin" w:hAnsi="IRNazanin" w:eastAsia="IRNazanin"/>
          <w:color w:val="111111"/>
          <w:sz w:val="28"/>
          <w:sz w:val="28"/>
          <w:szCs w:val="28"/>
          <w:rtl w:val="true"/>
          <w:lang w:bidi="fa-IR"/>
        </w:rPr>
        <w:t xml:space="preserve">در حال حاضر بیش از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توانبخشی در کشور ما وجود دارد که به‌صورت روزانه و یا شبانه‌روزی و یا ویزیت در منزل یا مراقبت در منزل وظیفه خدمت‌رسانی به بیش از صد هزار معلول اعم از معلولین جسمی حرکتی، معلولین حسی، بیماران روانی و سالمندان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دغدغه‌هایی که ما در این مراکز داریم بحث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آموزش مهم‌ترین رکن این مراکز است، این آموزش ابزاری را نیاز دارد که یکی از این ابزارها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کتاب و کتاب نویسی برای معلولان لازم است که برای هر گروه از معلولان به‌طور جداگانه و تخصصی کتاب تألیف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دانش‌آموز معلول ذهنی توانمندی‌های دانش‌آموز عادی را ندارد، و برای آموزش این دانش‌آموزان به کتاب‌هایی ساده‌تر با تصاویر بزرگ‌تر و جذاب‌تر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آموزش زبان اشاره به ناشنوایان و یا مربیان و دیگر افراد و علاقه‌مندانی که نیاز دارند این زبان را یاد بگیرند، همان‌طور که خانم دکتر قاری فرمودند، کتاب‌هایی لازم است که به‌صورت فیلم تهیه شده و این زبان را آموزش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این حوزه زیاد کار نشده و حقیقت این است که حتی در سازمان بهزیستی کتاب‌هایی که چاپ شده به تعداد انگشتان دست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آموزش و پرورش استثنایی به لحاظ اینکه وظیفه آموزش را بر عهده دارند، این تعداد زیاد است و برای هر گروه و هر سن کتاب‌های خاص آن گروه تهیه شده و در اختیار آنها گذاشته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 که به بحث امروز ما مربوط می‌شود این است که، معلولین </w:t>
      </w:r>
    </w:p>
    <w:p>
      <w:pPr>
        <w:pStyle w:val="BookText"/>
        <w:rPr/>
      </w:pPr>
      <w:r>
        <w:rPr>
          <w:rFonts w:ascii="IRNazanin" w:hAnsi="IRNazanin" w:eastAsia="IRNazanin"/>
          <w:color w:val="111111"/>
          <w:sz w:val="28"/>
          <w:sz w:val="28"/>
          <w:szCs w:val="28"/>
          <w:rtl w:val="true"/>
          <w:lang w:bidi="fa-IR"/>
        </w:rPr>
        <w:t>توانمندی هستند که در حوزه نویسندگی فعال می‌باشند و در این حوزه با مشکلاتی از جمله تأمین هزینه‌ها مواجه هستند و گروه و نهادهایی که باید این عزیزان را حمایت کنند کم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می‌دانید، درصدی از بودجه وزارتخانه‌ها و سازمان‌ها به بحث پژوهش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است بدانید که وقتی ما به این سازمان‌ها و ارگان‌ها مراجعه می‌کنیم و خواستار این هستیم که کتابی را در این قسمت بگنجانیم، می‌گویند کتاب و کتاب نوشتن پژوهش محسوب نمی‌شود و شما باید طرحی را بنویسید و بیاورید و مطرح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از این بودجه سازمان‌ها و وزارتخانه‌ها بهره ببریم فکر می‌کنم تا حد زیادی موفق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ما این آمادگی را دارد که پلی ایجاد بکند با ناشرین این حوزه و کسانی که می‌خواهند در این زمینه کمک بکنند و سرمایه گذارهای این حوزه و حلقه‌ای را ایجاد بکند و کمیته‌ای ایجاد بشود و کتاب‌هایی که مورد نیاز است از این طریق تألیف و چاپ شده و در اختیار مراکز ما قرار گیرد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هدف ما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خود معلولین و گروه دوم مربیانی که به معلولین آموزش می‌دهند و خانواده معلولین می‌باشند که ما می‌توانیم با ابزار کتاب آموزش‌های مربوطه را به اینها بدهیم و در سطح جامعه فرهنگ‌سازی لازم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که شخص معلولی وجود دارد، بسیاری از ارتباطات اجتماعی اینها تحت الشعاع قرار می‌گیرد، یا از جانب خود این معلولین و یا خانواده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فرهنگی در جامعه احساس می‌شود و جای زیادی برای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کمک دوستان بتوانیم این کارها را و یا حداقل بخشی از آن را به ثمر برسانیم</w:t>
      </w:r>
      <w:r>
        <w:rPr>
          <w:rFonts w:eastAsia="IRNazanin" w:cs="IRNazanin"/>
          <w:color w:val="111111"/>
          <w:sz w:val="28"/>
          <w:szCs w:val="28"/>
          <w:rtl w:val="true"/>
          <w:lang w:bidi="fa-IR"/>
        </w:rPr>
        <w:t xml:space="preserve">. </w:t>
      </w:r>
      <w:bookmarkStart w:id="347" w:name="pg5342_35582"/>
    </w:p>
    <w:p>
      <w:pPr>
        <w:pStyle w:val="Heading4"/>
        <w:numPr>
          <w:ilvl w:val="3"/>
          <w:numId w:val="1"/>
        </w:numPr>
        <w:rPr/>
      </w:pPr>
      <w:bookmarkStart w:id="348" w:name="__RefHeading___Toc1120992_581953129"/>
      <w:bookmarkStart w:id="349" w:name="_Toc142"/>
      <w:bookmarkEnd w:id="347"/>
      <w:bookmarkEnd w:id="348"/>
      <w:r>
        <w:rPr>
          <w:rtl w:val="true"/>
        </w:rPr>
        <w:t xml:space="preserve">حسن عبدلی </w:t>
      </w:r>
      <w:r>
        <w:rPr>
          <w:rtl w:val="true"/>
        </w:rPr>
        <w:t>(</w:t>
      </w:r>
      <w:r>
        <w:rPr>
          <w:rtl w:val="true"/>
        </w:rPr>
        <w:t>نابینا، مدیر بخش نابینایان کتابخانه آیت‌اللّه خامنه‌ای و کارشناس کتاب بریل</w:t>
      </w:r>
      <w:r>
        <w:rPr>
          <w:rtl w:val="true"/>
        </w:rPr>
        <w:t>)</w:t>
      </w:r>
      <w:bookmarkEnd w:id="349"/>
    </w:p>
    <w:p>
      <w:pPr>
        <w:pStyle w:val="BookText"/>
        <w:rPr/>
      </w:pPr>
      <w:r>
        <w:rPr>
          <w:rFonts w:ascii="IRNazanin" w:hAnsi="IRNazanin" w:eastAsia="IRNazanin"/>
          <w:color w:val="111111"/>
          <w:sz w:val="28"/>
          <w:sz w:val="28"/>
          <w:szCs w:val="28"/>
          <w:rtl w:val="true"/>
          <w:lang w:bidi="fa-IR"/>
        </w:rPr>
        <w:t>همه مشکلات را دوستان گفتند و همه شنیدیم و ان شاء اللّه راهی باز بشود تا این مشکلات کمتر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ظهور امام زمان مشکلات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وضعیت کتاب بریل نابینایان متأسفانه از ابتدا تاکنون کمتر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 سطح کشور به بریل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آمار معاون وزیر که در طول امسال تا پایان آذرماه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اجازه نشر گرفته‌اند و مقایسه آن با آمار کل کتاب بریل موجود، به نتیجه نگران کننده‌ای می‌رسیم و این یک فاجعه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دهم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کشور ما مشکل بینایی دارند که از این تعداد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نابینا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نابینا در استان قم داریم که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جمعیت را کودکان تشکیل می‌دهند که هیچ کتابی برای این عزیزان تولید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پراکنده‌ای در کتابخانه آیت‌اللّه خامنه‌ای در استان و مراکز دیگر در کشور صورت گرفته است، ولی پاسخگوی نیاز دوستان نابینا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مشکلات در این حوزه را دوستان بیان کردند و من در اینجا فقط یک درخواست از ناشران و نویسندگان محترم دارم که فایل کتاب‌هایی را که به نشر رسانده‌اند در اختیار ما بگذارند تا به خط بریل برگردانده شود و دوستان نابینا بتوانند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 دارد از خانم حسینی و همسر محترمشان تشکر کنیم که داوطلبانه فایل کتابشان را برای برگرداندن به بریل در اختیار ما گذاشتند و حتی اصرار دارند که خودشان بیایند کتاب را گویا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آقای نوری که فعالیت می‌کنند و برای ما معلولین زحمت می‌کشند کمال قدردانی را دارم</w:t>
      </w:r>
      <w:r>
        <w:rPr>
          <w:rFonts w:eastAsia="IRNazanin" w:cs="IRNazanin"/>
          <w:color w:val="111111"/>
          <w:sz w:val="28"/>
          <w:szCs w:val="28"/>
          <w:rtl w:val="true"/>
          <w:lang w:bidi="fa-IR"/>
        </w:rPr>
        <w:t xml:space="preserve">. </w:t>
      </w:r>
      <w:bookmarkStart w:id="350" w:name="pg5342_35583"/>
    </w:p>
    <w:p>
      <w:pPr>
        <w:pStyle w:val="BookText"/>
        <w:rPr/>
      </w:pPr>
      <w:bookmarkEnd w:id="350"/>
      <w:r>
        <w:rPr>
          <w:rFonts w:ascii="IRNazanin" w:hAnsi="IRNazanin" w:eastAsia="IRNazanin"/>
          <w:color w:val="111111"/>
          <w:sz w:val="28"/>
          <w:sz w:val="28"/>
          <w:szCs w:val="28"/>
          <w:rtl w:val="true"/>
          <w:lang w:bidi="fa-IR"/>
        </w:rPr>
        <w:t>کتاب نردبان محکم و بلندیست که ما را به قلل شامخ جمال و جبروت انسانی می‌رساند</w:t>
      </w:r>
      <w:r>
        <w:rPr>
          <w:rFonts w:eastAsia="IRNazanin" w:cs="IRNazanin"/>
          <w:color w:val="111111"/>
          <w:sz w:val="28"/>
          <w:szCs w:val="28"/>
          <w:rtl w:val="true"/>
          <w:lang w:bidi="fa-IR"/>
        </w:rPr>
        <w:t>.</w:t>
      </w:r>
    </w:p>
    <w:p>
      <w:pPr>
        <w:pStyle w:val="Heading4"/>
        <w:numPr>
          <w:ilvl w:val="3"/>
          <w:numId w:val="1"/>
        </w:numPr>
        <w:rPr/>
      </w:pPr>
      <w:bookmarkStart w:id="351" w:name="__RefHeading___Toc1120994_581953129"/>
      <w:bookmarkStart w:id="352" w:name="_Toc143"/>
      <w:bookmarkEnd w:id="351"/>
      <w:r>
        <w:rPr>
          <w:rtl w:val="true"/>
        </w:rPr>
        <w:t xml:space="preserve">سید احمد آقامیری </w:t>
      </w:r>
      <w:r>
        <w:rPr>
          <w:rtl w:val="true"/>
        </w:rPr>
        <w:t>(</w:t>
      </w:r>
      <w:r>
        <w:rPr>
          <w:rtl w:val="true"/>
        </w:rPr>
        <w:t>رئیس اداره آموزش و پرورش استثنایی استان قم</w:t>
      </w:r>
      <w:r>
        <w:rPr>
          <w:rtl w:val="true"/>
        </w:rPr>
        <w:t>)</w:t>
      </w:r>
      <w:bookmarkEnd w:id="352"/>
    </w:p>
    <w:p>
      <w:pPr>
        <w:pStyle w:val="BookText"/>
        <w:rPr/>
      </w:pPr>
      <w:r>
        <w:rPr>
          <w:rFonts w:ascii="IRNazanin" w:hAnsi="IRNazanin" w:eastAsia="IRNazanin"/>
          <w:color w:val="111111"/>
          <w:sz w:val="28"/>
          <w:sz w:val="28"/>
          <w:szCs w:val="28"/>
          <w:rtl w:val="true"/>
          <w:lang w:bidi="fa-IR"/>
        </w:rPr>
        <w:t>سلام عرض می‌کنم خدمت حضار محترم و بزرگواران حاضر در جلسه و تشکر از دست اندرکارانی که تلاش کرده‌اند این جلسه تشکیل بشود تا تلنگری باشد به ما مسئولین که آیا وظیفه خود را در قبال معلولان به درستی انجام داده‌ایم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ویژه به دانش‌آموزان با نیازهای ویژه منشأش از حضرت حق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سوره عبس را بر پیامبرش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جَاءهُ الْأَعْمَی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نابینایی که کنارت نشسته است هوایش را داری یا نه؟ مواظبش هستی، نیازهایش را می‌بینی یا نمی‌بینی؟ در سیره نبوی پیامبر اکرم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ایشان طنابی را از منزل تا مسجد آماده می‌کند تا آن نابینا این طناب را بگیرد بیاید مسجد و در فریضه نماز مسجد‌النبی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عملی مولای متقیان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می‌بینیم که ایشان در فراز هفتم نهج‌البلاغه به مالک می‌گوید ای مالک مواظب باش، قسمتی از غله آذوقه کشور را برای معلولان نگهدار، نگاه ویژه به آنها داشته باش، مواظبشان باش و اگر گله‌ای هم کردند 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جلسه کمیته مناسب‌سازی فضای شهری در حضور مسئولین شهر گفتم شما یک ساعت، نه یک عمر، روی ویلچر بنشینید و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نه یک عمر، چشم‌هایتان را ببندید و در یک مسیر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نه یک عمر، گوش‌هایتان را بگیریم و چیزی نشنوید و دیگران درباره </w:t>
      </w:r>
    </w:p>
    <w:p>
      <w:pPr>
        <w:pStyle w:val="BookText"/>
        <w:rPr/>
      </w:pPr>
      <w:r>
        <w:rPr>
          <w:rFonts w:ascii="IRNazanin" w:hAnsi="IRNazanin" w:eastAsia="IRNazanin"/>
          <w:color w:val="111111"/>
          <w:sz w:val="28"/>
          <w:sz w:val="28"/>
          <w:szCs w:val="28"/>
          <w:rtl w:val="true"/>
          <w:lang w:bidi="fa-IR"/>
        </w:rPr>
        <w:t>شما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نَجْعَل لَّهُ عَیْنَیْنِ </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بلد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اینها را گرفته، وظیفه ماست که جایگزین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دستان معلمان را می‌بوسم که با تلاش فراوان یک معلول شنوایی را از سه سالگی شروع می‌کنند به تمیز دیداری که فرق بین حرکات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حس لامسه معلول بینایی از سه سالگی شروع به کار می‌کنند و این حس را تقویت می‌کنند تا بتواند حروف بریل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امروز صحبت از کتاب می‌کنیم و می‌گوییم باید کتابی آماده شود که معلولین بتوانند از آن بهره ببرند و در فضای جامعه ما به راحتی ببینند و بشنوند، زحمات و تلاش‌های معلمان است که به اینها یاد داده‌اند که چگونه از این کتاب‌ها استفاده کنند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دانش‌آموز نابینا، ناشنوا، کم‌توان ذهنی و اوتیسم در استان قم داریم که سعی کرده‌ایم شرایط آموزشی مناسبی برایشان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کتب معلولین کم‌توان ذهنی کارهای بسیار خوبی انجام شده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تنها برای پیش از دبستان این گروه از معلولین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ما بر این بوده که دانش‌آموزان ناشنوا بروند به سمت آموزش تلفیقی و در مدارس عادی درس بخوانند، زیرا دانش‌آموز بعد از اینکه فارغ‌التحصیل شد باید در همین جامعه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زمان طلایی زبان‌آموزی از هر روشی که ممکن است، باقیمانده شنوایی، اشاره، تمیز دیداری، تمام محیط را برایش گویا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دانش‌آموزان کم‌بینا امکاناتی مثل کتاب گویا و ابزارهای درشت نما را برایشان فراهم می‌کنیم تا از آسیب بیشتر به بینایی‌شان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سعی کرده‌ایم با روش‌های تلفیقی و یکپارچه‌سازی دانش‌آموزان نابینا و کم‌بینا را نیز وارد مدارس عادی کنیم</w:t>
      </w:r>
      <w:r>
        <w:rPr>
          <w:rFonts w:eastAsia="IRNazanin" w:cs="IRNazanin"/>
          <w:color w:val="111111"/>
          <w:sz w:val="28"/>
          <w:szCs w:val="28"/>
          <w:rtl w:val="true"/>
          <w:lang w:bidi="fa-IR"/>
        </w:rPr>
        <w:t xml:space="preserve">. </w:t>
      </w:r>
      <w:bookmarkStart w:id="353" w:name="pg5342_35585"/>
    </w:p>
    <w:p>
      <w:pPr>
        <w:pStyle w:val="BookText"/>
        <w:rPr/>
      </w:pPr>
      <w:bookmarkEnd w:id="353"/>
      <w:r>
        <w:rPr>
          <w:rFonts w:ascii="IRNazanin" w:hAnsi="IRNazanin" w:eastAsia="IRNazanin"/>
          <w:color w:val="111111"/>
          <w:sz w:val="28"/>
          <w:sz w:val="28"/>
          <w:szCs w:val="28"/>
          <w:rtl w:val="true"/>
          <w:lang w:bidi="fa-IR"/>
        </w:rPr>
        <w:t>نمی‌دانم در این اقدامات تا چه اندازه موفق بوده‌ایم، امیدوارم معلولین عزیز قصور ما را به بزرگواری خود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خیرین محترم درخواست دارم همان‌طور که خداوند و پیامبرمان نگاه ویژه به معلولین دارند و همان‌طور که ولی امر مسلمین حضرت آیت‌اللّه خامنه‌ای و مراجع تقلید ما در امر معلولین حضور فعال پیدا کرده‌اند، آنها هم در این زمینه حضور پررنگ‌تری داشته باشند و ان شاء اللّه این حس در آحاد جامعه نیز تحقق پیدا کند</w:t>
      </w:r>
      <w:r>
        <w:rPr>
          <w:rFonts w:eastAsia="IRNazanin" w:cs="IRNazanin"/>
          <w:color w:val="111111"/>
          <w:sz w:val="28"/>
          <w:szCs w:val="28"/>
          <w:rtl w:val="true"/>
          <w:lang w:bidi="fa-IR"/>
        </w:rPr>
        <w:t>.</w:t>
      </w:r>
    </w:p>
    <w:p>
      <w:pPr>
        <w:pStyle w:val="Heading4"/>
        <w:numPr>
          <w:ilvl w:val="3"/>
          <w:numId w:val="1"/>
        </w:numPr>
        <w:rPr/>
      </w:pPr>
      <w:bookmarkStart w:id="354" w:name="__RefHeading___Toc1120996_581953129"/>
      <w:bookmarkStart w:id="355" w:name="_Toc144"/>
      <w:bookmarkEnd w:id="354"/>
      <w:r>
        <w:rPr>
          <w:rtl w:val="true"/>
        </w:rPr>
        <w:t xml:space="preserve">حجت‌الاسلام بهادری </w:t>
      </w:r>
      <w:r>
        <w:rPr>
          <w:rtl w:val="true"/>
        </w:rPr>
        <w:t>(</w:t>
      </w:r>
      <w:r>
        <w:rPr>
          <w:rtl w:val="true"/>
        </w:rPr>
        <w:t>استاد آموزش زبان اشاره در مدرسه خاتم‌النبیین</w:t>
      </w:r>
      <w:r>
        <w:rPr>
          <w:rtl w:val="true"/>
        </w:rPr>
        <w:t>)</w:t>
      </w:r>
      <w:bookmarkEnd w:id="35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گفته است که ما هر رسولی را که برای هر قومی می‌فرستیم، با زبان همان مردم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عرب زبان برای آنهایی که عربی می‌فهمند و هر پیغمبری برای هر قومی آمده با زبان همان قوم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یعنی کسی که رسالت دارد و باید یک حرفی را به یک جایی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چیزی که ما ادعا داریم اسلام و مسلمانی است، اما عملکردی که داریم نه اسلام است و نه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ناراحت هستم از مسئولینی که اول جلسه آمدند عکس‌هایشان را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مسئولینی که آمدند و درد معلولین را نشنیده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نمی‌خواستید بشنوید پس چرا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آمده‌اید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تا کی داد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معلولین به هیچ جا نمی‌رسد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انقلاب گذشته است، این است آن اسلام و انقلابی که گفتیم باید جهانی شود؟ ما صدایمان کشوری نیست، چه برسد به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نابینایان آمدند و در این جلسه برنامه اجرا کردند که باعث خوشحالی است، اما من یک انتقاد از آقای نوری دارم که چرا ناشنوایان در این جلسه برنامه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یک ناشنوا نیامد در </w:t>
      </w:r>
    </w:p>
    <w:p>
      <w:pPr>
        <w:pStyle w:val="BookText"/>
        <w:rPr/>
      </w:pPr>
      <w:r>
        <w:rPr>
          <w:rFonts w:ascii="IRNazanin" w:hAnsi="IRNazanin" w:eastAsia="IRNazanin"/>
          <w:color w:val="111111"/>
          <w:sz w:val="28"/>
          <w:sz w:val="28"/>
          <w:szCs w:val="28"/>
          <w:rtl w:val="true"/>
          <w:lang w:bidi="fa-IR"/>
        </w:rPr>
        <w:t>این نشست صحبت کند تا شما ببینید ادبیات اینها چقدر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ناشنوایی باعث اختلال در گفتار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مشکلات بین زن و شوهر را نمی‌توانند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می‌فرماید با زنت هر طور که هستی، جمله دوستت دارم را فراموش نکن، آیا ناشنوا می‌داند دوستت دارم، به معنایی که ما درک می‌کنیم، یعنی چه؟ این‌قدر باید به اینها آموزش بدهیم تا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ناشنواها به خاطر اینکه حرف نمی‌زنند، اختلال صدا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بخواهند زبان فارسی عادی حرف بزنند در صرف و نحو و نهاد گذاری اختلال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دایره لغات و فهم به معنای واقعی کلمه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درک کلماتی مثل “بررسی، وضعیت، منتقد” و واژهایی از این قبیل برایشان دشوار و بعضاً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ناشنوایان باید اِعراب داشته باشد که نه در کتب آموزش و پرورش و نه در کتاب‌های دیگر رعایت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 اگر بخواهد یک سمعک بخرد حداقل باید سه میلیون تومان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مجلس مصوب نشده است که نیمی از این هزینه به عهده دولت است، پس چرا ناشنوا باید تمام این هزینه را خود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باطری سمعک پانصد هزار تومان قیمت دارد که برای این عزیزان و خانواده آنها تأمین این هزینه‌ها دشوار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خانواده تمامی معلولان عرض می‌کنم که از حضور شخص معلول در خانواده خود خجالت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مسئولین باید خجالت بکشیم که پس از گذشت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انقلاب هنوز نتوانسته‌ایم همانند کشورهایی مثل انگلیس و آمریکا به معلولین خود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این کشورها مراکزی وجود دارد که معلول با یک تماس می‌تواند از خدمات سرویس حمل و نقل به همراه یک شخص راهنما، برای کارهای اداری و بانکی و … به‌طور رایگان بهره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ساختمان ناشران که در آن حضور داریم، برای عبور و مرور معلولین مناسب سازی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فروشگاه کوثر برای عبور معلولین جسمی حرکتی رمپ گذاشته است ولی این ساختمان که یک محیط فرهنگی است رمپ ندارد و این معلولین ناچار هستند از آسانسور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وحید خراسانی مرجعی هستند که فقط در وادی معلولین ناشنوا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جلسه اولی که اختتامیه دوره ما بود، به ما گفتند که بر شماها واجب عینی است که به ناشنواها خدمت کنید و بدانید اگر برای هر معلولی هر قدمی که بردارید، به ایتام آل محمد خدمت کرده‌اید و بروید معامله خود را با پیغمبر اکرم و حضرت فاطمه زهرا و امیرالمؤمنین بکنید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زمانی که جای خود نشسته‌ایم ساکت هستیم ولی زمانی که روی منبر می‌رویم و یا تریبون در اختیار ما قرار می‌گیرد تا جایی که می‌توانیم داد می‌زنیم و از هیچ کسی غیر از خدای متعال ترس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شرعی ماست که داد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فرموده است که کسانی آن دنیا کر و لال هستند که در این دنیا کر و 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 و لال این دنیا کسانی هستند که صدایشان درمی‌آمد و صدا درنیاوردند و چشم‌هایشان حقیقت را می‌دید اما دم از حقیقت نزدند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قبلاً در مجله توان‌نامه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jpeg"/><Relationship Id="rId22" Type="http://schemas.openxmlformats.org/officeDocument/2006/relationships/image" Target="media/image3.jpeg"/><Relationship Id="rId23" Type="http://schemas.openxmlformats.org/officeDocument/2006/relationships/footer" Target="footer16.xml"/><Relationship Id="rId24" Type="http://schemas.openxmlformats.org/officeDocument/2006/relationships/image" Target="media/image4.jpeg"/><Relationship Id="rId25" Type="http://schemas.openxmlformats.org/officeDocument/2006/relationships/image" Target="media/image4.jpeg"/><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image" Target="media/image5.jpeg"/><Relationship Id="rId33" Type="http://schemas.openxmlformats.org/officeDocument/2006/relationships/image" Target="media/image5.jpeg"/><Relationship Id="rId34" Type="http://schemas.openxmlformats.org/officeDocument/2006/relationships/footer" Target="footer23.xml"/><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image" Target="media/image7.jpeg"/><Relationship Id="rId47" Type="http://schemas.openxmlformats.org/officeDocument/2006/relationships/image" Target="media/image7.jpeg"/><Relationship Id="rId48" Type="http://schemas.openxmlformats.org/officeDocument/2006/relationships/footer" Target="footer33.xml"/><Relationship Id="rId49" Type="http://schemas.openxmlformats.org/officeDocument/2006/relationships/image" Target="media/image8.jpeg"/><Relationship Id="rId50" Type="http://schemas.openxmlformats.org/officeDocument/2006/relationships/image" Target="media/image8.jpeg"/><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image" Target="media/image9.jpeg"/><Relationship Id="rId55" Type="http://schemas.openxmlformats.org/officeDocument/2006/relationships/image" Target="media/image9.jpeg"/><Relationship Id="rId56" Type="http://schemas.openxmlformats.org/officeDocument/2006/relationships/footer" Target="footer37.xml"/><Relationship Id="rId57" Type="http://schemas.openxmlformats.org/officeDocument/2006/relationships/image" Target="media/image10.jpeg"/><Relationship Id="rId58" Type="http://schemas.openxmlformats.org/officeDocument/2006/relationships/image" Target="media/image10.jpeg"/><Relationship Id="rId59" Type="http://schemas.openxmlformats.org/officeDocument/2006/relationships/footer" Target="footer38.xml"/><Relationship Id="rId60" Type="http://schemas.openxmlformats.org/officeDocument/2006/relationships/image" Target="media/image11.jpeg"/><Relationship Id="rId61" Type="http://schemas.openxmlformats.org/officeDocument/2006/relationships/image" Target="media/image11.jpeg"/><Relationship Id="rId62" Type="http://schemas.openxmlformats.org/officeDocument/2006/relationships/footer" Target="footer39.xml"/><Relationship Id="rId63" Type="http://schemas.openxmlformats.org/officeDocument/2006/relationships/image" Target="media/image12.jpeg"/><Relationship Id="rId64" Type="http://schemas.openxmlformats.org/officeDocument/2006/relationships/image" Target="media/image12.jpeg"/><Relationship Id="rId65" Type="http://schemas.openxmlformats.org/officeDocument/2006/relationships/footer" Target="footer40.xml"/><Relationship Id="rId66" Type="http://schemas.openxmlformats.org/officeDocument/2006/relationships/image" Target="media/image13.jpeg"/><Relationship Id="rId67" Type="http://schemas.openxmlformats.org/officeDocument/2006/relationships/image" Target="media/image13.jpeg"/><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image" Target="media/image14.jpeg"/><Relationship Id="rId75" Type="http://schemas.openxmlformats.org/officeDocument/2006/relationships/image" Target="media/image14.jpeg"/><Relationship Id="rId76" Type="http://schemas.openxmlformats.org/officeDocument/2006/relationships/footer" Target="footer47.xml"/><Relationship Id="rId77" Type="http://schemas.openxmlformats.org/officeDocument/2006/relationships/image" Target="media/image15.jpeg"/><Relationship Id="rId78" Type="http://schemas.openxmlformats.org/officeDocument/2006/relationships/image" Target="media/image15.jpeg"/><Relationship Id="rId79" Type="http://schemas.openxmlformats.org/officeDocument/2006/relationships/footer" Target="footer48.xml"/><Relationship Id="rId80" Type="http://schemas.openxmlformats.org/officeDocument/2006/relationships/image" Target="media/image16.jpeg"/><Relationship Id="rId81" Type="http://schemas.openxmlformats.org/officeDocument/2006/relationships/image" Target="media/image16.jpeg"/><Relationship Id="rId82" Type="http://schemas.openxmlformats.org/officeDocument/2006/relationships/footer" Target="footer49.xml"/><Relationship Id="rId83" Type="http://schemas.openxmlformats.org/officeDocument/2006/relationships/image" Target="media/image17.jpeg"/><Relationship Id="rId84" Type="http://schemas.openxmlformats.org/officeDocument/2006/relationships/image" Target="media/image17.jpeg"/><Relationship Id="rId85" Type="http://schemas.openxmlformats.org/officeDocument/2006/relationships/footer" Target="footer50.xml"/><Relationship Id="rId86" Type="http://schemas.openxmlformats.org/officeDocument/2006/relationships/footer" Target="footer51.xml"/><Relationship Id="rId87" Type="http://schemas.openxmlformats.org/officeDocument/2006/relationships/footer" Target="footer52.xml"/><Relationship Id="rId88" Type="http://schemas.openxmlformats.org/officeDocument/2006/relationships/image" Target="media/image18.jpeg"/><Relationship Id="rId89" Type="http://schemas.openxmlformats.org/officeDocument/2006/relationships/image" Target="media/image18.jpeg"/><Relationship Id="rId90" Type="http://schemas.openxmlformats.org/officeDocument/2006/relationships/footer" Target="footer53.xml"/><Relationship Id="rId91" Type="http://schemas.openxmlformats.org/officeDocument/2006/relationships/image" Target="media/image19.jpeg"/><Relationship Id="rId92" Type="http://schemas.openxmlformats.org/officeDocument/2006/relationships/image" Target="media/image19.jpeg"/><Relationship Id="rId93" Type="http://schemas.openxmlformats.org/officeDocument/2006/relationships/footer" Target="footer54.xml"/><Relationship Id="rId94" Type="http://schemas.openxmlformats.org/officeDocument/2006/relationships/image" Target="media/image20.jpeg"/><Relationship Id="rId95" Type="http://schemas.openxmlformats.org/officeDocument/2006/relationships/image" Target="media/image20.jpeg"/><Relationship Id="rId96" Type="http://schemas.openxmlformats.org/officeDocument/2006/relationships/footer" Target="footer55.xml"/><Relationship Id="rId97" Type="http://schemas.openxmlformats.org/officeDocument/2006/relationships/footer" Target="footer56.xml"/><Relationship Id="rId98" Type="http://schemas.openxmlformats.org/officeDocument/2006/relationships/footer" Target="footer57.xml"/><Relationship Id="rId99" Type="http://schemas.openxmlformats.org/officeDocument/2006/relationships/image" Target="media/image21.jpeg"/><Relationship Id="rId100" Type="http://schemas.openxmlformats.org/officeDocument/2006/relationships/image" Target="media/image21.jpeg"/><Relationship Id="rId101" Type="http://schemas.openxmlformats.org/officeDocument/2006/relationships/footer" Target="footer58.xml"/><Relationship Id="rId102" Type="http://schemas.openxmlformats.org/officeDocument/2006/relationships/image" Target="media/image22.jpeg"/><Relationship Id="rId103" Type="http://schemas.openxmlformats.org/officeDocument/2006/relationships/image" Target="media/image22.jpeg"/><Relationship Id="rId104" Type="http://schemas.openxmlformats.org/officeDocument/2006/relationships/footer" Target="footer59.xml"/><Relationship Id="rId105" Type="http://schemas.openxmlformats.org/officeDocument/2006/relationships/image" Target="media/image23.jpeg"/><Relationship Id="rId106" Type="http://schemas.openxmlformats.org/officeDocument/2006/relationships/image" Target="media/image23.jpeg"/><Relationship Id="rId107" Type="http://schemas.openxmlformats.org/officeDocument/2006/relationships/footer" Target="footer60.xml"/><Relationship Id="rId108" Type="http://schemas.openxmlformats.org/officeDocument/2006/relationships/image" Target="media/image24.jpeg"/><Relationship Id="rId109" Type="http://schemas.openxmlformats.org/officeDocument/2006/relationships/image" Target="media/image24.jpeg"/><Relationship Id="rId110" Type="http://schemas.openxmlformats.org/officeDocument/2006/relationships/footer" Target="footer61.xml"/><Relationship Id="rId111" Type="http://schemas.openxmlformats.org/officeDocument/2006/relationships/image" Target="media/image25.jpeg"/><Relationship Id="rId112" Type="http://schemas.openxmlformats.org/officeDocument/2006/relationships/image" Target="media/image25.jpeg"/><Relationship Id="rId113" Type="http://schemas.openxmlformats.org/officeDocument/2006/relationships/footer" Target="footer62.xml"/><Relationship Id="rId114" Type="http://schemas.openxmlformats.org/officeDocument/2006/relationships/image" Target="media/image26.jpeg"/><Relationship Id="rId115" Type="http://schemas.openxmlformats.org/officeDocument/2006/relationships/image" Target="media/image26.jpeg"/><Relationship Id="rId116" Type="http://schemas.openxmlformats.org/officeDocument/2006/relationships/footer" Target="footer63.xml"/><Relationship Id="rId117" Type="http://schemas.openxmlformats.org/officeDocument/2006/relationships/image" Target="media/image27.jpeg"/><Relationship Id="rId118" Type="http://schemas.openxmlformats.org/officeDocument/2006/relationships/image" Target="media/image27.jpeg"/><Relationship Id="rId119" Type="http://schemas.openxmlformats.org/officeDocument/2006/relationships/footer" Target="footer64.xml"/><Relationship Id="rId120" Type="http://schemas.openxmlformats.org/officeDocument/2006/relationships/footer" Target="footer65.xml"/><Relationship Id="rId121" Type="http://schemas.openxmlformats.org/officeDocument/2006/relationships/footer" Target="footer66.xml"/><Relationship Id="rId122" Type="http://schemas.openxmlformats.org/officeDocument/2006/relationships/image" Target="media/image28.jpeg"/><Relationship Id="rId123" Type="http://schemas.openxmlformats.org/officeDocument/2006/relationships/image" Target="media/image28.jpeg"/><Relationship Id="rId124" Type="http://schemas.openxmlformats.org/officeDocument/2006/relationships/footer" Target="footer67.xml"/><Relationship Id="rId125" Type="http://schemas.openxmlformats.org/officeDocument/2006/relationships/image" Target="media/image29.jpeg"/><Relationship Id="rId126" Type="http://schemas.openxmlformats.org/officeDocument/2006/relationships/image" Target="media/image29.jpeg"/><Relationship Id="rId127" Type="http://schemas.openxmlformats.org/officeDocument/2006/relationships/footer" Target="footer68.xml"/><Relationship Id="rId128" Type="http://schemas.openxmlformats.org/officeDocument/2006/relationships/image" Target="media/image30.jpeg"/><Relationship Id="rId129" Type="http://schemas.openxmlformats.org/officeDocument/2006/relationships/image" Target="media/image30.jpeg"/><Relationship Id="rId130" Type="http://schemas.openxmlformats.org/officeDocument/2006/relationships/footer" Target="footer69.xml"/><Relationship Id="rId131" Type="http://schemas.openxmlformats.org/officeDocument/2006/relationships/image" Target="media/image31.jpeg"/><Relationship Id="rId132" Type="http://schemas.openxmlformats.org/officeDocument/2006/relationships/image" Target="media/image31.jpeg"/><Relationship Id="rId133" Type="http://schemas.openxmlformats.org/officeDocument/2006/relationships/footer" Target="footer70.xml"/><Relationship Id="rId134" Type="http://schemas.openxmlformats.org/officeDocument/2006/relationships/image" Target="media/image32.jpeg"/><Relationship Id="rId135" Type="http://schemas.openxmlformats.org/officeDocument/2006/relationships/image" Target="media/image32.jpeg"/><Relationship Id="rId136" Type="http://schemas.openxmlformats.org/officeDocument/2006/relationships/footer" Target="footer71.xml"/><Relationship Id="rId137" Type="http://schemas.openxmlformats.org/officeDocument/2006/relationships/image" Target="media/image33.jpeg"/><Relationship Id="rId138" Type="http://schemas.openxmlformats.org/officeDocument/2006/relationships/image" Target="media/image33.jpeg"/><Relationship Id="rId139" Type="http://schemas.openxmlformats.org/officeDocument/2006/relationships/footer" Target="footer72.xml"/><Relationship Id="rId140" Type="http://schemas.openxmlformats.org/officeDocument/2006/relationships/footer" Target="footer73.xml"/><Relationship Id="rId141" Type="http://schemas.openxmlformats.org/officeDocument/2006/relationships/footer" Target="footer74.xml"/><Relationship Id="rId142" Type="http://schemas.openxmlformats.org/officeDocument/2006/relationships/footer" Target="footer75.xml"/><Relationship Id="rId143" Type="http://schemas.openxmlformats.org/officeDocument/2006/relationships/footer" Target="footer76.xml"/><Relationship Id="rId144" Type="http://schemas.openxmlformats.org/officeDocument/2006/relationships/footer" Target="footer77.xml"/><Relationship Id="rId145" Type="http://schemas.openxmlformats.org/officeDocument/2006/relationships/footer" Target="footer78.xml"/><Relationship Id="rId146" Type="http://schemas.openxmlformats.org/officeDocument/2006/relationships/footer" Target="footer79.xml"/><Relationship Id="rId147" Type="http://schemas.openxmlformats.org/officeDocument/2006/relationships/footer" Target="footer80.xml"/><Relationship Id="rId148" Type="http://schemas.openxmlformats.org/officeDocument/2006/relationships/footer" Target="footer81.xml"/><Relationship Id="rId149" Type="http://schemas.openxmlformats.org/officeDocument/2006/relationships/footer" Target="footer82.xml"/><Relationship Id="rId150" Type="http://schemas.openxmlformats.org/officeDocument/2006/relationships/footer" Target="footer83.xml"/><Relationship Id="rId151" Type="http://schemas.openxmlformats.org/officeDocument/2006/relationships/image" Target="media/image34.jpeg"/><Relationship Id="rId152" Type="http://schemas.openxmlformats.org/officeDocument/2006/relationships/image" Target="media/image34.jpeg"/><Relationship Id="rId153" Type="http://schemas.openxmlformats.org/officeDocument/2006/relationships/footer" Target="footer84.xml"/><Relationship Id="rId154" Type="http://schemas.openxmlformats.org/officeDocument/2006/relationships/footer" Target="footer85.xml"/><Relationship Id="rId155" Type="http://schemas.openxmlformats.org/officeDocument/2006/relationships/footer" Target="footer86.xml"/><Relationship Id="rId156" Type="http://schemas.openxmlformats.org/officeDocument/2006/relationships/footer" Target="footer87.xml"/><Relationship Id="rId157" Type="http://schemas.openxmlformats.org/officeDocument/2006/relationships/footer" Target="footer88.xml"/><Relationship Id="rId158" Type="http://schemas.openxmlformats.org/officeDocument/2006/relationships/footer" Target="footer89.xml"/><Relationship Id="rId159" Type="http://schemas.openxmlformats.org/officeDocument/2006/relationships/footer" Target="footer90.xml"/><Relationship Id="rId160" Type="http://schemas.openxmlformats.org/officeDocument/2006/relationships/footer" Target="footer91.xml"/><Relationship Id="rId161" Type="http://schemas.openxmlformats.org/officeDocument/2006/relationships/footer" Target="footer92.xml"/><Relationship Id="rId162" Type="http://schemas.openxmlformats.org/officeDocument/2006/relationships/footer" Target="footer93.xml"/><Relationship Id="rId163" Type="http://schemas.openxmlformats.org/officeDocument/2006/relationships/footer" Target="footer94.xml"/><Relationship Id="rId164" Type="http://schemas.openxmlformats.org/officeDocument/2006/relationships/footer" Target="footer95.xml"/><Relationship Id="rId165" Type="http://schemas.openxmlformats.org/officeDocument/2006/relationships/footer" Target="footer96.xml"/><Relationship Id="rId166" Type="http://schemas.openxmlformats.org/officeDocument/2006/relationships/footer" Target="footer97.xml"/><Relationship Id="rId167" Type="http://schemas.openxmlformats.org/officeDocument/2006/relationships/footer" Target="footer98.xml"/><Relationship Id="rId168" Type="http://schemas.openxmlformats.org/officeDocument/2006/relationships/footer" Target="footer99.xml"/><Relationship Id="rId169" Type="http://schemas.openxmlformats.org/officeDocument/2006/relationships/footer" Target="footer100.xml"/><Relationship Id="rId170" Type="http://schemas.openxmlformats.org/officeDocument/2006/relationships/footer" Target="footer101.xml"/><Relationship Id="rId171" Type="http://schemas.openxmlformats.org/officeDocument/2006/relationships/footer" Target="footer102.xml"/><Relationship Id="rId172" Type="http://schemas.openxmlformats.org/officeDocument/2006/relationships/footer" Target="footer103.xml"/><Relationship Id="rId173" Type="http://schemas.openxmlformats.org/officeDocument/2006/relationships/footer" Target="footer104.xml"/><Relationship Id="rId174" Type="http://schemas.openxmlformats.org/officeDocument/2006/relationships/footer" Target="footer105.xml"/><Relationship Id="rId175" Type="http://schemas.openxmlformats.org/officeDocument/2006/relationships/footer" Target="footer106.xml"/><Relationship Id="rId176" Type="http://schemas.openxmlformats.org/officeDocument/2006/relationships/footer" Target="footer107.xml"/><Relationship Id="rId177" Type="http://schemas.openxmlformats.org/officeDocument/2006/relationships/footer" Target="footer108.xml"/><Relationship Id="rId178" Type="http://schemas.openxmlformats.org/officeDocument/2006/relationships/footer" Target="footer109.xml"/><Relationship Id="rId179" Type="http://schemas.openxmlformats.org/officeDocument/2006/relationships/footer" Target="footer110.xml"/><Relationship Id="rId180" Type="http://schemas.openxmlformats.org/officeDocument/2006/relationships/footer" Target="footer111.xml"/><Relationship Id="rId181" Type="http://schemas.openxmlformats.org/officeDocument/2006/relationships/footer" Target="footer112.xml"/><Relationship Id="rId182" Type="http://schemas.openxmlformats.org/officeDocument/2006/relationships/footer" Target="footer113.xml"/><Relationship Id="rId183" Type="http://schemas.openxmlformats.org/officeDocument/2006/relationships/footer" Target="footer114.xml"/><Relationship Id="rId184" Type="http://schemas.openxmlformats.org/officeDocument/2006/relationships/footer" Target="footer115.xml"/><Relationship Id="rId185" Type="http://schemas.openxmlformats.org/officeDocument/2006/relationships/footer" Target="footer116.xml"/><Relationship Id="rId186" Type="http://schemas.openxmlformats.org/officeDocument/2006/relationships/footer" Target="footer117.xml"/><Relationship Id="rId187" Type="http://schemas.openxmlformats.org/officeDocument/2006/relationships/footer" Target="footer118.xml"/><Relationship Id="rId188" Type="http://schemas.openxmlformats.org/officeDocument/2006/relationships/footer" Target="footer119.xml"/><Relationship Id="rId189" Type="http://schemas.openxmlformats.org/officeDocument/2006/relationships/footer" Target="footer120.xml"/><Relationship Id="rId190" Type="http://schemas.openxmlformats.org/officeDocument/2006/relationships/footer" Target="footer121.xml"/><Relationship Id="rId191" Type="http://schemas.openxmlformats.org/officeDocument/2006/relationships/footer" Target="footer122.xml"/><Relationship Id="rId192" Type="http://schemas.openxmlformats.org/officeDocument/2006/relationships/footer" Target="footer123.xml"/><Relationship Id="rId193" Type="http://schemas.openxmlformats.org/officeDocument/2006/relationships/footer" Target="footer124.xml"/><Relationship Id="rId194" Type="http://schemas.openxmlformats.org/officeDocument/2006/relationships/footer" Target="footer125.xml"/><Relationship Id="rId195" Type="http://schemas.openxmlformats.org/officeDocument/2006/relationships/footer" Target="footer126.xml"/><Relationship Id="rId196" Type="http://schemas.openxmlformats.org/officeDocument/2006/relationships/footer" Target="footer127.xml"/><Relationship Id="rId197" Type="http://schemas.openxmlformats.org/officeDocument/2006/relationships/footer" Target="footer128.xml"/><Relationship Id="rId198" Type="http://schemas.openxmlformats.org/officeDocument/2006/relationships/footer" Target="footer129.xml"/><Relationship Id="rId199" Type="http://schemas.openxmlformats.org/officeDocument/2006/relationships/footer" Target="footer130.xml"/><Relationship Id="rId200" Type="http://schemas.openxmlformats.org/officeDocument/2006/relationships/footer" Target="footer131.xml"/><Relationship Id="rId201" Type="http://schemas.openxmlformats.org/officeDocument/2006/relationships/footer" Target="footer132.xml"/><Relationship Id="rId202" Type="http://schemas.openxmlformats.org/officeDocument/2006/relationships/footer" Target="footer133.xml"/><Relationship Id="rId203" Type="http://schemas.openxmlformats.org/officeDocument/2006/relationships/footer" Target="footer134.xml"/><Relationship Id="rId204" Type="http://schemas.openxmlformats.org/officeDocument/2006/relationships/footer" Target="footer135.xml"/><Relationship Id="rId205" Type="http://schemas.openxmlformats.org/officeDocument/2006/relationships/footer" Target="footer136.xml"/><Relationship Id="rId206" Type="http://schemas.openxmlformats.org/officeDocument/2006/relationships/footer" Target="footer137.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138.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25162</Words>
  <Characters>104660</Characters>
  <CharactersWithSpaces>128886</CharactersWithSpaces>
  <Paragraphs>1220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2026-08-19T01:19:21Z</dcterms:created>
  <dc:creator>ghaemiyeh.com</dc:creator>
  <dc:description/>
  <dc:language>en-US</dc:language>
  <cp:lastModifiedBy/>
  <dcterms:modified xsi:type="dcterms:W3CDTF">2026-08-19T04:49:38Z</dcterms:modified>
  <cp:revision>1</cp:revision>
  <dc:subject/>
  <dc:title>کتاب و معلولیت</dc:title>
</cp:coreProperties>
</file>

<file path=docProps/custom.xml><?xml version="1.0" encoding="utf-8"?>
<Properties xmlns="http://schemas.openxmlformats.org/officeDocument/2006/custom-properties" xmlns:vt="http://schemas.openxmlformats.org/officeDocument/2006/docPropsVTypes"/>
</file>