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9.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یک گام تا خدا مباحثی پیرامون تکبر و خودخواهی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07832_203518539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707834_203518539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707836_2035185390">
            <w:r>
              <w:rPr>
                <w:webHidden/>
                <w:rStyle w:val="IndexLink"/>
                <w:rtl w:val="true"/>
              </w:rPr>
              <w:t>پیشگفتار</w:t>
            </w:r>
            <w:r>
              <w:rPr>
                <w:rStyle w:val="IndexLink"/>
                <w:rtl w:val="true"/>
              </w:rPr>
              <w:tab/>
            </w:r>
            <w:r>
              <w:rPr>
                <w:rStyle w:val="IndexLink"/>
              </w:rPr>
              <w:t>32</w:t>
            </w:r>
          </w:hyperlink>
        </w:p>
        <w:p>
          <w:pPr>
            <w:pStyle w:val="Contents2"/>
            <w:tabs>
              <w:tab w:val="clear" w:pos="8743"/>
              <w:tab w:val="right" w:pos="9026" w:leader="dot"/>
            </w:tabs>
            <w:rPr/>
          </w:pPr>
          <w:hyperlink w:anchor="__RefHeading___Toc2707838_2035185390">
            <w:r>
              <w:rPr>
                <w:webHidden/>
                <w:rStyle w:val="IndexLink"/>
              </w:rPr>
              <w:t>1</w:t>
            </w:r>
            <w:r>
              <w:rPr>
                <w:rStyle w:val="IndexLink"/>
                <w:rtl w:val="true"/>
              </w:rPr>
              <w:t xml:space="preserve">- </w:t>
            </w:r>
            <w:r>
              <w:rPr>
                <w:rStyle w:val="IndexLink"/>
                <w:rtl w:val="true"/>
              </w:rPr>
              <w:t>سرچشمهٴغضب</w:t>
            </w:r>
            <w:r>
              <w:rPr>
                <w:rStyle w:val="IndexLink"/>
                <w:rtl w:val="true"/>
              </w:rPr>
              <w:tab/>
            </w:r>
            <w:r>
              <w:rPr>
                <w:rStyle w:val="IndexLink"/>
              </w:rPr>
              <w:t>35</w:t>
            </w:r>
          </w:hyperlink>
        </w:p>
        <w:p>
          <w:pPr>
            <w:pStyle w:val="Contents3"/>
            <w:tabs>
              <w:tab w:val="clear" w:pos="8459"/>
              <w:tab w:val="right" w:pos="9026" w:leader="dot"/>
            </w:tabs>
            <w:rPr/>
          </w:pPr>
          <w:hyperlink w:anchor="__RefHeading___Toc2707840_2035185390">
            <w:r>
              <w:rPr>
                <w:webHidden/>
                <w:rStyle w:val="IndexLink"/>
                <w:rtl w:val="true"/>
              </w:rPr>
              <w:t>خشم خداوند</w:t>
            </w:r>
            <w:r>
              <w:rPr>
                <w:rStyle w:val="IndexLink"/>
                <w:rtl w:val="true"/>
              </w:rPr>
              <w:tab/>
            </w:r>
            <w:r>
              <w:rPr>
                <w:rStyle w:val="IndexLink"/>
              </w:rPr>
              <w:t>35</w:t>
            </w:r>
          </w:hyperlink>
        </w:p>
        <w:p>
          <w:pPr>
            <w:pStyle w:val="Contents3"/>
            <w:tabs>
              <w:tab w:val="clear" w:pos="8459"/>
              <w:tab w:val="right" w:pos="9026" w:leader="dot"/>
            </w:tabs>
            <w:rPr/>
          </w:pPr>
          <w:hyperlink w:anchor="__RefHeading___Toc2707842_2035185390">
            <w:r>
              <w:rPr>
                <w:webHidden/>
                <w:rStyle w:val="IndexLink"/>
                <w:rtl w:val="true"/>
              </w:rPr>
              <w:t>یارب نظر تو برنگردد</w:t>
            </w:r>
            <w:r>
              <w:rPr>
                <w:rStyle w:val="IndexLink"/>
                <w:rtl w:val="true"/>
              </w:rPr>
              <w:t>!</w:t>
              <w:tab/>
            </w:r>
            <w:r>
              <w:rPr>
                <w:rStyle w:val="IndexLink"/>
              </w:rPr>
              <w:t>36</w:t>
            </w:r>
          </w:hyperlink>
        </w:p>
        <w:p>
          <w:pPr>
            <w:pStyle w:val="Contents3"/>
            <w:tabs>
              <w:tab w:val="clear" w:pos="8459"/>
              <w:tab w:val="right" w:pos="9026" w:leader="dot"/>
            </w:tabs>
            <w:rPr/>
          </w:pPr>
          <w:hyperlink w:anchor="__RefHeading___Toc2707844_2035185390">
            <w:r>
              <w:rPr>
                <w:webHidden/>
                <w:rStyle w:val="IndexLink"/>
                <w:rtl w:val="true"/>
              </w:rPr>
              <w:t>راه پیش گیری از خشم خداوند</w:t>
            </w:r>
            <w:r>
              <w:rPr>
                <w:rStyle w:val="IndexLink"/>
                <w:rtl w:val="true"/>
              </w:rPr>
              <w:tab/>
            </w:r>
            <w:r>
              <w:rPr>
                <w:rStyle w:val="IndexLink"/>
              </w:rPr>
              <w:t>37</w:t>
            </w:r>
          </w:hyperlink>
        </w:p>
        <w:p>
          <w:pPr>
            <w:pStyle w:val="Contents3"/>
            <w:tabs>
              <w:tab w:val="clear" w:pos="8459"/>
              <w:tab w:val="right" w:pos="9026" w:leader="dot"/>
            </w:tabs>
            <w:rPr/>
          </w:pPr>
          <w:hyperlink w:anchor="__RefHeading___Toc2707846_2035185390">
            <w:r>
              <w:rPr>
                <w:webHidden/>
                <w:rStyle w:val="IndexLink"/>
                <w:rtl w:val="true"/>
              </w:rPr>
              <w:t>بداخلاقی با خداوند</w:t>
            </w:r>
            <w:r>
              <w:rPr>
                <w:rStyle w:val="IndexLink"/>
                <w:rtl w:val="true"/>
              </w:rPr>
              <w:tab/>
            </w:r>
            <w:r>
              <w:rPr>
                <w:rStyle w:val="IndexLink"/>
              </w:rPr>
              <w:t>38</w:t>
            </w:r>
          </w:hyperlink>
        </w:p>
        <w:p>
          <w:pPr>
            <w:pStyle w:val="Contents3"/>
            <w:tabs>
              <w:tab w:val="clear" w:pos="8459"/>
              <w:tab w:val="right" w:pos="9026" w:leader="dot"/>
            </w:tabs>
            <w:rPr/>
          </w:pPr>
          <w:hyperlink w:anchor="__RefHeading___Toc2707848_2035185390">
            <w:r>
              <w:rPr>
                <w:webHidden/>
                <w:rStyle w:val="IndexLink"/>
                <w:rtl w:val="true"/>
              </w:rPr>
              <w:t>همان گونه که هستی؟</w:t>
            </w:r>
            <w:r>
              <w:rPr>
                <w:rStyle w:val="IndexLink"/>
                <w:rtl w:val="true"/>
              </w:rPr>
              <w:tab/>
            </w:r>
            <w:r>
              <w:rPr>
                <w:rStyle w:val="IndexLink"/>
              </w:rPr>
              <w:t>39</w:t>
            </w:r>
          </w:hyperlink>
        </w:p>
        <w:p>
          <w:pPr>
            <w:pStyle w:val="Contents3"/>
            <w:tabs>
              <w:tab w:val="clear" w:pos="8459"/>
              <w:tab w:val="right" w:pos="9026" w:leader="dot"/>
            </w:tabs>
            <w:rPr/>
          </w:pPr>
          <w:hyperlink w:anchor="__RefHeading___Toc2707850_2035185390">
            <w:r>
              <w:rPr>
                <w:webHidden/>
                <w:rStyle w:val="IndexLink"/>
                <w:rtl w:val="true"/>
              </w:rPr>
              <w:t>سرچشمهٴ غضب</w:t>
            </w:r>
            <w:r>
              <w:rPr>
                <w:rStyle w:val="IndexLink"/>
                <w:rtl w:val="true"/>
              </w:rPr>
              <w:tab/>
            </w:r>
            <w:r>
              <w:rPr>
                <w:rStyle w:val="IndexLink"/>
              </w:rPr>
              <w:t>40</w:t>
            </w:r>
          </w:hyperlink>
        </w:p>
        <w:p>
          <w:pPr>
            <w:pStyle w:val="Contents3"/>
            <w:tabs>
              <w:tab w:val="clear" w:pos="8459"/>
              <w:tab w:val="right" w:pos="9026" w:leader="dot"/>
            </w:tabs>
            <w:rPr/>
          </w:pPr>
          <w:hyperlink w:anchor="__RefHeading___Toc2707852_2035185390">
            <w:r>
              <w:rPr>
                <w:webHidden/>
                <w:rStyle w:val="IndexLink"/>
                <w:rtl w:val="true"/>
              </w:rPr>
              <w:t xml:space="preserve">دردسرهای </w:t>
            </w:r>
            <w:r>
              <w:rPr>
                <w:rStyle w:val="IndexLink"/>
                <w:rtl w:val="true"/>
              </w:rPr>
              <w:t>«</w:t>
            </w:r>
            <w:r>
              <w:rPr>
                <w:rStyle w:val="IndexLink"/>
                <w:rtl w:val="true"/>
              </w:rPr>
              <w:t>من</w:t>
            </w:r>
            <w:r>
              <w:rPr>
                <w:rStyle w:val="IndexLink"/>
                <w:rtl w:val="true"/>
              </w:rPr>
              <w:t>»</w:t>
              <w:tab/>
            </w:r>
            <w:r>
              <w:rPr>
                <w:rStyle w:val="IndexLink"/>
              </w:rPr>
              <w:t>41</w:t>
            </w:r>
          </w:hyperlink>
        </w:p>
        <w:p>
          <w:pPr>
            <w:pStyle w:val="Contents3"/>
            <w:tabs>
              <w:tab w:val="clear" w:pos="8459"/>
              <w:tab w:val="right" w:pos="9026" w:leader="dot"/>
            </w:tabs>
            <w:rPr/>
          </w:pPr>
          <w:hyperlink w:anchor="__RefHeading___Toc2707854_2035185390">
            <w:r>
              <w:rPr>
                <w:webHidden/>
                <w:rStyle w:val="IndexLink"/>
                <w:rtl w:val="true"/>
              </w:rPr>
              <w:t>خودپرستی</w:t>
            </w:r>
            <w:r>
              <w:rPr>
                <w:rStyle w:val="IndexLink"/>
                <w:rtl w:val="true"/>
              </w:rPr>
              <w:tab/>
            </w:r>
            <w:r>
              <w:rPr>
                <w:rStyle w:val="IndexLink"/>
              </w:rPr>
              <w:t>42</w:t>
            </w:r>
          </w:hyperlink>
        </w:p>
        <w:p>
          <w:pPr>
            <w:pStyle w:val="Contents3"/>
            <w:tabs>
              <w:tab w:val="clear" w:pos="8459"/>
              <w:tab w:val="right" w:pos="9026" w:leader="dot"/>
            </w:tabs>
            <w:rPr/>
          </w:pPr>
          <w:hyperlink w:anchor="__RefHeading___Toc2707856_2035185390">
            <w:r>
              <w:rPr>
                <w:webHidden/>
                <w:rStyle w:val="IndexLink"/>
                <w:rtl w:val="true"/>
              </w:rPr>
              <w:t>یادگیری از حیوانات</w:t>
            </w:r>
            <w:r>
              <w:rPr>
                <w:rStyle w:val="IndexLink"/>
                <w:rtl w:val="true"/>
              </w:rPr>
              <w:tab/>
            </w:r>
            <w:r>
              <w:rPr>
                <w:rStyle w:val="IndexLink"/>
              </w:rPr>
              <w:t>43</w:t>
            </w:r>
          </w:hyperlink>
        </w:p>
        <w:p>
          <w:pPr>
            <w:pStyle w:val="Contents3"/>
            <w:tabs>
              <w:tab w:val="clear" w:pos="8459"/>
              <w:tab w:val="right" w:pos="9026" w:leader="dot"/>
            </w:tabs>
            <w:rPr/>
          </w:pPr>
          <w:hyperlink w:anchor="__RefHeading___Toc2707858_2035185390">
            <w:r>
              <w:rPr>
                <w:webHidden/>
                <w:rStyle w:val="IndexLink"/>
                <w:rtl w:val="true"/>
              </w:rPr>
              <w:t>بر شما باد به خودتان</w:t>
            </w:r>
            <w:r>
              <w:rPr>
                <w:rStyle w:val="IndexLink"/>
                <w:rtl w:val="true"/>
              </w:rPr>
              <w:t>!</w:t>
              <w:tab/>
            </w:r>
            <w:r>
              <w:rPr>
                <w:rStyle w:val="IndexLink"/>
              </w:rPr>
              <w:t>44</w:t>
            </w:r>
          </w:hyperlink>
        </w:p>
        <w:p>
          <w:pPr>
            <w:pStyle w:val="Contents3"/>
            <w:tabs>
              <w:tab w:val="clear" w:pos="8459"/>
              <w:tab w:val="right" w:pos="9026" w:leader="dot"/>
            </w:tabs>
            <w:rPr/>
          </w:pPr>
          <w:hyperlink w:anchor="__RefHeading___Toc2707860_2035185390">
            <w:r>
              <w:rPr>
                <w:webHidden/>
                <w:rStyle w:val="IndexLink"/>
                <w:rtl w:val="true"/>
              </w:rPr>
              <w:t>بت بزرگ</w:t>
            </w:r>
            <w:r>
              <w:rPr>
                <w:rStyle w:val="IndexLink"/>
                <w:rtl w:val="true"/>
              </w:rPr>
              <w:tab/>
            </w:r>
            <w:r>
              <w:rPr>
                <w:rStyle w:val="IndexLink"/>
              </w:rPr>
              <w:t>44</w:t>
            </w:r>
          </w:hyperlink>
        </w:p>
        <w:p>
          <w:pPr>
            <w:pStyle w:val="Contents3"/>
            <w:tabs>
              <w:tab w:val="clear" w:pos="8459"/>
              <w:tab w:val="right" w:pos="9026" w:leader="dot"/>
            </w:tabs>
            <w:rPr/>
          </w:pPr>
          <w:hyperlink w:anchor="__RefHeading___Toc2707862_2035185390">
            <w:r>
              <w:rPr>
                <w:webHidden/>
                <w:rStyle w:val="IndexLink"/>
                <w:rtl w:val="true"/>
              </w:rPr>
              <w:t>خلاصه همهٴدرسها</w:t>
            </w:r>
            <w:r>
              <w:rPr>
                <w:rStyle w:val="IndexLink"/>
                <w:rtl w:val="true"/>
              </w:rPr>
              <w:tab/>
            </w:r>
            <w:r>
              <w:rPr>
                <w:rStyle w:val="IndexLink"/>
              </w:rPr>
              <w:t>46</w:t>
            </w:r>
          </w:hyperlink>
        </w:p>
        <w:p>
          <w:pPr>
            <w:pStyle w:val="Contents3"/>
            <w:tabs>
              <w:tab w:val="clear" w:pos="8459"/>
              <w:tab w:val="right" w:pos="9026" w:leader="dot"/>
            </w:tabs>
            <w:rPr/>
          </w:pPr>
          <w:hyperlink w:anchor="__RefHeading___Toc2707864_2035185390">
            <w:r>
              <w:rPr>
                <w:webHidden/>
                <w:rStyle w:val="IndexLink"/>
                <w:rtl w:val="true"/>
              </w:rPr>
              <w:t>خدای نفس</w:t>
            </w:r>
            <w:r>
              <w:rPr>
                <w:rStyle w:val="IndexLink"/>
                <w:rtl w:val="true"/>
              </w:rPr>
              <w:tab/>
            </w:r>
            <w:r>
              <w:rPr>
                <w:rStyle w:val="IndexLink"/>
              </w:rPr>
              <w:t>46</w:t>
            </w:r>
          </w:hyperlink>
        </w:p>
        <w:p>
          <w:pPr>
            <w:pStyle w:val="Contents3"/>
            <w:tabs>
              <w:tab w:val="clear" w:pos="8459"/>
              <w:tab w:val="right" w:pos="9026" w:leader="dot"/>
            </w:tabs>
            <w:rPr/>
          </w:pPr>
          <w:hyperlink w:anchor="__RefHeading___Toc2707866_2035185390">
            <w:r>
              <w:rPr>
                <w:webHidden/>
                <w:rStyle w:val="IndexLink"/>
                <w:rtl w:val="true"/>
              </w:rPr>
              <w:t>خود را بگذار و بیا</w:t>
            </w:r>
            <w:r>
              <w:rPr>
                <w:rStyle w:val="IndexLink"/>
                <w:rtl w:val="true"/>
              </w:rPr>
              <w:t>!</w:t>
              <w:tab/>
            </w:r>
            <w:r>
              <w:rPr>
                <w:rStyle w:val="IndexLink"/>
              </w:rPr>
              <w:t>48</w:t>
            </w:r>
          </w:hyperlink>
        </w:p>
        <w:p>
          <w:pPr>
            <w:pStyle w:val="Contents3"/>
            <w:tabs>
              <w:tab w:val="clear" w:pos="8459"/>
              <w:tab w:val="right" w:pos="9026" w:leader="dot"/>
            </w:tabs>
            <w:rPr/>
          </w:pPr>
          <w:hyperlink w:anchor="__RefHeading___Toc2707868_2035185390">
            <w:r>
              <w:rPr>
                <w:webHidden/>
                <w:rStyle w:val="IndexLink"/>
                <w:rtl w:val="true"/>
              </w:rPr>
              <w:t>بتی که باید شکسته شود</w:t>
            </w:r>
            <w:r>
              <w:rPr>
                <w:rStyle w:val="IndexLink"/>
                <w:rtl w:val="true"/>
              </w:rPr>
              <w:t>!</w:t>
              <w:tab/>
            </w:r>
            <w:r>
              <w:rPr>
                <w:rStyle w:val="IndexLink"/>
              </w:rPr>
              <w:t>49</w:t>
            </w:r>
          </w:hyperlink>
        </w:p>
        <w:p>
          <w:pPr>
            <w:pStyle w:val="Contents2"/>
            <w:tabs>
              <w:tab w:val="clear" w:pos="8743"/>
              <w:tab w:val="right" w:pos="9026" w:leader="dot"/>
            </w:tabs>
            <w:rPr/>
          </w:pPr>
          <w:hyperlink w:anchor="__RefHeading___Toc2707870_2035185390">
            <w:r>
              <w:rPr>
                <w:webHidden/>
                <w:rStyle w:val="IndexLink"/>
              </w:rPr>
              <w:t>2</w:t>
            </w:r>
            <w:r>
              <w:rPr>
                <w:rStyle w:val="IndexLink"/>
                <w:rtl w:val="true"/>
              </w:rPr>
              <w:t xml:space="preserve">- </w:t>
            </w:r>
            <w:r>
              <w:rPr>
                <w:rStyle w:val="IndexLink"/>
                <w:rtl w:val="true"/>
              </w:rPr>
              <w:t>خودشکنی</w:t>
            </w:r>
            <w:r>
              <w:rPr>
                <w:rStyle w:val="IndexLink"/>
                <w:rtl w:val="true"/>
              </w:rPr>
              <w:tab/>
            </w:r>
            <w:r>
              <w:rPr>
                <w:rStyle w:val="IndexLink"/>
              </w:rPr>
              <w:t>51</w:t>
            </w:r>
          </w:hyperlink>
        </w:p>
        <w:p>
          <w:pPr>
            <w:pStyle w:val="Contents3"/>
            <w:tabs>
              <w:tab w:val="clear" w:pos="8459"/>
              <w:tab w:val="right" w:pos="9026" w:leader="dot"/>
            </w:tabs>
            <w:rPr/>
          </w:pPr>
          <w:hyperlink w:anchor="__RefHeading___Toc2707872_2035185390">
            <w:r>
              <w:rPr>
                <w:webHidden/>
                <w:rStyle w:val="IndexLink"/>
                <w:rtl w:val="true"/>
              </w:rPr>
              <w:t>خود را مبین که رستی</w:t>
            </w:r>
            <w:r>
              <w:rPr>
                <w:rStyle w:val="IndexLink"/>
                <w:rtl w:val="true"/>
              </w:rPr>
              <w:t>!</w:t>
              <w:tab/>
            </w:r>
            <w:r>
              <w:rPr>
                <w:rStyle w:val="IndexLink"/>
              </w:rPr>
              <w:t>51</w:t>
            </w:r>
          </w:hyperlink>
        </w:p>
        <w:p>
          <w:pPr>
            <w:pStyle w:val="Contents3"/>
            <w:tabs>
              <w:tab w:val="clear" w:pos="8459"/>
              <w:tab w:val="right" w:pos="9026" w:leader="dot"/>
            </w:tabs>
            <w:rPr/>
          </w:pPr>
          <w:hyperlink w:anchor="__RefHeading___Toc2707874_2035185390">
            <w:r>
              <w:rPr>
                <w:webHidden/>
                <w:rStyle w:val="IndexLink"/>
                <w:rtl w:val="true"/>
              </w:rPr>
              <w:t>مثل آیینه</w:t>
            </w:r>
            <w:r>
              <w:rPr>
                <w:rStyle w:val="IndexLink"/>
                <w:rtl w:val="true"/>
              </w:rPr>
              <w:tab/>
            </w:r>
            <w:r>
              <w:rPr>
                <w:rStyle w:val="IndexLink"/>
              </w:rPr>
              <w:t>52</w:t>
            </w:r>
          </w:hyperlink>
        </w:p>
        <w:p>
          <w:pPr>
            <w:pStyle w:val="Contents3"/>
            <w:tabs>
              <w:tab w:val="clear" w:pos="8459"/>
              <w:tab w:val="right" w:pos="9026" w:leader="dot"/>
            </w:tabs>
            <w:rPr/>
          </w:pPr>
          <w:hyperlink w:anchor="__RefHeading___Toc2707876_2035185390">
            <w:r>
              <w:rPr>
                <w:webHidden/>
                <w:rStyle w:val="IndexLink"/>
                <w:rtl w:val="true"/>
              </w:rPr>
              <w:t>کبریائی خداوند</w:t>
            </w:r>
            <w:r>
              <w:rPr>
                <w:rStyle w:val="IndexLink"/>
                <w:rtl w:val="true"/>
              </w:rPr>
              <w:tab/>
            </w:r>
            <w:r>
              <w:rPr>
                <w:rStyle w:val="IndexLink"/>
              </w:rPr>
              <w:t>52</w:t>
            </w:r>
          </w:hyperlink>
        </w:p>
        <w:p>
          <w:pPr>
            <w:pStyle w:val="Contents3"/>
            <w:tabs>
              <w:tab w:val="clear" w:pos="8459"/>
              <w:tab w:val="right" w:pos="9026" w:leader="dot"/>
            </w:tabs>
            <w:rPr/>
          </w:pPr>
          <w:hyperlink w:anchor="__RefHeading___Toc2707878_2035185390">
            <w:r>
              <w:rPr>
                <w:webHidden/>
                <w:rStyle w:val="IndexLink"/>
                <w:rtl w:val="true"/>
              </w:rPr>
              <w:t>جاهلان حقیقی</w:t>
            </w:r>
            <w:r>
              <w:rPr>
                <w:rStyle w:val="IndexLink"/>
                <w:rtl w:val="true"/>
              </w:rPr>
              <w:tab/>
            </w:r>
            <w:r>
              <w:rPr>
                <w:rStyle w:val="IndexLink"/>
              </w:rPr>
              <w:t>54</w:t>
            </w:r>
          </w:hyperlink>
        </w:p>
        <w:p>
          <w:pPr>
            <w:pStyle w:val="Contents3"/>
            <w:tabs>
              <w:tab w:val="clear" w:pos="8459"/>
              <w:tab w:val="right" w:pos="9026" w:leader="dot"/>
            </w:tabs>
            <w:rPr/>
          </w:pPr>
          <w:hyperlink w:anchor="__RefHeading___Toc2707880_2035185390">
            <w:r>
              <w:rPr>
                <w:webHidden/>
                <w:rStyle w:val="IndexLink"/>
                <w:rtl w:val="true"/>
              </w:rPr>
              <w:t>مجنونِ لیلی</w:t>
            </w:r>
            <w:r>
              <w:rPr>
                <w:rStyle w:val="IndexLink"/>
                <w:rtl w:val="true"/>
              </w:rPr>
              <w:tab/>
            </w:r>
            <w:r>
              <w:rPr>
                <w:rStyle w:val="IndexLink"/>
              </w:rPr>
              <w:t>54</w:t>
            </w:r>
          </w:hyperlink>
        </w:p>
        <w:p>
          <w:pPr>
            <w:pStyle w:val="Contents3"/>
            <w:tabs>
              <w:tab w:val="clear" w:pos="8459"/>
              <w:tab w:val="right" w:pos="9026" w:leader="dot"/>
            </w:tabs>
            <w:rPr/>
          </w:pPr>
          <w:hyperlink w:anchor="__RefHeading___Toc2707882_2035185390">
            <w:r>
              <w:rPr>
                <w:webHidden/>
                <w:rStyle w:val="IndexLink"/>
                <w:rtl w:val="true"/>
              </w:rPr>
              <w:t>من و تو</w:t>
            </w:r>
            <w:r>
              <w:rPr>
                <w:rStyle w:val="IndexLink"/>
                <w:rtl w:val="true"/>
              </w:rPr>
              <w:tab/>
            </w:r>
            <w:r>
              <w:rPr>
                <w:rStyle w:val="IndexLink"/>
              </w:rPr>
              <w:t>55</w:t>
            </w:r>
          </w:hyperlink>
        </w:p>
        <w:p>
          <w:pPr>
            <w:pStyle w:val="Contents3"/>
            <w:tabs>
              <w:tab w:val="clear" w:pos="8459"/>
              <w:tab w:val="right" w:pos="9026" w:leader="dot"/>
            </w:tabs>
            <w:rPr/>
          </w:pPr>
          <w:hyperlink w:anchor="__RefHeading___Toc2707884_2035185390">
            <w:r>
              <w:rPr>
                <w:webHidden/>
                <w:rStyle w:val="IndexLink"/>
                <w:rtl w:val="true"/>
              </w:rPr>
              <w:t xml:space="preserve">سلام؛ از نام های خدا </w:t>
            </w:r>
            <w:r>
              <w:rPr>
                <w:rStyle w:val="IndexLink"/>
                <w:rtl w:val="true"/>
              </w:rPr>
              <w:t>.</w:t>
              <w:tab/>
            </w:r>
            <w:r>
              <w:rPr>
                <w:rStyle w:val="IndexLink"/>
              </w:rPr>
              <w:t>56</w:t>
            </w:r>
          </w:hyperlink>
        </w:p>
        <w:p>
          <w:pPr>
            <w:pStyle w:val="Contents3"/>
            <w:tabs>
              <w:tab w:val="clear" w:pos="8459"/>
              <w:tab w:val="right" w:pos="9026" w:leader="dot"/>
            </w:tabs>
            <w:rPr/>
          </w:pPr>
          <w:hyperlink w:anchor="__RefHeading___Toc2707886_2035185390">
            <w:r>
              <w:rPr>
                <w:webHidden/>
                <w:rStyle w:val="IndexLink"/>
                <w:rtl w:val="true"/>
              </w:rPr>
              <w:t>نزدیک ترین مردم به خدا و پیامبرصلی الله علیه وآله</w:t>
            </w:r>
            <w:r>
              <w:rPr>
                <w:rStyle w:val="IndexLink"/>
                <w:rtl w:val="true"/>
              </w:rPr>
              <w:tab/>
            </w:r>
            <w:r>
              <w:rPr>
                <w:rStyle w:val="IndexLink"/>
              </w:rPr>
              <w:t>58</w:t>
            </w:r>
          </w:hyperlink>
        </w:p>
        <w:p>
          <w:pPr>
            <w:pStyle w:val="Contents3"/>
            <w:tabs>
              <w:tab w:val="clear" w:pos="8459"/>
              <w:tab w:val="right" w:pos="9026" w:leader="dot"/>
            </w:tabs>
            <w:rPr/>
          </w:pPr>
          <w:hyperlink w:anchor="__RefHeading___Toc2707888_2035185390">
            <w:r>
              <w:rPr>
                <w:webHidden/>
                <w:rStyle w:val="IndexLink"/>
                <w:rtl w:val="true"/>
              </w:rPr>
              <w:t>درمان تکبر</w:t>
            </w:r>
            <w:r>
              <w:rPr>
                <w:rStyle w:val="IndexLink"/>
                <w:rtl w:val="true"/>
              </w:rPr>
              <w:tab/>
            </w:r>
            <w:r>
              <w:rPr>
                <w:rStyle w:val="IndexLink"/>
              </w:rPr>
              <w:t>60</w:t>
            </w:r>
          </w:hyperlink>
        </w:p>
        <w:p>
          <w:pPr>
            <w:pStyle w:val="Contents3"/>
            <w:tabs>
              <w:tab w:val="clear" w:pos="8459"/>
              <w:tab w:val="right" w:pos="9026" w:leader="dot"/>
            </w:tabs>
            <w:rPr/>
          </w:pPr>
          <w:hyperlink w:anchor="__RefHeading___Toc2707890_2035185390">
            <w:r>
              <w:rPr>
                <w:webHidden/>
                <w:rStyle w:val="IndexLink"/>
                <w:rtl w:val="true"/>
              </w:rPr>
              <w:t>حقیقت ادب</w:t>
            </w:r>
            <w:r>
              <w:rPr>
                <w:rStyle w:val="IndexLink"/>
                <w:rtl w:val="true"/>
              </w:rPr>
              <w:tab/>
            </w:r>
            <w:r>
              <w:rPr>
                <w:rStyle w:val="IndexLink"/>
              </w:rPr>
              <w:t>61</w:t>
            </w:r>
          </w:hyperlink>
        </w:p>
        <w:p>
          <w:pPr>
            <w:pStyle w:val="Contents3"/>
            <w:tabs>
              <w:tab w:val="clear" w:pos="8459"/>
              <w:tab w:val="right" w:pos="9026" w:leader="dot"/>
            </w:tabs>
            <w:rPr/>
          </w:pPr>
          <w:hyperlink w:anchor="__RefHeading___Toc2707892_2035185390">
            <w:r>
              <w:rPr>
                <w:webHidden/>
                <w:rStyle w:val="IndexLink"/>
                <w:rtl w:val="true"/>
              </w:rPr>
              <w:t>نگاهی که تکبر را می برد</w:t>
            </w:r>
            <w:r>
              <w:rPr>
                <w:rStyle w:val="IndexLink"/>
                <w:rtl w:val="true"/>
              </w:rPr>
              <w:tab/>
            </w:r>
            <w:r>
              <w:rPr>
                <w:rStyle w:val="IndexLink"/>
              </w:rPr>
              <w:t>62</w:t>
            </w:r>
          </w:hyperlink>
        </w:p>
        <w:p>
          <w:pPr>
            <w:pStyle w:val="Contents3"/>
            <w:tabs>
              <w:tab w:val="clear" w:pos="8459"/>
              <w:tab w:val="right" w:pos="9026" w:leader="dot"/>
            </w:tabs>
            <w:rPr/>
          </w:pPr>
          <w:hyperlink w:anchor="__RefHeading___Toc2707894_2035185390">
            <w:r>
              <w:rPr>
                <w:webHidden/>
                <w:rStyle w:val="IndexLink"/>
                <w:rtl w:val="true"/>
              </w:rPr>
              <w:t>چرا خود را پایین تر از دیگران بدانیم؟</w:t>
            </w:r>
            <w:r>
              <w:rPr>
                <w:rStyle w:val="IndexLink"/>
                <w:rtl w:val="true"/>
              </w:rPr>
              <w:tab/>
            </w:r>
            <w:r>
              <w:rPr>
                <w:rStyle w:val="IndexLink"/>
              </w:rPr>
              <w:t>63</w:t>
            </w:r>
          </w:hyperlink>
        </w:p>
        <w:p>
          <w:pPr>
            <w:pStyle w:val="Contents3"/>
            <w:tabs>
              <w:tab w:val="clear" w:pos="8459"/>
              <w:tab w:val="right" w:pos="9026" w:leader="dot"/>
            </w:tabs>
            <w:rPr/>
          </w:pPr>
          <w:hyperlink w:anchor="__RefHeading___Toc2707896_2035185390">
            <w:r>
              <w:rPr>
                <w:webHidden/>
                <w:rStyle w:val="IndexLink"/>
                <w:rtl w:val="true"/>
              </w:rPr>
              <w:t>هشدار به حضرت آدم</w:t>
            </w:r>
            <w:r>
              <w:rPr>
                <w:rStyle w:val="IndexLink"/>
                <w:rtl w:val="true"/>
              </w:rPr>
              <w:tab/>
            </w:r>
            <w:r>
              <w:rPr>
                <w:rStyle w:val="IndexLink"/>
              </w:rPr>
              <w:t>64</w:t>
            </w:r>
          </w:hyperlink>
        </w:p>
        <w:p>
          <w:pPr>
            <w:pStyle w:val="Contents3"/>
            <w:tabs>
              <w:tab w:val="clear" w:pos="8459"/>
              <w:tab w:val="right" w:pos="9026" w:leader="dot"/>
            </w:tabs>
            <w:rPr/>
          </w:pPr>
          <w:hyperlink w:anchor="__RefHeading___Toc2707898_2035185390">
            <w:r>
              <w:rPr>
                <w:webHidden/>
                <w:rStyle w:val="IndexLink"/>
                <w:rtl w:val="true"/>
              </w:rPr>
              <w:t>چکیده گفتار</w:t>
            </w:r>
            <w:r>
              <w:rPr>
                <w:rStyle w:val="IndexLink"/>
                <w:rtl w:val="true"/>
              </w:rPr>
              <w:tab/>
            </w:r>
            <w:r>
              <w:rPr>
                <w:rStyle w:val="IndexLink"/>
              </w:rPr>
              <w:t>65</w:t>
            </w:r>
          </w:hyperlink>
        </w:p>
        <w:p>
          <w:pPr>
            <w:pStyle w:val="Contents2"/>
            <w:tabs>
              <w:tab w:val="clear" w:pos="8743"/>
              <w:tab w:val="right" w:pos="9026" w:leader="dot"/>
            </w:tabs>
            <w:rPr/>
          </w:pPr>
          <w:hyperlink w:anchor="__RefHeading___Toc2707900_2035185390">
            <w:r>
              <w:rPr>
                <w:webHidden/>
                <w:rStyle w:val="IndexLink"/>
              </w:rPr>
              <w:t>3</w:t>
            </w:r>
            <w:r>
              <w:rPr>
                <w:rStyle w:val="IndexLink"/>
                <w:rtl w:val="true"/>
              </w:rPr>
              <w:t xml:space="preserve">- </w:t>
            </w:r>
            <w:r>
              <w:rPr>
                <w:rStyle w:val="IndexLink"/>
                <w:rtl w:val="true"/>
              </w:rPr>
              <w:t>تواضع وفروتنی</w:t>
            </w:r>
            <w:r>
              <w:rPr>
                <w:rStyle w:val="IndexLink"/>
                <w:rtl w:val="true"/>
              </w:rPr>
              <w:tab/>
            </w:r>
            <w:r>
              <w:rPr>
                <w:rStyle w:val="IndexLink"/>
              </w:rPr>
              <w:t>67</w:t>
            </w:r>
          </w:hyperlink>
        </w:p>
        <w:p>
          <w:pPr>
            <w:pStyle w:val="Contents3"/>
            <w:tabs>
              <w:tab w:val="clear" w:pos="8459"/>
              <w:tab w:val="right" w:pos="9026" w:leader="dot"/>
            </w:tabs>
            <w:rPr/>
          </w:pPr>
          <w:hyperlink w:anchor="__RefHeading___Toc2707902_2035185390">
            <w:r>
              <w:rPr>
                <w:webHidden/>
                <w:rStyle w:val="IndexLink"/>
                <w:rtl w:val="true"/>
              </w:rPr>
              <w:t>برتری جویی بر خداوند</w:t>
            </w:r>
            <w:r>
              <w:rPr>
                <w:rStyle w:val="IndexLink"/>
                <w:rtl w:val="true"/>
              </w:rPr>
              <w:tab/>
            </w:r>
            <w:r>
              <w:rPr>
                <w:rStyle w:val="IndexLink"/>
              </w:rPr>
              <w:t>67</w:t>
            </w:r>
          </w:hyperlink>
        </w:p>
        <w:p>
          <w:pPr>
            <w:pStyle w:val="Contents3"/>
            <w:tabs>
              <w:tab w:val="clear" w:pos="8459"/>
              <w:tab w:val="right" w:pos="9026" w:leader="dot"/>
            </w:tabs>
            <w:rPr/>
          </w:pPr>
          <w:hyperlink w:anchor="__RefHeading___Toc2707904_2035185390">
            <w:r>
              <w:rPr>
                <w:webHidden/>
                <w:rStyle w:val="IndexLink"/>
                <w:rtl w:val="true"/>
              </w:rPr>
              <w:t>مصداق استکبار</w:t>
            </w:r>
            <w:r>
              <w:rPr>
                <w:rStyle w:val="IndexLink"/>
                <w:rtl w:val="true"/>
              </w:rPr>
              <w:tab/>
            </w:r>
            <w:r>
              <w:rPr>
                <w:rStyle w:val="IndexLink"/>
              </w:rPr>
              <w:t>68</w:t>
            </w:r>
          </w:hyperlink>
        </w:p>
        <w:p>
          <w:pPr>
            <w:pStyle w:val="Contents3"/>
            <w:tabs>
              <w:tab w:val="clear" w:pos="8459"/>
              <w:tab w:val="right" w:pos="9026" w:leader="dot"/>
            </w:tabs>
            <w:rPr/>
          </w:pPr>
          <w:hyperlink w:anchor="__RefHeading___Toc2707906_2035185390">
            <w:r>
              <w:rPr>
                <w:webHidden/>
                <w:rStyle w:val="IndexLink"/>
                <w:rtl w:val="true"/>
              </w:rPr>
              <w:t>برتر بودن و برتر دانستن</w:t>
            </w:r>
            <w:r>
              <w:rPr>
                <w:rStyle w:val="IndexLink"/>
                <w:rtl w:val="true"/>
              </w:rPr>
              <w:tab/>
            </w:r>
            <w:r>
              <w:rPr>
                <w:rStyle w:val="IndexLink"/>
              </w:rPr>
              <w:t>69</w:t>
            </w:r>
          </w:hyperlink>
        </w:p>
        <w:p>
          <w:pPr>
            <w:pStyle w:val="Contents3"/>
            <w:tabs>
              <w:tab w:val="clear" w:pos="8459"/>
              <w:tab w:val="right" w:pos="9026" w:leader="dot"/>
            </w:tabs>
            <w:rPr/>
          </w:pPr>
          <w:hyperlink w:anchor="__RefHeading___Toc2707908_2035185390">
            <w:r>
              <w:rPr>
                <w:webHidden/>
                <w:rStyle w:val="IndexLink"/>
                <w:rtl w:val="true"/>
              </w:rPr>
              <w:t>نشانه های تواضع پیامبر خداصلی الله علیه وآله</w:t>
            </w:r>
            <w:r>
              <w:rPr>
                <w:rStyle w:val="IndexLink"/>
                <w:rtl w:val="true"/>
              </w:rPr>
              <w:tab/>
            </w:r>
            <w:r>
              <w:rPr>
                <w:rStyle w:val="IndexLink"/>
              </w:rPr>
              <w:t>69</w:t>
            </w:r>
          </w:hyperlink>
        </w:p>
        <w:p>
          <w:pPr>
            <w:pStyle w:val="Contents4"/>
            <w:tabs>
              <w:tab w:val="clear" w:pos="8176"/>
              <w:tab w:val="right" w:pos="9026" w:leader="dot"/>
            </w:tabs>
            <w:rPr/>
          </w:pPr>
          <w:hyperlink w:anchor="__RefHeading___Toc2707910_203518539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707912_2035185390">
            <w:r>
              <w:rPr>
                <w:webHidden/>
                <w:rStyle w:val="IndexLink"/>
              </w:rPr>
              <w:t>1</w:t>
            </w:r>
            <w:r>
              <w:rPr>
                <w:rStyle w:val="IndexLink"/>
                <w:rtl w:val="true"/>
              </w:rPr>
              <w:t xml:space="preserve">) </w:t>
            </w:r>
            <w:r>
              <w:rPr>
                <w:rStyle w:val="IndexLink"/>
                <w:rtl w:val="true"/>
              </w:rPr>
              <w:t>غضب فقط برای خدا</w:t>
            </w:r>
            <w:r>
              <w:rPr>
                <w:rStyle w:val="IndexLink"/>
                <w:rtl w:val="true"/>
              </w:rPr>
              <w:tab/>
            </w:r>
            <w:r>
              <w:rPr>
                <w:rStyle w:val="IndexLink"/>
              </w:rPr>
              <w:t>70</w:t>
            </w:r>
          </w:hyperlink>
        </w:p>
        <w:p>
          <w:pPr>
            <w:pStyle w:val="Contents4"/>
            <w:tabs>
              <w:tab w:val="clear" w:pos="8176"/>
              <w:tab w:val="right" w:pos="9026" w:leader="dot"/>
            </w:tabs>
            <w:rPr/>
          </w:pPr>
          <w:hyperlink w:anchor="__RefHeading___Toc2707914_2035185390">
            <w:r>
              <w:rPr>
                <w:webHidden/>
                <w:rStyle w:val="IndexLink"/>
              </w:rPr>
              <w:t>۲</w:t>
            </w:r>
            <w:r>
              <w:rPr>
                <w:rStyle w:val="IndexLink"/>
                <w:rtl w:val="true"/>
              </w:rPr>
              <w:t xml:space="preserve">) </w:t>
            </w:r>
            <w:r>
              <w:rPr>
                <w:rStyle w:val="IndexLink"/>
                <w:rtl w:val="true"/>
              </w:rPr>
              <w:t>پیش دستی در سلام</w:t>
            </w:r>
            <w:r>
              <w:rPr>
                <w:rStyle w:val="IndexLink"/>
                <w:rtl w:val="true"/>
              </w:rPr>
              <w:tab/>
            </w:r>
            <w:r>
              <w:rPr>
                <w:rStyle w:val="IndexLink"/>
              </w:rPr>
              <w:t>70</w:t>
            </w:r>
          </w:hyperlink>
        </w:p>
        <w:p>
          <w:pPr>
            <w:pStyle w:val="Contents4"/>
            <w:tabs>
              <w:tab w:val="clear" w:pos="8176"/>
              <w:tab w:val="right" w:pos="9026" w:leader="dot"/>
            </w:tabs>
            <w:rPr/>
          </w:pPr>
          <w:hyperlink w:anchor="__RefHeading___Toc2707916_2035185390">
            <w:r>
              <w:rPr>
                <w:webHidden/>
                <w:rStyle w:val="IndexLink"/>
              </w:rPr>
              <w:t>۳</w:t>
            </w:r>
            <w:r>
              <w:rPr>
                <w:rStyle w:val="IndexLink"/>
                <w:rtl w:val="true"/>
              </w:rPr>
              <w:t xml:space="preserve">) </w:t>
            </w:r>
            <w:r>
              <w:rPr>
                <w:rStyle w:val="IndexLink"/>
                <w:rtl w:val="true"/>
              </w:rPr>
              <w:t>اجابت دعوت مستضعفان</w:t>
            </w:r>
            <w:r>
              <w:rPr>
                <w:rStyle w:val="IndexLink"/>
                <w:rtl w:val="true"/>
              </w:rPr>
              <w:tab/>
            </w:r>
            <w:r>
              <w:rPr>
                <w:rStyle w:val="IndexLink"/>
              </w:rPr>
              <w:t>71</w:t>
            </w:r>
          </w:hyperlink>
        </w:p>
        <w:p>
          <w:pPr>
            <w:pStyle w:val="Contents4"/>
            <w:tabs>
              <w:tab w:val="clear" w:pos="8176"/>
              <w:tab w:val="right" w:pos="9026" w:leader="dot"/>
            </w:tabs>
            <w:rPr/>
          </w:pPr>
          <w:hyperlink w:anchor="__RefHeading___Toc2707918_2035185390">
            <w:r>
              <w:rPr>
                <w:webHidden/>
                <w:rStyle w:val="IndexLink"/>
                <w:rtl w:val="true"/>
              </w:rPr>
              <w:t>ورود پیامبرصلی الله علیه وآله به مدینه</w:t>
            </w:r>
            <w:r>
              <w:rPr>
                <w:rStyle w:val="IndexLink"/>
                <w:rtl w:val="true"/>
              </w:rPr>
              <w:tab/>
            </w:r>
            <w:r>
              <w:rPr>
                <w:rStyle w:val="IndexLink"/>
              </w:rPr>
              <w:t>72</w:t>
            </w:r>
          </w:hyperlink>
        </w:p>
        <w:p>
          <w:pPr>
            <w:pStyle w:val="Contents4"/>
            <w:tabs>
              <w:tab w:val="clear" w:pos="8176"/>
              <w:tab w:val="right" w:pos="9026" w:leader="dot"/>
            </w:tabs>
            <w:rPr/>
          </w:pPr>
          <w:hyperlink w:anchor="__RefHeading___Toc2707920_2035185390">
            <w:r>
              <w:rPr>
                <w:webHidden/>
                <w:rStyle w:val="IndexLink"/>
              </w:rPr>
              <w:t>۴</w:t>
            </w:r>
            <w:r>
              <w:rPr>
                <w:rStyle w:val="IndexLink"/>
                <w:rtl w:val="true"/>
              </w:rPr>
              <w:t xml:space="preserve">) </w:t>
            </w:r>
            <w:r>
              <w:rPr>
                <w:rStyle w:val="IndexLink"/>
                <w:rtl w:val="true"/>
              </w:rPr>
              <w:t>خاک نشینی</w:t>
            </w:r>
            <w:r>
              <w:rPr>
                <w:rStyle w:val="IndexLink"/>
                <w:rtl w:val="true"/>
              </w:rPr>
              <w:tab/>
            </w:r>
            <w:r>
              <w:rPr>
                <w:rStyle w:val="IndexLink"/>
              </w:rPr>
              <w:t>73</w:t>
            </w:r>
          </w:hyperlink>
        </w:p>
        <w:p>
          <w:pPr>
            <w:pStyle w:val="Contents4"/>
            <w:tabs>
              <w:tab w:val="clear" w:pos="8176"/>
              <w:tab w:val="right" w:pos="9026" w:leader="dot"/>
            </w:tabs>
            <w:rPr/>
          </w:pPr>
          <w:hyperlink w:anchor="__RefHeading___Toc2707922_2035185390">
            <w:r>
              <w:rPr>
                <w:webHidden/>
                <w:rStyle w:val="IndexLink"/>
                <w:rtl w:val="true"/>
              </w:rPr>
              <w:t>چه کسی بنده تر از من است؟</w:t>
            </w:r>
            <w:r>
              <w:rPr>
                <w:rStyle w:val="IndexLink"/>
                <w:rtl w:val="true"/>
              </w:rPr>
              <w:tab/>
            </w:r>
            <w:r>
              <w:rPr>
                <w:rStyle w:val="IndexLink"/>
              </w:rPr>
              <w:t>74</w:t>
            </w:r>
          </w:hyperlink>
        </w:p>
        <w:p>
          <w:pPr>
            <w:pStyle w:val="Contents4"/>
            <w:tabs>
              <w:tab w:val="clear" w:pos="8176"/>
              <w:tab w:val="right" w:pos="9026" w:leader="dot"/>
            </w:tabs>
            <w:rPr/>
          </w:pPr>
          <w:hyperlink w:anchor="__RefHeading___Toc2707924_2035185390">
            <w:r>
              <w:rPr>
                <w:webHidden/>
                <w:rStyle w:val="IndexLink"/>
              </w:rPr>
              <w:t>۵</w:t>
            </w:r>
            <w:r>
              <w:rPr>
                <w:rStyle w:val="IndexLink"/>
                <w:rtl w:val="true"/>
              </w:rPr>
              <w:t xml:space="preserve">) </w:t>
            </w:r>
            <w:r>
              <w:rPr>
                <w:rStyle w:val="IndexLink"/>
                <w:rtl w:val="true"/>
              </w:rPr>
              <w:t>مشارکت در کارهای خانه</w:t>
            </w:r>
            <w:r>
              <w:rPr>
                <w:rStyle w:val="IndexLink"/>
                <w:rtl w:val="true"/>
              </w:rPr>
              <w:tab/>
            </w:r>
            <w:r>
              <w:rPr>
                <w:rStyle w:val="IndexLink"/>
              </w:rPr>
              <w:t>75</w:t>
            </w:r>
          </w:hyperlink>
        </w:p>
        <w:p>
          <w:pPr>
            <w:pStyle w:val="Contents4"/>
            <w:tabs>
              <w:tab w:val="clear" w:pos="8176"/>
              <w:tab w:val="right" w:pos="9026" w:leader="dot"/>
            </w:tabs>
            <w:rPr/>
          </w:pPr>
          <w:hyperlink w:anchor="__RefHeading___Toc2707926_2035185390">
            <w:r>
              <w:rPr>
                <w:webHidden/>
                <w:rStyle w:val="IndexLink"/>
              </w:rPr>
              <w:t>۶</w:t>
            </w:r>
            <w:r>
              <w:rPr>
                <w:rStyle w:val="IndexLink"/>
                <w:rtl w:val="true"/>
              </w:rPr>
              <w:t xml:space="preserve">) </w:t>
            </w:r>
            <w:r>
              <w:rPr>
                <w:rStyle w:val="IndexLink"/>
                <w:rtl w:val="true"/>
              </w:rPr>
              <w:t>سوار شدن بر الاغ</w:t>
            </w:r>
            <w:r>
              <w:rPr>
                <w:rStyle w:val="IndexLink"/>
                <w:rtl w:val="true"/>
              </w:rPr>
              <w:tab/>
            </w:r>
            <w:r>
              <w:rPr>
                <w:rStyle w:val="IndexLink"/>
              </w:rPr>
              <w:t>76</w:t>
            </w:r>
          </w:hyperlink>
        </w:p>
        <w:p>
          <w:pPr>
            <w:pStyle w:val="Contents4"/>
            <w:tabs>
              <w:tab w:val="clear" w:pos="8176"/>
              <w:tab w:val="right" w:pos="9026" w:leader="dot"/>
            </w:tabs>
            <w:rPr/>
          </w:pPr>
          <w:hyperlink w:anchor="__RefHeading___Toc2707928_2035185390">
            <w:r>
              <w:rPr>
                <w:webHidden/>
                <w:rStyle w:val="IndexLink"/>
                <w:rtl w:val="true"/>
              </w:rPr>
              <w:t>حیای پیامبر صلی الله علیه وآله</w:t>
            </w:r>
            <w:r>
              <w:rPr>
                <w:rStyle w:val="IndexLink"/>
                <w:rtl w:val="true"/>
              </w:rPr>
              <w:tab/>
            </w:r>
            <w:r>
              <w:rPr>
                <w:rStyle w:val="IndexLink"/>
              </w:rPr>
              <w:t>77</w:t>
            </w:r>
          </w:hyperlink>
        </w:p>
        <w:p>
          <w:pPr>
            <w:pStyle w:val="Contents4"/>
            <w:tabs>
              <w:tab w:val="clear" w:pos="8176"/>
              <w:tab w:val="right" w:pos="9026" w:leader="dot"/>
            </w:tabs>
            <w:rPr/>
          </w:pPr>
          <w:hyperlink w:anchor="__RefHeading___Toc2707930_2035185390">
            <w:r>
              <w:rPr>
                <w:webHidden/>
                <w:rStyle w:val="IndexLink"/>
                <w:rtl w:val="true"/>
              </w:rPr>
              <w:t>شلوغ کاری نفس</w:t>
            </w:r>
            <w:r>
              <w:rPr>
                <w:rStyle w:val="IndexLink"/>
                <w:rtl w:val="true"/>
              </w:rPr>
              <w:tab/>
            </w:r>
            <w:r>
              <w:rPr>
                <w:rStyle w:val="IndexLink"/>
              </w:rPr>
              <w:t>79</w:t>
            </w:r>
          </w:hyperlink>
        </w:p>
        <w:p>
          <w:pPr>
            <w:pStyle w:val="Contents4"/>
            <w:tabs>
              <w:tab w:val="clear" w:pos="8176"/>
              <w:tab w:val="right" w:pos="9026" w:leader="dot"/>
            </w:tabs>
            <w:rPr/>
          </w:pPr>
          <w:hyperlink w:anchor="__RefHeading___Toc2707932_2035185390">
            <w:r>
              <w:rPr>
                <w:webHidden/>
                <w:rStyle w:val="IndexLink"/>
              </w:rPr>
              <w:t>۷</w:t>
            </w:r>
            <w:r>
              <w:rPr>
                <w:rStyle w:val="IndexLink"/>
                <w:rtl w:val="true"/>
              </w:rPr>
              <w:t xml:space="preserve">) </w:t>
            </w:r>
            <w:r>
              <w:rPr>
                <w:rStyle w:val="IndexLink"/>
                <w:rtl w:val="true"/>
              </w:rPr>
              <w:t>ناشناس بودن در بین اصحاب</w:t>
            </w:r>
            <w:r>
              <w:rPr>
                <w:rStyle w:val="IndexLink"/>
                <w:rtl w:val="true"/>
              </w:rPr>
              <w:tab/>
            </w:r>
            <w:r>
              <w:rPr>
                <w:rStyle w:val="IndexLink"/>
              </w:rPr>
              <w:t>80</w:t>
            </w:r>
          </w:hyperlink>
        </w:p>
        <w:p>
          <w:pPr>
            <w:pStyle w:val="Contents2"/>
            <w:tabs>
              <w:tab w:val="clear" w:pos="8743"/>
              <w:tab w:val="right" w:pos="9026" w:leader="dot"/>
            </w:tabs>
            <w:rPr/>
          </w:pPr>
          <w:hyperlink w:anchor="__RefHeading___Toc2707934_2035185390">
            <w:r>
              <w:rPr>
                <w:webHidden/>
                <w:rStyle w:val="IndexLink"/>
              </w:rPr>
              <w:t>4</w:t>
            </w:r>
            <w:r>
              <w:rPr>
                <w:rStyle w:val="IndexLink"/>
                <w:rtl w:val="true"/>
              </w:rPr>
              <w:t xml:space="preserve">- </w:t>
            </w:r>
            <w:r>
              <w:rPr>
                <w:rStyle w:val="IndexLink"/>
                <w:rtl w:val="true"/>
              </w:rPr>
              <w:t>موسی وخضر</w:t>
            </w:r>
            <w:r>
              <w:rPr>
                <w:rStyle w:val="IndexLink"/>
                <w:rtl w:val="true"/>
              </w:rPr>
              <w:tab/>
            </w:r>
            <w:r>
              <w:rPr>
                <w:rStyle w:val="IndexLink"/>
              </w:rPr>
              <w:t>81</w:t>
            </w:r>
          </w:hyperlink>
        </w:p>
        <w:p>
          <w:pPr>
            <w:pStyle w:val="Contents3"/>
            <w:tabs>
              <w:tab w:val="clear" w:pos="8459"/>
              <w:tab w:val="right" w:pos="9026" w:leader="dot"/>
            </w:tabs>
            <w:rPr/>
          </w:pPr>
          <w:hyperlink w:anchor="__RefHeading___Toc2707936_2035185390">
            <w:r>
              <w:rPr>
                <w:webHidden/>
                <w:rStyle w:val="IndexLink"/>
                <w:rtl w:val="true"/>
              </w:rPr>
              <w:t>عظمت خدا و نیستی ما</w:t>
            </w:r>
            <w:r>
              <w:rPr>
                <w:rStyle w:val="IndexLink"/>
                <w:rtl w:val="true"/>
              </w:rPr>
              <w:tab/>
            </w:r>
            <w:r>
              <w:rPr>
                <w:rStyle w:val="IndexLink"/>
              </w:rPr>
              <w:t>81</w:t>
            </w:r>
          </w:hyperlink>
        </w:p>
        <w:p>
          <w:pPr>
            <w:pStyle w:val="Contents3"/>
            <w:tabs>
              <w:tab w:val="clear" w:pos="8459"/>
              <w:tab w:val="right" w:pos="9026" w:leader="dot"/>
            </w:tabs>
            <w:rPr/>
          </w:pPr>
          <w:hyperlink w:anchor="__RefHeading___Toc2707938_2035185390">
            <w:r>
              <w:rPr>
                <w:webHidden/>
                <w:rStyle w:val="IndexLink"/>
                <w:rtl w:val="true"/>
              </w:rPr>
              <w:t>عجز و ناتوانی انسان</w:t>
            </w:r>
            <w:r>
              <w:rPr>
                <w:rStyle w:val="IndexLink"/>
                <w:rtl w:val="true"/>
              </w:rPr>
              <w:tab/>
            </w:r>
            <w:r>
              <w:rPr>
                <w:rStyle w:val="IndexLink"/>
              </w:rPr>
              <w:t>82</w:t>
            </w:r>
          </w:hyperlink>
        </w:p>
        <w:p>
          <w:pPr>
            <w:pStyle w:val="Contents3"/>
            <w:tabs>
              <w:tab w:val="clear" w:pos="8459"/>
              <w:tab w:val="right" w:pos="9026" w:leader="dot"/>
            </w:tabs>
            <w:rPr/>
          </w:pPr>
          <w:hyperlink w:anchor="__RefHeading___Toc2707940_2035185390">
            <w:r>
              <w:rPr>
                <w:webHidden/>
                <w:rStyle w:val="IndexLink"/>
                <w:rtl w:val="true"/>
              </w:rPr>
              <w:t>بزرگ داشتن خدا</w:t>
            </w:r>
            <w:r>
              <w:rPr>
                <w:rStyle w:val="IndexLink"/>
                <w:rtl w:val="true"/>
              </w:rPr>
              <w:tab/>
            </w:r>
            <w:r>
              <w:rPr>
                <w:rStyle w:val="IndexLink"/>
              </w:rPr>
              <w:t>84</w:t>
            </w:r>
          </w:hyperlink>
        </w:p>
        <w:p>
          <w:pPr>
            <w:pStyle w:val="Contents3"/>
            <w:tabs>
              <w:tab w:val="clear" w:pos="8459"/>
              <w:tab w:val="right" w:pos="9026" w:leader="dot"/>
            </w:tabs>
            <w:rPr/>
          </w:pPr>
          <w:hyperlink w:anchor="__RefHeading___Toc2707942_2035185390">
            <w:r>
              <w:rPr>
                <w:webHidden/>
                <w:rStyle w:val="IndexLink"/>
                <w:rtl w:val="true"/>
              </w:rPr>
              <w:t>پیچیده ترین داستان قرآن</w:t>
            </w:r>
            <w:r>
              <w:rPr>
                <w:rStyle w:val="IndexLink"/>
                <w:rtl w:val="true"/>
              </w:rPr>
              <w:tab/>
            </w:r>
            <w:r>
              <w:rPr>
                <w:rStyle w:val="IndexLink"/>
              </w:rPr>
              <w:t>84</w:t>
            </w:r>
          </w:hyperlink>
        </w:p>
        <w:p>
          <w:pPr>
            <w:pStyle w:val="Contents3"/>
            <w:tabs>
              <w:tab w:val="clear" w:pos="8459"/>
              <w:tab w:val="right" w:pos="9026" w:leader="dot"/>
            </w:tabs>
            <w:rPr/>
          </w:pPr>
          <w:hyperlink w:anchor="__RefHeading___Toc2707944_2035185390">
            <w:r>
              <w:rPr>
                <w:webHidden/>
                <w:rStyle w:val="IndexLink"/>
                <w:rtl w:val="true"/>
              </w:rPr>
              <w:t>تواضع و مهربانی موسی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2707946_2035185390">
            <w:r>
              <w:rPr>
                <w:webHidden/>
                <w:rStyle w:val="IndexLink"/>
                <w:rtl w:val="true"/>
              </w:rPr>
              <w:t>کلیم الله را دریاب</w:t>
            </w:r>
            <w:r>
              <w:rPr>
                <w:rStyle w:val="IndexLink"/>
                <w:rtl w:val="true"/>
              </w:rPr>
              <w:t>!</w:t>
              <w:tab/>
            </w:r>
            <w:r>
              <w:rPr>
                <w:rStyle w:val="IndexLink"/>
              </w:rPr>
              <w:t>86</w:t>
            </w:r>
          </w:hyperlink>
        </w:p>
        <w:p>
          <w:pPr>
            <w:pStyle w:val="Contents3"/>
            <w:tabs>
              <w:tab w:val="clear" w:pos="8459"/>
              <w:tab w:val="right" w:pos="9026" w:leader="dot"/>
            </w:tabs>
            <w:rPr/>
          </w:pPr>
          <w:hyperlink w:anchor="__RefHeading___Toc2707948_2035185390">
            <w:r>
              <w:rPr>
                <w:webHidden/>
                <w:rStyle w:val="IndexLink"/>
                <w:rtl w:val="true"/>
              </w:rPr>
              <w:t>قطره و دریا</w:t>
            </w:r>
            <w:r>
              <w:rPr>
                <w:rStyle w:val="IndexLink"/>
                <w:rtl w:val="true"/>
              </w:rPr>
              <w:tab/>
            </w:r>
            <w:r>
              <w:rPr>
                <w:rStyle w:val="IndexLink"/>
              </w:rPr>
              <w:t>88</w:t>
            </w:r>
          </w:hyperlink>
        </w:p>
        <w:p>
          <w:pPr>
            <w:pStyle w:val="Contents3"/>
            <w:tabs>
              <w:tab w:val="clear" w:pos="8459"/>
              <w:tab w:val="right" w:pos="9026" w:leader="dot"/>
            </w:tabs>
            <w:rPr/>
          </w:pPr>
          <w:hyperlink w:anchor="__RefHeading___Toc2707950_2035185390">
            <w:r>
              <w:rPr>
                <w:webHidden/>
                <w:rStyle w:val="IndexLink"/>
                <w:rtl w:val="true"/>
              </w:rPr>
              <w:t>بدترین مردم</w:t>
            </w:r>
            <w:r>
              <w:rPr>
                <w:rStyle w:val="IndexLink"/>
                <w:rtl w:val="true"/>
              </w:rPr>
              <w:tab/>
            </w:r>
            <w:r>
              <w:rPr>
                <w:rStyle w:val="IndexLink"/>
              </w:rPr>
              <w:t>88</w:t>
            </w:r>
          </w:hyperlink>
        </w:p>
        <w:p>
          <w:pPr>
            <w:pStyle w:val="Contents3"/>
            <w:tabs>
              <w:tab w:val="clear" w:pos="8459"/>
              <w:tab w:val="right" w:pos="9026" w:leader="dot"/>
            </w:tabs>
            <w:rPr/>
          </w:pPr>
          <w:hyperlink w:anchor="__RefHeading___Toc2707952_2035185390">
            <w:r>
              <w:rPr>
                <w:webHidden/>
                <w:rStyle w:val="IndexLink"/>
                <w:rtl w:val="true"/>
              </w:rPr>
              <w:t>در پی استاد</w:t>
            </w:r>
            <w:r>
              <w:rPr>
                <w:rStyle w:val="IndexLink"/>
                <w:rtl w:val="true"/>
              </w:rPr>
              <w:tab/>
            </w:r>
            <w:r>
              <w:rPr>
                <w:rStyle w:val="IndexLink"/>
              </w:rPr>
              <w:t>90</w:t>
            </w:r>
          </w:hyperlink>
        </w:p>
        <w:p>
          <w:pPr>
            <w:pStyle w:val="Contents3"/>
            <w:tabs>
              <w:tab w:val="clear" w:pos="8459"/>
              <w:tab w:val="right" w:pos="9026" w:leader="dot"/>
            </w:tabs>
            <w:rPr/>
          </w:pPr>
          <w:hyperlink w:anchor="__RefHeading___Toc2707954_2035185390">
            <w:r>
              <w:rPr>
                <w:webHidden/>
                <w:rStyle w:val="IndexLink"/>
                <w:rtl w:val="true"/>
              </w:rPr>
              <w:t>پیروی و تعلیم</w:t>
            </w:r>
            <w:r>
              <w:rPr>
                <w:rStyle w:val="IndexLink"/>
                <w:rtl w:val="true"/>
              </w:rPr>
              <w:tab/>
            </w:r>
            <w:r>
              <w:rPr>
                <w:rStyle w:val="IndexLink"/>
              </w:rPr>
              <w:t>91</w:t>
            </w:r>
          </w:hyperlink>
        </w:p>
        <w:p>
          <w:pPr>
            <w:pStyle w:val="Contents3"/>
            <w:tabs>
              <w:tab w:val="clear" w:pos="8459"/>
              <w:tab w:val="right" w:pos="9026" w:leader="dot"/>
            </w:tabs>
            <w:rPr/>
          </w:pPr>
          <w:hyperlink w:anchor="__RefHeading___Toc2707956_2035185390">
            <w:r>
              <w:rPr>
                <w:webHidden/>
                <w:rStyle w:val="IndexLink"/>
                <w:rtl w:val="true"/>
              </w:rPr>
              <w:t>تسلیم در برابر مربیان الهی</w:t>
            </w:r>
            <w:r>
              <w:rPr>
                <w:rStyle w:val="IndexLink"/>
                <w:rtl w:val="true"/>
              </w:rPr>
              <w:tab/>
            </w:r>
            <w:r>
              <w:rPr>
                <w:rStyle w:val="IndexLink"/>
              </w:rPr>
              <w:t>93</w:t>
            </w:r>
          </w:hyperlink>
        </w:p>
        <w:p>
          <w:pPr>
            <w:pStyle w:val="Contents3"/>
            <w:tabs>
              <w:tab w:val="clear" w:pos="8459"/>
              <w:tab w:val="right" w:pos="9026" w:leader="dot"/>
            </w:tabs>
            <w:rPr/>
          </w:pPr>
          <w:hyperlink w:anchor="__RefHeading___Toc2707958_2035185390">
            <w:r>
              <w:rPr>
                <w:webHidden/>
                <w:rStyle w:val="IndexLink"/>
                <w:rtl w:val="true"/>
              </w:rPr>
              <w:t>فلسفه احکام</w:t>
            </w:r>
            <w:r>
              <w:rPr>
                <w:rStyle w:val="IndexLink"/>
                <w:rtl w:val="true"/>
              </w:rPr>
              <w:tab/>
            </w:r>
            <w:r>
              <w:rPr>
                <w:rStyle w:val="IndexLink"/>
              </w:rPr>
              <w:t>94</w:t>
            </w:r>
          </w:hyperlink>
        </w:p>
        <w:p>
          <w:pPr>
            <w:pStyle w:val="Contents3"/>
            <w:tabs>
              <w:tab w:val="clear" w:pos="8459"/>
              <w:tab w:val="right" w:pos="9026" w:leader="dot"/>
            </w:tabs>
            <w:rPr/>
          </w:pPr>
          <w:hyperlink w:anchor="__RefHeading___Toc2707960_2035185390">
            <w:r>
              <w:rPr>
                <w:webHidden/>
                <w:rStyle w:val="IndexLink"/>
                <w:rtl w:val="true"/>
              </w:rPr>
              <w:t>نخستین امتحان</w:t>
            </w:r>
            <w:r>
              <w:rPr>
                <w:rStyle w:val="IndexLink"/>
                <w:rtl w:val="true"/>
              </w:rPr>
              <w:tab/>
            </w:r>
            <w:r>
              <w:rPr>
                <w:rStyle w:val="IndexLink"/>
              </w:rPr>
              <w:t>95</w:t>
            </w:r>
          </w:hyperlink>
        </w:p>
        <w:p>
          <w:pPr>
            <w:pStyle w:val="Contents3"/>
            <w:tabs>
              <w:tab w:val="clear" w:pos="8459"/>
              <w:tab w:val="right" w:pos="9026" w:leader="dot"/>
            </w:tabs>
            <w:rPr/>
          </w:pPr>
          <w:hyperlink w:anchor="__RefHeading___Toc2707962_2035185390">
            <w:r>
              <w:rPr>
                <w:webHidden/>
                <w:rStyle w:val="IndexLink"/>
                <w:rtl w:val="true"/>
              </w:rPr>
              <w:t>سخت ترین امتحان</w:t>
            </w:r>
            <w:r>
              <w:rPr>
                <w:rStyle w:val="IndexLink"/>
                <w:rtl w:val="true"/>
              </w:rPr>
              <w:tab/>
            </w:r>
            <w:r>
              <w:rPr>
                <w:rStyle w:val="IndexLink"/>
              </w:rPr>
              <w:t>96</w:t>
            </w:r>
          </w:hyperlink>
        </w:p>
        <w:p>
          <w:pPr>
            <w:pStyle w:val="Contents3"/>
            <w:tabs>
              <w:tab w:val="clear" w:pos="8459"/>
              <w:tab w:val="right" w:pos="9026" w:leader="dot"/>
            </w:tabs>
            <w:rPr/>
          </w:pPr>
          <w:hyperlink w:anchor="__RefHeading___Toc2707964_2035185390">
            <w:r>
              <w:rPr>
                <w:webHidden/>
                <w:rStyle w:val="IndexLink"/>
                <w:rtl w:val="true"/>
              </w:rPr>
              <w:t>حکمت های الهی</w:t>
            </w:r>
            <w:r>
              <w:rPr>
                <w:rStyle w:val="IndexLink"/>
                <w:rtl w:val="true"/>
              </w:rPr>
              <w:tab/>
            </w:r>
            <w:r>
              <w:rPr>
                <w:rStyle w:val="IndexLink"/>
              </w:rPr>
              <w:t>97</w:t>
            </w:r>
          </w:hyperlink>
        </w:p>
        <w:p>
          <w:pPr>
            <w:pStyle w:val="Contents3"/>
            <w:tabs>
              <w:tab w:val="clear" w:pos="8459"/>
              <w:tab w:val="right" w:pos="9026" w:leader="dot"/>
            </w:tabs>
            <w:rPr/>
          </w:pPr>
          <w:hyperlink w:anchor="__RefHeading___Toc2707966_2035185390">
            <w:r>
              <w:rPr>
                <w:webHidden/>
                <w:rStyle w:val="IndexLink"/>
                <w:rtl w:val="true"/>
              </w:rPr>
              <w:t>اعتراض موسی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2707968_2035185390">
            <w:r>
              <w:rPr>
                <w:webHidden/>
                <w:rStyle w:val="IndexLink"/>
                <w:rtl w:val="true"/>
              </w:rPr>
              <w:t>سومین امتحان و فراق</w:t>
            </w:r>
            <w:r>
              <w:rPr>
                <w:rStyle w:val="IndexLink"/>
                <w:rtl w:val="true"/>
              </w:rPr>
              <w:tab/>
            </w:r>
            <w:r>
              <w:rPr>
                <w:rStyle w:val="IndexLink"/>
              </w:rPr>
              <w:t>99</w:t>
            </w:r>
          </w:hyperlink>
        </w:p>
        <w:p>
          <w:pPr>
            <w:pStyle w:val="Contents3"/>
            <w:tabs>
              <w:tab w:val="clear" w:pos="8459"/>
              <w:tab w:val="right" w:pos="9026" w:leader="dot"/>
            </w:tabs>
            <w:rPr/>
          </w:pPr>
          <w:hyperlink w:anchor="__RefHeading___Toc2707970_2035185390">
            <w:r>
              <w:rPr>
                <w:webHidden/>
                <w:rStyle w:val="IndexLink"/>
                <w:rtl w:val="true"/>
              </w:rPr>
              <w:t>رمزگشایی حضرت خضر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2707972_2035185390">
            <w:r>
              <w:rPr>
                <w:webHidden/>
                <w:rStyle w:val="IndexLink"/>
                <w:rtl w:val="true"/>
              </w:rPr>
              <w:t>آنچه موسی را به اینجا کشاند</w:t>
            </w:r>
            <w:r>
              <w:rPr>
                <w:rStyle w:val="IndexLink"/>
                <w:rtl w:val="true"/>
              </w:rPr>
              <w:tab/>
            </w:r>
            <w:r>
              <w:rPr>
                <w:rStyle w:val="IndexLink"/>
              </w:rPr>
              <w:t>101</w:t>
            </w:r>
          </w:hyperlink>
        </w:p>
        <w:p>
          <w:pPr>
            <w:pStyle w:val="Contents3"/>
            <w:tabs>
              <w:tab w:val="clear" w:pos="8459"/>
              <w:tab w:val="right" w:pos="9026" w:leader="dot"/>
            </w:tabs>
            <w:rPr/>
          </w:pPr>
          <w:hyperlink w:anchor="__RefHeading___Toc2707974_2035185390">
            <w:r>
              <w:rPr>
                <w:webHidden/>
                <w:rStyle w:val="IndexLink"/>
                <w:rtl w:val="true"/>
              </w:rPr>
              <w:t>اعتقاد به حکمت و مصلحت الهی</w:t>
            </w:r>
            <w:r>
              <w:rPr>
                <w:rStyle w:val="IndexLink"/>
                <w:rtl w:val="true"/>
              </w:rPr>
              <w:tab/>
            </w:r>
            <w:r>
              <w:rPr>
                <w:rStyle w:val="IndexLink"/>
              </w:rPr>
              <w:t>102</w:t>
            </w:r>
          </w:hyperlink>
        </w:p>
        <w:p>
          <w:pPr>
            <w:pStyle w:val="Contents3"/>
            <w:tabs>
              <w:tab w:val="clear" w:pos="8459"/>
              <w:tab w:val="right" w:pos="9026" w:leader="dot"/>
            </w:tabs>
            <w:rPr/>
          </w:pPr>
          <w:hyperlink w:anchor="__RefHeading___Toc2707976_2035185390">
            <w:r>
              <w:rPr>
                <w:webHidden/>
                <w:rStyle w:val="IndexLink"/>
                <w:rtl w:val="true"/>
              </w:rPr>
              <w:t>بهترین گزینه ها از آن خداست</w:t>
            </w:r>
            <w:r>
              <w:rPr>
                <w:rStyle w:val="IndexLink"/>
                <w:rtl w:val="true"/>
              </w:rPr>
              <w:tab/>
            </w:r>
            <w:r>
              <w:rPr>
                <w:rStyle w:val="IndexLink"/>
              </w:rPr>
              <w:t>103</w:t>
            </w:r>
          </w:hyperlink>
        </w:p>
        <w:p>
          <w:pPr>
            <w:pStyle w:val="Contents2"/>
            <w:tabs>
              <w:tab w:val="clear" w:pos="8743"/>
              <w:tab w:val="right" w:pos="9026" w:leader="dot"/>
            </w:tabs>
            <w:rPr/>
          </w:pPr>
          <w:hyperlink w:anchor="__RefHeading___Toc2707978_2035185390">
            <w:r>
              <w:rPr>
                <w:webHidden/>
                <w:rStyle w:val="IndexLink"/>
              </w:rPr>
              <w:t>5</w:t>
            </w:r>
            <w:r>
              <w:rPr>
                <w:rStyle w:val="IndexLink"/>
                <w:rtl w:val="true"/>
              </w:rPr>
              <w:t xml:space="preserve">- </w:t>
            </w:r>
            <w:r>
              <w:rPr>
                <w:rStyle w:val="IndexLink"/>
                <w:rtl w:val="true"/>
              </w:rPr>
              <w:t>برتری خواهی</w:t>
            </w:r>
            <w:r>
              <w:rPr>
                <w:rStyle w:val="IndexLink"/>
                <w:rtl w:val="true"/>
              </w:rPr>
              <w:tab/>
            </w:r>
            <w:r>
              <w:rPr>
                <w:rStyle w:val="IndexLink"/>
              </w:rPr>
              <w:t>105</w:t>
            </w:r>
          </w:hyperlink>
        </w:p>
        <w:p>
          <w:pPr>
            <w:pStyle w:val="Contents3"/>
            <w:tabs>
              <w:tab w:val="clear" w:pos="8459"/>
              <w:tab w:val="right" w:pos="9026" w:leader="dot"/>
            </w:tabs>
            <w:rPr/>
          </w:pPr>
          <w:hyperlink w:anchor="__RefHeading___Toc2707980_2035185390">
            <w:r>
              <w:rPr>
                <w:webHidden/>
                <w:rStyle w:val="IndexLink"/>
                <w:rtl w:val="true"/>
              </w:rPr>
              <w:t>نزدیک ترین مردم به خدا</w:t>
            </w:r>
            <w:r>
              <w:rPr>
                <w:rStyle w:val="IndexLink"/>
                <w:rtl w:val="true"/>
              </w:rPr>
              <w:tab/>
            </w:r>
            <w:r>
              <w:rPr>
                <w:rStyle w:val="IndexLink"/>
              </w:rPr>
              <w:t>105</w:t>
            </w:r>
          </w:hyperlink>
        </w:p>
        <w:p>
          <w:pPr>
            <w:pStyle w:val="Contents3"/>
            <w:tabs>
              <w:tab w:val="clear" w:pos="8459"/>
              <w:tab w:val="right" w:pos="9026" w:leader="dot"/>
            </w:tabs>
            <w:rPr/>
          </w:pPr>
          <w:hyperlink w:anchor="__RefHeading___Toc2707982_2035185390">
            <w:r>
              <w:rPr>
                <w:webHidden/>
                <w:rStyle w:val="IndexLink"/>
                <w:rtl w:val="true"/>
              </w:rPr>
              <w:t>بت تراشی و بت شکنی</w:t>
            </w:r>
            <w:r>
              <w:rPr>
                <w:rStyle w:val="IndexLink"/>
                <w:rtl w:val="true"/>
              </w:rPr>
              <w:tab/>
            </w:r>
            <w:r>
              <w:rPr>
                <w:rStyle w:val="IndexLink"/>
              </w:rPr>
              <w:t>106</w:t>
            </w:r>
          </w:hyperlink>
        </w:p>
        <w:p>
          <w:pPr>
            <w:pStyle w:val="Contents3"/>
            <w:tabs>
              <w:tab w:val="clear" w:pos="8459"/>
              <w:tab w:val="right" w:pos="9026" w:leader="dot"/>
            </w:tabs>
            <w:rPr/>
          </w:pPr>
          <w:hyperlink w:anchor="__RefHeading___Toc2707984_2035185390">
            <w:r>
              <w:rPr>
                <w:webHidden/>
                <w:rStyle w:val="IndexLink"/>
                <w:rtl w:val="true"/>
              </w:rPr>
              <w:t>خراباتیان</w:t>
            </w:r>
            <w:r>
              <w:rPr>
                <w:rStyle w:val="IndexLink"/>
                <w:rtl w:val="true"/>
              </w:rPr>
              <w:tab/>
            </w:r>
            <w:r>
              <w:rPr>
                <w:rStyle w:val="IndexLink"/>
              </w:rPr>
              <w:t>106</w:t>
            </w:r>
          </w:hyperlink>
        </w:p>
        <w:p>
          <w:pPr>
            <w:pStyle w:val="Contents3"/>
            <w:tabs>
              <w:tab w:val="clear" w:pos="8459"/>
              <w:tab w:val="right" w:pos="9026" w:leader="dot"/>
            </w:tabs>
            <w:rPr/>
          </w:pPr>
          <w:hyperlink w:anchor="__RefHeading___Toc2707986_2035185390">
            <w:r>
              <w:rPr>
                <w:webHidden/>
                <w:rStyle w:val="IndexLink"/>
                <w:rtl w:val="true"/>
              </w:rPr>
              <w:t>ملاقات خداوند</w:t>
            </w:r>
            <w:r>
              <w:rPr>
                <w:rStyle w:val="IndexLink"/>
                <w:rtl w:val="true"/>
              </w:rPr>
              <w:tab/>
            </w:r>
            <w:r>
              <w:rPr>
                <w:rStyle w:val="IndexLink"/>
              </w:rPr>
              <w:t>107</w:t>
            </w:r>
          </w:hyperlink>
        </w:p>
        <w:p>
          <w:pPr>
            <w:pStyle w:val="Contents3"/>
            <w:tabs>
              <w:tab w:val="clear" w:pos="8459"/>
              <w:tab w:val="right" w:pos="9026" w:leader="dot"/>
            </w:tabs>
            <w:rPr/>
          </w:pPr>
          <w:hyperlink w:anchor="__RefHeading___Toc2707988_2035185390">
            <w:r>
              <w:rPr>
                <w:webHidden/>
                <w:rStyle w:val="IndexLink"/>
                <w:rtl w:val="true"/>
              </w:rPr>
              <w:t>جام محبت</w:t>
            </w:r>
            <w:r>
              <w:rPr>
                <w:rStyle w:val="IndexLink"/>
                <w:rtl w:val="true"/>
              </w:rPr>
              <w:tab/>
            </w:r>
            <w:r>
              <w:rPr>
                <w:rStyle w:val="IndexLink"/>
              </w:rPr>
              <w:t>108</w:t>
            </w:r>
          </w:hyperlink>
        </w:p>
        <w:p>
          <w:pPr>
            <w:pStyle w:val="Contents3"/>
            <w:tabs>
              <w:tab w:val="clear" w:pos="8459"/>
              <w:tab w:val="right" w:pos="9026" w:leader="dot"/>
            </w:tabs>
            <w:rPr/>
          </w:pPr>
          <w:hyperlink w:anchor="__RefHeading___Toc2707990_2035185390">
            <w:r>
              <w:rPr>
                <w:webHidden/>
                <w:rStyle w:val="IndexLink"/>
                <w:rtl w:val="true"/>
              </w:rPr>
              <w:t>جهنم؛ پایگاه متکبران</w:t>
            </w:r>
            <w:r>
              <w:rPr>
                <w:rStyle w:val="IndexLink"/>
                <w:rtl w:val="true"/>
              </w:rPr>
              <w:tab/>
            </w:r>
            <w:r>
              <w:rPr>
                <w:rStyle w:val="IndexLink"/>
              </w:rPr>
              <w:t>109</w:t>
            </w:r>
          </w:hyperlink>
        </w:p>
        <w:p>
          <w:pPr>
            <w:pStyle w:val="Contents3"/>
            <w:tabs>
              <w:tab w:val="clear" w:pos="8459"/>
              <w:tab w:val="right" w:pos="9026" w:leader="dot"/>
            </w:tabs>
            <w:rPr/>
          </w:pPr>
          <w:hyperlink w:anchor="__RefHeading___Toc2707992_2035185390">
            <w:r>
              <w:rPr>
                <w:webHidden/>
                <w:rStyle w:val="IndexLink"/>
                <w:rtl w:val="true"/>
              </w:rPr>
              <w:t>متکبر به بهشت راهی ندارد</w:t>
            </w:r>
            <w:r>
              <w:rPr>
                <w:rStyle w:val="IndexLink"/>
                <w:rtl w:val="true"/>
              </w:rPr>
              <w:tab/>
            </w:r>
            <w:r>
              <w:rPr>
                <w:rStyle w:val="IndexLink"/>
              </w:rPr>
              <w:t>110</w:t>
            </w:r>
          </w:hyperlink>
        </w:p>
        <w:p>
          <w:pPr>
            <w:pStyle w:val="Contents3"/>
            <w:tabs>
              <w:tab w:val="clear" w:pos="8459"/>
              <w:tab w:val="right" w:pos="9026" w:leader="dot"/>
            </w:tabs>
            <w:rPr/>
          </w:pPr>
          <w:hyperlink w:anchor="__RefHeading___Toc2707994_2035185390">
            <w:r>
              <w:rPr>
                <w:webHidden/>
                <w:rStyle w:val="IndexLink"/>
                <w:rtl w:val="true"/>
              </w:rPr>
              <w:t>زندگی مشترک دوباره</w:t>
            </w:r>
            <w:r>
              <w:rPr>
                <w:rStyle w:val="IndexLink"/>
                <w:rtl w:val="true"/>
              </w:rPr>
              <w:tab/>
            </w:r>
            <w:r>
              <w:rPr>
                <w:rStyle w:val="IndexLink"/>
              </w:rPr>
              <w:t>111</w:t>
            </w:r>
          </w:hyperlink>
        </w:p>
        <w:p>
          <w:pPr>
            <w:pStyle w:val="Contents3"/>
            <w:tabs>
              <w:tab w:val="clear" w:pos="8459"/>
              <w:tab w:val="right" w:pos="9026" w:leader="dot"/>
            </w:tabs>
            <w:rPr/>
          </w:pPr>
          <w:hyperlink w:anchor="__RefHeading___Toc2707996_2035185390">
            <w:r>
              <w:rPr>
                <w:webHidden/>
                <w:rStyle w:val="IndexLink"/>
                <w:rtl w:val="true"/>
              </w:rPr>
              <w:t>در پی آرامش</w:t>
            </w:r>
            <w:r>
              <w:rPr>
                <w:rStyle w:val="IndexLink"/>
                <w:rtl w:val="true"/>
              </w:rPr>
              <w:tab/>
            </w:r>
            <w:r>
              <w:rPr>
                <w:rStyle w:val="IndexLink"/>
              </w:rPr>
              <w:t>112</w:t>
            </w:r>
          </w:hyperlink>
        </w:p>
        <w:p>
          <w:pPr>
            <w:pStyle w:val="Contents3"/>
            <w:tabs>
              <w:tab w:val="clear" w:pos="8459"/>
              <w:tab w:val="right" w:pos="9026" w:leader="dot"/>
            </w:tabs>
            <w:rPr/>
          </w:pPr>
          <w:hyperlink w:anchor="__RefHeading___Toc2707998_2035185390">
            <w:r>
              <w:rPr>
                <w:webHidden/>
                <w:rStyle w:val="IndexLink"/>
                <w:rtl w:val="true"/>
              </w:rPr>
              <w:t>توسل در خودشکنی</w:t>
            </w:r>
            <w:r>
              <w:rPr>
                <w:rStyle w:val="IndexLink"/>
                <w:rtl w:val="true"/>
              </w:rPr>
              <w:tab/>
            </w:r>
            <w:r>
              <w:rPr>
                <w:rStyle w:val="IndexLink"/>
              </w:rPr>
              <w:t>113</w:t>
            </w:r>
          </w:hyperlink>
        </w:p>
        <w:p>
          <w:pPr>
            <w:pStyle w:val="Contents3"/>
            <w:tabs>
              <w:tab w:val="clear" w:pos="8459"/>
              <w:tab w:val="right" w:pos="9026" w:leader="dot"/>
            </w:tabs>
            <w:rPr/>
          </w:pPr>
          <w:hyperlink w:anchor="__RefHeading___Toc2708000_2035185390">
            <w:r>
              <w:rPr>
                <w:webHidden/>
                <w:rStyle w:val="IndexLink"/>
                <w:rtl w:val="true"/>
              </w:rPr>
              <w:t>عذاب نفس</w:t>
            </w:r>
            <w:r>
              <w:rPr>
                <w:rStyle w:val="IndexLink"/>
                <w:rtl w:val="true"/>
              </w:rPr>
              <w:tab/>
            </w:r>
            <w:r>
              <w:rPr>
                <w:rStyle w:val="IndexLink"/>
              </w:rPr>
              <w:t>114</w:t>
            </w:r>
          </w:hyperlink>
        </w:p>
        <w:p>
          <w:pPr>
            <w:pStyle w:val="Contents3"/>
            <w:tabs>
              <w:tab w:val="clear" w:pos="8459"/>
              <w:tab w:val="right" w:pos="9026" w:leader="dot"/>
            </w:tabs>
            <w:rPr/>
          </w:pPr>
          <w:hyperlink w:anchor="__RefHeading___Toc2708002_2035185390">
            <w:r>
              <w:rPr>
                <w:webHidden/>
                <w:rStyle w:val="IndexLink"/>
                <w:rtl w:val="true"/>
              </w:rPr>
              <w:t>تکبر قارونی</w:t>
            </w:r>
            <w:r>
              <w:rPr>
                <w:rStyle w:val="IndexLink"/>
                <w:rtl w:val="true"/>
              </w:rPr>
              <w:tab/>
            </w:r>
            <w:r>
              <w:rPr>
                <w:rStyle w:val="IndexLink"/>
              </w:rPr>
              <w:t>115</w:t>
            </w:r>
          </w:hyperlink>
        </w:p>
        <w:p>
          <w:pPr>
            <w:pStyle w:val="Contents3"/>
            <w:tabs>
              <w:tab w:val="clear" w:pos="8459"/>
              <w:tab w:val="right" w:pos="9026" w:leader="dot"/>
            </w:tabs>
            <w:rPr/>
          </w:pPr>
          <w:hyperlink w:anchor="__RefHeading___Toc2708004_2035185390">
            <w:r>
              <w:rPr>
                <w:webHidden/>
                <w:rStyle w:val="IndexLink"/>
                <w:rtl w:val="true"/>
              </w:rPr>
              <w:t>استغاثه به موسی 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2708006_2035185390">
            <w:r>
              <w:rPr>
                <w:webHidden/>
                <w:rStyle w:val="IndexLink"/>
                <w:rtl w:val="true"/>
              </w:rPr>
              <w:t>سرای آخرت و برتری خواهی</w:t>
            </w:r>
            <w:r>
              <w:rPr>
                <w:rStyle w:val="IndexLink"/>
                <w:rtl w:val="true"/>
              </w:rPr>
              <w:tab/>
            </w:r>
            <w:r>
              <w:rPr>
                <w:rStyle w:val="IndexLink"/>
              </w:rPr>
              <w:t>118</w:t>
            </w:r>
          </w:hyperlink>
        </w:p>
        <w:p>
          <w:pPr>
            <w:pStyle w:val="Contents3"/>
            <w:tabs>
              <w:tab w:val="clear" w:pos="8459"/>
              <w:tab w:val="right" w:pos="9026" w:leader="dot"/>
            </w:tabs>
            <w:rPr/>
          </w:pPr>
          <w:hyperlink w:anchor="__RefHeading___Toc2708008_2035185390">
            <w:r>
              <w:rPr>
                <w:webHidden/>
                <w:rStyle w:val="IndexLink"/>
                <w:rtl w:val="true"/>
              </w:rPr>
              <w:t>آرزوهای بر باد</w:t>
            </w:r>
            <w:r>
              <w:rPr>
                <w:rStyle w:val="IndexLink"/>
                <w:rtl w:val="true"/>
              </w:rPr>
              <w:tab/>
            </w:r>
            <w:r>
              <w:rPr>
                <w:rStyle w:val="IndexLink"/>
              </w:rPr>
              <w:t>119</w:t>
            </w:r>
          </w:hyperlink>
        </w:p>
        <w:p>
          <w:pPr>
            <w:pStyle w:val="Contents3"/>
            <w:tabs>
              <w:tab w:val="clear" w:pos="8459"/>
              <w:tab w:val="right" w:pos="9026" w:leader="dot"/>
            </w:tabs>
            <w:rPr/>
          </w:pPr>
          <w:hyperlink w:anchor="__RefHeading___Toc2708010_2035185390">
            <w:r>
              <w:rPr>
                <w:webHidden/>
                <w:rStyle w:val="IndexLink"/>
                <w:rtl w:val="true"/>
              </w:rPr>
              <w:t>آتش تفاخر</w:t>
            </w:r>
            <w:r>
              <w:rPr>
                <w:rStyle w:val="IndexLink"/>
                <w:rtl w:val="true"/>
              </w:rPr>
              <w:tab/>
            </w:r>
            <w:r>
              <w:rPr>
                <w:rStyle w:val="IndexLink"/>
              </w:rPr>
              <w:t>120</w:t>
            </w:r>
          </w:hyperlink>
        </w:p>
        <w:p>
          <w:pPr>
            <w:pStyle w:val="Contents3"/>
            <w:tabs>
              <w:tab w:val="clear" w:pos="8459"/>
              <w:tab w:val="right" w:pos="9026" w:leader="dot"/>
            </w:tabs>
            <w:rPr/>
          </w:pPr>
          <w:hyperlink w:anchor="__RefHeading___Toc2708012_2035185390">
            <w:r>
              <w:rPr>
                <w:webHidden/>
                <w:rStyle w:val="IndexLink"/>
                <w:rtl w:val="true"/>
              </w:rPr>
              <w:t>تواضع ریاکارانه</w:t>
            </w:r>
            <w:r>
              <w:rPr>
                <w:rStyle w:val="IndexLink"/>
                <w:rtl w:val="true"/>
              </w:rPr>
              <w:tab/>
            </w:r>
            <w:r>
              <w:rPr>
                <w:rStyle w:val="IndexLink"/>
              </w:rPr>
              <w:t>122</w:t>
            </w:r>
          </w:hyperlink>
        </w:p>
        <w:p>
          <w:pPr>
            <w:pStyle w:val="Contents2"/>
            <w:tabs>
              <w:tab w:val="clear" w:pos="8743"/>
              <w:tab w:val="right" w:pos="9026" w:leader="dot"/>
            </w:tabs>
            <w:rPr/>
          </w:pPr>
          <w:hyperlink w:anchor="__RefHeading___Toc2708014_2035185390">
            <w:r>
              <w:rPr>
                <w:webHidden/>
                <w:rStyle w:val="IndexLink"/>
              </w:rPr>
              <w:t>6</w:t>
            </w:r>
            <w:r>
              <w:rPr>
                <w:rStyle w:val="IndexLink"/>
                <w:rtl w:val="true"/>
              </w:rPr>
              <w:t xml:space="preserve">- </w:t>
            </w:r>
            <w:r>
              <w:rPr>
                <w:rStyle w:val="IndexLink"/>
                <w:rtl w:val="true"/>
              </w:rPr>
              <w:t>تحقیر دیگران</w:t>
            </w:r>
            <w:r>
              <w:rPr>
                <w:rStyle w:val="IndexLink"/>
                <w:rtl w:val="true"/>
              </w:rPr>
              <w:tab/>
            </w:r>
            <w:r>
              <w:rPr>
                <w:rStyle w:val="IndexLink"/>
              </w:rPr>
              <w:t>125</w:t>
            </w:r>
          </w:hyperlink>
        </w:p>
        <w:p>
          <w:pPr>
            <w:pStyle w:val="Contents3"/>
            <w:tabs>
              <w:tab w:val="clear" w:pos="8459"/>
              <w:tab w:val="right" w:pos="9026" w:leader="dot"/>
            </w:tabs>
            <w:rPr/>
          </w:pPr>
          <w:hyperlink w:anchor="__RefHeading___Toc2708016_2035185390">
            <w:r>
              <w:rPr>
                <w:webHidden/>
                <w:rStyle w:val="IndexLink"/>
                <w:rtl w:val="true"/>
              </w:rPr>
              <w:t>تحقیر مخلوقات</w:t>
            </w:r>
            <w:r>
              <w:rPr>
                <w:rStyle w:val="IndexLink"/>
                <w:rtl w:val="true"/>
              </w:rPr>
              <w:tab/>
            </w:r>
            <w:r>
              <w:rPr>
                <w:rStyle w:val="IndexLink"/>
              </w:rPr>
              <w:t>125</w:t>
            </w:r>
          </w:hyperlink>
        </w:p>
        <w:p>
          <w:pPr>
            <w:pStyle w:val="Contents3"/>
            <w:tabs>
              <w:tab w:val="clear" w:pos="8459"/>
              <w:tab w:val="right" w:pos="9026" w:leader="dot"/>
            </w:tabs>
            <w:rPr/>
          </w:pPr>
          <w:hyperlink w:anchor="__RefHeading___Toc2708018_2035185390">
            <w:r>
              <w:rPr>
                <w:webHidden/>
                <w:rStyle w:val="IndexLink"/>
                <w:rtl w:val="true"/>
              </w:rPr>
              <w:t>پست تر از خود</w:t>
            </w:r>
            <w:r>
              <w:rPr>
                <w:rStyle w:val="IndexLink"/>
                <w:rtl w:val="true"/>
              </w:rPr>
              <w:t>!</w:t>
              <w:tab/>
            </w:r>
            <w:r>
              <w:rPr>
                <w:rStyle w:val="IndexLink"/>
              </w:rPr>
              <w:t>126</w:t>
            </w:r>
          </w:hyperlink>
        </w:p>
        <w:p>
          <w:pPr>
            <w:pStyle w:val="Contents3"/>
            <w:tabs>
              <w:tab w:val="clear" w:pos="8459"/>
              <w:tab w:val="right" w:pos="9026" w:leader="dot"/>
            </w:tabs>
            <w:rPr/>
          </w:pPr>
          <w:hyperlink w:anchor="__RefHeading___Toc2708020_2035185390">
            <w:r>
              <w:rPr>
                <w:webHidden/>
                <w:rStyle w:val="IndexLink"/>
                <w:rtl w:val="true"/>
              </w:rPr>
              <w:t xml:space="preserve">یک </w:t>
            </w:r>
            <w:r>
              <w:rPr>
                <w:rStyle w:val="IndexLink"/>
                <w:rtl w:val="true"/>
              </w:rPr>
              <w:t>«</w:t>
            </w:r>
            <w:r>
              <w:rPr>
                <w:rStyle w:val="IndexLink"/>
                <w:rtl w:val="true"/>
              </w:rPr>
              <w:t>من</w:t>
            </w:r>
            <w:r>
              <w:rPr>
                <w:rStyle w:val="IndexLink"/>
                <w:rtl w:val="true"/>
              </w:rPr>
              <w:t xml:space="preserve">» </w:t>
            </w:r>
            <w:r>
              <w:rPr>
                <w:rStyle w:val="IndexLink"/>
                <w:rtl w:val="true"/>
              </w:rPr>
              <w:t>آن هم خدا</w:t>
            </w:r>
            <w:r>
              <w:rPr>
                <w:rStyle w:val="IndexLink"/>
                <w:rtl w:val="true"/>
              </w:rPr>
              <w:tab/>
            </w:r>
            <w:r>
              <w:rPr>
                <w:rStyle w:val="IndexLink"/>
              </w:rPr>
              <w:t>128</w:t>
            </w:r>
          </w:hyperlink>
        </w:p>
        <w:p>
          <w:pPr>
            <w:pStyle w:val="Contents3"/>
            <w:tabs>
              <w:tab w:val="clear" w:pos="8459"/>
              <w:tab w:val="right" w:pos="9026" w:leader="dot"/>
            </w:tabs>
            <w:rPr/>
          </w:pPr>
          <w:hyperlink w:anchor="__RefHeading___Toc2708022_2035185390">
            <w:r>
              <w:rPr>
                <w:webHidden/>
                <w:rStyle w:val="IndexLink"/>
                <w:rtl w:val="true"/>
              </w:rPr>
              <w:t>گناهی که با آبهای دریا پاک نمی شود</w:t>
            </w:r>
            <w:r>
              <w:rPr>
                <w:rStyle w:val="IndexLink"/>
                <w:rtl w:val="true"/>
              </w:rPr>
              <w:t>!</w:t>
              <w:tab/>
            </w:r>
            <w:r>
              <w:rPr>
                <w:rStyle w:val="IndexLink"/>
              </w:rPr>
              <w:t>129</w:t>
            </w:r>
          </w:hyperlink>
        </w:p>
        <w:p>
          <w:pPr>
            <w:pStyle w:val="Contents3"/>
            <w:tabs>
              <w:tab w:val="clear" w:pos="8459"/>
              <w:tab w:val="right" w:pos="9026" w:leader="dot"/>
            </w:tabs>
            <w:rPr/>
          </w:pPr>
          <w:hyperlink w:anchor="__RefHeading___Toc2708024_2035185390">
            <w:r>
              <w:rPr>
                <w:webHidden/>
                <w:rStyle w:val="IndexLink"/>
                <w:rtl w:val="true"/>
              </w:rPr>
              <w:t>حق الناس و حق الله در تحقیر</w:t>
            </w:r>
            <w:r>
              <w:rPr>
                <w:rStyle w:val="IndexLink"/>
                <w:rtl w:val="true"/>
              </w:rPr>
              <w:tab/>
            </w:r>
            <w:r>
              <w:rPr>
                <w:rStyle w:val="IndexLink"/>
              </w:rPr>
              <w:t>130</w:t>
            </w:r>
          </w:hyperlink>
        </w:p>
        <w:p>
          <w:pPr>
            <w:pStyle w:val="Contents3"/>
            <w:tabs>
              <w:tab w:val="clear" w:pos="8459"/>
              <w:tab w:val="right" w:pos="9026" w:leader="dot"/>
            </w:tabs>
            <w:rPr/>
          </w:pPr>
          <w:hyperlink w:anchor="__RefHeading___Toc2708026_2035185390">
            <w:r>
              <w:rPr>
                <w:webHidden/>
                <w:rStyle w:val="IndexLink"/>
                <w:rtl w:val="true"/>
              </w:rPr>
              <w:t>ایراد به نقاش</w:t>
            </w:r>
            <w:r>
              <w:rPr>
                <w:rStyle w:val="IndexLink"/>
                <w:rtl w:val="true"/>
              </w:rPr>
              <w:tab/>
            </w:r>
            <w:r>
              <w:rPr>
                <w:rStyle w:val="IndexLink"/>
              </w:rPr>
              <w:t>130</w:t>
            </w:r>
          </w:hyperlink>
        </w:p>
        <w:p>
          <w:pPr>
            <w:pStyle w:val="Contents3"/>
            <w:tabs>
              <w:tab w:val="clear" w:pos="8459"/>
              <w:tab w:val="right" w:pos="9026" w:leader="dot"/>
            </w:tabs>
            <w:rPr/>
          </w:pPr>
          <w:hyperlink w:anchor="__RefHeading___Toc2708028_2035185390">
            <w:r>
              <w:rPr>
                <w:webHidden/>
                <w:rStyle w:val="IndexLink"/>
                <w:rtl w:val="true"/>
              </w:rPr>
              <w:t>ایراد به بنده، یا به خدا؟</w:t>
            </w:r>
            <w:r>
              <w:rPr>
                <w:rStyle w:val="IndexLink"/>
                <w:rtl w:val="true"/>
              </w:rPr>
              <w:tab/>
            </w:r>
            <w:r>
              <w:rPr>
                <w:rStyle w:val="IndexLink"/>
              </w:rPr>
              <w:t>131</w:t>
            </w:r>
          </w:hyperlink>
        </w:p>
        <w:p>
          <w:pPr>
            <w:pStyle w:val="Contents3"/>
            <w:tabs>
              <w:tab w:val="clear" w:pos="8459"/>
              <w:tab w:val="right" w:pos="9026" w:leader="dot"/>
            </w:tabs>
            <w:rPr/>
          </w:pPr>
          <w:hyperlink w:anchor="__RefHeading___Toc2708030_2035185390">
            <w:r>
              <w:rPr>
                <w:webHidden/>
                <w:rStyle w:val="IndexLink"/>
                <w:rtl w:val="true"/>
              </w:rPr>
              <w:t>سوسکهای شفابخش</w:t>
            </w:r>
            <w:r>
              <w:rPr>
                <w:rStyle w:val="IndexLink"/>
                <w:rtl w:val="true"/>
              </w:rPr>
              <w:tab/>
            </w:r>
            <w:r>
              <w:rPr>
                <w:rStyle w:val="IndexLink"/>
              </w:rPr>
              <w:t>132</w:t>
            </w:r>
          </w:hyperlink>
        </w:p>
        <w:p>
          <w:pPr>
            <w:pStyle w:val="Contents3"/>
            <w:tabs>
              <w:tab w:val="clear" w:pos="8459"/>
              <w:tab w:val="right" w:pos="9026" w:leader="dot"/>
            </w:tabs>
            <w:rPr/>
          </w:pPr>
          <w:hyperlink w:anchor="__RefHeading___Toc2708032_2035185390">
            <w:r>
              <w:rPr>
                <w:webHidden/>
                <w:rStyle w:val="IndexLink"/>
                <w:rtl w:val="true"/>
              </w:rPr>
              <w:t>نهی منکر آری، ملامت نه</w:t>
            </w:r>
            <w:r>
              <w:rPr>
                <w:rStyle w:val="IndexLink"/>
                <w:rtl w:val="true"/>
              </w:rPr>
              <w:tab/>
            </w:r>
            <w:r>
              <w:rPr>
                <w:rStyle w:val="IndexLink"/>
              </w:rPr>
              <w:t>132</w:t>
            </w:r>
          </w:hyperlink>
        </w:p>
        <w:p>
          <w:pPr>
            <w:pStyle w:val="Contents3"/>
            <w:tabs>
              <w:tab w:val="clear" w:pos="8459"/>
              <w:tab w:val="right" w:pos="9026" w:leader="dot"/>
            </w:tabs>
            <w:rPr/>
          </w:pPr>
          <w:hyperlink w:anchor="__RefHeading___Toc2708034_2035185390">
            <w:r>
              <w:rPr>
                <w:webHidden/>
                <w:rStyle w:val="IndexLink"/>
                <w:rtl w:val="true"/>
              </w:rPr>
              <w:t>حکمت های خداوند</w:t>
            </w:r>
            <w:r>
              <w:rPr>
                <w:rStyle w:val="IndexLink"/>
                <w:rtl w:val="true"/>
              </w:rPr>
              <w:tab/>
            </w:r>
            <w:r>
              <w:rPr>
                <w:rStyle w:val="IndexLink"/>
              </w:rPr>
              <w:t>133</w:t>
            </w:r>
          </w:hyperlink>
        </w:p>
        <w:p>
          <w:pPr>
            <w:pStyle w:val="Contents3"/>
            <w:tabs>
              <w:tab w:val="clear" w:pos="8459"/>
              <w:tab w:val="right" w:pos="9026" w:leader="dot"/>
            </w:tabs>
            <w:rPr/>
          </w:pPr>
          <w:hyperlink w:anchor="__RefHeading___Toc2708036_2035185390">
            <w:r>
              <w:rPr>
                <w:webHidden/>
                <w:rStyle w:val="IndexLink"/>
                <w:rtl w:val="true"/>
              </w:rPr>
              <w:t>شناخت اشیاء</w:t>
            </w:r>
            <w:r>
              <w:rPr>
                <w:rStyle w:val="IndexLink"/>
                <w:rtl w:val="true"/>
              </w:rPr>
              <w:tab/>
            </w:r>
            <w:r>
              <w:rPr>
                <w:rStyle w:val="IndexLink"/>
              </w:rPr>
              <w:t>134</w:t>
            </w:r>
          </w:hyperlink>
        </w:p>
        <w:p>
          <w:pPr>
            <w:pStyle w:val="Contents3"/>
            <w:tabs>
              <w:tab w:val="clear" w:pos="8459"/>
              <w:tab w:val="right" w:pos="9026" w:leader="dot"/>
            </w:tabs>
            <w:rPr/>
          </w:pPr>
          <w:hyperlink w:anchor="__RefHeading___Toc2708038_2035185390">
            <w:r>
              <w:rPr>
                <w:webHidden/>
                <w:rStyle w:val="IndexLink"/>
                <w:rtl w:val="true"/>
              </w:rPr>
              <w:t>نگاه خدایی به آفرینش</w:t>
            </w:r>
            <w:r>
              <w:rPr>
                <w:rStyle w:val="IndexLink"/>
                <w:rtl w:val="true"/>
              </w:rPr>
              <w:tab/>
            </w:r>
            <w:r>
              <w:rPr>
                <w:rStyle w:val="IndexLink"/>
              </w:rPr>
              <w:t>135</w:t>
            </w:r>
          </w:hyperlink>
        </w:p>
        <w:p>
          <w:pPr>
            <w:pStyle w:val="Contents3"/>
            <w:tabs>
              <w:tab w:val="clear" w:pos="8459"/>
              <w:tab w:val="right" w:pos="9026" w:leader="dot"/>
            </w:tabs>
            <w:rPr/>
          </w:pPr>
          <w:hyperlink w:anchor="__RefHeading___Toc2708040_2035185390">
            <w:r>
              <w:rPr>
                <w:webHidden/>
                <w:rStyle w:val="IndexLink"/>
                <w:rtl w:val="true"/>
              </w:rPr>
              <w:t>تجلی رحمت</w:t>
            </w:r>
            <w:r>
              <w:rPr>
                <w:rStyle w:val="IndexLink"/>
                <w:rtl w:val="true"/>
              </w:rPr>
              <w:tab/>
            </w:r>
            <w:r>
              <w:rPr>
                <w:rStyle w:val="IndexLink"/>
              </w:rPr>
              <w:t>136</w:t>
            </w:r>
          </w:hyperlink>
        </w:p>
        <w:p>
          <w:pPr>
            <w:pStyle w:val="Contents3"/>
            <w:tabs>
              <w:tab w:val="clear" w:pos="8459"/>
              <w:tab w:val="right" w:pos="9026" w:leader="dot"/>
            </w:tabs>
            <w:rPr/>
          </w:pPr>
          <w:hyperlink w:anchor="__RefHeading___Toc2708042_2035185390">
            <w:r>
              <w:rPr>
                <w:webHidden/>
                <w:rStyle w:val="IndexLink"/>
                <w:rtl w:val="true"/>
              </w:rPr>
              <w:t>از دید الهی بنگریم</w:t>
            </w:r>
            <w:r>
              <w:rPr>
                <w:rStyle w:val="IndexLink"/>
                <w:rtl w:val="true"/>
              </w:rPr>
              <w:tab/>
            </w:r>
            <w:r>
              <w:rPr>
                <w:rStyle w:val="IndexLink"/>
              </w:rPr>
              <w:t>138</w:t>
            </w:r>
          </w:hyperlink>
        </w:p>
        <w:p>
          <w:pPr>
            <w:pStyle w:val="Contents3"/>
            <w:tabs>
              <w:tab w:val="clear" w:pos="8459"/>
              <w:tab w:val="right" w:pos="9026" w:leader="dot"/>
            </w:tabs>
            <w:rPr/>
          </w:pPr>
          <w:hyperlink w:anchor="__RefHeading___Toc2708044_2035185390">
            <w:r>
              <w:rPr>
                <w:webHidden/>
                <w:rStyle w:val="IndexLink"/>
                <w:rtl w:val="true"/>
              </w:rPr>
              <w:t>عقوبت ملامت</w:t>
            </w:r>
            <w:r>
              <w:rPr>
                <w:rStyle w:val="IndexLink"/>
                <w:rtl w:val="true"/>
              </w:rPr>
              <w:tab/>
            </w:r>
            <w:r>
              <w:rPr>
                <w:rStyle w:val="IndexLink"/>
              </w:rPr>
              <w:t>138</w:t>
            </w:r>
          </w:hyperlink>
        </w:p>
        <w:p>
          <w:pPr>
            <w:pStyle w:val="Contents3"/>
            <w:tabs>
              <w:tab w:val="clear" w:pos="8459"/>
              <w:tab w:val="right" w:pos="9026" w:leader="dot"/>
            </w:tabs>
            <w:rPr/>
          </w:pPr>
          <w:hyperlink w:anchor="__RefHeading___Toc2708046_2035185390">
            <w:r>
              <w:rPr>
                <w:webHidden/>
                <w:rStyle w:val="IndexLink"/>
                <w:rtl w:val="true"/>
              </w:rPr>
              <w:t>مشورت امام علیه السلام با بردگان</w:t>
            </w:r>
            <w:r>
              <w:rPr>
                <w:rStyle w:val="IndexLink"/>
                <w:rtl w:val="true"/>
              </w:rPr>
              <w:tab/>
            </w:r>
            <w:r>
              <w:rPr>
                <w:rStyle w:val="IndexLink"/>
              </w:rPr>
              <w:t>139</w:t>
            </w:r>
          </w:hyperlink>
        </w:p>
        <w:p>
          <w:pPr>
            <w:pStyle w:val="Contents3"/>
            <w:tabs>
              <w:tab w:val="clear" w:pos="8459"/>
              <w:tab w:val="right" w:pos="9026" w:leader="dot"/>
            </w:tabs>
            <w:rPr/>
          </w:pPr>
          <w:hyperlink w:anchor="__RefHeading___Toc2708048_2035185390">
            <w:r>
              <w:rPr>
                <w:webHidden/>
                <w:rStyle w:val="IndexLink"/>
                <w:rtl w:val="true"/>
              </w:rPr>
              <w:t>مصلحت ما در زبان دیگران</w:t>
            </w:r>
            <w:r>
              <w:rPr>
                <w:rStyle w:val="IndexLink"/>
                <w:rtl w:val="true"/>
              </w:rPr>
              <w:tab/>
            </w:r>
            <w:r>
              <w:rPr>
                <w:rStyle w:val="IndexLink"/>
              </w:rPr>
              <w:t>140</w:t>
            </w:r>
          </w:hyperlink>
        </w:p>
        <w:p>
          <w:pPr>
            <w:pStyle w:val="Contents3"/>
            <w:tabs>
              <w:tab w:val="clear" w:pos="8459"/>
              <w:tab w:val="right" w:pos="9026" w:leader="dot"/>
            </w:tabs>
            <w:rPr/>
          </w:pPr>
          <w:hyperlink w:anchor="__RefHeading___Toc2708050_2035185390">
            <w:r>
              <w:rPr>
                <w:webHidden/>
                <w:rStyle w:val="IndexLink"/>
                <w:rtl w:val="true"/>
              </w:rPr>
              <w:t>تماشاکنان بستان</w:t>
            </w:r>
            <w:r>
              <w:rPr>
                <w:rStyle w:val="IndexLink"/>
                <w:rtl w:val="true"/>
              </w:rPr>
              <w:tab/>
            </w:r>
            <w:r>
              <w:rPr>
                <w:rStyle w:val="IndexLink"/>
              </w:rPr>
              <w:t>141</w:t>
            </w:r>
          </w:hyperlink>
        </w:p>
        <w:p>
          <w:pPr>
            <w:pStyle w:val="Contents3"/>
            <w:tabs>
              <w:tab w:val="clear" w:pos="8459"/>
              <w:tab w:val="right" w:pos="9026" w:leader="dot"/>
            </w:tabs>
            <w:rPr/>
          </w:pPr>
          <w:hyperlink w:anchor="__RefHeading___Toc2708052_2035185390">
            <w:r>
              <w:rPr>
                <w:webHidden/>
                <w:rStyle w:val="IndexLink"/>
                <w:rtl w:val="true"/>
              </w:rPr>
              <w:t>تکیه بر خدا</w:t>
            </w:r>
            <w:r>
              <w:rPr>
                <w:rStyle w:val="IndexLink"/>
                <w:rtl w:val="true"/>
              </w:rPr>
              <w:tab/>
            </w:r>
            <w:r>
              <w:rPr>
                <w:rStyle w:val="IndexLink"/>
              </w:rPr>
              <w:t>143</w:t>
            </w:r>
          </w:hyperlink>
        </w:p>
        <w:p>
          <w:pPr>
            <w:pStyle w:val="Contents3"/>
            <w:tabs>
              <w:tab w:val="clear" w:pos="8459"/>
              <w:tab w:val="right" w:pos="9026" w:leader="dot"/>
            </w:tabs>
            <w:rPr/>
          </w:pPr>
          <w:hyperlink w:anchor="__RefHeading___Toc2708054_2035185390">
            <w:r>
              <w:rPr>
                <w:webHidden/>
                <w:rStyle w:val="IndexLink"/>
                <w:rtl w:val="true"/>
              </w:rPr>
              <w:t>راه میانبُر</w:t>
            </w:r>
            <w:r>
              <w:rPr>
                <w:rStyle w:val="IndexLink"/>
                <w:rtl w:val="true"/>
              </w:rPr>
              <w:tab/>
            </w:r>
            <w:r>
              <w:rPr>
                <w:rStyle w:val="IndexLink"/>
              </w:rPr>
              <w:t>143</w:t>
            </w:r>
          </w:hyperlink>
        </w:p>
        <w:p>
          <w:pPr>
            <w:pStyle w:val="Contents2"/>
            <w:tabs>
              <w:tab w:val="clear" w:pos="8743"/>
              <w:tab w:val="right" w:pos="9026" w:leader="dot"/>
            </w:tabs>
            <w:rPr/>
          </w:pPr>
          <w:hyperlink w:anchor="__RefHeading___Toc2708056_2035185390">
            <w:r>
              <w:rPr>
                <w:webHidden/>
                <w:rStyle w:val="IndexLink"/>
              </w:rPr>
              <w:t>7</w:t>
            </w:r>
            <w:r>
              <w:rPr>
                <w:rStyle w:val="IndexLink"/>
                <w:rtl w:val="true"/>
              </w:rPr>
              <w:t xml:space="preserve">- </w:t>
            </w:r>
            <w:r>
              <w:rPr>
                <w:rStyle w:val="IndexLink"/>
                <w:rtl w:val="true"/>
              </w:rPr>
              <w:t>واضع وادب</w:t>
            </w:r>
            <w:r>
              <w:rPr>
                <w:rStyle w:val="IndexLink"/>
                <w:rtl w:val="true"/>
              </w:rPr>
              <w:tab/>
            </w:r>
            <w:r>
              <w:rPr>
                <w:rStyle w:val="IndexLink"/>
              </w:rPr>
              <w:t>145</w:t>
            </w:r>
          </w:hyperlink>
        </w:p>
        <w:p>
          <w:pPr>
            <w:pStyle w:val="Contents3"/>
            <w:tabs>
              <w:tab w:val="clear" w:pos="8459"/>
              <w:tab w:val="right" w:pos="9026" w:leader="dot"/>
            </w:tabs>
            <w:rPr/>
          </w:pPr>
          <w:hyperlink w:anchor="__RefHeading___Toc2708058_2035185390">
            <w:r>
              <w:rPr>
                <w:webHidden/>
                <w:rStyle w:val="IndexLink"/>
                <w:rtl w:val="true"/>
              </w:rPr>
              <w:t>هر چیزی به جای خویش نیکوست</w:t>
            </w:r>
            <w:r>
              <w:rPr>
                <w:rStyle w:val="IndexLink"/>
                <w:rtl w:val="true"/>
              </w:rPr>
              <w:tab/>
            </w:r>
            <w:r>
              <w:rPr>
                <w:rStyle w:val="IndexLink"/>
              </w:rPr>
              <w:t>145</w:t>
            </w:r>
          </w:hyperlink>
        </w:p>
        <w:p>
          <w:pPr>
            <w:pStyle w:val="Contents3"/>
            <w:tabs>
              <w:tab w:val="clear" w:pos="8459"/>
              <w:tab w:val="right" w:pos="9026" w:leader="dot"/>
            </w:tabs>
            <w:rPr/>
          </w:pPr>
          <w:hyperlink w:anchor="__RefHeading___Toc2708060_2035185390">
            <w:r>
              <w:rPr>
                <w:webHidden/>
                <w:rStyle w:val="IndexLink"/>
                <w:rtl w:val="true"/>
              </w:rPr>
              <w:t>صانع و مصنوع</w:t>
            </w:r>
            <w:r>
              <w:rPr>
                <w:rStyle w:val="IndexLink"/>
                <w:rtl w:val="true"/>
              </w:rPr>
              <w:tab/>
            </w:r>
            <w:r>
              <w:rPr>
                <w:rStyle w:val="IndexLink"/>
              </w:rPr>
              <w:t>146</w:t>
            </w:r>
          </w:hyperlink>
        </w:p>
        <w:p>
          <w:pPr>
            <w:pStyle w:val="Contents3"/>
            <w:tabs>
              <w:tab w:val="clear" w:pos="8459"/>
              <w:tab w:val="right" w:pos="9026" w:leader="dot"/>
            </w:tabs>
            <w:rPr/>
          </w:pPr>
          <w:hyperlink w:anchor="__RefHeading___Toc2708062_2035185390">
            <w:r>
              <w:rPr>
                <w:webHidden/>
                <w:rStyle w:val="IndexLink"/>
                <w:rtl w:val="true"/>
              </w:rPr>
              <w:t>علم به آفرینش</w:t>
            </w:r>
            <w:r>
              <w:rPr>
                <w:rStyle w:val="IndexLink"/>
                <w:rtl w:val="true"/>
              </w:rPr>
              <w:tab/>
            </w:r>
            <w:r>
              <w:rPr>
                <w:rStyle w:val="IndexLink"/>
              </w:rPr>
              <w:t>147</w:t>
            </w:r>
          </w:hyperlink>
        </w:p>
        <w:p>
          <w:pPr>
            <w:pStyle w:val="Contents3"/>
            <w:tabs>
              <w:tab w:val="clear" w:pos="8459"/>
              <w:tab w:val="right" w:pos="9026" w:leader="dot"/>
            </w:tabs>
            <w:rPr/>
          </w:pPr>
          <w:hyperlink w:anchor="__RefHeading___Toc2708064_2035185390">
            <w:r>
              <w:rPr>
                <w:webHidden/>
                <w:rStyle w:val="IndexLink"/>
                <w:rtl w:val="true"/>
              </w:rPr>
              <w:t>پرهیز از زخم زبان</w:t>
            </w:r>
            <w:r>
              <w:rPr>
                <w:rStyle w:val="IndexLink"/>
                <w:rtl w:val="true"/>
              </w:rPr>
              <w:tab/>
            </w:r>
            <w:r>
              <w:rPr>
                <w:rStyle w:val="IndexLink"/>
              </w:rPr>
              <w:t>148</w:t>
            </w:r>
          </w:hyperlink>
        </w:p>
        <w:p>
          <w:pPr>
            <w:pStyle w:val="Contents3"/>
            <w:tabs>
              <w:tab w:val="clear" w:pos="8459"/>
              <w:tab w:val="right" w:pos="9026" w:leader="dot"/>
            </w:tabs>
            <w:rPr/>
          </w:pPr>
          <w:hyperlink w:anchor="__RefHeading___Toc2708066_2035185390">
            <w:r>
              <w:rPr>
                <w:webHidden/>
                <w:rStyle w:val="IndexLink"/>
                <w:rtl w:val="true"/>
              </w:rPr>
              <w:t>زشت ترین مردم</w:t>
            </w:r>
            <w:r>
              <w:rPr>
                <w:rStyle w:val="IndexLink"/>
                <w:rtl w:val="true"/>
              </w:rPr>
              <w:tab/>
            </w:r>
            <w:r>
              <w:rPr>
                <w:rStyle w:val="IndexLink"/>
              </w:rPr>
              <w:t>148</w:t>
            </w:r>
          </w:hyperlink>
        </w:p>
        <w:p>
          <w:pPr>
            <w:pStyle w:val="Contents3"/>
            <w:tabs>
              <w:tab w:val="clear" w:pos="8459"/>
              <w:tab w:val="right" w:pos="9026" w:leader="dot"/>
            </w:tabs>
            <w:rPr/>
          </w:pPr>
          <w:hyperlink w:anchor="__RefHeading___Toc2708068_2035185390">
            <w:r>
              <w:rPr>
                <w:webHidden/>
                <w:rStyle w:val="IndexLink"/>
                <w:rtl w:val="true"/>
              </w:rPr>
              <w:t>خداوند جبران می کند</w:t>
            </w:r>
            <w:r>
              <w:rPr>
                <w:rStyle w:val="IndexLink"/>
                <w:rtl w:val="true"/>
              </w:rPr>
              <w:tab/>
            </w:r>
            <w:r>
              <w:rPr>
                <w:rStyle w:val="IndexLink"/>
              </w:rPr>
              <w:t>151</w:t>
            </w:r>
          </w:hyperlink>
        </w:p>
        <w:p>
          <w:pPr>
            <w:pStyle w:val="Contents3"/>
            <w:tabs>
              <w:tab w:val="clear" w:pos="8459"/>
              <w:tab w:val="right" w:pos="9026" w:leader="dot"/>
            </w:tabs>
            <w:rPr/>
          </w:pPr>
          <w:hyperlink w:anchor="__RefHeading___Toc2708070_2035185390">
            <w:r>
              <w:rPr>
                <w:webHidden/>
                <w:rStyle w:val="IndexLink"/>
                <w:rtl w:val="true"/>
              </w:rPr>
              <w:t>زمین گیر شاکر</w:t>
            </w:r>
            <w:r>
              <w:rPr>
                <w:rStyle w:val="IndexLink"/>
                <w:rtl w:val="true"/>
              </w:rPr>
              <w:tab/>
            </w:r>
            <w:r>
              <w:rPr>
                <w:rStyle w:val="IndexLink"/>
              </w:rPr>
              <w:t>151</w:t>
            </w:r>
          </w:hyperlink>
        </w:p>
        <w:p>
          <w:pPr>
            <w:pStyle w:val="Contents3"/>
            <w:tabs>
              <w:tab w:val="clear" w:pos="8459"/>
              <w:tab w:val="right" w:pos="9026" w:leader="dot"/>
            </w:tabs>
            <w:rPr/>
          </w:pPr>
          <w:hyperlink w:anchor="__RefHeading___Toc2708072_2035185390">
            <w:r>
              <w:rPr>
                <w:webHidden/>
                <w:rStyle w:val="IndexLink"/>
                <w:rtl w:val="true"/>
              </w:rPr>
              <w:t>شکر نعمتها</w:t>
            </w:r>
            <w:r>
              <w:rPr>
                <w:rStyle w:val="IndexLink"/>
                <w:rtl w:val="true"/>
              </w:rPr>
              <w:tab/>
            </w:r>
            <w:r>
              <w:rPr>
                <w:rStyle w:val="IndexLink"/>
              </w:rPr>
              <w:t>153</w:t>
            </w:r>
          </w:hyperlink>
        </w:p>
        <w:p>
          <w:pPr>
            <w:pStyle w:val="Contents3"/>
            <w:tabs>
              <w:tab w:val="clear" w:pos="8459"/>
              <w:tab w:val="right" w:pos="9026" w:leader="dot"/>
            </w:tabs>
            <w:rPr/>
          </w:pPr>
          <w:hyperlink w:anchor="__RefHeading___Toc2708074_2035185390">
            <w:r>
              <w:rPr>
                <w:webHidden/>
                <w:rStyle w:val="IndexLink"/>
                <w:rtl w:val="true"/>
              </w:rPr>
              <w:t>برخورد با گناهکار</w:t>
            </w:r>
            <w:r>
              <w:rPr>
                <w:rStyle w:val="IndexLink"/>
                <w:rtl w:val="true"/>
              </w:rPr>
              <w:tab/>
            </w:r>
            <w:r>
              <w:rPr>
                <w:rStyle w:val="IndexLink"/>
              </w:rPr>
              <w:t>153</w:t>
            </w:r>
          </w:hyperlink>
        </w:p>
        <w:p>
          <w:pPr>
            <w:pStyle w:val="Contents3"/>
            <w:tabs>
              <w:tab w:val="clear" w:pos="8459"/>
              <w:tab w:val="right" w:pos="9026" w:leader="dot"/>
            </w:tabs>
            <w:rPr/>
          </w:pPr>
          <w:hyperlink w:anchor="__RefHeading___Toc2708076_2035185390">
            <w:r>
              <w:rPr>
                <w:webHidden/>
                <w:rStyle w:val="IndexLink"/>
                <w:rtl w:val="true"/>
              </w:rPr>
              <w:t>بالاتر از عقوبت</w:t>
            </w:r>
            <w:r>
              <w:rPr>
                <w:rStyle w:val="IndexLink"/>
                <w:rtl w:val="true"/>
              </w:rPr>
              <w:tab/>
            </w:r>
            <w:r>
              <w:rPr>
                <w:rStyle w:val="IndexLink"/>
              </w:rPr>
              <w:t>154</w:t>
            </w:r>
          </w:hyperlink>
        </w:p>
        <w:p>
          <w:pPr>
            <w:pStyle w:val="Contents3"/>
            <w:tabs>
              <w:tab w:val="clear" w:pos="8459"/>
              <w:tab w:val="right" w:pos="9026" w:leader="dot"/>
            </w:tabs>
            <w:rPr/>
          </w:pPr>
          <w:hyperlink w:anchor="__RefHeading___Toc2708078_2035185390">
            <w:r>
              <w:rPr>
                <w:webHidden/>
                <w:rStyle w:val="IndexLink"/>
                <w:rtl w:val="true"/>
              </w:rPr>
              <w:t>حکم سنگسار</w:t>
            </w:r>
            <w:r>
              <w:rPr>
                <w:rStyle w:val="IndexLink"/>
                <w:rtl w:val="true"/>
              </w:rPr>
              <w:tab/>
            </w:r>
            <w:r>
              <w:rPr>
                <w:rStyle w:val="IndexLink"/>
              </w:rPr>
              <w:t>155</w:t>
            </w:r>
          </w:hyperlink>
        </w:p>
        <w:p>
          <w:pPr>
            <w:pStyle w:val="Contents3"/>
            <w:tabs>
              <w:tab w:val="clear" w:pos="8459"/>
              <w:tab w:val="right" w:pos="9026" w:leader="dot"/>
            </w:tabs>
            <w:rPr/>
          </w:pPr>
          <w:hyperlink w:anchor="__RefHeading___Toc2708080_2035185390">
            <w:r>
              <w:rPr>
                <w:webHidden/>
                <w:rStyle w:val="IndexLink"/>
                <w:rtl w:val="true"/>
              </w:rPr>
              <w:t>پندهای گناهکار به حضرت یحیی 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2708082_2035185390">
            <w:r>
              <w:rPr>
                <w:webHidden/>
                <w:rStyle w:val="IndexLink"/>
                <w:rtl w:val="true"/>
              </w:rPr>
              <w:t>عصبانیت های دردسرساز</w:t>
            </w:r>
            <w:r>
              <w:rPr>
                <w:rStyle w:val="IndexLink"/>
                <w:rtl w:val="true"/>
              </w:rPr>
              <w:tab/>
            </w:r>
            <w:r>
              <w:rPr>
                <w:rStyle w:val="IndexLink"/>
              </w:rPr>
              <w:t>157</w:t>
            </w:r>
          </w:hyperlink>
        </w:p>
        <w:p>
          <w:pPr>
            <w:pStyle w:val="Contents3"/>
            <w:tabs>
              <w:tab w:val="clear" w:pos="8459"/>
              <w:tab w:val="right" w:pos="9026" w:leader="dot"/>
            </w:tabs>
            <w:rPr/>
          </w:pPr>
          <w:hyperlink w:anchor="__RefHeading___Toc2708084_2035185390">
            <w:r>
              <w:rPr>
                <w:webHidden/>
                <w:rStyle w:val="IndexLink"/>
                <w:rtl w:val="true"/>
              </w:rPr>
              <w:t>راه به سوی گناهان بزرگ</w:t>
            </w:r>
            <w:r>
              <w:rPr>
                <w:rStyle w:val="IndexLink"/>
                <w:rtl w:val="true"/>
              </w:rPr>
              <w:tab/>
            </w:r>
            <w:r>
              <w:rPr>
                <w:rStyle w:val="IndexLink"/>
              </w:rPr>
              <w:t>158</w:t>
            </w:r>
          </w:hyperlink>
        </w:p>
        <w:p>
          <w:pPr>
            <w:pStyle w:val="Contents3"/>
            <w:tabs>
              <w:tab w:val="clear" w:pos="8459"/>
              <w:tab w:val="right" w:pos="9026" w:leader="dot"/>
            </w:tabs>
            <w:rPr/>
          </w:pPr>
          <w:hyperlink w:anchor="__RefHeading___Toc2708086_2035185390">
            <w:r>
              <w:rPr>
                <w:webHidden/>
                <w:rStyle w:val="IndexLink"/>
                <w:rtl w:val="true"/>
              </w:rPr>
              <w:t>در پس کمبودها</w:t>
            </w:r>
            <w:r>
              <w:rPr>
                <w:rStyle w:val="IndexLink"/>
                <w:rtl w:val="true"/>
              </w:rPr>
              <w:tab/>
            </w:r>
            <w:r>
              <w:rPr>
                <w:rStyle w:val="IndexLink"/>
              </w:rPr>
              <w:t>158</w:t>
            </w:r>
          </w:hyperlink>
        </w:p>
        <w:p>
          <w:pPr>
            <w:pStyle w:val="Contents3"/>
            <w:tabs>
              <w:tab w:val="clear" w:pos="8459"/>
              <w:tab w:val="right" w:pos="9026" w:leader="dot"/>
            </w:tabs>
            <w:rPr/>
          </w:pPr>
          <w:hyperlink w:anchor="__RefHeading___Toc2708088_2035185390">
            <w:r>
              <w:rPr>
                <w:webHidden/>
                <w:rStyle w:val="IndexLink"/>
                <w:rtl w:val="true"/>
              </w:rPr>
              <w:t>جام بلا</w:t>
            </w:r>
            <w:r>
              <w:rPr>
                <w:rStyle w:val="IndexLink"/>
                <w:rtl w:val="true"/>
              </w:rPr>
              <w:tab/>
            </w:r>
            <w:r>
              <w:rPr>
                <w:rStyle w:val="IndexLink"/>
              </w:rPr>
              <w:t>159</w:t>
            </w:r>
          </w:hyperlink>
        </w:p>
        <w:p>
          <w:pPr>
            <w:pStyle w:val="Contents3"/>
            <w:tabs>
              <w:tab w:val="clear" w:pos="8459"/>
              <w:tab w:val="right" w:pos="9026" w:leader="dot"/>
            </w:tabs>
            <w:rPr/>
          </w:pPr>
          <w:hyperlink w:anchor="__RefHeading___Toc2708090_2035185390">
            <w:r>
              <w:rPr>
                <w:webHidden/>
                <w:rStyle w:val="IndexLink"/>
                <w:rtl w:val="true"/>
              </w:rPr>
              <w:t>تواضع و ادب در رفتار</w:t>
            </w:r>
            <w:r>
              <w:rPr>
                <w:rStyle w:val="IndexLink"/>
                <w:rtl w:val="true"/>
              </w:rPr>
              <w:tab/>
            </w:r>
            <w:r>
              <w:rPr>
                <w:rStyle w:val="IndexLink"/>
              </w:rPr>
              <w:t>160</w:t>
            </w:r>
          </w:hyperlink>
        </w:p>
        <w:p>
          <w:pPr>
            <w:pStyle w:val="Contents3"/>
            <w:tabs>
              <w:tab w:val="clear" w:pos="8459"/>
              <w:tab w:val="right" w:pos="9026" w:leader="dot"/>
            </w:tabs>
            <w:rPr/>
          </w:pPr>
          <w:hyperlink w:anchor="__RefHeading___Toc2708092_2035185390">
            <w:r>
              <w:rPr>
                <w:webHidden/>
                <w:rStyle w:val="IndexLink"/>
                <w:rtl w:val="true"/>
              </w:rPr>
              <w:t>تواضع و اکرام امیرالمؤمنین 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2708094_2035185390">
            <w:r>
              <w:rPr>
                <w:webHidden/>
                <w:rStyle w:val="IndexLink"/>
                <w:rtl w:val="true"/>
              </w:rPr>
              <w:t>خواهش عیسی علیه السلام از حواریون</w:t>
            </w:r>
            <w:r>
              <w:rPr>
                <w:rStyle w:val="IndexLink"/>
                <w:rtl w:val="true"/>
              </w:rPr>
              <w:tab/>
            </w:r>
            <w:r>
              <w:rPr>
                <w:rStyle w:val="IndexLink"/>
              </w:rPr>
              <w:t>163</w:t>
            </w:r>
          </w:hyperlink>
        </w:p>
        <w:p>
          <w:pPr>
            <w:pStyle w:val="Contents3"/>
            <w:tabs>
              <w:tab w:val="clear" w:pos="8459"/>
              <w:tab w:val="right" w:pos="9026" w:leader="dot"/>
            </w:tabs>
            <w:rPr/>
          </w:pPr>
          <w:hyperlink w:anchor="__RefHeading___Toc2708096_2035185390">
            <w:r>
              <w:rPr>
                <w:webHidden/>
                <w:rStyle w:val="IndexLink"/>
                <w:rtl w:val="true"/>
              </w:rPr>
              <w:t>نظر لطف خداوند</w:t>
            </w:r>
            <w:r>
              <w:rPr>
                <w:rStyle w:val="IndexLink"/>
                <w:rtl w:val="true"/>
              </w:rPr>
              <w:tab/>
            </w:r>
            <w:r>
              <w:rPr>
                <w:rStyle w:val="IndexLink"/>
              </w:rPr>
              <w:t>164</w:t>
            </w:r>
          </w:hyperlink>
        </w:p>
        <w:p>
          <w:pPr>
            <w:pStyle w:val="Contents3"/>
            <w:tabs>
              <w:tab w:val="clear" w:pos="8459"/>
              <w:tab w:val="right" w:pos="9026" w:leader="dot"/>
            </w:tabs>
            <w:rPr/>
          </w:pPr>
          <w:hyperlink w:anchor="__RefHeading___Toc2708098_2035185390">
            <w:r>
              <w:rPr>
                <w:webHidden/>
                <w:rStyle w:val="IndexLink"/>
                <w:rtl w:val="true"/>
              </w:rPr>
              <w:t>انواع امتحانات الهی</w:t>
            </w:r>
            <w:r>
              <w:rPr>
                <w:rStyle w:val="IndexLink"/>
                <w:rtl w:val="true"/>
              </w:rPr>
              <w:tab/>
            </w:r>
            <w:r>
              <w:rPr>
                <w:rStyle w:val="IndexLink"/>
              </w:rPr>
              <w:t>165</w:t>
            </w:r>
          </w:hyperlink>
        </w:p>
        <w:p>
          <w:pPr>
            <w:pStyle w:val="Contents2"/>
            <w:tabs>
              <w:tab w:val="clear" w:pos="8743"/>
              <w:tab w:val="right" w:pos="9026" w:leader="dot"/>
            </w:tabs>
            <w:rPr/>
          </w:pPr>
          <w:hyperlink w:anchor="__RefHeading___Toc2708100_2035185390">
            <w:r>
              <w:rPr>
                <w:webHidden/>
                <w:rStyle w:val="IndexLink"/>
              </w:rPr>
              <w:t>8</w:t>
            </w:r>
            <w:r>
              <w:rPr>
                <w:rStyle w:val="IndexLink"/>
                <w:rtl w:val="true"/>
              </w:rPr>
              <w:t xml:space="preserve">- </w:t>
            </w:r>
            <w:r>
              <w:rPr>
                <w:rStyle w:val="IndexLink"/>
                <w:rtl w:val="true"/>
              </w:rPr>
              <w:t>بلا و عافیت</w:t>
            </w:r>
            <w:r>
              <w:rPr>
                <w:rStyle w:val="IndexLink"/>
                <w:rtl w:val="true"/>
              </w:rPr>
              <w:tab/>
            </w:r>
            <w:r>
              <w:rPr>
                <w:rStyle w:val="IndexLink"/>
              </w:rPr>
              <w:t>167</w:t>
            </w:r>
          </w:hyperlink>
        </w:p>
        <w:p>
          <w:pPr>
            <w:pStyle w:val="Contents3"/>
            <w:tabs>
              <w:tab w:val="clear" w:pos="8459"/>
              <w:tab w:val="right" w:pos="9026" w:leader="dot"/>
            </w:tabs>
            <w:rPr/>
          </w:pPr>
          <w:hyperlink w:anchor="__RefHeading___Toc2708102_2035185390">
            <w:r>
              <w:rPr>
                <w:webHidden/>
                <w:rStyle w:val="IndexLink"/>
                <w:rtl w:val="true"/>
              </w:rPr>
              <w:t>محبوبیت ها</w:t>
            </w:r>
            <w:r>
              <w:rPr>
                <w:rStyle w:val="IndexLink"/>
                <w:rtl w:val="true"/>
              </w:rPr>
              <w:tab/>
            </w:r>
            <w:r>
              <w:rPr>
                <w:rStyle w:val="IndexLink"/>
              </w:rPr>
              <w:t>167</w:t>
            </w:r>
          </w:hyperlink>
        </w:p>
        <w:p>
          <w:pPr>
            <w:pStyle w:val="Contents3"/>
            <w:tabs>
              <w:tab w:val="clear" w:pos="8459"/>
              <w:tab w:val="right" w:pos="9026" w:leader="dot"/>
            </w:tabs>
            <w:rPr/>
          </w:pPr>
          <w:hyperlink w:anchor="__RefHeading___Toc2708104_2035185390">
            <w:r>
              <w:rPr>
                <w:webHidden/>
                <w:rStyle w:val="IndexLink"/>
                <w:rtl w:val="true"/>
              </w:rPr>
              <w:t>معیار محبوبیت در پیشگاه الهی</w:t>
            </w:r>
            <w:r>
              <w:rPr>
                <w:rStyle w:val="IndexLink"/>
                <w:rtl w:val="true"/>
              </w:rPr>
              <w:tab/>
            </w:r>
            <w:r>
              <w:rPr>
                <w:rStyle w:val="IndexLink"/>
              </w:rPr>
              <w:t>168</w:t>
            </w:r>
          </w:hyperlink>
        </w:p>
        <w:p>
          <w:pPr>
            <w:pStyle w:val="Contents3"/>
            <w:tabs>
              <w:tab w:val="clear" w:pos="8459"/>
              <w:tab w:val="right" w:pos="9026" w:leader="dot"/>
            </w:tabs>
            <w:rPr/>
          </w:pPr>
          <w:hyperlink w:anchor="__RefHeading___Toc2708106_2035185390">
            <w:r>
              <w:rPr>
                <w:webHidden/>
                <w:rStyle w:val="IndexLink"/>
                <w:rtl w:val="true"/>
              </w:rPr>
              <w:t>موازنهٴایمان و ابتلا</w:t>
            </w:r>
            <w:r>
              <w:rPr>
                <w:rStyle w:val="IndexLink"/>
                <w:rtl w:val="true"/>
              </w:rPr>
              <w:tab/>
            </w:r>
            <w:r>
              <w:rPr>
                <w:rStyle w:val="IndexLink"/>
              </w:rPr>
              <w:t>169</w:t>
            </w:r>
          </w:hyperlink>
        </w:p>
        <w:p>
          <w:pPr>
            <w:pStyle w:val="Contents3"/>
            <w:tabs>
              <w:tab w:val="clear" w:pos="8459"/>
              <w:tab w:val="right" w:pos="9026" w:leader="dot"/>
            </w:tabs>
            <w:rPr/>
          </w:pPr>
          <w:hyperlink w:anchor="__RefHeading___Toc2708108_2035185390">
            <w:r>
              <w:rPr>
                <w:webHidden/>
                <w:rStyle w:val="IndexLink"/>
                <w:rtl w:val="true"/>
              </w:rPr>
              <w:t>تحولات انسان ها</w:t>
            </w:r>
            <w:r>
              <w:rPr>
                <w:rStyle w:val="IndexLink"/>
                <w:rtl w:val="true"/>
              </w:rPr>
              <w:tab/>
            </w:r>
            <w:r>
              <w:rPr>
                <w:rStyle w:val="IndexLink"/>
              </w:rPr>
              <w:t>170</w:t>
            </w:r>
          </w:hyperlink>
        </w:p>
        <w:p>
          <w:pPr>
            <w:pStyle w:val="Contents3"/>
            <w:tabs>
              <w:tab w:val="clear" w:pos="8459"/>
              <w:tab w:val="right" w:pos="9026" w:leader="dot"/>
            </w:tabs>
            <w:rPr/>
          </w:pPr>
          <w:hyperlink w:anchor="__RefHeading___Toc2708110_2035185390">
            <w:r>
              <w:rPr>
                <w:webHidden/>
                <w:rStyle w:val="IndexLink"/>
                <w:rtl w:val="true"/>
              </w:rPr>
              <w:t>منشأ گرفتاری ها</w:t>
            </w:r>
            <w:r>
              <w:rPr>
                <w:rStyle w:val="IndexLink"/>
                <w:rtl w:val="true"/>
              </w:rPr>
              <w:tab/>
            </w:r>
            <w:r>
              <w:rPr>
                <w:rStyle w:val="IndexLink"/>
              </w:rPr>
              <w:t>171</w:t>
            </w:r>
          </w:hyperlink>
        </w:p>
        <w:p>
          <w:pPr>
            <w:pStyle w:val="Contents3"/>
            <w:tabs>
              <w:tab w:val="clear" w:pos="8459"/>
              <w:tab w:val="right" w:pos="9026" w:leader="dot"/>
            </w:tabs>
            <w:rPr/>
          </w:pPr>
          <w:hyperlink w:anchor="__RefHeading___Toc2708112_2035185390">
            <w:r>
              <w:rPr>
                <w:webHidden/>
                <w:rStyle w:val="IndexLink"/>
                <w:rtl w:val="true"/>
              </w:rPr>
              <w:t>راه را نبندیم</w:t>
            </w:r>
            <w:r>
              <w:rPr>
                <w:rStyle w:val="IndexLink"/>
                <w:rtl w:val="true"/>
              </w:rPr>
              <w:tab/>
            </w:r>
            <w:r>
              <w:rPr>
                <w:rStyle w:val="IndexLink"/>
              </w:rPr>
              <w:t>172</w:t>
            </w:r>
          </w:hyperlink>
        </w:p>
        <w:p>
          <w:pPr>
            <w:pStyle w:val="Contents3"/>
            <w:tabs>
              <w:tab w:val="clear" w:pos="8459"/>
              <w:tab w:val="right" w:pos="9026" w:leader="dot"/>
            </w:tabs>
            <w:rPr/>
          </w:pPr>
          <w:hyperlink w:anchor="__RefHeading___Toc2708114_2035185390">
            <w:r>
              <w:rPr>
                <w:webHidden/>
                <w:rStyle w:val="IndexLink"/>
                <w:rtl w:val="true"/>
              </w:rPr>
              <w:t>شماتت مردم</w:t>
            </w:r>
            <w:r>
              <w:rPr>
                <w:rStyle w:val="IndexLink"/>
                <w:rtl w:val="true"/>
              </w:rPr>
              <w:tab/>
            </w:r>
            <w:r>
              <w:rPr>
                <w:rStyle w:val="IndexLink"/>
              </w:rPr>
              <w:t>173</w:t>
            </w:r>
          </w:hyperlink>
        </w:p>
        <w:p>
          <w:pPr>
            <w:pStyle w:val="Contents3"/>
            <w:tabs>
              <w:tab w:val="clear" w:pos="8459"/>
              <w:tab w:val="right" w:pos="9026" w:leader="dot"/>
            </w:tabs>
            <w:rPr/>
          </w:pPr>
          <w:hyperlink w:anchor="__RefHeading___Toc2708116_2035185390">
            <w:r>
              <w:rPr>
                <w:webHidden/>
                <w:rStyle w:val="IndexLink"/>
                <w:rtl w:val="true"/>
              </w:rPr>
              <w:t>تحقیر خداوند</w:t>
            </w:r>
            <w:r>
              <w:rPr>
                <w:rStyle w:val="IndexLink"/>
                <w:rtl w:val="true"/>
              </w:rPr>
              <w:tab/>
            </w:r>
            <w:r>
              <w:rPr>
                <w:rStyle w:val="IndexLink"/>
              </w:rPr>
              <w:t>174</w:t>
            </w:r>
          </w:hyperlink>
        </w:p>
        <w:p>
          <w:pPr>
            <w:pStyle w:val="Contents3"/>
            <w:tabs>
              <w:tab w:val="clear" w:pos="8459"/>
              <w:tab w:val="right" w:pos="9026" w:leader="dot"/>
            </w:tabs>
            <w:rPr/>
          </w:pPr>
          <w:hyperlink w:anchor="__RefHeading___Toc2708118_2035185390">
            <w:r>
              <w:rPr>
                <w:webHidden/>
                <w:rStyle w:val="IndexLink"/>
                <w:rtl w:val="true"/>
              </w:rPr>
              <w:t>دنیا پرستی</w:t>
            </w:r>
            <w:r>
              <w:rPr>
                <w:rStyle w:val="IndexLink"/>
                <w:rtl w:val="true"/>
              </w:rPr>
              <w:tab/>
            </w:r>
            <w:r>
              <w:rPr>
                <w:rStyle w:val="IndexLink"/>
              </w:rPr>
              <w:t>175</w:t>
            </w:r>
          </w:hyperlink>
        </w:p>
        <w:p>
          <w:pPr>
            <w:pStyle w:val="Contents3"/>
            <w:tabs>
              <w:tab w:val="clear" w:pos="8459"/>
              <w:tab w:val="right" w:pos="9026" w:leader="dot"/>
            </w:tabs>
            <w:rPr/>
          </w:pPr>
          <w:hyperlink w:anchor="__RefHeading___Toc2708120_2035185390">
            <w:r>
              <w:rPr>
                <w:webHidden/>
                <w:rStyle w:val="IndexLink"/>
                <w:rtl w:val="true"/>
              </w:rPr>
              <w:t>جبران تحقیر فقیر</w:t>
            </w:r>
            <w:r>
              <w:rPr>
                <w:rStyle w:val="IndexLink"/>
                <w:rtl w:val="true"/>
              </w:rPr>
              <w:tab/>
            </w:r>
            <w:r>
              <w:rPr>
                <w:rStyle w:val="IndexLink"/>
              </w:rPr>
              <w:t>176</w:t>
            </w:r>
          </w:hyperlink>
        </w:p>
        <w:p>
          <w:pPr>
            <w:pStyle w:val="Contents3"/>
            <w:tabs>
              <w:tab w:val="clear" w:pos="8459"/>
              <w:tab w:val="right" w:pos="9026" w:leader="dot"/>
            </w:tabs>
            <w:rPr/>
          </w:pPr>
          <w:hyperlink w:anchor="__RefHeading___Toc2708122_2035185390">
            <w:r>
              <w:rPr>
                <w:webHidden/>
                <w:rStyle w:val="IndexLink"/>
                <w:rtl w:val="true"/>
              </w:rPr>
              <w:t>لزوم تکریم ضعیفان</w:t>
            </w:r>
            <w:r>
              <w:rPr>
                <w:rStyle w:val="IndexLink"/>
                <w:rtl w:val="true"/>
              </w:rPr>
              <w:tab/>
            </w:r>
            <w:r>
              <w:rPr>
                <w:rStyle w:val="IndexLink"/>
              </w:rPr>
              <w:t>177</w:t>
            </w:r>
          </w:hyperlink>
        </w:p>
        <w:p>
          <w:pPr>
            <w:pStyle w:val="Contents3"/>
            <w:tabs>
              <w:tab w:val="clear" w:pos="8459"/>
              <w:tab w:val="right" w:pos="9026" w:leader="dot"/>
            </w:tabs>
            <w:rPr/>
          </w:pPr>
          <w:hyperlink w:anchor="__RefHeading___Toc2708124_2035185390">
            <w:r>
              <w:rPr>
                <w:webHidden/>
                <w:rStyle w:val="IndexLink"/>
                <w:rtl w:val="true"/>
              </w:rPr>
              <w:t>غنای نفس</w:t>
            </w:r>
            <w:r>
              <w:rPr>
                <w:rStyle w:val="IndexLink"/>
                <w:rtl w:val="true"/>
              </w:rPr>
              <w:tab/>
            </w:r>
            <w:r>
              <w:rPr>
                <w:rStyle w:val="IndexLink"/>
              </w:rPr>
              <w:t>178</w:t>
            </w:r>
          </w:hyperlink>
        </w:p>
        <w:p>
          <w:pPr>
            <w:pStyle w:val="Contents3"/>
            <w:tabs>
              <w:tab w:val="clear" w:pos="8459"/>
              <w:tab w:val="right" w:pos="9026" w:leader="dot"/>
            </w:tabs>
            <w:rPr/>
          </w:pPr>
          <w:hyperlink w:anchor="__RefHeading___Toc2708126_2035185390">
            <w:r>
              <w:rPr>
                <w:webHidden/>
                <w:rStyle w:val="IndexLink"/>
                <w:rtl w:val="true"/>
              </w:rPr>
              <w:t>گرفته یار</w:t>
            </w:r>
            <w:r>
              <w:rPr>
                <w:rStyle w:val="IndexLink"/>
                <w:rtl w:val="true"/>
              </w:rPr>
              <w:tab/>
            </w:r>
            <w:r>
              <w:rPr>
                <w:rStyle w:val="IndexLink"/>
              </w:rPr>
              <w:t>178</w:t>
            </w:r>
          </w:hyperlink>
        </w:p>
        <w:p>
          <w:pPr>
            <w:pStyle w:val="Contents3"/>
            <w:tabs>
              <w:tab w:val="clear" w:pos="8459"/>
              <w:tab w:val="right" w:pos="9026" w:leader="dot"/>
            </w:tabs>
            <w:rPr/>
          </w:pPr>
          <w:hyperlink w:anchor="__RefHeading___Toc2708128_2035185390">
            <w:r>
              <w:rPr>
                <w:webHidden/>
                <w:rStyle w:val="IndexLink"/>
                <w:rtl w:val="true"/>
              </w:rPr>
              <w:t>پیک خدا</w:t>
            </w:r>
            <w:r>
              <w:rPr>
                <w:rStyle w:val="IndexLink"/>
                <w:rtl w:val="true"/>
              </w:rPr>
              <w:tab/>
            </w:r>
            <w:r>
              <w:rPr>
                <w:rStyle w:val="IndexLink"/>
              </w:rPr>
              <w:t>180</w:t>
            </w:r>
          </w:hyperlink>
        </w:p>
        <w:p>
          <w:pPr>
            <w:pStyle w:val="Contents3"/>
            <w:tabs>
              <w:tab w:val="clear" w:pos="8459"/>
              <w:tab w:val="right" w:pos="9026" w:leader="dot"/>
            </w:tabs>
            <w:rPr/>
          </w:pPr>
          <w:hyperlink w:anchor="__RefHeading___Toc2708130_2035185390">
            <w:r>
              <w:rPr>
                <w:webHidden/>
                <w:rStyle w:val="IndexLink"/>
                <w:rtl w:val="true"/>
              </w:rPr>
              <w:t>سد آرامش</w:t>
            </w:r>
            <w:r>
              <w:rPr>
                <w:rStyle w:val="IndexLink"/>
                <w:rtl w:val="true"/>
              </w:rPr>
              <w:tab/>
            </w:r>
            <w:r>
              <w:rPr>
                <w:rStyle w:val="IndexLink"/>
              </w:rPr>
              <w:t>180</w:t>
            </w:r>
          </w:hyperlink>
        </w:p>
        <w:p>
          <w:pPr>
            <w:pStyle w:val="Contents3"/>
            <w:tabs>
              <w:tab w:val="clear" w:pos="8459"/>
              <w:tab w:val="right" w:pos="9026" w:leader="dot"/>
            </w:tabs>
            <w:rPr/>
          </w:pPr>
          <w:hyperlink w:anchor="__RefHeading___Toc2708132_2035185390">
            <w:r>
              <w:rPr>
                <w:webHidden/>
                <w:rStyle w:val="IndexLink"/>
                <w:rtl w:val="true"/>
              </w:rPr>
              <w:t>گرفتاری ها و عنایت الهی</w:t>
            </w:r>
            <w:r>
              <w:rPr>
                <w:rStyle w:val="IndexLink"/>
                <w:rtl w:val="true"/>
              </w:rPr>
              <w:tab/>
            </w:r>
            <w:r>
              <w:rPr>
                <w:rStyle w:val="IndexLink"/>
              </w:rPr>
              <w:t>181</w:t>
            </w:r>
          </w:hyperlink>
        </w:p>
        <w:p>
          <w:pPr>
            <w:pStyle w:val="Contents3"/>
            <w:tabs>
              <w:tab w:val="clear" w:pos="8459"/>
              <w:tab w:val="right" w:pos="9026" w:leader="dot"/>
            </w:tabs>
            <w:rPr/>
          </w:pPr>
          <w:hyperlink w:anchor="__RefHeading___Toc2708134_2035185390">
            <w:r>
              <w:rPr>
                <w:webHidden/>
                <w:rStyle w:val="IndexLink"/>
                <w:rtl w:val="true"/>
              </w:rPr>
              <w:t>سازندگی گرفتاری ها</w:t>
            </w:r>
            <w:r>
              <w:rPr>
                <w:rStyle w:val="IndexLink"/>
                <w:rtl w:val="true"/>
              </w:rPr>
              <w:tab/>
            </w:r>
            <w:r>
              <w:rPr>
                <w:rStyle w:val="IndexLink"/>
              </w:rPr>
              <w:t>182</w:t>
            </w:r>
          </w:hyperlink>
        </w:p>
        <w:p>
          <w:pPr>
            <w:pStyle w:val="Contents3"/>
            <w:tabs>
              <w:tab w:val="clear" w:pos="8459"/>
              <w:tab w:val="right" w:pos="9026" w:leader="dot"/>
            </w:tabs>
            <w:rPr/>
          </w:pPr>
          <w:hyperlink w:anchor="__RefHeading___Toc2708136_2035185390">
            <w:r>
              <w:rPr>
                <w:webHidden/>
                <w:rStyle w:val="IndexLink"/>
                <w:rtl w:val="true"/>
              </w:rPr>
              <w:t>گرفتاری انبیا</w:t>
            </w:r>
            <w:r>
              <w:rPr>
                <w:rStyle w:val="IndexLink"/>
                <w:rtl w:val="true"/>
              </w:rPr>
              <w:tab/>
            </w:r>
            <w:r>
              <w:rPr>
                <w:rStyle w:val="IndexLink"/>
              </w:rPr>
              <w:t>183</w:t>
            </w:r>
          </w:hyperlink>
        </w:p>
        <w:p>
          <w:pPr>
            <w:pStyle w:val="Contents3"/>
            <w:tabs>
              <w:tab w:val="clear" w:pos="8459"/>
              <w:tab w:val="right" w:pos="9026" w:leader="dot"/>
            </w:tabs>
            <w:rPr/>
          </w:pPr>
          <w:hyperlink w:anchor="__RefHeading___Toc2708138_2035185390">
            <w:r>
              <w:rPr>
                <w:webHidden/>
                <w:rStyle w:val="IndexLink"/>
                <w:rtl w:val="true"/>
              </w:rPr>
              <w:t>مطیع ترین یار امام صادق علیه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2708140_2035185390">
            <w:r>
              <w:rPr>
                <w:webHidden/>
                <w:rStyle w:val="IndexLink"/>
                <w:rtl w:val="true"/>
              </w:rPr>
              <w:t>رضایت مندی از داده های الهی</w:t>
            </w:r>
            <w:r>
              <w:rPr>
                <w:rStyle w:val="IndexLink"/>
                <w:rtl w:val="true"/>
              </w:rPr>
              <w:tab/>
            </w:r>
            <w:r>
              <w:rPr>
                <w:rStyle w:val="IndexLink"/>
              </w:rPr>
              <w:t>185</w:t>
            </w:r>
          </w:hyperlink>
        </w:p>
        <w:p>
          <w:pPr>
            <w:pStyle w:val="Contents3"/>
            <w:tabs>
              <w:tab w:val="clear" w:pos="8459"/>
              <w:tab w:val="right" w:pos="9026" w:leader="dot"/>
            </w:tabs>
            <w:rPr/>
          </w:pPr>
          <w:hyperlink w:anchor="__RefHeading___Toc2708142_2035185390">
            <w:r>
              <w:rPr>
                <w:webHidden/>
                <w:rStyle w:val="IndexLink"/>
                <w:rtl w:val="true"/>
              </w:rPr>
              <w:t>عافیت طلبی و تسلیم</w:t>
            </w:r>
            <w:r>
              <w:rPr>
                <w:rStyle w:val="IndexLink"/>
                <w:rtl w:val="true"/>
              </w:rPr>
              <w:tab/>
            </w:r>
            <w:r>
              <w:rPr>
                <w:rStyle w:val="IndexLink"/>
              </w:rPr>
              <w:t>186</w:t>
            </w:r>
          </w:hyperlink>
        </w:p>
        <w:p>
          <w:pPr>
            <w:pStyle w:val="Contents3"/>
            <w:tabs>
              <w:tab w:val="clear" w:pos="8459"/>
              <w:tab w:val="right" w:pos="9026" w:leader="dot"/>
            </w:tabs>
            <w:rPr/>
          </w:pPr>
          <w:hyperlink w:anchor="__RefHeading___Toc2708144_2035185390">
            <w:r>
              <w:rPr>
                <w:webHidden/>
                <w:rStyle w:val="IndexLink"/>
                <w:rtl w:val="true"/>
              </w:rPr>
              <w:t>سوز و ساز</w:t>
            </w:r>
            <w:r>
              <w:rPr>
                <w:rStyle w:val="IndexLink"/>
                <w:rtl w:val="true"/>
              </w:rPr>
              <w:tab/>
            </w:r>
            <w:r>
              <w:rPr>
                <w:rStyle w:val="IndexLink"/>
              </w:rPr>
              <w:t>187</w:t>
            </w:r>
          </w:hyperlink>
        </w:p>
        <w:p>
          <w:pPr>
            <w:pStyle w:val="Contents2"/>
            <w:tabs>
              <w:tab w:val="clear" w:pos="8743"/>
              <w:tab w:val="right" w:pos="9026" w:leader="dot"/>
            </w:tabs>
            <w:rPr/>
          </w:pPr>
          <w:hyperlink w:anchor="__RefHeading___Toc2708146_2035185390">
            <w:r>
              <w:rPr>
                <w:webHidden/>
                <w:rStyle w:val="IndexLink"/>
              </w:rPr>
              <w:t>9</w:t>
            </w:r>
            <w:r>
              <w:rPr>
                <w:rStyle w:val="IndexLink"/>
                <w:rtl w:val="true"/>
              </w:rPr>
              <w:t xml:space="preserve">- </w:t>
            </w:r>
            <w:r>
              <w:rPr>
                <w:rStyle w:val="IndexLink"/>
                <w:rtl w:val="true"/>
              </w:rPr>
              <w:t>برخورد با گناهکاران</w:t>
            </w:r>
            <w:r>
              <w:rPr>
                <w:rStyle w:val="IndexLink"/>
                <w:rtl w:val="true"/>
              </w:rPr>
              <w:tab/>
            </w:r>
            <w:r>
              <w:rPr>
                <w:rStyle w:val="IndexLink"/>
              </w:rPr>
              <w:t>189</w:t>
            </w:r>
          </w:hyperlink>
        </w:p>
        <w:p>
          <w:pPr>
            <w:pStyle w:val="Contents3"/>
            <w:tabs>
              <w:tab w:val="clear" w:pos="8459"/>
              <w:tab w:val="right" w:pos="9026" w:leader="dot"/>
            </w:tabs>
            <w:rPr/>
          </w:pPr>
          <w:hyperlink w:anchor="__RefHeading___Toc2708148_2035185390">
            <w:r>
              <w:rPr>
                <w:webHidden/>
                <w:rStyle w:val="IndexLink"/>
                <w:rtl w:val="true"/>
              </w:rPr>
              <w:t>درخواست عافیت</w:t>
            </w:r>
            <w:r>
              <w:rPr>
                <w:rStyle w:val="IndexLink"/>
                <w:rtl w:val="true"/>
              </w:rPr>
              <w:tab/>
            </w:r>
            <w:r>
              <w:rPr>
                <w:rStyle w:val="IndexLink"/>
              </w:rPr>
              <w:t>189</w:t>
            </w:r>
          </w:hyperlink>
        </w:p>
        <w:p>
          <w:pPr>
            <w:pStyle w:val="Contents3"/>
            <w:tabs>
              <w:tab w:val="clear" w:pos="8459"/>
              <w:tab w:val="right" w:pos="9026" w:leader="dot"/>
            </w:tabs>
            <w:rPr/>
          </w:pPr>
          <w:hyperlink w:anchor="__RefHeading___Toc2708150_2035185390">
            <w:r>
              <w:rPr>
                <w:webHidden/>
                <w:rStyle w:val="IndexLink"/>
                <w:rtl w:val="true"/>
              </w:rPr>
              <w:t>رفع بلا</w:t>
            </w:r>
            <w:r>
              <w:rPr>
                <w:rStyle w:val="IndexLink"/>
                <w:rtl w:val="true"/>
              </w:rPr>
              <w:tab/>
            </w:r>
            <w:r>
              <w:rPr>
                <w:rStyle w:val="IndexLink"/>
              </w:rPr>
              <w:t>190</w:t>
            </w:r>
          </w:hyperlink>
        </w:p>
        <w:p>
          <w:pPr>
            <w:pStyle w:val="Contents3"/>
            <w:tabs>
              <w:tab w:val="clear" w:pos="8459"/>
              <w:tab w:val="right" w:pos="9026" w:leader="dot"/>
            </w:tabs>
            <w:rPr/>
          </w:pPr>
          <w:hyperlink w:anchor="__RefHeading___Toc2708152_2035185390">
            <w:r>
              <w:rPr>
                <w:webHidden/>
                <w:rStyle w:val="IndexLink"/>
                <w:rtl w:val="true"/>
              </w:rPr>
              <w:t>شکر و صبر</w:t>
            </w:r>
            <w:r>
              <w:rPr>
                <w:rStyle w:val="IndexLink"/>
                <w:rtl w:val="true"/>
              </w:rPr>
              <w:tab/>
            </w:r>
            <w:r>
              <w:rPr>
                <w:rStyle w:val="IndexLink"/>
              </w:rPr>
              <w:t>190</w:t>
            </w:r>
          </w:hyperlink>
        </w:p>
        <w:p>
          <w:pPr>
            <w:pStyle w:val="Contents3"/>
            <w:tabs>
              <w:tab w:val="clear" w:pos="8459"/>
              <w:tab w:val="right" w:pos="9026" w:leader="dot"/>
            </w:tabs>
            <w:rPr/>
          </w:pPr>
          <w:hyperlink w:anchor="__RefHeading___Toc2708154_2035185390">
            <w:r>
              <w:rPr>
                <w:webHidden/>
                <w:rStyle w:val="IndexLink"/>
                <w:rtl w:val="true"/>
              </w:rPr>
              <w:t>تسلیم حکمت الهی</w:t>
            </w:r>
            <w:r>
              <w:rPr>
                <w:rStyle w:val="IndexLink"/>
                <w:rtl w:val="true"/>
              </w:rPr>
              <w:tab/>
            </w:r>
            <w:r>
              <w:rPr>
                <w:rStyle w:val="IndexLink"/>
              </w:rPr>
              <w:t>191</w:t>
            </w:r>
          </w:hyperlink>
        </w:p>
        <w:p>
          <w:pPr>
            <w:pStyle w:val="Contents3"/>
            <w:tabs>
              <w:tab w:val="clear" w:pos="8459"/>
              <w:tab w:val="right" w:pos="9026" w:leader="dot"/>
            </w:tabs>
            <w:rPr/>
          </w:pPr>
          <w:hyperlink w:anchor="__RefHeading___Toc2708156_2035185390">
            <w:r>
              <w:rPr>
                <w:webHidden/>
                <w:rStyle w:val="IndexLink"/>
                <w:rtl w:val="true"/>
              </w:rPr>
              <w:t>پاداش بی حساب</w:t>
            </w:r>
            <w:r>
              <w:rPr>
                <w:rStyle w:val="IndexLink"/>
                <w:rtl w:val="true"/>
              </w:rPr>
              <w:tab/>
            </w:r>
            <w:r>
              <w:rPr>
                <w:rStyle w:val="IndexLink"/>
              </w:rPr>
              <w:t>192</w:t>
            </w:r>
          </w:hyperlink>
        </w:p>
        <w:p>
          <w:pPr>
            <w:pStyle w:val="Contents3"/>
            <w:tabs>
              <w:tab w:val="clear" w:pos="8459"/>
              <w:tab w:val="right" w:pos="9026" w:leader="dot"/>
            </w:tabs>
            <w:rPr/>
          </w:pPr>
          <w:hyperlink w:anchor="__RefHeading___Toc2708158_2035185390">
            <w:r>
              <w:rPr>
                <w:webHidden/>
                <w:rStyle w:val="IndexLink"/>
                <w:rtl w:val="true"/>
              </w:rPr>
              <w:t>نصیحت به جا و به اندازه</w:t>
            </w:r>
            <w:r>
              <w:rPr>
                <w:rStyle w:val="IndexLink"/>
                <w:rtl w:val="true"/>
              </w:rPr>
              <w:tab/>
            </w:r>
            <w:r>
              <w:rPr>
                <w:rStyle w:val="IndexLink"/>
              </w:rPr>
              <w:t>193</w:t>
            </w:r>
          </w:hyperlink>
        </w:p>
        <w:p>
          <w:pPr>
            <w:pStyle w:val="Contents3"/>
            <w:tabs>
              <w:tab w:val="clear" w:pos="8459"/>
              <w:tab w:val="right" w:pos="9026" w:leader="dot"/>
            </w:tabs>
            <w:rPr/>
          </w:pPr>
          <w:hyperlink w:anchor="__RefHeading___Toc2708160_2035185390">
            <w:r>
              <w:rPr>
                <w:webHidden/>
                <w:rStyle w:val="IndexLink"/>
                <w:rtl w:val="true"/>
              </w:rPr>
              <w:t>برخورد با مجرم</w:t>
            </w:r>
            <w:r>
              <w:rPr>
                <w:rStyle w:val="IndexLink"/>
                <w:rtl w:val="true"/>
              </w:rPr>
              <w:tab/>
            </w:r>
            <w:r>
              <w:rPr>
                <w:rStyle w:val="IndexLink"/>
              </w:rPr>
              <w:t>194</w:t>
            </w:r>
          </w:hyperlink>
        </w:p>
        <w:p>
          <w:pPr>
            <w:pStyle w:val="Contents3"/>
            <w:tabs>
              <w:tab w:val="clear" w:pos="8459"/>
              <w:tab w:val="right" w:pos="9026" w:leader="dot"/>
            </w:tabs>
            <w:rPr/>
          </w:pPr>
          <w:hyperlink w:anchor="__RefHeading___Toc2708162_2035185390">
            <w:r>
              <w:rPr>
                <w:webHidden/>
                <w:rStyle w:val="IndexLink"/>
                <w:rtl w:val="true"/>
              </w:rPr>
              <w:t>نفرین ممنوع</w:t>
            </w:r>
            <w:r>
              <w:rPr>
                <w:rStyle w:val="IndexLink"/>
                <w:rtl w:val="true"/>
              </w:rPr>
              <w:t>!</w:t>
              <w:tab/>
            </w:r>
            <w:r>
              <w:rPr>
                <w:rStyle w:val="IndexLink"/>
              </w:rPr>
              <w:t>194</w:t>
            </w:r>
          </w:hyperlink>
        </w:p>
        <w:p>
          <w:pPr>
            <w:pStyle w:val="Contents3"/>
            <w:tabs>
              <w:tab w:val="clear" w:pos="8459"/>
              <w:tab w:val="right" w:pos="9026" w:leader="dot"/>
            </w:tabs>
            <w:rPr/>
          </w:pPr>
          <w:hyperlink w:anchor="__RefHeading___Toc2708164_2035185390">
            <w:r>
              <w:rPr>
                <w:webHidden/>
                <w:rStyle w:val="IndexLink"/>
                <w:rtl w:val="true"/>
              </w:rPr>
              <w:t>طرد گناهکار</w:t>
            </w:r>
            <w:r>
              <w:rPr>
                <w:rStyle w:val="IndexLink"/>
                <w:rtl w:val="true"/>
              </w:rPr>
              <w:tab/>
            </w:r>
            <w:r>
              <w:rPr>
                <w:rStyle w:val="IndexLink"/>
              </w:rPr>
              <w:t>196</w:t>
            </w:r>
          </w:hyperlink>
        </w:p>
        <w:p>
          <w:pPr>
            <w:pStyle w:val="Contents3"/>
            <w:tabs>
              <w:tab w:val="clear" w:pos="8459"/>
              <w:tab w:val="right" w:pos="9026" w:leader="dot"/>
            </w:tabs>
            <w:rPr/>
          </w:pPr>
          <w:hyperlink w:anchor="__RefHeading___Toc2708166_2035185390">
            <w:r>
              <w:rPr>
                <w:webHidden/>
                <w:rStyle w:val="IndexLink"/>
                <w:rtl w:val="true"/>
              </w:rPr>
              <w:t>نصیحت گنهکار</w:t>
            </w:r>
            <w:r>
              <w:rPr>
                <w:rStyle w:val="IndexLink"/>
                <w:rtl w:val="true"/>
              </w:rPr>
              <w:tab/>
            </w:r>
            <w:r>
              <w:rPr>
                <w:rStyle w:val="IndexLink"/>
              </w:rPr>
              <w:t>196</w:t>
            </w:r>
          </w:hyperlink>
        </w:p>
        <w:p>
          <w:pPr>
            <w:pStyle w:val="Contents3"/>
            <w:tabs>
              <w:tab w:val="clear" w:pos="8459"/>
              <w:tab w:val="right" w:pos="9026" w:leader="dot"/>
            </w:tabs>
            <w:rPr/>
          </w:pPr>
          <w:hyperlink w:anchor="__RefHeading___Toc2708168_2035185390">
            <w:r>
              <w:rPr>
                <w:webHidden/>
                <w:rStyle w:val="IndexLink"/>
                <w:rtl w:val="true"/>
              </w:rPr>
              <w:t>تطهیر در دنیا</w:t>
            </w:r>
            <w:r>
              <w:rPr>
                <w:rStyle w:val="IndexLink"/>
                <w:rtl w:val="true"/>
              </w:rPr>
              <w:tab/>
            </w:r>
            <w:r>
              <w:rPr>
                <w:rStyle w:val="IndexLink"/>
              </w:rPr>
              <w:t>197</w:t>
            </w:r>
          </w:hyperlink>
        </w:p>
        <w:p>
          <w:pPr>
            <w:pStyle w:val="Contents3"/>
            <w:tabs>
              <w:tab w:val="clear" w:pos="8459"/>
              <w:tab w:val="right" w:pos="9026" w:leader="dot"/>
            </w:tabs>
            <w:rPr/>
          </w:pPr>
          <w:hyperlink w:anchor="__RefHeading___Toc2708170_2035185390">
            <w:r>
              <w:rPr>
                <w:webHidden/>
                <w:rStyle w:val="IndexLink"/>
                <w:rtl w:val="true"/>
              </w:rPr>
              <w:t>به یاد عقب مانده ها</w:t>
            </w:r>
            <w:r>
              <w:rPr>
                <w:rStyle w:val="IndexLink"/>
                <w:rtl w:val="true"/>
              </w:rPr>
              <w:tab/>
            </w:r>
            <w:r>
              <w:rPr>
                <w:rStyle w:val="IndexLink"/>
              </w:rPr>
              <w:t>198</w:t>
            </w:r>
          </w:hyperlink>
        </w:p>
        <w:p>
          <w:pPr>
            <w:pStyle w:val="Contents3"/>
            <w:tabs>
              <w:tab w:val="clear" w:pos="8459"/>
              <w:tab w:val="right" w:pos="9026" w:leader="dot"/>
            </w:tabs>
            <w:rPr/>
          </w:pPr>
          <w:hyperlink w:anchor="__RefHeading___Toc2708172_2035185390">
            <w:r>
              <w:rPr>
                <w:webHidden/>
                <w:rStyle w:val="IndexLink"/>
                <w:rtl w:val="true"/>
              </w:rPr>
              <w:t>برخورد با خانوادهٴمجرمین</w:t>
            </w:r>
            <w:r>
              <w:rPr>
                <w:rStyle w:val="IndexLink"/>
                <w:rtl w:val="true"/>
              </w:rPr>
              <w:tab/>
            </w:r>
            <w:r>
              <w:rPr>
                <w:rStyle w:val="IndexLink"/>
              </w:rPr>
              <w:t>199</w:t>
            </w:r>
          </w:hyperlink>
        </w:p>
        <w:p>
          <w:pPr>
            <w:pStyle w:val="Contents3"/>
            <w:tabs>
              <w:tab w:val="clear" w:pos="8459"/>
              <w:tab w:val="right" w:pos="9026" w:leader="dot"/>
            </w:tabs>
            <w:rPr/>
          </w:pPr>
          <w:hyperlink w:anchor="__RefHeading___Toc2708174_2035185390">
            <w:r>
              <w:rPr>
                <w:webHidden/>
                <w:rStyle w:val="IndexLink"/>
                <w:rtl w:val="true"/>
              </w:rPr>
              <w:t>مالک ما خداست</w:t>
            </w:r>
            <w:r>
              <w:rPr>
                <w:rStyle w:val="IndexLink"/>
                <w:rtl w:val="true"/>
              </w:rPr>
              <w:tab/>
            </w:r>
            <w:r>
              <w:rPr>
                <w:rStyle w:val="IndexLink"/>
              </w:rPr>
              <w:t>200</w:t>
            </w:r>
          </w:hyperlink>
        </w:p>
        <w:p>
          <w:pPr>
            <w:pStyle w:val="Contents3"/>
            <w:tabs>
              <w:tab w:val="clear" w:pos="8459"/>
              <w:tab w:val="right" w:pos="9026" w:leader="dot"/>
            </w:tabs>
            <w:rPr/>
          </w:pPr>
          <w:hyperlink w:anchor="__RefHeading___Toc2708176_2035185390">
            <w:r>
              <w:rPr>
                <w:webHidden/>
                <w:rStyle w:val="IndexLink"/>
                <w:rtl w:val="true"/>
              </w:rPr>
              <w:t>ارادهٴاوست</w:t>
            </w:r>
            <w:r>
              <w:rPr>
                <w:rStyle w:val="IndexLink"/>
                <w:rtl w:val="true"/>
              </w:rPr>
              <w:tab/>
            </w:r>
            <w:r>
              <w:rPr>
                <w:rStyle w:val="IndexLink"/>
              </w:rPr>
              <w:t>202</w:t>
            </w:r>
          </w:hyperlink>
        </w:p>
        <w:p>
          <w:pPr>
            <w:pStyle w:val="Contents2"/>
            <w:tabs>
              <w:tab w:val="clear" w:pos="8743"/>
              <w:tab w:val="right" w:pos="9026" w:leader="dot"/>
            </w:tabs>
            <w:rPr/>
          </w:pPr>
          <w:hyperlink w:anchor="__RefHeading___Toc2708178_2035185390">
            <w:r>
              <w:rPr>
                <w:webHidden/>
                <w:rStyle w:val="IndexLink"/>
              </w:rPr>
              <w:t>10</w:t>
            </w:r>
            <w:r>
              <w:rPr>
                <w:rStyle w:val="IndexLink"/>
                <w:rtl w:val="true"/>
              </w:rPr>
              <w:t xml:space="preserve">- </w:t>
            </w:r>
            <w:r>
              <w:rPr>
                <w:rStyle w:val="IndexLink"/>
                <w:rtl w:val="true"/>
              </w:rPr>
              <w:t>هجرت از خود</w:t>
            </w:r>
            <w:r>
              <w:rPr>
                <w:rStyle w:val="IndexLink"/>
                <w:rtl w:val="true"/>
              </w:rPr>
              <w:tab/>
            </w:r>
            <w:r>
              <w:rPr>
                <w:rStyle w:val="IndexLink"/>
              </w:rPr>
              <w:t>205</w:t>
            </w:r>
          </w:hyperlink>
        </w:p>
        <w:p>
          <w:pPr>
            <w:pStyle w:val="Contents3"/>
            <w:tabs>
              <w:tab w:val="clear" w:pos="8459"/>
              <w:tab w:val="right" w:pos="9026" w:leader="dot"/>
            </w:tabs>
            <w:rPr/>
          </w:pPr>
          <w:hyperlink w:anchor="__RefHeading___Toc2708180_2035185390">
            <w:r>
              <w:rPr>
                <w:webHidden/>
                <w:rStyle w:val="IndexLink"/>
                <w:rtl w:val="true"/>
              </w:rPr>
              <w:t>راهیابی به بهشت لقا</w:t>
            </w:r>
            <w:r>
              <w:rPr>
                <w:rStyle w:val="IndexLink"/>
                <w:rtl w:val="true"/>
              </w:rPr>
              <w:tab/>
            </w:r>
            <w:r>
              <w:rPr>
                <w:rStyle w:val="IndexLink"/>
              </w:rPr>
              <w:t>205</w:t>
            </w:r>
          </w:hyperlink>
        </w:p>
        <w:p>
          <w:pPr>
            <w:pStyle w:val="Contents3"/>
            <w:tabs>
              <w:tab w:val="clear" w:pos="8459"/>
              <w:tab w:val="right" w:pos="9026" w:leader="dot"/>
            </w:tabs>
            <w:rPr/>
          </w:pPr>
          <w:hyperlink w:anchor="__RefHeading___Toc2708182_2035185390">
            <w:r>
              <w:rPr>
                <w:webHidden/>
                <w:rStyle w:val="IndexLink"/>
                <w:rtl w:val="true"/>
              </w:rPr>
              <w:t>پستی درون</w:t>
            </w:r>
            <w:r>
              <w:rPr>
                <w:rStyle w:val="IndexLink"/>
                <w:rtl w:val="true"/>
              </w:rPr>
              <w:tab/>
            </w:r>
            <w:r>
              <w:rPr>
                <w:rStyle w:val="IndexLink"/>
              </w:rPr>
              <w:t>205</w:t>
            </w:r>
          </w:hyperlink>
        </w:p>
        <w:p>
          <w:pPr>
            <w:pStyle w:val="Contents3"/>
            <w:tabs>
              <w:tab w:val="clear" w:pos="8459"/>
              <w:tab w:val="right" w:pos="9026" w:leader="dot"/>
            </w:tabs>
            <w:rPr/>
          </w:pPr>
          <w:hyperlink w:anchor="__RefHeading___Toc2708184_2035185390">
            <w:r>
              <w:rPr>
                <w:webHidden/>
                <w:rStyle w:val="IndexLink"/>
                <w:rtl w:val="true"/>
              </w:rPr>
              <w:t>هجرت از خود</w:t>
            </w:r>
            <w:r>
              <w:rPr>
                <w:rStyle w:val="IndexLink"/>
                <w:rtl w:val="true"/>
              </w:rPr>
              <w:tab/>
            </w:r>
            <w:r>
              <w:rPr>
                <w:rStyle w:val="IndexLink"/>
              </w:rPr>
              <w:t>206</w:t>
            </w:r>
          </w:hyperlink>
        </w:p>
        <w:p>
          <w:pPr>
            <w:pStyle w:val="Contents3"/>
            <w:tabs>
              <w:tab w:val="clear" w:pos="8459"/>
              <w:tab w:val="right" w:pos="9026" w:leader="dot"/>
            </w:tabs>
            <w:rPr/>
          </w:pPr>
          <w:hyperlink w:anchor="__RefHeading___Toc2708186_2035185390">
            <w:r>
              <w:rPr>
                <w:webHidden/>
                <w:rStyle w:val="IndexLink"/>
                <w:rtl w:val="true"/>
              </w:rPr>
              <w:t>تولدی دوباره</w:t>
            </w:r>
            <w:r>
              <w:rPr>
                <w:rStyle w:val="IndexLink"/>
                <w:rtl w:val="true"/>
              </w:rPr>
              <w:tab/>
            </w:r>
            <w:r>
              <w:rPr>
                <w:rStyle w:val="IndexLink"/>
              </w:rPr>
              <w:t>208</w:t>
            </w:r>
          </w:hyperlink>
        </w:p>
        <w:p>
          <w:pPr>
            <w:pStyle w:val="Contents3"/>
            <w:tabs>
              <w:tab w:val="clear" w:pos="8459"/>
              <w:tab w:val="right" w:pos="9026" w:leader="dot"/>
            </w:tabs>
            <w:rPr/>
          </w:pPr>
          <w:hyperlink w:anchor="__RefHeading___Toc2708188_2035185390">
            <w:r>
              <w:rPr>
                <w:webHidden/>
                <w:rStyle w:val="IndexLink"/>
                <w:rtl w:val="true"/>
              </w:rPr>
              <w:t>اژدهای نفس</w:t>
            </w:r>
            <w:r>
              <w:rPr>
                <w:rStyle w:val="IndexLink"/>
                <w:rtl w:val="true"/>
              </w:rPr>
              <w:tab/>
            </w:r>
            <w:r>
              <w:rPr>
                <w:rStyle w:val="IndexLink"/>
              </w:rPr>
              <w:t>209</w:t>
            </w:r>
          </w:hyperlink>
        </w:p>
        <w:p>
          <w:pPr>
            <w:pStyle w:val="Contents3"/>
            <w:tabs>
              <w:tab w:val="clear" w:pos="8459"/>
              <w:tab w:val="right" w:pos="9026" w:leader="dot"/>
            </w:tabs>
            <w:rPr/>
          </w:pPr>
          <w:hyperlink w:anchor="__RefHeading___Toc2708190_2035185390">
            <w:r>
              <w:rPr>
                <w:webHidden/>
                <w:rStyle w:val="IndexLink"/>
                <w:rtl w:val="true"/>
              </w:rPr>
              <w:t>سربلندی در فروتنی</w:t>
            </w:r>
            <w:r>
              <w:rPr>
                <w:rStyle w:val="IndexLink"/>
                <w:rtl w:val="true"/>
              </w:rPr>
              <w:tab/>
            </w:r>
            <w:r>
              <w:rPr>
                <w:rStyle w:val="IndexLink"/>
              </w:rPr>
              <w:t>210</w:t>
            </w:r>
          </w:hyperlink>
        </w:p>
        <w:p>
          <w:pPr>
            <w:pStyle w:val="Contents3"/>
            <w:tabs>
              <w:tab w:val="clear" w:pos="8459"/>
              <w:tab w:val="right" w:pos="9026" w:leader="dot"/>
            </w:tabs>
            <w:rPr/>
          </w:pPr>
          <w:hyperlink w:anchor="__RefHeading___Toc2708192_2035185390">
            <w:r>
              <w:rPr>
                <w:webHidden/>
                <w:rStyle w:val="IndexLink"/>
                <w:rtl w:val="true"/>
              </w:rPr>
              <w:t>شهید نواب و یارانش</w:t>
            </w:r>
            <w:r>
              <w:rPr>
                <w:rStyle w:val="IndexLink"/>
                <w:rtl w:val="true"/>
              </w:rPr>
              <w:tab/>
            </w:r>
            <w:r>
              <w:rPr>
                <w:rStyle w:val="IndexLink"/>
              </w:rPr>
              <w:t>212</w:t>
            </w:r>
          </w:hyperlink>
        </w:p>
        <w:p>
          <w:pPr>
            <w:pStyle w:val="Contents3"/>
            <w:tabs>
              <w:tab w:val="clear" w:pos="8459"/>
              <w:tab w:val="right" w:pos="9026" w:leader="dot"/>
            </w:tabs>
            <w:rPr/>
          </w:pPr>
          <w:hyperlink w:anchor="__RefHeading___Toc2708194_2035185390">
            <w:r>
              <w:rPr>
                <w:webHidden/>
                <w:rStyle w:val="IndexLink"/>
                <w:rtl w:val="true"/>
              </w:rPr>
              <w:t>مبارزه با منیت ها</w:t>
            </w:r>
            <w:r>
              <w:rPr>
                <w:rStyle w:val="IndexLink"/>
                <w:rtl w:val="true"/>
              </w:rPr>
              <w:tab/>
            </w:r>
            <w:r>
              <w:rPr>
                <w:rStyle w:val="IndexLink"/>
              </w:rPr>
              <w:t>212</w:t>
            </w:r>
          </w:hyperlink>
        </w:p>
        <w:p>
          <w:pPr>
            <w:pStyle w:val="Contents3"/>
            <w:tabs>
              <w:tab w:val="clear" w:pos="8459"/>
              <w:tab w:val="right" w:pos="9026" w:leader="dot"/>
            </w:tabs>
            <w:rPr/>
          </w:pPr>
          <w:hyperlink w:anchor="__RefHeading___Toc2708196_2035185390">
            <w:r>
              <w:rPr>
                <w:webHidden/>
                <w:rStyle w:val="IndexLink"/>
                <w:rtl w:val="true"/>
              </w:rPr>
              <w:t>محمود غزنوی و ایاز</w:t>
            </w:r>
            <w:r>
              <w:rPr>
                <w:rStyle w:val="IndexLink"/>
                <w:rtl w:val="true"/>
              </w:rPr>
              <w:tab/>
            </w:r>
            <w:r>
              <w:rPr>
                <w:rStyle w:val="IndexLink"/>
              </w:rPr>
              <w:t>213</w:t>
            </w:r>
          </w:hyperlink>
        </w:p>
        <w:p>
          <w:pPr>
            <w:pStyle w:val="Contents3"/>
            <w:tabs>
              <w:tab w:val="clear" w:pos="8459"/>
              <w:tab w:val="right" w:pos="9026" w:leader="dot"/>
            </w:tabs>
            <w:rPr/>
          </w:pPr>
          <w:hyperlink w:anchor="__RefHeading___Toc2708198_2035185390">
            <w:r>
              <w:rPr>
                <w:webHidden/>
                <w:rStyle w:val="IndexLink"/>
                <w:rtl w:val="true"/>
              </w:rPr>
              <w:t>پوستین ایاز</w:t>
            </w:r>
            <w:r>
              <w:rPr>
                <w:rStyle w:val="IndexLink"/>
                <w:rtl w:val="true"/>
              </w:rPr>
              <w:tab/>
            </w:r>
            <w:r>
              <w:rPr>
                <w:rStyle w:val="IndexLink"/>
              </w:rPr>
              <w:t>215</w:t>
            </w:r>
          </w:hyperlink>
        </w:p>
        <w:p>
          <w:pPr>
            <w:pStyle w:val="Contents3"/>
            <w:tabs>
              <w:tab w:val="clear" w:pos="8459"/>
              <w:tab w:val="right" w:pos="9026" w:leader="dot"/>
            </w:tabs>
            <w:rPr/>
          </w:pPr>
          <w:hyperlink w:anchor="__RefHeading___Toc2708200_2035185390">
            <w:r>
              <w:rPr>
                <w:webHidden/>
                <w:rStyle w:val="IndexLink"/>
                <w:rtl w:val="true"/>
              </w:rPr>
              <w:t>از منی بودی منی را واگذار</w:t>
            </w:r>
            <w:r>
              <w:rPr>
                <w:rStyle w:val="IndexLink"/>
                <w:rtl w:val="true"/>
              </w:rPr>
              <w:t>!</w:t>
              <w:tab/>
            </w:r>
            <w:r>
              <w:rPr>
                <w:rStyle w:val="IndexLink"/>
              </w:rPr>
              <w:t>216</w:t>
            </w:r>
          </w:hyperlink>
        </w:p>
        <w:p>
          <w:pPr>
            <w:pStyle w:val="Contents3"/>
            <w:tabs>
              <w:tab w:val="clear" w:pos="8459"/>
              <w:tab w:val="right" w:pos="9026" w:leader="dot"/>
            </w:tabs>
            <w:rPr/>
          </w:pPr>
          <w:hyperlink w:anchor="__RefHeading___Toc2708202_2035185390">
            <w:r>
              <w:rPr>
                <w:webHidden/>
                <w:rStyle w:val="IndexLink"/>
                <w:rtl w:val="true"/>
              </w:rPr>
              <w:t>شکستن منیت ها</w:t>
            </w:r>
            <w:r>
              <w:rPr>
                <w:rStyle w:val="IndexLink"/>
                <w:rtl w:val="true"/>
              </w:rPr>
              <w:tab/>
            </w:r>
            <w:r>
              <w:rPr>
                <w:rStyle w:val="IndexLink"/>
              </w:rPr>
              <w:t>218</w:t>
            </w:r>
          </w:hyperlink>
        </w:p>
        <w:p>
          <w:pPr>
            <w:pStyle w:val="Contents3"/>
            <w:tabs>
              <w:tab w:val="clear" w:pos="8459"/>
              <w:tab w:val="right" w:pos="9026" w:leader="dot"/>
            </w:tabs>
            <w:rPr/>
          </w:pPr>
          <w:hyperlink w:anchor="__RefHeading___Toc2708204_2035185390">
            <w:r>
              <w:rPr>
                <w:webHidden/>
                <w:rStyle w:val="IndexLink"/>
                <w:rtl w:val="true"/>
              </w:rPr>
              <w:t>ارتباط با ضعیفان</w:t>
            </w:r>
            <w:r>
              <w:rPr>
                <w:rStyle w:val="IndexLink"/>
                <w:rtl w:val="true"/>
              </w:rPr>
              <w:tab/>
            </w:r>
            <w:r>
              <w:rPr>
                <w:rStyle w:val="IndexLink"/>
              </w:rPr>
              <w:t>219</w:t>
            </w:r>
          </w:hyperlink>
        </w:p>
        <w:p>
          <w:pPr>
            <w:pStyle w:val="Contents3"/>
            <w:tabs>
              <w:tab w:val="clear" w:pos="8459"/>
              <w:tab w:val="right" w:pos="9026" w:leader="dot"/>
            </w:tabs>
            <w:rPr/>
          </w:pPr>
          <w:hyperlink w:anchor="__RefHeading___Toc2708206_2035185390">
            <w:r>
              <w:rPr>
                <w:webHidden/>
                <w:rStyle w:val="IndexLink"/>
                <w:rtl w:val="true"/>
              </w:rPr>
              <w:t>همنشینی با مساکین</w:t>
            </w:r>
            <w:r>
              <w:rPr>
                <w:rStyle w:val="IndexLink"/>
                <w:rtl w:val="true"/>
              </w:rPr>
              <w:tab/>
            </w:r>
            <w:r>
              <w:rPr>
                <w:rStyle w:val="IndexLink"/>
              </w:rPr>
              <w:t>219</w:t>
            </w:r>
          </w:hyperlink>
        </w:p>
        <w:p>
          <w:pPr>
            <w:pStyle w:val="Contents3"/>
            <w:tabs>
              <w:tab w:val="clear" w:pos="8459"/>
              <w:tab w:val="right" w:pos="9026" w:leader="dot"/>
            </w:tabs>
            <w:rPr/>
          </w:pPr>
          <w:hyperlink w:anchor="__RefHeading___Toc2708208_2035185390">
            <w:r>
              <w:rPr>
                <w:webHidden/>
                <w:rStyle w:val="IndexLink"/>
                <w:rtl w:val="true"/>
              </w:rPr>
              <w:t>بلال حبشی در کنار پیامبرصلی الله علیه وآله</w:t>
            </w:r>
            <w:r>
              <w:rPr>
                <w:rStyle w:val="IndexLink"/>
                <w:rtl w:val="true"/>
              </w:rPr>
              <w:tab/>
            </w:r>
            <w:r>
              <w:rPr>
                <w:rStyle w:val="IndexLink"/>
              </w:rPr>
              <w:t>220</w:t>
            </w:r>
          </w:hyperlink>
        </w:p>
        <w:p>
          <w:pPr>
            <w:pStyle w:val="Contents3"/>
            <w:tabs>
              <w:tab w:val="clear" w:pos="8459"/>
              <w:tab w:val="right" w:pos="9026" w:leader="dot"/>
            </w:tabs>
            <w:rPr/>
          </w:pPr>
          <w:hyperlink w:anchor="__RefHeading___Toc2708210_2035185390">
            <w:r>
              <w:rPr>
                <w:webHidden/>
                <w:rStyle w:val="IndexLink"/>
                <w:rtl w:val="true"/>
              </w:rPr>
              <w:t>عزیزان خدا</w:t>
            </w:r>
            <w:r>
              <w:rPr>
                <w:rStyle w:val="IndexLink"/>
                <w:rtl w:val="true"/>
              </w:rPr>
              <w:tab/>
            </w:r>
            <w:r>
              <w:rPr>
                <w:rStyle w:val="IndexLink"/>
              </w:rPr>
              <w:t>221</w:t>
            </w:r>
          </w:hyperlink>
        </w:p>
        <w:p>
          <w:pPr>
            <w:pStyle w:val="Contents2"/>
            <w:tabs>
              <w:tab w:val="clear" w:pos="8743"/>
              <w:tab w:val="right" w:pos="9026" w:leader="dot"/>
            </w:tabs>
            <w:rPr/>
          </w:pPr>
          <w:hyperlink w:anchor="__RefHeading___Toc2708212_2035185390">
            <w:r>
              <w:rPr>
                <w:webHidden/>
                <w:rStyle w:val="IndexLink"/>
              </w:rPr>
              <w:t>11</w:t>
            </w:r>
            <w:r>
              <w:rPr>
                <w:rStyle w:val="IndexLink"/>
                <w:rtl w:val="true"/>
              </w:rPr>
              <w:t xml:space="preserve">- </w:t>
            </w:r>
            <w:r>
              <w:rPr>
                <w:rStyle w:val="IndexLink"/>
                <w:rtl w:val="true"/>
              </w:rPr>
              <w:t>برون رفت از خودپسندی</w:t>
            </w:r>
            <w:r>
              <w:rPr>
                <w:rStyle w:val="IndexLink"/>
                <w:rtl w:val="true"/>
              </w:rPr>
              <w:tab/>
            </w:r>
            <w:r>
              <w:rPr>
                <w:rStyle w:val="IndexLink"/>
              </w:rPr>
              <w:t>223</w:t>
            </w:r>
          </w:hyperlink>
        </w:p>
        <w:p>
          <w:pPr>
            <w:pStyle w:val="Contents3"/>
            <w:tabs>
              <w:tab w:val="clear" w:pos="8459"/>
              <w:tab w:val="right" w:pos="9026" w:leader="dot"/>
            </w:tabs>
            <w:rPr/>
          </w:pPr>
          <w:hyperlink w:anchor="__RefHeading___Toc2708214_2035185390">
            <w:r>
              <w:rPr>
                <w:webHidden/>
                <w:rStyle w:val="IndexLink"/>
                <w:rtl w:val="true"/>
              </w:rPr>
              <w:t>در دام عُجب</w:t>
            </w:r>
            <w:r>
              <w:rPr>
                <w:rStyle w:val="IndexLink"/>
                <w:rtl w:val="true"/>
              </w:rPr>
              <w:tab/>
            </w:r>
            <w:r>
              <w:rPr>
                <w:rStyle w:val="IndexLink"/>
              </w:rPr>
              <w:t>223</w:t>
            </w:r>
          </w:hyperlink>
        </w:p>
        <w:p>
          <w:pPr>
            <w:pStyle w:val="Contents3"/>
            <w:tabs>
              <w:tab w:val="clear" w:pos="8459"/>
              <w:tab w:val="right" w:pos="9026" w:leader="dot"/>
            </w:tabs>
            <w:rPr/>
          </w:pPr>
          <w:hyperlink w:anchor="__RefHeading___Toc2708216_2035185390">
            <w:r>
              <w:rPr>
                <w:webHidden/>
                <w:rStyle w:val="IndexLink"/>
                <w:rtl w:val="true"/>
              </w:rPr>
              <w:t>خطرناک تر از گناه</w:t>
            </w:r>
            <w:r>
              <w:rPr>
                <w:rStyle w:val="IndexLink"/>
                <w:rtl w:val="true"/>
              </w:rPr>
              <w:tab/>
            </w:r>
            <w:r>
              <w:rPr>
                <w:rStyle w:val="IndexLink"/>
              </w:rPr>
              <w:t>223</w:t>
            </w:r>
          </w:hyperlink>
        </w:p>
        <w:p>
          <w:pPr>
            <w:pStyle w:val="Contents3"/>
            <w:tabs>
              <w:tab w:val="clear" w:pos="8459"/>
              <w:tab w:val="right" w:pos="9026" w:leader="dot"/>
            </w:tabs>
            <w:rPr/>
          </w:pPr>
          <w:hyperlink w:anchor="__RefHeading___Toc2708218_2035185390">
            <w:r>
              <w:rPr>
                <w:webHidden/>
                <w:rStyle w:val="IndexLink"/>
                <w:rtl w:val="true"/>
              </w:rPr>
              <w:t>خیرخواهی برای دیگران</w:t>
            </w:r>
            <w:r>
              <w:rPr>
                <w:rStyle w:val="IndexLink"/>
                <w:rtl w:val="true"/>
              </w:rPr>
              <w:tab/>
            </w:r>
            <w:r>
              <w:rPr>
                <w:rStyle w:val="IndexLink"/>
              </w:rPr>
              <w:t>225</w:t>
            </w:r>
          </w:hyperlink>
        </w:p>
        <w:p>
          <w:pPr>
            <w:pStyle w:val="Contents3"/>
            <w:tabs>
              <w:tab w:val="clear" w:pos="8459"/>
              <w:tab w:val="right" w:pos="9026" w:leader="dot"/>
            </w:tabs>
            <w:rPr/>
          </w:pPr>
          <w:hyperlink w:anchor="__RefHeading___Toc2708220_2035185390">
            <w:r>
              <w:rPr>
                <w:webHidden/>
                <w:rStyle w:val="IndexLink"/>
                <w:rtl w:val="true"/>
              </w:rPr>
              <w:t>دیگران را از خود بدانیم</w:t>
            </w:r>
            <w:r>
              <w:rPr>
                <w:rStyle w:val="IndexLink"/>
                <w:rtl w:val="true"/>
              </w:rPr>
              <w:tab/>
            </w:r>
            <w:r>
              <w:rPr>
                <w:rStyle w:val="IndexLink"/>
              </w:rPr>
              <w:t>226</w:t>
            </w:r>
          </w:hyperlink>
        </w:p>
        <w:p>
          <w:pPr>
            <w:pStyle w:val="Contents3"/>
            <w:tabs>
              <w:tab w:val="clear" w:pos="8459"/>
              <w:tab w:val="right" w:pos="9026" w:leader="dot"/>
            </w:tabs>
            <w:rPr/>
          </w:pPr>
          <w:hyperlink w:anchor="__RefHeading___Toc2708222_2035185390">
            <w:r>
              <w:rPr>
                <w:webHidden/>
                <w:rStyle w:val="IndexLink"/>
                <w:rtl w:val="true"/>
              </w:rPr>
              <w:t>هدف مقدس</w:t>
            </w:r>
            <w:r>
              <w:rPr>
                <w:rStyle w:val="IndexLink"/>
                <w:rtl w:val="true"/>
              </w:rPr>
              <w:tab/>
            </w:r>
            <w:r>
              <w:rPr>
                <w:rStyle w:val="IndexLink"/>
              </w:rPr>
              <w:t>227</w:t>
            </w:r>
          </w:hyperlink>
        </w:p>
        <w:p>
          <w:pPr>
            <w:pStyle w:val="Contents3"/>
            <w:tabs>
              <w:tab w:val="clear" w:pos="8459"/>
              <w:tab w:val="right" w:pos="9026" w:leader="dot"/>
            </w:tabs>
            <w:rPr/>
          </w:pPr>
          <w:hyperlink w:anchor="__RefHeading___Toc2708224_2035185390">
            <w:r>
              <w:rPr>
                <w:webHidden/>
                <w:rStyle w:val="IndexLink"/>
                <w:rtl w:val="true"/>
              </w:rPr>
              <w:t>خدمتگزار همسر و فرزند</w:t>
            </w:r>
            <w:r>
              <w:rPr>
                <w:rStyle w:val="IndexLink"/>
                <w:rtl w:val="true"/>
              </w:rPr>
              <w:tab/>
            </w:r>
            <w:r>
              <w:rPr>
                <w:rStyle w:val="IndexLink"/>
              </w:rPr>
              <w:t>228</w:t>
            </w:r>
          </w:hyperlink>
        </w:p>
        <w:p>
          <w:pPr>
            <w:pStyle w:val="Contents3"/>
            <w:tabs>
              <w:tab w:val="clear" w:pos="8459"/>
              <w:tab w:val="right" w:pos="9026" w:leader="dot"/>
            </w:tabs>
            <w:rPr/>
          </w:pPr>
          <w:hyperlink w:anchor="__RefHeading___Toc2708226_2035185390">
            <w:r>
              <w:rPr>
                <w:webHidden/>
                <w:rStyle w:val="IndexLink"/>
                <w:rtl w:val="true"/>
              </w:rPr>
              <w:t>مقدم داشتن حوائج دیگران</w:t>
            </w:r>
            <w:r>
              <w:rPr>
                <w:rStyle w:val="IndexLink"/>
                <w:rtl w:val="true"/>
              </w:rPr>
              <w:tab/>
            </w:r>
            <w:r>
              <w:rPr>
                <w:rStyle w:val="IndexLink"/>
              </w:rPr>
              <w:t>229</w:t>
            </w:r>
          </w:hyperlink>
        </w:p>
        <w:p>
          <w:pPr>
            <w:pStyle w:val="Contents3"/>
            <w:tabs>
              <w:tab w:val="clear" w:pos="8459"/>
              <w:tab w:val="right" w:pos="9026" w:leader="dot"/>
            </w:tabs>
            <w:rPr/>
          </w:pPr>
          <w:hyperlink w:anchor="__RefHeading___Toc2708228_2035185390">
            <w:r>
              <w:rPr>
                <w:webHidden/>
                <w:rStyle w:val="IndexLink"/>
                <w:rtl w:val="true"/>
              </w:rPr>
              <w:t>تک خوری</w:t>
            </w:r>
            <w:r>
              <w:rPr>
                <w:rStyle w:val="IndexLink"/>
                <w:rtl w:val="true"/>
              </w:rPr>
              <w:tab/>
            </w:r>
            <w:r>
              <w:rPr>
                <w:rStyle w:val="IndexLink"/>
              </w:rPr>
              <w:t>229</w:t>
            </w:r>
          </w:hyperlink>
        </w:p>
        <w:p>
          <w:pPr>
            <w:pStyle w:val="Contents3"/>
            <w:tabs>
              <w:tab w:val="clear" w:pos="8459"/>
              <w:tab w:val="right" w:pos="9026" w:leader="dot"/>
            </w:tabs>
            <w:rPr/>
          </w:pPr>
          <w:hyperlink w:anchor="__RefHeading___Toc2708230_2035185390">
            <w:r>
              <w:rPr>
                <w:webHidden/>
                <w:rStyle w:val="IndexLink"/>
                <w:rtl w:val="true"/>
              </w:rPr>
              <w:t>صدهزار برابر اجابت</w:t>
            </w:r>
            <w:r>
              <w:rPr>
                <w:rStyle w:val="IndexLink"/>
                <w:rtl w:val="true"/>
              </w:rPr>
              <w:tab/>
            </w:r>
            <w:r>
              <w:rPr>
                <w:rStyle w:val="IndexLink"/>
              </w:rPr>
              <w:t>230</w:t>
            </w:r>
          </w:hyperlink>
        </w:p>
        <w:p>
          <w:pPr>
            <w:pStyle w:val="Contents3"/>
            <w:tabs>
              <w:tab w:val="clear" w:pos="8459"/>
              <w:tab w:val="right" w:pos="9026" w:leader="dot"/>
            </w:tabs>
            <w:rPr/>
          </w:pPr>
          <w:hyperlink w:anchor="__RefHeading___Toc2708232_2035185390">
            <w:r>
              <w:rPr>
                <w:webHidden/>
                <w:rStyle w:val="IndexLink"/>
                <w:rtl w:val="true"/>
              </w:rPr>
              <w:t>ادای حقوق معنوی</w:t>
            </w:r>
            <w:r>
              <w:rPr>
                <w:rStyle w:val="IndexLink"/>
                <w:rtl w:val="true"/>
              </w:rPr>
              <w:tab/>
            </w:r>
            <w:r>
              <w:rPr>
                <w:rStyle w:val="IndexLink"/>
              </w:rPr>
              <w:t>231</w:t>
            </w:r>
          </w:hyperlink>
        </w:p>
        <w:p>
          <w:pPr>
            <w:pStyle w:val="Contents3"/>
            <w:tabs>
              <w:tab w:val="clear" w:pos="8459"/>
              <w:tab w:val="right" w:pos="9026" w:leader="dot"/>
            </w:tabs>
            <w:rPr/>
          </w:pPr>
          <w:hyperlink w:anchor="__RefHeading___Toc2708234_2035185390">
            <w:r>
              <w:rPr>
                <w:webHidden/>
                <w:rStyle w:val="IndexLink"/>
                <w:rtl w:val="true"/>
              </w:rPr>
              <w:t>دلسوزتر از ما به ما</w:t>
            </w:r>
            <w:r>
              <w:rPr>
                <w:rStyle w:val="IndexLink"/>
                <w:rtl w:val="true"/>
              </w:rPr>
              <w:tab/>
            </w:r>
            <w:r>
              <w:rPr>
                <w:rStyle w:val="IndexLink"/>
              </w:rPr>
              <w:t>233</w:t>
            </w:r>
          </w:hyperlink>
        </w:p>
        <w:p>
          <w:pPr>
            <w:pStyle w:val="Contents3"/>
            <w:tabs>
              <w:tab w:val="clear" w:pos="8459"/>
              <w:tab w:val="right" w:pos="9026" w:leader="dot"/>
            </w:tabs>
            <w:rPr/>
          </w:pPr>
          <w:hyperlink w:anchor="__RefHeading___Toc2708236_2035185390">
            <w:r>
              <w:rPr>
                <w:webHidden/>
                <w:rStyle w:val="IndexLink"/>
                <w:rtl w:val="true"/>
              </w:rPr>
              <w:t>تجلی صفات خدا</w:t>
            </w:r>
            <w:r>
              <w:rPr>
                <w:rStyle w:val="IndexLink"/>
                <w:rtl w:val="true"/>
              </w:rPr>
              <w:tab/>
            </w:r>
            <w:r>
              <w:rPr>
                <w:rStyle w:val="IndexLink"/>
              </w:rPr>
              <w:t>234</w:t>
            </w:r>
          </w:hyperlink>
        </w:p>
        <w:p>
          <w:pPr>
            <w:pStyle w:val="Contents3"/>
            <w:tabs>
              <w:tab w:val="clear" w:pos="8459"/>
              <w:tab w:val="right" w:pos="9026" w:leader="dot"/>
            </w:tabs>
            <w:rPr/>
          </w:pPr>
          <w:hyperlink w:anchor="__RefHeading___Toc2708238_2035185390">
            <w:r>
              <w:rPr>
                <w:webHidden/>
                <w:rStyle w:val="IndexLink"/>
                <w:rtl w:val="true"/>
              </w:rPr>
              <w:t>ایثار و فداکاری حضرت خدیجه علیها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2708240_2035185390">
            <w:r>
              <w:rPr>
                <w:webHidden/>
                <w:rStyle w:val="IndexLink"/>
                <w:rtl w:val="true"/>
              </w:rPr>
              <w:t>عظمت فاطمه زهرا علیه السلام</w:t>
            </w:r>
            <w:r>
              <w:rPr>
                <w:rStyle w:val="IndexLink"/>
                <w:rtl w:val="true"/>
              </w:rPr>
              <w:tab/>
            </w:r>
            <w:r>
              <w:rPr>
                <w:rStyle w:val="IndexLink"/>
              </w:rPr>
              <w:t>236</w:t>
            </w:r>
          </w:hyperlink>
        </w:p>
        <w:p>
          <w:pPr>
            <w:pStyle w:val="Contents2"/>
            <w:tabs>
              <w:tab w:val="clear" w:pos="8743"/>
              <w:tab w:val="right" w:pos="9026" w:leader="dot"/>
            </w:tabs>
            <w:rPr/>
          </w:pPr>
          <w:hyperlink w:anchor="__RefHeading___Toc2708242_2035185390">
            <w:r>
              <w:rPr>
                <w:webHidden/>
                <w:rStyle w:val="IndexLink"/>
              </w:rPr>
              <w:t>12</w:t>
            </w:r>
            <w:r>
              <w:rPr>
                <w:rStyle w:val="IndexLink"/>
                <w:rtl w:val="true"/>
              </w:rPr>
              <w:t xml:space="preserve">- </w:t>
            </w:r>
            <w:r>
              <w:rPr>
                <w:rStyle w:val="IndexLink"/>
                <w:rtl w:val="true"/>
              </w:rPr>
              <w:t>خیرخواهی و ایثار</w:t>
            </w:r>
            <w:r>
              <w:rPr>
                <w:rStyle w:val="IndexLink"/>
                <w:rtl w:val="true"/>
              </w:rPr>
              <w:tab/>
            </w:r>
            <w:r>
              <w:rPr>
                <w:rStyle w:val="IndexLink"/>
              </w:rPr>
              <w:t>237</w:t>
            </w:r>
          </w:hyperlink>
        </w:p>
        <w:p>
          <w:pPr>
            <w:pStyle w:val="Contents3"/>
            <w:tabs>
              <w:tab w:val="clear" w:pos="8459"/>
              <w:tab w:val="right" w:pos="9026" w:leader="dot"/>
            </w:tabs>
            <w:rPr/>
          </w:pPr>
          <w:hyperlink w:anchor="__RefHeading___Toc2708244_2035185390">
            <w:r>
              <w:rPr>
                <w:webHidden/>
                <w:rStyle w:val="IndexLink"/>
                <w:rtl w:val="true"/>
              </w:rPr>
              <w:t>کیمیای محبت</w:t>
            </w:r>
            <w:r>
              <w:rPr>
                <w:rStyle w:val="IndexLink"/>
                <w:rtl w:val="true"/>
              </w:rPr>
              <w:tab/>
            </w:r>
            <w:r>
              <w:rPr>
                <w:rStyle w:val="IndexLink"/>
              </w:rPr>
              <w:t>237</w:t>
            </w:r>
          </w:hyperlink>
        </w:p>
        <w:p>
          <w:pPr>
            <w:pStyle w:val="Contents3"/>
            <w:tabs>
              <w:tab w:val="clear" w:pos="8459"/>
              <w:tab w:val="right" w:pos="9026" w:leader="dot"/>
            </w:tabs>
            <w:rPr/>
          </w:pPr>
          <w:hyperlink w:anchor="__RefHeading___Toc2708246_2035185390">
            <w:r>
              <w:rPr>
                <w:webHidden/>
                <w:rStyle w:val="IndexLink"/>
                <w:rtl w:val="true"/>
              </w:rPr>
              <w:t>ایمان برتر</w:t>
            </w:r>
            <w:r>
              <w:rPr>
                <w:rStyle w:val="IndexLink"/>
                <w:rtl w:val="true"/>
              </w:rPr>
              <w:tab/>
            </w:r>
            <w:r>
              <w:rPr>
                <w:rStyle w:val="IndexLink"/>
              </w:rPr>
              <w:t>238</w:t>
            </w:r>
          </w:hyperlink>
        </w:p>
        <w:p>
          <w:pPr>
            <w:pStyle w:val="Contents3"/>
            <w:tabs>
              <w:tab w:val="clear" w:pos="8459"/>
              <w:tab w:val="right" w:pos="9026" w:leader="dot"/>
            </w:tabs>
            <w:rPr/>
          </w:pPr>
          <w:hyperlink w:anchor="__RefHeading___Toc2708248_2035185390">
            <w:r>
              <w:rPr>
                <w:webHidden/>
                <w:rStyle w:val="IndexLink"/>
                <w:rtl w:val="true"/>
              </w:rPr>
              <w:t>به فکر دیگران</w:t>
            </w:r>
            <w:r>
              <w:rPr>
                <w:rStyle w:val="IndexLink"/>
                <w:rtl w:val="true"/>
              </w:rPr>
              <w:tab/>
            </w:r>
            <w:r>
              <w:rPr>
                <w:rStyle w:val="IndexLink"/>
              </w:rPr>
              <w:t>239</w:t>
            </w:r>
          </w:hyperlink>
        </w:p>
        <w:p>
          <w:pPr>
            <w:pStyle w:val="Contents3"/>
            <w:tabs>
              <w:tab w:val="clear" w:pos="8459"/>
              <w:tab w:val="right" w:pos="9026" w:leader="dot"/>
            </w:tabs>
            <w:rPr/>
          </w:pPr>
          <w:hyperlink w:anchor="__RefHeading___Toc2708250_2035185390">
            <w:r>
              <w:rPr>
                <w:webHidden/>
                <w:rStyle w:val="IndexLink"/>
                <w:rtl w:val="true"/>
              </w:rPr>
              <w:t>امر به معروف بر اساس محبت</w:t>
            </w:r>
            <w:r>
              <w:rPr>
                <w:rStyle w:val="IndexLink"/>
                <w:rtl w:val="true"/>
              </w:rPr>
              <w:tab/>
            </w:r>
            <w:r>
              <w:rPr>
                <w:rStyle w:val="IndexLink"/>
              </w:rPr>
              <w:t>239</w:t>
            </w:r>
          </w:hyperlink>
        </w:p>
        <w:p>
          <w:pPr>
            <w:pStyle w:val="Contents3"/>
            <w:tabs>
              <w:tab w:val="clear" w:pos="8459"/>
              <w:tab w:val="right" w:pos="9026" w:leader="dot"/>
            </w:tabs>
            <w:rPr/>
          </w:pPr>
          <w:hyperlink w:anchor="__RefHeading___Toc2708252_2035185390">
            <w:r>
              <w:rPr>
                <w:webHidden/>
                <w:rStyle w:val="IndexLink"/>
                <w:rtl w:val="true"/>
              </w:rPr>
              <w:t>برکات ایثار</w:t>
            </w:r>
            <w:r>
              <w:rPr>
                <w:rStyle w:val="IndexLink"/>
                <w:rtl w:val="true"/>
              </w:rPr>
              <w:tab/>
            </w:r>
            <w:r>
              <w:rPr>
                <w:rStyle w:val="IndexLink"/>
              </w:rPr>
              <w:t>241</w:t>
            </w:r>
          </w:hyperlink>
        </w:p>
        <w:p>
          <w:pPr>
            <w:pStyle w:val="Contents3"/>
            <w:tabs>
              <w:tab w:val="clear" w:pos="8459"/>
              <w:tab w:val="right" w:pos="9026" w:leader="dot"/>
            </w:tabs>
            <w:rPr/>
          </w:pPr>
          <w:hyperlink w:anchor="__RefHeading___Toc2708254_2035185390">
            <w:r>
              <w:rPr>
                <w:webHidden/>
                <w:rStyle w:val="IndexLink"/>
                <w:rtl w:val="true"/>
              </w:rPr>
              <w:t>نورانیت خیر رساندن</w:t>
            </w:r>
            <w:r>
              <w:rPr>
                <w:rStyle w:val="IndexLink"/>
                <w:rtl w:val="true"/>
              </w:rPr>
              <w:tab/>
            </w:r>
            <w:r>
              <w:rPr>
                <w:rStyle w:val="IndexLink"/>
              </w:rPr>
              <w:t>242</w:t>
            </w:r>
          </w:hyperlink>
        </w:p>
        <w:p>
          <w:pPr>
            <w:pStyle w:val="Contents3"/>
            <w:tabs>
              <w:tab w:val="clear" w:pos="8459"/>
              <w:tab w:val="right" w:pos="9026" w:leader="dot"/>
            </w:tabs>
            <w:rPr/>
          </w:pPr>
          <w:hyperlink w:anchor="__RefHeading___Toc2708256_2035185390">
            <w:r>
              <w:rPr>
                <w:webHidden/>
                <w:rStyle w:val="IndexLink"/>
                <w:rtl w:val="true"/>
              </w:rPr>
              <w:t>حقیقت دین</w:t>
            </w:r>
            <w:r>
              <w:rPr>
                <w:rStyle w:val="IndexLink"/>
                <w:rtl w:val="true"/>
              </w:rPr>
              <w:tab/>
            </w:r>
            <w:r>
              <w:rPr>
                <w:rStyle w:val="IndexLink"/>
              </w:rPr>
              <w:t>242</w:t>
            </w:r>
          </w:hyperlink>
        </w:p>
        <w:p>
          <w:pPr>
            <w:pStyle w:val="Contents3"/>
            <w:tabs>
              <w:tab w:val="clear" w:pos="8459"/>
              <w:tab w:val="right" w:pos="9026" w:leader="dot"/>
            </w:tabs>
            <w:rPr/>
          </w:pPr>
          <w:hyperlink w:anchor="__RefHeading___Toc2708258_2035185390">
            <w:r>
              <w:rPr>
                <w:webHidden/>
                <w:rStyle w:val="IndexLink"/>
                <w:rtl w:val="true"/>
              </w:rPr>
              <w:t>آیت الله سید ابوالحسن اصفهانی</w:t>
            </w:r>
            <w:r>
              <w:rPr>
                <w:rStyle w:val="IndexLink"/>
                <w:rtl w:val="true"/>
              </w:rPr>
              <w:tab/>
            </w:r>
            <w:r>
              <w:rPr>
                <w:rStyle w:val="IndexLink"/>
              </w:rPr>
              <w:t>243</w:t>
            </w:r>
          </w:hyperlink>
        </w:p>
        <w:p>
          <w:pPr>
            <w:pStyle w:val="Contents3"/>
            <w:tabs>
              <w:tab w:val="clear" w:pos="8459"/>
              <w:tab w:val="right" w:pos="9026" w:leader="dot"/>
            </w:tabs>
            <w:rPr/>
          </w:pPr>
          <w:hyperlink w:anchor="__RefHeading___Toc2708260_2035185390">
            <w:r>
              <w:rPr>
                <w:webHidden/>
                <w:rStyle w:val="IndexLink"/>
                <w:rtl w:val="true"/>
              </w:rPr>
              <w:t>دلسوزی</w:t>
            </w:r>
            <w:r>
              <w:rPr>
                <w:rStyle w:val="IndexLink"/>
                <w:rtl w:val="true"/>
              </w:rPr>
              <w:tab/>
            </w:r>
            <w:r>
              <w:rPr>
                <w:rStyle w:val="IndexLink"/>
              </w:rPr>
              <w:t>243</w:t>
            </w:r>
          </w:hyperlink>
        </w:p>
        <w:p>
          <w:pPr>
            <w:pStyle w:val="Contents3"/>
            <w:tabs>
              <w:tab w:val="clear" w:pos="8459"/>
              <w:tab w:val="right" w:pos="9026" w:leader="dot"/>
            </w:tabs>
            <w:rPr/>
          </w:pPr>
          <w:hyperlink w:anchor="__RefHeading___Toc2708262_2035185390">
            <w:r>
              <w:rPr>
                <w:webHidden/>
                <w:rStyle w:val="IndexLink"/>
                <w:rtl w:val="true"/>
              </w:rPr>
              <w:t>گذشت</w:t>
            </w:r>
            <w:r>
              <w:rPr>
                <w:rStyle w:val="IndexLink"/>
                <w:rtl w:val="true"/>
              </w:rPr>
              <w:tab/>
            </w:r>
            <w:r>
              <w:rPr>
                <w:rStyle w:val="IndexLink"/>
              </w:rPr>
              <w:t>244</w:t>
            </w:r>
          </w:hyperlink>
        </w:p>
        <w:p>
          <w:pPr>
            <w:pStyle w:val="Contents3"/>
            <w:tabs>
              <w:tab w:val="clear" w:pos="8459"/>
              <w:tab w:val="right" w:pos="9026" w:leader="dot"/>
            </w:tabs>
            <w:rPr/>
          </w:pPr>
          <w:hyperlink w:anchor="__RefHeading___Toc2708264_2035185390">
            <w:r>
              <w:rPr>
                <w:webHidden/>
                <w:rStyle w:val="IndexLink"/>
                <w:rtl w:val="true"/>
              </w:rPr>
              <w:t>پولهای خورد قلک</w:t>
            </w:r>
            <w:r>
              <w:rPr>
                <w:rStyle w:val="IndexLink"/>
                <w:rtl w:val="true"/>
              </w:rPr>
              <w:tab/>
            </w:r>
            <w:r>
              <w:rPr>
                <w:rStyle w:val="IndexLink"/>
              </w:rPr>
              <w:t>244</w:t>
            </w:r>
          </w:hyperlink>
        </w:p>
        <w:p>
          <w:pPr>
            <w:pStyle w:val="Contents3"/>
            <w:tabs>
              <w:tab w:val="clear" w:pos="8459"/>
              <w:tab w:val="right" w:pos="9026" w:leader="dot"/>
            </w:tabs>
            <w:rPr/>
          </w:pPr>
          <w:hyperlink w:anchor="__RefHeading___Toc2708266_2035185390">
            <w:r>
              <w:rPr>
                <w:webHidden/>
                <w:rStyle w:val="IndexLink"/>
                <w:rtl w:val="true"/>
              </w:rPr>
              <w:t>رنج خود و راحت دیگران</w:t>
            </w:r>
            <w:r>
              <w:rPr>
                <w:rStyle w:val="IndexLink"/>
                <w:rtl w:val="true"/>
              </w:rPr>
              <w:tab/>
            </w:r>
            <w:r>
              <w:rPr>
                <w:rStyle w:val="IndexLink"/>
              </w:rPr>
              <w:t>245</w:t>
            </w:r>
          </w:hyperlink>
        </w:p>
        <w:p>
          <w:pPr>
            <w:pStyle w:val="Contents3"/>
            <w:tabs>
              <w:tab w:val="clear" w:pos="8459"/>
              <w:tab w:val="right" w:pos="9026" w:leader="dot"/>
            </w:tabs>
            <w:rPr/>
          </w:pPr>
          <w:hyperlink w:anchor="__RefHeading___Toc2708268_2035185390">
            <w:r>
              <w:rPr>
                <w:webHidden/>
                <w:rStyle w:val="IndexLink"/>
                <w:rtl w:val="true"/>
              </w:rPr>
              <w:t>محبت و مراقبت بی شائبه</w:t>
            </w:r>
            <w:r>
              <w:rPr>
                <w:rStyle w:val="IndexLink"/>
                <w:rtl w:val="true"/>
              </w:rPr>
              <w:tab/>
            </w:r>
            <w:r>
              <w:rPr>
                <w:rStyle w:val="IndexLink"/>
              </w:rPr>
              <w:t>247</w:t>
            </w:r>
          </w:hyperlink>
        </w:p>
        <w:p>
          <w:pPr>
            <w:pStyle w:val="Contents3"/>
            <w:tabs>
              <w:tab w:val="clear" w:pos="8459"/>
              <w:tab w:val="right" w:pos="9026" w:leader="dot"/>
            </w:tabs>
            <w:rPr/>
          </w:pPr>
          <w:hyperlink w:anchor="__RefHeading___Toc2708270_2035185390">
            <w:r>
              <w:rPr>
                <w:webHidden/>
                <w:rStyle w:val="IndexLink"/>
                <w:rtl w:val="true"/>
              </w:rPr>
              <w:t>گریه امام صادق علیه السلام برای دوستان فاطمه علیه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2708272_2035185390">
            <w:r>
              <w:rPr>
                <w:webHidden/>
                <w:rStyle w:val="IndexLink"/>
                <w:rtl w:val="true"/>
              </w:rPr>
              <w:t>رهایی از دست دشمن</w:t>
            </w:r>
            <w:r>
              <w:rPr>
                <w:rStyle w:val="IndexLink"/>
                <w:rtl w:val="true"/>
              </w:rPr>
              <w:tab/>
            </w:r>
            <w:r>
              <w:rPr>
                <w:rStyle w:val="IndexLink"/>
              </w:rPr>
              <w:t>250</w:t>
            </w:r>
          </w:hyperlink>
        </w:p>
        <w:p>
          <w:pPr>
            <w:pStyle w:val="Contents3"/>
            <w:tabs>
              <w:tab w:val="clear" w:pos="8459"/>
              <w:tab w:val="right" w:pos="9026" w:leader="dot"/>
            </w:tabs>
            <w:rPr/>
          </w:pPr>
          <w:hyperlink w:anchor="__RefHeading___Toc2708274_2035185390">
            <w:r>
              <w:rPr>
                <w:webHidden/>
                <w:rStyle w:val="IndexLink"/>
                <w:rtl w:val="true"/>
              </w:rPr>
              <w:t>سلام و هدیهٴ امام علیه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2708276_2035185390">
            <w:r>
              <w:rPr>
                <w:webHidden/>
                <w:rStyle w:val="IndexLink"/>
                <w:rtl w:val="true"/>
              </w:rPr>
              <w:t>همه آرزوی من</w:t>
            </w:r>
            <w:r>
              <w:rPr>
                <w:rStyle w:val="IndexLink"/>
                <w:rtl w:val="true"/>
              </w:rPr>
              <w:tab/>
            </w:r>
            <w:r>
              <w:rPr>
                <w:rStyle w:val="IndexLink"/>
              </w:rPr>
              <w:t>252</w:t>
            </w:r>
          </w:hyperlink>
        </w:p>
        <w:p>
          <w:pPr>
            <w:pStyle w:val="Contents3"/>
            <w:tabs>
              <w:tab w:val="clear" w:pos="8459"/>
              <w:tab w:val="right" w:pos="9026" w:leader="dot"/>
            </w:tabs>
            <w:rPr/>
          </w:pPr>
          <w:hyperlink w:anchor="__RefHeading___Toc2708278_2035185390">
            <w:r>
              <w:rPr>
                <w:webHidden/>
                <w:rStyle w:val="IndexLink"/>
                <w:rtl w:val="true"/>
              </w:rPr>
              <w:t>مدهوش محبت امام صادق 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2708280_2035185390">
            <w:r>
              <w:rPr>
                <w:webHidden/>
                <w:rStyle w:val="IndexLink"/>
                <w:rtl w:val="true"/>
              </w:rPr>
              <w:t>سرچشمه محبت</w:t>
            </w:r>
            <w:r>
              <w:rPr>
                <w:rStyle w:val="IndexLink"/>
                <w:rtl w:val="true"/>
              </w:rPr>
              <w:tab/>
            </w:r>
            <w:r>
              <w:rPr>
                <w:rStyle w:val="IndexLink"/>
              </w:rPr>
              <w:t>255</w:t>
            </w:r>
          </w:hyperlink>
        </w:p>
        <w:p>
          <w:pPr>
            <w:pStyle w:val="Contents3"/>
            <w:tabs>
              <w:tab w:val="clear" w:pos="8459"/>
              <w:tab w:val="right" w:pos="9026" w:leader="dot"/>
            </w:tabs>
            <w:rPr/>
          </w:pPr>
          <w:hyperlink w:anchor="__RefHeading___Toc2708282_2035185390">
            <w:r>
              <w:rPr>
                <w:webHidden/>
                <w:rStyle w:val="IndexLink"/>
                <w:rtl w:val="true"/>
              </w:rPr>
              <w:t>کارهای بزرگی که با نیت خود انجام می دهیم</w:t>
            </w:r>
            <w:r>
              <w:rPr>
                <w:rStyle w:val="IndexLink"/>
                <w:rtl w:val="true"/>
              </w:rPr>
              <w:tab/>
            </w:r>
            <w:r>
              <w:rPr>
                <w:rStyle w:val="IndexLink"/>
              </w:rPr>
              <w:t>255</w:t>
            </w:r>
          </w:hyperlink>
        </w:p>
        <w:p>
          <w:pPr>
            <w:pStyle w:val="Contents3"/>
            <w:tabs>
              <w:tab w:val="clear" w:pos="8459"/>
              <w:tab w:val="right" w:pos="9026" w:leader="dot"/>
            </w:tabs>
            <w:rPr/>
          </w:pPr>
          <w:hyperlink w:anchor="__RefHeading___Toc2708284_2035185390">
            <w:r>
              <w:rPr>
                <w:webHidden/>
                <w:rStyle w:val="IndexLink"/>
                <w:rtl w:val="true"/>
              </w:rPr>
              <w:t>اشتیاق فاطمه علیها السلام به سلمان</w:t>
            </w:r>
            <w:r>
              <w:rPr>
                <w:rStyle w:val="IndexLink"/>
                <w:rtl w:val="true"/>
              </w:rPr>
              <w:tab/>
            </w:r>
            <w:r>
              <w:rPr>
                <w:rStyle w:val="IndexLink"/>
              </w:rPr>
              <w:t>256</w:t>
            </w:r>
          </w:hyperlink>
        </w:p>
        <w:p>
          <w:pPr>
            <w:pStyle w:val="Contents3"/>
            <w:tabs>
              <w:tab w:val="clear" w:pos="8459"/>
              <w:tab w:val="right" w:pos="9026" w:leader="dot"/>
            </w:tabs>
            <w:rPr/>
          </w:pPr>
          <w:hyperlink w:anchor="__RefHeading___Toc2708286_2035185390">
            <w:r>
              <w:rPr>
                <w:webHidden/>
                <w:rStyle w:val="IndexLink"/>
                <w:rtl w:val="true"/>
              </w:rPr>
              <w:t>شعبه ای از اهل بیت علیهم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2708288_2035185390">
            <w:r>
              <w:rPr>
                <w:webHidden/>
                <w:rStyle w:val="IndexLink"/>
                <w:rtl w:val="true"/>
              </w:rPr>
              <w:t>شمشیر محبت</w:t>
            </w:r>
            <w:r>
              <w:rPr>
                <w:rStyle w:val="IndexLink"/>
                <w:rtl w:val="true"/>
              </w:rPr>
              <w:tab/>
            </w:r>
            <w:r>
              <w:rPr>
                <w:rStyle w:val="IndexLink"/>
              </w:rPr>
              <w:t>258</w:t>
            </w:r>
          </w:hyperlink>
        </w:p>
        <w:p>
          <w:pPr>
            <w:pStyle w:val="Contents2"/>
            <w:tabs>
              <w:tab w:val="clear" w:pos="8743"/>
              <w:tab w:val="right" w:pos="9026" w:leader="dot"/>
            </w:tabs>
            <w:rPr/>
          </w:pPr>
          <w:hyperlink w:anchor="__RefHeading___Toc2708290_2035185390">
            <w:r>
              <w:rPr>
                <w:webHidden/>
                <w:rStyle w:val="IndexLink"/>
              </w:rPr>
              <w:t>13</w:t>
            </w:r>
            <w:r>
              <w:rPr>
                <w:rStyle w:val="IndexLink"/>
                <w:rtl w:val="true"/>
              </w:rPr>
              <w:t xml:space="preserve">- </w:t>
            </w:r>
            <w:r>
              <w:rPr>
                <w:rStyle w:val="IndexLink"/>
                <w:rtl w:val="true"/>
              </w:rPr>
              <w:t>حقیقت انسان</w:t>
            </w:r>
            <w:r>
              <w:rPr>
                <w:rStyle w:val="IndexLink"/>
                <w:rtl w:val="true"/>
              </w:rPr>
              <w:tab/>
            </w:r>
            <w:r>
              <w:rPr>
                <w:rStyle w:val="IndexLink"/>
              </w:rPr>
              <w:t>259</w:t>
            </w:r>
          </w:hyperlink>
        </w:p>
        <w:p>
          <w:pPr>
            <w:pStyle w:val="Contents3"/>
            <w:tabs>
              <w:tab w:val="clear" w:pos="8459"/>
              <w:tab w:val="right" w:pos="9026" w:leader="dot"/>
            </w:tabs>
            <w:rPr/>
          </w:pPr>
          <w:hyperlink w:anchor="__RefHeading___Toc2708292_2035185390">
            <w:r>
              <w:rPr>
                <w:webHidden/>
                <w:rStyle w:val="IndexLink"/>
                <w:rtl w:val="true"/>
              </w:rPr>
              <w:t>درمان عصبانیت</w:t>
            </w:r>
            <w:r>
              <w:rPr>
                <w:rStyle w:val="IndexLink"/>
                <w:rtl w:val="true"/>
              </w:rPr>
              <w:tab/>
            </w:r>
            <w:r>
              <w:rPr>
                <w:rStyle w:val="IndexLink"/>
              </w:rPr>
              <w:t>259</w:t>
            </w:r>
          </w:hyperlink>
        </w:p>
        <w:p>
          <w:pPr>
            <w:pStyle w:val="Contents3"/>
            <w:tabs>
              <w:tab w:val="clear" w:pos="8459"/>
              <w:tab w:val="right" w:pos="9026" w:leader="dot"/>
            </w:tabs>
            <w:rPr/>
          </w:pPr>
          <w:hyperlink w:anchor="__RefHeading___Toc2708294_2035185390">
            <w:r>
              <w:rPr>
                <w:webHidden/>
                <w:rStyle w:val="IndexLink"/>
                <w:rtl w:val="true"/>
              </w:rPr>
              <w:t>سعهٴصدر</w:t>
            </w:r>
            <w:r>
              <w:rPr>
                <w:rStyle w:val="IndexLink"/>
                <w:rtl w:val="true"/>
              </w:rPr>
              <w:tab/>
            </w:r>
            <w:r>
              <w:rPr>
                <w:rStyle w:val="IndexLink"/>
              </w:rPr>
              <w:t>261</w:t>
            </w:r>
          </w:hyperlink>
        </w:p>
        <w:p>
          <w:pPr>
            <w:pStyle w:val="Contents3"/>
            <w:tabs>
              <w:tab w:val="clear" w:pos="8459"/>
              <w:tab w:val="right" w:pos="9026" w:leader="dot"/>
            </w:tabs>
            <w:rPr/>
          </w:pPr>
          <w:hyperlink w:anchor="__RefHeading___Toc2708296_2035185390">
            <w:r>
              <w:rPr>
                <w:webHidden/>
                <w:rStyle w:val="IndexLink"/>
                <w:rtl w:val="true"/>
              </w:rPr>
              <w:t>کنترل خشم</w:t>
            </w:r>
            <w:r>
              <w:rPr>
                <w:rStyle w:val="IndexLink"/>
                <w:rtl w:val="true"/>
              </w:rPr>
              <w:tab/>
            </w:r>
            <w:r>
              <w:rPr>
                <w:rStyle w:val="IndexLink"/>
              </w:rPr>
              <w:t>262</w:t>
            </w:r>
          </w:hyperlink>
        </w:p>
        <w:p>
          <w:pPr>
            <w:pStyle w:val="Contents3"/>
            <w:tabs>
              <w:tab w:val="clear" w:pos="8459"/>
              <w:tab w:val="right" w:pos="9026" w:leader="dot"/>
            </w:tabs>
            <w:rPr/>
          </w:pPr>
          <w:hyperlink w:anchor="__RefHeading___Toc2708298_2035185390">
            <w:r>
              <w:rPr>
                <w:webHidden/>
                <w:rStyle w:val="IndexLink"/>
                <w:rtl w:val="true"/>
              </w:rPr>
              <w:t>حقیقت انسان</w:t>
            </w:r>
            <w:r>
              <w:rPr>
                <w:rStyle w:val="IndexLink"/>
                <w:rtl w:val="true"/>
              </w:rPr>
              <w:tab/>
            </w:r>
            <w:r>
              <w:rPr>
                <w:rStyle w:val="IndexLink"/>
              </w:rPr>
              <w:t>263</w:t>
            </w:r>
          </w:hyperlink>
        </w:p>
        <w:p>
          <w:pPr>
            <w:pStyle w:val="Contents3"/>
            <w:tabs>
              <w:tab w:val="clear" w:pos="8459"/>
              <w:tab w:val="right" w:pos="9026" w:leader="dot"/>
            </w:tabs>
            <w:rPr/>
          </w:pPr>
          <w:hyperlink w:anchor="__RefHeading___Toc2708300_2035185390">
            <w:r>
              <w:rPr>
                <w:webHidden/>
                <w:rStyle w:val="IndexLink"/>
                <w:rtl w:val="true"/>
              </w:rPr>
              <w:t>از عالم یگانگی</w:t>
            </w:r>
            <w:r>
              <w:rPr>
                <w:rStyle w:val="IndexLink"/>
                <w:rtl w:val="true"/>
              </w:rPr>
              <w:tab/>
            </w:r>
            <w:r>
              <w:rPr>
                <w:rStyle w:val="IndexLink"/>
              </w:rPr>
              <w:t>265</w:t>
            </w:r>
          </w:hyperlink>
        </w:p>
        <w:p>
          <w:pPr>
            <w:pStyle w:val="Contents3"/>
            <w:tabs>
              <w:tab w:val="clear" w:pos="8459"/>
              <w:tab w:val="right" w:pos="9026" w:leader="dot"/>
            </w:tabs>
            <w:rPr/>
          </w:pPr>
          <w:hyperlink w:anchor="__RefHeading___Toc2708302_2035185390">
            <w:r>
              <w:rPr>
                <w:webHidden/>
                <w:rStyle w:val="IndexLink"/>
                <w:rtl w:val="true"/>
              </w:rPr>
              <w:t>مرغ باغ ملکوت</w:t>
            </w:r>
            <w:r>
              <w:rPr>
                <w:rStyle w:val="IndexLink"/>
                <w:rtl w:val="true"/>
              </w:rPr>
              <w:tab/>
            </w:r>
            <w:r>
              <w:rPr>
                <w:rStyle w:val="IndexLink"/>
              </w:rPr>
              <w:t>266</w:t>
            </w:r>
          </w:hyperlink>
        </w:p>
        <w:p>
          <w:pPr>
            <w:pStyle w:val="Contents3"/>
            <w:tabs>
              <w:tab w:val="clear" w:pos="8459"/>
              <w:tab w:val="right" w:pos="9026" w:leader="dot"/>
            </w:tabs>
            <w:rPr/>
          </w:pPr>
          <w:hyperlink w:anchor="__RefHeading___Toc2708304_2035185390">
            <w:r>
              <w:rPr>
                <w:webHidden/>
                <w:rStyle w:val="IndexLink"/>
                <w:rtl w:val="true"/>
              </w:rPr>
              <w:t>بازگشت به وطن</w:t>
            </w:r>
            <w:r>
              <w:rPr>
                <w:rStyle w:val="IndexLink"/>
                <w:rtl w:val="true"/>
              </w:rPr>
              <w:tab/>
            </w:r>
            <w:r>
              <w:rPr>
                <w:rStyle w:val="IndexLink"/>
              </w:rPr>
              <w:t>268</w:t>
            </w:r>
          </w:hyperlink>
        </w:p>
        <w:p>
          <w:pPr>
            <w:pStyle w:val="Contents3"/>
            <w:tabs>
              <w:tab w:val="clear" w:pos="8459"/>
              <w:tab w:val="right" w:pos="9026" w:leader="dot"/>
            </w:tabs>
            <w:rPr/>
          </w:pPr>
          <w:hyperlink w:anchor="__RefHeading___Toc2708306_2035185390">
            <w:r>
              <w:rPr>
                <w:webHidden/>
                <w:rStyle w:val="IndexLink"/>
                <w:rtl w:val="true"/>
              </w:rPr>
              <w:t>بلندای روح</w:t>
            </w:r>
            <w:r>
              <w:rPr>
                <w:rStyle w:val="IndexLink"/>
                <w:rtl w:val="true"/>
              </w:rPr>
              <w:tab/>
            </w:r>
            <w:r>
              <w:rPr>
                <w:rStyle w:val="IndexLink"/>
              </w:rPr>
              <w:t>269</w:t>
            </w:r>
          </w:hyperlink>
        </w:p>
        <w:p>
          <w:pPr>
            <w:pStyle w:val="Contents3"/>
            <w:tabs>
              <w:tab w:val="clear" w:pos="8459"/>
              <w:tab w:val="right" w:pos="9026" w:leader="dot"/>
            </w:tabs>
            <w:rPr/>
          </w:pPr>
          <w:hyperlink w:anchor="__RefHeading___Toc2708308_2035185390">
            <w:r>
              <w:rPr>
                <w:webHidden/>
                <w:rStyle w:val="IndexLink"/>
                <w:rtl w:val="true"/>
              </w:rPr>
              <w:t>اسارت روح</w:t>
            </w:r>
            <w:r>
              <w:rPr>
                <w:rStyle w:val="IndexLink"/>
                <w:rtl w:val="true"/>
              </w:rPr>
              <w:tab/>
            </w:r>
            <w:r>
              <w:rPr>
                <w:rStyle w:val="IndexLink"/>
              </w:rPr>
              <w:t>270</w:t>
            </w:r>
          </w:hyperlink>
        </w:p>
        <w:p>
          <w:pPr>
            <w:pStyle w:val="Contents3"/>
            <w:tabs>
              <w:tab w:val="clear" w:pos="8459"/>
              <w:tab w:val="right" w:pos="9026" w:leader="dot"/>
            </w:tabs>
            <w:rPr/>
          </w:pPr>
          <w:hyperlink w:anchor="__RefHeading___Toc2708310_2035185390">
            <w:r>
              <w:rPr>
                <w:webHidden/>
                <w:rStyle w:val="IndexLink"/>
                <w:rtl w:val="true"/>
              </w:rPr>
              <w:t>برتری جویی انسان</w:t>
            </w:r>
            <w:r>
              <w:rPr>
                <w:rStyle w:val="IndexLink"/>
                <w:rtl w:val="true"/>
              </w:rPr>
              <w:tab/>
            </w:r>
            <w:r>
              <w:rPr>
                <w:rStyle w:val="IndexLink"/>
              </w:rPr>
              <w:t>273</w:t>
            </w:r>
          </w:hyperlink>
        </w:p>
        <w:p>
          <w:pPr>
            <w:pStyle w:val="Contents3"/>
            <w:tabs>
              <w:tab w:val="clear" w:pos="8459"/>
              <w:tab w:val="right" w:pos="9026" w:leader="dot"/>
            </w:tabs>
            <w:rPr/>
          </w:pPr>
          <w:hyperlink w:anchor="__RefHeading___Toc2708312_2035185390">
            <w:r>
              <w:rPr>
                <w:webHidden/>
                <w:rStyle w:val="IndexLink"/>
                <w:rtl w:val="true"/>
              </w:rPr>
              <w:t>خودشکنی</w:t>
            </w:r>
            <w:r>
              <w:rPr>
                <w:rStyle w:val="IndexLink"/>
                <w:rtl w:val="true"/>
              </w:rPr>
              <w:tab/>
            </w:r>
            <w:r>
              <w:rPr>
                <w:rStyle w:val="IndexLink"/>
              </w:rPr>
              <w:t>275</w:t>
            </w:r>
          </w:hyperlink>
        </w:p>
        <w:p>
          <w:pPr>
            <w:pStyle w:val="Contents3"/>
            <w:tabs>
              <w:tab w:val="clear" w:pos="8459"/>
              <w:tab w:val="right" w:pos="9026" w:leader="dot"/>
            </w:tabs>
            <w:rPr/>
          </w:pPr>
          <w:hyperlink w:anchor="__RefHeading___Toc2708314_2035185390">
            <w:r>
              <w:rPr>
                <w:webHidden/>
                <w:rStyle w:val="IndexLink"/>
                <w:rtl w:val="true"/>
              </w:rPr>
              <w:t>عشق به دیگران</w:t>
            </w:r>
            <w:r>
              <w:rPr>
                <w:rStyle w:val="IndexLink"/>
                <w:rtl w:val="true"/>
              </w:rPr>
              <w:tab/>
            </w:r>
            <w:r>
              <w:rPr>
                <w:rStyle w:val="IndexLink"/>
              </w:rPr>
              <w:t>277</w:t>
            </w:r>
          </w:hyperlink>
        </w:p>
        <w:p>
          <w:pPr>
            <w:pStyle w:val="Contents3"/>
            <w:tabs>
              <w:tab w:val="clear" w:pos="8459"/>
              <w:tab w:val="right" w:pos="9026" w:leader="dot"/>
            </w:tabs>
            <w:rPr/>
          </w:pPr>
          <w:hyperlink w:anchor="__RefHeading___Toc2708316_2035185390">
            <w:r>
              <w:rPr>
                <w:webHidden/>
                <w:rStyle w:val="IndexLink"/>
                <w:rtl w:val="true"/>
              </w:rPr>
              <w:t>آتش در نیستان</w:t>
            </w:r>
            <w:r>
              <w:rPr>
                <w:rStyle w:val="IndexLink"/>
                <w:rtl w:val="true"/>
              </w:rPr>
              <w:tab/>
            </w:r>
            <w:r>
              <w:rPr>
                <w:rStyle w:val="IndexLink"/>
              </w:rPr>
              <w:t>277</w:t>
            </w:r>
          </w:hyperlink>
        </w:p>
        <w:p>
          <w:pPr>
            <w:pStyle w:val="Contents3"/>
            <w:tabs>
              <w:tab w:val="clear" w:pos="8459"/>
              <w:tab w:val="right" w:pos="9026" w:leader="dot"/>
            </w:tabs>
            <w:rPr/>
          </w:pPr>
          <w:hyperlink w:anchor="__RefHeading___Toc2708318_2035185390">
            <w:r>
              <w:rPr>
                <w:webHidden/>
                <w:rStyle w:val="IndexLink"/>
                <w:rtl w:val="true"/>
              </w:rPr>
              <w:t>عشق ویرانگر</w:t>
            </w:r>
            <w:r>
              <w:rPr>
                <w:rStyle w:val="IndexLink"/>
                <w:rtl w:val="true"/>
              </w:rPr>
              <w:tab/>
            </w:r>
            <w:r>
              <w:rPr>
                <w:rStyle w:val="IndexLink"/>
              </w:rPr>
              <w:t>281</w:t>
            </w:r>
          </w:hyperlink>
        </w:p>
        <w:p>
          <w:pPr>
            <w:pStyle w:val="Contents2"/>
            <w:tabs>
              <w:tab w:val="clear" w:pos="8743"/>
              <w:tab w:val="right" w:pos="9026" w:leader="dot"/>
            </w:tabs>
            <w:rPr/>
          </w:pPr>
          <w:hyperlink w:anchor="__RefHeading___Toc2708320_2035185390">
            <w:r>
              <w:rPr>
                <w:webHidden/>
                <w:rStyle w:val="IndexLink"/>
              </w:rPr>
              <w:t>14</w:t>
            </w:r>
            <w:r>
              <w:rPr>
                <w:rStyle w:val="IndexLink"/>
                <w:rtl w:val="true"/>
              </w:rPr>
              <w:t xml:space="preserve">- </w:t>
            </w:r>
            <w:r>
              <w:rPr>
                <w:rStyle w:val="IndexLink"/>
                <w:rtl w:val="true"/>
              </w:rPr>
              <w:t xml:space="preserve">خودشناسی </w:t>
            </w:r>
            <w:r>
              <w:rPr>
                <w:rStyle w:val="IndexLink"/>
                <w:rtl w:val="true"/>
              </w:rPr>
              <w:t>(</w:t>
            </w:r>
            <w:r>
              <w:rPr>
                <w:rStyle w:val="IndexLink"/>
              </w:rPr>
              <w:t>1</w:t>
            </w:r>
            <w:r>
              <w:rPr>
                <w:rStyle w:val="IndexLink"/>
                <w:rtl w:val="true"/>
              </w:rPr>
              <w:t>)</w:t>
              <w:tab/>
            </w:r>
            <w:r>
              <w:rPr>
                <w:rStyle w:val="IndexLink"/>
              </w:rPr>
              <w:t>283</w:t>
            </w:r>
          </w:hyperlink>
        </w:p>
        <w:p>
          <w:pPr>
            <w:pStyle w:val="Contents3"/>
            <w:tabs>
              <w:tab w:val="clear" w:pos="8459"/>
              <w:tab w:val="right" w:pos="9026" w:leader="dot"/>
            </w:tabs>
            <w:rPr/>
          </w:pPr>
          <w:hyperlink w:anchor="__RefHeading___Toc2708322_2035185390">
            <w:r>
              <w:rPr>
                <w:webHidden/>
                <w:rStyle w:val="IndexLink"/>
                <w:rtl w:val="true"/>
              </w:rPr>
              <w:t>خود واقعی</w:t>
            </w:r>
            <w:r>
              <w:rPr>
                <w:rStyle w:val="IndexLink"/>
                <w:rtl w:val="true"/>
              </w:rPr>
              <w:tab/>
            </w:r>
            <w:r>
              <w:rPr>
                <w:rStyle w:val="IndexLink"/>
              </w:rPr>
              <w:t>283</w:t>
            </w:r>
          </w:hyperlink>
        </w:p>
        <w:p>
          <w:pPr>
            <w:pStyle w:val="Contents3"/>
            <w:tabs>
              <w:tab w:val="clear" w:pos="8459"/>
              <w:tab w:val="right" w:pos="9026" w:leader="dot"/>
            </w:tabs>
            <w:rPr/>
          </w:pPr>
          <w:hyperlink w:anchor="__RefHeading___Toc2708324_2035185390">
            <w:r>
              <w:rPr>
                <w:webHidden/>
                <w:rStyle w:val="IndexLink"/>
                <w:rtl w:val="true"/>
              </w:rPr>
              <w:t>بزرگترین گمشده ما</w:t>
            </w:r>
            <w:r>
              <w:rPr>
                <w:rStyle w:val="IndexLink"/>
                <w:rtl w:val="true"/>
              </w:rPr>
              <w:tab/>
            </w:r>
            <w:r>
              <w:rPr>
                <w:rStyle w:val="IndexLink"/>
              </w:rPr>
              <w:t>285</w:t>
            </w:r>
          </w:hyperlink>
        </w:p>
        <w:p>
          <w:pPr>
            <w:pStyle w:val="Contents3"/>
            <w:tabs>
              <w:tab w:val="clear" w:pos="8459"/>
              <w:tab w:val="right" w:pos="9026" w:leader="dot"/>
            </w:tabs>
            <w:rPr/>
          </w:pPr>
          <w:hyperlink w:anchor="__RefHeading___Toc2708326_2035185390">
            <w:r>
              <w:rPr>
                <w:webHidden/>
                <w:rStyle w:val="IndexLink"/>
                <w:rtl w:val="true"/>
              </w:rPr>
              <w:t>لایه های وجودی انسان</w:t>
            </w:r>
            <w:r>
              <w:rPr>
                <w:rStyle w:val="IndexLink"/>
                <w:rtl w:val="true"/>
              </w:rPr>
              <w:tab/>
            </w:r>
            <w:r>
              <w:rPr>
                <w:rStyle w:val="IndexLink"/>
              </w:rPr>
              <w:t>286</w:t>
            </w:r>
          </w:hyperlink>
        </w:p>
        <w:p>
          <w:pPr>
            <w:pStyle w:val="Contents3"/>
            <w:tabs>
              <w:tab w:val="clear" w:pos="8459"/>
              <w:tab w:val="right" w:pos="9026" w:leader="dot"/>
            </w:tabs>
            <w:rPr/>
          </w:pPr>
          <w:hyperlink w:anchor="__RefHeading___Toc2708328_2035185390">
            <w:r>
              <w:rPr>
                <w:webHidden/>
                <w:rStyle w:val="IndexLink"/>
                <w:rtl w:val="true"/>
              </w:rPr>
              <w:t>منِ پنداری</w:t>
            </w:r>
            <w:r>
              <w:rPr>
                <w:rStyle w:val="IndexLink"/>
                <w:rtl w:val="true"/>
              </w:rPr>
              <w:tab/>
            </w:r>
            <w:r>
              <w:rPr>
                <w:rStyle w:val="IndexLink"/>
              </w:rPr>
              <w:t>287</w:t>
            </w:r>
          </w:hyperlink>
        </w:p>
        <w:p>
          <w:pPr>
            <w:pStyle w:val="Contents3"/>
            <w:tabs>
              <w:tab w:val="clear" w:pos="8459"/>
              <w:tab w:val="right" w:pos="9026" w:leader="dot"/>
            </w:tabs>
            <w:rPr/>
          </w:pPr>
          <w:hyperlink w:anchor="__RefHeading___Toc2708330_2035185390">
            <w:r>
              <w:rPr>
                <w:webHidden/>
                <w:rStyle w:val="IndexLink"/>
                <w:rtl w:val="true"/>
              </w:rPr>
              <w:t>منِ واقعی</w:t>
            </w:r>
            <w:r>
              <w:rPr>
                <w:rStyle w:val="IndexLink"/>
                <w:rtl w:val="true"/>
              </w:rPr>
              <w:tab/>
            </w:r>
            <w:r>
              <w:rPr>
                <w:rStyle w:val="IndexLink"/>
              </w:rPr>
              <w:t>288</w:t>
            </w:r>
          </w:hyperlink>
        </w:p>
        <w:p>
          <w:pPr>
            <w:pStyle w:val="Contents3"/>
            <w:tabs>
              <w:tab w:val="clear" w:pos="8459"/>
              <w:tab w:val="right" w:pos="9026" w:leader="dot"/>
            </w:tabs>
            <w:rPr/>
          </w:pPr>
          <w:hyperlink w:anchor="__RefHeading___Toc2708332_2035185390">
            <w:r>
              <w:rPr>
                <w:webHidden/>
                <w:rStyle w:val="IndexLink"/>
                <w:rtl w:val="true"/>
              </w:rPr>
              <w:t>آیینه های تمام نمای خداوند</w:t>
            </w:r>
            <w:r>
              <w:rPr>
                <w:rStyle w:val="IndexLink"/>
                <w:rtl w:val="true"/>
              </w:rPr>
              <w:tab/>
            </w:r>
            <w:r>
              <w:rPr>
                <w:rStyle w:val="IndexLink"/>
              </w:rPr>
              <w:t>289</w:t>
            </w:r>
          </w:hyperlink>
        </w:p>
        <w:p>
          <w:pPr>
            <w:pStyle w:val="Contents3"/>
            <w:tabs>
              <w:tab w:val="clear" w:pos="8459"/>
              <w:tab w:val="right" w:pos="9026" w:leader="dot"/>
            </w:tabs>
            <w:rPr/>
          </w:pPr>
          <w:hyperlink w:anchor="__RefHeading___Toc2708334_2035185390">
            <w:r>
              <w:rPr>
                <w:webHidden/>
                <w:rStyle w:val="IndexLink"/>
                <w:rtl w:val="true"/>
              </w:rPr>
              <w:t>حجاب چهره جان</w:t>
            </w:r>
            <w:r>
              <w:rPr>
                <w:rStyle w:val="IndexLink"/>
                <w:rtl w:val="true"/>
              </w:rPr>
              <w:tab/>
            </w:r>
            <w:r>
              <w:rPr>
                <w:rStyle w:val="IndexLink"/>
              </w:rPr>
              <w:t>291</w:t>
            </w:r>
          </w:hyperlink>
        </w:p>
        <w:p>
          <w:pPr>
            <w:pStyle w:val="Contents3"/>
            <w:tabs>
              <w:tab w:val="clear" w:pos="8459"/>
              <w:tab w:val="right" w:pos="9026" w:leader="dot"/>
            </w:tabs>
            <w:rPr/>
          </w:pPr>
          <w:hyperlink w:anchor="__RefHeading___Toc2708336_2035185390">
            <w:r>
              <w:rPr>
                <w:webHidden/>
                <w:rStyle w:val="IndexLink"/>
                <w:rtl w:val="true"/>
              </w:rPr>
              <w:t>شیخ عباس قمی و بی تعینی</w:t>
            </w:r>
            <w:r>
              <w:rPr>
                <w:rStyle w:val="IndexLink"/>
                <w:rtl w:val="true"/>
              </w:rPr>
              <w:tab/>
            </w:r>
            <w:r>
              <w:rPr>
                <w:rStyle w:val="IndexLink"/>
              </w:rPr>
              <w:t>292</w:t>
            </w:r>
          </w:hyperlink>
        </w:p>
        <w:p>
          <w:pPr>
            <w:pStyle w:val="Contents3"/>
            <w:tabs>
              <w:tab w:val="clear" w:pos="8459"/>
              <w:tab w:val="right" w:pos="9026" w:leader="dot"/>
            </w:tabs>
            <w:rPr/>
          </w:pPr>
          <w:hyperlink w:anchor="__RefHeading___Toc2708338_2035185390">
            <w:r>
              <w:rPr>
                <w:webHidden/>
                <w:rStyle w:val="IndexLink"/>
                <w:rtl w:val="true"/>
              </w:rPr>
              <w:t>به دور از حب ریاست</w:t>
            </w:r>
            <w:r>
              <w:rPr>
                <w:rStyle w:val="IndexLink"/>
                <w:rtl w:val="true"/>
              </w:rPr>
              <w:tab/>
            </w:r>
            <w:r>
              <w:rPr>
                <w:rStyle w:val="IndexLink"/>
              </w:rPr>
              <w:t>293</w:t>
            </w:r>
          </w:hyperlink>
        </w:p>
        <w:p>
          <w:pPr>
            <w:pStyle w:val="Contents3"/>
            <w:tabs>
              <w:tab w:val="clear" w:pos="8459"/>
              <w:tab w:val="right" w:pos="9026" w:leader="dot"/>
            </w:tabs>
            <w:rPr/>
          </w:pPr>
          <w:hyperlink w:anchor="__RefHeading___Toc2708340_2035185390">
            <w:r>
              <w:rPr>
                <w:webHidden/>
                <w:rStyle w:val="IndexLink"/>
                <w:rtl w:val="true"/>
              </w:rPr>
              <w:t>نماز جماعت</w:t>
            </w:r>
            <w:r>
              <w:rPr>
                <w:rStyle w:val="IndexLink"/>
                <w:rtl w:val="true"/>
              </w:rPr>
              <w:tab/>
            </w:r>
            <w:r>
              <w:rPr>
                <w:rStyle w:val="IndexLink"/>
              </w:rPr>
              <w:t>294</w:t>
            </w:r>
          </w:hyperlink>
        </w:p>
        <w:p>
          <w:pPr>
            <w:pStyle w:val="Contents3"/>
            <w:tabs>
              <w:tab w:val="clear" w:pos="8459"/>
              <w:tab w:val="right" w:pos="9026" w:leader="dot"/>
            </w:tabs>
            <w:rPr/>
          </w:pPr>
          <w:hyperlink w:anchor="__RefHeading___Toc2708342_2035185390">
            <w:r>
              <w:rPr>
                <w:webHidden/>
                <w:rStyle w:val="IndexLink"/>
                <w:rtl w:val="true"/>
              </w:rPr>
              <w:t>گزینه بهتر</w:t>
            </w:r>
            <w:r>
              <w:rPr>
                <w:rStyle w:val="IndexLink"/>
                <w:rtl w:val="true"/>
              </w:rPr>
              <w:tab/>
            </w:r>
            <w:r>
              <w:rPr>
                <w:rStyle w:val="IndexLink"/>
              </w:rPr>
              <w:t>294</w:t>
            </w:r>
          </w:hyperlink>
        </w:p>
        <w:p>
          <w:pPr>
            <w:pStyle w:val="Contents3"/>
            <w:tabs>
              <w:tab w:val="clear" w:pos="8459"/>
              <w:tab w:val="right" w:pos="9026" w:leader="dot"/>
            </w:tabs>
            <w:rPr/>
          </w:pPr>
          <w:hyperlink w:anchor="__RefHeading___Toc2708344_2035185390">
            <w:r>
              <w:rPr>
                <w:webHidden/>
                <w:rStyle w:val="IndexLink"/>
                <w:rtl w:val="true"/>
              </w:rPr>
              <w:t xml:space="preserve">کتاب </w:t>
            </w:r>
            <w:r>
              <w:rPr>
                <w:rStyle w:val="IndexLink"/>
                <w:rtl w:val="true"/>
              </w:rPr>
              <w:t>«</w:t>
            </w:r>
            <w:r>
              <w:rPr>
                <w:rStyle w:val="IndexLink"/>
                <w:rtl w:val="true"/>
              </w:rPr>
              <w:t>منازل الآخرة</w:t>
            </w:r>
            <w:r>
              <w:rPr>
                <w:rStyle w:val="IndexLink"/>
                <w:rtl w:val="true"/>
              </w:rPr>
              <w:t>»</w:t>
              <w:tab/>
            </w:r>
            <w:r>
              <w:rPr>
                <w:rStyle w:val="IndexLink"/>
              </w:rPr>
              <w:t>295</w:t>
            </w:r>
          </w:hyperlink>
        </w:p>
        <w:p>
          <w:pPr>
            <w:pStyle w:val="Contents2"/>
            <w:tabs>
              <w:tab w:val="clear" w:pos="8743"/>
              <w:tab w:val="right" w:pos="9026" w:leader="dot"/>
            </w:tabs>
            <w:rPr/>
          </w:pPr>
          <w:hyperlink w:anchor="__RefHeading___Toc2708346_2035185390">
            <w:r>
              <w:rPr>
                <w:webHidden/>
                <w:rStyle w:val="IndexLink"/>
              </w:rPr>
              <w:t>15</w:t>
            </w:r>
            <w:r>
              <w:rPr>
                <w:rStyle w:val="IndexLink"/>
                <w:rtl w:val="true"/>
              </w:rPr>
              <w:t xml:space="preserve">- </w:t>
            </w:r>
            <w:r>
              <w:rPr>
                <w:rStyle w:val="IndexLink"/>
                <w:rtl w:val="true"/>
              </w:rPr>
              <w:t xml:space="preserve">خودشناسی </w:t>
            </w:r>
            <w:r>
              <w:rPr>
                <w:rStyle w:val="IndexLink"/>
                <w:rtl w:val="true"/>
              </w:rPr>
              <w:t>(</w:t>
            </w:r>
            <w:r>
              <w:rPr>
                <w:rStyle w:val="IndexLink"/>
              </w:rPr>
              <w:t>۲</w:t>
            </w:r>
            <w:r>
              <w:rPr>
                <w:rStyle w:val="IndexLink"/>
                <w:rtl w:val="true"/>
              </w:rPr>
              <w:t>)</w:t>
              <w:tab/>
            </w:r>
            <w:r>
              <w:rPr>
                <w:rStyle w:val="IndexLink"/>
              </w:rPr>
              <w:t>297</w:t>
            </w:r>
          </w:hyperlink>
        </w:p>
        <w:p>
          <w:pPr>
            <w:pStyle w:val="Contents3"/>
            <w:tabs>
              <w:tab w:val="clear" w:pos="8459"/>
              <w:tab w:val="right" w:pos="9026" w:leader="dot"/>
            </w:tabs>
            <w:rPr/>
          </w:pPr>
          <w:hyperlink w:anchor="__RefHeading___Toc2708348_2035185390">
            <w:r>
              <w:rPr>
                <w:webHidden/>
                <w:rStyle w:val="IndexLink"/>
                <w:rtl w:val="true"/>
              </w:rPr>
              <w:t>کتاب نفس</w:t>
            </w:r>
            <w:r>
              <w:rPr>
                <w:rStyle w:val="IndexLink"/>
                <w:rtl w:val="true"/>
              </w:rPr>
              <w:tab/>
            </w:r>
            <w:r>
              <w:rPr>
                <w:rStyle w:val="IndexLink"/>
              </w:rPr>
              <w:t>297</w:t>
            </w:r>
          </w:hyperlink>
        </w:p>
        <w:p>
          <w:pPr>
            <w:pStyle w:val="Contents3"/>
            <w:tabs>
              <w:tab w:val="clear" w:pos="8459"/>
              <w:tab w:val="right" w:pos="9026" w:leader="dot"/>
            </w:tabs>
            <w:rPr/>
          </w:pPr>
          <w:hyperlink w:anchor="__RefHeading___Toc2708350_2035185390">
            <w:r>
              <w:rPr>
                <w:webHidden/>
                <w:rStyle w:val="IndexLink"/>
                <w:rtl w:val="true"/>
              </w:rPr>
              <w:t>ما ز بالاییم و بالا میرویم</w:t>
            </w:r>
            <w:r>
              <w:rPr>
                <w:rStyle w:val="IndexLink"/>
                <w:rtl w:val="true"/>
              </w:rPr>
              <w:tab/>
            </w:r>
            <w:r>
              <w:rPr>
                <w:rStyle w:val="IndexLink"/>
              </w:rPr>
              <w:t>298</w:t>
            </w:r>
          </w:hyperlink>
        </w:p>
        <w:p>
          <w:pPr>
            <w:pStyle w:val="Contents3"/>
            <w:tabs>
              <w:tab w:val="clear" w:pos="8459"/>
              <w:tab w:val="right" w:pos="9026" w:leader="dot"/>
            </w:tabs>
            <w:rPr/>
          </w:pPr>
          <w:hyperlink w:anchor="__RefHeading___Toc2708352_2035185390">
            <w:r>
              <w:rPr>
                <w:webHidden/>
                <w:rStyle w:val="IndexLink"/>
                <w:rtl w:val="true"/>
              </w:rPr>
              <w:t>آیات انفسی</w:t>
            </w:r>
            <w:r>
              <w:rPr>
                <w:rStyle w:val="IndexLink"/>
                <w:rtl w:val="true"/>
              </w:rPr>
              <w:tab/>
            </w:r>
            <w:r>
              <w:rPr>
                <w:rStyle w:val="IndexLink"/>
              </w:rPr>
              <w:t>300</w:t>
            </w:r>
          </w:hyperlink>
        </w:p>
        <w:p>
          <w:pPr>
            <w:pStyle w:val="Contents3"/>
            <w:tabs>
              <w:tab w:val="clear" w:pos="8459"/>
              <w:tab w:val="right" w:pos="9026" w:leader="dot"/>
            </w:tabs>
            <w:rPr/>
          </w:pPr>
          <w:hyperlink w:anchor="__RefHeading___Toc2708354_2035185390">
            <w:r>
              <w:rPr>
                <w:webHidden/>
                <w:rStyle w:val="IndexLink"/>
                <w:rtl w:val="true"/>
              </w:rPr>
              <w:t>به دور از تعلقات</w:t>
            </w:r>
            <w:r>
              <w:rPr>
                <w:rStyle w:val="IndexLink"/>
                <w:rtl w:val="true"/>
              </w:rPr>
              <w:tab/>
            </w:r>
            <w:r>
              <w:rPr>
                <w:rStyle w:val="IndexLink"/>
              </w:rPr>
              <w:t>302</w:t>
            </w:r>
          </w:hyperlink>
        </w:p>
        <w:p>
          <w:pPr>
            <w:pStyle w:val="Contents3"/>
            <w:tabs>
              <w:tab w:val="clear" w:pos="8459"/>
              <w:tab w:val="right" w:pos="9026" w:leader="dot"/>
            </w:tabs>
            <w:rPr/>
          </w:pPr>
          <w:hyperlink w:anchor="__RefHeading___Toc2708356_2035185390">
            <w:r>
              <w:rPr>
                <w:webHidden/>
                <w:rStyle w:val="IndexLink"/>
                <w:rtl w:val="true"/>
              </w:rPr>
              <w:t>هیچ بر هیچ</w:t>
            </w:r>
            <w:r>
              <w:rPr>
                <w:rStyle w:val="IndexLink"/>
                <w:rtl w:val="true"/>
              </w:rPr>
              <w:tab/>
            </w:r>
            <w:r>
              <w:rPr>
                <w:rStyle w:val="IndexLink"/>
              </w:rPr>
              <w:t>303</w:t>
            </w:r>
          </w:hyperlink>
        </w:p>
        <w:p>
          <w:pPr>
            <w:pStyle w:val="Contents3"/>
            <w:tabs>
              <w:tab w:val="clear" w:pos="8459"/>
              <w:tab w:val="right" w:pos="9026" w:leader="dot"/>
            </w:tabs>
            <w:rPr/>
          </w:pPr>
          <w:hyperlink w:anchor="__RefHeading___Toc2708358_2035185390">
            <w:r>
              <w:rPr>
                <w:webHidden/>
                <w:rStyle w:val="IndexLink"/>
                <w:rtl w:val="true"/>
              </w:rPr>
              <w:t>دنیا برای آخرت</w:t>
            </w:r>
            <w:r>
              <w:rPr>
                <w:rStyle w:val="IndexLink"/>
                <w:rtl w:val="true"/>
              </w:rPr>
              <w:tab/>
            </w:r>
            <w:r>
              <w:rPr>
                <w:rStyle w:val="IndexLink"/>
              </w:rPr>
              <w:t>304</w:t>
            </w:r>
          </w:hyperlink>
        </w:p>
        <w:p>
          <w:pPr>
            <w:pStyle w:val="Contents3"/>
            <w:tabs>
              <w:tab w:val="clear" w:pos="8459"/>
              <w:tab w:val="right" w:pos="9026" w:leader="dot"/>
            </w:tabs>
            <w:rPr/>
          </w:pPr>
          <w:hyperlink w:anchor="__RefHeading___Toc2708360_2035185390">
            <w:r>
              <w:rPr>
                <w:webHidden/>
                <w:rStyle w:val="IndexLink"/>
                <w:rtl w:val="true"/>
              </w:rPr>
              <w:t>دنیای مذموم</w:t>
            </w:r>
            <w:r>
              <w:rPr>
                <w:rStyle w:val="IndexLink"/>
                <w:rtl w:val="true"/>
              </w:rPr>
              <w:tab/>
            </w:r>
            <w:r>
              <w:rPr>
                <w:rStyle w:val="IndexLink"/>
              </w:rPr>
              <w:t>305</w:t>
            </w:r>
          </w:hyperlink>
        </w:p>
        <w:p>
          <w:pPr>
            <w:pStyle w:val="Contents3"/>
            <w:tabs>
              <w:tab w:val="clear" w:pos="8459"/>
              <w:tab w:val="right" w:pos="9026" w:leader="dot"/>
            </w:tabs>
            <w:rPr/>
          </w:pPr>
          <w:hyperlink w:anchor="__RefHeading___Toc2708362_2035185390">
            <w:r>
              <w:rPr>
                <w:webHidden/>
                <w:rStyle w:val="IndexLink"/>
                <w:rtl w:val="true"/>
              </w:rPr>
              <w:t>آخرین پیامبری که وارد بهشت می شود</w:t>
            </w:r>
            <w:r>
              <w:rPr>
                <w:rStyle w:val="IndexLink"/>
                <w:rtl w:val="true"/>
              </w:rPr>
              <w:tab/>
            </w:r>
            <w:r>
              <w:rPr>
                <w:rStyle w:val="IndexLink"/>
              </w:rPr>
              <w:t>307</w:t>
            </w:r>
          </w:hyperlink>
        </w:p>
        <w:p>
          <w:pPr>
            <w:pStyle w:val="Contents3"/>
            <w:tabs>
              <w:tab w:val="clear" w:pos="8459"/>
              <w:tab w:val="right" w:pos="9026" w:leader="dot"/>
            </w:tabs>
            <w:rPr/>
          </w:pPr>
          <w:hyperlink w:anchor="__RefHeading___Toc2708364_2035185390">
            <w:r>
              <w:rPr>
                <w:webHidden/>
                <w:rStyle w:val="IndexLink"/>
                <w:rtl w:val="true"/>
              </w:rPr>
              <w:t>جایگاه حضرت عیسی علیه السلام</w:t>
            </w:r>
            <w:r>
              <w:rPr>
                <w:rStyle w:val="IndexLink"/>
                <w:rtl w:val="true"/>
              </w:rPr>
              <w:tab/>
            </w:r>
            <w:r>
              <w:rPr>
                <w:rStyle w:val="IndexLink"/>
              </w:rPr>
              <w:t>308</w:t>
            </w:r>
          </w:hyperlink>
        </w:p>
        <w:p>
          <w:pPr>
            <w:pStyle w:val="Contents2"/>
            <w:tabs>
              <w:tab w:val="clear" w:pos="8743"/>
              <w:tab w:val="right" w:pos="9026" w:leader="dot"/>
            </w:tabs>
            <w:rPr/>
          </w:pPr>
          <w:hyperlink w:anchor="__RefHeading___Toc2708366_2035185390">
            <w:r>
              <w:rPr>
                <w:webHidden/>
                <w:rStyle w:val="IndexLink"/>
              </w:rPr>
              <w:t>16</w:t>
            </w:r>
            <w:r>
              <w:rPr>
                <w:rStyle w:val="IndexLink"/>
                <w:rtl w:val="true"/>
              </w:rPr>
              <w:t xml:space="preserve">- </w:t>
            </w:r>
            <w:r>
              <w:rPr>
                <w:rStyle w:val="IndexLink"/>
                <w:rtl w:val="true"/>
              </w:rPr>
              <w:t>طهارت از کبر</w:t>
            </w:r>
            <w:r>
              <w:rPr>
                <w:rStyle w:val="IndexLink"/>
                <w:rtl w:val="true"/>
              </w:rPr>
              <w:tab/>
            </w:r>
            <w:r>
              <w:rPr>
                <w:rStyle w:val="IndexLink"/>
              </w:rPr>
              <w:t>311</w:t>
            </w:r>
          </w:hyperlink>
        </w:p>
        <w:p>
          <w:pPr>
            <w:pStyle w:val="Contents3"/>
            <w:tabs>
              <w:tab w:val="clear" w:pos="8459"/>
              <w:tab w:val="right" w:pos="9026" w:leader="dot"/>
            </w:tabs>
            <w:rPr/>
          </w:pPr>
          <w:hyperlink w:anchor="__RefHeading___Toc2708368_2035185390">
            <w:r>
              <w:rPr>
                <w:webHidden/>
                <w:rStyle w:val="IndexLink"/>
                <w:rtl w:val="true"/>
              </w:rPr>
              <w:t>نماز و پاک شدن از کبر</w:t>
            </w:r>
            <w:r>
              <w:rPr>
                <w:rStyle w:val="IndexLink"/>
                <w:rtl w:val="true"/>
              </w:rPr>
              <w:tab/>
            </w:r>
            <w:r>
              <w:rPr>
                <w:rStyle w:val="IndexLink"/>
              </w:rPr>
              <w:t>311</w:t>
            </w:r>
          </w:hyperlink>
        </w:p>
        <w:p>
          <w:pPr>
            <w:pStyle w:val="Contents3"/>
            <w:tabs>
              <w:tab w:val="clear" w:pos="8459"/>
              <w:tab w:val="right" w:pos="9026" w:leader="dot"/>
            </w:tabs>
            <w:rPr/>
          </w:pPr>
          <w:hyperlink w:anchor="__RefHeading___Toc2708370_2035185390">
            <w:r>
              <w:rPr>
                <w:webHidden/>
                <w:rStyle w:val="IndexLink"/>
                <w:rtl w:val="true"/>
              </w:rPr>
              <w:t>حلاوتِ عبادت</w:t>
            </w:r>
            <w:r>
              <w:rPr>
                <w:rStyle w:val="IndexLink"/>
                <w:rtl w:val="true"/>
              </w:rPr>
              <w:tab/>
            </w:r>
            <w:r>
              <w:rPr>
                <w:rStyle w:val="IndexLink"/>
              </w:rPr>
              <w:t>312</w:t>
            </w:r>
          </w:hyperlink>
        </w:p>
        <w:p>
          <w:pPr>
            <w:pStyle w:val="Contents3"/>
            <w:tabs>
              <w:tab w:val="clear" w:pos="8459"/>
              <w:tab w:val="right" w:pos="9026" w:leader="dot"/>
            </w:tabs>
            <w:rPr/>
          </w:pPr>
          <w:hyperlink w:anchor="__RefHeading___Toc2708372_2035185390">
            <w:r>
              <w:rPr>
                <w:webHidden/>
                <w:rStyle w:val="IndexLink"/>
                <w:rtl w:val="true"/>
              </w:rPr>
              <w:t>مکارم اخلاق</w:t>
            </w:r>
            <w:r>
              <w:rPr>
                <w:rStyle w:val="IndexLink"/>
                <w:rtl w:val="true"/>
              </w:rPr>
              <w:tab/>
            </w:r>
            <w:r>
              <w:rPr>
                <w:rStyle w:val="IndexLink"/>
              </w:rPr>
              <w:t>315</w:t>
            </w:r>
          </w:hyperlink>
        </w:p>
        <w:p>
          <w:pPr>
            <w:pStyle w:val="Contents3"/>
            <w:tabs>
              <w:tab w:val="clear" w:pos="8459"/>
              <w:tab w:val="right" w:pos="9026" w:leader="dot"/>
            </w:tabs>
            <w:rPr/>
          </w:pPr>
          <w:hyperlink w:anchor="__RefHeading___Toc2708374_2035185390">
            <w:r>
              <w:rPr>
                <w:webHidden/>
                <w:rStyle w:val="IndexLink"/>
                <w:rtl w:val="true"/>
              </w:rPr>
              <w:t>ثمره علم</w:t>
            </w:r>
            <w:r>
              <w:rPr>
                <w:rStyle w:val="IndexLink"/>
                <w:rtl w:val="true"/>
              </w:rPr>
              <w:tab/>
            </w:r>
            <w:r>
              <w:rPr>
                <w:rStyle w:val="IndexLink"/>
              </w:rPr>
              <w:t>316</w:t>
            </w:r>
          </w:hyperlink>
        </w:p>
        <w:p>
          <w:pPr>
            <w:pStyle w:val="Contents3"/>
            <w:tabs>
              <w:tab w:val="clear" w:pos="8459"/>
              <w:tab w:val="right" w:pos="9026" w:leader="dot"/>
            </w:tabs>
            <w:rPr/>
          </w:pPr>
          <w:hyperlink w:anchor="__RefHeading___Toc2708376_2035185390">
            <w:r>
              <w:rPr>
                <w:webHidden/>
                <w:rStyle w:val="IndexLink"/>
                <w:rtl w:val="true"/>
              </w:rPr>
              <w:t>استعانت از نماز</w:t>
            </w:r>
            <w:r>
              <w:rPr>
                <w:rStyle w:val="IndexLink"/>
                <w:rtl w:val="true"/>
              </w:rPr>
              <w:tab/>
            </w:r>
            <w:r>
              <w:rPr>
                <w:rStyle w:val="IndexLink"/>
              </w:rPr>
              <w:t>318</w:t>
            </w:r>
          </w:hyperlink>
        </w:p>
        <w:p>
          <w:pPr>
            <w:pStyle w:val="Contents3"/>
            <w:tabs>
              <w:tab w:val="clear" w:pos="8459"/>
              <w:tab w:val="right" w:pos="9026" w:leader="dot"/>
            </w:tabs>
            <w:rPr/>
          </w:pPr>
          <w:hyperlink w:anchor="__RefHeading___Toc2708378_2035185390">
            <w:r>
              <w:rPr>
                <w:webHidden/>
                <w:rStyle w:val="IndexLink"/>
                <w:rtl w:val="true"/>
              </w:rPr>
              <w:t>باطن نماز</w:t>
            </w:r>
            <w:r>
              <w:rPr>
                <w:rStyle w:val="IndexLink"/>
                <w:rtl w:val="true"/>
              </w:rPr>
              <w:tab/>
            </w:r>
            <w:r>
              <w:rPr>
                <w:rStyle w:val="IndexLink"/>
              </w:rPr>
              <w:t>319</w:t>
            </w:r>
          </w:hyperlink>
        </w:p>
        <w:p>
          <w:pPr>
            <w:pStyle w:val="Contents3"/>
            <w:tabs>
              <w:tab w:val="clear" w:pos="8459"/>
              <w:tab w:val="right" w:pos="9026" w:leader="dot"/>
            </w:tabs>
            <w:rPr/>
          </w:pPr>
          <w:hyperlink w:anchor="__RefHeading___Toc2708380_2035185390">
            <w:r>
              <w:rPr>
                <w:webHidden/>
                <w:rStyle w:val="IndexLink"/>
                <w:rtl w:val="true"/>
              </w:rPr>
              <w:t>محبت به نماز</w:t>
            </w:r>
            <w:r>
              <w:rPr>
                <w:rStyle w:val="IndexLink"/>
                <w:rtl w:val="true"/>
              </w:rPr>
              <w:tab/>
            </w:r>
            <w:r>
              <w:rPr>
                <w:rStyle w:val="IndexLink"/>
              </w:rPr>
              <w:t>320</w:t>
            </w:r>
          </w:hyperlink>
        </w:p>
        <w:p>
          <w:pPr>
            <w:pStyle w:val="Contents3"/>
            <w:tabs>
              <w:tab w:val="clear" w:pos="8459"/>
              <w:tab w:val="right" w:pos="9026" w:leader="dot"/>
            </w:tabs>
            <w:rPr/>
          </w:pPr>
          <w:hyperlink w:anchor="__RefHeading___Toc2708382_2035185390">
            <w:r>
              <w:rPr>
                <w:webHidden/>
                <w:rStyle w:val="IndexLink"/>
                <w:rtl w:val="true"/>
              </w:rPr>
              <w:t>شرمندگی شهریار</w:t>
            </w:r>
            <w:r>
              <w:rPr>
                <w:rStyle w:val="IndexLink"/>
                <w:rtl w:val="true"/>
              </w:rPr>
              <w:tab/>
            </w:r>
            <w:r>
              <w:rPr>
                <w:rStyle w:val="IndexLink"/>
              </w:rPr>
              <w:t>321</w:t>
            </w:r>
          </w:hyperlink>
        </w:p>
        <w:p>
          <w:pPr>
            <w:pStyle w:val="Contents3"/>
            <w:tabs>
              <w:tab w:val="clear" w:pos="8459"/>
              <w:tab w:val="right" w:pos="9026" w:leader="dot"/>
            </w:tabs>
            <w:rPr/>
          </w:pPr>
          <w:hyperlink w:anchor="__RefHeading___Toc2708384_2035185390">
            <w:r>
              <w:rPr>
                <w:webHidden/>
                <w:rStyle w:val="IndexLink"/>
                <w:rtl w:val="true"/>
              </w:rPr>
              <w:t>در کوی ما شکسته دلی می خرند و بس</w:t>
            </w:r>
            <w:r>
              <w:rPr>
                <w:rStyle w:val="IndexLink"/>
                <w:rtl w:val="true"/>
              </w:rPr>
              <w:t>!</w:t>
              <w:tab/>
            </w:r>
            <w:r>
              <w:rPr>
                <w:rStyle w:val="IndexLink"/>
              </w:rPr>
              <w:t>323</w:t>
            </w:r>
          </w:hyperlink>
        </w:p>
        <w:p>
          <w:pPr>
            <w:pStyle w:val="Contents2"/>
            <w:tabs>
              <w:tab w:val="clear" w:pos="8743"/>
              <w:tab w:val="right" w:pos="9026" w:leader="dot"/>
            </w:tabs>
            <w:rPr/>
          </w:pPr>
          <w:hyperlink w:anchor="__RefHeading___Toc2708386_2035185390">
            <w:r>
              <w:rPr>
                <w:webHidden/>
                <w:rStyle w:val="IndexLink"/>
              </w:rPr>
              <w:t>17</w:t>
            </w:r>
            <w:r>
              <w:rPr>
                <w:rStyle w:val="IndexLink"/>
                <w:rtl w:val="true"/>
              </w:rPr>
              <w:t xml:space="preserve">- </w:t>
            </w:r>
            <w:r>
              <w:rPr>
                <w:rStyle w:val="IndexLink"/>
                <w:rtl w:val="true"/>
              </w:rPr>
              <w:t>خطر عجب و غرور</w:t>
            </w:r>
            <w:r>
              <w:rPr>
                <w:rStyle w:val="IndexLink"/>
                <w:rtl w:val="true"/>
              </w:rPr>
              <w:tab/>
            </w:r>
            <w:r>
              <w:rPr>
                <w:rStyle w:val="IndexLink"/>
              </w:rPr>
              <w:t>325</w:t>
            </w:r>
          </w:hyperlink>
        </w:p>
        <w:p>
          <w:pPr>
            <w:pStyle w:val="Contents3"/>
            <w:tabs>
              <w:tab w:val="clear" w:pos="8459"/>
              <w:tab w:val="right" w:pos="9026" w:leader="dot"/>
            </w:tabs>
            <w:rPr/>
          </w:pPr>
          <w:hyperlink w:anchor="__RefHeading___Toc2708388_2035185390">
            <w:r>
              <w:rPr>
                <w:webHidden/>
                <w:rStyle w:val="IndexLink"/>
                <w:rtl w:val="true"/>
              </w:rPr>
              <w:t>بدتر از گناه</w:t>
            </w:r>
            <w:r>
              <w:rPr>
                <w:rStyle w:val="IndexLink"/>
                <w:rtl w:val="true"/>
              </w:rPr>
              <w:tab/>
            </w:r>
            <w:r>
              <w:rPr>
                <w:rStyle w:val="IndexLink"/>
              </w:rPr>
              <w:t>325</w:t>
            </w:r>
          </w:hyperlink>
        </w:p>
        <w:p>
          <w:pPr>
            <w:pStyle w:val="Contents3"/>
            <w:tabs>
              <w:tab w:val="clear" w:pos="8459"/>
              <w:tab w:val="right" w:pos="9026" w:leader="dot"/>
            </w:tabs>
            <w:rPr/>
          </w:pPr>
          <w:hyperlink w:anchor="__RefHeading___Toc2708390_2035185390">
            <w:r>
              <w:rPr>
                <w:webHidden/>
                <w:rStyle w:val="IndexLink"/>
                <w:rtl w:val="true"/>
              </w:rPr>
              <w:t>چاه عمیق عُجب</w:t>
            </w:r>
            <w:r>
              <w:rPr>
                <w:rStyle w:val="IndexLink"/>
                <w:rtl w:val="true"/>
              </w:rPr>
              <w:tab/>
            </w:r>
            <w:r>
              <w:rPr>
                <w:rStyle w:val="IndexLink"/>
              </w:rPr>
              <w:t>326</w:t>
            </w:r>
          </w:hyperlink>
        </w:p>
        <w:p>
          <w:pPr>
            <w:pStyle w:val="Contents3"/>
            <w:tabs>
              <w:tab w:val="clear" w:pos="8459"/>
              <w:tab w:val="right" w:pos="9026" w:leader="dot"/>
            </w:tabs>
            <w:rPr/>
          </w:pPr>
          <w:hyperlink w:anchor="__RefHeading___Toc2708392_2035185390">
            <w:r>
              <w:rPr>
                <w:webHidden/>
                <w:rStyle w:val="IndexLink"/>
                <w:rtl w:val="true"/>
              </w:rPr>
              <w:t>گناهی که به بهشت می برد</w:t>
            </w:r>
            <w:r>
              <w:rPr>
                <w:rStyle w:val="IndexLink"/>
                <w:rtl w:val="true"/>
              </w:rPr>
              <w:t>!</w:t>
              <w:tab/>
            </w:r>
            <w:r>
              <w:rPr>
                <w:rStyle w:val="IndexLink"/>
              </w:rPr>
              <w:t>327</w:t>
            </w:r>
          </w:hyperlink>
        </w:p>
        <w:p>
          <w:pPr>
            <w:pStyle w:val="Contents3"/>
            <w:tabs>
              <w:tab w:val="clear" w:pos="8459"/>
              <w:tab w:val="right" w:pos="9026" w:leader="dot"/>
            </w:tabs>
            <w:rPr/>
          </w:pPr>
          <w:hyperlink w:anchor="__RefHeading___Toc2708394_2035185390">
            <w:r>
              <w:rPr>
                <w:webHidden/>
                <w:rStyle w:val="IndexLink"/>
                <w:rtl w:val="true"/>
              </w:rPr>
              <w:t>اکراه در گناه</w:t>
            </w:r>
            <w:r>
              <w:rPr>
                <w:rStyle w:val="IndexLink"/>
                <w:rtl w:val="true"/>
              </w:rPr>
              <w:tab/>
            </w:r>
            <w:r>
              <w:rPr>
                <w:rStyle w:val="IndexLink"/>
              </w:rPr>
              <w:t>328</w:t>
            </w:r>
          </w:hyperlink>
        </w:p>
        <w:p>
          <w:pPr>
            <w:pStyle w:val="Contents3"/>
            <w:tabs>
              <w:tab w:val="clear" w:pos="8459"/>
              <w:tab w:val="right" w:pos="9026" w:leader="dot"/>
            </w:tabs>
            <w:rPr/>
          </w:pPr>
          <w:hyperlink w:anchor="__RefHeading___Toc2708396_2035185390">
            <w:r>
              <w:rPr>
                <w:webHidden/>
                <w:rStyle w:val="IndexLink"/>
                <w:rtl w:val="true"/>
              </w:rPr>
              <w:t>انفعال در برابر گناه</w:t>
            </w:r>
            <w:r>
              <w:rPr>
                <w:rStyle w:val="IndexLink"/>
                <w:rtl w:val="true"/>
              </w:rPr>
              <w:tab/>
            </w:r>
            <w:r>
              <w:rPr>
                <w:rStyle w:val="IndexLink"/>
              </w:rPr>
              <w:t>331</w:t>
            </w:r>
          </w:hyperlink>
        </w:p>
        <w:p>
          <w:pPr>
            <w:pStyle w:val="Contents3"/>
            <w:tabs>
              <w:tab w:val="clear" w:pos="8459"/>
              <w:tab w:val="right" w:pos="9026" w:leader="dot"/>
            </w:tabs>
            <w:rPr/>
          </w:pPr>
          <w:hyperlink w:anchor="__RefHeading___Toc2708398_2035185390">
            <w:r>
              <w:rPr>
                <w:webHidden/>
                <w:rStyle w:val="IndexLink"/>
                <w:rtl w:val="true"/>
              </w:rPr>
              <w:t>غرور عبادت</w:t>
            </w:r>
            <w:r>
              <w:rPr>
                <w:rStyle w:val="IndexLink"/>
                <w:rtl w:val="true"/>
              </w:rPr>
              <w:tab/>
            </w:r>
            <w:r>
              <w:rPr>
                <w:rStyle w:val="IndexLink"/>
              </w:rPr>
              <w:t>331</w:t>
            </w:r>
          </w:hyperlink>
        </w:p>
        <w:p>
          <w:pPr>
            <w:pStyle w:val="Contents3"/>
            <w:tabs>
              <w:tab w:val="clear" w:pos="8459"/>
              <w:tab w:val="right" w:pos="9026" w:leader="dot"/>
            </w:tabs>
            <w:rPr/>
          </w:pPr>
          <w:hyperlink w:anchor="__RefHeading___Toc2708400_2035185390">
            <w:r>
              <w:rPr>
                <w:webHidden/>
                <w:rStyle w:val="IndexLink"/>
                <w:rtl w:val="true"/>
              </w:rPr>
              <w:t>نصیحت شیخ مرتضی ریزی</w:t>
            </w:r>
            <w:r>
              <w:rPr>
                <w:rStyle w:val="IndexLink"/>
                <w:rtl w:val="true"/>
              </w:rPr>
              <w:tab/>
            </w:r>
            <w:r>
              <w:rPr>
                <w:rStyle w:val="IndexLink"/>
              </w:rPr>
              <w:t>332</w:t>
            </w:r>
          </w:hyperlink>
        </w:p>
        <w:p>
          <w:pPr>
            <w:pStyle w:val="Contents3"/>
            <w:tabs>
              <w:tab w:val="clear" w:pos="8459"/>
              <w:tab w:val="right" w:pos="9026" w:leader="dot"/>
            </w:tabs>
            <w:rPr/>
          </w:pPr>
          <w:hyperlink w:anchor="__RefHeading___Toc2708402_2035185390">
            <w:r>
              <w:rPr>
                <w:webHidden/>
                <w:rStyle w:val="IndexLink"/>
                <w:rtl w:val="true"/>
              </w:rPr>
              <w:t>تعویض جایگاه عابد و فاسق</w:t>
            </w:r>
            <w:r>
              <w:rPr>
                <w:rStyle w:val="IndexLink"/>
                <w:rtl w:val="true"/>
              </w:rPr>
              <w:tab/>
            </w:r>
            <w:r>
              <w:rPr>
                <w:rStyle w:val="IndexLink"/>
              </w:rPr>
              <w:t>333</w:t>
            </w:r>
          </w:hyperlink>
        </w:p>
        <w:p>
          <w:pPr>
            <w:pStyle w:val="Contents2"/>
            <w:tabs>
              <w:tab w:val="clear" w:pos="8743"/>
              <w:tab w:val="right" w:pos="9026" w:leader="dot"/>
            </w:tabs>
            <w:rPr/>
          </w:pPr>
          <w:hyperlink w:anchor="__RefHeading___Toc2708404_2035185390">
            <w:r>
              <w:rPr>
                <w:webHidden/>
                <w:rStyle w:val="IndexLink"/>
              </w:rPr>
              <w:t>18</w:t>
            </w:r>
            <w:r>
              <w:rPr>
                <w:rStyle w:val="IndexLink"/>
                <w:rtl w:val="true"/>
              </w:rPr>
              <w:t xml:space="preserve">- </w:t>
            </w:r>
            <w:r>
              <w:rPr>
                <w:rStyle w:val="IndexLink"/>
                <w:rtl w:val="true"/>
              </w:rPr>
              <w:t>عبرت از شیطان</w:t>
            </w:r>
            <w:r>
              <w:rPr>
                <w:rStyle w:val="IndexLink"/>
                <w:rtl w:val="true"/>
              </w:rPr>
              <w:tab/>
            </w:r>
            <w:r>
              <w:rPr>
                <w:rStyle w:val="IndexLink"/>
              </w:rPr>
              <w:t>335</w:t>
            </w:r>
          </w:hyperlink>
        </w:p>
        <w:p>
          <w:pPr>
            <w:pStyle w:val="Contents3"/>
            <w:tabs>
              <w:tab w:val="clear" w:pos="8459"/>
              <w:tab w:val="right" w:pos="9026" w:leader="dot"/>
            </w:tabs>
            <w:rPr/>
          </w:pPr>
          <w:hyperlink w:anchor="__RefHeading___Toc2708406_2035185390">
            <w:r>
              <w:rPr>
                <w:webHidden/>
                <w:rStyle w:val="IndexLink"/>
                <w:rtl w:val="true"/>
              </w:rPr>
              <w:t>عبادت و عبودیت</w:t>
            </w:r>
            <w:r>
              <w:rPr>
                <w:rStyle w:val="IndexLink"/>
                <w:rtl w:val="true"/>
              </w:rPr>
              <w:tab/>
            </w:r>
            <w:r>
              <w:rPr>
                <w:rStyle w:val="IndexLink"/>
              </w:rPr>
              <w:t>335</w:t>
            </w:r>
          </w:hyperlink>
        </w:p>
        <w:p>
          <w:pPr>
            <w:pStyle w:val="Contents3"/>
            <w:tabs>
              <w:tab w:val="clear" w:pos="8459"/>
              <w:tab w:val="right" w:pos="9026" w:leader="dot"/>
            </w:tabs>
            <w:rPr/>
          </w:pPr>
          <w:hyperlink w:anchor="__RefHeading___Toc2708408_2035185390">
            <w:r>
              <w:rPr>
                <w:webHidden/>
                <w:rStyle w:val="IndexLink"/>
                <w:rtl w:val="true"/>
              </w:rPr>
              <w:t>انس با نهج البلاغه</w:t>
            </w:r>
            <w:r>
              <w:rPr>
                <w:rStyle w:val="IndexLink"/>
                <w:rtl w:val="true"/>
              </w:rPr>
              <w:tab/>
            </w:r>
            <w:r>
              <w:rPr>
                <w:rStyle w:val="IndexLink"/>
              </w:rPr>
              <w:t>337</w:t>
            </w:r>
          </w:hyperlink>
        </w:p>
        <w:p>
          <w:pPr>
            <w:pStyle w:val="Contents3"/>
            <w:tabs>
              <w:tab w:val="clear" w:pos="8459"/>
              <w:tab w:val="right" w:pos="9026" w:leader="dot"/>
            </w:tabs>
            <w:rPr/>
          </w:pPr>
          <w:hyperlink w:anchor="__RefHeading___Toc2708410_2035185390">
            <w:r>
              <w:rPr>
                <w:webHidden/>
                <w:rStyle w:val="IndexLink"/>
                <w:rtl w:val="true"/>
              </w:rPr>
              <w:t>عبرت از کار شیطان</w:t>
            </w:r>
            <w:r>
              <w:rPr>
                <w:rStyle w:val="IndexLink"/>
                <w:rtl w:val="true"/>
              </w:rPr>
              <w:tab/>
            </w:r>
            <w:r>
              <w:rPr>
                <w:rStyle w:val="IndexLink"/>
              </w:rPr>
              <w:t>337</w:t>
            </w:r>
          </w:hyperlink>
        </w:p>
        <w:p>
          <w:pPr>
            <w:pStyle w:val="Contents3"/>
            <w:tabs>
              <w:tab w:val="clear" w:pos="8459"/>
              <w:tab w:val="right" w:pos="9026" w:leader="dot"/>
            </w:tabs>
            <w:rPr/>
          </w:pPr>
          <w:hyperlink w:anchor="__RefHeading___Toc2708412_2035185390">
            <w:r>
              <w:rPr>
                <w:webHidden/>
                <w:rStyle w:val="IndexLink"/>
                <w:rtl w:val="true"/>
              </w:rPr>
              <w:t>موعظه شیطان</w:t>
            </w:r>
            <w:r>
              <w:rPr>
                <w:rStyle w:val="IndexLink"/>
                <w:rtl w:val="true"/>
              </w:rPr>
              <w:tab/>
            </w:r>
            <w:r>
              <w:rPr>
                <w:rStyle w:val="IndexLink"/>
              </w:rPr>
              <w:t>340</w:t>
            </w:r>
          </w:hyperlink>
        </w:p>
        <w:p>
          <w:pPr>
            <w:pStyle w:val="Contents3"/>
            <w:tabs>
              <w:tab w:val="clear" w:pos="8459"/>
              <w:tab w:val="right" w:pos="9026" w:leader="dot"/>
            </w:tabs>
            <w:rPr/>
          </w:pPr>
          <w:hyperlink w:anchor="__RefHeading___Toc2708414_2035185390">
            <w:r>
              <w:rPr>
                <w:webHidden/>
                <w:rStyle w:val="IndexLink"/>
                <w:rtl w:val="true"/>
              </w:rPr>
              <w:t>آنچه شیطان را مطرود ساخت</w:t>
            </w:r>
            <w:r>
              <w:rPr>
                <w:rStyle w:val="IndexLink"/>
                <w:rtl w:val="true"/>
              </w:rPr>
              <w:tab/>
            </w:r>
            <w:r>
              <w:rPr>
                <w:rStyle w:val="IndexLink"/>
              </w:rPr>
              <w:t>342</w:t>
            </w:r>
          </w:hyperlink>
        </w:p>
        <w:p>
          <w:pPr>
            <w:pStyle w:val="Contents3"/>
            <w:tabs>
              <w:tab w:val="clear" w:pos="8459"/>
              <w:tab w:val="right" w:pos="9026" w:leader="dot"/>
            </w:tabs>
            <w:rPr/>
          </w:pPr>
          <w:hyperlink w:anchor="__RefHeading___Toc2708416_2035185390">
            <w:r>
              <w:rPr>
                <w:webHidden/>
                <w:rStyle w:val="IndexLink"/>
                <w:rtl w:val="true"/>
              </w:rPr>
              <w:t>شیطان و امتحان الهی</w:t>
            </w:r>
            <w:r>
              <w:rPr>
                <w:rStyle w:val="IndexLink"/>
                <w:rtl w:val="true"/>
              </w:rPr>
              <w:tab/>
            </w:r>
            <w:r>
              <w:rPr>
                <w:rStyle w:val="IndexLink"/>
              </w:rPr>
              <w:t>343</w:t>
            </w:r>
          </w:hyperlink>
        </w:p>
        <w:p>
          <w:pPr>
            <w:pStyle w:val="Contents3"/>
            <w:tabs>
              <w:tab w:val="clear" w:pos="8459"/>
              <w:tab w:val="right" w:pos="9026" w:leader="dot"/>
            </w:tabs>
            <w:rPr/>
          </w:pPr>
          <w:hyperlink w:anchor="__RefHeading___Toc2708418_2035185390">
            <w:r>
              <w:rPr>
                <w:webHidden/>
                <w:rStyle w:val="IndexLink"/>
                <w:rtl w:val="true"/>
              </w:rPr>
              <w:t>ولایت و تسلیم در عبادت</w:t>
            </w:r>
            <w:r>
              <w:rPr>
                <w:rStyle w:val="IndexLink"/>
                <w:rtl w:val="true"/>
              </w:rPr>
              <w:tab/>
            </w:r>
            <w:r>
              <w:rPr>
                <w:rStyle w:val="IndexLink"/>
              </w:rPr>
              <w:t>344</w:t>
            </w:r>
          </w:hyperlink>
        </w:p>
        <w:p>
          <w:pPr>
            <w:pStyle w:val="Contents3"/>
            <w:tabs>
              <w:tab w:val="clear" w:pos="8459"/>
              <w:tab w:val="right" w:pos="9026" w:leader="dot"/>
            </w:tabs>
            <w:rPr/>
          </w:pPr>
          <w:hyperlink w:anchor="__RefHeading___Toc2708420_2035185390">
            <w:r>
              <w:rPr>
                <w:webHidden/>
                <w:rStyle w:val="IndexLink"/>
                <w:rtl w:val="true"/>
              </w:rPr>
              <w:t>آنگونه که خدا می خواهد</w:t>
            </w:r>
            <w:r>
              <w:rPr>
                <w:rStyle w:val="IndexLink"/>
                <w:rtl w:val="true"/>
              </w:rPr>
              <w:tab/>
            </w:r>
            <w:r>
              <w:rPr>
                <w:rStyle w:val="IndexLink"/>
              </w:rPr>
              <w:t>345</w:t>
            </w:r>
          </w:hyperlink>
        </w:p>
        <w:p>
          <w:pPr>
            <w:pStyle w:val="Contents3"/>
            <w:tabs>
              <w:tab w:val="clear" w:pos="8459"/>
              <w:tab w:val="right" w:pos="9026" w:leader="dot"/>
            </w:tabs>
            <w:rPr/>
          </w:pPr>
          <w:hyperlink w:anchor="__RefHeading___Toc2708422_2035185390">
            <w:r>
              <w:rPr>
                <w:webHidden/>
                <w:rStyle w:val="IndexLink"/>
                <w:rtl w:val="true"/>
              </w:rPr>
              <w:t>حال پرستی، یا خدا پرستی؟</w:t>
            </w:r>
            <w:r>
              <w:rPr>
                <w:rStyle w:val="IndexLink"/>
                <w:rtl w:val="true"/>
              </w:rPr>
              <w:tab/>
            </w:r>
            <w:r>
              <w:rPr>
                <w:rStyle w:val="IndexLink"/>
              </w:rPr>
              <w:t>347</w:t>
            </w:r>
          </w:hyperlink>
        </w:p>
        <w:p>
          <w:pPr>
            <w:pStyle w:val="Contents3"/>
            <w:tabs>
              <w:tab w:val="clear" w:pos="8459"/>
              <w:tab w:val="right" w:pos="9026" w:leader="dot"/>
            </w:tabs>
            <w:rPr/>
          </w:pPr>
          <w:hyperlink w:anchor="__RefHeading___Toc2708424_2035185390">
            <w:r>
              <w:rPr>
                <w:webHidden/>
                <w:rStyle w:val="IndexLink"/>
                <w:rtl w:val="true"/>
              </w:rPr>
              <w:t>زیر پرچم امر خدا</w:t>
            </w:r>
            <w:r>
              <w:rPr>
                <w:rStyle w:val="IndexLink"/>
                <w:rtl w:val="true"/>
              </w:rPr>
              <w:tab/>
            </w:r>
            <w:r>
              <w:rPr>
                <w:rStyle w:val="IndexLink"/>
              </w:rPr>
              <w:t>348</w:t>
            </w:r>
          </w:hyperlink>
        </w:p>
        <w:p>
          <w:pPr>
            <w:pStyle w:val="Contents3"/>
            <w:tabs>
              <w:tab w:val="clear" w:pos="8459"/>
              <w:tab w:val="right" w:pos="9026" w:leader="dot"/>
            </w:tabs>
            <w:rPr/>
          </w:pPr>
          <w:hyperlink w:anchor="__RefHeading___Toc2708426_2035185390">
            <w:r>
              <w:rPr>
                <w:webHidden/>
                <w:rStyle w:val="IndexLink"/>
                <w:rtl w:val="true"/>
              </w:rPr>
              <w:t>بازی پیامبر خدا با کودکان</w:t>
            </w:r>
            <w:r>
              <w:rPr>
                <w:rStyle w:val="IndexLink"/>
                <w:rtl w:val="true"/>
              </w:rPr>
              <w:tab/>
            </w:r>
            <w:r>
              <w:rPr>
                <w:rStyle w:val="IndexLink"/>
              </w:rPr>
              <w:t>349</w:t>
            </w:r>
          </w:hyperlink>
        </w:p>
        <w:p>
          <w:pPr>
            <w:pStyle w:val="Contents3"/>
            <w:tabs>
              <w:tab w:val="clear" w:pos="8459"/>
              <w:tab w:val="right" w:pos="9026" w:leader="dot"/>
            </w:tabs>
            <w:rPr/>
          </w:pPr>
          <w:hyperlink w:anchor="__RefHeading___Toc2708428_2035185390">
            <w:r>
              <w:rPr>
                <w:webHidden/>
                <w:rStyle w:val="IndexLink"/>
                <w:rtl w:val="true"/>
              </w:rPr>
              <w:t>واجبی که فدای مستحب میشود</w:t>
            </w:r>
            <w:r>
              <w:rPr>
                <w:rStyle w:val="IndexLink"/>
                <w:rtl w:val="true"/>
              </w:rPr>
              <w:t>!</w:t>
              <w:tab/>
            </w:r>
            <w:r>
              <w:rPr>
                <w:rStyle w:val="IndexLink"/>
              </w:rPr>
              <w:t>351</w:t>
            </w:r>
          </w:hyperlink>
        </w:p>
        <w:p>
          <w:pPr>
            <w:pStyle w:val="Contents3"/>
            <w:tabs>
              <w:tab w:val="clear" w:pos="8459"/>
              <w:tab w:val="right" w:pos="9026" w:leader="dot"/>
            </w:tabs>
            <w:rPr/>
          </w:pPr>
          <w:hyperlink w:anchor="__RefHeading___Toc2708430_2035185390">
            <w:r>
              <w:rPr>
                <w:webHidden/>
                <w:rStyle w:val="IndexLink"/>
                <w:rtl w:val="true"/>
              </w:rPr>
              <w:t>بدترین غرور</w:t>
            </w:r>
            <w:r>
              <w:rPr>
                <w:rStyle w:val="IndexLink"/>
                <w:rtl w:val="true"/>
              </w:rPr>
              <w:tab/>
            </w:r>
            <w:r>
              <w:rPr>
                <w:rStyle w:val="IndexLink"/>
              </w:rPr>
              <w:t>352</w:t>
            </w:r>
          </w:hyperlink>
        </w:p>
        <w:p>
          <w:pPr>
            <w:pStyle w:val="Contents2"/>
            <w:tabs>
              <w:tab w:val="clear" w:pos="8743"/>
              <w:tab w:val="right" w:pos="9026" w:leader="dot"/>
            </w:tabs>
            <w:rPr/>
          </w:pPr>
          <w:hyperlink w:anchor="__RefHeading___Toc2708432_2035185390">
            <w:r>
              <w:rPr>
                <w:webHidden/>
                <w:rStyle w:val="IndexLink"/>
              </w:rPr>
              <w:t>۱۹</w:t>
            </w:r>
            <w:r>
              <w:rPr>
                <w:rStyle w:val="IndexLink"/>
                <w:rtl w:val="true"/>
              </w:rPr>
              <w:t xml:space="preserve">- </w:t>
            </w:r>
            <w:r>
              <w:rPr>
                <w:rStyle w:val="IndexLink"/>
                <w:rtl w:val="true"/>
              </w:rPr>
              <w:t>عبودیت و بندگی</w:t>
            </w:r>
            <w:r>
              <w:rPr>
                <w:rStyle w:val="IndexLink"/>
                <w:rtl w:val="true"/>
              </w:rPr>
              <w:tab/>
            </w:r>
            <w:r>
              <w:rPr>
                <w:rStyle w:val="IndexLink"/>
              </w:rPr>
              <w:t>353</w:t>
            </w:r>
          </w:hyperlink>
        </w:p>
        <w:p>
          <w:pPr>
            <w:pStyle w:val="Contents3"/>
            <w:tabs>
              <w:tab w:val="clear" w:pos="8459"/>
              <w:tab w:val="right" w:pos="9026" w:leader="dot"/>
            </w:tabs>
            <w:rPr/>
          </w:pPr>
          <w:hyperlink w:anchor="__RefHeading___Toc2708434_2035185390">
            <w:r>
              <w:rPr>
                <w:webHidden/>
                <w:rStyle w:val="IndexLink"/>
                <w:rtl w:val="true"/>
              </w:rPr>
              <w:t>قطع دوستی</w:t>
            </w:r>
            <w:r>
              <w:rPr>
                <w:rStyle w:val="IndexLink"/>
                <w:rtl w:val="true"/>
              </w:rPr>
              <w:tab/>
            </w:r>
            <w:r>
              <w:rPr>
                <w:rStyle w:val="IndexLink"/>
              </w:rPr>
              <w:t>353</w:t>
            </w:r>
          </w:hyperlink>
        </w:p>
        <w:p>
          <w:pPr>
            <w:pStyle w:val="Contents3"/>
            <w:tabs>
              <w:tab w:val="clear" w:pos="8459"/>
              <w:tab w:val="right" w:pos="9026" w:leader="dot"/>
            </w:tabs>
            <w:rPr/>
          </w:pPr>
          <w:hyperlink w:anchor="__RefHeading___Toc2708436_2035185390">
            <w:r>
              <w:rPr>
                <w:webHidden/>
                <w:rStyle w:val="IndexLink"/>
                <w:rtl w:val="true"/>
              </w:rPr>
              <w:t>منفی گرایی</w:t>
            </w:r>
            <w:r>
              <w:rPr>
                <w:rStyle w:val="IndexLink"/>
                <w:rtl w:val="true"/>
              </w:rPr>
              <w:tab/>
            </w:r>
            <w:r>
              <w:rPr>
                <w:rStyle w:val="IndexLink"/>
              </w:rPr>
              <w:t>355</w:t>
            </w:r>
          </w:hyperlink>
        </w:p>
        <w:p>
          <w:pPr>
            <w:pStyle w:val="Contents3"/>
            <w:tabs>
              <w:tab w:val="clear" w:pos="8459"/>
              <w:tab w:val="right" w:pos="9026" w:leader="dot"/>
            </w:tabs>
            <w:rPr/>
          </w:pPr>
          <w:hyperlink w:anchor="__RefHeading___Toc2708438_2035185390">
            <w:r>
              <w:rPr>
                <w:webHidden/>
                <w:rStyle w:val="IndexLink"/>
                <w:rtl w:val="true"/>
              </w:rPr>
              <w:t>تکبر و غرور</w:t>
            </w:r>
            <w:r>
              <w:rPr>
                <w:rStyle w:val="IndexLink"/>
                <w:rtl w:val="true"/>
              </w:rPr>
              <w:tab/>
            </w:r>
            <w:r>
              <w:rPr>
                <w:rStyle w:val="IndexLink"/>
              </w:rPr>
              <w:t>357</w:t>
            </w:r>
          </w:hyperlink>
        </w:p>
        <w:p>
          <w:pPr>
            <w:pStyle w:val="Contents3"/>
            <w:tabs>
              <w:tab w:val="clear" w:pos="8459"/>
              <w:tab w:val="right" w:pos="9026" w:leader="dot"/>
            </w:tabs>
            <w:rPr/>
          </w:pPr>
          <w:hyperlink w:anchor="__RefHeading___Toc2708440_2035185390">
            <w:r>
              <w:rPr>
                <w:webHidden/>
                <w:rStyle w:val="IndexLink"/>
                <w:rtl w:val="true"/>
              </w:rPr>
              <w:t>انعطاف در برابر امر خدا</w:t>
            </w:r>
            <w:r>
              <w:rPr>
                <w:rStyle w:val="IndexLink"/>
                <w:rtl w:val="true"/>
              </w:rPr>
              <w:tab/>
            </w:r>
            <w:r>
              <w:rPr>
                <w:rStyle w:val="IndexLink"/>
              </w:rPr>
              <w:t>358</w:t>
            </w:r>
          </w:hyperlink>
        </w:p>
        <w:p>
          <w:pPr>
            <w:pStyle w:val="Contents3"/>
            <w:tabs>
              <w:tab w:val="clear" w:pos="8459"/>
              <w:tab w:val="right" w:pos="9026" w:leader="dot"/>
            </w:tabs>
            <w:rPr/>
          </w:pPr>
          <w:hyperlink w:anchor="__RefHeading___Toc2708442_2035185390">
            <w:r>
              <w:rPr>
                <w:webHidden/>
                <w:rStyle w:val="IndexLink"/>
                <w:rtl w:val="true"/>
              </w:rPr>
              <w:t>با پدر و مادر باش</w:t>
            </w:r>
            <w:r>
              <w:rPr>
                <w:rStyle w:val="IndexLink"/>
                <w:rtl w:val="true"/>
              </w:rPr>
              <w:t>!</w:t>
              <w:tab/>
            </w:r>
            <w:r>
              <w:rPr>
                <w:rStyle w:val="IndexLink"/>
              </w:rPr>
              <w:t>359</w:t>
            </w:r>
          </w:hyperlink>
        </w:p>
        <w:p>
          <w:pPr>
            <w:pStyle w:val="Contents3"/>
            <w:tabs>
              <w:tab w:val="clear" w:pos="8459"/>
              <w:tab w:val="right" w:pos="9026" w:leader="dot"/>
            </w:tabs>
            <w:rPr/>
          </w:pPr>
          <w:hyperlink w:anchor="__RefHeading___Toc2708444_2035185390">
            <w:r>
              <w:rPr>
                <w:webHidden/>
                <w:rStyle w:val="IndexLink"/>
                <w:rtl w:val="true"/>
              </w:rPr>
              <w:t>اطاعتی که موجب آمرزش شد</w:t>
            </w:r>
            <w:r>
              <w:rPr>
                <w:rStyle w:val="IndexLink"/>
                <w:rtl w:val="true"/>
              </w:rPr>
              <w:t>!</w:t>
              <w:tab/>
            </w:r>
            <w:r>
              <w:rPr>
                <w:rStyle w:val="IndexLink"/>
              </w:rPr>
              <w:t>361</w:t>
            </w:r>
          </w:hyperlink>
        </w:p>
        <w:p>
          <w:pPr>
            <w:pStyle w:val="Contents3"/>
            <w:tabs>
              <w:tab w:val="clear" w:pos="8459"/>
              <w:tab w:val="right" w:pos="9026" w:leader="dot"/>
            </w:tabs>
            <w:rPr/>
          </w:pPr>
          <w:hyperlink w:anchor="__RefHeading___Toc2708446_2035185390">
            <w:r>
              <w:rPr>
                <w:webHidden/>
                <w:rStyle w:val="IndexLink"/>
                <w:rtl w:val="true"/>
              </w:rPr>
              <w:t>صرف نظر کردن از تشییع پدر</w:t>
            </w:r>
            <w:r>
              <w:rPr>
                <w:rStyle w:val="IndexLink"/>
                <w:rtl w:val="true"/>
              </w:rPr>
              <w:t>!</w:t>
              <w:tab/>
            </w:r>
            <w:r>
              <w:rPr>
                <w:rStyle w:val="IndexLink"/>
              </w:rPr>
              <w:t>363</w:t>
            </w:r>
          </w:hyperlink>
        </w:p>
        <w:p>
          <w:pPr>
            <w:pStyle w:val="Contents3"/>
            <w:tabs>
              <w:tab w:val="clear" w:pos="8459"/>
              <w:tab w:val="right" w:pos="9026" w:leader="dot"/>
            </w:tabs>
            <w:rPr/>
          </w:pPr>
          <w:hyperlink w:anchor="__RefHeading___Toc2708448_2035185390">
            <w:r>
              <w:rPr>
                <w:webHidden/>
                <w:rStyle w:val="IndexLink"/>
                <w:rtl w:val="true"/>
              </w:rPr>
              <w:t>رعایت حال دیگران</w:t>
            </w:r>
            <w:r>
              <w:rPr>
                <w:rStyle w:val="IndexLink"/>
                <w:rtl w:val="true"/>
              </w:rPr>
              <w:tab/>
            </w:r>
            <w:r>
              <w:rPr>
                <w:rStyle w:val="IndexLink"/>
              </w:rPr>
              <w:t>363</w:t>
            </w:r>
          </w:hyperlink>
        </w:p>
        <w:p>
          <w:pPr>
            <w:pStyle w:val="Contents3"/>
            <w:tabs>
              <w:tab w:val="clear" w:pos="8459"/>
              <w:tab w:val="right" w:pos="9026" w:leader="dot"/>
            </w:tabs>
            <w:rPr/>
          </w:pPr>
          <w:hyperlink w:anchor="__RefHeading___Toc2708450_2035185390">
            <w:r>
              <w:rPr>
                <w:webHidden/>
                <w:rStyle w:val="IndexLink"/>
                <w:rtl w:val="true"/>
              </w:rPr>
              <w:t>چکیدهٴبحث</w:t>
            </w:r>
            <w:r>
              <w:rPr>
                <w:rStyle w:val="IndexLink"/>
                <w:rtl w:val="true"/>
              </w:rPr>
              <w:tab/>
            </w:r>
            <w:r>
              <w:rPr>
                <w:rStyle w:val="IndexLink"/>
              </w:rPr>
              <w:t>365</w:t>
            </w:r>
          </w:hyperlink>
        </w:p>
        <w:p>
          <w:pPr>
            <w:pStyle w:val="Contents2"/>
            <w:tabs>
              <w:tab w:val="clear" w:pos="8743"/>
              <w:tab w:val="right" w:pos="9026" w:leader="dot"/>
            </w:tabs>
            <w:rPr/>
          </w:pPr>
          <w:hyperlink w:anchor="__RefHeading___Toc2708452_2035185390">
            <w:r>
              <w:rPr>
                <w:webHidden/>
                <w:rStyle w:val="IndexLink"/>
              </w:rPr>
              <w:t>20</w:t>
            </w:r>
            <w:r>
              <w:rPr>
                <w:rStyle w:val="IndexLink"/>
                <w:rtl w:val="true"/>
              </w:rPr>
              <w:t xml:space="preserve">- </w:t>
            </w:r>
            <w:r>
              <w:rPr>
                <w:rStyle w:val="IndexLink"/>
                <w:rtl w:val="true"/>
              </w:rPr>
              <w:t>بلا و رهایی از کبر</w:t>
            </w:r>
            <w:r>
              <w:rPr>
                <w:rStyle w:val="IndexLink"/>
                <w:rtl w:val="true"/>
              </w:rPr>
              <w:tab/>
            </w:r>
            <w:r>
              <w:rPr>
                <w:rStyle w:val="IndexLink"/>
              </w:rPr>
              <w:t>367</w:t>
            </w:r>
          </w:hyperlink>
        </w:p>
        <w:p>
          <w:pPr>
            <w:pStyle w:val="Contents3"/>
            <w:tabs>
              <w:tab w:val="clear" w:pos="8459"/>
              <w:tab w:val="right" w:pos="9026" w:leader="dot"/>
            </w:tabs>
            <w:rPr/>
          </w:pPr>
          <w:hyperlink w:anchor="__RefHeading___Toc2708454_2035185390">
            <w:r>
              <w:rPr>
                <w:webHidden/>
                <w:rStyle w:val="IndexLink"/>
                <w:rtl w:val="true"/>
              </w:rPr>
              <w:t>فلسفهٴابتلائات</w:t>
            </w:r>
            <w:r>
              <w:rPr>
                <w:rStyle w:val="IndexLink"/>
                <w:rtl w:val="true"/>
              </w:rPr>
              <w:tab/>
            </w:r>
            <w:r>
              <w:rPr>
                <w:rStyle w:val="IndexLink"/>
              </w:rPr>
              <w:t>367</w:t>
            </w:r>
          </w:hyperlink>
        </w:p>
        <w:p>
          <w:pPr>
            <w:pStyle w:val="Contents3"/>
            <w:tabs>
              <w:tab w:val="clear" w:pos="8459"/>
              <w:tab w:val="right" w:pos="9026" w:leader="dot"/>
            </w:tabs>
            <w:rPr/>
          </w:pPr>
          <w:hyperlink w:anchor="__RefHeading___Toc2708456_2035185390">
            <w:r>
              <w:rPr>
                <w:webHidden/>
                <w:rStyle w:val="IndexLink"/>
                <w:rtl w:val="true"/>
              </w:rPr>
              <w:t xml:space="preserve">شکستن </w:t>
            </w:r>
            <w:r>
              <w:rPr>
                <w:rStyle w:val="IndexLink"/>
                <w:rtl w:val="true"/>
              </w:rPr>
              <w:t>«</w:t>
            </w:r>
            <w:r>
              <w:rPr>
                <w:rStyle w:val="IndexLink"/>
                <w:rtl w:val="true"/>
              </w:rPr>
              <w:t>من</w:t>
            </w:r>
            <w:r>
              <w:rPr>
                <w:rStyle w:val="IndexLink"/>
                <w:rtl w:val="true"/>
              </w:rPr>
              <w:t>»</w:t>
              <w:tab/>
            </w:r>
            <w:r>
              <w:rPr>
                <w:rStyle w:val="IndexLink"/>
              </w:rPr>
              <w:t>369</w:t>
            </w:r>
          </w:hyperlink>
        </w:p>
        <w:p>
          <w:pPr>
            <w:pStyle w:val="Contents3"/>
            <w:tabs>
              <w:tab w:val="clear" w:pos="8459"/>
              <w:tab w:val="right" w:pos="9026" w:leader="dot"/>
            </w:tabs>
            <w:rPr/>
          </w:pPr>
          <w:hyperlink w:anchor="__RefHeading___Toc2708458_2035185390">
            <w:r>
              <w:rPr>
                <w:webHidden/>
                <w:rStyle w:val="IndexLink"/>
                <w:rtl w:val="true"/>
              </w:rPr>
              <w:t>شوق دیدار</w:t>
            </w:r>
            <w:r>
              <w:rPr>
                <w:rStyle w:val="IndexLink"/>
                <w:rtl w:val="true"/>
              </w:rPr>
              <w:tab/>
            </w:r>
            <w:r>
              <w:rPr>
                <w:rStyle w:val="IndexLink"/>
              </w:rPr>
              <w:t>370</w:t>
            </w:r>
          </w:hyperlink>
        </w:p>
        <w:p>
          <w:pPr>
            <w:pStyle w:val="Contents3"/>
            <w:tabs>
              <w:tab w:val="clear" w:pos="8459"/>
              <w:tab w:val="right" w:pos="9026" w:leader="dot"/>
            </w:tabs>
            <w:rPr/>
          </w:pPr>
          <w:hyperlink w:anchor="__RefHeading___Toc2708460_2035185390">
            <w:r>
              <w:rPr>
                <w:webHidden/>
                <w:rStyle w:val="IndexLink"/>
                <w:rtl w:val="true"/>
              </w:rPr>
              <w:t>گریزگاه انسان</w:t>
            </w:r>
            <w:r>
              <w:rPr>
                <w:rStyle w:val="IndexLink"/>
                <w:rtl w:val="true"/>
              </w:rPr>
              <w:tab/>
            </w:r>
            <w:r>
              <w:rPr>
                <w:rStyle w:val="IndexLink"/>
              </w:rPr>
              <w:t>371</w:t>
            </w:r>
          </w:hyperlink>
        </w:p>
        <w:p>
          <w:pPr>
            <w:pStyle w:val="Contents3"/>
            <w:tabs>
              <w:tab w:val="clear" w:pos="8459"/>
              <w:tab w:val="right" w:pos="9026" w:leader="dot"/>
            </w:tabs>
            <w:rPr/>
          </w:pPr>
          <w:hyperlink w:anchor="__RefHeading___Toc2708462_2035185390">
            <w:r>
              <w:rPr>
                <w:webHidden/>
                <w:rStyle w:val="IndexLink"/>
                <w:rtl w:val="true"/>
              </w:rPr>
              <w:t>نقش مخالف</w:t>
            </w:r>
            <w:r>
              <w:rPr>
                <w:rStyle w:val="IndexLink"/>
                <w:rtl w:val="true"/>
              </w:rPr>
              <w:tab/>
            </w:r>
            <w:r>
              <w:rPr>
                <w:rStyle w:val="IndexLink"/>
              </w:rPr>
              <w:t>373</w:t>
            </w:r>
          </w:hyperlink>
        </w:p>
        <w:p>
          <w:pPr>
            <w:pStyle w:val="Contents3"/>
            <w:tabs>
              <w:tab w:val="clear" w:pos="8459"/>
              <w:tab w:val="right" w:pos="9026" w:leader="dot"/>
            </w:tabs>
            <w:rPr/>
          </w:pPr>
          <w:hyperlink w:anchor="__RefHeading___Toc2708464_2035185390">
            <w:r>
              <w:rPr>
                <w:webHidden/>
                <w:rStyle w:val="IndexLink"/>
                <w:rtl w:val="true"/>
              </w:rPr>
              <w:t>ابتلا و رشد</w:t>
            </w:r>
            <w:r>
              <w:rPr>
                <w:rStyle w:val="IndexLink"/>
                <w:rtl w:val="true"/>
              </w:rPr>
              <w:tab/>
            </w:r>
            <w:r>
              <w:rPr>
                <w:rStyle w:val="IndexLink"/>
              </w:rPr>
              <w:t>374</w:t>
            </w:r>
          </w:hyperlink>
        </w:p>
        <w:p>
          <w:pPr>
            <w:pStyle w:val="Contents3"/>
            <w:tabs>
              <w:tab w:val="clear" w:pos="8459"/>
              <w:tab w:val="right" w:pos="9026" w:leader="dot"/>
            </w:tabs>
            <w:rPr/>
          </w:pPr>
          <w:hyperlink w:anchor="__RefHeading___Toc2708466_2035185390">
            <w:r>
              <w:rPr>
                <w:webHidden/>
                <w:rStyle w:val="IndexLink"/>
                <w:rtl w:val="true"/>
              </w:rPr>
              <w:t>تکیه بر عبادات</w:t>
            </w:r>
            <w:r>
              <w:rPr>
                <w:rStyle w:val="IndexLink"/>
                <w:rtl w:val="true"/>
              </w:rPr>
              <w:tab/>
            </w:r>
            <w:r>
              <w:rPr>
                <w:rStyle w:val="IndexLink"/>
              </w:rPr>
              <w:t>376</w:t>
            </w:r>
          </w:hyperlink>
        </w:p>
        <w:p>
          <w:pPr>
            <w:pStyle w:val="Contents3"/>
            <w:tabs>
              <w:tab w:val="clear" w:pos="8459"/>
              <w:tab w:val="right" w:pos="9026" w:leader="dot"/>
            </w:tabs>
            <w:rPr/>
          </w:pPr>
          <w:hyperlink w:anchor="__RefHeading___Toc2708468_2035185390">
            <w:r>
              <w:rPr>
                <w:webHidden/>
                <w:rStyle w:val="IndexLink"/>
                <w:rtl w:val="true"/>
              </w:rPr>
              <w:t>با دست های خالی</w:t>
            </w:r>
            <w:r>
              <w:rPr>
                <w:rStyle w:val="IndexLink"/>
                <w:rtl w:val="true"/>
              </w:rPr>
              <w:tab/>
            </w:r>
            <w:r>
              <w:rPr>
                <w:rStyle w:val="IndexLink"/>
              </w:rPr>
              <w:t>377</w:t>
            </w:r>
          </w:hyperlink>
        </w:p>
        <w:p>
          <w:pPr>
            <w:pStyle w:val="Contents3"/>
            <w:tabs>
              <w:tab w:val="clear" w:pos="8459"/>
              <w:tab w:val="right" w:pos="9026" w:leader="dot"/>
            </w:tabs>
            <w:rPr/>
          </w:pPr>
          <w:hyperlink w:anchor="__RefHeading___Toc2708470_2035185390">
            <w:r>
              <w:rPr>
                <w:webHidden/>
                <w:rStyle w:val="IndexLink"/>
                <w:rtl w:val="true"/>
              </w:rPr>
              <w:t>تکبر و ظلم</w:t>
            </w:r>
            <w:r>
              <w:rPr>
                <w:rStyle w:val="IndexLink"/>
                <w:rtl w:val="true"/>
              </w:rPr>
              <w:tab/>
            </w:r>
            <w:r>
              <w:rPr>
                <w:rStyle w:val="IndexLink"/>
              </w:rPr>
              <w:t>378</w:t>
            </w:r>
          </w:hyperlink>
        </w:p>
        <w:p>
          <w:pPr>
            <w:pStyle w:val="Contents3"/>
            <w:tabs>
              <w:tab w:val="clear" w:pos="8459"/>
              <w:tab w:val="right" w:pos="9026" w:leader="dot"/>
            </w:tabs>
            <w:rPr/>
          </w:pPr>
          <w:hyperlink w:anchor="__RefHeading___Toc2708472_2035185390">
            <w:r>
              <w:rPr>
                <w:webHidden/>
                <w:rStyle w:val="IndexLink"/>
                <w:rtl w:val="true"/>
              </w:rPr>
              <w:t>خودستایی</w:t>
            </w:r>
            <w:r>
              <w:rPr>
                <w:rStyle w:val="IndexLink"/>
                <w:rtl w:val="true"/>
              </w:rPr>
              <w:tab/>
            </w:r>
            <w:r>
              <w:rPr>
                <w:rStyle w:val="IndexLink"/>
              </w:rPr>
              <w:t>379</w:t>
            </w:r>
          </w:hyperlink>
        </w:p>
        <w:p>
          <w:pPr>
            <w:pStyle w:val="Contents2"/>
            <w:tabs>
              <w:tab w:val="clear" w:pos="8743"/>
              <w:tab w:val="right" w:pos="9026" w:leader="dot"/>
            </w:tabs>
            <w:rPr/>
          </w:pPr>
          <w:hyperlink w:anchor="__RefHeading___Toc2708474_2035185390">
            <w:r>
              <w:rPr>
                <w:webHidden/>
                <w:rStyle w:val="IndexLink"/>
              </w:rPr>
              <w:t>21</w:t>
            </w:r>
            <w:r>
              <w:rPr>
                <w:rStyle w:val="IndexLink"/>
                <w:rtl w:val="true"/>
              </w:rPr>
              <w:t xml:space="preserve">- </w:t>
            </w:r>
            <w:r>
              <w:rPr>
                <w:rStyle w:val="IndexLink"/>
                <w:rtl w:val="true"/>
              </w:rPr>
              <w:t>خودبینی وخودرایی</w:t>
            </w:r>
            <w:r>
              <w:rPr>
                <w:rStyle w:val="IndexLink"/>
                <w:rtl w:val="true"/>
              </w:rPr>
              <w:tab/>
            </w:r>
            <w:r>
              <w:rPr>
                <w:rStyle w:val="IndexLink"/>
              </w:rPr>
              <w:t>381</w:t>
            </w:r>
          </w:hyperlink>
        </w:p>
        <w:p>
          <w:pPr>
            <w:pStyle w:val="Contents3"/>
            <w:tabs>
              <w:tab w:val="clear" w:pos="8459"/>
              <w:tab w:val="right" w:pos="9026" w:leader="dot"/>
            </w:tabs>
            <w:rPr/>
          </w:pPr>
          <w:hyperlink w:anchor="__RefHeading___Toc2708476_2035185390">
            <w:r>
              <w:rPr>
                <w:webHidden/>
                <w:rStyle w:val="IndexLink"/>
                <w:rtl w:val="true"/>
              </w:rPr>
              <w:t>جایگاه متکبران</w:t>
            </w:r>
            <w:r>
              <w:rPr>
                <w:rStyle w:val="IndexLink"/>
                <w:rtl w:val="true"/>
              </w:rPr>
              <w:tab/>
            </w:r>
            <w:r>
              <w:rPr>
                <w:rStyle w:val="IndexLink"/>
              </w:rPr>
              <w:t>381</w:t>
            </w:r>
          </w:hyperlink>
        </w:p>
        <w:p>
          <w:pPr>
            <w:pStyle w:val="Contents3"/>
            <w:tabs>
              <w:tab w:val="clear" w:pos="8459"/>
              <w:tab w:val="right" w:pos="9026" w:leader="dot"/>
            </w:tabs>
            <w:rPr/>
          </w:pPr>
          <w:hyperlink w:anchor="__RefHeading___Toc2708478_2035185390">
            <w:r>
              <w:rPr>
                <w:webHidden/>
                <w:rStyle w:val="IndexLink"/>
                <w:rtl w:val="true"/>
              </w:rPr>
              <w:t>درد بی درمان</w:t>
            </w:r>
            <w:r>
              <w:rPr>
                <w:rStyle w:val="IndexLink"/>
                <w:rtl w:val="true"/>
              </w:rPr>
              <w:tab/>
            </w:r>
            <w:r>
              <w:rPr>
                <w:rStyle w:val="IndexLink"/>
              </w:rPr>
              <w:t>382</w:t>
            </w:r>
          </w:hyperlink>
        </w:p>
        <w:p>
          <w:pPr>
            <w:pStyle w:val="Contents3"/>
            <w:tabs>
              <w:tab w:val="clear" w:pos="8459"/>
              <w:tab w:val="right" w:pos="9026" w:leader="dot"/>
            </w:tabs>
            <w:rPr/>
          </w:pPr>
          <w:hyperlink w:anchor="__RefHeading___Toc2708480_2035185390">
            <w:r>
              <w:rPr>
                <w:webHidden/>
                <w:rStyle w:val="IndexLink"/>
                <w:rtl w:val="true"/>
              </w:rPr>
              <w:t>جهل مرکب</w:t>
            </w:r>
            <w:r>
              <w:rPr>
                <w:rStyle w:val="IndexLink"/>
                <w:rtl w:val="true"/>
              </w:rPr>
              <w:tab/>
            </w:r>
            <w:r>
              <w:rPr>
                <w:rStyle w:val="IndexLink"/>
              </w:rPr>
              <w:t>384</w:t>
            </w:r>
          </w:hyperlink>
        </w:p>
        <w:p>
          <w:pPr>
            <w:pStyle w:val="Contents3"/>
            <w:tabs>
              <w:tab w:val="clear" w:pos="8459"/>
              <w:tab w:val="right" w:pos="9026" w:leader="dot"/>
            </w:tabs>
            <w:rPr/>
          </w:pPr>
          <w:hyperlink w:anchor="__RefHeading___Toc2708482_2035185390">
            <w:r>
              <w:rPr>
                <w:webHidden/>
                <w:rStyle w:val="IndexLink"/>
                <w:rtl w:val="true"/>
              </w:rPr>
              <w:t>تواضع عقل کل</w:t>
            </w:r>
            <w:r>
              <w:rPr>
                <w:rStyle w:val="IndexLink"/>
                <w:rtl w:val="true"/>
              </w:rPr>
              <w:tab/>
            </w:r>
            <w:r>
              <w:rPr>
                <w:rStyle w:val="IndexLink"/>
              </w:rPr>
              <w:t>387</w:t>
            </w:r>
          </w:hyperlink>
        </w:p>
        <w:p>
          <w:pPr>
            <w:pStyle w:val="Contents3"/>
            <w:tabs>
              <w:tab w:val="clear" w:pos="8459"/>
              <w:tab w:val="right" w:pos="9026" w:leader="dot"/>
            </w:tabs>
            <w:rPr/>
          </w:pPr>
          <w:hyperlink w:anchor="__RefHeading___Toc2708484_2035185390">
            <w:r>
              <w:rPr>
                <w:webHidden/>
                <w:rStyle w:val="IndexLink"/>
                <w:rtl w:val="true"/>
              </w:rPr>
              <w:t>روح تواضع امام علیه السلام</w:t>
            </w:r>
            <w:r>
              <w:rPr>
                <w:rStyle w:val="IndexLink"/>
                <w:rtl w:val="true"/>
              </w:rPr>
              <w:tab/>
            </w:r>
            <w:r>
              <w:rPr>
                <w:rStyle w:val="IndexLink"/>
              </w:rPr>
              <w:t>388</w:t>
            </w:r>
          </w:hyperlink>
        </w:p>
        <w:p>
          <w:pPr>
            <w:pStyle w:val="Contents3"/>
            <w:tabs>
              <w:tab w:val="clear" w:pos="8459"/>
              <w:tab w:val="right" w:pos="9026" w:leader="dot"/>
            </w:tabs>
            <w:rPr/>
          </w:pPr>
          <w:hyperlink w:anchor="__RefHeading___Toc2708486_2035185390">
            <w:r>
              <w:rPr>
                <w:webHidden/>
                <w:rStyle w:val="IndexLink"/>
                <w:rtl w:val="true"/>
              </w:rPr>
              <w:t>تواضع سلیمان پیامبر</w:t>
            </w:r>
            <w:r>
              <w:rPr>
                <w:rStyle w:val="IndexLink"/>
                <w:rtl w:val="true"/>
              </w:rPr>
              <w:tab/>
            </w:r>
            <w:r>
              <w:rPr>
                <w:rStyle w:val="IndexLink"/>
              </w:rPr>
              <w:t>389</w:t>
            </w:r>
          </w:hyperlink>
        </w:p>
        <w:p>
          <w:pPr>
            <w:pStyle w:val="Contents3"/>
            <w:tabs>
              <w:tab w:val="clear" w:pos="8459"/>
              <w:tab w:val="right" w:pos="9026" w:leader="dot"/>
            </w:tabs>
            <w:rPr/>
          </w:pPr>
          <w:hyperlink w:anchor="__RefHeading___Toc2708488_2035185390">
            <w:r>
              <w:rPr>
                <w:webHidden/>
                <w:rStyle w:val="IndexLink"/>
                <w:rtl w:val="true"/>
              </w:rPr>
              <w:t>عرفان و تواضع</w:t>
            </w:r>
            <w:r>
              <w:rPr>
                <w:rStyle w:val="IndexLink"/>
                <w:rtl w:val="true"/>
              </w:rPr>
              <w:tab/>
            </w:r>
            <w:r>
              <w:rPr>
                <w:rStyle w:val="IndexLink"/>
              </w:rPr>
              <w:t>390</w:t>
            </w:r>
          </w:hyperlink>
        </w:p>
        <w:p>
          <w:pPr>
            <w:pStyle w:val="Contents3"/>
            <w:tabs>
              <w:tab w:val="clear" w:pos="8459"/>
              <w:tab w:val="right" w:pos="9026" w:leader="dot"/>
            </w:tabs>
            <w:rPr/>
          </w:pPr>
          <w:hyperlink w:anchor="__RefHeading___Toc2708490_2035185390">
            <w:r>
              <w:rPr>
                <w:webHidden/>
                <w:rStyle w:val="IndexLink"/>
                <w:rtl w:val="true"/>
              </w:rPr>
              <w:t>قطره و دریا</w:t>
            </w:r>
            <w:r>
              <w:rPr>
                <w:rStyle w:val="IndexLink"/>
                <w:rtl w:val="true"/>
              </w:rPr>
              <w:tab/>
            </w:r>
            <w:r>
              <w:rPr>
                <w:rStyle w:val="IndexLink"/>
              </w:rPr>
              <w:t>392</w:t>
            </w:r>
          </w:hyperlink>
        </w:p>
        <w:p>
          <w:pPr>
            <w:pStyle w:val="Contents3"/>
            <w:tabs>
              <w:tab w:val="clear" w:pos="8459"/>
              <w:tab w:val="right" w:pos="9026" w:leader="dot"/>
            </w:tabs>
            <w:rPr/>
          </w:pPr>
          <w:hyperlink w:anchor="__RefHeading___Toc2708492_2035185390">
            <w:r>
              <w:rPr>
                <w:webHidden/>
                <w:rStyle w:val="IndexLink"/>
                <w:rtl w:val="true"/>
              </w:rPr>
              <w:t>امام رضا علیه السلام در حمام</w:t>
            </w:r>
            <w:r>
              <w:rPr>
                <w:rStyle w:val="IndexLink"/>
                <w:rtl w:val="true"/>
              </w:rPr>
              <w:tab/>
            </w:r>
            <w:r>
              <w:rPr>
                <w:rStyle w:val="IndexLink"/>
              </w:rPr>
              <w:t>394</w:t>
            </w:r>
          </w:hyperlink>
        </w:p>
        <w:p>
          <w:pPr>
            <w:pStyle w:val="Contents3"/>
            <w:tabs>
              <w:tab w:val="clear" w:pos="8459"/>
              <w:tab w:val="right" w:pos="9026" w:leader="dot"/>
            </w:tabs>
            <w:rPr/>
          </w:pPr>
          <w:hyperlink w:anchor="__RefHeading___Toc2708494_2035185390">
            <w:r>
              <w:rPr>
                <w:webHidden/>
                <w:rStyle w:val="IndexLink"/>
                <w:rtl w:val="true"/>
              </w:rPr>
              <w:t>در برابر ستایشگران</w:t>
            </w:r>
            <w:r>
              <w:rPr>
                <w:rStyle w:val="IndexLink"/>
                <w:rtl w:val="true"/>
              </w:rPr>
              <w:tab/>
            </w:r>
            <w:r>
              <w:rPr>
                <w:rStyle w:val="IndexLink"/>
              </w:rPr>
              <w:t>394</w:t>
            </w:r>
          </w:hyperlink>
        </w:p>
        <w:p>
          <w:pPr>
            <w:pStyle w:val="Contents2"/>
            <w:tabs>
              <w:tab w:val="clear" w:pos="8743"/>
              <w:tab w:val="right" w:pos="9026" w:leader="dot"/>
            </w:tabs>
            <w:rPr/>
          </w:pPr>
          <w:hyperlink w:anchor="__RefHeading___Toc2708496_2035185390">
            <w:r>
              <w:rPr>
                <w:webHidden/>
                <w:rStyle w:val="IndexLink"/>
              </w:rPr>
              <w:t>22</w:t>
            </w:r>
            <w:r>
              <w:rPr>
                <w:rStyle w:val="IndexLink"/>
                <w:rtl w:val="true"/>
              </w:rPr>
              <w:t xml:space="preserve">- </w:t>
            </w:r>
            <w:r>
              <w:rPr>
                <w:rStyle w:val="IndexLink"/>
                <w:rtl w:val="true"/>
              </w:rPr>
              <w:t>توجه و یاد خدا</w:t>
            </w:r>
            <w:r>
              <w:rPr>
                <w:rStyle w:val="IndexLink"/>
                <w:rtl w:val="true"/>
              </w:rPr>
              <w:tab/>
            </w:r>
            <w:r>
              <w:rPr>
                <w:rStyle w:val="IndexLink"/>
              </w:rPr>
              <w:t>397</w:t>
            </w:r>
          </w:hyperlink>
        </w:p>
        <w:p>
          <w:pPr>
            <w:pStyle w:val="Contents3"/>
            <w:tabs>
              <w:tab w:val="clear" w:pos="8459"/>
              <w:tab w:val="right" w:pos="9026" w:leader="dot"/>
            </w:tabs>
            <w:rPr/>
          </w:pPr>
          <w:hyperlink w:anchor="__RefHeading___Toc2708498_2035185390">
            <w:r>
              <w:rPr>
                <w:webHidden/>
                <w:rStyle w:val="IndexLink"/>
                <w:rtl w:val="true"/>
              </w:rPr>
              <w:t>یاد خداوند</w:t>
            </w:r>
            <w:r>
              <w:rPr>
                <w:rStyle w:val="IndexLink"/>
                <w:rtl w:val="true"/>
              </w:rPr>
              <w:tab/>
            </w:r>
            <w:r>
              <w:rPr>
                <w:rStyle w:val="IndexLink"/>
              </w:rPr>
              <w:t>397</w:t>
            </w:r>
          </w:hyperlink>
        </w:p>
        <w:p>
          <w:pPr>
            <w:pStyle w:val="Contents3"/>
            <w:tabs>
              <w:tab w:val="clear" w:pos="8459"/>
              <w:tab w:val="right" w:pos="9026" w:leader="dot"/>
            </w:tabs>
            <w:rPr/>
          </w:pPr>
          <w:hyperlink w:anchor="__RefHeading___Toc2708500_2035185390">
            <w:r>
              <w:rPr>
                <w:webHidden/>
                <w:rStyle w:val="IndexLink"/>
                <w:rtl w:val="true"/>
              </w:rPr>
              <w:t>همه از خداست</w:t>
            </w:r>
            <w:r>
              <w:rPr>
                <w:rStyle w:val="IndexLink"/>
                <w:rtl w:val="true"/>
              </w:rPr>
              <w:tab/>
            </w:r>
            <w:r>
              <w:rPr>
                <w:rStyle w:val="IndexLink"/>
              </w:rPr>
              <w:t>398</w:t>
            </w:r>
          </w:hyperlink>
        </w:p>
        <w:p>
          <w:pPr>
            <w:pStyle w:val="Contents3"/>
            <w:tabs>
              <w:tab w:val="clear" w:pos="8459"/>
              <w:tab w:val="right" w:pos="9026" w:leader="dot"/>
            </w:tabs>
            <w:rPr/>
          </w:pPr>
          <w:hyperlink w:anchor="__RefHeading___Toc2708502_2035185390">
            <w:r>
              <w:rPr>
                <w:webHidden/>
                <w:rStyle w:val="IndexLink"/>
                <w:rtl w:val="true"/>
              </w:rPr>
              <w:t>توجه به خداوند</w:t>
            </w:r>
            <w:r>
              <w:rPr>
                <w:rStyle w:val="IndexLink"/>
                <w:rtl w:val="true"/>
              </w:rPr>
              <w:tab/>
            </w:r>
            <w:r>
              <w:rPr>
                <w:rStyle w:val="IndexLink"/>
              </w:rPr>
              <w:t>400</w:t>
            </w:r>
          </w:hyperlink>
        </w:p>
        <w:p>
          <w:pPr>
            <w:pStyle w:val="Contents3"/>
            <w:tabs>
              <w:tab w:val="clear" w:pos="8459"/>
              <w:tab w:val="right" w:pos="9026" w:leader="dot"/>
            </w:tabs>
            <w:rPr/>
          </w:pPr>
          <w:hyperlink w:anchor="__RefHeading___Toc2708504_2035185390">
            <w:r>
              <w:rPr>
                <w:webHidden/>
                <w:rStyle w:val="IndexLink"/>
                <w:rtl w:val="true"/>
              </w:rPr>
              <w:t>تفاخر برای چه؟</w:t>
            </w:r>
            <w:r>
              <w:rPr>
                <w:rStyle w:val="IndexLink"/>
                <w:rtl w:val="true"/>
              </w:rPr>
              <w:t>!</w:t>
              <w:tab/>
            </w:r>
            <w:r>
              <w:rPr>
                <w:rStyle w:val="IndexLink"/>
              </w:rPr>
              <w:t>401</w:t>
            </w:r>
          </w:hyperlink>
        </w:p>
        <w:p>
          <w:pPr>
            <w:pStyle w:val="Contents3"/>
            <w:tabs>
              <w:tab w:val="clear" w:pos="8459"/>
              <w:tab w:val="right" w:pos="9026" w:leader="dot"/>
            </w:tabs>
            <w:rPr/>
          </w:pPr>
          <w:hyperlink w:anchor="__RefHeading___Toc2708506_2035185390">
            <w:r>
              <w:rPr>
                <w:webHidden/>
                <w:rStyle w:val="IndexLink"/>
                <w:rtl w:val="true"/>
              </w:rPr>
              <w:t>به حول و قوه خداوند</w:t>
            </w:r>
            <w:r>
              <w:rPr>
                <w:rStyle w:val="IndexLink"/>
                <w:rtl w:val="true"/>
              </w:rPr>
              <w:tab/>
            </w:r>
            <w:r>
              <w:rPr>
                <w:rStyle w:val="IndexLink"/>
              </w:rPr>
              <w:t>403</w:t>
            </w:r>
          </w:hyperlink>
        </w:p>
        <w:p>
          <w:pPr>
            <w:pStyle w:val="Contents3"/>
            <w:tabs>
              <w:tab w:val="clear" w:pos="8459"/>
              <w:tab w:val="right" w:pos="9026" w:leader="dot"/>
            </w:tabs>
            <w:rPr/>
          </w:pPr>
          <w:hyperlink w:anchor="__RefHeading___Toc2708508_2035185390">
            <w:r>
              <w:rPr>
                <w:webHidden/>
                <w:rStyle w:val="IndexLink"/>
                <w:rtl w:val="true"/>
              </w:rPr>
              <w:t>در غربت دنیا</w:t>
            </w:r>
            <w:r>
              <w:rPr>
                <w:rStyle w:val="IndexLink"/>
                <w:rtl w:val="true"/>
              </w:rPr>
              <w:tab/>
            </w:r>
            <w:r>
              <w:rPr>
                <w:rStyle w:val="IndexLink"/>
              </w:rPr>
              <w:t>405</w:t>
            </w:r>
          </w:hyperlink>
        </w:p>
        <w:p>
          <w:pPr>
            <w:pStyle w:val="Contents3"/>
            <w:tabs>
              <w:tab w:val="clear" w:pos="8459"/>
              <w:tab w:val="right" w:pos="9026" w:leader="dot"/>
            </w:tabs>
            <w:rPr/>
          </w:pPr>
          <w:hyperlink w:anchor="__RefHeading___Toc2708510_2035185390">
            <w:r>
              <w:rPr>
                <w:webHidden/>
                <w:rStyle w:val="IndexLink"/>
                <w:rtl w:val="true"/>
              </w:rPr>
              <w:t>ظاهر و باطن ما</w:t>
            </w:r>
            <w:r>
              <w:rPr>
                <w:rStyle w:val="IndexLink"/>
                <w:rtl w:val="true"/>
              </w:rPr>
              <w:tab/>
            </w:r>
            <w:r>
              <w:rPr>
                <w:rStyle w:val="IndexLink"/>
              </w:rPr>
              <w:t>406</w:t>
            </w:r>
          </w:hyperlink>
        </w:p>
        <w:p>
          <w:pPr>
            <w:pStyle w:val="Contents3"/>
            <w:tabs>
              <w:tab w:val="clear" w:pos="8459"/>
              <w:tab w:val="right" w:pos="9026" w:leader="dot"/>
            </w:tabs>
            <w:rPr/>
          </w:pPr>
          <w:hyperlink w:anchor="__RefHeading___Toc2708512_2035185390">
            <w:r>
              <w:rPr>
                <w:webHidden/>
                <w:rStyle w:val="IndexLink"/>
                <w:rtl w:val="true"/>
              </w:rPr>
              <w:t>تا رؤیت محبوب</w:t>
            </w:r>
            <w:r>
              <w:rPr>
                <w:rStyle w:val="IndexLink"/>
                <w:rtl w:val="true"/>
              </w:rPr>
              <w:tab/>
            </w:r>
            <w:r>
              <w:rPr>
                <w:rStyle w:val="IndexLink"/>
              </w:rPr>
              <w:t>407</w:t>
            </w:r>
          </w:hyperlink>
        </w:p>
        <w:p>
          <w:pPr>
            <w:pStyle w:val="Contents3"/>
            <w:tabs>
              <w:tab w:val="clear" w:pos="8459"/>
              <w:tab w:val="right" w:pos="9026" w:leader="dot"/>
            </w:tabs>
            <w:rPr/>
          </w:pPr>
          <w:hyperlink w:anchor="__RefHeading___Toc2708514_2035185390">
            <w:r>
              <w:rPr>
                <w:webHidden/>
                <w:rStyle w:val="IndexLink"/>
                <w:rtl w:val="true"/>
              </w:rPr>
              <w:t>هیچ حائل نیست</w:t>
            </w:r>
            <w:r>
              <w:rPr>
                <w:rStyle w:val="IndexLink"/>
                <w:rtl w:val="true"/>
              </w:rPr>
              <w:t>!</w:t>
              <w:tab/>
            </w:r>
            <w:r>
              <w:rPr>
                <w:rStyle w:val="IndexLink"/>
              </w:rPr>
              <w:t>410</w:t>
            </w:r>
          </w:hyperlink>
        </w:p>
        <w:p>
          <w:pPr>
            <w:pStyle w:val="Contents3"/>
            <w:tabs>
              <w:tab w:val="clear" w:pos="8459"/>
              <w:tab w:val="right" w:pos="9026" w:leader="dot"/>
            </w:tabs>
            <w:rPr/>
          </w:pPr>
          <w:hyperlink w:anchor="__RefHeading___Toc2708516_2035185390">
            <w:r>
              <w:rPr>
                <w:webHidden/>
                <w:rStyle w:val="IndexLink"/>
                <w:rtl w:val="true"/>
              </w:rPr>
              <w:t>عمار دُھنی</w:t>
            </w:r>
            <w:r>
              <w:rPr>
                <w:rStyle w:val="IndexLink"/>
                <w:rtl w:val="true"/>
              </w:rPr>
              <w:tab/>
            </w:r>
            <w:r>
              <w:rPr>
                <w:rStyle w:val="IndexLink"/>
              </w:rPr>
              <w:t>411</w:t>
            </w:r>
          </w:hyperlink>
        </w:p>
        <w:p>
          <w:pPr>
            <w:pStyle w:val="Contents2"/>
            <w:tabs>
              <w:tab w:val="clear" w:pos="8743"/>
              <w:tab w:val="right" w:pos="9026" w:leader="dot"/>
            </w:tabs>
            <w:rPr/>
          </w:pPr>
          <w:hyperlink w:anchor="__RefHeading___Toc2708518_2035185390">
            <w:r>
              <w:rPr>
                <w:webHidden/>
                <w:rStyle w:val="IndexLink"/>
              </w:rPr>
              <w:t>23</w:t>
            </w:r>
            <w:r>
              <w:rPr>
                <w:rStyle w:val="IndexLink"/>
                <w:rtl w:val="true"/>
              </w:rPr>
              <w:t xml:space="preserve">- </w:t>
            </w:r>
            <w:r>
              <w:rPr>
                <w:rStyle w:val="IndexLink"/>
                <w:rtl w:val="true"/>
              </w:rPr>
              <w:t>روحیهٴطلبکاری</w:t>
            </w:r>
            <w:r>
              <w:rPr>
                <w:rStyle w:val="IndexLink"/>
                <w:rtl w:val="true"/>
              </w:rPr>
              <w:tab/>
            </w:r>
            <w:r>
              <w:rPr>
                <w:rStyle w:val="IndexLink"/>
              </w:rPr>
              <w:t>415</w:t>
            </w:r>
          </w:hyperlink>
        </w:p>
        <w:p>
          <w:pPr>
            <w:pStyle w:val="Contents3"/>
            <w:tabs>
              <w:tab w:val="clear" w:pos="8459"/>
              <w:tab w:val="right" w:pos="9026" w:leader="dot"/>
            </w:tabs>
            <w:rPr/>
          </w:pPr>
          <w:hyperlink w:anchor="__RefHeading___Toc2708520_2035185390">
            <w:r>
              <w:rPr>
                <w:webHidden/>
                <w:rStyle w:val="IndexLink"/>
                <w:rtl w:val="true"/>
              </w:rPr>
              <w:t>سد راه عُجب</w:t>
            </w:r>
            <w:r>
              <w:rPr>
                <w:rStyle w:val="IndexLink"/>
                <w:rtl w:val="true"/>
              </w:rPr>
              <w:tab/>
            </w:r>
            <w:r>
              <w:rPr>
                <w:rStyle w:val="IndexLink"/>
              </w:rPr>
              <w:t>415</w:t>
            </w:r>
          </w:hyperlink>
        </w:p>
        <w:p>
          <w:pPr>
            <w:pStyle w:val="Contents3"/>
            <w:tabs>
              <w:tab w:val="clear" w:pos="8459"/>
              <w:tab w:val="right" w:pos="9026" w:leader="dot"/>
            </w:tabs>
            <w:rPr/>
          </w:pPr>
          <w:hyperlink w:anchor="__RefHeading___Toc2708522_2035185390">
            <w:r>
              <w:rPr>
                <w:webHidden/>
                <w:rStyle w:val="IndexLink"/>
                <w:rtl w:val="true"/>
              </w:rPr>
              <w:t>همه را از خدا دیدن</w:t>
            </w:r>
            <w:r>
              <w:rPr>
                <w:rStyle w:val="IndexLink"/>
                <w:rtl w:val="true"/>
              </w:rPr>
              <w:tab/>
            </w:r>
            <w:r>
              <w:rPr>
                <w:rStyle w:val="IndexLink"/>
              </w:rPr>
              <w:t>416</w:t>
            </w:r>
          </w:hyperlink>
        </w:p>
        <w:p>
          <w:pPr>
            <w:pStyle w:val="Contents3"/>
            <w:tabs>
              <w:tab w:val="clear" w:pos="8459"/>
              <w:tab w:val="right" w:pos="9026" w:leader="dot"/>
            </w:tabs>
            <w:rPr/>
          </w:pPr>
          <w:hyperlink w:anchor="__RefHeading___Toc2708524_2035185390">
            <w:r>
              <w:rPr>
                <w:webHidden/>
                <w:rStyle w:val="IndexLink"/>
                <w:rtl w:val="true"/>
              </w:rPr>
              <w:t>ریای به خلق و ریای به نفس</w:t>
            </w:r>
            <w:r>
              <w:rPr>
                <w:rStyle w:val="IndexLink"/>
                <w:rtl w:val="true"/>
              </w:rPr>
              <w:tab/>
            </w:r>
            <w:r>
              <w:rPr>
                <w:rStyle w:val="IndexLink"/>
              </w:rPr>
              <w:t>418</w:t>
            </w:r>
          </w:hyperlink>
        </w:p>
        <w:p>
          <w:pPr>
            <w:pStyle w:val="Contents3"/>
            <w:tabs>
              <w:tab w:val="clear" w:pos="8459"/>
              <w:tab w:val="right" w:pos="9026" w:leader="dot"/>
            </w:tabs>
            <w:rPr/>
          </w:pPr>
          <w:hyperlink w:anchor="__RefHeading___Toc2708526_2035185390">
            <w:r>
              <w:rPr>
                <w:webHidden/>
                <w:rStyle w:val="IndexLink"/>
                <w:rtl w:val="true"/>
              </w:rPr>
              <w:t>طلب از خدا</w:t>
            </w:r>
            <w:r>
              <w:rPr>
                <w:rStyle w:val="IndexLink"/>
                <w:rtl w:val="true"/>
              </w:rPr>
              <w:tab/>
            </w:r>
            <w:r>
              <w:rPr>
                <w:rStyle w:val="IndexLink"/>
              </w:rPr>
              <w:t>420</w:t>
            </w:r>
          </w:hyperlink>
        </w:p>
        <w:p>
          <w:pPr>
            <w:pStyle w:val="Contents3"/>
            <w:tabs>
              <w:tab w:val="clear" w:pos="8459"/>
              <w:tab w:val="right" w:pos="9026" w:leader="dot"/>
            </w:tabs>
            <w:rPr/>
          </w:pPr>
          <w:hyperlink w:anchor="__RefHeading___Toc2708528_2035185390">
            <w:r>
              <w:rPr>
                <w:webHidden/>
                <w:rStyle w:val="IndexLink"/>
                <w:rtl w:val="true"/>
              </w:rPr>
              <w:t>اتکا به فضل خدا</w:t>
            </w:r>
            <w:r>
              <w:rPr>
                <w:rStyle w:val="IndexLink"/>
                <w:rtl w:val="true"/>
              </w:rPr>
              <w:tab/>
            </w:r>
            <w:r>
              <w:rPr>
                <w:rStyle w:val="IndexLink"/>
              </w:rPr>
              <w:t>421</w:t>
            </w:r>
          </w:hyperlink>
        </w:p>
        <w:p>
          <w:pPr>
            <w:pStyle w:val="Contents3"/>
            <w:tabs>
              <w:tab w:val="clear" w:pos="8459"/>
              <w:tab w:val="right" w:pos="9026" w:leader="dot"/>
            </w:tabs>
            <w:rPr/>
          </w:pPr>
          <w:hyperlink w:anchor="__RefHeading___Toc2708530_2035185390">
            <w:r>
              <w:rPr>
                <w:webHidden/>
                <w:rStyle w:val="IndexLink"/>
                <w:rtl w:val="true"/>
              </w:rPr>
              <w:t>ملامت و سلب توفیق</w:t>
            </w:r>
            <w:r>
              <w:rPr>
                <w:rStyle w:val="IndexLink"/>
                <w:rtl w:val="true"/>
              </w:rPr>
              <w:tab/>
            </w:r>
            <w:r>
              <w:rPr>
                <w:rStyle w:val="IndexLink"/>
              </w:rPr>
              <w:t>422</w:t>
            </w:r>
          </w:hyperlink>
        </w:p>
        <w:p>
          <w:pPr>
            <w:pStyle w:val="Contents3"/>
            <w:tabs>
              <w:tab w:val="clear" w:pos="8459"/>
              <w:tab w:val="right" w:pos="9026" w:leader="dot"/>
            </w:tabs>
            <w:rPr/>
          </w:pPr>
          <w:hyperlink w:anchor="__RefHeading___Toc2708532_2035185390">
            <w:r>
              <w:rPr>
                <w:webHidden/>
                <w:rStyle w:val="IndexLink"/>
                <w:rtl w:val="true"/>
              </w:rPr>
              <w:t>عُجب و سلب توفیق</w:t>
            </w:r>
            <w:r>
              <w:rPr>
                <w:rStyle w:val="IndexLink"/>
                <w:rtl w:val="true"/>
              </w:rPr>
              <w:tab/>
            </w:r>
            <w:r>
              <w:rPr>
                <w:rStyle w:val="IndexLink"/>
              </w:rPr>
              <w:t>424</w:t>
            </w:r>
          </w:hyperlink>
        </w:p>
        <w:p>
          <w:pPr>
            <w:pStyle w:val="Contents3"/>
            <w:tabs>
              <w:tab w:val="clear" w:pos="8459"/>
              <w:tab w:val="right" w:pos="9026" w:leader="dot"/>
            </w:tabs>
            <w:rPr/>
          </w:pPr>
          <w:hyperlink w:anchor="__RefHeading___Toc2708534_2035185390">
            <w:r>
              <w:rPr>
                <w:webHidden/>
                <w:rStyle w:val="IndexLink"/>
                <w:rtl w:val="true"/>
              </w:rPr>
              <w:t>لطف خداوند</w:t>
            </w:r>
            <w:r>
              <w:rPr>
                <w:rStyle w:val="IndexLink"/>
                <w:rtl w:val="true"/>
              </w:rPr>
              <w:tab/>
            </w:r>
            <w:r>
              <w:rPr>
                <w:rStyle w:val="IndexLink"/>
              </w:rPr>
              <w:t>424</w:t>
            </w:r>
          </w:hyperlink>
        </w:p>
        <w:p>
          <w:pPr>
            <w:pStyle w:val="Contents3"/>
            <w:tabs>
              <w:tab w:val="clear" w:pos="8459"/>
              <w:tab w:val="right" w:pos="9026" w:leader="dot"/>
            </w:tabs>
            <w:rPr/>
          </w:pPr>
          <w:hyperlink w:anchor="__RefHeading___Toc2708536_2035185390">
            <w:r>
              <w:rPr>
                <w:webHidden/>
                <w:rStyle w:val="IndexLink"/>
                <w:rtl w:val="true"/>
              </w:rPr>
              <w:t>غروری که شکسته شد</w:t>
            </w:r>
            <w:r>
              <w:rPr>
                <w:rStyle w:val="IndexLink"/>
                <w:rtl w:val="true"/>
              </w:rPr>
              <w:t>!</w:t>
              <w:tab/>
            </w:r>
            <w:r>
              <w:rPr>
                <w:rStyle w:val="IndexLink"/>
              </w:rPr>
              <w:t>426</w:t>
            </w:r>
          </w:hyperlink>
        </w:p>
        <w:p>
          <w:pPr>
            <w:pStyle w:val="Contents3"/>
            <w:tabs>
              <w:tab w:val="clear" w:pos="8459"/>
              <w:tab w:val="right" w:pos="9026" w:leader="dot"/>
            </w:tabs>
            <w:rPr/>
          </w:pPr>
          <w:hyperlink w:anchor="__RefHeading___Toc2708538_2035185390">
            <w:r>
              <w:rPr>
                <w:webHidden/>
                <w:rStyle w:val="IndexLink"/>
                <w:rtl w:val="true"/>
              </w:rPr>
              <w:t>بدهکاری به خلق و خالق</w:t>
            </w:r>
            <w:r>
              <w:rPr>
                <w:rStyle w:val="IndexLink"/>
                <w:rtl w:val="true"/>
              </w:rPr>
              <w:tab/>
            </w:r>
            <w:r>
              <w:rPr>
                <w:rStyle w:val="IndexLink"/>
              </w:rPr>
              <w:t>427</w:t>
            </w:r>
          </w:hyperlink>
        </w:p>
        <w:p>
          <w:pPr>
            <w:pStyle w:val="Contents2"/>
            <w:tabs>
              <w:tab w:val="clear" w:pos="8743"/>
              <w:tab w:val="right" w:pos="9026" w:leader="dot"/>
            </w:tabs>
            <w:rPr/>
          </w:pPr>
          <w:hyperlink w:anchor="__RefHeading___Toc2708540_2035185390">
            <w:r>
              <w:rPr>
                <w:webHidden/>
                <w:rStyle w:val="IndexLink"/>
              </w:rPr>
              <w:t>24</w:t>
            </w:r>
            <w:r>
              <w:rPr>
                <w:rStyle w:val="IndexLink"/>
                <w:rtl w:val="true"/>
              </w:rPr>
              <w:t xml:space="preserve">- </w:t>
            </w:r>
            <w:r>
              <w:rPr>
                <w:rStyle w:val="IndexLink"/>
                <w:rtl w:val="true"/>
              </w:rPr>
              <w:t>راهکارهای مقابله با تکبر</w:t>
            </w:r>
            <w:r>
              <w:rPr>
                <w:rStyle w:val="IndexLink"/>
                <w:rtl w:val="true"/>
              </w:rPr>
              <w:tab/>
            </w:r>
            <w:r>
              <w:rPr>
                <w:rStyle w:val="IndexLink"/>
              </w:rPr>
              <w:t>429</w:t>
            </w:r>
          </w:hyperlink>
        </w:p>
        <w:p>
          <w:pPr>
            <w:pStyle w:val="Contents3"/>
            <w:tabs>
              <w:tab w:val="clear" w:pos="8459"/>
              <w:tab w:val="right" w:pos="9026" w:leader="dot"/>
            </w:tabs>
            <w:rPr/>
          </w:pPr>
          <w:hyperlink w:anchor="__RefHeading___Toc2708542_2035185390">
            <w:r>
              <w:rPr>
                <w:webHidden/>
                <w:rStyle w:val="IndexLink"/>
                <w:rtl w:val="true"/>
              </w:rPr>
              <w:t>توفیق الهی</w:t>
            </w:r>
            <w:r>
              <w:rPr>
                <w:rStyle w:val="IndexLink"/>
                <w:rtl w:val="true"/>
              </w:rPr>
              <w:tab/>
            </w:r>
            <w:r>
              <w:rPr>
                <w:rStyle w:val="IndexLink"/>
              </w:rPr>
              <w:t>429</w:t>
            </w:r>
          </w:hyperlink>
        </w:p>
        <w:p>
          <w:pPr>
            <w:pStyle w:val="Contents3"/>
            <w:tabs>
              <w:tab w:val="clear" w:pos="8459"/>
              <w:tab w:val="right" w:pos="9026" w:leader="dot"/>
            </w:tabs>
            <w:rPr/>
          </w:pPr>
          <w:hyperlink w:anchor="__RefHeading___Toc2708544_2035185390">
            <w:r>
              <w:rPr>
                <w:webHidden/>
                <w:rStyle w:val="IndexLink"/>
                <w:rtl w:val="true"/>
              </w:rPr>
              <w:t>سلاح فروتنی</w:t>
            </w:r>
            <w:r>
              <w:rPr>
                <w:rStyle w:val="IndexLink"/>
                <w:rtl w:val="true"/>
              </w:rPr>
              <w:tab/>
            </w:r>
            <w:r>
              <w:rPr>
                <w:rStyle w:val="IndexLink"/>
              </w:rPr>
              <w:t>430</w:t>
            </w:r>
          </w:hyperlink>
        </w:p>
        <w:p>
          <w:pPr>
            <w:pStyle w:val="Contents3"/>
            <w:tabs>
              <w:tab w:val="clear" w:pos="8459"/>
              <w:tab w:val="right" w:pos="9026" w:leader="dot"/>
            </w:tabs>
            <w:rPr/>
          </w:pPr>
          <w:hyperlink w:anchor="__RefHeading___Toc2708546_2035185390">
            <w:r>
              <w:rPr>
                <w:webHidden/>
                <w:rStyle w:val="IndexLink"/>
                <w:rtl w:val="true"/>
              </w:rPr>
              <w:t>خرما فروشی محمد بن مسلم</w:t>
            </w:r>
            <w:r>
              <w:rPr>
                <w:rStyle w:val="IndexLink"/>
                <w:rtl w:val="true"/>
              </w:rPr>
              <w:tab/>
            </w:r>
            <w:r>
              <w:rPr>
                <w:rStyle w:val="IndexLink"/>
              </w:rPr>
              <w:t>432</w:t>
            </w:r>
          </w:hyperlink>
        </w:p>
        <w:p>
          <w:pPr>
            <w:pStyle w:val="Contents3"/>
            <w:tabs>
              <w:tab w:val="clear" w:pos="8459"/>
              <w:tab w:val="right" w:pos="9026" w:leader="dot"/>
            </w:tabs>
            <w:rPr/>
          </w:pPr>
          <w:hyperlink w:anchor="__RefHeading___Toc2708548_2035185390">
            <w:r>
              <w:rPr>
                <w:webHidden/>
                <w:rStyle w:val="IndexLink"/>
                <w:rtl w:val="true"/>
              </w:rPr>
              <w:t>مجالست با فقرا</w:t>
            </w:r>
            <w:r>
              <w:rPr>
                <w:rStyle w:val="IndexLink"/>
                <w:rtl w:val="true"/>
              </w:rPr>
              <w:tab/>
            </w:r>
            <w:r>
              <w:rPr>
                <w:rStyle w:val="IndexLink"/>
              </w:rPr>
              <w:t>433</w:t>
            </w:r>
          </w:hyperlink>
        </w:p>
        <w:p>
          <w:pPr>
            <w:pStyle w:val="Contents3"/>
            <w:tabs>
              <w:tab w:val="clear" w:pos="8459"/>
              <w:tab w:val="right" w:pos="9026" w:leader="dot"/>
            </w:tabs>
            <w:rPr/>
          </w:pPr>
          <w:hyperlink w:anchor="__RefHeading___Toc2708550_2035185390">
            <w:r>
              <w:rPr>
                <w:webHidden/>
                <w:rStyle w:val="IndexLink"/>
                <w:rtl w:val="true"/>
              </w:rPr>
              <w:t>تواضع مقدس اردبیلی</w:t>
            </w:r>
            <w:r>
              <w:rPr>
                <w:rStyle w:val="IndexLink"/>
                <w:rtl w:val="true"/>
              </w:rPr>
              <w:tab/>
            </w:r>
            <w:r>
              <w:rPr>
                <w:rStyle w:val="IndexLink"/>
              </w:rPr>
              <w:t>435</w:t>
            </w:r>
          </w:hyperlink>
        </w:p>
        <w:p>
          <w:pPr>
            <w:pStyle w:val="Contents3"/>
            <w:tabs>
              <w:tab w:val="clear" w:pos="8459"/>
              <w:tab w:val="right" w:pos="9026" w:leader="dot"/>
            </w:tabs>
            <w:rPr/>
          </w:pPr>
          <w:hyperlink w:anchor="__RefHeading___Toc2708552_2035185390">
            <w:r>
              <w:rPr>
                <w:webHidden/>
                <w:rStyle w:val="IndexLink"/>
                <w:rtl w:val="true"/>
              </w:rPr>
              <w:t>تحمیل تواضع</w:t>
            </w:r>
            <w:r>
              <w:rPr>
                <w:rStyle w:val="IndexLink"/>
                <w:rtl w:val="true"/>
              </w:rPr>
              <w:tab/>
            </w:r>
            <w:r>
              <w:rPr>
                <w:rStyle w:val="IndexLink"/>
              </w:rPr>
              <w:t>437</w:t>
            </w:r>
          </w:hyperlink>
        </w:p>
        <w:p>
          <w:pPr>
            <w:pStyle w:val="Contents3"/>
            <w:tabs>
              <w:tab w:val="clear" w:pos="8459"/>
              <w:tab w:val="right" w:pos="9026" w:leader="dot"/>
            </w:tabs>
            <w:rPr/>
          </w:pPr>
          <w:hyperlink w:anchor="__RefHeading___Toc2708554_2035185390">
            <w:r>
              <w:rPr>
                <w:webHidden/>
                <w:rStyle w:val="IndexLink"/>
                <w:rtl w:val="true"/>
              </w:rPr>
              <w:t>انس با غلامان</w:t>
            </w:r>
            <w:r>
              <w:rPr>
                <w:rStyle w:val="IndexLink"/>
                <w:rtl w:val="true"/>
              </w:rPr>
              <w:tab/>
            </w:r>
            <w:r>
              <w:rPr>
                <w:rStyle w:val="IndexLink"/>
              </w:rPr>
              <w:t>439</w:t>
            </w:r>
          </w:hyperlink>
        </w:p>
        <w:p>
          <w:pPr>
            <w:pStyle w:val="Contents3"/>
            <w:tabs>
              <w:tab w:val="clear" w:pos="8459"/>
              <w:tab w:val="right" w:pos="9026" w:leader="dot"/>
            </w:tabs>
            <w:rPr/>
          </w:pPr>
          <w:hyperlink w:anchor="__RefHeading___Toc2708556_2035185390">
            <w:r>
              <w:rPr>
                <w:webHidden/>
                <w:rStyle w:val="IndexLink"/>
                <w:rtl w:val="true"/>
              </w:rPr>
              <w:t>خصلت های سلمان</w:t>
            </w:r>
            <w:r>
              <w:rPr>
                <w:rStyle w:val="IndexLink"/>
                <w:rtl w:val="true"/>
              </w:rPr>
              <w:tab/>
            </w:r>
            <w:r>
              <w:rPr>
                <w:rStyle w:val="IndexLink"/>
              </w:rPr>
              <w:t>439</w:t>
            </w:r>
          </w:hyperlink>
        </w:p>
        <w:p>
          <w:pPr>
            <w:pStyle w:val="Contents3"/>
            <w:tabs>
              <w:tab w:val="clear" w:pos="8459"/>
              <w:tab w:val="right" w:pos="9026" w:leader="dot"/>
            </w:tabs>
            <w:rPr/>
          </w:pPr>
          <w:hyperlink w:anchor="__RefHeading___Toc2708558_2035185390">
            <w:r>
              <w:rPr>
                <w:webHidden/>
                <w:rStyle w:val="IndexLink"/>
                <w:rtl w:val="true"/>
              </w:rPr>
              <w:t>صله رحم با بدان</w:t>
            </w:r>
            <w:r>
              <w:rPr>
                <w:rStyle w:val="IndexLink"/>
                <w:rtl w:val="true"/>
              </w:rPr>
              <w:tab/>
            </w:r>
            <w:r>
              <w:rPr>
                <w:rStyle w:val="IndexLink"/>
              </w:rPr>
              <w:t>440</w:t>
            </w:r>
          </w:hyperlink>
        </w:p>
        <w:p>
          <w:pPr>
            <w:pStyle w:val="Contents3"/>
            <w:tabs>
              <w:tab w:val="clear" w:pos="8459"/>
              <w:tab w:val="right" w:pos="9026" w:leader="dot"/>
            </w:tabs>
            <w:rPr/>
          </w:pPr>
          <w:hyperlink w:anchor="__RefHeading___Toc2708560_2035185390">
            <w:r>
              <w:rPr>
                <w:webHidden/>
                <w:rStyle w:val="IndexLink"/>
                <w:rtl w:val="true"/>
              </w:rPr>
              <w:t>مقابله بدی با خوبی</w:t>
            </w:r>
            <w:r>
              <w:rPr>
                <w:rStyle w:val="IndexLink"/>
                <w:rtl w:val="true"/>
              </w:rPr>
              <w:tab/>
            </w:r>
            <w:r>
              <w:rPr>
                <w:rStyle w:val="IndexLink"/>
              </w:rPr>
              <w:t>441</w:t>
            </w:r>
          </w:hyperlink>
        </w:p>
        <w:p>
          <w:pPr>
            <w:pStyle w:val="Contents3"/>
            <w:tabs>
              <w:tab w:val="clear" w:pos="8459"/>
              <w:tab w:val="right" w:pos="9026" w:leader="dot"/>
            </w:tabs>
            <w:rPr/>
          </w:pPr>
          <w:hyperlink w:anchor="__RefHeading___Toc2708562_2035185390">
            <w:r>
              <w:rPr>
                <w:webHidden/>
                <w:rStyle w:val="IndexLink"/>
                <w:rtl w:val="true"/>
              </w:rPr>
              <w:t>انفاق عفو</w:t>
            </w:r>
            <w:r>
              <w:rPr>
                <w:rStyle w:val="IndexLink"/>
                <w:rtl w:val="true"/>
              </w:rPr>
              <w:tab/>
            </w:r>
            <w:r>
              <w:rPr>
                <w:rStyle w:val="IndexLink"/>
              </w:rPr>
              <w:t>442</w:t>
            </w:r>
          </w:hyperlink>
        </w:p>
        <w:p>
          <w:pPr>
            <w:pStyle w:val="Contents3"/>
            <w:tabs>
              <w:tab w:val="clear" w:pos="8459"/>
              <w:tab w:val="right" w:pos="9026" w:leader="dot"/>
            </w:tabs>
            <w:rPr/>
          </w:pPr>
          <w:hyperlink w:anchor="__RefHeading___Toc2708564_2035185390">
            <w:r>
              <w:rPr>
                <w:webHidden/>
                <w:rStyle w:val="IndexLink"/>
                <w:rtl w:val="true"/>
              </w:rPr>
              <w:t>ارتباطِ با کرامت</w:t>
            </w:r>
            <w:r>
              <w:rPr>
                <w:rStyle w:val="IndexLink"/>
                <w:rtl w:val="true"/>
              </w:rPr>
              <w:tab/>
            </w:r>
            <w:r>
              <w:rPr>
                <w:rStyle w:val="IndexLink"/>
              </w:rPr>
              <w:t>444</w:t>
            </w:r>
          </w:hyperlink>
        </w:p>
        <w:p>
          <w:pPr>
            <w:pStyle w:val="Contents3"/>
            <w:tabs>
              <w:tab w:val="clear" w:pos="8459"/>
              <w:tab w:val="right" w:pos="9026" w:leader="dot"/>
            </w:tabs>
            <w:rPr/>
          </w:pPr>
          <w:hyperlink w:anchor="__RefHeading___Toc2708566_2035185390">
            <w:r>
              <w:rPr>
                <w:webHidden/>
                <w:rStyle w:val="IndexLink"/>
                <w:rtl w:val="true"/>
              </w:rPr>
              <w:t>سلام کردن</w:t>
            </w:r>
            <w:r>
              <w:rPr>
                <w:rStyle w:val="IndexLink"/>
                <w:rtl w:val="true"/>
              </w:rPr>
              <w:tab/>
            </w:r>
            <w:r>
              <w:rPr>
                <w:rStyle w:val="IndexLink"/>
              </w:rPr>
              <w:t>444</w:t>
            </w:r>
          </w:hyperlink>
        </w:p>
        <w:p>
          <w:pPr>
            <w:pStyle w:val="Contents3"/>
            <w:tabs>
              <w:tab w:val="clear" w:pos="8459"/>
              <w:tab w:val="right" w:pos="9026" w:leader="dot"/>
            </w:tabs>
            <w:rPr/>
          </w:pPr>
          <w:hyperlink w:anchor="__RefHeading___Toc2708568_2035185390">
            <w:r>
              <w:rPr>
                <w:webHidden/>
                <w:rStyle w:val="IndexLink"/>
                <w:rtl w:val="true"/>
              </w:rPr>
              <w:t>تواضع در مجالس</w:t>
            </w:r>
            <w:r>
              <w:rPr>
                <w:rStyle w:val="IndexLink"/>
                <w:rtl w:val="true"/>
              </w:rPr>
              <w:tab/>
            </w:r>
            <w:r>
              <w:rPr>
                <w:rStyle w:val="IndexLink"/>
              </w:rPr>
              <w:t>445</w:t>
            </w:r>
          </w:hyperlink>
        </w:p>
        <w:p>
          <w:pPr>
            <w:pStyle w:val="Contents3"/>
            <w:tabs>
              <w:tab w:val="clear" w:pos="8459"/>
              <w:tab w:val="right" w:pos="9026" w:leader="dot"/>
            </w:tabs>
            <w:rPr/>
          </w:pPr>
          <w:hyperlink w:anchor="__RefHeading___Toc2708570_2035185390">
            <w:r>
              <w:rPr>
                <w:webHidden/>
                <w:rStyle w:val="IndexLink"/>
                <w:rtl w:val="true"/>
              </w:rPr>
              <w:t>انتقادپذیری</w:t>
            </w:r>
            <w:r>
              <w:rPr>
                <w:rStyle w:val="IndexLink"/>
                <w:rtl w:val="true"/>
              </w:rPr>
              <w:tab/>
            </w:r>
            <w:r>
              <w:rPr>
                <w:rStyle w:val="IndexLink"/>
              </w:rPr>
              <w:t>446</w:t>
            </w:r>
          </w:hyperlink>
        </w:p>
        <w:p>
          <w:pPr>
            <w:pStyle w:val="Contents3"/>
            <w:tabs>
              <w:tab w:val="clear" w:pos="8459"/>
              <w:tab w:val="right" w:pos="9026" w:leader="dot"/>
            </w:tabs>
            <w:rPr/>
          </w:pPr>
          <w:hyperlink w:anchor="__RefHeading___Toc2708572_2035185390">
            <w:r>
              <w:rPr>
                <w:webHidden/>
                <w:rStyle w:val="IndexLink"/>
                <w:rtl w:val="true"/>
              </w:rPr>
              <w:t>سجده فراوان</w:t>
            </w:r>
            <w:r>
              <w:rPr>
                <w:rStyle w:val="IndexLink"/>
                <w:rtl w:val="true"/>
              </w:rPr>
              <w:tab/>
            </w:r>
            <w:r>
              <w:rPr>
                <w:rStyle w:val="IndexLink"/>
              </w:rPr>
              <w:t>447</w:t>
            </w:r>
          </w:hyperlink>
        </w:p>
        <w:p>
          <w:pPr>
            <w:pStyle w:val="Contents3"/>
            <w:tabs>
              <w:tab w:val="clear" w:pos="8459"/>
              <w:tab w:val="right" w:pos="9026" w:leader="dot"/>
            </w:tabs>
            <w:rPr/>
          </w:pPr>
          <w:hyperlink w:anchor="__RefHeading___Toc2708574_2035185390">
            <w:r>
              <w:rPr>
                <w:webHidden/>
                <w:rStyle w:val="IndexLink"/>
                <w:rtl w:val="true"/>
              </w:rPr>
              <w:t>خیرخواهی برای دیگران</w:t>
            </w:r>
            <w:r>
              <w:rPr>
                <w:rStyle w:val="IndexLink"/>
                <w:rtl w:val="true"/>
              </w:rPr>
              <w:tab/>
            </w:r>
            <w:r>
              <w:rPr>
                <w:rStyle w:val="IndexLink"/>
              </w:rPr>
              <w:t>447</w:t>
            </w:r>
          </w:hyperlink>
        </w:p>
        <w:p>
          <w:pPr>
            <w:pStyle w:val="Contents3"/>
            <w:tabs>
              <w:tab w:val="clear" w:pos="8459"/>
              <w:tab w:val="right" w:pos="9026" w:leader="dot"/>
            </w:tabs>
            <w:rPr/>
          </w:pPr>
          <w:hyperlink w:anchor="__RefHeading___Toc2708576_2035185390">
            <w:r>
              <w:rPr>
                <w:webHidden/>
                <w:rStyle w:val="IndexLink"/>
                <w:rtl w:val="true"/>
              </w:rPr>
              <w:t>پرهیز از جدال</w:t>
            </w:r>
            <w:r>
              <w:rPr>
                <w:rStyle w:val="IndexLink"/>
                <w:rtl w:val="true"/>
              </w:rPr>
              <w:tab/>
            </w:r>
            <w:r>
              <w:rPr>
                <w:rStyle w:val="IndexLink"/>
              </w:rPr>
              <w:t>447</w:t>
            </w:r>
          </w:hyperlink>
        </w:p>
        <w:p>
          <w:pPr>
            <w:pStyle w:val="Contents3"/>
            <w:tabs>
              <w:tab w:val="clear" w:pos="8459"/>
              <w:tab w:val="right" w:pos="9026" w:leader="dot"/>
            </w:tabs>
            <w:rPr/>
          </w:pPr>
          <w:hyperlink w:anchor="__RefHeading___Toc2708578_2035185390">
            <w:r>
              <w:rPr>
                <w:webHidden/>
                <w:rStyle w:val="IndexLink"/>
                <w:rtl w:val="true"/>
              </w:rPr>
              <w:t>بی اعتنایی به ستایگشران</w:t>
            </w:r>
            <w:r>
              <w:rPr>
                <w:rStyle w:val="IndexLink"/>
                <w:rtl w:val="true"/>
              </w:rPr>
              <w:tab/>
            </w:r>
            <w:r>
              <w:rPr>
                <w:rStyle w:val="IndexLink"/>
              </w:rPr>
              <w:t>448</w:t>
            </w:r>
          </w:hyperlink>
        </w:p>
        <w:p>
          <w:pPr>
            <w:pStyle w:val="Contents3"/>
            <w:tabs>
              <w:tab w:val="clear" w:pos="8459"/>
              <w:tab w:val="right" w:pos="9026" w:leader="dot"/>
            </w:tabs>
            <w:rPr/>
          </w:pPr>
          <w:hyperlink w:anchor="__RefHeading___Toc2708580_2035185390">
            <w:r>
              <w:rPr>
                <w:webHidden/>
                <w:rStyle w:val="IndexLink"/>
                <w:rtl w:val="true"/>
              </w:rPr>
              <w:t>کار کردن در خانه</w:t>
            </w:r>
            <w:r>
              <w:rPr>
                <w:rStyle w:val="IndexLink"/>
                <w:rtl w:val="true"/>
              </w:rPr>
              <w:tab/>
            </w:r>
            <w:r>
              <w:rPr>
                <w:rStyle w:val="IndexLink"/>
              </w:rPr>
              <w:t>448</w:t>
            </w:r>
          </w:hyperlink>
        </w:p>
        <w:p>
          <w:pPr>
            <w:pStyle w:val="Contents3"/>
            <w:tabs>
              <w:tab w:val="clear" w:pos="8459"/>
              <w:tab w:val="right" w:pos="9026" w:leader="dot"/>
            </w:tabs>
            <w:rPr/>
          </w:pPr>
          <w:hyperlink w:anchor="__RefHeading___Toc2708582_2035185390">
            <w:r>
              <w:rPr>
                <w:webHidden/>
                <w:rStyle w:val="IndexLink"/>
                <w:rtl w:val="true"/>
              </w:rPr>
              <w:t>بازی با بچه ها</w:t>
            </w:r>
            <w:r>
              <w:rPr>
                <w:rStyle w:val="IndexLink"/>
                <w:rtl w:val="true"/>
              </w:rPr>
              <w:tab/>
            </w:r>
            <w:r>
              <w:rPr>
                <w:rStyle w:val="IndexLink"/>
              </w:rPr>
              <w:t>449</w:t>
            </w:r>
          </w:hyperlink>
        </w:p>
        <w:p>
          <w:pPr>
            <w:pStyle w:val="Contents2"/>
            <w:tabs>
              <w:tab w:val="clear" w:pos="8743"/>
              <w:tab w:val="right" w:pos="9026" w:leader="dot"/>
            </w:tabs>
            <w:rPr/>
          </w:pPr>
          <w:hyperlink w:anchor="__RefHeading___Toc2708584_2035185390">
            <w:r>
              <w:rPr>
                <w:webHidden/>
                <w:rStyle w:val="IndexLink"/>
              </w:rPr>
              <w:t>25</w:t>
            </w:r>
            <w:r>
              <w:rPr>
                <w:rStyle w:val="IndexLink"/>
                <w:rtl w:val="true"/>
              </w:rPr>
              <w:t xml:space="preserve">- </w:t>
            </w:r>
            <w:r>
              <w:rPr>
                <w:rStyle w:val="IndexLink"/>
                <w:rtl w:val="true"/>
              </w:rPr>
              <w:t>تکبر به جا</w:t>
            </w:r>
            <w:r>
              <w:rPr>
                <w:rStyle w:val="IndexLink"/>
                <w:rtl w:val="true"/>
              </w:rPr>
              <w:tab/>
            </w:r>
            <w:r>
              <w:rPr>
                <w:rStyle w:val="IndexLink"/>
              </w:rPr>
              <w:t>451</w:t>
            </w:r>
          </w:hyperlink>
        </w:p>
        <w:p>
          <w:pPr>
            <w:pStyle w:val="Contents3"/>
            <w:tabs>
              <w:tab w:val="clear" w:pos="8459"/>
              <w:tab w:val="right" w:pos="9026" w:leader="dot"/>
            </w:tabs>
            <w:rPr/>
          </w:pPr>
          <w:hyperlink w:anchor="__RefHeading___Toc2708586_2035185390">
            <w:r>
              <w:rPr>
                <w:webHidden/>
                <w:rStyle w:val="IndexLink"/>
                <w:rtl w:val="true"/>
              </w:rPr>
              <w:t>تکبر پسندیده</w:t>
            </w:r>
            <w:r>
              <w:rPr>
                <w:rStyle w:val="IndexLink"/>
                <w:rtl w:val="true"/>
              </w:rPr>
              <w:tab/>
            </w:r>
            <w:r>
              <w:rPr>
                <w:rStyle w:val="IndexLink"/>
              </w:rPr>
              <w:t>451</w:t>
            </w:r>
          </w:hyperlink>
        </w:p>
        <w:p>
          <w:pPr>
            <w:pStyle w:val="Contents3"/>
            <w:tabs>
              <w:tab w:val="clear" w:pos="8459"/>
              <w:tab w:val="right" w:pos="9026" w:leader="dot"/>
            </w:tabs>
            <w:rPr/>
          </w:pPr>
          <w:hyperlink w:anchor="__RefHeading___Toc2708588_2035185390">
            <w:r>
              <w:rPr>
                <w:webHidden/>
                <w:rStyle w:val="IndexLink"/>
              </w:rPr>
              <w:t>۱</w:t>
            </w:r>
            <w:r>
              <w:rPr>
                <w:rStyle w:val="IndexLink"/>
                <w:rtl w:val="true"/>
              </w:rPr>
              <w:t xml:space="preserve">) </w:t>
            </w:r>
            <w:r>
              <w:rPr>
                <w:rStyle w:val="IndexLink"/>
                <w:rtl w:val="true"/>
              </w:rPr>
              <w:t>تکبر با متکبر</w:t>
            </w:r>
            <w:r>
              <w:rPr>
                <w:rStyle w:val="IndexLink"/>
                <w:rtl w:val="true"/>
              </w:rPr>
              <w:tab/>
            </w:r>
            <w:r>
              <w:rPr>
                <w:rStyle w:val="IndexLink"/>
              </w:rPr>
              <w:t>451</w:t>
            </w:r>
          </w:hyperlink>
        </w:p>
        <w:p>
          <w:pPr>
            <w:pStyle w:val="Contents3"/>
            <w:tabs>
              <w:tab w:val="clear" w:pos="8459"/>
              <w:tab w:val="right" w:pos="9026" w:leader="dot"/>
            </w:tabs>
            <w:rPr/>
          </w:pPr>
          <w:hyperlink w:anchor="__RefHeading___Toc2708590_2035185390">
            <w:r>
              <w:rPr>
                <w:webHidden/>
                <w:rStyle w:val="IndexLink"/>
                <w:rtl w:val="true"/>
              </w:rPr>
              <w:t>بی اعتنایی به متکبر</w:t>
            </w:r>
            <w:r>
              <w:rPr>
                <w:rStyle w:val="IndexLink"/>
                <w:rtl w:val="true"/>
              </w:rPr>
              <w:tab/>
            </w:r>
            <w:r>
              <w:rPr>
                <w:rStyle w:val="IndexLink"/>
              </w:rPr>
              <w:t>452</w:t>
            </w:r>
          </w:hyperlink>
        </w:p>
        <w:p>
          <w:pPr>
            <w:pStyle w:val="Contents3"/>
            <w:tabs>
              <w:tab w:val="clear" w:pos="8459"/>
              <w:tab w:val="right" w:pos="9026" w:leader="dot"/>
            </w:tabs>
            <w:rPr/>
          </w:pPr>
          <w:hyperlink w:anchor="__RefHeading___Toc2708592_2035185390">
            <w:r>
              <w:rPr>
                <w:webHidden/>
                <w:rStyle w:val="IndexLink"/>
              </w:rPr>
              <w:t>۲</w:t>
            </w:r>
            <w:r>
              <w:rPr>
                <w:rStyle w:val="IndexLink"/>
                <w:rtl w:val="true"/>
              </w:rPr>
              <w:t xml:space="preserve">) </w:t>
            </w:r>
            <w:r>
              <w:rPr>
                <w:rStyle w:val="IndexLink"/>
                <w:rtl w:val="true"/>
              </w:rPr>
              <w:t>تکبر در برابر دشمن</w:t>
            </w:r>
            <w:r>
              <w:rPr>
                <w:rStyle w:val="IndexLink"/>
                <w:rtl w:val="true"/>
              </w:rPr>
              <w:tab/>
            </w:r>
            <w:r>
              <w:rPr>
                <w:rStyle w:val="IndexLink"/>
              </w:rPr>
              <w:t>453</w:t>
            </w:r>
          </w:hyperlink>
        </w:p>
        <w:p>
          <w:pPr>
            <w:pStyle w:val="Contents3"/>
            <w:tabs>
              <w:tab w:val="clear" w:pos="8459"/>
              <w:tab w:val="right" w:pos="9026" w:leader="dot"/>
            </w:tabs>
            <w:rPr/>
          </w:pPr>
          <w:hyperlink w:anchor="__RefHeading___Toc2708594_2035185390">
            <w:r>
              <w:rPr>
                <w:webHidden/>
                <w:rStyle w:val="IndexLink"/>
              </w:rPr>
              <w:t>۳</w:t>
            </w:r>
            <w:r>
              <w:rPr>
                <w:rStyle w:val="IndexLink"/>
                <w:rtl w:val="true"/>
              </w:rPr>
              <w:t xml:space="preserve">) </w:t>
            </w:r>
            <w:r>
              <w:rPr>
                <w:rStyle w:val="IndexLink"/>
                <w:rtl w:val="true"/>
              </w:rPr>
              <w:t>تکبر زن در برابر نامحرم</w:t>
            </w:r>
            <w:r>
              <w:rPr>
                <w:rStyle w:val="IndexLink"/>
                <w:rtl w:val="true"/>
              </w:rPr>
              <w:tab/>
            </w:r>
            <w:r>
              <w:rPr>
                <w:rStyle w:val="IndexLink"/>
              </w:rPr>
              <w:t>454</w:t>
            </w:r>
          </w:hyperlink>
        </w:p>
        <w:p>
          <w:pPr>
            <w:pStyle w:val="Contents3"/>
            <w:tabs>
              <w:tab w:val="clear" w:pos="8459"/>
              <w:tab w:val="right" w:pos="9026" w:leader="dot"/>
            </w:tabs>
            <w:rPr/>
          </w:pPr>
          <w:hyperlink w:anchor="__RefHeading___Toc2708596_2035185390">
            <w:r>
              <w:rPr>
                <w:webHidden/>
                <w:rStyle w:val="IndexLink"/>
                <w:rtl w:val="true"/>
              </w:rPr>
              <w:t>خصلت های نیک زنان</w:t>
            </w:r>
            <w:r>
              <w:rPr>
                <w:rStyle w:val="IndexLink"/>
                <w:rtl w:val="true"/>
              </w:rPr>
              <w:tab/>
            </w:r>
            <w:r>
              <w:rPr>
                <w:rStyle w:val="IndexLink"/>
              </w:rPr>
              <w:t>456</w:t>
            </w:r>
          </w:hyperlink>
        </w:p>
        <w:p>
          <w:pPr>
            <w:pStyle w:val="Contents3"/>
            <w:tabs>
              <w:tab w:val="clear" w:pos="8459"/>
              <w:tab w:val="right" w:pos="9026" w:leader="dot"/>
            </w:tabs>
            <w:rPr/>
          </w:pPr>
          <w:hyperlink w:anchor="__RefHeading___Toc2708598_2035185390">
            <w:r>
              <w:rPr>
                <w:webHidden/>
                <w:rStyle w:val="IndexLink"/>
              </w:rPr>
              <w:t>۴</w:t>
            </w:r>
            <w:r>
              <w:rPr>
                <w:rStyle w:val="IndexLink"/>
                <w:rtl w:val="true"/>
              </w:rPr>
              <w:t xml:space="preserve">) </w:t>
            </w:r>
            <w:r>
              <w:rPr>
                <w:rStyle w:val="IndexLink"/>
                <w:rtl w:val="true"/>
              </w:rPr>
              <w:t>بی اعتنایی فقرا در برابر اغنیا</w:t>
            </w:r>
            <w:r>
              <w:rPr>
                <w:rStyle w:val="IndexLink"/>
                <w:rtl w:val="true"/>
              </w:rPr>
              <w:tab/>
            </w:r>
            <w:r>
              <w:rPr>
                <w:rStyle w:val="IndexLink"/>
              </w:rPr>
              <w:t>458</w:t>
            </w:r>
          </w:hyperlink>
        </w:p>
        <w:p>
          <w:pPr>
            <w:pStyle w:val="Contents2"/>
            <w:tabs>
              <w:tab w:val="clear" w:pos="8743"/>
              <w:tab w:val="right" w:pos="9026" w:leader="dot"/>
            </w:tabs>
            <w:rPr/>
          </w:pPr>
          <w:hyperlink w:anchor="__RefHeading___Toc2708600_2035185390">
            <w:r>
              <w:rPr>
                <w:webHidden/>
                <w:rStyle w:val="IndexLink"/>
                <w:rtl w:val="true"/>
              </w:rPr>
              <w:t>فهرست ها</w:t>
            </w:r>
            <w:r>
              <w:rPr>
                <w:rStyle w:val="IndexLink"/>
                <w:rtl w:val="true"/>
              </w:rPr>
              <w:tab/>
            </w:r>
            <w:r>
              <w:rPr>
                <w:rStyle w:val="IndexLink"/>
              </w:rPr>
              <w:t>461</w:t>
            </w:r>
          </w:hyperlink>
        </w:p>
        <w:p>
          <w:pPr>
            <w:pStyle w:val="Contents2"/>
            <w:tabs>
              <w:tab w:val="clear" w:pos="8743"/>
              <w:tab w:val="right" w:pos="9026" w:leader="dot"/>
            </w:tabs>
            <w:rPr/>
          </w:pPr>
          <w:hyperlink w:anchor="__RefHeading___Toc2708602_2035185390">
            <w:r>
              <w:rPr>
                <w:webHidden/>
                <w:rStyle w:val="IndexLink"/>
                <w:rtl w:val="true"/>
              </w:rPr>
              <w:t>فهرست منابع</w:t>
            </w:r>
            <w:r>
              <w:rPr>
                <w:rStyle w:val="IndexLink"/>
                <w:rtl w:val="true"/>
              </w:rPr>
              <w:tab/>
            </w:r>
            <w:r>
              <w:rPr>
                <w:rStyle w:val="IndexLink"/>
              </w:rPr>
              <w:t>487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23_27065"/>
      <w:bookmarkStart w:id="1" w:name="pg4823_27065"/>
      <w:bookmarkEnd w:id="1"/>
    </w:p>
    <w:p>
      <w:pPr>
        <w:pStyle w:val="Heading2"/>
        <w:numPr>
          <w:ilvl w:val="1"/>
          <w:numId w:val="1"/>
        </w:numPr>
        <w:rPr/>
      </w:pPr>
      <w:bookmarkStart w:id="2" w:name="pg4823_27065"/>
      <w:bookmarkStart w:id="3" w:name="__RefHeading___Toc2707832_203518539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گام تا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تکبر و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فرحزاد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عطش،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برنامه سمت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تکبر و خودخواهی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و 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۳۷۳۶۰۹۸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07834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823_27103"/>
      <w:bookmarkStart w:id="8" w:name="pg4823_27103"/>
      <w:bookmarkEnd w:id="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4823_27103"/>
      <w:bookmarkStart w:id="10" w:name="__RefHeading___Toc2707836_2035185390"/>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کوی جانان را که صد کوه و بیابان در ره است</w:t>
      </w:r>
    </w:p>
    <w:p>
      <w:pPr>
        <w:pStyle w:val="BookText"/>
        <w:rPr/>
      </w:pPr>
      <w:r>
        <w:rPr>
          <w:rFonts w:ascii="IRNazanin" w:hAnsi="IRNazanin" w:eastAsia="IRNazanin"/>
          <w:color w:val="111111"/>
          <w:sz w:val="28"/>
          <w:sz w:val="28"/>
          <w:szCs w:val="28"/>
          <w:rtl w:val="true"/>
          <w:lang w:bidi="fa-IR"/>
        </w:rPr>
        <w:t>رفتم از راه دل و دیدم که گامی بیش نیست</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 xml:space="preserve">در ایامی مبارک توفیق داشتم در برنامه پر بیننده سمت خدا، در شبکه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سیمای جمهوری اسلامی، میهمان خانه های پر مهر و محبت هموطنان عزیز و دوستان پیامبر و اهل بیت علیهم السلام باشم و به عنوان برادری کوچک عرض ادب کنم، و به برکت آیات و احادیث نورانی اهل بیت علیهم السلام در این برنامه جذاب، کام بینندگان را شیرین کرده، و بازتاب خوب و مثبت آن را در پیام ها و ملاقات با اقشار مختلف جامعه مشاهده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را به خاطر این توفیق عظیم که به این کمترین عنایت فرموده، سپاس می گویم و از لطف و مرحمت همهٴ عزیزان صمیمانه تشکر مینمایم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تواضع و تکبر از مباحث بسیار مهم کلیدی و کاربردی است که در رشد و تعالی، و یا سقوط انسان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انسان را به اوج قرب و کمال می رساند و دیگری به ورطهٴ سقوط و انحطاط می 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توجه به مباحثی که پیش روی شماست و دقت در راهکارها و رهنمودهای ارائه شده در آنها، می تواند تأثیر عمیقی در سعادت و رستگاری و کمال خوانندگان گرامی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همه مسئولین رسانهٴ ملی و عوامل برنامهٴ سمت خدا خصوصاً تهیه کننده بسیار فهیم و دلسوز، جناب آقای سید عبدالمجید رکنی و مجری بسیار خوب و مؤدب و دوست داشتنی آن، جناب آقای نجم الدین شریعتی که با زحمات شبانه روزی آنها این برنامه به ثمر نشسته است قدردانی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برادر بسیار عزیزم جناب آقای اسدی که تدوین و ویرایش این مباحث را بر عهده داشتند و نیز ناشر محترم سپاسگزاری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خدای بزرگ ما را از منشأ زشتی ها، یعنی تکبر و خودخواهی مصون بدارد و به فضل و کرمش به اوج خضوع و خشوع و بندگی که نهایت سیر انسان کامل است نایل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بارها در برنامه سمت خدا اعلام کرده ایم، همهٴ بینندگان و خوانندگان محترم از یک خانوادهاند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آنان انتظار داریم که در دعاها و زیارات و خیرات خود همه را شریک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روز افزون و شفاعت چهارده معصوم علیهم السلام را برای همه شما عزیزان آرزو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مقدس</w:t>
      </w:r>
    </w:p>
    <w:p>
      <w:pPr>
        <w:pStyle w:val="BookText"/>
        <w:rPr/>
      </w:pP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۲۳</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الله فرحزاد </w:t>
      </w:r>
      <w:bookmarkStart w:id="12" w:name="pg4823_27108"/>
    </w:p>
    <w:p>
      <w:pPr>
        <w:pStyle w:val="Heading2"/>
        <w:numPr>
          <w:ilvl w:val="1"/>
          <w:numId w:val="1"/>
        </w:numPr>
        <w:rPr/>
      </w:pPr>
      <w:bookmarkStart w:id="13" w:name="__RefHeading___Toc2707838_2035185390"/>
      <w:bookmarkStart w:id="14" w:name="_Toc4"/>
      <w:bookmarkEnd w:id="12"/>
      <w:bookmarkEnd w:id="13"/>
      <w:r>
        <w:rPr/>
        <w:t>1</w:t>
      </w:r>
      <w:r>
        <w:rPr>
          <w:rtl w:val="true"/>
        </w:rPr>
        <w:t xml:space="preserve">- </w:t>
      </w:r>
      <w:r>
        <w:rPr>
          <w:rtl w:val="true"/>
        </w:rPr>
        <w:t>سرچشمهٴغضب</w:t>
      </w:r>
      <w:bookmarkEnd w:id="14"/>
    </w:p>
    <w:p>
      <w:pPr>
        <w:pStyle w:val="Heading3"/>
        <w:numPr>
          <w:ilvl w:val="2"/>
          <w:numId w:val="1"/>
        </w:numPr>
        <w:rPr/>
      </w:pPr>
      <w:bookmarkStart w:id="15" w:name="__RefHeading___Toc2707840_2035185390"/>
      <w:bookmarkStart w:id="16" w:name="_Toc5"/>
      <w:bookmarkEnd w:id="15"/>
      <w:r>
        <w:rPr>
          <w:rtl w:val="true"/>
        </w:rPr>
        <w:t>خشم خداوند</w:t>
      </w:r>
      <w:bookmarkEnd w:id="16"/>
    </w:p>
    <w:p>
      <w:pPr>
        <w:pStyle w:val="BookText"/>
        <w:rPr/>
      </w:pPr>
      <w:r>
        <w:rPr>
          <w:rFonts w:ascii="IRNazanin" w:hAnsi="IRNazanin" w:eastAsia="IRNazanin"/>
          <w:color w:val="111111"/>
          <w:sz w:val="28"/>
          <w:sz w:val="28"/>
          <w:szCs w:val="28"/>
          <w:rtl w:val="true"/>
          <w:lang w:bidi="fa-IR"/>
        </w:rPr>
        <w:t>حواریَون، خصیصین و نزدیکان حضرت عیسی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حضرت عیسی عرض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مُعَلَمَ الخیَرِ أَعلِمناَ أیُّ الأَشیَاءِ أَشَدُّ</w:t>
      </w:r>
      <w:r>
        <w:rPr>
          <w:rStyle w:val="FootnoteAnchor"/>
          <w:rtl w:val="true"/>
        </w:rPr>
        <w:footnoteReference w:id="2"/>
      </w:r>
      <w:r>
        <w:rPr>
          <w:rFonts w:ascii="IRNazanin" w:hAnsi="IRNazanin" w:eastAsia="IRNazanin"/>
          <w:color w:val="111111"/>
          <w:sz w:val="28"/>
          <w:sz w:val="28"/>
          <w:szCs w:val="28"/>
          <w:rtl w:val="true"/>
          <w:lang w:bidi="fa-IR"/>
        </w:rPr>
        <w:t>ای معلم خیر، بیاموز که چه چیز از همه شدیدتر است؟</w:t>
      </w:r>
    </w:p>
    <w:p>
      <w:pPr>
        <w:pStyle w:val="BookText"/>
        <w:rPr/>
      </w:pPr>
      <w:r>
        <w:rPr>
          <w:rFonts w:ascii="IRNazanin" w:hAnsi="IRNazanin" w:eastAsia="IRNazanin"/>
          <w:color w:val="111111"/>
          <w:sz w:val="28"/>
          <w:sz w:val="28"/>
          <w:szCs w:val="28"/>
          <w:rtl w:val="true"/>
          <w:lang w:bidi="fa-IR"/>
        </w:rPr>
        <w:t>ای آقایی که معلّم خوبی ها هستی، در عالم چه چیزی از همه سخت تر است؟ آن که از آن بدتر و سخت تر نیست چیست؟ حضرت عیسی علیه السلام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 الأًَشیَاءِ غَضَبُ الله؛ بدترین چیزها در عالم غضب خداست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خدا، خدایی که ارحم الراحمین است، شدیدترین و سخت ترین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بدون تردید از پدر و مادر و انبیای الهی مهربان تر است</w:t>
      </w:r>
      <w:r>
        <w:rPr>
          <w:rFonts w:eastAsia="IRNazanin" w:cs="IRNazanin"/>
          <w:color w:val="111111"/>
          <w:sz w:val="28"/>
          <w:szCs w:val="28"/>
          <w:rtl w:val="true"/>
          <w:lang w:bidi="fa-IR"/>
        </w:rPr>
        <w:t xml:space="preserve">. </w:t>
      </w:r>
      <w:bookmarkStart w:id="17" w:name="pg4823_27110"/>
    </w:p>
    <w:p>
      <w:pPr>
        <w:pStyle w:val="BookText"/>
        <w:rPr/>
      </w:pPr>
      <w:bookmarkEnd w:id="17"/>
      <w:r>
        <w:rPr>
          <w:rFonts w:ascii="IRNazanin" w:hAnsi="IRNazanin" w:eastAsia="IRNazanin"/>
          <w:color w:val="111111"/>
          <w:sz w:val="28"/>
          <w:sz w:val="28"/>
          <w:szCs w:val="28"/>
          <w:rtl w:val="true"/>
          <w:lang w:bidi="fa-IR"/>
        </w:rPr>
        <w:t>انسان چقدر باید بد و بی مبالات باشد که خدا به او غضب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غیر از یک انسان معمولی است که با یک تکان و با یک تلنگر غضب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همیشه رحمت او بر غضبش 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است که رحمت او اندازه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وَرَحمَتی وَسَعَت کُلَّ شَئءِ</w:t>
      </w:r>
      <w:r>
        <w:rPr>
          <w:rStyle w:val="FootnoteAnchor"/>
          <w:rtl w:val="true"/>
        </w:rPr>
        <w:footnoteReference w:id="3"/>
      </w:r>
      <w:r>
        <w:rPr>
          <w:rFonts w:ascii="IRNazanin" w:hAnsi="IRNazanin" w:eastAsia="IRNazanin"/>
          <w:color w:val="111111"/>
          <w:sz w:val="28"/>
          <w:sz w:val="28"/>
          <w:szCs w:val="28"/>
          <w:rtl w:val="true"/>
          <w:lang w:bidi="fa-IR"/>
        </w:rPr>
        <w:t>و رحمتم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یک بندهای غضب کند، واقعا چیز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چیزها غضب خداست</w:t>
      </w:r>
      <w:r>
        <w:rPr>
          <w:rFonts w:eastAsia="IRNazanin" w:cs="IRNazanin"/>
          <w:color w:val="111111"/>
          <w:sz w:val="28"/>
          <w:szCs w:val="28"/>
          <w:rtl w:val="true"/>
          <w:lang w:bidi="fa-IR"/>
        </w:rPr>
        <w:t>.</w:t>
      </w:r>
    </w:p>
    <w:p>
      <w:pPr>
        <w:pStyle w:val="Heading3"/>
        <w:numPr>
          <w:ilvl w:val="2"/>
          <w:numId w:val="1"/>
        </w:numPr>
        <w:rPr/>
      </w:pPr>
      <w:bookmarkStart w:id="18" w:name="__RefHeading___Toc2707842_2035185390"/>
      <w:bookmarkStart w:id="19" w:name="_Toc6"/>
      <w:bookmarkEnd w:id="18"/>
      <w:r>
        <w:rPr>
          <w:rtl w:val="true"/>
        </w:rPr>
        <w:t>یارب نظر تو برنگردد</w:t>
      </w:r>
      <w:r>
        <w:rPr>
          <w:rtl w:val="true"/>
        </w:rPr>
        <w:t>!</w:t>
      </w:r>
      <w:bookmarkEnd w:id="19"/>
    </w:p>
    <w:p>
      <w:pPr>
        <w:pStyle w:val="BookText"/>
        <w:rPr/>
      </w:pP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بدتر از این پیدا نکردم که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با تو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روز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أَعُوذُبِکَ مِن غَضَبِکَ وَ حُلُولِ سَخَطِکَ</w:t>
      </w:r>
      <w:r>
        <w:rPr>
          <w:rStyle w:val="FootnoteAnchor"/>
          <w:rtl w:val="true"/>
        </w:rPr>
        <w:footnoteReference w:id="4"/>
      </w:r>
      <w:r>
        <w:rPr>
          <w:rFonts w:ascii="IRNazanin" w:hAnsi="IRNazanin" w:eastAsia="IRNazanin"/>
          <w:color w:val="111111"/>
          <w:sz w:val="28"/>
          <w:sz w:val="28"/>
          <w:szCs w:val="28"/>
          <w:rtl w:val="true"/>
          <w:lang w:bidi="fa-IR"/>
        </w:rPr>
        <w:t>خداوند، از غضب تو و از ورود خشمت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به خود تو پناه می بریم از این که یک وقت به ما خشم و غضب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خود تو، به خودت پناه می بریم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با تو کاری ندارم، از نظر من افتادی، این بدترین عذاب است</w:t>
      </w:r>
      <w:r>
        <w:rPr>
          <w:rFonts w:eastAsia="IRNazanin" w:cs="IRNazanin"/>
          <w:color w:val="111111"/>
          <w:sz w:val="28"/>
          <w:szCs w:val="28"/>
          <w:rtl w:val="true"/>
          <w:lang w:bidi="fa-IR"/>
        </w:rPr>
        <w:t xml:space="preserve">. </w:t>
      </w:r>
      <w:bookmarkStart w:id="20" w:name="pg4823_27112"/>
    </w:p>
    <w:p>
      <w:pPr>
        <w:pStyle w:val="BookText"/>
        <w:rPr/>
      </w:pPr>
      <w:bookmarkEnd w:id="20"/>
      <w:r>
        <w:rPr>
          <w:rFonts w:ascii="IRNazanin" w:hAnsi="IRNazanin" w:eastAsia="IRNazanin"/>
          <w:color w:val="111111"/>
          <w:sz w:val="28"/>
          <w:sz w:val="28"/>
          <w:szCs w:val="28"/>
          <w:rtl w:val="true"/>
          <w:lang w:bidi="fa-IR"/>
        </w:rPr>
        <w:t>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 های خود را به دعا برداشته بودند و شنیدم که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لاَ تَکِلنی إِلَی نَفسِی طَرفَةَ عَینِ أَبَداً لاَ أَقَلَّ مِن ذَلِکَ و لاَ أَکثَرَ</w:t>
      </w:r>
      <w:r>
        <w:rPr>
          <w:rStyle w:val="FootnoteAnchor"/>
          <w:rtl w:val="true"/>
        </w:rPr>
        <w:footnoteReference w:id="5"/>
      </w:r>
      <w:r>
        <w:rPr>
          <w:rFonts w:ascii="IRNazanin" w:hAnsi="IRNazanin" w:eastAsia="IRNazanin"/>
          <w:color w:val="111111"/>
          <w:sz w:val="28"/>
          <w:sz w:val="28"/>
          <w:szCs w:val="28"/>
          <w:rtl w:val="true"/>
          <w:lang w:bidi="fa-IR"/>
        </w:rPr>
        <w:t>، خدایا، مرا یک چشم بر هم زدن به خود وا مگذار، نه کمتر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هنگام اشک از رخسار امام علیه السلام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می کردند و ناله می زدند که خدایا، یک لحظه نظر لطف تو از من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اگر کسی از نظر خدا بیفتد کار تمام است و چه به سر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ندارم، این بدترین چیزهاست</w:t>
      </w:r>
      <w:r>
        <w:rPr>
          <w:rFonts w:eastAsia="IRNazanin" w:cs="IRNazanin"/>
          <w:color w:val="111111"/>
          <w:sz w:val="28"/>
          <w:szCs w:val="28"/>
          <w:rtl w:val="true"/>
          <w:lang w:bidi="fa-IR"/>
        </w:rPr>
        <w:t>.</w:t>
      </w:r>
    </w:p>
    <w:p>
      <w:pPr>
        <w:pStyle w:val="Heading3"/>
        <w:numPr>
          <w:ilvl w:val="2"/>
          <w:numId w:val="1"/>
        </w:numPr>
        <w:rPr/>
      </w:pPr>
      <w:bookmarkStart w:id="21" w:name="__RefHeading___Toc2707844_2035185390"/>
      <w:bookmarkStart w:id="22" w:name="_Toc7"/>
      <w:bookmarkEnd w:id="21"/>
      <w:r>
        <w:rPr>
          <w:rtl w:val="true"/>
        </w:rPr>
        <w:t>راه پیش گیری از خشم خداوند</w:t>
      </w:r>
      <w:bookmarkEnd w:id="22"/>
    </w:p>
    <w:p>
      <w:pPr>
        <w:pStyle w:val="BookText"/>
        <w:rPr/>
      </w:pPr>
      <w:r>
        <w:rPr>
          <w:rFonts w:ascii="IRNazanin" w:hAnsi="IRNazanin" w:eastAsia="IRNazanin"/>
          <w:color w:val="111111"/>
          <w:sz w:val="28"/>
          <w:sz w:val="28"/>
          <w:szCs w:val="28"/>
          <w:rtl w:val="true"/>
          <w:lang w:bidi="fa-IR"/>
        </w:rPr>
        <w:t>حضرت عیسی علیه السلام بدترین چیزها را برای ما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راه پیشگیری آن چیست؟ از عیسی پیغمبر صلی الله علیهالسلام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یُتَّقَی غَضَبُ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از غضب خدا دور ماند؟</w:t>
      </w:r>
    </w:p>
    <w:p>
      <w:pPr>
        <w:pStyle w:val="BookText"/>
        <w:rPr/>
      </w:pPr>
      <w:r>
        <w:rPr>
          <w:rFonts w:ascii="IRNazanin" w:hAnsi="IRNazanin" w:eastAsia="IRNazanin"/>
          <w:color w:val="111111"/>
          <w:sz w:val="28"/>
          <w:sz w:val="28"/>
          <w:szCs w:val="28"/>
          <w:rtl w:val="true"/>
          <w:lang w:bidi="fa-IR"/>
        </w:rPr>
        <w:t>ما چه کنیم تا از غضب خدا در امان باشیم و هیچ وقت خدا به ما خشم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تا ما را به حال خود رها نکند و از دید و نظر الهی نیفتیم؟</w:t>
      </w:r>
    </w:p>
    <w:p>
      <w:pPr>
        <w:pStyle w:val="BookText"/>
        <w:rPr/>
      </w:pPr>
      <w:r>
        <w:rPr>
          <w:rFonts w:ascii="IRNazanin" w:hAnsi="IRNazanin" w:eastAsia="IRNazanin"/>
          <w:color w:val="111111"/>
          <w:sz w:val="28"/>
          <w:sz w:val="28"/>
          <w:szCs w:val="28"/>
          <w:rtl w:val="true"/>
          <w:lang w:bidi="fa-IR"/>
        </w:rPr>
        <w:t>راه حل آن چیست؟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لاَ تَغضَبُوا، راه در امان بودن از خشم خدا به این است که خشم مگیرید</w:t>
      </w:r>
      <w:r>
        <w:rPr>
          <w:rFonts w:eastAsia="IRNazanin" w:cs="IRNazanin"/>
          <w:color w:val="111111"/>
          <w:sz w:val="28"/>
          <w:szCs w:val="28"/>
          <w:rtl w:val="true"/>
          <w:lang w:bidi="fa-IR"/>
        </w:rPr>
        <w:t xml:space="preserve">. </w:t>
      </w:r>
      <w:bookmarkStart w:id="23" w:name="pg4823_27114"/>
    </w:p>
    <w:p>
      <w:pPr>
        <w:pStyle w:val="BookText"/>
        <w:rPr/>
      </w:pPr>
      <w:bookmarkEnd w:id="23"/>
      <w:r>
        <w:rPr>
          <w:rFonts w:ascii="IRNazanin" w:hAnsi="IRNazanin" w:eastAsia="IRNazanin"/>
          <w:color w:val="111111"/>
          <w:sz w:val="28"/>
          <w:sz w:val="28"/>
          <w:szCs w:val="28"/>
          <w:rtl w:val="true"/>
          <w:lang w:bidi="fa-IR"/>
        </w:rPr>
        <w:t>خشم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به دیگران خشم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بداخلاقی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به خود هم حرف های ناپسند می زنند و با خودشان هم بداخلاقی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بندگان خدا خشم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غضب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خدا هم بداخلاق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خدا دعوا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حاجت من را نداده، من با خدا قهر می کنم و نماز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با خدا هم بد است</w:t>
      </w:r>
      <w:r>
        <w:rPr>
          <w:rFonts w:eastAsia="IRNazanin" w:cs="IRNazanin"/>
          <w:color w:val="111111"/>
          <w:sz w:val="28"/>
          <w:szCs w:val="28"/>
          <w:rtl w:val="true"/>
          <w:lang w:bidi="fa-IR"/>
        </w:rPr>
        <w:t>.</w:t>
      </w:r>
    </w:p>
    <w:p>
      <w:pPr>
        <w:pStyle w:val="Heading3"/>
        <w:numPr>
          <w:ilvl w:val="2"/>
          <w:numId w:val="1"/>
        </w:numPr>
        <w:rPr/>
      </w:pPr>
      <w:bookmarkStart w:id="24" w:name="__RefHeading___Toc2707846_2035185390"/>
      <w:bookmarkStart w:id="25" w:name="_Toc8"/>
      <w:bookmarkEnd w:id="24"/>
      <w:r>
        <w:rPr>
          <w:rtl w:val="true"/>
        </w:rPr>
        <w:t>بداخلاقی با خداوند</w:t>
      </w:r>
      <w:bookmarkEnd w:id="25"/>
    </w:p>
    <w:p>
      <w:pPr>
        <w:pStyle w:val="BookText"/>
        <w:rPr/>
      </w:pPr>
      <w:r>
        <w:rPr>
          <w:rFonts w:ascii="IRNazanin" w:hAnsi="IRNazanin" w:eastAsia="IRNazanin"/>
          <w:color w:val="111111"/>
          <w:sz w:val="28"/>
          <w:sz w:val="28"/>
          <w:szCs w:val="28"/>
          <w:rtl w:val="true"/>
          <w:lang w:bidi="fa-IR"/>
        </w:rPr>
        <w:t>بعضی 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خوش اخلاق هستند، جای آنها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بی نمازند، ولی خوش اخلاق هستند هم باید در بهشت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نیست؛ چون کسی که نماز نمی خواند، در حقیقت با خدا بداخلاقی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اخلاق بود، نافرمانی خداوند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تشکر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را زیر پا نمی گذاشت و به آن بی اعتنا نبود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اخلاقِ به معنای واقعی، یعنی کسی که هم با خدا و هم با بندگان خدا، خوب و خوش اخلاق باشد،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خدا قهر و بداخلاق است، هرچند به مردم محبّت می کند و دست به سر آنها می کشد، او را نمی توان خوش اخلاق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خدا و خودش قهر است، خوش اخلاق نیست</w:t>
      </w:r>
      <w:r>
        <w:rPr>
          <w:rFonts w:eastAsia="IRNazanin" w:cs="IRNazanin"/>
          <w:color w:val="111111"/>
          <w:sz w:val="28"/>
          <w:szCs w:val="28"/>
          <w:rtl w:val="true"/>
          <w:lang w:bidi="fa-IR"/>
        </w:rPr>
        <w:t xml:space="preserve">. </w:t>
      </w:r>
      <w:bookmarkStart w:id="26" w:name="pg4823_27116"/>
    </w:p>
    <w:p>
      <w:pPr>
        <w:pStyle w:val="BookText"/>
        <w:rPr/>
      </w:pPr>
      <w:bookmarkEnd w:id="26"/>
      <w:r>
        <w:rPr>
          <w:rFonts w:ascii="IRNazanin" w:hAnsi="IRNazanin" w:eastAsia="IRNazanin"/>
          <w:color w:val="111111"/>
          <w:sz w:val="28"/>
          <w:sz w:val="28"/>
          <w:szCs w:val="28"/>
          <w:rtl w:val="true"/>
          <w:lang w:bidi="fa-IR"/>
        </w:rPr>
        <w:t>خدا به نماز ما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هستی که از گفت و گو با خدا جان می گیری، نور می گیری، پرواز می کنی، عشق می کنی و لذت و بهره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نظر می کنم، به تو لطف می کنم، دست به سر تو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می نشینی، به تو آرامش و خوشی و راحتی میدهم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خدا به شما هیچ وقت غضب نکند، شما سعی کن این غضب و خشم را از خود دور کنی</w:t>
      </w:r>
      <w:r>
        <w:rPr>
          <w:rFonts w:eastAsia="IRNazanin" w:cs="IRNazanin"/>
          <w:color w:val="111111"/>
          <w:sz w:val="28"/>
          <w:szCs w:val="28"/>
          <w:rtl w:val="true"/>
          <w:lang w:bidi="fa-IR"/>
        </w:rPr>
        <w:t>.</w:t>
      </w:r>
    </w:p>
    <w:p>
      <w:pPr>
        <w:pStyle w:val="Heading3"/>
        <w:numPr>
          <w:ilvl w:val="2"/>
          <w:numId w:val="1"/>
        </w:numPr>
        <w:rPr/>
      </w:pPr>
      <w:bookmarkStart w:id="27" w:name="__RefHeading___Toc2707848_2035185390"/>
      <w:bookmarkStart w:id="28" w:name="_Toc9"/>
      <w:bookmarkEnd w:id="27"/>
      <w:r>
        <w:rPr>
          <w:rtl w:val="true"/>
        </w:rPr>
        <w:t>همان گونه که هستی؟</w:t>
      </w:r>
      <w:bookmarkEnd w:id="28"/>
    </w:p>
    <w:p>
      <w:pPr>
        <w:pStyle w:val="BookText"/>
        <w:rPr/>
      </w:pPr>
      <w:r>
        <w:rPr>
          <w:rFonts w:ascii="IRNazanin" w:hAnsi="IRNazanin" w:eastAsia="IRNazanin"/>
          <w:color w:val="111111"/>
          <w:sz w:val="28"/>
          <w:sz w:val="28"/>
          <w:szCs w:val="28"/>
          <w:rtl w:val="true"/>
          <w:lang w:bidi="fa-IR"/>
        </w:rPr>
        <w:t>حضرت عیسی ضمانت کرده است کسانی که خشم و غضب نمی کنند، خدا هیچ وقت به آنها غضب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شما سخت نگیرید، و خدا به شما سخت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رحم کن، خدا به شما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مَکتُوبُ فِی التَّورَاةِ ابنَ آدَمَ کُن کَیفَ شِئتَ کَمَاتَدینُ تُدَان</w:t>
      </w:r>
      <w:r>
        <w:rPr>
          <w:rStyle w:val="FootnoteAnchor"/>
          <w:rtl w:val="true"/>
        </w:rPr>
        <w:footnoteReference w:id="6"/>
      </w:r>
      <w:r>
        <w:rPr>
          <w:rFonts w:ascii="IRNazanin" w:hAnsi="IRNazanin" w:eastAsia="IRNazanin"/>
          <w:color w:val="111111"/>
          <w:sz w:val="28"/>
          <w:sz w:val="28"/>
          <w:szCs w:val="28"/>
          <w:rtl w:val="true"/>
          <w:lang w:bidi="fa-IR"/>
        </w:rPr>
        <w:t>، در تورات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هر گونه که می خواهی باش؛هرطور باشی، همان طور جزا میبینی؟ پیغمبرها همه یک حرف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کَیفَ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طور که می خواهی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دیگران هر طور رفتار کنی، همان طور با شما رفتار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ببخشید،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سخت بگیری، سخت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غضب کنی، غضب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تغافل کنی، </w:t>
      </w:r>
      <w:bookmarkStart w:id="29" w:name="pg4823_27118"/>
    </w:p>
    <w:p>
      <w:pPr>
        <w:pStyle w:val="BookText"/>
        <w:rPr/>
      </w:pPr>
      <w:bookmarkEnd w:id="29"/>
      <w:r>
        <w:rPr>
          <w:rFonts w:ascii="IRNazanin" w:hAnsi="IRNazanin" w:eastAsia="IRNazanin"/>
          <w:color w:val="111111"/>
          <w:sz w:val="28"/>
          <w:sz w:val="28"/>
          <w:szCs w:val="28"/>
          <w:rtl w:val="true"/>
          <w:lang w:bidi="fa-IR"/>
        </w:rPr>
        <w:t>تغافل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بپوشانی، می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کوه است و فعل ما ندا</w:t>
      </w:r>
    </w:p>
    <w:p>
      <w:pPr>
        <w:pStyle w:val="BookText"/>
        <w:rPr/>
      </w:pPr>
      <w:r>
        <w:rPr>
          <w:rFonts w:ascii="IRNazanin" w:hAnsi="IRNazanin" w:eastAsia="IRNazanin"/>
          <w:color w:val="111111"/>
          <w:sz w:val="28"/>
          <w:sz w:val="28"/>
          <w:szCs w:val="28"/>
          <w:rtl w:val="true"/>
          <w:lang w:bidi="fa-IR"/>
        </w:rPr>
        <w:t>از سوی ما آید نداها را صدا</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مِثقَالَ ذَرَّةٍ خَیراً یَرَهُ وَمَن یَعمَل مِثقَالَ ذَرَّةٍ شَرّاً یَرَهُ</w:t>
      </w:r>
      <w:r>
        <w:rPr>
          <w:rStyle w:val="FootnoteAnchor"/>
          <w:rtl w:val="true"/>
        </w:rPr>
        <w:footnoteReference w:id="7"/>
      </w:r>
      <w:r>
        <w:rPr>
          <w:rFonts w:ascii="IRNazanin" w:hAnsi="IRNazanin" w:eastAsia="IRNazanin"/>
          <w:color w:val="111111"/>
          <w:sz w:val="28"/>
          <w:sz w:val="28"/>
          <w:szCs w:val="28"/>
          <w:rtl w:val="true"/>
          <w:lang w:bidi="fa-IR"/>
        </w:rPr>
        <w:t>پس هر که هموزن ذرهّ ای نیکی کند، نتیجه آن را خواهد</w:t>
      </w:r>
    </w:p>
    <w:p>
      <w:pPr>
        <w:pStyle w:val="BookText"/>
        <w:rPr/>
      </w:pP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هم وزن ذرهای بدی کند، نتیجه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خود و دیگران غضب کند، خدا هم به او غضب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غضب نکن، عصبانی نشو، خدا هیچ وقت به شما غضب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کسی خشم نکند، چه بهایی از این بالاتر که هیچ وقت از نظر خدا نمی افتد، هیچ وقت خدا به او خشم نمی کند</w:t>
      </w:r>
      <w:r>
        <w:rPr>
          <w:rFonts w:eastAsia="IRNazanin" w:cs="IRNazanin"/>
          <w:color w:val="111111"/>
          <w:sz w:val="28"/>
          <w:szCs w:val="28"/>
          <w:rtl w:val="true"/>
          <w:lang w:bidi="fa-IR"/>
        </w:rPr>
        <w:t>.</w:t>
      </w:r>
    </w:p>
    <w:p>
      <w:pPr>
        <w:pStyle w:val="Heading3"/>
        <w:numPr>
          <w:ilvl w:val="2"/>
          <w:numId w:val="1"/>
        </w:numPr>
        <w:rPr/>
      </w:pPr>
      <w:bookmarkStart w:id="30" w:name="__RefHeading___Toc2707850_2035185390"/>
      <w:bookmarkStart w:id="31" w:name="_Toc10"/>
      <w:bookmarkEnd w:id="30"/>
      <w:r>
        <w:rPr>
          <w:rtl w:val="true"/>
        </w:rPr>
        <w:t>سرچشمهٴ غضب</w:t>
      </w:r>
      <w:bookmarkEnd w:id="31"/>
    </w:p>
    <w:p>
      <w:pPr>
        <w:pStyle w:val="BookText"/>
        <w:rPr/>
      </w:pPr>
      <w:r>
        <w:rPr>
          <w:rFonts w:ascii="IRNazanin" w:hAnsi="IRNazanin" w:eastAsia="IRNazanin"/>
          <w:color w:val="111111"/>
          <w:sz w:val="28"/>
          <w:sz w:val="28"/>
          <w:szCs w:val="28"/>
          <w:rtl w:val="true"/>
          <w:lang w:bidi="fa-IR"/>
        </w:rPr>
        <w:t>آخرین سؤالی که حواریون و یاران عیسی علیه السلام از آن حضرت کردند و در واقع بحث ما از اینجا شروع می شود،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بَدءُ الغَضَبِ؛ غضب از کجا شروع می شود؟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خواهیم ریشه یابی کنیم ببینیم ریشه و اساس خشم و غضب کجاست؟ چه می شود که تعادل آدم به هم می خورد و عصبانی می شود؟ کجای این موتور ما عیب می کند که ما عصبانی می شویم و جوش می آوریم؟ حضرت عیسی علیه السلام فرمودند</w:t>
      </w:r>
      <w:r>
        <w:rPr>
          <w:rFonts w:eastAsia="IRNazanin" w:cs="IRNazanin"/>
          <w:color w:val="111111"/>
          <w:sz w:val="28"/>
          <w:szCs w:val="28"/>
          <w:rtl w:val="true"/>
          <w:lang w:bidi="fa-IR"/>
        </w:rPr>
        <w:t xml:space="preserve">: </w:t>
      </w:r>
      <w:bookmarkStart w:id="32" w:name="pg4823_27120"/>
    </w:p>
    <w:p>
      <w:pPr>
        <w:pStyle w:val="BookText"/>
        <w:rPr/>
      </w:pPr>
      <w:bookmarkEnd w:id="32"/>
      <w:r>
        <w:rPr>
          <w:rFonts w:ascii="IRNazanin" w:hAnsi="IRNazanin" w:eastAsia="IRNazanin"/>
          <w:color w:val="111111"/>
          <w:sz w:val="28"/>
          <w:sz w:val="28"/>
          <w:szCs w:val="28"/>
          <w:rtl w:val="true"/>
          <w:lang w:bidi="fa-IR"/>
        </w:rPr>
        <w:t>الکبِیرُ وَ التَّجَبَُرُ وَ مَحقَرَةُ النَّاس؛ مبدأ و منشأ این غضب، تکبر و خودخواهی و کوچک شمردن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غضب این است که ما خودخواه و خودمحور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ناراحت میشویم</w:t>
      </w:r>
      <w:r>
        <w:rPr>
          <w:rFonts w:eastAsia="IRNazanin" w:cs="IRNazanin"/>
          <w:color w:val="111111"/>
          <w:sz w:val="28"/>
          <w:szCs w:val="28"/>
          <w:rtl w:val="true"/>
          <w:lang w:bidi="fa-IR"/>
        </w:rPr>
        <w:t>.</w:t>
      </w:r>
    </w:p>
    <w:p>
      <w:pPr>
        <w:pStyle w:val="Heading3"/>
        <w:numPr>
          <w:ilvl w:val="2"/>
          <w:numId w:val="1"/>
        </w:numPr>
        <w:rPr/>
      </w:pPr>
      <w:bookmarkStart w:id="33" w:name="__RefHeading___Toc2707852_2035185390"/>
      <w:bookmarkStart w:id="34" w:name="_Toc11"/>
      <w:bookmarkEnd w:id="33"/>
      <w:r>
        <w:rPr>
          <w:rtl w:val="true"/>
        </w:rPr>
        <w:t xml:space="preserve">دردسرهای </w:t>
      </w:r>
      <w:r>
        <w:rPr>
          <w:rtl w:val="true"/>
        </w:rPr>
        <w:t>«</w:t>
      </w:r>
      <w:r>
        <w:rPr>
          <w:rtl w:val="true"/>
        </w:rPr>
        <w:t>من</w:t>
      </w:r>
      <w:r>
        <w:rPr>
          <w:rtl w:val="true"/>
        </w:rPr>
        <w:t>»</w:t>
      </w:r>
      <w:bookmarkEnd w:id="34"/>
    </w:p>
    <w:p>
      <w:pPr>
        <w:pStyle w:val="BookText"/>
        <w:rPr/>
      </w:pPr>
      <w:r>
        <w:rPr>
          <w:rFonts w:ascii="IRNazanin" w:hAnsi="IRNazanin" w:eastAsia="IRNazanin"/>
          <w:color w:val="111111"/>
          <w:sz w:val="28"/>
          <w:sz w:val="28"/>
          <w:szCs w:val="28"/>
          <w:rtl w:val="true"/>
          <w:lang w:bidi="fa-IR"/>
        </w:rPr>
        <w:t>خیلی روان و ساده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غضب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 او برخورده که خشمگین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من را مستجاب نکرده است، پس من دیگر نماز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را تحویل نگرفته است، با او قهر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او اهانت کرده است، عصبانی شده است؟</w:t>
      </w:r>
    </w:p>
    <w:p>
      <w:pPr>
        <w:pStyle w:val="BookText"/>
        <w:rPr/>
      </w:pPr>
      <w:r>
        <w:rPr>
          <w:rFonts w:ascii="IRNazanin" w:hAnsi="IRNazanin" w:eastAsia="IRNazanin"/>
          <w:color w:val="111111"/>
          <w:sz w:val="28"/>
          <w:sz w:val="28"/>
          <w:szCs w:val="28"/>
          <w:rtl w:val="true"/>
          <w:lang w:bidi="fa-IR"/>
        </w:rPr>
        <w:t>چطور است که اگر به صد نفر دیگر اهانت کنند، آب از آب تکان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را دوست نداری، همه جا باید همین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دیگران هم اهانت کنند، باید ناراحت شوی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غیبت هزار نفر را بکنند، آب از آب تکان نمی خورد، امّا اگر بگویند بالا چشم شما ابرو است، حال شما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اسباب دردسر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به هم می زنیم و بداخلاقی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خدا به هم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را دیر دعوت کرده است؟ چرا با من خداحافظی نکرده است؟ این من هر چقدر بزرگتر باشد، بیشتر حال ما بد می شود</w:t>
      </w:r>
      <w:r>
        <w:rPr>
          <w:rFonts w:eastAsia="IRNazanin" w:cs="IRNazanin"/>
          <w:color w:val="111111"/>
          <w:sz w:val="28"/>
          <w:szCs w:val="28"/>
          <w:rtl w:val="true"/>
          <w:lang w:bidi="fa-IR"/>
        </w:rPr>
        <w:t xml:space="preserve">. </w:t>
      </w:r>
      <w:bookmarkStart w:id="35" w:name="pg4823_27122"/>
    </w:p>
    <w:p>
      <w:pPr>
        <w:pStyle w:val="Heading3"/>
        <w:numPr>
          <w:ilvl w:val="2"/>
          <w:numId w:val="1"/>
        </w:numPr>
        <w:rPr/>
      </w:pPr>
      <w:bookmarkStart w:id="36" w:name="__RefHeading___Toc2707854_2035185390"/>
      <w:bookmarkStart w:id="37" w:name="_Toc12"/>
      <w:bookmarkEnd w:id="35"/>
      <w:bookmarkEnd w:id="36"/>
      <w:r>
        <w:rPr>
          <w:rtl w:val="true"/>
        </w:rPr>
        <w:t>خودپرستی</w:t>
      </w:r>
      <w:bookmarkEnd w:id="37"/>
    </w:p>
    <w:p>
      <w:pPr>
        <w:pStyle w:val="BookText"/>
        <w:rPr/>
      </w:pPr>
      <w:r>
        <w:rPr>
          <w:rFonts w:ascii="IRNazanin" w:hAnsi="IRNazanin" w:eastAsia="IRNazanin"/>
          <w:color w:val="111111"/>
          <w:sz w:val="28"/>
          <w:sz w:val="28"/>
          <w:szCs w:val="28"/>
          <w:rtl w:val="true"/>
          <w:lang w:bidi="fa-IR"/>
        </w:rPr>
        <w:t xml:space="preserve">چاره نداریم جز این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ما فیس بعضی ها کم است و فیس بعضی 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قلابی داشت که با آن سنگ پرتاب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که سنگ می انداخت، به بینی یک بنده خدایی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این قدر به بینی من سنگ می اندازی؟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تو خیلی بزرگ است؛ من به هر طرف سنگ پرتاب می کنم، به بینی تو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گوییم،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حرفی به شما زدم، شما نارحت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به دیگران همین را می گویم ناراحت نمیشوی؟ این حس من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محوری، خودخواهی و خودبینی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بت شکسته نشود، ریشه غضب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عصبانیت ها برای این است که همیشه به فکر خود و منافع 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هزار ماشین به ته دره سقوط کند طوری نیست، ولی از من سقوط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گلیم خود را از آب بیرون بکشم، بقیه هر چه می خواهد بشود،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تمام رذائل، ریشه تمام عصبانیّت ها و گرفتاری ها، خودمحوری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محوری، خودخواهی و خودبینی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بت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 xml:space="preserve">: </w:t>
      </w:r>
      <w:bookmarkStart w:id="38" w:name="pg4823_27123"/>
    </w:p>
    <w:p>
      <w:pPr>
        <w:pStyle w:val="BookText"/>
        <w:rPr/>
      </w:pPr>
      <w:bookmarkEnd w:id="38"/>
      <w:r>
        <w:rPr>
          <w:rFonts w:ascii="IRNazanin" w:hAnsi="IRNazanin" w:eastAsia="IRNazanin"/>
          <w:color w:val="111111"/>
          <w:sz w:val="28"/>
          <w:sz w:val="28"/>
          <w:szCs w:val="28"/>
          <w:rtl w:val="true"/>
          <w:lang w:bidi="fa-IR"/>
        </w:rPr>
        <w:t>مادر بتهابت نفس شماست</w:t>
      </w:r>
    </w:p>
    <w:p>
      <w:pPr>
        <w:pStyle w:val="BookText"/>
        <w:rPr/>
      </w:pPr>
      <w:r>
        <w:rPr>
          <w:rFonts w:ascii="IRNazanin" w:hAnsi="IRNazanin" w:eastAsia="IRNazanin"/>
          <w:color w:val="111111"/>
          <w:sz w:val="28"/>
          <w:sz w:val="28"/>
          <w:szCs w:val="28"/>
          <w:rtl w:val="true"/>
          <w:lang w:bidi="fa-IR"/>
        </w:rPr>
        <w:t>زانک آن بت مار و این بت اژدهاست</w:t>
      </w:r>
    </w:p>
    <w:p>
      <w:pPr>
        <w:pStyle w:val="BookText"/>
        <w:rPr/>
      </w:pPr>
      <w:r>
        <w:rPr>
          <w:rFonts w:ascii="IRNazanin" w:hAnsi="IRNazanin" w:eastAsia="IRNazanin"/>
          <w:color w:val="111111"/>
          <w:sz w:val="28"/>
          <w:sz w:val="28"/>
          <w:szCs w:val="28"/>
          <w:rtl w:val="true"/>
          <w:lang w:bidi="fa-IR"/>
        </w:rPr>
        <w:t>بت پرستی چیز بسیار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مناطق الآن بت سنگی و چوبی را می پرستند، گاو و گوساله می پرستند، آتش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گاو و گوساله چه گناهی دارد؟ سنگ و چوب چه گناهی دارد؟</w:t>
      </w:r>
    </w:p>
    <w:p>
      <w:pPr>
        <w:pStyle w:val="Heading3"/>
        <w:numPr>
          <w:ilvl w:val="2"/>
          <w:numId w:val="1"/>
        </w:numPr>
        <w:rPr/>
      </w:pPr>
      <w:bookmarkStart w:id="39" w:name="__RefHeading___Toc2707856_2035185390"/>
      <w:bookmarkStart w:id="40" w:name="_Toc13"/>
      <w:bookmarkEnd w:id="39"/>
      <w:r>
        <w:rPr>
          <w:rtl w:val="true"/>
        </w:rPr>
        <w:t>یادگیری از حیوانات</w:t>
      </w:r>
      <w:bookmarkEnd w:id="40"/>
    </w:p>
    <w:p>
      <w:pPr>
        <w:pStyle w:val="BookText"/>
        <w:rPr/>
      </w:pPr>
      <w:r>
        <w:rPr>
          <w:rFonts w:ascii="IRNazanin" w:hAnsi="IRNazanin" w:eastAsia="IRNazanin"/>
          <w:color w:val="111111"/>
          <w:sz w:val="28"/>
          <w:sz w:val="28"/>
          <w:szCs w:val="28"/>
          <w:rtl w:val="true"/>
          <w:lang w:bidi="fa-IR"/>
        </w:rPr>
        <w:t xml:space="preserve">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رسول خدا صلی الله 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اَکرِمُوا البَقَرَ فَاِنَّهُ سَیُّدُ البَهائِمِ ما رَفَعَت طَرفَها إِلَی السَّماء حَیاءَ مَنَ اللهِ عَزَّ وَجَلَّ مُنذُ عَُبِدَ العِجلُ</w:t>
      </w:r>
      <w:r>
        <w:rPr>
          <w:rStyle w:val="FootnoteAnchor"/>
          <w:rtl w:val="true"/>
        </w:rPr>
        <w:footnoteReference w:id="8"/>
      </w:r>
      <w:r>
        <w:rPr>
          <w:rFonts w:ascii="IRNazanin" w:hAnsi="IRNazanin" w:eastAsia="IRNazanin"/>
          <w:color w:val="111111"/>
          <w:sz w:val="28"/>
          <w:sz w:val="28"/>
          <w:szCs w:val="28"/>
          <w:rtl w:val="true"/>
          <w:lang w:bidi="fa-IR"/>
        </w:rPr>
        <w:t>گاو را گرامی بدارید، که سرور و بزرگ چهار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گوساله پرستیده شد، از شرم</w:t>
      </w:r>
    </w:p>
    <w:p>
      <w:pPr>
        <w:pStyle w:val="BookText"/>
        <w:rPr/>
      </w:pPr>
      <w:r>
        <w:rPr>
          <w:rFonts w:ascii="IRNazanin" w:hAnsi="IRNazanin" w:eastAsia="IRNazanin"/>
          <w:color w:val="111111"/>
          <w:sz w:val="28"/>
          <w:sz w:val="28"/>
          <w:szCs w:val="28"/>
          <w:rtl w:val="true"/>
          <w:lang w:bidi="fa-IR"/>
        </w:rPr>
        <w:t>در برابر خدای عزّ وجلّ دیده به آسمان بر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که گاو وقتی راه می رود، سر او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آرام راه می رود؛ بر خلاف حیوانهای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علیهم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را از گاو یاد بگیرید، چقدر با آرامش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خوردن را از الاغ یاد بگیرید، آرام آرام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اور سوتی می کشد که من کار دارم،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فهمی، من می فهمم، گلوی من گیر می کند، مشکل پیدا می کنم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سگ ده صفت خوب مثل وفاداری، </w:t>
      </w:r>
      <w:bookmarkStart w:id="41" w:name="pg4823_27125"/>
    </w:p>
    <w:p>
      <w:pPr>
        <w:pStyle w:val="BookText"/>
        <w:rPr/>
      </w:pPr>
      <w:bookmarkEnd w:id="41"/>
      <w:r>
        <w:rPr>
          <w:rFonts w:ascii="IRNazanin" w:hAnsi="IRNazanin" w:eastAsia="IRNazanin"/>
          <w:color w:val="111111"/>
          <w:sz w:val="28"/>
          <w:sz w:val="28"/>
          <w:szCs w:val="28"/>
          <w:rtl w:val="true"/>
          <w:lang w:bidi="fa-IR"/>
        </w:rPr>
        <w:t>بیداری شب، قناعت و سپاسگزاری وجود دارد،</w:t>
      </w:r>
      <w:r>
        <w:rPr>
          <w:rStyle w:val="FootnoteAnchor"/>
          <w:rtl w:val="true"/>
        </w:rPr>
        <w:footnoteReference w:id="9"/>
      </w:r>
      <w:r>
        <w:rPr>
          <w:rFonts w:ascii="IRNazanin" w:hAnsi="IRNazanin" w:eastAsia="IRNazanin"/>
          <w:color w:val="111111"/>
          <w:sz w:val="28"/>
          <w:sz w:val="28"/>
          <w:szCs w:val="28"/>
          <w:rtl w:val="true"/>
          <w:lang w:bidi="fa-IR"/>
        </w:rPr>
        <w:t>اگر می گویند از حیوانات چیز یاد بگیرید، نباید ناراحت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حیوان را خلق کرده است و این صفتها را در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او یاد بگیریم</w:t>
      </w:r>
      <w:r>
        <w:rPr>
          <w:rFonts w:eastAsia="IRNazanin" w:cs="IRNazanin"/>
          <w:color w:val="111111"/>
          <w:sz w:val="28"/>
          <w:szCs w:val="28"/>
          <w:rtl w:val="true"/>
          <w:lang w:bidi="fa-IR"/>
        </w:rPr>
        <w:t>.</w:t>
      </w:r>
    </w:p>
    <w:p>
      <w:pPr>
        <w:pStyle w:val="Heading3"/>
        <w:numPr>
          <w:ilvl w:val="2"/>
          <w:numId w:val="1"/>
        </w:numPr>
        <w:rPr/>
      </w:pPr>
      <w:bookmarkStart w:id="42" w:name="__RefHeading___Toc2707858_2035185390"/>
      <w:bookmarkStart w:id="43" w:name="_Toc14"/>
      <w:bookmarkEnd w:id="42"/>
      <w:r>
        <w:rPr>
          <w:rtl w:val="true"/>
        </w:rPr>
        <w:t>بر شما باد به خودتان</w:t>
      </w:r>
      <w:r>
        <w:rPr>
          <w:rtl w:val="true"/>
        </w:rPr>
        <w:t>!</w:t>
      </w:r>
      <w:bookmarkEnd w:id="43"/>
    </w:p>
    <w:p>
      <w:pPr>
        <w:pStyle w:val="BookText"/>
        <w:rPr/>
      </w:pPr>
      <w:r>
        <w:rPr>
          <w:rFonts w:ascii="IRNazanin" w:hAnsi="IRNazanin" w:eastAsia="IRNazanin"/>
          <w:color w:val="111111"/>
          <w:sz w:val="28"/>
          <w:sz w:val="28"/>
          <w:szCs w:val="28"/>
          <w:rtl w:val="true"/>
          <w:lang w:bidi="fa-IR"/>
        </w:rPr>
        <w:t>چرا از انتقاد ناراحت می شویم؟ پشت یک ماشینی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یکی خوب شوم، خیلی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پیام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قرآن است</w:t>
      </w:r>
    </w:p>
    <w:p>
      <w:pPr>
        <w:pStyle w:val="BookText"/>
        <w:rPr/>
      </w:pPr>
      <w:r>
        <w:rPr>
          <w:rFonts w:ascii="Amiri" w:hAnsi="Amiri" w:eastAsia="Amiri" w:cs="Amiri"/>
          <w:color w:val="111111"/>
          <w:sz w:val="28"/>
          <w:sz w:val="28"/>
          <w:szCs w:val="28"/>
          <w:rtl w:val="true"/>
          <w:lang w:bidi="ar-SA"/>
        </w:rPr>
        <w:t>یا اَیُّهَا الَّذینَ آمَنُوا عَلَیکُم أنفُسَکُم؛</w:t>
      </w:r>
      <w:r>
        <w:rPr>
          <w:rStyle w:val="FootnoteAnchor"/>
          <w:rtl w:val="true"/>
        </w:rPr>
        <w:footnoteReference w:id="10"/>
      </w:r>
      <w:r>
        <w:rPr>
          <w:rFonts w:ascii="IRNazanin" w:hAnsi="IRNazanin" w:eastAsia="IRNazanin"/>
          <w:color w:val="111111"/>
          <w:sz w:val="28"/>
          <w:sz w:val="28"/>
          <w:szCs w:val="28"/>
          <w:rtl w:val="true"/>
          <w:lang w:bidi="fa-IR"/>
        </w:rPr>
        <w:t>ای کسانی که ایمان آورده اید، بر شما باد به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من یکی خوب شوم، خیلی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انتقادپذیری ما ضعیف است؟ چرا وقتی به دیگران انتقاد می کنند ناراحت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خود را بشکنیم راحت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منِ خود را کنار می گذارند، خیلی راحت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 حساب و کتاب به کسی چیزی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در همین مسیر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پایمال کنیم</w:t>
      </w:r>
      <w:r>
        <w:rPr>
          <w:rFonts w:eastAsia="IRNazanin" w:cs="IRNazanin"/>
          <w:color w:val="111111"/>
          <w:sz w:val="28"/>
          <w:szCs w:val="28"/>
          <w:rtl w:val="true"/>
          <w:lang w:bidi="fa-IR"/>
        </w:rPr>
        <w:t>.</w:t>
      </w:r>
    </w:p>
    <w:p>
      <w:pPr>
        <w:pStyle w:val="Heading3"/>
        <w:numPr>
          <w:ilvl w:val="2"/>
          <w:numId w:val="1"/>
        </w:numPr>
        <w:rPr/>
      </w:pPr>
      <w:bookmarkStart w:id="44" w:name="__RefHeading___Toc2707860_2035185390"/>
      <w:bookmarkStart w:id="45" w:name="_Toc15"/>
      <w:bookmarkEnd w:id="44"/>
      <w:r>
        <w:rPr>
          <w:rtl w:val="true"/>
        </w:rPr>
        <w:t>بت بزرگ</w:t>
      </w:r>
      <w:bookmarkEnd w:id="4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سنگی یا بت چوبی چه گناهی دارد؟ گناهی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بت ساز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که بت می پرستد باید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بت می سازد، باید درست کرد، و گرنه گاو و گوساله و آتش و سنگ و چوب گناهی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داریم تا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 بزرگ را باید شکست که این همه بت ساز و بت پرست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شرارتها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را باید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بتهابت نفس شماست</w:t>
      </w:r>
    </w:p>
    <w:p>
      <w:pPr>
        <w:pStyle w:val="BookText"/>
        <w:rPr/>
      </w:pPr>
      <w:r>
        <w:rPr>
          <w:rFonts w:ascii="IRNazanin" w:hAnsi="IRNazanin" w:eastAsia="IRNazanin"/>
          <w:color w:val="111111"/>
          <w:sz w:val="28"/>
          <w:sz w:val="28"/>
          <w:szCs w:val="28"/>
          <w:rtl w:val="true"/>
          <w:lang w:bidi="fa-IR"/>
        </w:rPr>
        <w:t>زانک آن بت مار و این بت اژدهاست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مار خورده که اژدها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می توانیم باید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قطعاً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این کار امام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 قشرها، در پیرمردها، در پیرزنها، پدربزرگها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عصبانی نمی شوند، آرام و وزین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شلوغ می کنند، اما او آرام آرام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هم آرامش و سکونت میدهد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علاّمهٴ طباطبایی شخصی بود که اگر یک آدم جاهل چند ساعت از او انتقاد می کرد و با او حرف می زد، عصبانی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و تبستم با او روبه 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بفهمد ریشهٴ این عصبانیّت ها، غضبها، تندیها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ناراحت می شود، باید این را درست کنیم</w:t>
      </w:r>
      <w:r>
        <w:rPr>
          <w:rFonts w:eastAsia="IRNazanin" w:cs="IRNazanin"/>
          <w:color w:val="111111"/>
          <w:sz w:val="28"/>
          <w:szCs w:val="28"/>
          <w:rtl w:val="true"/>
          <w:lang w:bidi="fa-IR"/>
        </w:rPr>
        <w:t xml:space="preserve">. </w:t>
      </w:r>
      <w:bookmarkStart w:id="46" w:name="pg4823_27129"/>
    </w:p>
    <w:p>
      <w:pPr>
        <w:pStyle w:val="Heading3"/>
        <w:numPr>
          <w:ilvl w:val="2"/>
          <w:numId w:val="1"/>
        </w:numPr>
        <w:rPr/>
      </w:pPr>
      <w:bookmarkStart w:id="47" w:name="__RefHeading___Toc2707862_2035185390"/>
      <w:bookmarkStart w:id="48" w:name="_Toc16"/>
      <w:bookmarkEnd w:id="46"/>
      <w:bookmarkEnd w:id="47"/>
      <w:r>
        <w:rPr>
          <w:rtl w:val="true"/>
        </w:rPr>
        <w:t>خلاصه همهٴدرسها</w:t>
      </w:r>
      <w:bookmarkEnd w:id="48"/>
    </w:p>
    <w:p>
      <w:pPr>
        <w:pStyle w:val="BookText"/>
        <w:rPr/>
      </w:pPr>
      <w:r>
        <w:rPr>
          <w:rFonts w:ascii="IRNazanin" w:hAnsi="IRNazanin" w:eastAsia="IRNazanin"/>
          <w:color w:val="111111"/>
          <w:sz w:val="28"/>
          <w:sz w:val="28"/>
          <w:szCs w:val="28"/>
          <w:rtl w:val="true"/>
          <w:lang w:bidi="fa-IR"/>
        </w:rPr>
        <w:t>یکی از عرفا شاگردانی داشت که برای آنها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اخلاقی و عرفانی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شاگردی مسافرت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او چندین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سالها توفیق پیدا کرد و پیش استاد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 چند سال نتوانستم در بحث شما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عقب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خلاصه همه درس ها را در یک جمله برای من بیان کنید؟</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درس های چندین ساله را در یک جملهٴ بسیار کوتاه برای تو می گویم که با خط ریز می توانی روی ناخن خود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 دو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نَفسِکَ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باید سر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ببری، این منیت را باید در هم بکوبی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بت را شکستی که شکستی، وگرنه به آسمان و زمین بروی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را بشکن، خود را ذبح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کردی که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هیچ دری به روی تو باز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عبادت میکنی، ولی در حقیقت خود را می پرستی</w:t>
      </w:r>
    </w:p>
    <w:p>
      <w:pPr>
        <w:pStyle w:val="Heading3"/>
        <w:numPr>
          <w:ilvl w:val="2"/>
          <w:numId w:val="1"/>
        </w:numPr>
        <w:rPr/>
      </w:pPr>
      <w:bookmarkStart w:id="49" w:name="__RefHeading___Toc2707864_2035185390"/>
      <w:bookmarkStart w:id="50" w:name="_Toc17"/>
      <w:bookmarkEnd w:id="49"/>
      <w:r>
        <w:rPr>
          <w:rtl w:val="true"/>
        </w:rPr>
        <w:t>خدای نفس</w:t>
      </w:r>
      <w:bookmarkEnd w:id="5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محمد کوهستانی از علمای بزرگی است که در بهشهر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ایشان را در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قلّه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کتاب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زهد و ورع و تقوا بسیار </w:t>
      </w:r>
    </w:p>
    <w:p>
      <w:pPr>
        <w:pStyle w:val="BookText"/>
        <w:rPr/>
      </w:pPr>
      <w:r>
        <w:rPr>
          <w:rFonts w:ascii="IRNazanin" w:hAnsi="IRNazanin" w:eastAsia="IRNazanin"/>
          <w:color w:val="111111"/>
          <w:sz w:val="28"/>
          <w:sz w:val="28"/>
          <w:szCs w:val="28"/>
          <w:rtl w:val="true"/>
          <w:lang w:bidi="fa-IR"/>
        </w:rPr>
        <w:t>برجسته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 ها خوب ایشان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هم فوت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بسیار فوق العاده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آش ساده از مهمانها پذیرایی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خود طلبه ها را درس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برای آنها حجره درست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حدّ مرجع تقلید بود، اما به روستای خود رفت و همانجا حوزه به راه انداخت و همانجا از مردم پذیرایی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مسیر مشهد به زیارت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علما که همراه ما بود، از آیت الله کوهستانی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این نفس چیست؟</w:t>
      </w:r>
    </w:p>
    <w:p>
      <w:pPr>
        <w:pStyle w:val="BookText"/>
        <w:rPr/>
      </w:pPr>
      <w:r>
        <w:rPr>
          <w:rFonts w:ascii="IRNazanin" w:hAnsi="IRNazanin" w:eastAsia="IRNazanin"/>
          <w:color w:val="111111"/>
          <w:sz w:val="28"/>
          <w:sz w:val="28"/>
          <w:szCs w:val="28"/>
          <w:rtl w:val="true"/>
          <w:lang w:bidi="fa-IR"/>
        </w:rPr>
        <w:t>ایشان به همان لهجه مازندرانی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چند سال خدا خدا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سال فهمیدیم، خود او دو قسمت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طرف خیال او خدا شده است، یک طرف هم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خود را صدا می زند، نفس خود را صدا می زند، در حالی که خدا جای دیگری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دولابی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من این بود که شرح حال و سیر خود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این است که 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آنها نگذاشته که به خدا برسند</w:t>
      </w:r>
      <w:r>
        <w:rPr>
          <w:rFonts w:eastAsia="IRNazanin" w:cs="IRNazanin"/>
          <w:color w:val="111111"/>
          <w:sz w:val="28"/>
          <w:szCs w:val="28"/>
          <w:rtl w:val="true"/>
          <w:lang w:bidi="fa-IR"/>
        </w:rPr>
        <w:t xml:space="preserve">. </w:t>
      </w:r>
      <w:bookmarkStart w:id="51" w:name="pg4823_27133"/>
    </w:p>
    <w:p>
      <w:pPr>
        <w:pStyle w:val="Heading3"/>
        <w:numPr>
          <w:ilvl w:val="2"/>
          <w:numId w:val="1"/>
        </w:numPr>
        <w:rPr/>
      </w:pPr>
      <w:bookmarkStart w:id="52" w:name="__RefHeading___Toc2707866_2035185390"/>
      <w:bookmarkStart w:id="53" w:name="_Toc18"/>
      <w:bookmarkEnd w:id="51"/>
      <w:bookmarkEnd w:id="52"/>
      <w:r>
        <w:rPr>
          <w:rtl w:val="true"/>
        </w:rPr>
        <w:t>خود را بگذار و بیا</w:t>
      </w:r>
      <w:r>
        <w:rPr>
          <w:rtl w:val="true"/>
        </w:rPr>
        <w:t>!</w:t>
      </w:r>
      <w:bookmarkEnd w:id="53"/>
    </w:p>
    <w:p>
      <w:pPr>
        <w:pStyle w:val="BookText"/>
        <w:rPr/>
      </w:pPr>
      <w:r>
        <w:rPr>
          <w:rFonts w:ascii="IRNazanin" w:hAnsi="IRNazanin" w:eastAsia="IRNazanin"/>
          <w:color w:val="111111"/>
          <w:sz w:val="28"/>
          <w:sz w:val="28"/>
          <w:szCs w:val="28"/>
          <w:rtl w:val="true"/>
          <w:lang w:bidi="fa-IR"/>
        </w:rPr>
        <w:t>یکی از بزرگان در یکی از مکاشفات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کَیفَ السَّبیلُ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راهه به سوی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خدمت تو برسم؟ خدای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نَفسَکَ وَ تعال</w:t>
      </w:r>
      <w:r>
        <w:rPr>
          <w:rStyle w:val="FootnoteAnchor"/>
          <w:rtl w:val="true"/>
        </w:rPr>
        <w:footnoteReference w:id="11"/>
      </w:r>
      <w:r>
        <w:rPr>
          <w:rFonts w:ascii="IRNazanin" w:hAnsi="IRNazanin" w:eastAsia="IRNazanin"/>
          <w:color w:val="111111"/>
          <w:sz w:val="28"/>
          <w:sz w:val="28"/>
          <w:szCs w:val="28"/>
          <w:rtl w:val="true"/>
          <w:lang w:bidi="fa-IR"/>
        </w:rPr>
        <w:t>خودت را بگذار 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کسی خدا خدا می کرد، بعد دید که اصلا خدای واقعی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حرف می زند، نه با 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هم این است که این خدا نه او را از گناه باز می دارد، نه به او رزق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عاشق و معشوق هیچ حائل نیست</w:t>
      </w:r>
    </w:p>
    <w:p>
      <w:pPr>
        <w:pStyle w:val="BookText"/>
        <w:rPr/>
      </w:pPr>
      <w:r>
        <w:rPr>
          <w:rFonts w:ascii="IRNazanin" w:hAnsi="IRNazanin" w:eastAsia="IRNazanin"/>
          <w:color w:val="111111"/>
          <w:sz w:val="28"/>
          <w:sz w:val="28"/>
          <w:szCs w:val="28"/>
          <w:rtl w:val="true"/>
          <w:lang w:bidi="fa-IR"/>
        </w:rPr>
        <w:t>تو خود حجاب خودی حافظ از میان برخیز</w:t>
      </w:r>
    </w:p>
    <w:p>
      <w:pPr>
        <w:pStyle w:val="BookText"/>
        <w:rPr/>
      </w:pPr>
      <w:r>
        <w:rPr>
          <w:rFonts w:ascii="IRNazanin" w:hAnsi="IRNazanin" w:eastAsia="IRNazanin"/>
          <w:color w:val="111111"/>
          <w:sz w:val="28"/>
          <w:sz w:val="28"/>
          <w:szCs w:val="28"/>
          <w:rtl w:val="true"/>
          <w:lang w:bidi="fa-IR"/>
        </w:rPr>
        <w:t>آدمی که مستأصل و مضطر و منقطع می شود، من او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دکترها جواب می کنند و از خود ناامید می شود و شش دانگ دل او می شکند،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دل شکسته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من کنار می رود، یا تسلیم 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چه تو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اجابت می کنم؛ چون اینجا من او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من کنار رفت،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الآ راه بسته است و این حجاب بین ما و خدا خواهد بود</w:t>
      </w:r>
      <w:r>
        <w:rPr>
          <w:rFonts w:eastAsia="IRNazanin" w:cs="IRNazanin"/>
          <w:color w:val="111111"/>
          <w:sz w:val="28"/>
          <w:szCs w:val="28"/>
          <w:rtl w:val="true"/>
          <w:lang w:bidi="fa-IR"/>
        </w:rPr>
        <w:t xml:space="preserve">. </w:t>
      </w:r>
      <w:bookmarkStart w:id="54" w:name="pg4823_27135"/>
    </w:p>
    <w:p>
      <w:pPr>
        <w:pStyle w:val="Heading3"/>
        <w:numPr>
          <w:ilvl w:val="2"/>
          <w:numId w:val="1"/>
        </w:numPr>
        <w:rPr/>
      </w:pPr>
      <w:bookmarkStart w:id="55" w:name="__RefHeading___Toc2707868_2035185390"/>
      <w:bookmarkStart w:id="56" w:name="_Toc19"/>
      <w:bookmarkEnd w:id="54"/>
      <w:bookmarkEnd w:id="55"/>
      <w:r>
        <w:rPr>
          <w:rtl w:val="true"/>
        </w:rPr>
        <w:t>بتی که باید شکسته شود</w:t>
      </w:r>
      <w:r>
        <w:rPr>
          <w:rtl w:val="true"/>
        </w:rPr>
        <w:t>!</w:t>
      </w:r>
      <w:bookmarkEnd w:id="56"/>
    </w:p>
    <w:p>
      <w:pPr>
        <w:pStyle w:val="BookText"/>
        <w:rPr/>
      </w:pPr>
      <w:r>
        <w:rPr>
          <w:rFonts w:ascii="IRNazanin" w:hAnsi="IRNazanin" w:eastAsia="IRNazanin"/>
          <w:color w:val="111111"/>
          <w:sz w:val="28"/>
          <w:sz w:val="28"/>
          <w:szCs w:val="28"/>
          <w:rtl w:val="true"/>
          <w:lang w:bidi="fa-IR"/>
        </w:rPr>
        <w:t>هر کس بمیرد، موقع مردن امیر المؤمنین علیه السلام را می بیند؛ چرا که نفس او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 بریده میشود و امیر المؤمنین علیه السلام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اینجا خود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خود نشکستیم، ما را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اینجا خود را بشکنیم که آنجا نشکنند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برزخ، در عالم قیامت، همه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شکنند و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ذره من داشته باشد، او را به بهشت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یَدخُلُ الجَنَةَ مَن کانَ فِی قَلبِهِ مِثقُالُ ذَرَةٍ مِن کِبر</w:t>
      </w:r>
      <w:r>
        <w:rPr>
          <w:rStyle w:val="FootnoteAnchor"/>
          <w:rtl w:val="true"/>
        </w:rPr>
        <w:footnoteReference w:id="12"/>
      </w:r>
      <w:r>
        <w:rPr>
          <w:rFonts w:ascii="IRNazanin" w:hAnsi="IRNazanin" w:eastAsia="IRNazanin"/>
          <w:color w:val="111111"/>
          <w:sz w:val="28"/>
          <w:sz w:val="28"/>
          <w:szCs w:val="28"/>
          <w:rtl w:val="true"/>
          <w:lang w:bidi="fa-IR"/>
        </w:rPr>
        <w:t>کسی که در دلش به اندازه یک خردل کبر و غرور باشد، وارد بهشت نمیشود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اهل بیت، دوستان واقعی خدا، کسانی که در دنیا به کمال می رسند، اینجا شکسته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نتوانستند بشکنند، یا مبارزه نکردند، در موقع مردن، برزخ، قیامت، این بت را حتماً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خود بشکنند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4823_27139"/>
      <w:bookmarkStart w:id="58" w:name="pg4823_27139"/>
      <w:bookmarkEnd w:id="58"/>
    </w:p>
    <w:p>
      <w:pPr>
        <w:pStyle w:val="Heading2"/>
        <w:numPr>
          <w:ilvl w:val="1"/>
          <w:numId w:val="1"/>
        </w:numPr>
        <w:rPr/>
      </w:pPr>
      <w:bookmarkStart w:id="59" w:name="pg4823_27139"/>
      <w:bookmarkStart w:id="60" w:name="__RefHeading___Toc2707870_2035185390"/>
      <w:bookmarkStart w:id="61" w:name="_Toc20"/>
      <w:bookmarkEnd w:id="59"/>
      <w:bookmarkEnd w:id="60"/>
      <w:r>
        <w:rPr/>
        <w:t>2</w:t>
      </w:r>
      <w:r>
        <w:rPr>
          <w:rtl w:val="true"/>
        </w:rPr>
        <w:t xml:space="preserve">- </w:t>
      </w:r>
      <w:r>
        <w:rPr>
          <w:rtl w:val="true"/>
        </w:rPr>
        <w:t>خودشکنی</w:t>
      </w:r>
      <w:bookmarkEnd w:id="61"/>
    </w:p>
    <w:p>
      <w:pPr>
        <w:pStyle w:val="Heading3"/>
        <w:numPr>
          <w:ilvl w:val="2"/>
          <w:numId w:val="1"/>
        </w:numPr>
        <w:rPr/>
      </w:pPr>
      <w:bookmarkStart w:id="62" w:name="__RefHeading___Toc2707872_2035185390"/>
      <w:bookmarkStart w:id="63" w:name="_Toc21"/>
      <w:bookmarkEnd w:id="62"/>
      <w:r>
        <w:rPr>
          <w:rtl w:val="true"/>
        </w:rPr>
        <w:t>خود را مبین که رستی</w:t>
      </w:r>
      <w:r>
        <w:rPr>
          <w:rtl w:val="true"/>
        </w:rPr>
        <w:t>!</w:t>
      </w:r>
      <w:bookmarkEnd w:id="63"/>
    </w:p>
    <w:p>
      <w:pPr>
        <w:pStyle w:val="BookText"/>
        <w:rPr/>
      </w:pPr>
      <w:r>
        <w:rPr>
          <w:rFonts w:ascii="IRNazanin" w:hAnsi="IRNazanin" w:eastAsia="IRNazanin"/>
          <w:color w:val="111111"/>
          <w:sz w:val="28"/>
          <w:sz w:val="28"/>
          <w:szCs w:val="28"/>
          <w:rtl w:val="true"/>
          <w:lang w:bidi="fa-IR"/>
        </w:rPr>
        <w:t>همان طور که اشاره شد، 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چیزها غضب الهی است و راه پیشگیری از غضب الهی این است که ما غضبناک نشویم و خشم نکنیم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سؤال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بَدءُ الغَضَبِ؟</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غضب و خشم از کجا شروع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 وَ التَجَبُرُ وَ مَحَقَرةُ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و زیربنای خشم و عصبانیت، تکبری است که در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حالت تجبر و سرکشی و تفوق به دیگران پیدا می کند و دیگران را تحقیر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از این بیماری مهلک رهایی پیدا کنیم، راه آن این است که منتها را در هم بشکنیم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 اوّل باید توجّه داشت که این خودمحوری و خودخواهی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 xml:space="preserve">: </w:t>
      </w:r>
      <w:bookmarkStart w:id="64" w:name="pg4823_27141"/>
    </w:p>
    <w:p>
      <w:pPr>
        <w:pStyle w:val="BookText"/>
        <w:rPr/>
      </w:pPr>
      <w:bookmarkEnd w:id="64"/>
      <w:r>
        <w:rPr>
          <w:rFonts w:ascii="IRNazanin" w:hAnsi="IRNazanin" w:eastAsia="IRNazanin"/>
          <w:color w:val="111111"/>
          <w:sz w:val="28"/>
          <w:sz w:val="28"/>
          <w:szCs w:val="28"/>
          <w:rtl w:val="true"/>
          <w:lang w:bidi="fa-IR"/>
        </w:rPr>
        <w:t>تافضل و علم بینی بی معرفت نشینی</w:t>
      </w:r>
    </w:p>
    <w:p>
      <w:pPr>
        <w:pStyle w:val="BookText"/>
        <w:rPr/>
      </w:pPr>
      <w:r>
        <w:rPr>
          <w:rFonts w:ascii="IRNazanin" w:hAnsi="IRNazanin" w:eastAsia="IRNazanin"/>
          <w:color w:val="111111"/>
          <w:sz w:val="28"/>
          <w:sz w:val="28"/>
          <w:szCs w:val="28"/>
          <w:rtl w:val="true"/>
          <w:lang w:bidi="fa-IR"/>
        </w:rPr>
        <w:t>یک نکته ات بگویم خود را مبین که رستی</w:t>
      </w:r>
    </w:p>
    <w:p>
      <w:pPr>
        <w:pStyle w:val="BookText"/>
        <w:rPr/>
      </w:pPr>
      <w:r>
        <w:rPr>
          <w:rFonts w:ascii="IRNazanin" w:hAnsi="IRNazanin" w:eastAsia="IRNazanin"/>
          <w:color w:val="111111"/>
          <w:sz w:val="28"/>
          <w:sz w:val="28"/>
          <w:szCs w:val="28"/>
          <w:rtl w:val="true"/>
          <w:lang w:bidi="fa-IR"/>
        </w:rPr>
        <w:t>تا وقتی که انسان خود را نمی بیند،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 خود را می شکند، خود را کنار می گذارد و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خود را می بیند، پر و بال او در هم می رود و زمین می خورد</w:t>
      </w:r>
      <w:r>
        <w:rPr>
          <w:rFonts w:eastAsia="IRNazanin" w:cs="IRNazanin"/>
          <w:color w:val="111111"/>
          <w:sz w:val="28"/>
          <w:szCs w:val="28"/>
          <w:rtl w:val="true"/>
          <w:lang w:bidi="fa-IR"/>
        </w:rPr>
        <w:t>.</w:t>
      </w:r>
    </w:p>
    <w:p>
      <w:pPr>
        <w:pStyle w:val="Heading3"/>
        <w:numPr>
          <w:ilvl w:val="2"/>
          <w:numId w:val="1"/>
        </w:numPr>
        <w:rPr/>
      </w:pPr>
      <w:bookmarkStart w:id="65" w:name="__RefHeading___Toc2707874_2035185390"/>
      <w:bookmarkStart w:id="66" w:name="_Toc22"/>
      <w:bookmarkEnd w:id="65"/>
      <w:r>
        <w:rPr>
          <w:rtl w:val="true"/>
        </w:rPr>
        <w:t>مثل آیینه</w:t>
      </w:r>
      <w:bookmarkEnd w:id="66"/>
    </w:p>
    <w:p>
      <w:pPr>
        <w:pStyle w:val="BookText"/>
        <w:rPr/>
      </w:pPr>
      <w:r>
        <w:rPr>
          <w:rFonts w:ascii="IRNazanin" w:hAnsi="IRNazanin" w:eastAsia="IRNazanin"/>
          <w:color w:val="111111"/>
          <w:sz w:val="28"/>
          <w:sz w:val="28"/>
          <w:szCs w:val="28"/>
          <w:rtl w:val="true"/>
          <w:lang w:bidi="fa-IR"/>
        </w:rPr>
        <w:t>الآن تمام اشیائی که در اطراف ماست،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لیوان،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شیء وجود دارد که خود را نشان نمی دهد، ما را نشان می دهد و آن آیینه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وقتی شفّاف و صاف و بیرنگ شد، چون من ندارد و من او کنار رفته، دیگران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به تناسب ظرفی است که آب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هیچ رنگی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مثل آب شفاف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ما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طمعها، حرصها، خودیتها و غرضها آدم را آلوده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عظمت خدای واقعی در دل ظاهر شود، من ما کنار می رود و همه چیز ما زیر و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اوست که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آدم ذوب نشود و من او فانی نشود، و عشق و محبت این من را از بین نبرد، کامل نمی شود</w:t>
      </w:r>
      <w:r>
        <w:rPr>
          <w:rFonts w:eastAsia="IRNazanin" w:cs="IRNazanin"/>
          <w:color w:val="111111"/>
          <w:sz w:val="28"/>
          <w:szCs w:val="28"/>
          <w:rtl w:val="true"/>
          <w:lang w:bidi="fa-IR"/>
        </w:rPr>
        <w:t>. .</w:t>
      </w:r>
    </w:p>
    <w:p>
      <w:pPr>
        <w:pStyle w:val="Heading3"/>
        <w:numPr>
          <w:ilvl w:val="2"/>
          <w:numId w:val="1"/>
        </w:numPr>
        <w:rPr/>
      </w:pPr>
      <w:bookmarkStart w:id="67" w:name="__RefHeading___Toc2707876_2035185390"/>
      <w:bookmarkStart w:id="68" w:name="_Toc23"/>
      <w:bookmarkEnd w:id="67"/>
      <w:r>
        <w:rPr>
          <w:rtl w:val="true"/>
        </w:rPr>
        <w:t>کبریائی خداوند</w:t>
      </w:r>
      <w:bookmarkEnd w:id="6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اسم وجود دارد که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حق ندارد این دو </w:t>
      </w:r>
    </w:p>
    <w:p>
      <w:pPr>
        <w:pStyle w:val="BookText"/>
        <w:rPr/>
      </w:pPr>
      <w:r>
        <w:rPr>
          <w:rFonts w:ascii="IRNazanin" w:hAnsi="IRNazanin" w:eastAsia="IRNazanin"/>
          <w:color w:val="111111"/>
          <w:sz w:val="28"/>
          <w:sz w:val="28"/>
          <w:szCs w:val="28"/>
          <w:rtl w:val="true"/>
          <w:lang w:bidi="fa-IR"/>
        </w:rPr>
        <w:t>اسم را داشته باشد؛ کبیر و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یعنی بزرگ است و متکبر یعنی کسی که بزرگی زیبنده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اوست که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اسم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این من هستم را باید از زبان و زندگی خود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من خود را بشکنیم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کسی واقعاً هیچ گونه قصد منیّتت نداشته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اصلاً لفظ آن را هم به کار نبریم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زیبایی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منم منم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می گوید من چنین و چنان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مطلق است، کمال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 که خدا غرقگاهی دارد که منطقه ممنوعه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کبریایی و عظمت و بزرگی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الله تَعالی الکِبریَاءُ رِدَائِی وَ العَظَمَةُ إزاری فَمَن نازَعَنی فی واحد مَنهُما القَیتُهُ فی جَهَنَّمَ</w:t>
      </w:r>
      <w:r>
        <w:rPr>
          <w:rStyle w:val="FootnoteAnchor"/>
          <w:rtl w:val="true"/>
        </w:rPr>
        <w:footnoteReference w:id="14"/>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 و بزرگی زیبنده من است و عظمت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در یکی از اینها با من در ستیزد، او را در جهنم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کبریایی و بزرگی فقط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حتّی انبیا نباید آن را به خود نسبت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یک خطوری به ذهن آنها می کرد، خدا چنان بر آنها سخت می گرفت که سابقه نداشته است</w:t>
      </w:r>
      <w:r>
        <w:rPr>
          <w:rFonts w:eastAsia="IRNazanin" w:cs="IRNazanin"/>
          <w:color w:val="111111"/>
          <w:sz w:val="28"/>
          <w:szCs w:val="28"/>
          <w:rtl w:val="true"/>
          <w:lang w:bidi="fa-IR"/>
        </w:rPr>
        <w:t xml:space="preserve">. </w:t>
      </w:r>
      <w:bookmarkStart w:id="69" w:name="pg4823_27145"/>
    </w:p>
    <w:p>
      <w:pPr>
        <w:pStyle w:val="Heading3"/>
        <w:numPr>
          <w:ilvl w:val="2"/>
          <w:numId w:val="1"/>
        </w:numPr>
        <w:rPr/>
      </w:pPr>
      <w:bookmarkStart w:id="70" w:name="__RefHeading___Toc2707878_2035185390"/>
      <w:bookmarkStart w:id="71" w:name="_Toc24"/>
      <w:bookmarkEnd w:id="69"/>
      <w:bookmarkEnd w:id="70"/>
      <w:r>
        <w:rPr>
          <w:rtl w:val="true"/>
        </w:rPr>
        <w:t>جاهلان حقیقی</w:t>
      </w:r>
      <w:bookmarkEnd w:id="71"/>
    </w:p>
    <w:p>
      <w:pPr>
        <w:pStyle w:val="BookText"/>
        <w:rPr/>
      </w:pPr>
      <w:r>
        <w:rPr>
          <w:rFonts w:ascii="IRNazanin" w:hAnsi="IRNazanin" w:eastAsia="IRNazanin"/>
          <w:color w:val="111111"/>
          <w:sz w:val="28"/>
          <w:sz w:val="28"/>
          <w:szCs w:val="28"/>
          <w:rtl w:val="true"/>
          <w:lang w:bidi="fa-IR"/>
        </w:rPr>
        <w:t>پیامبر خدا صلی الله علیه وآله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أَنَا عَالِمُ فَهُوَ جَاهِلُ</w:t>
      </w:r>
      <w:r>
        <w:rPr>
          <w:rStyle w:val="FootnoteAnchor"/>
          <w:rtl w:val="true"/>
        </w:rPr>
        <w:footnoteReference w:id="15"/>
      </w:r>
      <w:r>
        <w:rPr>
          <w:rFonts w:ascii="IRNazanin" w:hAnsi="IRNazanin" w:eastAsia="IRNazanin"/>
          <w:color w:val="111111"/>
          <w:sz w:val="28"/>
          <w:sz w:val="28"/>
          <w:szCs w:val="28"/>
          <w:rtl w:val="true"/>
          <w:lang w:bidi="fa-IR"/>
        </w:rPr>
        <w:t>هرکس بگوید من عالم هستم، بی تردید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از خود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عالم هستم و خود را بالا و بزرگ ببیند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من عالم ترین هستم، جاهل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دیگران می گویند، یا خدا از ما تعریف می کند، آن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از خود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منم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هر چقدر می تواند باید هم در گفتار و هم در عمل از منیت فاصله بگیرد تا به خدا نزدیک شود</w:t>
      </w:r>
      <w:r>
        <w:rPr>
          <w:rFonts w:eastAsia="IRNazanin" w:cs="IRNazanin"/>
          <w:color w:val="111111"/>
          <w:sz w:val="28"/>
          <w:szCs w:val="28"/>
          <w:rtl w:val="true"/>
          <w:lang w:bidi="fa-IR"/>
        </w:rPr>
        <w:t>.</w:t>
      </w:r>
    </w:p>
    <w:p>
      <w:pPr>
        <w:pStyle w:val="Heading3"/>
        <w:numPr>
          <w:ilvl w:val="2"/>
          <w:numId w:val="1"/>
        </w:numPr>
        <w:rPr/>
      </w:pPr>
      <w:bookmarkStart w:id="72" w:name="__RefHeading___Toc2707880_2035185390"/>
      <w:bookmarkStart w:id="73" w:name="_Toc25"/>
      <w:bookmarkEnd w:id="72"/>
      <w:r>
        <w:rPr>
          <w:rtl w:val="true"/>
        </w:rPr>
        <w:t>مجنونِ لیلی</w:t>
      </w:r>
      <w:bookmarkEnd w:id="73"/>
    </w:p>
    <w:p>
      <w:pPr>
        <w:pStyle w:val="BookText"/>
        <w:rPr/>
      </w:pP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آمد در خانه لیلی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عاشق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عاشق بود، منم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فراق معشوق خود سوخت و ذوب شد و ذوب شد و همه وجود او شد معشوق و خود او کنار رفت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درِ خانه لیلی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مجنونی باقی نمانده بود، هر چه بود ذوب و فانی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 او لیلی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وارد اندرون شو</w:t>
      </w:r>
      <w:r>
        <w:rPr>
          <w:rFonts w:eastAsia="IRNazanin" w:cs="IRNazanin"/>
          <w:color w:val="111111"/>
          <w:sz w:val="28"/>
          <w:szCs w:val="28"/>
          <w:rtl w:val="true"/>
          <w:lang w:bidi="fa-IR"/>
        </w:rPr>
        <w:t xml:space="preserve">. </w:t>
      </w:r>
      <w:bookmarkStart w:id="74" w:name="pg4823_27147"/>
    </w:p>
    <w:p>
      <w:pPr>
        <w:pStyle w:val="BookText"/>
        <w:rPr/>
      </w:pPr>
      <w:bookmarkEnd w:id="74"/>
      <w:r>
        <w:rPr>
          <w:rFonts w:ascii="IRNazanin" w:hAnsi="IRNazanin" w:eastAsia="IRNazanin"/>
          <w:color w:val="111111"/>
          <w:sz w:val="28"/>
          <w:sz w:val="28"/>
          <w:szCs w:val="28"/>
          <w:rtl w:val="true"/>
          <w:lang w:bidi="fa-IR"/>
        </w:rPr>
        <w:t>رضی الدین آرتیمانی در ساقی نامه اش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بیاتاسری در خم می کنیم</w:t>
      </w:r>
    </w:p>
    <w:p>
      <w:pPr>
        <w:pStyle w:val="BookText"/>
        <w:rPr/>
      </w:pPr>
      <w:r>
        <w:rPr>
          <w:rFonts w:ascii="IRNazanin" w:hAnsi="IRNazanin" w:eastAsia="IRNazanin"/>
          <w:color w:val="111111"/>
          <w:sz w:val="28"/>
          <w:sz w:val="28"/>
          <w:szCs w:val="28"/>
          <w:rtl w:val="true"/>
          <w:lang w:bidi="fa-IR"/>
        </w:rPr>
        <w:t>من و تو تو و من همه گم کنیم</w:t>
      </w:r>
    </w:p>
    <w:p>
      <w:pPr>
        <w:pStyle w:val="BookText"/>
        <w:rPr/>
      </w:pPr>
      <w:r>
        <w:rPr>
          <w:rFonts w:ascii="IRNazanin" w:hAnsi="IRNazanin" w:eastAsia="IRNazanin"/>
          <w:color w:val="111111"/>
          <w:sz w:val="28"/>
          <w:sz w:val="28"/>
          <w:szCs w:val="28"/>
          <w:rtl w:val="true"/>
          <w:lang w:bidi="fa-IR"/>
        </w:rPr>
        <w:t>الهی به آنان که در تو گم اند</w:t>
      </w:r>
    </w:p>
    <w:p>
      <w:pPr>
        <w:pStyle w:val="BookText"/>
        <w:rPr/>
      </w:pPr>
      <w:r>
        <w:rPr>
          <w:rFonts w:ascii="IRNazanin" w:hAnsi="IRNazanin" w:eastAsia="IRNazanin"/>
          <w:color w:val="111111"/>
          <w:sz w:val="28"/>
          <w:sz w:val="28"/>
          <w:szCs w:val="28"/>
          <w:rtl w:val="true"/>
          <w:lang w:bidi="fa-IR"/>
        </w:rPr>
        <w:t>نهان از دل و دیده مردم اند</w:t>
      </w:r>
    </w:p>
    <w:p>
      <w:pPr>
        <w:pStyle w:val="BookText"/>
        <w:rPr/>
      </w:pPr>
      <w:r>
        <w:rPr>
          <w:rFonts w:ascii="IRNazanin" w:hAnsi="IRNazanin" w:eastAsia="IRNazanin"/>
          <w:color w:val="111111"/>
          <w:sz w:val="28"/>
          <w:sz w:val="28"/>
          <w:szCs w:val="28"/>
          <w:rtl w:val="true"/>
          <w:lang w:bidi="fa-IR"/>
        </w:rPr>
        <w:t>به میخانه وحدتم راه ده</w:t>
      </w:r>
    </w:p>
    <w:p>
      <w:pPr>
        <w:pStyle w:val="BookText"/>
        <w:rPr/>
      </w:pPr>
      <w:r>
        <w:rPr>
          <w:rFonts w:ascii="IRNazanin" w:hAnsi="IRNazanin" w:eastAsia="IRNazanin"/>
          <w:color w:val="111111"/>
          <w:sz w:val="28"/>
          <w:sz w:val="28"/>
          <w:szCs w:val="28"/>
          <w:rtl w:val="true"/>
          <w:lang w:bidi="fa-IR"/>
        </w:rPr>
        <w:t>دل زنده و جان آگاه ده</w:t>
      </w:r>
    </w:p>
    <w:p>
      <w:pPr>
        <w:pStyle w:val="BookText"/>
        <w:rPr/>
      </w:pPr>
      <w:r>
        <w:rPr>
          <w:rFonts w:ascii="IRNazanin" w:hAnsi="IRNazanin" w:eastAsia="IRNazanin"/>
          <w:color w:val="111111"/>
          <w:sz w:val="28"/>
          <w:sz w:val="28"/>
          <w:szCs w:val="28"/>
          <w:rtl w:val="true"/>
          <w:lang w:bidi="fa-IR"/>
        </w:rPr>
        <w:t>توصیه می کنم ساقی نامه رضی الدین آرتیمانی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هم در تویسرکان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فکر نمی کنم ساقی نامه ای مثل ساقی نامه ایشان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زیباست</w:t>
      </w:r>
      <w:r>
        <w:rPr>
          <w:rFonts w:eastAsia="IRNazanin" w:cs="IRNazanin"/>
          <w:color w:val="111111"/>
          <w:sz w:val="28"/>
          <w:szCs w:val="28"/>
          <w:rtl w:val="true"/>
          <w:lang w:bidi="fa-IR"/>
        </w:rPr>
        <w:t>!</w:t>
      </w:r>
    </w:p>
    <w:p>
      <w:pPr>
        <w:pStyle w:val="Heading3"/>
        <w:numPr>
          <w:ilvl w:val="2"/>
          <w:numId w:val="1"/>
        </w:numPr>
        <w:rPr/>
      </w:pPr>
      <w:bookmarkStart w:id="75" w:name="__RefHeading___Toc2707882_2035185390"/>
      <w:bookmarkStart w:id="76" w:name="_Toc26"/>
      <w:bookmarkEnd w:id="75"/>
      <w:r>
        <w:rPr>
          <w:rtl w:val="true"/>
        </w:rPr>
        <w:t>من و تو</w:t>
      </w:r>
      <w:bookmarkEnd w:id="76"/>
    </w:p>
    <w:p>
      <w:pPr>
        <w:pStyle w:val="BookText"/>
        <w:rPr/>
      </w:pPr>
      <w:r>
        <w:rPr>
          <w:rFonts w:ascii="IRNazanin" w:hAnsi="IRNazanin" w:eastAsia="IRNazanin"/>
          <w:color w:val="111111"/>
          <w:sz w:val="28"/>
          <w:sz w:val="28"/>
          <w:szCs w:val="28"/>
          <w:rtl w:val="true"/>
          <w:lang w:bidi="fa-IR"/>
        </w:rPr>
        <w:t>مرحوم آقای دولابی همیشه این مثال را می زدند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که رسید به یک تومان، یکی تو و یکی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نگذارید زن و شوهر به تو و من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من، پول تو، خانه من،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باید تبدیل به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تبدیل به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 و من باید کنار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تاسری در خم می کنیم</w:t>
      </w:r>
    </w:p>
    <w:p>
      <w:pPr>
        <w:pStyle w:val="BookText"/>
        <w:rPr/>
      </w:pPr>
      <w:r>
        <w:rPr>
          <w:rFonts w:ascii="IRNazanin" w:hAnsi="IRNazanin" w:eastAsia="IRNazanin"/>
          <w:color w:val="111111"/>
          <w:sz w:val="28"/>
          <w:sz w:val="28"/>
          <w:szCs w:val="28"/>
          <w:rtl w:val="true"/>
          <w:lang w:bidi="fa-IR"/>
        </w:rPr>
        <w:t>من و تو تو و من همه گم کنیم</w:t>
      </w:r>
    </w:p>
    <w:p>
      <w:pPr>
        <w:pStyle w:val="BookText"/>
        <w:rPr/>
      </w:pPr>
      <w:r>
        <w:rPr>
          <w:rFonts w:ascii="IRNazanin" w:hAnsi="IRNazanin" w:eastAsia="IRNazanin"/>
          <w:color w:val="111111"/>
          <w:sz w:val="28"/>
          <w:sz w:val="28"/>
          <w:szCs w:val="28"/>
          <w:rtl w:val="true"/>
          <w:lang w:bidi="fa-IR"/>
        </w:rPr>
        <w:t>یک خانواده، دو دوست، اگر با هم یکی بشوند، می توانند به همه عالم فائق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آقای دولابی این را زیاد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دل کنار برود و با هم ادغام شود، خدا با آنهاست، انبیا و فرشته ها با آنها هستند، تمام عالم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ضربه ای نمی تواند در آنها نفوذ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و تو کنار برود، اگر دو دل با هم یکی بشوند، خدا و انبیا و همه </w:t>
      </w:r>
      <w:bookmarkStart w:id="77" w:name="pg4823_27148"/>
    </w:p>
    <w:p>
      <w:pPr>
        <w:pStyle w:val="BookText"/>
        <w:rPr/>
      </w:pPr>
      <w:bookmarkEnd w:id="77"/>
      <w:r>
        <w:rPr>
          <w:rFonts w:ascii="IRNazanin" w:hAnsi="IRNazanin" w:eastAsia="IRNazanin"/>
          <w:color w:val="111111"/>
          <w:sz w:val="28"/>
          <w:sz w:val="28"/>
          <w:szCs w:val="28"/>
          <w:rtl w:val="true"/>
          <w:lang w:bidi="fa-IR"/>
        </w:rPr>
        <w:t>خوب های عالم با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دو من درگیر شدند، زد و خورد کردند، خدا، چهارده معصوم و انبیا همه کنار می روند و شیاطین همه آنجا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قاعده کلّی است که هر کجا یگانگی و الفت و وحدت وجود دارد، خدا همانجاست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یَدُالله مَعَ الجمَاعَة،</w:t>
      </w:r>
      <w:r>
        <w:rPr>
          <w:rStyle w:val="FootnoteAnchor"/>
          <w:rtl w:val="true"/>
        </w:rPr>
        <w:footnoteReference w:id="16"/>
      </w:r>
      <w:r>
        <w:rPr>
          <w:rFonts w:ascii="IRNazanin" w:hAnsi="IRNazanin" w:eastAsia="IRNazanin"/>
          <w:color w:val="111111"/>
          <w:sz w:val="28"/>
          <w:sz w:val="28"/>
          <w:szCs w:val="28"/>
          <w:rtl w:val="true"/>
          <w:lang w:bidi="fa-IR"/>
        </w:rPr>
        <w:t>خدا با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کسانی است که من آنها با هم یکی می شود و یک می شوند و منیت های خود را کنار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اختلاف و تفرقه و جدایی و درگیری هست، تمام شیاطین، جیب برها، بدها، منافقین و کافرها آنجا جمع هستند؛ این قاعده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کنیم هر چه می توانیم کوتاه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مقابل گذشت نمی کند، من آنقدر گذشت کنم که او مجبور به گذشت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طرف هم از غرور دست بکشد، طرف او مجبور به گذشت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راه من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توانیم و در توان داریم، باید گذشت کنیم</w:t>
      </w:r>
      <w:r>
        <w:rPr>
          <w:rFonts w:eastAsia="IRNazanin" w:cs="IRNazanin"/>
          <w:color w:val="111111"/>
          <w:sz w:val="28"/>
          <w:szCs w:val="28"/>
          <w:rtl w:val="true"/>
          <w:lang w:bidi="fa-IR"/>
        </w:rPr>
        <w:t>.</w:t>
      </w:r>
    </w:p>
    <w:p>
      <w:pPr>
        <w:pStyle w:val="Heading3"/>
        <w:numPr>
          <w:ilvl w:val="2"/>
          <w:numId w:val="1"/>
        </w:numPr>
        <w:rPr/>
      </w:pPr>
      <w:bookmarkStart w:id="78" w:name="__RefHeading___Toc2707884_2035185390"/>
      <w:bookmarkStart w:id="79" w:name="_Toc27"/>
      <w:bookmarkEnd w:id="78"/>
      <w:r>
        <w:rPr>
          <w:rtl w:val="true"/>
        </w:rPr>
        <w:t xml:space="preserve">سلام؛ از نام های خدا </w:t>
      </w:r>
      <w:r>
        <w:rPr>
          <w:rtl w:val="true"/>
        </w:rPr>
        <w:t>.</w:t>
      </w:r>
      <w:bookmarkEnd w:id="7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درمان های خیلی روان و ساده و خیلی راحت، برای از بین بردن من، سلام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سلام که ما به آن اهمیّت نمی دهیم،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کنیم و کم کم با تبر به درخت من بزنیم تا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p>
    <w:p>
      <w:pPr>
        <w:pStyle w:val="BookText"/>
        <w:rPr/>
      </w:pPr>
      <w:r>
        <w:rPr>
          <w:rFonts w:ascii="IRNazanin" w:hAnsi="IRNazanin" w:eastAsia="IRNazanin"/>
          <w:color w:val="111111"/>
          <w:sz w:val="28"/>
          <w:sz w:val="28"/>
          <w:szCs w:val="28"/>
          <w:rtl w:val="true"/>
          <w:lang w:bidi="fa-IR"/>
        </w:rPr>
        <w:t>این تبر هم نشکست، با تبر دیگر آنقدر میزنیم تا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عجیبی درباره 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میدانید که سلام یکی از نامهای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بهشت 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دَارُ السَّلاَمِ عِندَ رَبَّهِم وَ هُوَ وَلیُّهُم بِمَا کَانُوا یَعمَلونَ؛</w:t>
      </w:r>
      <w:r>
        <w:rPr>
          <w:rStyle w:val="FootnoteAnchor"/>
          <w:rtl w:val="true"/>
        </w:rPr>
        <w:footnoteReference w:id="17"/>
      </w:r>
      <w:r>
        <w:rPr>
          <w:rFonts w:ascii="IRNazanin" w:hAnsi="IRNazanin" w:eastAsia="IRNazanin"/>
          <w:color w:val="111111"/>
          <w:sz w:val="28"/>
          <w:sz w:val="28"/>
          <w:szCs w:val="28"/>
          <w:rtl w:val="true"/>
          <w:lang w:bidi="fa-IR"/>
        </w:rPr>
        <w:t>برای آنان، نزد پروردگارشان سرای عافیت است، و به پاداش آنچه انجام میدادند، او یارشان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بهشت سلام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قَولاَ مِن رَبَّ رَحِیمٍ؛</w:t>
      </w:r>
      <w:r>
        <w:rPr>
          <w:rStyle w:val="FootnoteAnchor"/>
          <w:rtl w:val="true"/>
        </w:rPr>
        <w:footnoteReference w:id="18"/>
      </w:r>
      <w:r>
        <w:rPr>
          <w:rFonts w:ascii="IRNazanin" w:hAnsi="IRNazanin" w:eastAsia="IRNazanin"/>
          <w:color w:val="111111"/>
          <w:sz w:val="28"/>
          <w:sz w:val="28"/>
          <w:szCs w:val="28"/>
          <w:rtl w:val="true"/>
          <w:lang w:bidi="fa-IR"/>
        </w:rPr>
        <w:t>از جانب پروردگاری مهربان به آنان سلام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سلام می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یَدْخُلُونَهَا وَمَنْ صَلَحَ مِنْ آبَائِهِمْ وَأَزْوَاجِهِمْ وَذُرِّیَّاتِهِمْ وَالْمَلَائِکَةُ یَدْخُلُونَ عَلَیْهِمْ مِنْ کُلِّ بَابٍ سَلَامٌ عَلَیْکُمْ بِمَا صَبَرْتُمْ فَنِعْمَ عُقْبَی الدَّارِ</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بهشتهای عدن که آنان با پدرانشان و همسرانشان و فرزندانشان که درستکارند در آن داخل می شوند، و فرشتگان از هر دری بر آنان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به پاداش آنچه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نیکوست فرجام آن سرای</w:t>
      </w:r>
      <w:r>
        <w:rPr>
          <w:rFonts w:eastAsia="IRNazanin" w:cs="IRNazanin"/>
          <w:color w:val="111111"/>
          <w:sz w:val="28"/>
          <w:szCs w:val="28"/>
          <w:rtl w:val="true"/>
          <w:lang w:bidi="fa-IR"/>
        </w:rPr>
        <w:t xml:space="preserve">!» </w:t>
      </w:r>
      <w:bookmarkStart w:id="80" w:name="pg4823_27152"/>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وَسِیقَ الَّذِینَ اتَّقَوْا رَبَّهُمْ إِلَی الْجَنَّةِ زُمَرًا حَتَّی إِذَا جَاءُوهَا وَفُتِحَتْ أَبْوَابُهَا وَقَالَ لَهُمْ خَزَنَتُهَا سَلَامٌ عَلَیْکُمْ طِبْتُمْ فَادْخُلُوهَا خَالِدِینَ</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که از پروردگارشان پروا داشته اند، گروه گروه به سوی بهشت سوق داده شوند، تا چون بدان رسند و درهای آن به رویشان گشوده گردد و نگهبانان آن به ایشان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خوش آمدید، در آن در آیید و جاودانه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دنیایی چیز در بهشت نیست، به جز 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یَسْمَعُونَ فِیهَا لَغْوًا وَلَا تَأْثِیمًا إِلَّا قِیلًا سَلَامًا سَلَامًا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جز سلام و درود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بیهوده ای می شنوند و نه سخنی گناه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چقدر زیباست که حتی در بهشت هم همراه 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اموات هم سلام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ها هم به همدیگر 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و بهشت هم به همدیگر 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 می دهد و اسم او هم سلام است</w:t>
      </w:r>
      <w:r>
        <w:rPr>
          <w:rFonts w:eastAsia="IRNazanin" w:cs="IRNazanin"/>
          <w:color w:val="111111"/>
          <w:sz w:val="28"/>
          <w:szCs w:val="28"/>
          <w:rtl w:val="true"/>
          <w:lang w:bidi="fa-IR"/>
        </w:rPr>
        <w:t>.</w:t>
      </w:r>
    </w:p>
    <w:p>
      <w:pPr>
        <w:pStyle w:val="Heading3"/>
        <w:numPr>
          <w:ilvl w:val="2"/>
          <w:numId w:val="1"/>
        </w:numPr>
        <w:rPr/>
      </w:pPr>
      <w:bookmarkStart w:id="81" w:name="__RefHeading___Toc2707886_2035185390"/>
      <w:bookmarkStart w:id="82" w:name="_Toc28"/>
      <w:bookmarkEnd w:id="81"/>
      <w:r>
        <w:rPr>
          <w:rtl w:val="true"/>
        </w:rPr>
        <w:t>نزدیک ترین مردم به خدا و پیامبرصلی الله علیه وآله</w:t>
      </w:r>
      <w:bookmarkEnd w:id="8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اگر ما همین سیرهٴ راحت و کوچکی را که پیغمبر ما آورده است، مورد توجه قرار دهیم، خیلی از معضلات و مشکلات حل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عظیم الشان صلی الله 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 النَّاسِ بِاللهِ وَ بِرَسُولِهِ مَن بَدَأَ بِالسَّلاَمِ؛</w:t>
      </w:r>
      <w:r>
        <w:rPr>
          <w:rStyle w:val="FootnoteAnchor"/>
          <w:rtl w:val="true"/>
        </w:rPr>
        <w:footnoteReference w:id="22"/>
      </w:r>
      <w:r>
        <w:rPr>
          <w:rFonts w:ascii="IRNazanin" w:hAnsi="IRNazanin" w:eastAsia="IRNazanin"/>
          <w:color w:val="111111"/>
          <w:sz w:val="28"/>
          <w:sz w:val="28"/>
          <w:szCs w:val="28"/>
          <w:rtl w:val="true"/>
          <w:lang w:bidi="fa-IR"/>
        </w:rPr>
        <w:t>نزدیک ترین مردم و به خدا و پیامبرش کسی است که ابتدای به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فکر می کنند رسیدن به خدا کار خیلی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هفتاد سال زحمت بکشد، راه های پر پیچ و خم را طی کند، شاید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ببینید، جان عالم به قربان این پیغمبر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سهل و روان و راحتی آورده ام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چقدر زیبا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میانبر را به ما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حدیث خیلی لذت و بهره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از همه به خدا نزدیک تر است؟ چه کسی از همه به پیغمبر نزدیک تر است؟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هزارها ریاضت بکشد، هزارها عبادت کند، بلکه یک فرمول بسیار سهل و راحت در اختیار ما گذاشته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بَدَأَ بِالسَّلاَمِ، کسی که اول سلام کند، به خدا و پیغمبر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خود را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 هستم، شما بزرگ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 خود سلام می کند، به فرزندان خود سلام می کند، به سرباز خود سلام می کند، به کارگر خود سلام می کند، به مجری سلام می کند، به کارمندان خود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که می رسد سلام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 هستم و شما بزرگ هستید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سیره پیغمبر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اوّل شخصیت عالم بود، به همه سلام </w:t>
      </w:r>
      <w:bookmarkStart w:id="83" w:name="pg4823_27156"/>
    </w:p>
    <w:p>
      <w:pPr>
        <w:pStyle w:val="BookText"/>
        <w:rPr/>
      </w:pPr>
      <w:bookmarkEnd w:id="83"/>
      <w:r>
        <w:rPr>
          <w:rFonts w:ascii="IRNazanin" w:hAnsi="IRNazanin" w:eastAsia="IRNazanin"/>
          <w:color w:val="111111"/>
          <w:sz w:val="28"/>
          <w:sz w:val="28"/>
          <w:szCs w:val="28"/>
          <w:rtl w:val="true"/>
          <w:lang w:bidi="fa-IR"/>
        </w:rPr>
        <w:t>می کرد؛ حتّی به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عار می دانیم که به بچّه ها سلام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صبح که سر کار می رویم، وارد مدرسه می شویم، وارد کلاس می شویم، یا در خانه و کوچه و خیابان و محلّ کار به ارباب رجوع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w:t>
      </w:r>
    </w:p>
    <w:p>
      <w:pPr>
        <w:pStyle w:val="BookText"/>
        <w:rPr/>
      </w:pPr>
      <w:r>
        <w:rPr>
          <w:rFonts w:ascii="IRNazanin" w:hAnsi="IRNazanin" w:eastAsia="IRNazanin"/>
          <w:color w:val="111111"/>
          <w:sz w:val="28"/>
          <w:sz w:val="28"/>
          <w:szCs w:val="28"/>
          <w:rtl w:val="true"/>
          <w:lang w:bidi="fa-IR"/>
        </w:rPr>
        <w:t>این یکی از راههای میانبر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ابتدا سلام کند، از همه به خدا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 پیغمبر نزدیک تر است</w:t>
      </w:r>
      <w:r>
        <w:rPr>
          <w:rFonts w:eastAsia="IRNazanin" w:cs="IRNazanin"/>
          <w:color w:val="111111"/>
          <w:sz w:val="28"/>
          <w:szCs w:val="28"/>
          <w:rtl w:val="true"/>
          <w:lang w:bidi="fa-IR"/>
        </w:rPr>
        <w:t>.</w:t>
      </w:r>
    </w:p>
    <w:p>
      <w:pPr>
        <w:pStyle w:val="Heading3"/>
        <w:numPr>
          <w:ilvl w:val="2"/>
          <w:numId w:val="1"/>
        </w:numPr>
        <w:rPr/>
      </w:pPr>
      <w:bookmarkStart w:id="84" w:name="__RefHeading___Toc2707888_2035185390"/>
      <w:bookmarkStart w:id="85" w:name="_Toc29"/>
      <w:bookmarkEnd w:id="84"/>
      <w:r>
        <w:rPr>
          <w:rtl w:val="true"/>
        </w:rPr>
        <w:t>درمان تکبر</w:t>
      </w:r>
      <w:bookmarkEnd w:id="85"/>
    </w:p>
    <w:p>
      <w:pPr>
        <w:pStyle w:val="BookText"/>
        <w:rPr/>
      </w:pPr>
      <w:r>
        <w:rPr>
          <w:rFonts w:ascii="IRNazanin" w:hAnsi="IRNazanin" w:eastAsia="IRNazanin"/>
          <w:color w:val="111111"/>
          <w:sz w:val="28"/>
          <w:sz w:val="28"/>
          <w:szCs w:val="28"/>
          <w:rtl w:val="true"/>
          <w:lang w:bidi="fa-IR"/>
        </w:rPr>
        <w:t>ریشهٴ تمام خشمها و تندیها تکبر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یکی از راههای درمان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الشان در روایت دیگری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البادِیُ بِالسَّلاَمِ بَرِیَ مِنَ الکِبر</w:t>
      </w:r>
      <w:r>
        <w:rPr>
          <w:rStyle w:val="FootnoteAnchor"/>
          <w:rtl w:val="true"/>
        </w:rPr>
        <w:footnoteReference w:id="24"/>
      </w:r>
      <w:r>
        <w:rPr>
          <w:rFonts w:ascii="IRNazanin" w:hAnsi="IRNazanin" w:eastAsia="IRNazanin"/>
          <w:color w:val="111111"/>
          <w:sz w:val="28"/>
          <w:sz w:val="28"/>
          <w:szCs w:val="28"/>
          <w:rtl w:val="true"/>
          <w:lang w:bidi="fa-IR"/>
        </w:rPr>
        <w:t>کسی که ابتدا سلام کند، از کبر پیرایش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تمام مشکلات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زدودن کبر، ریاضت های شاق و سخت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سلام می تواند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راحت و سهل و میانبر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ابتدا سلام می کند، نه کسی که جواب سلام می دهد، از خطر تکبر و غرور محفوظ است؛ چون خود را پایین می آورد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هم یکی از راههای تواضع و پرهیز از تکبر و غرور را سلام کردن دانسته و فرموده اند</w:t>
      </w:r>
      <w:r>
        <w:rPr>
          <w:rFonts w:eastAsia="IRNazanin" w:cs="IRNazanin"/>
          <w:color w:val="111111"/>
          <w:sz w:val="28"/>
          <w:szCs w:val="28"/>
          <w:rtl w:val="true"/>
          <w:lang w:bidi="fa-IR"/>
        </w:rPr>
        <w:t xml:space="preserve">: </w:t>
      </w:r>
      <w:bookmarkStart w:id="86" w:name="pg4823_27158"/>
    </w:p>
    <w:p>
      <w:pPr>
        <w:pStyle w:val="BookText"/>
        <w:rPr/>
      </w:pPr>
      <w:bookmarkEnd w:id="86"/>
      <w:r>
        <w:rPr>
          <w:rFonts w:ascii="Amiri" w:hAnsi="Amiri" w:eastAsia="Amiri" w:cs="Amiri"/>
          <w:color w:val="111111"/>
          <w:sz w:val="28"/>
          <w:sz w:val="28"/>
          <w:szCs w:val="28"/>
          <w:rtl w:val="true"/>
          <w:lang w:bidi="ar-SA"/>
        </w:rPr>
        <w:t>مِنَ التَّواضُعِ أَن تُسَلَّمَ عَلی مَن لَقِیتَ؛</w:t>
      </w:r>
      <w:r>
        <w:rPr>
          <w:rStyle w:val="FootnoteAnchor"/>
          <w:rtl w:val="true"/>
        </w:rPr>
        <w:footnoteReference w:id="25"/>
      </w:r>
      <w:r>
        <w:rPr>
          <w:rFonts w:ascii="IRNazanin" w:hAnsi="IRNazanin" w:eastAsia="IRNazanin"/>
          <w:color w:val="111111"/>
          <w:sz w:val="28"/>
          <w:sz w:val="28"/>
          <w:szCs w:val="28"/>
          <w:rtl w:val="true"/>
          <w:lang w:bidi="fa-IR"/>
        </w:rPr>
        <w:t>علامت تواضع این است که به هر کسی میرسی سلام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عظیم الشان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این رحمت رسید؟ با همین ادبها و بندگی ها و تواضعها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گسترده را خدا در دل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به همه سلام می کردند، حتّی به بچّه ها</w:t>
      </w:r>
      <w:r>
        <w:rPr>
          <w:rFonts w:eastAsia="IRNazanin" w:cs="IRNazanin"/>
          <w:color w:val="111111"/>
          <w:sz w:val="28"/>
          <w:szCs w:val="28"/>
          <w:rtl w:val="true"/>
          <w:lang w:bidi="fa-IR"/>
        </w:rPr>
        <w:t>.</w:t>
      </w:r>
    </w:p>
    <w:p>
      <w:pPr>
        <w:pStyle w:val="Heading3"/>
        <w:numPr>
          <w:ilvl w:val="2"/>
          <w:numId w:val="1"/>
        </w:numPr>
        <w:rPr/>
      </w:pPr>
      <w:bookmarkStart w:id="87" w:name="__RefHeading___Toc2707890_2035185390"/>
      <w:bookmarkStart w:id="88" w:name="_Toc30"/>
      <w:bookmarkEnd w:id="87"/>
      <w:r>
        <w:rPr>
          <w:rtl w:val="true"/>
        </w:rPr>
        <w:t>حقیقت ادب</w:t>
      </w:r>
      <w:bookmarkEnd w:id="88"/>
    </w:p>
    <w:p>
      <w:pPr>
        <w:pStyle w:val="BookText"/>
        <w:rPr/>
      </w:pPr>
      <w:r>
        <w:rPr>
          <w:rFonts w:ascii="IRNazanin" w:hAnsi="IRNazanin" w:eastAsia="IRNazanin"/>
          <w:color w:val="111111"/>
          <w:sz w:val="28"/>
          <w:sz w:val="28"/>
          <w:szCs w:val="28"/>
          <w:rtl w:val="true"/>
          <w:lang w:bidi="fa-IR"/>
        </w:rPr>
        <w:t>کسی به حضرت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ادب چیست؟ ما میخواهیم انسان های با ادبی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ادب ریشه همه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با خدا، ادب با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خواهیم توفیق ادب</w:t>
      </w:r>
    </w:p>
    <w:p>
      <w:pPr>
        <w:pStyle w:val="BookText"/>
        <w:rPr/>
      </w:pPr>
      <w:r>
        <w:rPr>
          <w:rFonts w:ascii="IRNazanin" w:hAnsi="IRNazanin" w:eastAsia="IRNazanin"/>
          <w:color w:val="111111"/>
          <w:sz w:val="28"/>
          <w:sz w:val="28"/>
          <w:szCs w:val="28"/>
          <w:rtl w:val="true"/>
          <w:lang w:bidi="fa-IR"/>
        </w:rPr>
        <w:t>بی ادب محروم ماند از فیض رب</w:t>
      </w:r>
    </w:p>
    <w:p>
      <w:pPr>
        <w:pStyle w:val="BookText"/>
        <w:rPr/>
      </w:pPr>
      <w:r>
        <w:rPr>
          <w:rFonts w:ascii="IRNazanin" w:hAnsi="IRNazanin" w:eastAsia="IRNazanin"/>
          <w:color w:val="111111"/>
          <w:sz w:val="28"/>
          <w:sz w:val="28"/>
          <w:szCs w:val="28"/>
          <w:rtl w:val="true"/>
          <w:lang w:bidi="fa-IR"/>
        </w:rPr>
        <w:t>بی ادب تنها نه خود را داشت بد</w:t>
      </w:r>
    </w:p>
    <w:p>
      <w:pPr>
        <w:pStyle w:val="BookText"/>
        <w:rPr/>
      </w:pPr>
      <w:r>
        <w:rPr>
          <w:rFonts w:ascii="IRNazanin" w:hAnsi="IRNazanin" w:eastAsia="IRNazanin"/>
          <w:color w:val="111111"/>
          <w:sz w:val="28"/>
          <w:sz w:val="28"/>
          <w:szCs w:val="28"/>
          <w:rtl w:val="true"/>
          <w:lang w:bidi="fa-IR"/>
        </w:rPr>
        <w:t>بلکه آتش در همه آفاق زد</w:t>
      </w:r>
    </w:p>
    <w:p>
      <w:pPr>
        <w:pStyle w:val="BookText"/>
        <w:rPr/>
      </w:pPr>
      <w:r>
        <w:rPr>
          <w:rFonts w:ascii="IRNazanin" w:hAnsi="IRNazanin" w:eastAsia="IRNazanin"/>
          <w:color w:val="111111"/>
          <w:sz w:val="28"/>
          <w:sz w:val="28"/>
          <w:szCs w:val="28"/>
          <w:rtl w:val="true"/>
          <w:lang w:bidi="fa-IR"/>
        </w:rPr>
        <w:t>هر جنایتی وجود دارد، متعلّق به بی ادبان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خوبی وجود دارد، از بادبان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ادب یعنی چه؟ حضرت فرمودند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أن تَخرَجُ مِن بَیتِکَ فَلاَ تَلقی أحَداً إلاَّ رَاَیتَ لَهُ الفَضلَ عَلَیکَ</w:t>
      </w:r>
      <w:r>
        <w:rPr>
          <w:rStyle w:val="FootnoteAnchor"/>
          <w:rtl w:val="true"/>
        </w:rPr>
        <w:footnoteReference w:id="26"/>
      </w:r>
      <w:r>
        <w:rPr>
          <w:rFonts w:ascii="IRNazanin" w:hAnsi="IRNazanin" w:eastAsia="IRNazanin"/>
          <w:color w:val="111111"/>
          <w:sz w:val="28"/>
          <w:sz w:val="28"/>
          <w:szCs w:val="28"/>
          <w:rtl w:val="true"/>
          <w:lang w:bidi="fa-IR"/>
        </w:rPr>
        <w:t>معنای ادب این است که وقتی از خانه بیرون می آیید، به هر کسی که رسیدید، او را بهتر از خود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سر و گردن خود را پایین بیاور، بگو من از این خانم </w:t>
      </w:r>
      <w:bookmarkStart w:id="89" w:name="pg4823_27160"/>
    </w:p>
    <w:p>
      <w:pPr>
        <w:pStyle w:val="BookText"/>
        <w:rPr/>
      </w:pPr>
      <w:bookmarkEnd w:id="89"/>
      <w:r>
        <w:rPr>
          <w:rFonts w:ascii="IRNazanin" w:hAnsi="IRNazanin" w:eastAsia="IRNazanin"/>
          <w:color w:val="111111"/>
          <w:sz w:val="28"/>
          <w:sz w:val="28"/>
          <w:szCs w:val="28"/>
          <w:rtl w:val="true"/>
          <w:lang w:bidi="fa-IR"/>
        </w:rPr>
        <w:t>کوچک تر هستم، من از این آقا کوچکتر هستم، من از این همکار کوچکتر هستم، من از این شاگرد و سرباز هم کوچکتر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باعث می شود از آن منیت دور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یک سر و گردن خود را پایین آوردم، توقّع ها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بی احترامی کردند، ناراحت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کوچک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بچه وارد جلسه ای شود و کسی به او سلام نکند، جایی برای او باز نکند، او را تحویل نگیرد، ناراحت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کوچک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آقای مدیر کل آمد، اگر آقای حجة الاسلام آمد، اگر آقای استاد دانشگاه آمد و برای او بلند نشدند، دست بالا نکردند، جای بالایی به او ندادند، اوّل دعوا و منازعه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خود را پایین دیدم، کوچک دیدم، این قدر دعوا درست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برای این است که من خود را یک سر و گردن بالا می بینم</w:t>
      </w:r>
      <w:r>
        <w:rPr>
          <w:rFonts w:eastAsia="IRNazanin" w:cs="IRNazanin"/>
          <w:color w:val="111111"/>
          <w:sz w:val="28"/>
          <w:szCs w:val="28"/>
          <w:rtl w:val="true"/>
          <w:lang w:bidi="fa-IR"/>
        </w:rPr>
        <w:t>.</w:t>
      </w:r>
    </w:p>
    <w:p>
      <w:pPr>
        <w:pStyle w:val="Heading3"/>
        <w:numPr>
          <w:ilvl w:val="2"/>
          <w:numId w:val="1"/>
        </w:numPr>
        <w:rPr/>
      </w:pPr>
      <w:bookmarkStart w:id="90" w:name="__RefHeading___Toc2707892_2035185390"/>
      <w:bookmarkStart w:id="91" w:name="_Toc31"/>
      <w:bookmarkEnd w:id="90"/>
      <w:r>
        <w:rPr>
          <w:rtl w:val="true"/>
        </w:rPr>
        <w:t>نگاهی که تکبر را می برد</w:t>
      </w:r>
      <w:bookmarkEnd w:id="9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نگاهی که امام حسین علیه السلام فرمودند، تمام منازعه ها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دیگر با هم درگیر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کوچک شما باشم، دیگر دعوا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همیشه خود را به دیگران بدهکار بدانم، توقع و گلایه ها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منت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 هستم، اگر شما هدیه من را قبول کنید، بر من متت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دیگر خود را طلبکار نمی بینم</w:t>
      </w:r>
      <w:r>
        <w:rPr>
          <w:rFonts w:eastAsia="IRNazanin" w:cs="IRNazanin"/>
          <w:color w:val="111111"/>
          <w:sz w:val="28"/>
          <w:szCs w:val="28"/>
          <w:rtl w:val="true"/>
          <w:lang w:bidi="fa-IR"/>
        </w:rPr>
        <w:t xml:space="preserve">. </w:t>
      </w:r>
      <w:bookmarkStart w:id="92" w:name="pg4823_27162"/>
    </w:p>
    <w:p>
      <w:pPr>
        <w:pStyle w:val="BookText"/>
        <w:rPr/>
      </w:pPr>
      <w:bookmarkEnd w:id="92"/>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ادب این است که به هر کس رسیدی،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یک سر و گردن پایین بیاوری، سلام می کنی، احترام می گذاری و همیشه سعی می کنی خدمتگزار مردم و بندگان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 من رئیس هستم، من معلّم هستم، استاد هستم، حجه الاسلام هستم، آیت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آرامشی که ما خیلی وقت ها دنبال آن هستیم، این گونه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فامیل من را دعوت نکرد، به من محل نگذاشت، نزاع و دلخوری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نزاعها برای این است که به من ما برخورد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فرمایش امام حسین علیه السلام عمل کنیم، این مشکلات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یک مقدار در زندگی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قرص اعصاب می خوریم، حرف دکتر طب جدید و قدیم را گوش می دهیم، بیاییم برای درمان و معالجه مشکلات روحی و معاشرت خود به این نسخه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ادب این است که در درون و اعتقاد، خود را یک سر و گردن از دیگران پایین تر بدانی</w:t>
      </w:r>
      <w:r>
        <w:rPr>
          <w:rFonts w:eastAsia="IRNazanin" w:cs="IRNazanin"/>
          <w:color w:val="111111"/>
          <w:sz w:val="28"/>
          <w:szCs w:val="28"/>
          <w:rtl w:val="true"/>
          <w:lang w:bidi="fa-IR"/>
        </w:rPr>
        <w:t>.</w:t>
      </w:r>
    </w:p>
    <w:p>
      <w:pPr>
        <w:pStyle w:val="Heading3"/>
        <w:numPr>
          <w:ilvl w:val="2"/>
          <w:numId w:val="1"/>
        </w:numPr>
        <w:rPr/>
      </w:pPr>
      <w:bookmarkStart w:id="93" w:name="__RefHeading___Toc2707894_2035185390"/>
      <w:bookmarkStart w:id="94" w:name="_Toc32"/>
      <w:bookmarkEnd w:id="93"/>
      <w:r>
        <w:rPr>
          <w:rtl w:val="true"/>
        </w:rPr>
        <w:t>چرا خود را پایین تر از دیگران بدانیم؟</w:t>
      </w:r>
      <w:bookmarkEnd w:id="94"/>
    </w:p>
    <w:p>
      <w:pPr>
        <w:pStyle w:val="BookText"/>
        <w:rPr/>
      </w:pPr>
      <w:r>
        <w:rPr>
          <w:rFonts w:ascii="IRNazanin" w:hAnsi="IRNazanin" w:eastAsia="IRNazanin"/>
          <w:color w:val="111111"/>
          <w:sz w:val="28"/>
          <w:sz w:val="28"/>
          <w:szCs w:val="28"/>
          <w:rtl w:val="true"/>
          <w:lang w:bidi="fa-IR"/>
        </w:rPr>
        <w:t>لا گاهی ما به افرادی می رسیم که خوب و محترم و عالم و متّقی هستند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به یک مجرم و گناهکار و مفسد و قاچاقچی و خدای نکرده اراذل و اوباش برخورد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بگویم او از من بهتر است و من از او پست تر هستم؟ </w:t>
      </w:r>
      <w:bookmarkStart w:id="95" w:name="pg4823_27164"/>
    </w:p>
    <w:p>
      <w:pPr>
        <w:pStyle w:val="BookText"/>
        <w:rPr/>
      </w:pPr>
      <w:bookmarkEnd w:id="95"/>
      <w:r>
        <w:rPr>
          <w:rFonts w:ascii="IRNazanin" w:hAnsi="IRNazanin" w:eastAsia="IRNazanin"/>
          <w:color w:val="111111"/>
          <w:sz w:val="28"/>
          <w:sz w:val="28"/>
          <w:szCs w:val="28"/>
          <w:rtl w:val="true"/>
          <w:lang w:bidi="fa-IR"/>
        </w:rPr>
        <w:t>در روایات ما دو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این است که شما ظاهر آن شخص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ظاهر او بد باشد، ولی در درون خیلی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ظاهر افراد نمی توانیم قضاوت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الآن آن شخص صفات خوب و برجسته ای داشته باشد و من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باطن او خیلی از من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p>
    <w:p>
      <w:pPr>
        <w:pStyle w:val="BookText"/>
        <w:rPr/>
      </w:pPr>
      <w:r>
        <w:rPr>
          <w:rFonts w:ascii="IRNazanin" w:hAnsi="IRNazanin" w:eastAsia="IRNazanin"/>
          <w:color w:val="111111"/>
          <w:sz w:val="28"/>
          <w:sz w:val="28"/>
          <w:szCs w:val="28"/>
          <w:rtl w:val="true"/>
          <w:lang w:bidi="fa-IR"/>
        </w:rPr>
        <w:t>دوم این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کار را چگونه می خواهید تشخیص بدهید؟ زبیر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أَهلَ البَیتِ</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آخر شمشیر کشید و در مقابل حضرت علی ایستاد و هجده هزار نفر 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 انسان را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بگویید، ممکن است این آقا الآن بد باشد، ولی در آینده ممکن است شما با او جا به جا بشوید</w:t>
      </w:r>
      <w:r>
        <w:rPr>
          <w:rFonts w:eastAsia="IRNazanin" w:cs="IRNazanin"/>
          <w:color w:val="111111"/>
          <w:sz w:val="28"/>
          <w:szCs w:val="28"/>
          <w:rtl w:val="true"/>
          <w:lang w:bidi="fa-IR"/>
        </w:rPr>
        <w:t>!</w:t>
      </w:r>
    </w:p>
    <w:p>
      <w:pPr>
        <w:pStyle w:val="Heading3"/>
        <w:numPr>
          <w:ilvl w:val="2"/>
          <w:numId w:val="1"/>
        </w:numPr>
        <w:rPr/>
      </w:pPr>
      <w:bookmarkStart w:id="96" w:name="__RefHeading___Toc2707896_2035185390"/>
      <w:bookmarkStart w:id="97" w:name="_Toc33"/>
      <w:bookmarkEnd w:id="96"/>
      <w:r>
        <w:rPr>
          <w:rtl w:val="true"/>
        </w:rPr>
        <w:t>هشدار به حضرت آدم</w:t>
      </w:r>
      <w:bookmarkEnd w:id="97"/>
    </w:p>
    <w:p>
      <w:pPr>
        <w:pStyle w:val="BookText"/>
        <w:rPr/>
      </w:pPr>
      <w:r>
        <w:rPr>
          <w:rFonts w:ascii="IRNazanin" w:hAnsi="IRNazanin" w:eastAsia="IRNazanin"/>
          <w:color w:val="111111"/>
          <w:sz w:val="28"/>
          <w:sz w:val="28"/>
          <w:szCs w:val="28"/>
          <w:rtl w:val="true"/>
          <w:lang w:bidi="fa-IR"/>
        </w:rPr>
        <w:t>مرحوم ملاّ اسماعیل سبزواری روایتی را نقل می کند که وقتی شیطان سجده نکرد و تنبیه می شد، او را از جلوی حضرت آدم می کشیدند و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حضرت آدم خطور کرد که این حقّ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ذهن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 ها با قصد و اراده هم نیست، ولی ممکن است برای کوچک ترین کاری انبیا را مؤاخذه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حضرت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تو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ذهن تو هم خطور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به بعد یک مقدار به حالت تحقیر نگاه کنی </w:t>
      </w:r>
      <w:bookmarkStart w:id="98" w:name="pg4823_27166"/>
    </w:p>
    <w:p>
      <w:pPr>
        <w:pStyle w:val="BookText"/>
        <w:rPr/>
      </w:pPr>
      <w:bookmarkEnd w:id="98"/>
      <w:r>
        <w:rPr>
          <w:rFonts w:ascii="IRNazanin" w:hAnsi="IRNazanin" w:eastAsia="IRNazanin"/>
          <w:color w:val="111111"/>
          <w:sz w:val="28"/>
          <w:sz w:val="28"/>
          <w:szCs w:val="28"/>
          <w:rtl w:val="true"/>
          <w:lang w:bidi="fa-IR"/>
        </w:rPr>
        <w:t>که من بهتر هستم، جای تو را عوض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امتحانی می کنم که او قبول می شود و تو مردود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است که باید حواس ما جمع باشد</w:t>
      </w:r>
      <w:r>
        <w:rPr>
          <w:rFonts w:eastAsia="IRNazanin" w:cs="IRNazanin"/>
          <w:color w:val="111111"/>
          <w:sz w:val="28"/>
          <w:szCs w:val="28"/>
          <w:rtl w:val="true"/>
          <w:lang w:bidi="fa-IR"/>
        </w:rPr>
        <w:t>.</w:t>
      </w:r>
    </w:p>
    <w:p>
      <w:pPr>
        <w:pStyle w:val="Heading3"/>
        <w:numPr>
          <w:ilvl w:val="2"/>
          <w:numId w:val="1"/>
        </w:numPr>
        <w:rPr/>
      </w:pPr>
      <w:bookmarkStart w:id="99" w:name="__RefHeading___Toc2707898_2035185390"/>
      <w:bookmarkStart w:id="100" w:name="_Toc34"/>
      <w:bookmarkEnd w:id="99"/>
      <w:r>
        <w:rPr>
          <w:rtl w:val="true"/>
        </w:rPr>
        <w:t>چکیده گفتار</w:t>
      </w:r>
      <w:bookmarkEnd w:id="100"/>
    </w:p>
    <w:p>
      <w:pPr>
        <w:pStyle w:val="BookText"/>
        <w:rPr/>
      </w:pPr>
      <w:r>
        <w:rPr>
          <w:rFonts w:ascii="IRNazanin" w:hAnsi="IRNazanin" w:eastAsia="IRNazanin"/>
          <w:color w:val="111111"/>
          <w:sz w:val="28"/>
          <w:sz w:val="28"/>
          <w:szCs w:val="28"/>
          <w:rtl w:val="true"/>
          <w:lang w:bidi="fa-IR"/>
        </w:rPr>
        <w:t>پیغمبر عظیم الشان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ابتدا به سلام کند، از همه به خدا و پیغمبر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سنت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بسیاری از کینه ها، اختلافها، قهرها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ابتدا به سلام می کند، از خطر تکبر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که ریشه همه رذائل است، با یک فرمول خیلی راحت، یعنی سلام کردن،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ادب این است که به هر کس که رسیدی او را بهتر از خود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 ترم و او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خیلی از دعواها و معضلات و مشکلات را از 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مثلا یک بچّه ای وارد یک جلسه با عظمتی بشود و کسی برای این بچه هیچ احترامی قائل نشود، یعنی برای او بلند نشوند، به او جا ندهند، به او سلام نکنند و هیچ نوع توجّهی به او نکنند، این بچّه دلگیر نمی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یک آدم عنوان دار، اسم و رسم دار، کسی که برای خود شخصیت قائل است، من و مای بزرگی برای خود درست کرده است، غرور خیلی </w:t>
      </w:r>
    </w:p>
    <w:p>
      <w:pPr>
        <w:pStyle w:val="BookText"/>
        <w:rPr/>
      </w:pPr>
      <w:r>
        <w:rPr>
          <w:rFonts w:ascii="IRNazanin" w:hAnsi="IRNazanin" w:eastAsia="IRNazanin"/>
          <w:color w:val="111111"/>
          <w:sz w:val="28"/>
          <w:sz w:val="28"/>
          <w:szCs w:val="28"/>
          <w:rtl w:val="true"/>
          <w:lang w:bidi="fa-IR"/>
        </w:rPr>
        <w:t xml:space="preserve">زیادی دارد، اگر از او استقبال نکنند، جواب سلام او را ندهند، بلند نشوند، احترام نگذارند، اوّل دعوا و منازعه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من او خیلی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بچه زبان بسته چون من ندارد، یعنی تشخّص، تعیّن، ریاست طلبی، تفوّق طلبی، بزرگ بینی در او نیست ناراحت نمیشود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بیاییم از بچّه ها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چون منیت ندارد، من ندارد، هیچ وقت دلگیر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سر یک بازی دعوا کند، کینه در دل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دقیقه بعد آشتی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دیگر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از این بچّه ها که معلّم ما هستند یاد بگیریم</w:t>
      </w:r>
      <w:r>
        <w:rPr>
          <w:rFonts w:eastAsia="IRNazanin" w:cs="IRNazanin"/>
          <w:color w:val="111111"/>
          <w:sz w:val="28"/>
          <w:szCs w:val="28"/>
          <w:rtl w:val="true"/>
          <w:lang w:bidi="fa-IR"/>
        </w:rPr>
        <w:t xml:space="preserve">. </w:t>
      </w:r>
      <w:bookmarkStart w:id="101" w:name="pg4823_27170"/>
    </w:p>
    <w:p>
      <w:pPr>
        <w:pStyle w:val="Heading2"/>
        <w:numPr>
          <w:ilvl w:val="1"/>
          <w:numId w:val="1"/>
        </w:numPr>
        <w:rPr/>
      </w:pPr>
      <w:bookmarkStart w:id="102" w:name="__RefHeading___Toc2707900_2035185390"/>
      <w:bookmarkStart w:id="103" w:name="_Toc35"/>
      <w:bookmarkEnd w:id="101"/>
      <w:bookmarkEnd w:id="102"/>
      <w:r>
        <w:rPr/>
        <w:t>3</w:t>
      </w:r>
      <w:r>
        <w:rPr>
          <w:rtl w:val="true"/>
        </w:rPr>
        <w:t xml:space="preserve">- </w:t>
      </w:r>
      <w:r>
        <w:rPr>
          <w:rtl w:val="true"/>
        </w:rPr>
        <w:t>تواضع وفروتنی</w:t>
      </w:r>
      <w:bookmarkEnd w:id="103"/>
    </w:p>
    <w:p>
      <w:pPr>
        <w:pStyle w:val="Heading3"/>
        <w:numPr>
          <w:ilvl w:val="2"/>
          <w:numId w:val="1"/>
        </w:numPr>
        <w:rPr/>
      </w:pPr>
      <w:bookmarkStart w:id="104" w:name="__RefHeading___Toc2707902_2035185390"/>
      <w:bookmarkStart w:id="105" w:name="_Toc36"/>
      <w:bookmarkEnd w:id="104"/>
      <w:r>
        <w:rPr>
          <w:rtl w:val="true"/>
        </w:rPr>
        <w:t>برتری جویی بر خداوند</w:t>
      </w:r>
      <w:bookmarkEnd w:id="105"/>
    </w:p>
    <w:p>
      <w:pPr>
        <w:pStyle w:val="BookText"/>
        <w:rPr/>
      </w:pPr>
      <w:r>
        <w:rPr>
          <w:rFonts w:ascii="IRNazanin" w:hAnsi="IRNazanin" w:eastAsia="IRNazanin"/>
          <w:color w:val="111111"/>
          <w:sz w:val="28"/>
          <w:sz w:val="28"/>
          <w:szCs w:val="28"/>
          <w:rtl w:val="true"/>
          <w:lang w:bidi="fa-IR"/>
        </w:rPr>
        <w:t>ریشه و بنیاد اصلی بداخلاقی و غضب، خودخواهی، خودمحوری، خودبرتربینی و تکبر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شخصیت های بزرگ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لَا تَعْلُوا عَلَی اللَّهِ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برتری مجویید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خدا استکبار نکنید، علو ّو برتری نشان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من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خیلی لطیف و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حقیقی، خدای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یعنی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جلوۂ خدا و نور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حقیقی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 و ما نیستیم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مقابل هست حقیقی که خداست، نیست حقیقی </w:t>
      </w:r>
      <w:bookmarkStart w:id="106" w:name="pg4823_27172"/>
    </w:p>
    <w:p>
      <w:pPr>
        <w:pStyle w:val="BookText"/>
        <w:rPr/>
      </w:pPr>
      <w:bookmarkEnd w:id="106"/>
      <w:r>
        <w:rPr>
          <w:rFonts w:ascii="IRNazanin" w:hAnsi="IRNazanin" w:eastAsia="IRNazanin"/>
          <w:color w:val="111111"/>
          <w:sz w:val="28"/>
          <w:sz w:val="28"/>
          <w:szCs w:val="28"/>
          <w:rtl w:val="true"/>
          <w:lang w:bidi="fa-IR"/>
        </w:rPr>
        <w:t>نشود، یعنی منِ خود را خوب ذوب نکند، خود را کنار نگذارد و عبودیت کامل را در مقابل خدا به خود نخرد، در مقابل هست حقیقی علوّ و برتری جوییده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من خود را کنار بگذاری و راه ساده آن سلام کردن و ادب 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 خود را پایین تر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مقابل هست حقیقی، نیست حقیقی نشود، در مقابل او قد علم کرده است، علو و برتری جسته است، استکبار نشان داده و تکلیفش معلوم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یُحِبُّ الْمُسْتَکْبِرِینَ</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مستکبرین را دوست ندارد</w:t>
      </w:r>
      <w:r>
        <w:rPr>
          <w:rFonts w:eastAsia="IRNazanin" w:cs="IRNazanin"/>
          <w:color w:val="111111"/>
          <w:sz w:val="28"/>
          <w:szCs w:val="28"/>
          <w:rtl w:val="true"/>
          <w:lang w:bidi="fa-IR"/>
        </w:rPr>
        <w:t>.</w:t>
      </w:r>
    </w:p>
    <w:p>
      <w:pPr>
        <w:pStyle w:val="Heading3"/>
        <w:numPr>
          <w:ilvl w:val="2"/>
          <w:numId w:val="1"/>
        </w:numPr>
        <w:rPr/>
      </w:pPr>
      <w:bookmarkStart w:id="107" w:name="__RefHeading___Toc2707904_2035185390"/>
      <w:bookmarkStart w:id="108" w:name="_Toc37"/>
      <w:bookmarkEnd w:id="107"/>
      <w:r>
        <w:rPr>
          <w:rtl w:val="true"/>
        </w:rPr>
        <w:t>مصداق استکبار</w:t>
      </w:r>
      <w:bookmarkEnd w:id="108"/>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مستکبرین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آمده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ذَهَبَ یَرَی اَنَّ لَهُ عَلَی الآخَرِ فَضلاً فَهُوَ مِنَ المَستکبِرین؛</w:t>
      </w:r>
      <w:r>
        <w:rPr>
          <w:rStyle w:val="FootnoteAnchor"/>
          <w:rtl w:val="true"/>
        </w:rPr>
        <w:footnoteReference w:id="31"/>
      </w:r>
      <w:r>
        <w:rPr>
          <w:rFonts w:ascii="IRNazanin" w:hAnsi="IRNazanin" w:eastAsia="IRNazanin"/>
          <w:color w:val="111111"/>
          <w:sz w:val="28"/>
          <w:sz w:val="28"/>
          <w:szCs w:val="28"/>
          <w:rtl w:val="true"/>
          <w:lang w:bidi="fa-IR"/>
        </w:rPr>
        <w:t>هر کس بر این باور است که بر دیگران برتری دارد، از مستکبران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مستکبر می گوییم، فوری فرعون و فراعنه و آمریکا به ذهنمان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در خانه تحکم کند، هر کس در محلّ کار خود حالت سلطه گری و برتری طلبی دارد و ادعا می کند که من بالاتر هستم، من بزرگ </w:t>
      </w:r>
      <w:bookmarkStart w:id="109" w:name="pg4823_27174"/>
    </w:p>
    <w:p>
      <w:pPr>
        <w:pStyle w:val="BookText"/>
        <w:rPr/>
      </w:pPr>
      <w:bookmarkEnd w:id="109"/>
      <w:r>
        <w:rPr>
          <w:rFonts w:ascii="IRNazanin" w:hAnsi="IRNazanin" w:eastAsia="IRNazanin"/>
          <w:color w:val="111111"/>
          <w:sz w:val="28"/>
          <w:sz w:val="28"/>
          <w:szCs w:val="28"/>
          <w:rtl w:val="true"/>
          <w:lang w:bidi="fa-IR"/>
        </w:rPr>
        <w:t>هستم، من چنین و چنان هستم و من خود را اظهار می کند، او هم از مستکبرین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مبارکه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متکبر و مستکبر از نظر خدا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ندارم، منِ خود را کنار بگذار</w:t>
      </w:r>
      <w:r>
        <w:rPr>
          <w:rFonts w:eastAsia="IRNazanin" w:cs="IRNazanin"/>
          <w:color w:val="111111"/>
          <w:sz w:val="28"/>
          <w:szCs w:val="28"/>
          <w:rtl w:val="true"/>
          <w:lang w:bidi="fa-IR"/>
        </w:rPr>
        <w:t>.</w:t>
      </w:r>
    </w:p>
    <w:p>
      <w:pPr>
        <w:pStyle w:val="Heading3"/>
        <w:numPr>
          <w:ilvl w:val="2"/>
          <w:numId w:val="1"/>
        </w:numPr>
        <w:rPr/>
      </w:pPr>
      <w:bookmarkStart w:id="110" w:name="__RefHeading___Toc2707906_2035185390"/>
      <w:bookmarkStart w:id="111" w:name="_Toc38"/>
      <w:bookmarkEnd w:id="110"/>
      <w:r>
        <w:rPr>
          <w:rtl w:val="true"/>
        </w:rPr>
        <w:t>برتر بودن و برتر دانستن</w:t>
      </w:r>
      <w:bookmarkEnd w:id="111"/>
    </w:p>
    <w:p>
      <w:pPr>
        <w:pStyle w:val="BookText"/>
        <w:rPr/>
      </w:pPr>
      <w:r>
        <w:rPr>
          <w:rFonts w:ascii="IRNazanin" w:hAnsi="IRNazanin" w:eastAsia="IRNazanin"/>
          <w:color w:val="111111"/>
          <w:sz w:val="28"/>
          <w:sz w:val="28"/>
          <w:szCs w:val="28"/>
          <w:rtl w:val="true"/>
          <w:lang w:bidi="fa-IR"/>
        </w:rPr>
        <w:t>برتر بودن عیب نیست، ولی برتر دانستن و این که خود را بالا بگیرم و شاخ و شانه بکشم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نباید برتر ببینم؛ چون حالت غرور و تکبر ما را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برتر واقعی بودن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تلاش می کند که واقعاً نزد خدا، نزد خلق عزیز باشد، ولی هر چه می تواند منیت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کند که این برتری برای او جلوه نکند که غرور او را بگیرد</w:t>
      </w:r>
      <w:r>
        <w:rPr>
          <w:rFonts w:eastAsia="IRNazanin" w:cs="IRNazanin"/>
          <w:color w:val="111111"/>
          <w:sz w:val="28"/>
          <w:szCs w:val="28"/>
          <w:rtl w:val="true"/>
          <w:lang w:bidi="fa-IR"/>
        </w:rPr>
        <w:t>.</w:t>
      </w:r>
    </w:p>
    <w:p>
      <w:pPr>
        <w:pStyle w:val="Heading3"/>
        <w:numPr>
          <w:ilvl w:val="2"/>
          <w:numId w:val="1"/>
        </w:numPr>
        <w:rPr/>
      </w:pPr>
      <w:bookmarkStart w:id="112" w:name="__RefHeading___Toc2707908_2035185390"/>
      <w:bookmarkStart w:id="113" w:name="_Toc39"/>
      <w:bookmarkEnd w:id="112"/>
      <w:r>
        <w:rPr>
          <w:rtl w:val="true"/>
        </w:rPr>
        <w:t>نشانه های تواضع پیامبر خداصلی الله علیه وآله</w:t>
      </w:r>
      <w:bookmarkEnd w:id="113"/>
    </w:p>
    <w:p>
      <w:pPr>
        <w:pStyle w:val="Heading4"/>
        <w:numPr>
          <w:ilvl w:val="3"/>
          <w:numId w:val="1"/>
        </w:numPr>
        <w:rPr/>
      </w:pPr>
      <w:bookmarkStart w:id="114" w:name="__RefHeading___Toc2707910_2035185390"/>
      <w:bookmarkStart w:id="115" w:name="_Toc40"/>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در هر صورت این که کسی بر خدا غرور و تکبّر نشان نمی دهد و در مقابل هست حقیقی نیست حقیقی شده، علامت هایی دارد که همه این علامت ها در وجود نازنین پیغمبر خدا وجود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و صفات آن حضرت دقیقة مصداق این آیه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تَعلُوا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مقابل خدا، در مقابل هستی، در مقابل حق، در </w:t>
      </w:r>
      <w:bookmarkStart w:id="116" w:name="pg4823_27176"/>
    </w:p>
    <w:p>
      <w:pPr>
        <w:pStyle w:val="BookText"/>
        <w:rPr/>
      </w:pPr>
      <w:bookmarkEnd w:id="116"/>
      <w:r>
        <w:rPr>
          <w:rFonts w:ascii="IRNazanin" w:hAnsi="IRNazanin" w:eastAsia="IRNazanin"/>
          <w:color w:val="111111"/>
          <w:sz w:val="28"/>
          <w:sz w:val="28"/>
          <w:szCs w:val="28"/>
          <w:rtl w:val="true"/>
          <w:lang w:bidi="fa-IR"/>
        </w:rPr>
        <w:t>مقابل بندگان خدا که از خدا جدا نیستند، حتّی در مقابل بچه ها یک سر سوزن، تعین، خودمحوری، خودخواهی و خودبرتربینی نشان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هایی که حاکی از روح تواضع پیامبر صلی الله علیه وآله در برابر حقیقت هستی است عبارت اند از</w:t>
      </w:r>
      <w:r>
        <w:rPr>
          <w:rFonts w:eastAsia="IRNazanin" w:cs="IRNazanin"/>
          <w:color w:val="111111"/>
          <w:sz w:val="28"/>
          <w:szCs w:val="28"/>
          <w:rtl w:val="true"/>
          <w:lang w:bidi="fa-IR"/>
        </w:rPr>
        <w:t>:</w:t>
      </w:r>
    </w:p>
    <w:p>
      <w:pPr>
        <w:pStyle w:val="Heading4"/>
        <w:numPr>
          <w:ilvl w:val="3"/>
          <w:numId w:val="1"/>
        </w:numPr>
        <w:rPr/>
      </w:pPr>
      <w:bookmarkStart w:id="117" w:name="__RefHeading___Toc2707912_2035185390"/>
      <w:bookmarkStart w:id="118" w:name="_Toc41"/>
      <w:bookmarkEnd w:id="117"/>
      <w:r>
        <w:rPr/>
        <w:t>1</w:t>
      </w:r>
      <w:r>
        <w:rPr>
          <w:rtl w:val="true"/>
        </w:rPr>
        <w:t xml:space="preserve">) </w:t>
      </w:r>
      <w:r>
        <w:rPr>
          <w:rtl w:val="true"/>
        </w:rPr>
        <w:t>غضب فقط برای خدا</w:t>
      </w:r>
      <w:bookmarkEnd w:id="118"/>
    </w:p>
    <w:p>
      <w:pPr>
        <w:pStyle w:val="BookText"/>
        <w:rPr/>
      </w:pPr>
      <w:r>
        <w:rPr>
          <w:rFonts w:ascii="IRNazanin" w:hAnsi="IRNazanin" w:eastAsia="IRNazanin"/>
          <w:color w:val="111111"/>
          <w:sz w:val="28"/>
          <w:sz w:val="28"/>
          <w:szCs w:val="28"/>
          <w:rtl w:val="true"/>
          <w:lang w:bidi="fa-IR"/>
        </w:rPr>
        <w:t>یکی از علائم تواضع پیامبر صلی الله علیه وآله این بود که هیچ گاه برای خود غضب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به خاطر گرفتن حقّ مظلوم، برای خدا غضب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برای خدا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أَشِدَّاءُ عَلَی الْکُفَّارِ رُحَمَاءُ بَیْنَهُمْ</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خداست و کسانی که با اویند، بر کافران، سختگیر و با همدیگر مهربان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رسول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یَغضِبُ لِنَفیسِه؛</w:t>
      </w:r>
      <w:r>
        <w:rPr>
          <w:rStyle w:val="FootnoteAnchor"/>
          <w:rtl w:val="true"/>
        </w:rPr>
        <w:footnoteReference w:id="33"/>
      </w:r>
      <w:r>
        <w:rPr>
          <w:rFonts w:ascii="IRNazanin" w:hAnsi="IRNazanin" w:eastAsia="IRNazanin"/>
          <w:color w:val="111111"/>
          <w:sz w:val="28"/>
          <w:sz w:val="28"/>
          <w:szCs w:val="28"/>
          <w:rtl w:val="true"/>
          <w:lang w:bidi="fa-IR"/>
        </w:rPr>
        <w:t>پیغمبر خدا هیچ گاه به خاطر شخص خود غضب نمی کردند</w:t>
      </w:r>
      <w:r>
        <w:rPr>
          <w:rFonts w:eastAsia="IRNazanin" w:cs="IRNazanin"/>
          <w:color w:val="111111"/>
          <w:sz w:val="28"/>
          <w:szCs w:val="28"/>
          <w:rtl w:val="true"/>
          <w:lang w:bidi="fa-IR"/>
        </w:rPr>
        <w:t>.</w:t>
      </w:r>
    </w:p>
    <w:p>
      <w:pPr>
        <w:pStyle w:val="Heading4"/>
        <w:numPr>
          <w:ilvl w:val="3"/>
          <w:numId w:val="1"/>
        </w:numPr>
        <w:rPr/>
      </w:pPr>
      <w:bookmarkStart w:id="119" w:name="__RefHeading___Toc2707914_2035185390"/>
      <w:bookmarkStart w:id="120" w:name="_Toc42"/>
      <w:bookmarkEnd w:id="119"/>
      <w:r>
        <w:rPr/>
        <w:t>۲</w:t>
      </w:r>
      <w:r>
        <w:rPr>
          <w:rtl w:val="true"/>
        </w:rPr>
        <w:t xml:space="preserve">) </w:t>
      </w:r>
      <w:r>
        <w:rPr>
          <w:rtl w:val="true"/>
        </w:rPr>
        <w:t>پیش دستی در سلام</w:t>
      </w:r>
      <w:bookmarkEnd w:id="1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دیگر تواضع پیغمبر خدا این بوده که به همه 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دستی در سلام یکی از سیره های مهم پیامبر خدا صلی الله علیه وآله بوده است و بر </w:t>
      </w:r>
      <w:bookmarkStart w:id="121" w:name="pg4823_27177"/>
    </w:p>
    <w:p>
      <w:pPr>
        <w:pStyle w:val="BookText"/>
        <w:rPr/>
      </w:pPr>
      <w:bookmarkEnd w:id="121"/>
      <w:r>
        <w:rPr>
          <w:rFonts w:ascii="IRNazanin" w:hAnsi="IRNazanin" w:eastAsia="IRNazanin"/>
          <w:color w:val="111111"/>
          <w:sz w:val="28"/>
          <w:sz w:val="28"/>
          <w:szCs w:val="28"/>
          <w:rtl w:val="true"/>
          <w:lang w:bidi="fa-IR"/>
        </w:rPr>
        <w:t>این سیره پافشاری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کانَ یُسَلَّمُ عَلَی الصَّغیرِ والکَبیر</w:t>
      </w:r>
      <w:r>
        <w:rPr>
          <w:rStyle w:val="FootnoteAnchor"/>
          <w:rtl w:val="true"/>
        </w:rPr>
        <w:footnoteReference w:id="34"/>
      </w:r>
      <w:r>
        <w:rPr>
          <w:rFonts w:ascii="IRNazanin" w:hAnsi="IRNazanin" w:eastAsia="IRNazanin"/>
          <w:color w:val="111111"/>
          <w:sz w:val="28"/>
          <w:sz w:val="28"/>
          <w:szCs w:val="28"/>
          <w:rtl w:val="true"/>
          <w:lang w:bidi="fa-IR"/>
        </w:rPr>
        <w:t>پیامبر خدا همواره به</w:t>
      </w:r>
    </w:p>
    <w:p>
      <w:pPr>
        <w:pStyle w:val="BookText"/>
        <w:rPr/>
      </w:pPr>
      <w:r>
        <w:rPr>
          <w:rFonts w:ascii="IRNazanin" w:hAnsi="IRNazanin" w:eastAsia="IRNazanin"/>
          <w:color w:val="111111"/>
          <w:sz w:val="28"/>
          <w:sz w:val="28"/>
          <w:szCs w:val="28"/>
          <w:rtl w:val="true"/>
          <w:lang w:bidi="fa-IR"/>
        </w:rPr>
        <w:t>کوچک و بزرگ 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کودکان را دوست داشتند و بر آن تأکید می کردند و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لا اَدعُهُنَّ حَتَّی الَمهاتِ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وَالتَّسلیمُ عَلَی الصَّبیانِ لِتکُونَ سُنَةُ مِن بَعدی؛</w:t>
      </w:r>
      <w:r>
        <w:rPr>
          <w:rStyle w:val="FootnoteAnchor"/>
          <w:rtl w:val="true"/>
        </w:rPr>
        <w:footnoteReference w:id="35"/>
      </w:r>
      <w:r>
        <w:rPr>
          <w:rFonts w:ascii="IRNazanin" w:hAnsi="IRNazanin" w:eastAsia="IRNazanin"/>
          <w:color w:val="111111"/>
          <w:sz w:val="28"/>
          <w:sz w:val="28"/>
          <w:szCs w:val="28"/>
          <w:rtl w:val="true"/>
          <w:lang w:bidi="fa-IR"/>
        </w:rPr>
        <w:t xml:space="preserve">پنج چیز است که تا آخر عمر ترک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سلام کردن به کودکان است، تا بعد از من سنت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سلام به کودکان را به عنوان یک سنت از خود به یادگار گذاشتند که یکی از راههای مقابله با تکبر و غرور است</w:t>
      </w:r>
      <w:r>
        <w:rPr>
          <w:rFonts w:eastAsia="IRNazanin" w:cs="IRNazanin"/>
          <w:color w:val="111111"/>
          <w:sz w:val="28"/>
          <w:szCs w:val="28"/>
          <w:rtl w:val="true"/>
          <w:lang w:bidi="fa-IR"/>
        </w:rPr>
        <w:t>.</w:t>
      </w:r>
    </w:p>
    <w:p>
      <w:pPr>
        <w:pStyle w:val="Heading4"/>
        <w:numPr>
          <w:ilvl w:val="3"/>
          <w:numId w:val="1"/>
        </w:numPr>
        <w:rPr/>
      </w:pPr>
      <w:bookmarkStart w:id="122" w:name="__RefHeading___Toc2707916_2035185390"/>
      <w:bookmarkStart w:id="123" w:name="_Toc43"/>
      <w:bookmarkEnd w:id="122"/>
      <w:r>
        <w:rPr/>
        <w:t>۳</w:t>
      </w:r>
      <w:r>
        <w:rPr>
          <w:rtl w:val="true"/>
        </w:rPr>
        <w:t xml:space="preserve">) </w:t>
      </w:r>
      <w:r>
        <w:rPr>
          <w:rtl w:val="true"/>
        </w:rPr>
        <w:t>اجابت دعوت مستضعفان</w:t>
      </w:r>
      <w:bookmarkEnd w:id="123"/>
    </w:p>
    <w:p>
      <w:pPr>
        <w:pStyle w:val="BookText"/>
        <w:rPr/>
      </w:pPr>
      <w:r>
        <w:rPr>
          <w:rFonts w:ascii="IRNazanin" w:hAnsi="IRNazanin" w:eastAsia="IRNazanin"/>
          <w:color w:val="111111"/>
          <w:sz w:val="28"/>
          <w:sz w:val="28"/>
          <w:szCs w:val="28"/>
          <w:rtl w:val="true"/>
          <w:lang w:bidi="fa-IR"/>
        </w:rPr>
        <w:t>علامت دیگر تواضع در پیغمبر خدا این بود که در مقابل هستِ حقیقی، نیست حقیقی و بنده کامل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قدرت و توان داشتند، هیچ وقت حاجت و در خواست کسی را رد نمی کردند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یک برده، یک غلام، یک کنیز که نه نَسَب داشت، نه حسب داشت، نه پول داشت، نه اسم و رسم داشت، عبایا دست پیغمبر را می گرفت و برای کاری دعوت می کرد و پیغمبر می رفتند و کار او را انجام </w:t>
      </w:r>
      <w:bookmarkStart w:id="124" w:name="pg4823_27180"/>
    </w:p>
    <w:p>
      <w:pPr>
        <w:pStyle w:val="BookText"/>
        <w:rPr/>
      </w:pPr>
      <w:bookmarkEnd w:id="124"/>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حضرت را برای یک پاچه گوسفند یک فرسخ راه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وآله چند رقم غذا 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ایشان خیلی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رقم غذا هم می آوردند،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خوردن چندگونه غذا را حرام نمی کنم، ولی برای خدا تواضع می کنم و نازل ترین آنها را استفاده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به پست ترین غذاها دعوت می شدند، به راحتی اجابت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 لَؤ اُهدِیَ اِلَیَّ کُراعُ لَقَبِلتُ وَ لَو دُعیتُ اِلی ذِراعٍ لَاَ جَبتُ ؛</w:t>
      </w:r>
      <w:r>
        <w:rPr>
          <w:rStyle w:val="FootnoteAnchor"/>
          <w:rtl w:val="true"/>
        </w:rPr>
        <w:footnoteReference w:id="36"/>
      </w:r>
      <w:r>
        <w:rPr>
          <w:rFonts w:ascii="IRNazanin" w:hAnsi="IRNazanin" w:eastAsia="IRNazanin"/>
          <w:color w:val="111111"/>
          <w:sz w:val="28"/>
          <w:sz w:val="28"/>
          <w:szCs w:val="28"/>
          <w:rtl w:val="true"/>
          <w:lang w:bidi="fa-IR"/>
        </w:rPr>
        <w:t>یا علی، اگر پارچه گوسفندی به من اهدا شود قبول</w:t>
      </w:r>
    </w:p>
    <w:p>
      <w:pPr>
        <w:pStyle w:val="BookText"/>
        <w:rPr/>
      </w:pPr>
      <w:r>
        <w:rPr>
          <w:rFonts w:ascii="IRNazanin" w:hAnsi="IRNazanin" w:eastAsia="IRNazanin"/>
          <w:color w:val="111111"/>
          <w:sz w:val="28"/>
          <w:sz w:val="28"/>
          <w:szCs w:val="28"/>
          <w:rtl w:val="true"/>
          <w:lang w:bidi="fa-IR"/>
        </w:rPr>
        <w:t>می کنم، و اگر به ذراع و رانی دعوت شوم اجابت خواهم کرد</w:t>
      </w:r>
      <w:r>
        <w:rPr>
          <w:rFonts w:eastAsia="IRNazanin" w:cs="IRNazanin"/>
          <w:color w:val="111111"/>
          <w:sz w:val="28"/>
          <w:szCs w:val="28"/>
          <w:rtl w:val="true"/>
          <w:lang w:bidi="fa-IR"/>
        </w:rPr>
        <w:t>.</w:t>
      </w:r>
    </w:p>
    <w:p>
      <w:pPr>
        <w:pStyle w:val="Heading4"/>
        <w:numPr>
          <w:ilvl w:val="3"/>
          <w:numId w:val="1"/>
        </w:numPr>
        <w:rPr/>
      </w:pPr>
      <w:bookmarkStart w:id="125" w:name="__RefHeading___Toc2707918_2035185390"/>
      <w:bookmarkStart w:id="126" w:name="_Toc44"/>
      <w:bookmarkEnd w:id="125"/>
      <w:r>
        <w:rPr>
          <w:rtl w:val="true"/>
        </w:rPr>
        <w:t>ورود پیامبرصلی الله علیه وآله به مدینه</w:t>
      </w:r>
      <w:bookmarkEnd w:id="126"/>
    </w:p>
    <w:p>
      <w:pPr>
        <w:pStyle w:val="BookText"/>
        <w:rPr/>
      </w:pPr>
      <w:r>
        <w:rPr>
          <w:rFonts w:ascii="IRNazanin" w:hAnsi="IRNazanin" w:eastAsia="IRNazanin"/>
          <w:color w:val="111111"/>
          <w:sz w:val="28"/>
          <w:sz w:val="28"/>
          <w:szCs w:val="28"/>
          <w:rtl w:val="true"/>
          <w:lang w:bidi="fa-IR"/>
        </w:rPr>
        <w:t>پیغمبر خدا صلی الله علیه وآله در شب اوّل ربیع الاول، همان لیلة المبیت، از مکَه حرکت کردند و روز پانزدهم ماه به همراه امیر المؤمنین علیه السلام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شدند، همه درخواست می کردند به منزل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ثروتمندان، قشرهای مختلف مردم مدینه خواهان آمدن پیغمبر به منزل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ناقَتِی مَأمُورة؛شتر من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الهی هر جا برود، من آنجا می روم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الصراط المستقیم،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۸۳</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به امر الهی آمد و در خانه ابو ایوب </w:t>
      </w:r>
      <w:bookmarkStart w:id="127" w:name="pg4823_27181"/>
    </w:p>
    <w:p>
      <w:pPr>
        <w:pStyle w:val="BookText"/>
        <w:rPr/>
      </w:pPr>
      <w:bookmarkEnd w:id="127"/>
      <w:r>
        <w:rPr>
          <w:rFonts w:ascii="IRNazanin" w:hAnsi="IRNazanin" w:eastAsia="IRNazanin"/>
          <w:color w:val="111111"/>
          <w:sz w:val="28"/>
          <w:sz w:val="28"/>
          <w:szCs w:val="28"/>
          <w:rtl w:val="true"/>
          <w:lang w:bidi="fa-IR"/>
        </w:rPr>
        <w:t>انصاری که فقیرترین و مستضعف ترین مردم مدینه بود،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 و زندگی ساده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خود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انصاری هم زرنگی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رحل و وسایل پیغمبر را به خانه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وسایل مسافرت ما برود، ما همانجا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مهمان مستضعف ترین مردم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پیغمبر ذرهای دنبال تعّین، اسم و رسم، سلطنت و ریاست بودند، به خانه بزرگان و رئیس قبیله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دارد که آدم یک عمری زندگی ساده داشته باشد، به عشق این که امام زمان، یا پیغمبر به خانه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به خود ببالند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علائم تواضع پیغمبر این بود که با مساکین و فقرا می نشستند و هیچ گونه تعیّنی نداشتند</w:t>
      </w:r>
      <w:r>
        <w:rPr>
          <w:rFonts w:eastAsia="IRNazanin" w:cs="IRNazanin"/>
          <w:color w:val="111111"/>
          <w:sz w:val="28"/>
          <w:szCs w:val="28"/>
          <w:rtl w:val="true"/>
          <w:lang w:bidi="fa-IR"/>
        </w:rPr>
        <w:t>.</w:t>
      </w:r>
    </w:p>
    <w:p>
      <w:pPr>
        <w:pStyle w:val="Heading4"/>
        <w:numPr>
          <w:ilvl w:val="3"/>
          <w:numId w:val="1"/>
        </w:numPr>
        <w:rPr/>
      </w:pPr>
      <w:bookmarkStart w:id="128" w:name="__RefHeading___Toc2707920_2035185390"/>
      <w:bookmarkStart w:id="129" w:name="_Toc45"/>
      <w:bookmarkEnd w:id="128"/>
      <w:r>
        <w:rPr/>
        <w:t>۴</w:t>
      </w:r>
      <w:r>
        <w:rPr>
          <w:rtl w:val="true"/>
        </w:rPr>
        <w:t xml:space="preserve">) </w:t>
      </w:r>
      <w:r>
        <w:rPr>
          <w:rtl w:val="true"/>
        </w:rPr>
        <w:t>خاک نشینی</w:t>
      </w:r>
      <w:bookmarkEnd w:id="129"/>
    </w:p>
    <w:p>
      <w:pPr>
        <w:pStyle w:val="BookText"/>
        <w:rPr/>
      </w:pPr>
      <w:r>
        <w:rPr>
          <w:rFonts w:ascii="IRNazanin" w:hAnsi="IRNazanin" w:eastAsia="IRNazanin"/>
          <w:color w:val="111111"/>
          <w:sz w:val="28"/>
          <w:sz w:val="28"/>
          <w:szCs w:val="28"/>
          <w:rtl w:val="true"/>
          <w:lang w:bidi="fa-IR"/>
        </w:rPr>
        <w:t>یکی از علائم این که هیچ تعیّن و منّیت در وجود پیغمبر راه نداشت، خاک نشینی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 های پیغمبر خدا این بود که روی خاک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این را توهین تلقی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مبل باشد، چنین و چنان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برده ها حضرت را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روی زمین و خاک می نشستند و با آنها هم غذا می شدند</w:t>
      </w:r>
      <w:r>
        <w:rPr>
          <w:rFonts w:eastAsia="IRNazanin" w:cs="IRNazanin"/>
          <w:color w:val="111111"/>
          <w:sz w:val="28"/>
          <w:szCs w:val="28"/>
          <w:rtl w:val="true"/>
          <w:lang w:bidi="fa-IR"/>
        </w:rPr>
        <w:t>.</w:t>
      </w:r>
      <w:r>
        <w:rPr>
          <w:rStyle w:val="FootnoteAnchor"/>
          <w:rtl w:val="true"/>
        </w:rPr>
        <w:footnoteReference w:id="37"/>
      </w:r>
      <w:bookmarkStart w:id="130" w:name="pg4823_27183"/>
    </w:p>
    <w:p>
      <w:pPr>
        <w:pStyle w:val="Heading4"/>
        <w:numPr>
          <w:ilvl w:val="3"/>
          <w:numId w:val="1"/>
        </w:numPr>
        <w:rPr/>
      </w:pPr>
      <w:bookmarkStart w:id="131" w:name="__RefHeading___Toc2707922_2035185390"/>
      <w:bookmarkStart w:id="132" w:name="_Toc46"/>
      <w:bookmarkEnd w:id="130"/>
      <w:bookmarkEnd w:id="131"/>
      <w:r>
        <w:rPr>
          <w:rtl w:val="true"/>
        </w:rPr>
        <w:t>چه کسی بنده تر از من است؟</w:t>
      </w:r>
      <w:bookmarkEnd w:id="132"/>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الشان صلی الله علیه وآله در مدینه مشغول خوردن نان جو و غذای ساده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پیغمبر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پیامبر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روی زمین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بود که پیغمبر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کنار پیغمبر و با تعجب به پیغمبر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مُحَمَّدُاِنَّکَ لَتأکُلُ اَکلَ العَبدِ وَ تَجلِسُ جُلُوسَهُ ؛ای محمد، همانند برده ها غذا می خوری و روی زمین می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وَاَیُّ عَبدٍ أَعبَدُ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بنده تر از من است؟</w:t>
      </w:r>
    </w:p>
    <w:p>
      <w:pPr>
        <w:pStyle w:val="BookText"/>
        <w:rPr/>
      </w:pPr>
      <w:r>
        <w:rPr>
          <w:rFonts w:ascii="IRNazanin" w:hAnsi="IRNazanin" w:eastAsia="IRNazanin"/>
          <w:color w:val="111111"/>
          <w:sz w:val="28"/>
          <w:sz w:val="28"/>
          <w:szCs w:val="28"/>
          <w:rtl w:val="true"/>
          <w:lang w:bidi="fa-IR"/>
        </w:rPr>
        <w:t>یعنی من عبد هستم، من برده هستم، من آقا نیستم، بزرگ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از این غذا به من 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تکه نان جدا کردند تا به او مرحمت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جان، آن نانی که به لبها و دهان شما خورده و تبرک شده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زرنگی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بدن پیغمبر تبرّک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مقداری از این نانی که به لب خود زده بودند، به او مرحمت کردند و او 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خانم به برکت این نان تبرّکی که حضرت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مرحمت کردند، تا آخر عمر خود دیگر به بیماری مبتلا نشد</w:t>
      </w:r>
      <w:r>
        <w:rPr>
          <w:rFonts w:eastAsia="IRNazanin" w:cs="IRNazanin"/>
          <w:color w:val="111111"/>
          <w:sz w:val="28"/>
          <w:szCs w:val="28"/>
          <w:rtl w:val="true"/>
          <w:lang w:bidi="fa-IR"/>
        </w:rPr>
        <w:t>.</w:t>
      </w:r>
      <w:r>
        <w:rPr>
          <w:rStyle w:val="FootnoteAnchor"/>
          <w:rtl w:val="true"/>
        </w:rPr>
        <w:footnoteReference w:id="38"/>
      </w:r>
      <w:bookmarkStart w:id="133" w:name="pg4823_27185"/>
    </w:p>
    <w:p>
      <w:pPr>
        <w:pStyle w:val="BookText"/>
        <w:rPr/>
      </w:pPr>
      <w:bookmarkEnd w:id="133"/>
      <w:r>
        <w:rPr>
          <w:rFonts w:ascii="IRNazanin" w:hAnsi="IRNazanin" w:eastAsia="IRNazanin"/>
          <w:color w:val="111111"/>
          <w:sz w:val="28"/>
          <w:sz w:val="28"/>
          <w:szCs w:val="28"/>
          <w:rtl w:val="true"/>
          <w:lang w:bidi="fa-IR"/>
        </w:rPr>
        <w:t>خود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اَنَا عَبدُ اَکُلُ اَکلَ العَبیدِ وَ اَجلِسُ جَلسَةَ العَبیدِ؛</w:t>
      </w:r>
      <w:r>
        <w:rPr>
          <w:rStyle w:val="FootnoteAnchor"/>
          <w:rtl w:val="true"/>
        </w:rPr>
        <w:footnoteReference w:id="39"/>
      </w:r>
      <w:r>
        <w:rPr>
          <w:rFonts w:ascii="IRNazanin" w:hAnsi="IRNazanin" w:eastAsia="IRNazanin"/>
          <w:color w:val="111111"/>
          <w:sz w:val="28"/>
          <w:sz w:val="28"/>
          <w:szCs w:val="28"/>
          <w:rtl w:val="true"/>
          <w:lang w:bidi="fa-IR"/>
        </w:rPr>
        <w:t>من بندهای بیش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بندگان غذا می خورم و همانند آنان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با مستضعف ترین افراد می نشستند، با آنها هم غذا می شدند، دعوت آنها را قبول می کردند</w:t>
      </w:r>
      <w:r>
        <w:rPr>
          <w:rFonts w:eastAsia="IRNazanin" w:cs="IRNazanin"/>
          <w:color w:val="111111"/>
          <w:sz w:val="28"/>
          <w:szCs w:val="28"/>
          <w:rtl w:val="true"/>
          <w:lang w:bidi="fa-IR"/>
        </w:rPr>
        <w:t>.</w:t>
      </w:r>
    </w:p>
    <w:p>
      <w:pPr>
        <w:pStyle w:val="Heading4"/>
        <w:numPr>
          <w:ilvl w:val="3"/>
          <w:numId w:val="1"/>
        </w:numPr>
        <w:rPr/>
      </w:pPr>
      <w:bookmarkStart w:id="134" w:name="__RefHeading___Toc2707924_2035185390"/>
      <w:bookmarkStart w:id="135" w:name="_Toc47"/>
      <w:bookmarkEnd w:id="134"/>
      <w:r>
        <w:rPr/>
        <w:t>۵</w:t>
      </w:r>
      <w:r>
        <w:rPr>
          <w:rtl w:val="true"/>
        </w:rPr>
        <w:t xml:space="preserve">) </w:t>
      </w:r>
      <w:r>
        <w:rPr>
          <w:rtl w:val="true"/>
        </w:rPr>
        <w:t>مشارکت در کارهای خانه</w:t>
      </w:r>
      <w:bookmarkEnd w:id="135"/>
    </w:p>
    <w:p>
      <w:pPr>
        <w:pStyle w:val="BookText"/>
        <w:rPr/>
      </w:pPr>
      <w:r>
        <w:rPr>
          <w:rFonts w:ascii="IRNazanin" w:hAnsi="IRNazanin" w:eastAsia="IRNazanin"/>
          <w:color w:val="111111"/>
          <w:sz w:val="28"/>
          <w:sz w:val="28"/>
          <w:szCs w:val="28"/>
          <w:rtl w:val="true"/>
          <w:lang w:bidi="fa-IR"/>
        </w:rPr>
        <w:t>یکی دیگر از علائم تواضع و فروتنی پیغمبر خدا صلی الله علیه وآله این بود که در همه کارهای خانه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فقط دستور می دهند، یا حالت حاکمیت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پذیرایی بشوند و دیگران خدمت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تمام کارهای خانه را بدون استثنا، از دوزندگی، وصله زدن کفش یا لباس، جارو زدن، نظافت، ظرف شستن، غذا درست کردن را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گوییم همیشه آقایان این کار را بکنند، اما این که آدم همیشه بنشیند و دیگران به او خدمت کنند را پیغمبر دوست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وآله با یک عدّه ای به مسافرت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گوسفندی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ذبح گوسفند را عهده دار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پوست کندن گوسفند و دیگری غذا درست کردن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شما هیزم جمع می کنم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شما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 دوست ندارد </w:t>
      </w:r>
      <w:bookmarkStart w:id="136" w:name="pg4823_27187"/>
    </w:p>
    <w:p>
      <w:pPr>
        <w:pStyle w:val="BookText"/>
        <w:rPr/>
      </w:pPr>
      <w:bookmarkEnd w:id="136"/>
      <w:r>
        <w:rPr>
          <w:rFonts w:ascii="IRNazanin" w:hAnsi="IRNazanin" w:eastAsia="IRNazanin"/>
          <w:color w:val="111111"/>
          <w:sz w:val="28"/>
          <w:sz w:val="28"/>
          <w:szCs w:val="28"/>
          <w:rtl w:val="true"/>
          <w:lang w:bidi="fa-IR"/>
        </w:rPr>
        <w:t>کسی در کنار بندگان او امتیاز داشته باشد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دوست ندارد که بین او و دیگران امتیاز باشد، دوست دارد که همه مثل هم یکنواخت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با آن همه مشغله تمام کارهای خانه، از آشپزی، بافندگی، دوزندگی، دوشیدن شیر گوسفندان و تیمار کردن چهارپایان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اوّل شخصیت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بندگی خدا یعنی همین، عبودیت یعنی همین، رسالت یعنی همین، رحمت یعنی همین، خوش اخلاقی یعنی همین، سمت خدا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سمت خدا می رود، باید خود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را تنزل میدادند و با پایین ترین افراد می نشستند</w:t>
      </w:r>
      <w:r>
        <w:rPr>
          <w:rFonts w:eastAsia="IRNazanin" w:cs="IRNazanin"/>
          <w:color w:val="111111"/>
          <w:sz w:val="28"/>
          <w:szCs w:val="28"/>
          <w:rtl w:val="true"/>
          <w:lang w:bidi="fa-IR"/>
        </w:rPr>
        <w:t>.</w:t>
      </w:r>
    </w:p>
    <w:p>
      <w:pPr>
        <w:pStyle w:val="Heading4"/>
        <w:numPr>
          <w:ilvl w:val="3"/>
          <w:numId w:val="1"/>
        </w:numPr>
        <w:rPr/>
      </w:pPr>
      <w:bookmarkStart w:id="137" w:name="__RefHeading___Toc2707926_2035185390"/>
      <w:bookmarkStart w:id="138" w:name="_Toc48"/>
      <w:bookmarkEnd w:id="137"/>
      <w:r>
        <w:rPr/>
        <w:t>۶</w:t>
      </w:r>
      <w:r>
        <w:rPr>
          <w:rtl w:val="true"/>
        </w:rPr>
        <w:t xml:space="preserve">) </w:t>
      </w:r>
      <w:r>
        <w:rPr>
          <w:rtl w:val="true"/>
        </w:rPr>
        <w:t>سوار شدن بر الاغ</w:t>
      </w:r>
      <w:bookmarkEnd w:id="138"/>
    </w:p>
    <w:p>
      <w:pPr>
        <w:pStyle w:val="BookText"/>
        <w:rPr/>
      </w:pPr>
      <w:r>
        <w:rPr>
          <w:rFonts w:ascii="IRNazanin" w:hAnsi="IRNazanin" w:eastAsia="IRNazanin"/>
          <w:color w:val="111111"/>
          <w:sz w:val="28"/>
          <w:sz w:val="28"/>
          <w:szCs w:val="28"/>
          <w:rtl w:val="true"/>
          <w:lang w:bidi="fa-IR"/>
        </w:rPr>
        <w:t>یکی از سیرههای پیغمبر خدا این بود که سوار نازل ترین مرکبها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 سوار شتر، قاطر، اسب و اینها می شدند، ولی مرکب حضرت بیشتر الاغ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ساده ترین مرکب، الاغ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الاغی به نام عفیر یا یعفور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هر دو آمده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کسی را هم در ردیف خود سوار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بدون زین سوار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نداشت پیغمبر سواره جایی بروند و کنار ایشان کسی پیاده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 هم سوار شو با هم برویم، یا اجازه بده هردو پیاده با هم برویم،یا من جلوتر برویم وتو بعداً بیایی، یا تو </w:t>
      </w:r>
      <w:bookmarkStart w:id="139" w:name="pg4823_27189"/>
    </w:p>
    <w:p>
      <w:pPr>
        <w:pStyle w:val="BookText"/>
        <w:rPr/>
      </w:pPr>
      <w:bookmarkEnd w:id="139"/>
      <w:r>
        <w:rPr>
          <w:rFonts w:ascii="IRNazanin" w:hAnsi="IRNazanin" w:eastAsia="IRNazanin"/>
          <w:color w:val="111111"/>
          <w:sz w:val="28"/>
          <w:sz w:val="28"/>
          <w:szCs w:val="28"/>
          <w:rtl w:val="true"/>
          <w:lang w:bidi="fa-IR"/>
        </w:rPr>
        <w:t>جلوتر و با فاصله بروی و من بعداً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ایشان سنگین بود که سواره باشند و کسی کنار ایشان پیاده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این قدر به فکر امت است، آیا ممکن است این امت را رها کند؟ آیا می توان به این پیغمبر عشق نورزید؟ آیا می توان او را دوست نداشت؟</w:t>
      </w:r>
    </w:p>
    <w:p>
      <w:pPr>
        <w:pStyle w:val="BookText"/>
        <w:rPr/>
      </w:pPr>
      <w:r>
        <w:rPr>
          <w:rFonts w:ascii="IRNazanin" w:hAnsi="IRNazanin" w:eastAsia="IRNazanin"/>
          <w:color w:val="111111"/>
          <w:sz w:val="28"/>
          <w:sz w:val="28"/>
          <w:szCs w:val="28"/>
          <w:rtl w:val="true"/>
          <w:lang w:bidi="fa-IR"/>
        </w:rPr>
        <w:t>تو میر عشقی عاشقان بسیار داری</w:t>
      </w:r>
    </w:p>
    <w:p>
      <w:pPr>
        <w:pStyle w:val="BookText"/>
        <w:rPr/>
      </w:pPr>
      <w:r>
        <w:rPr>
          <w:rFonts w:ascii="IRNazanin" w:hAnsi="IRNazanin" w:eastAsia="IRNazanin"/>
          <w:color w:val="111111"/>
          <w:sz w:val="28"/>
          <w:sz w:val="28"/>
          <w:szCs w:val="28"/>
          <w:rtl w:val="true"/>
          <w:lang w:bidi="fa-IR"/>
        </w:rPr>
        <w:t>پیغمبری در جان عاشق جای داری</w:t>
      </w:r>
    </w:p>
    <w:p>
      <w:pPr>
        <w:pStyle w:val="BookText"/>
        <w:rPr/>
      </w:pPr>
      <w:r>
        <w:rPr>
          <w:rFonts w:ascii="IRNazanin" w:hAnsi="IRNazanin" w:eastAsia="IRNazanin"/>
          <w:color w:val="111111"/>
          <w:sz w:val="28"/>
          <w:sz w:val="28"/>
          <w:szCs w:val="28"/>
          <w:rtl w:val="true"/>
          <w:lang w:bidi="fa-IR"/>
        </w:rPr>
        <w:t>با این برخوردها، اعماق وجود مردم را تصرف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تجستم قرآن بودند</w:t>
      </w:r>
      <w:r>
        <w:rPr>
          <w:rFonts w:eastAsia="IRNazanin" w:cs="IRNazanin"/>
          <w:color w:val="111111"/>
          <w:sz w:val="28"/>
          <w:szCs w:val="28"/>
          <w:rtl w:val="true"/>
          <w:lang w:bidi="fa-IR"/>
        </w:rPr>
        <w:t>.</w:t>
      </w:r>
    </w:p>
    <w:p>
      <w:pPr>
        <w:pStyle w:val="Heading4"/>
        <w:numPr>
          <w:ilvl w:val="3"/>
          <w:numId w:val="1"/>
        </w:numPr>
        <w:rPr/>
      </w:pPr>
      <w:bookmarkStart w:id="140" w:name="__RefHeading___Toc2707928_2035185390"/>
      <w:bookmarkStart w:id="141" w:name="_Toc49"/>
      <w:bookmarkEnd w:id="140"/>
      <w:r>
        <w:rPr>
          <w:rtl w:val="true"/>
        </w:rPr>
        <w:t>حیای پیامبر صلی الله علیه وآله</w:t>
      </w:r>
      <w:bookmarkEnd w:id="141"/>
    </w:p>
    <w:p>
      <w:pPr>
        <w:pStyle w:val="BookText"/>
        <w:rPr/>
      </w:pPr>
      <w:r>
        <w:rPr>
          <w:rFonts w:ascii="IRNazanin" w:hAnsi="IRNazanin" w:eastAsia="IRNazanin"/>
          <w:color w:val="111111"/>
          <w:sz w:val="28"/>
          <w:sz w:val="28"/>
          <w:szCs w:val="28"/>
          <w:rtl w:val="true"/>
          <w:lang w:bidi="fa-IR"/>
        </w:rPr>
        <w:t>خداوند در سوره مبارکه اسراء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تَکُونُوا صَالِحِینَ فَإِنَّهُ کَانَ لِلْأَوَّابِینَ غَفُورًا</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اگر شایسته باشید،</w:t>
      </w:r>
    </w:p>
    <w:p>
      <w:pPr>
        <w:pStyle w:val="BookText"/>
        <w:rPr/>
      </w:pPr>
      <w:r>
        <w:rPr>
          <w:rFonts w:ascii="IRNazanin" w:hAnsi="IRNazanin" w:eastAsia="IRNazanin"/>
          <w:color w:val="111111"/>
          <w:sz w:val="28"/>
          <w:sz w:val="28"/>
          <w:szCs w:val="28"/>
          <w:rtl w:val="true"/>
          <w:lang w:bidi="fa-IR"/>
        </w:rPr>
        <w:t>قطعا خداوند بازگشت کنندگان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شریفه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مهمان امام باقر من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خواستند بروند بیرون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سوار مرکب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استر بود و یک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الاغ می شوم، شما سوار استر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بهتر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هر چه شما می فرمایید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سوار الاغ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که از مدینه بیرون رفتیم، این الاغ دور برداشت و تند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الاغ تند راه برود، پاهای آن بالا </w:t>
      </w:r>
    </w:p>
    <w:p>
      <w:pPr>
        <w:pStyle w:val="BookText"/>
        <w:rPr/>
      </w:pPr>
      <w:r>
        <w:rPr>
          <w:rFonts w:ascii="IRNazanin" w:hAnsi="IRNazanin" w:eastAsia="IRNazanin"/>
          <w:color w:val="111111"/>
          <w:sz w:val="28"/>
          <w:sz w:val="28"/>
          <w:szCs w:val="28"/>
          <w:rtl w:val="true"/>
          <w:lang w:bidi="fa-IR"/>
        </w:rPr>
        <w:t>و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شانه های حضرت بالا و پایین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صورت مبارک را بردند تا نزدیک کردن این حیوان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شلوغ نمی کنم، این الاغ است که شلوغ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الشأن صلی الله علیه وآله الاغی به نام عفیر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گاهی سوار این حیوان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چند قدم که حرکت می کرد، از خوشحالی دور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اختَالَ فِی مَشیَتِهِ سُرُوراً بِرَسُولِ اللهِ؛</w:t>
      </w:r>
      <w:r>
        <w:rPr>
          <w:rStyle w:val="FootnoteAnchor"/>
          <w:rtl w:val="true"/>
        </w:rPr>
        <w:footnoteReference w:id="42"/>
      </w:r>
      <w:r>
        <w:rPr>
          <w:rFonts w:ascii="IRNazanin" w:hAnsi="IRNazanin" w:eastAsia="IRNazanin"/>
          <w:color w:val="111111"/>
          <w:sz w:val="28"/>
          <w:sz w:val="28"/>
          <w:szCs w:val="28"/>
          <w:rtl w:val="true"/>
          <w:lang w:bidi="fa-IR"/>
        </w:rPr>
        <w:t>به خاطر خوشحالی به وجود رسول الله در راه رفتن دچار غرور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غرور او را می گرفت که پیغمبر سوار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حیوانات می فهمند، شعور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حیوانی که پیغمبر سوار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و نشاط غرور او را می گرفت و دور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حیوان دور برمی داشت، شانه های حضرت بالا و پایین می رفت و حضرت خجالت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حیای پیغمبر بسیار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اندازه که شانه ها بالا و پایین می رود،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صورت مبارک را می آوردند نزدیک گردن حیوان و به در خانه خدا استغاثه می کردند و عرضه می داشتند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لَیسَ مِنیَّ وَلکِن ذا مِن عَفیِِرٍ؛ خداوندا، این غرور و جالت از من نیست، از این عفیر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شلوغ کار نیستم، این الاغ دارد شلوغ می کنند</w:t>
      </w:r>
      <w:r>
        <w:rPr>
          <w:rFonts w:eastAsia="Amiri" w:cs="Amiri" w:ascii="Amiri" w:hAnsi="Amiri"/>
          <w:color w:val="111111"/>
          <w:sz w:val="28"/>
          <w:szCs w:val="28"/>
          <w:rtl w:val="true"/>
          <w:lang w:bidi="ar-SA"/>
        </w:rPr>
        <w:t xml:space="preserve">. </w:t>
      </w:r>
      <w:bookmarkStart w:id="142" w:name="pg4823_27193"/>
    </w:p>
    <w:p>
      <w:pPr>
        <w:pStyle w:val="BookText"/>
        <w:rPr/>
      </w:pPr>
      <w:bookmarkEnd w:id="142"/>
      <w:r>
        <w:rPr>
          <w:rFonts w:ascii="IRNazanin" w:hAnsi="IRNazanin" w:eastAsia="IRNazanin"/>
          <w:color w:val="111111"/>
          <w:sz w:val="28"/>
          <w:sz w:val="28"/>
          <w:szCs w:val="28"/>
          <w:rtl w:val="true"/>
          <w:lang w:bidi="fa-IR"/>
        </w:rPr>
        <w:t>مرحوم حاج آقای دولابی این حدیث را زیاد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بسته 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سوار من هم بشود، من هم جفتک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شخصیت عالم پشت آدم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الاغ تبدیل به براق می شد، 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مرکبی بود که پیامبر خدا با آن به معراج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نکته زیبایی است که پیغمبر همین اندازه که شانه هایشان بالا و پایین می رفت، خجالت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احساس این که در مقابل هست حقیقی باید نیست شد، موجب می شود که انسان گردن خود را هم بالا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های او هم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راه رفتن بسیار سر به زیر، باحیا و افتاده حال بودند</w:t>
      </w:r>
      <w:r>
        <w:rPr>
          <w:rFonts w:eastAsia="IRNazanin" w:cs="IRNazanin"/>
          <w:color w:val="111111"/>
          <w:sz w:val="28"/>
          <w:szCs w:val="28"/>
          <w:rtl w:val="true"/>
          <w:lang w:bidi="fa-IR"/>
        </w:rPr>
        <w:t>.</w:t>
      </w:r>
    </w:p>
    <w:p>
      <w:pPr>
        <w:pStyle w:val="Heading4"/>
        <w:numPr>
          <w:ilvl w:val="3"/>
          <w:numId w:val="1"/>
        </w:numPr>
        <w:rPr/>
      </w:pPr>
      <w:bookmarkStart w:id="143" w:name="__RefHeading___Toc2707930_2035185390"/>
      <w:bookmarkStart w:id="144" w:name="_Toc50"/>
      <w:bookmarkEnd w:id="143"/>
      <w:r>
        <w:rPr>
          <w:rtl w:val="true"/>
        </w:rPr>
        <w:t>شلوغ کاری نفس</w:t>
      </w:r>
      <w:bookmarkEnd w:id="144"/>
    </w:p>
    <w:p>
      <w:pPr>
        <w:pStyle w:val="BookText"/>
        <w:rPr/>
      </w:pPr>
      <w:r>
        <w:rPr>
          <w:rFonts w:ascii="IRNazanin" w:hAnsi="IRNazanin" w:eastAsia="IRNazanin"/>
          <w:color w:val="111111"/>
          <w:sz w:val="28"/>
          <w:sz w:val="28"/>
          <w:szCs w:val="28"/>
          <w:rtl w:val="true"/>
          <w:lang w:bidi="fa-IR"/>
        </w:rPr>
        <w:t>مثنوی اینجا یک گریزی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شما شلوغ کاری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شلوغ کار نیستیم، خدایا، ما نمی خواهیم گناه و معصیت کنیم، این نفس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شهنشاه و خداوند و امیر</w:t>
      </w:r>
    </w:p>
    <w:p>
      <w:pPr>
        <w:pStyle w:val="BookText"/>
        <w:rPr/>
      </w:pPr>
      <w:r>
        <w:rPr>
          <w:rFonts w:ascii="IRNazanin" w:hAnsi="IRNazanin" w:eastAsia="IRNazanin"/>
          <w:color w:val="111111"/>
          <w:sz w:val="28"/>
          <w:sz w:val="28"/>
          <w:szCs w:val="28"/>
          <w:rtl w:val="true"/>
          <w:lang w:bidi="fa-IR"/>
        </w:rPr>
        <w:t>من نگفتم نفس من گفت آن مگیر</w:t>
      </w:r>
    </w:p>
    <w:p>
      <w:pPr>
        <w:pStyle w:val="BookText"/>
        <w:rPr/>
      </w:pPr>
      <w:r>
        <w:rPr>
          <w:rFonts w:ascii="IRNazanin" w:hAnsi="IRNazanin" w:eastAsia="IRNazanin"/>
          <w:color w:val="111111"/>
          <w:sz w:val="28"/>
          <w:sz w:val="28"/>
          <w:szCs w:val="28"/>
          <w:rtl w:val="true"/>
          <w:lang w:bidi="fa-IR"/>
        </w:rPr>
        <w:t>اگر هم یک وقت شلوغ کاری دیدید، به نفس خود نسبت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خداوکیلی من قصد مخالفت با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شلوغ کار اینجاست خدایا، کاری کن آرام بشود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دعای ابوحمزه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گناه می کنم، قصد مخالفت ندارم، این هوی و هوس است که غالب می شود</w:t>
      </w:r>
      <w:r>
        <w:rPr>
          <w:rFonts w:eastAsia="IRNazanin" w:cs="IRNazanin"/>
          <w:color w:val="111111"/>
          <w:sz w:val="28"/>
          <w:szCs w:val="28"/>
          <w:rtl w:val="true"/>
          <w:lang w:bidi="fa-IR"/>
        </w:rPr>
        <w:t xml:space="preserve">. </w:t>
      </w:r>
      <w:bookmarkStart w:id="145" w:name="pg4823_27195"/>
    </w:p>
    <w:p>
      <w:pPr>
        <w:pStyle w:val="BookText"/>
        <w:rPr/>
      </w:pPr>
      <w:bookmarkEnd w:id="145"/>
      <w:r>
        <w:rPr>
          <w:rFonts w:ascii="Amiri" w:hAnsi="Amiri" w:eastAsia="Amiri" w:cs="Amiri"/>
          <w:color w:val="111111"/>
          <w:sz w:val="28"/>
          <w:sz w:val="28"/>
          <w:szCs w:val="28"/>
          <w:rtl w:val="true"/>
          <w:lang w:bidi="ar-SA"/>
        </w:rPr>
        <w:t>سَوَّلَت لی نَفسی وَ غَلَبَنی هَوَایَ؛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کرد و هوی و هوس بر من غلبه کرد</w:t>
      </w:r>
      <w:r>
        <w:rPr>
          <w:rFonts w:eastAsia="IRNazanin" w:cs="IRNazanin"/>
          <w:color w:val="111111"/>
          <w:sz w:val="28"/>
          <w:szCs w:val="28"/>
          <w:rtl w:val="true"/>
          <w:lang w:bidi="fa-IR"/>
        </w:rPr>
        <w:t>.</w:t>
      </w:r>
    </w:p>
    <w:p>
      <w:pPr>
        <w:pStyle w:val="Heading4"/>
        <w:numPr>
          <w:ilvl w:val="3"/>
          <w:numId w:val="1"/>
        </w:numPr>
        <w:rPr/>
      </w:pPr>
      <w:bookmarkStart w:id="146" w:name="__RefHeading___Toc2707932_2035185390"/>
      <w:bookmarkStart w:id="147" w:name="_Toc51"/>
      <w:bookmarkEnd w:id="146"/>
      <w:r>
        <w:rPr/>
        <w:t>۷</w:t>
      </w:r>
      <w:r>
        <w:rPr>
          <w:rtl w:val="true"/>
        </w:rPr>
        <w:t xml:space="preserve">) </w:t>
      </w:r>
      <w:r>
        <w:rPr>
          <w:rtl w:val="true"/>
        </w:rPr>
        <w:t>ناشناس بودن در بین اصحاب</w:t>
      </w:r>
      <w:bookmarkEnd w:id="147"/>
    </w:p>
    <w:p>
      <w:pPr>
        <w:pStyle w:val="BookText"/>
        <w:rPr/>
      </w:pPr>
      <w:r>
        <w:rPr>
          <w:rFonts w:ascii="IRNazanin" w:hAnsi="IRNazanin" w:eastAsia="IRNazanin"/>
          <w:color w:val="111111"/>
          <w:sz w:val="28"/>
          <w:sz w:val="28"/>
          <w:szCs w:val="28"/>
          <w:rtl w:val="true"/>
          <w:lang w:bidi="fa-IR"/>
        </w:rPr>
        <w:t>از موارد تواضع پیغمبر خدا صلی الله علیه وآله این بود که اگر با اصحاب و یاران خود می نشستند، حلقه وار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بالا و پایین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 اذا اَتَینا النَّبی صلی الله علیه وآله جَلَسنا حَلقَةً؛</w:t>
      </w:r>
      <w:r>
        <w:rPr>
          <w:rStyle w:val="FootnoteAnchor"/>
          <w:rtl w:val="true"/>
        </w:rPr>
        <w:footnoteReference w:id="44"/>
      </w:r>
      <w:r>
        <w:rPr>
          <w:rFonts w:ascii="IRNazanin" w:hAnsi="IRNazanin" w:eastAsia="IRNazanin"/>
          <w:color w:val="111111"/>
          <w:sz w:val="28"/>
          <w:sz w:val="28"/>
          <w:szCs w:val="28"/>
          <w:rtl w:val="true"/>
          <w:lang w:bidi="fa-IR"/>
        </w:rPr>
        <w:t>هرگاه در محضر پیامبرین بودیم، دایره وار می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هستِ حقیقی باید نیست حقیقی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ایشان حلقوی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حلقه وار می نشستند که اگر ناشناسی می آمد که قبلا پیغمبر را ندیده بود، این قدر پیغمبر با این ها متحد شده بودند که تشخیص نمیداد کدام یک پیامبر خداست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این ها آسان است،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ایُّکُم مُحَمّد؛</w:t>
      </w:r>
      <w:r>
        <w:rPr>
          <w:rStyle w:val="FootnoteAnchor"/>
          <w:rtl w:val="true"/>
        </w:rPr>
        <w:footnoteReference w:id="45"/>
      </w:r>
      <w:r>
        <w:rPr>
          <w:rFonts w:ascii="IRNazanin" w:hAnsi="IRNazanin" w:eastAsia="IRNazanin"/>
          <w:color w:val="111111"/>
          <w:sz w:val="28"/>
          <w:sz w:val="28"/>
          <w:szCs w:val="28"/>
          <w:rtl w:val="true"/>
          <w:lang w:bidi="fa-IR"/>
        </w:rPr>
        <w:t>کدام یک از شما محمد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آقاست، تازه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تواضع، چقدر افتادگی، چقدر فروتنی، چقدر خاکی بودن، به طوری که کسی نتواند پیغمبر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پیغمبر إن شاء الله برای ما الگو باشد</w:t>
      </w:r>
      <w:r>
        <w:rPr>
          <w:rFonts w:eastAsia="IRNazanin" w:cs="IRNazanin"/>
          <w:color w:val="111111"/>
          <w:sz w:val="28"/>
          <w:szCs w:val="28"/>
          <w:rtl w:val="true"/>
          <w:lang w:bidi="fa-IR"/>
        </w:rPr>
        <w:t xml:space="preserve">. </w:t>
      </w:r>
      <w:bookmarkStart w:id="148" w:name="pg4823_27197"/>
    </w:p>
    <w:p>
      <w:pPr>
        <w:pStyle w:val="Heading2"/>
        <w:numPr>
          <w:ilvl w:val="1"/>
          <w:numId w:val="1"/>
        </w:numPr>
        <w:rPr/>
      </w:pPr>
      <w:bookmarkStart w:id="149" w:name="__RefHeading___Toc2707934_2035185390"/>
      <w:bookmarkStart w:id="150" w:name="_Toc52"/>
      <w:bookmarkEnd w:id="148"/>
      <w:bookmarkEnd w:id="149"/>
      <w:r>
        <w:rPr/>
        <w:t>4</w:t>
      </w:r>
      <w:r>
        <w:rPr>
          <w:rtl w:val="true"/>
        </w:rPr>
        <w:t xml:space="preserve">- </w:t>
      </w:r>
      <w:r>
        <w:rPr>
          <w:rtl w:val="true"/>
        </w:rPr>
        <w:t>موسی وخضر</w:t>
      </w:r>
      <w:bookmarkEnd w:id="150"/>
    </w:p>
    <w:p>
      <w:pPr>
        <w:pStyle w:val="Heading3"/>
        <w:numPr>
          <w:ilvl w:val="2"/>
          <w:numId w:val="1"/>
        </w:numPr>
        <w:rPr/>
      </w:pPr>
      <w:bookmarkStart w:id="151" w:name="__RefHeading___Toc2707936_2035185390"/>
      <w:bookmarkStart w:id="152" w:name="_Toc53"/>
      <w:bookmarkEnd w:id="151"/>
      <w:r>
        <w:rPr>
          <w:rtl w:val="true"/>
        </w:rPr>
        <w:t>عظمت خدا و نیستی ما</w:t>
      </w:r>
      <w:bookmarkEnd w:id="152"/>
    </w:p>
    <w:p>
      <w:pPr>
        <w:pStyle w:val="BookText"/>
        <w:rPr/>
      </w:pPr>
      <w:r>
        <w:rPr>
          <w:rFonts w:ascii="IRNazanin" w:hAnsi="IRNazanin" w:eastAsia="IRNazanin"/>
          <w:color w:val="111111"/>
          <w:sz w:val="28"/>
          <w:sz w:val="28"/>
          <w:szCs w:val="28"/>
          <w:rtl w:val="true"/>
          <w:lang w:bidi="fa-IR"/>
        </w:rPr>
        <w:t>در روایات ما آمده است که ریشه غضب و عصبانیت و تندیها، تکبر و غرور و تحقیر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تَعْلُوا عَلَی اللَّهِ</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و بر خدا برتری 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خدا سر و گردن خود را بالا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را کنار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مقابل هستِ حقیقی که خدای متعال است، نیست حقیقی نشود، تسلیم محض نشود، خود را زمین نزد، بر او علو و برتری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قدر عظمت خدا، بزرگی خدا ما را بگیرد که خود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 خورد بشود و عظمت و شکوه و بزرگی و هیبت خدا در دل ما تجلّی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هر چقدر به خدا نزدیک شود، هستی و وجود او کنار می رود و به </w:t>
      </w:r>
      <w:bookmarkStart w:id="153" w:name="pg4823_27199"/>
    </w:p>
    <w:p>
      <w:pPr>
        <w:pStyle w:val="BookText"/>
        <w:rPr/>
      </w:pPr>
      <w:bookmarkEnd w:id="153"/>
      <w:r>
        <w:rPr>
          <w:rFonts w:ascii="IRNazanin" w:hAnsi="IRNazanin" w:eastAsia="IRNazanin"/>
          <w:color w:val="111111"/>
          <w:sz w:val="28"/>
          <w:sz w:val="28"/>
          <w:szCs w:val="28"/>
          <w:rtl w:val="true"/>
          <w:lang w:bidi="fa-IR"/>
        </w:rPr>
        <w:t>نیستی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خطبه متّقین در شمار یکی از علائم بزرگ اهل تقوا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الخَالِقُ فِی أَنفُسِهِم فَصَغُرَ مَا دُونَهُ فِی أَعیُنِهِم؛</w:t>
      </w:r>
      <w:r>
        <w:rPr>
          <w:rStyle w:val="FootnoteAnchor"/>
          <w:rtl w:val="true"/>
        </w:rPr>
        <w:footnoteReference w:id="47"/>
      </w:r>
      <w:r>
        <w:rPr>
          <w:rFonts w:ascii="IRNazanin" w:hAnsi="IRNazanin" w:eastAsia="IRNazanin"/>
          <w:color w:val="111111"/>
          <w:sz w:val="28"/>
          <w:sz w:val="28"/>
          <w:szCs w:val="28"/>
          <w:rtl w:val="true"/>
          <w:lang w:bidi="fa-IR"/>
        </w:rPr>
        <w:t>خالق هستی در نظر آنان بزرگ است و غیر او هرچه هست، در دید آنها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 را نیست می کند؟ بزرگی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خدا و معرفت و محبت او وارد دل ما شود، به همان نسبت غیر او از دل و نظرمان بیرون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سلطان واقعی بیاید، همه چیز را دگرگون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الْمُلُوکَ إِذَا دَخَلُوا قَرْیَةً أَفْسَدُوهَا وَجَعَلُوا أَعِزَّةَ أَهْلِهَا أَذِلَّةً</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پادشاهان چون به شهری در آیند، آن را تباه و عزیزانش را خوار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ملوک در یک مملکتی گام می گذارند، طاغوت آن مملکت را درهم می کوبند و ذلیل ها را می آورند عزیز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و فطرت و روح ما که دلیل شده است، سلطنت پیدا می کند و آن نفس ما، من ما، بت ما کنار می رود</w:t>
      </w:r>
      <w:r>
        <w:rPr>
          <w:rFonts w:eastAsia="IRNazanin" w:cs="IRNazanin"/>
          <w:color w:val="111111"/>
          <w:sz w:val="28"/>
          <w:szCs w:val="28"/>
          <w:rtl w:val="true"/>
          <w:lang w:bidi="fa-IR"/>
        </w:rPr>
        <w:t>.</w:t>
      </w:r>
    </w:p>
    <w:p>
      <w:pPr>
        <w:pStyle w:val="Heading3"/>
        <w:numPr>
          <w:ilvl w:val="2"/>
          <w:numId w:val="1"/>
        </w:numPr>
        <w:rPr/>
      </w:pPr>
      <w:bookmarkStart w:id="154" w:name="__RefHeading___Toc2707938_2035185390"/>
      <w:bookmarkStart w:id="155" w:name="_Toc54"/>
      <w:bookmarkEnd w:id="154"/>
      <w:r>
        <w:rPr>
          <w:rtl w:val="true"/>
        </w:rPr>
        <w:t>عجز و ناتوانی انسان</w:t>
      </w:r>
      <w:bookmarkEnd w:id="15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یکی از راه های خودشکنی این است که خود را با ذکر و دعاو </w:t>
      </w:r>
    </w:p>
    <w:p>
      <w:pPr>
        <w:pStyle w:val="BookText"/>
        <w:rPr/>
      </w:pPr>
      <w:r>
        <w:rPr>
          <w:rFonts w:ascii="IRNazanin" w:hAnsi="IRNazanin" w:eastAsia="IRNazanin"/>
          <w:color w:val="111111"/>
          <w:sz w:val="28"/>
          <w:sz w:val="28"/>
          <w:szCs w:val="28"/>
          <w:rtl w:val="true"/>
          <w:lang w:bidi="fa-IR"/>
        </w:rPr>
        <w:t>عبادت و بندگی به خدا نزدیک تر کنیم تا آن کبریایی خدا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یک مقدار عظمت خدا و فقر و عجز و ناتوانی خود را بشناسد، دست از علو و تکبر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مویرگ ما بند بیاید، نتیجه آن یک سکته قلبی یا مغزی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بدن فلج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دست ما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ناچیزی خود را ببینیم، هیچ وقت غرور و تکبّر به ما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خدا در دل ما بزرگ جلوه کند، غیر خدا که یکی از آنها خود ما هستیم، کوچک می شوند و کنار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گاهی کوچک بودن خود را در برابر خدا نمی بینیم، ولی در مقابل خلق خدا و کسانی که با آنها در تعامل هستیم، این اتفاق خیلی کمتر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پیش مدیر کلّ خود، یا مثلا بزرگ خود خیلی مواظب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الآن مدیر کلّ او بالای سر اوست، مواظب است کار ارباب رجوع را زود راه بیندازد و بی ادبی نکند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نکته توجه داشته باشیم که یاد و توجه به خدا، وضع ما را در معاملات با دیگران هم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حضور خدا را در خلق هم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بینیم که آنجا هم خدا ما را می نگرد و می بیند و برای همه کارهای ما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حضور او را در همه جا لمس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قطعا این مشکل هم حل می شود</w:t>
      </w:r>
      <w:r>
        <w:rPr>
          <w:rFonts w:eastAsia="IRNazanin" w:cs="IRNazanin"/>
          <w:color w:val="111111"/>
          <w:sz w:val="28"/>
          <w:szCs w:val="28"/>
          <w:rtl w:val="true"/>
          <w:lang w:bidi="fa-IR"/>
        </w:rPr>
        <w:t xml:space="preserve">. </w:t>
      </w:r>
      <w:bookmarkStart w:id="156" w:name="pg4823_27203"/>
    </w:p>
    <w:p>
      <w:pPr>
        <w:pStyle w:val="Heading3"/>
        <w:numPr>
          <w:ilvl w:val="2"/>
          <w:numId w:val="1"/>
        </w:numPr>
        <w:rPr/>
      </w:pPr>
      <w:bookmarkStart w:id="157" w:name="__RefHeading___Toc2707940_2035185390"/>
      <w:bookmarkStart w:id="158" w:name="_Toc55"/>
      <w:bookmarkEnd w:id="156"/>
      <w:bookmarkEnd w:id="157"/>
      <w:r>
        <w:rPr>
          <w:rtl w:val="true"/>
        </w:rPr>
        <w:t>بزرگ داشتن خدا</w:t>
      </w:r>
      <w:bookmarkEnd w:id="158"/>
    </w:p>
    <w:p>
      <w:pPr>
        <w:pStyle w:val="BookText"/>
        <w:rPr/>
      </w:pPr>
      <w:r>
        <w:rPr>
          <w:rFonts w:ascii="IRNazanin" w:hAnsi="IRNazanin" w:eastAsia="IRNazanin"/>
          <w:color w:val="111111"/>
          <w:sz w:val="28"/>
          <w:sz w:val="28"/>
          <w:szCs w:val="28"/>
          <w:rtl w:val="true"/>
          <w:lang w:bidi="fa-IR"/>
        </w:rPr>
        <w:t>بیشترین ذکری را که در اذان، در اقامه، در شروع نماز، ختم نماز، رکوع و سجدۂ نماز تکرار می کنیم،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به خود تلقین می کنیم خدا بزرگ است و غیر از خدا کوچک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کوچک هستیم، دیگران هم کوچک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را بزرگ دانستیم و دیگران را کوچک، فرمان خدا را بر همه فرمانها مقدم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شیطانی دیگران را عمل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کبریایی بزرگی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الکِبرِیَاءُ رِدَائِی</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 و بزرگی ردای من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بخواهد در این ردا وارد شود،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درهم میکوبم</w:t>
      </w:r>
      <w:r>
        <w:rPr>
          <w:rFonts w:eastAsia="IRNazanin" w:cs="IRNazanin"/>
          <w:color w:val="111111"/>
          <w:sz w:val="28"/>
          <w:szCs w:val="28"/>
          <w:rtl w:val="true"/>
          <w:lang w:bidi="fa-IR"/>
        </w:rPr>
        <w:t>.</w:t>
      </w:r>
    </w:p>
    <w:p>
      <w:pPr>
        <w:pStyle w:val="Heading3"/>
        <w:numPr>
          <w:ilvl w:val="2"/>
          <w:numId w:val="1"/>
        </w:numPr>
        <w:rPr/>
      </w:pPr>
      <w:bookmarkStart w:id="159" w:name="__RefHeading___Toc2707942_2035185390"/>
      <w:bookmarkStart w:id="160" w:name="_Toc56"/>
      <w:bookmarkEnd w:id="159"/>
      <w:r>
        <w:rPr>
          <w:rtl w:val="true"/>
        </w:rPr>
        <w:t>پیچیده ترین داستان قرآن</w:t>
      </w:r>
      <w:bookmarkEnd w:id="16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شخصیّت هایی که در قرآن بسیار نام او آمده است و از همه انبیا بیشتر در قرآن از او یاد شده است، حضرت موسی کلیم 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نام حضرت موسی علیه السلام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بقیه انبیا، حتّی پیغمبر ما این قدر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دلیل است که داستان حضرت موسی علیه السلام پیچیدگی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یوسف این قدر پیچیدگی ندارد</w:t>
      </w:r>
      <w:r>
        <w:rPr>
          <w:rFonts w:eastAsia="IRNazanin" w:cs="IRNazanin"/>
          <w:color w:val="111111"/>
          <w:sz w:val="28"/>
          <w:szCs w:val="28"/>
          <w:rtl w:val="true"/>
          <w:lang w:bidi="fa-IR"/>
        </w:rPr>
        <w:t xml:space="preserve">. </w:t>
      </w:r>
      <w:bookmarkStart w:id="161" w:name="pg4823_27205"/>
    </w:p>
    <w:p>
      <w:pPr>
        <w:pStyle w:val="BookText"/>
        <w:rPr/>
      </w:pPr>
      <w:bookmarkEnd w:id="161"/>
      <w:r>
        <w:rPr>
          <w:rFonts w:ascii="IRNazanin" w:hAnsi="IRNazanin" w:eastAsia="IRNazanin"/>
          <w:color w:val="111111"/>
          <w:sz w:val="28"/>
          <w:sz w:val="28"/>
          <w:szCs w:val="28"/>
          <w:rtl w:val="true"/>
          <w:lang w:bidi="fa-IR"/>
        </w:rPr>
        <w:t>حضرت موسی از زمانی که می خواست متولّد شود، چه گرفتاری هایی برای بنی اسرائیل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فهمیده بود کودکی به دنیا خواهد آمد که بساط قدرت او را در هم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بچه ها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دامن فرعون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نزد حضرت شعیب رفت، چوپانی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داستان حضرت موسی و خضر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سحره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چهل سال در بیابان تیه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او را اذیّت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حضرت موسی علیه السلام خیلی فراز و نشیب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هم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کتاب آسمانی ما قصته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حدوداً پانصد آیه احکامی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آیات در مورد اخلاق و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مانور قرآن روی داستانهاست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 وجود انسان خیلی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سرگذشت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وجود ما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ما موسای کلیم الله است</w:t>
      </w:r>
      <w:r>
        <w:rPr>
          <w:rFonts w:eastAsia="IRNazanin" w:cs="IRNazanin"/>
          <w:color w:val="111111"/>
          <w:sz w:val="28"/>
          <w:szCs w:val="28"/>
          <w:rtl w:val="true"/>
          <w:lang w:bidi="fa-IR"/>
        </w:rPr>
        <w:t>.</w:t>
      </w:r>
    </w:p>
    <w:p>
      <w:pPr>
        <w:pStyle w:val="Heading3"/>
        <w:numPr>
          <w:ilvl w:val="2"/>
          <w:numId w:val="1"/>
        </w:numPr>
        <w:rPr/>
      </w:pPr>
      <w:bookmarkStart w:id="162" w:name="__RefHeading___Toc2707944_2035185390"/>
      <w:bookmarkStart w:id="163" w:name="_Toc57"/>
      <w:bookmarkEnd w:id="162"/>
      <w:r>
        <w:rPr>
          <w:rtl w:val="true"/>
        </w:rPr>
        <w:t>تواضع و مهربانی موسی علیه السلام</w:t>
      </w:r>
      <w:bookmarkEnd w:id="16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خیلی متواضع و افتاده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خدا حضرت موسی را به پیامبری انتخاب کرد؛ چون خیلی سجده می کرد، صورت خود را در مقابل عظمت خدا به خاک 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هم اوّل خاضع و خاشع عالم بوده است</w:t>
      </w:r>
      <w:r>
        <w:rPr>
          <w:rFonts w:eastAsia="IRNazanin" w:cs="IRNazanin"/>
          <w:color w:val="111111"/>
          <w:sz w:val="28"/>
          <w:szCs w:val="28"/>
          <w:rtl w:val="true"/>
          <w:lang w:bidi="fa-IR"/>
        </w:rPr>
        <w:t xml:space="preserve">. </w:t>
      </w:r>
      <w:bookmarkStart w:id="164" w:name="pg4823_27207"/>
    </w:p>
    <w:p>
      <w:pPr>
        <w:pStyle w:val="BookText"/>
        <w:rPr/>
      </w:pPr>
      <w:bookmarkEnd w:id="164"/>
      <w:r>
        <w:rPr>
          <w:rFonts w:ascii="IRNazanin" w:hAnsi="IRNazanin" w:eastAsia="IRNazanin"/>
          <w:color w:val="111111"/>
          <w:sz w:val="28"/>
          <w:sz w:val="28"/>
          <w:szCs w:val="28"/>
          <w:rtl w:val="true"/>
          <w:lang w:bidi="fa-IR"/>
        </w:rPr>
        <w:t>حضرت موسی علیه السلام بسیار دلسوز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چوپانی می کرد، اگر گوسفند یا بزغالهای شلوغ کاری می کرد و احیانا از گله فرار می کرد، موسای کلیم الله او را رها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می دوید، او را در آغوش می گرفت و نوازش می کرد و با او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 من نیاز به تو دارم، من می ترسم طعمه گرگ بشوی، تو حیف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کارهای او به خاطر نجات آن حیوان و از روی دلسوزی ومحبت و خیرخواهی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 که طعمه گرگ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خیر خواهی، دلسوزی، تواضع و ادب بود که خدا او را انتخاب کرد</w:t>
      </w:r>
      <w:r>
        <w:rPr>
          <w:rFonts w:eastAsia="IRNazanin" w:cs="IRNazanin"/>
          <w:color w:val="111111"/>
          <w:sz w:val="28"/>
          <w:szCs w:val="28"/>
          <w:rtl w:val="true"/>
          <w:lang w:bidi="fa-IR"/>
        </w:rPr>
        <w:t>.</w:t>
      </w:r>
    </w:p>
    <w:p>
      <w:pPr>
        <w:pStyle w:val="Heading3"/>
        <w:numPr>
          <w:ilvl w:val="2"/>
          <w:numId w:val="1"/>
        </w:numPr>
        <w:rPr/>
      </w:pPr>
      <w:bookmarkStart w:id="165" w:name="__RefHeading___Toc2707946_2035185390"/>
      <w:bookmarkStart w:id="166" w:name="_Toc58"/>
      <w:bookmarkEnd w:id="165"/>
      <w:r>
        <w:rPr>
          <w:rtl w:val="true"/>
        </w:rPr>
        <w:t>کلیم الله را دریاب</w:t>
      </w:r>
      <w:r>
        <w:rPr>
          <w:rtl w:val="true"/>
        </w:rPr>
        <w:t>!</w:t>
      </w:r>
      <w:bookmarkEnd w:id="166"/>
    </w:p>
    <w:p>
      <w:pPr>
        <w:pStyle w:val="BookText"/>
        <w:rPr/>
      </w:pPr>
      <w:r>
        <w:rPr>
          <w:rFonts w:ascii="IRNazanin" w:hAnsi="IRNazanin" w:eastAsia="IRNazanin"/>
          <w:color w:val="111111"/>
          <w:sz w:val="28"/>
          <w:sz w:val="28"/>
          <w:szCs w:val="28"/>
          <w:rtl w:val="true"/>
          <w:lang w:bidi="fa-IR"/>
        </w:rPr>
        <w:t>حضرت موسی علیه السلام پس از این زندگی پر فراز و نشیب، به پیغمبری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غرق کرد و بنی اسرائیل را نجات داد و به جایگاهی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الواح و تورات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خیلی لطف کرده بود و او را از بسیاری از خطرها نجات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مثل خورشید می درخشید و همه بیابان را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می انداخت، اژدها می شد، همه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فرعون و فراعنه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که یک مقداری مثلا بگوید ما هم به جایی رسیده ایم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حضرت موسی علیه السلام مشغول خطابه و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یکمرتبه به ذهنش خطور کرد که آیا اعلم از من هم کسی هست؟ یعنی به نظرم من از </w:t>
      </w:r>
    </w:p>
    <w:p>
      <w:pPr>
        <w:pStyle w:val="BookText"/>
        <w:rPr/>
      </w:pPr>
      <w:r>
        <w:rPr>
          <w:rFonts w:ascii="IRNazanin" w:hAnsi="IRNazanin" w:eastAsia="IRNazanin"/>
          <w:color w:val="111111"/>
          <w:sz w:val="28"/>
          <w:sz w:val="28"/>
          <w:szCs w:val="28"/>
          <w:rtl w:val="true"/>
          <w:lang w:bidi="fa-IR"/>
        </w:rPr>
        <w:t>همه عالم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به ذهن خود قبولاند که شاید روی زمین کسی از من دانشمندتر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این خطور آمد، خدای متعال به حضرت جبرئیل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أَدرِک مُوسَی فَقَد هَلَکَ؛</w:t>
      </w:r>
      <w:r>
        <w:rPr>
          <w:rStyle w:val="FootnoteAnchor"/>
          <w:rtl w:val="true"/>
        </w:rPr>
        <w:footnoteReference w:id="50"/>
      </w:r>
      <w:r>
        <w:rPr>
          <w:rFonts w:ascii="IRNazanin" w:hAnsi="IRNazanin" w:eastAsia="IRNazanin"/>
          <w:color w:val="111111"/>
          <w:sz w:val="28"/>
          <w:sz w:val="28"/>
          <w:szCs w:val="28"/>
          <w:rtl w:val="true"/>
          <w:lang w:bidi="fa-IR"/>
        </w:rPr>
        <w:t>موسای کلیم الله را دریاب که هلاک شد؟ چرا؟ چون این خیال به ذهن او خطور کرده است که کسی دانشمندتر از او در روی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که هفتاد سال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اعلم هستم، من چنین هستم، چه چیز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است که همه را بیچاره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همین من به آتش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هلاک می شوند و دیگران را هم هلاک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پیغمبر در یک جایی جمع بشوند، با هم نزاع و درگیری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افقهای آنها خیلی با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 پیغمبر اولی العزم داریم که برای همه دنیا و کره زمین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بقیه بسیار پایین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پیغمبری برای یک روستا یا برای یک شهر کوچک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همان پایین هم خودت و تعین ندارد و در مقابل حق و در مقابل خدا تسلیم است، هیچ نزاعی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موسی را دریاب که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چرا نگفتی خدا اعلم است؟</w:t>
      </w:r>
      <w:r>
        <w:rPr>
          <w:rFonts w:eastAsia="IRNazanin" w:cs="IRNazanin"/>
          <w:color w:val="111111"/>
          <w:sz w:val="28"/>
          <w:szCs w:val="28"/>
          <w:rtl w:val="true"/>
          <w:lang w:bidi="fa-IR"/>
        </w:rPr>
        <w:t xml:space="preserve">! | </w:t>
      </w:r>
      <w:bookmarkStart w:id="167" w:name="pg4823_27211"/>
    </w:p>
    <w:p>
      <w:pPr>
        <w:pStyle w:val="Heading3"/>
        <w:numPr>
          <w:ilvl w:val="2"/>
          <w:numId w:val="1"/>
        </w:numPr>
        <w:rPr/>
      </w:pPr>
      <w:bookmarkStart w:id="168" w:name="__RefHeading___Toc2707948_2035185390"/>
      <w:bookmarkStart w:id="169" w:name="_Toc59"/>
      <w:bookmarkEnd w:id="167"/>
      <w:bookmarkEnd w:id="168"/>
      <w:r>
        <w:rPr>
          <w:rtl w:val="true"/>
        </w:rPr>
        <w:t>قطره و دریا</w:t>
      </w:r>
      <w:bookmarkEnd w:id="169"/>
    </w:p>
    <w:p>
      <w:pPr>
        <w:pStyle w:val="BookText"/>
        <w:rPr/>
      </w:pPr>
      <w:r>
        <w:rPr>
          <w:rFonts w:ascii="IRNazanin" w:hAnsi="IRNazanin" w:eastAsia="IRNazanin"/>
          <w:color w:val="111111"/>
          <w:sz w:val="28"/>
          <w:sz w:val="28"/>
          <w:szCs w:val="28"/>
          <w:rtl w:val="true"/>
          <w:lang w:bidi="fa-IR"/>
        </w:rPr>
        <w:t>با حضرت خضر علیه السلام به کنار دریا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به موسای کلیم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 پرنده ای نوک منقار خود را به آب می زد و به بیرون دریا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می خواهد به تو چه بگوید؟ می خواهد به تو بگوید علم تو در مقابل علم خدا و علم محمد و آل محمد، مثل این آب نوک منقار است، در مقابل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در برابر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فکری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باطل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اهل بیتعلیه السلام نبودند، اما نورانیت آنها و حقیقت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همه انبیا در مشکلات به این بزرگواران توسل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 این ها قسم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حقیقت چهارده معصوم علیهم السلام قبل از آدم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خدا أعلم است؟ چرا نگفتی ممکن است اعلم از من هم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موسی را که هلاک شده است؛ امیر 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أَنا عَالِمُ فَهُوَ جَاهِل؛</w:t>
      </w:r>
      <w:r>
        <w:rPr>
          <w:rStyle w:val="FootnoteAnchor"/>
          <w:rtl w:val="true"/>
        </w:rPr>
        <w:footnoteReference w:id="51"/>
      </w:r>
      <w:r>
        <w:rPr>
          <w:rFonts w:ascii="IRNazanin" w:hAnsi="IRNazanin" w:eastAsia="IRNazanin"/>
          <w:color w:val="111111"/>
          <w:sz w:val="28"/>
          <w:sz w:val="28"/>
          <w:szCs w:val="28"/>
          <w:rtl w:val="true"/>
          <w:lang w:bidi="fa-IR"/>
        </w:rPr>
        <w:t>کسی بگوید من عالم هستم،جاهل است</w:t>
      </w:r>
      <w:r>
        <w:rPr>
          <w:rFonts w:eastAsia="IRNazanin" w:cs="IRNazanin"/>
          <w:color w:val="111111"/>
          <w:sz w:val="28"/>
          <w:szCs w:val="28"/>
          <w:rtl w:val="true"/>
          <w:lang w:bidi="fa-IR"/>
        </w:rPr>
        <w:t>.</w:t>
      </w:r>
    </w:p>
    <w:p>
      <w:pPr>
        <w:pStyle w:val="Heading3"/>
        <w:numPr>
          <w:ilvl w:val="2"/>
          <w:numId w:val="1"/>
        </w:numPr>
        <w:rPr/>
      </w:pPr>
      <w:bookmarkStart w:id="170" w:name="__RefHeading___Toc2707950_2035185390"/>
      <w:bookmarkStart w:id="171" w:name="_Toc60"/>
      <w:bookmarkEnd w:id="170"/>
      <w:r>
        <w:rPr>
          <w:rtl w:val="true"/>
        </w:rPr>
        <w:t>بدترین مردم</w:t>
      </w:r>
      <w:bookmarkEnd w:id="17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 النَّاسِ مَن یَرَی أَنَهُ خَیرُهُم؛</w:t>
      </w:r>
      <w:r>
        <w:rPr>
          <w:rStyle w:val="FootnoteAnchor"/>
          <w:rtl w:val="true"/>
        </w:rPr>
        <w:footnoteReference w:id="52"/>
      </w:r>
      <w:r>
        <w:rPr>
          <w:rFonts w:ascii="IRNazanin" w:hAnsi="IRNazanin" w:eastAsia="IRNazanin"/>
          <w:color w:val="111111"/>
          <w:sz w:val="28"/>
          <w:sz w:val="28"/>
          <w:szCs w:val="28"/>
          <w:rtl w:val="true"/>
          <w:lang w:bidi="fa-IR"/>
        </w:rPr>
        <w:t>بدترین مردم کسی است که خود را بهترین مردم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بدتر است؟ آن کسی که خود را از همه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گوید من از همه بهتر هستم، از همه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خود را خوب می دانی؟ یک وقت دیگران درباره تو چنین قضاوتی دارند،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تأیید می کنند، خدا تأیید می کند، اولیای خدا، معلم های تو می گویند، 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منم منم کردن و خود را از همه بهتر دانستن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 انسان را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پیشرفت ما همین منیت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کوهنوردی می کند، باید قسمت بالا را نگاه کند که هنوز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پایین را نگاه کند، سر او گیج می رود و به پایین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معنوی هم همیشه باید به بالاتر از خود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اولیای خدا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نرفته را بینیم که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را که نگاه کنیم، سقوط یا عقب نشینی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و موسی علیهما السلام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حضرت موسی علیه السلام بگو که حرکت کند و کنار فلان دریا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ماهی که به عنوان غذا به همراه دارند زنده شد و در آب رفت، آنجا بندهای از بندگان ماست که ما از علم و رحمت خود </w:t>
      </w:r>
      <w:bookmarkStart w:id="172" w:name="pg4823_27215"/>
    </w:p>
    <w:p>
      <w:pPr>
        <w:pStyle w:val="BookText"/>
        <w:rPr/>
      </w:pPr>
      <w:bookmarkEnd w:id="172"/>
      <w:r>
        <w:rPr>
          <w:rFonts w:ascii="IRNazanin" w:hAnsi="IRNazanin" w:eastAsia="IRNazanin"/>
          <w:color w:val="111111"/>
          <w:sz w:val="28"/>
          <w:sz w:val="28"/>
          <w:szCs w:val="28"/>
          <w:rtl w:val="true"/>
          <w:lang w:bidi="fa-IR"/>
        </w:rPr>
        <w:t>به او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نزد او شاگردی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یک داستان قرآنی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کهف، سه داستان مهم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داستان اصحاب کهف است، یکی داستان حضرت موسی و خضر است، یکی هم داستان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داستان مفصل ملاقات حضرت موسی و حضرت خضر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چه بوده است ؟این بود که به ذهن حضرت موسی خطور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عالم تر از من کسی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من تو را درست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بسیار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عرفان و اخلاق و تفسیر به صدها نکته اخلاقی و عرفانی در این داستان اشاره کرده اند که چند مورد از آنها را مطرح می کنیم</w:t>
      </w:r>
      <w:r>
        <w:rPr>
          <w:rFonts w:eastAsia="IRNazanin" w:cs="IRNazanin"/>
          <w:color w:val="111111"/>
          <w:sz w:val="28"/>
          <w:szCs w:val="28"/>
          <w:rtl w:val="true"/>
          <w:lang w:bidi="fa-IR"/>
        </w:rPr>
        <w:t>.</w:t>
      </w:r>
    </w:p>
    <w:p>
      <w:pPr>
        <w:pStyle w:val="Heading3"/>
        <w:numPr>
          <w:ilvl w:val="2"/>
          <w:numId w:val="1"/>
        </w:numPr>
        <w:rPr/>
      </w:pPr>
      <w:bookmarkStart w:id="173" w:name="__RefHeading___Toc2707952_2035185390"/>
      <w:bookmarkStart w:id="174" w:name="_Toc61"/>
      <w:bookmarkEnd w:id="173"/>
      <w:r>
        <w:rPr>
          <w:rtl w:val="true"/>
        </w:rPr>
        <w:t>در پی استاد</w:t>
      </w:r>
      <w:bookmarkEnd w:id="174"/>
    </w:p>
    <w:p>
      <w:pPr>
        <w:pStyle w:val="BookText"/>
        <w:rPr/>
      </w:pPr>
      <w:r>
        <w:rPr>
          <w:rFonts w:ascii="IRNazanin" w:hAnsi="IRNazanin" w:eastAsia="IRNazanin"/>
          <w:color w:val="111111"/>
          <w:sz w:val="28"/>
          <w:sz w:val="28"/>
          <w:szCs w:val="28"/>
          <w:rtl w:val="true"/>
          <w:lang w:bidi="fa-IR"/>
        </w:rPr>
        <w:t>جوانمردی به نام یوشع با حضرت موسی همراه بود که بعد جانشین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هارون در زمان حضرت موسی از دنیا رفت، جانشین بعدی حضرت موسی یوشع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و غذا بردار که خدا امر کرده است به کنار فلان دریا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حواست باشد، هر کجا آن ماهی که همراه داریم زنده شد، مرا خبر کن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زحمت زیادی به کنار دریا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که خسته شده بود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هنگام یوشع دید ماهی تکانی خورد و به دریا پرید </w:t>
      </w:r>
      <w:bookmarkStart w:id="175" w:name="pg4823_27216"/>
    </w:p>
    <w:p>
      <w:pPr>
        <w:pStyle w:val="BookText"/>
        <w:rPr/>
      </w:pPr>
      <w:bookmarkEnd w:id="175"/>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همانجا به حضرت موسی بگوید که محل قرار همین جاست، باید بگردیم و آن استاد و معلم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ایشان خوابیده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خواب است، بعداً که بیدار شد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از خواب بلند شد، فراموش کرد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شدند و مسافت زیادی راه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 ماهی را بیاور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همانجا که خوابیده بودید به دریا پرید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که خدا گفته بود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بعد از طی مسافت زیادی به جایگاه قبلی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بنده ای از بندگان ما را یافتند که از جانب خود به او رحمتی عطا کرده و از نزد خود بدو دانشی آموخته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حضرت خضر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خضر را که می برید، به او سلام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خِضرِ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این پیغمبر هم همراه امام زمان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حیات نوشیده و عمر جاودانه پیدا کرده است</w:t>
      </w:r>
      <w:r>
        <w:rPr>
          <w:rFonts w:eastAsia="IRNazanin" w:cs="IRNazanin"/>
          <w:color w:val="111111"/>
          <w:sz w:val="28"/>
          <w:szCs w:val="28"/>
          <w:rtl w:val="true"/>
          <w:lang w:bidi="fa-IR"/>
        </w:rPr>
        <w:t>.</w:t>
      </w:r>
    </w:p>
    <w:p>
      <w:pPr>
        <w:pStyle w:val="Heading3"/>
        <w:numPr>
          <w:ilvl w:val="2"/>
          <w:numId w:val="1"/>
        </w:numPr>
        <w:rPr/>
      </w:pPr>
      <w:bookmarkStart w:id="176" w:name="__RefHeading___Toc2707954_2035185390"/>
      <w:bookmarkStart w:id="177" w:name="_Toc62"/>
      <w:bookmarkEnd w:id="176"/>
      <w:r>
        <w:rPr>
          <w:rtl w:val="true"/>
        </w:rPr>
        <w:t>پیروی و تعلیم</w:t>
      </w:r>
      <w:bookmarkEnd w:id="17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رسیدند حضرت خضر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بعد حضرت موسی تنها آمده است و یوشع همراه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خضر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أَتَّبِعُکَ عَلی أَن تُعَلَّمَنِ مِمَّا عُلَمتَ رُشداً؛</w:t>
      </w:r>
      <w:r>
        <w:rPr>
          <w:rStyle w:val="FootnoteAnchor"/>
          <w:rtl w:val="true"/>
        </w:rPr>
        <w:footnoteReference w:id="54"/>
      </w:r>
      <w:r>
        <w:rPr>
          <w:rFonts w:ascii="IRNazanin" w:hAnsi="IRNazanin" w:eastAsia="IRNazanin"/>
          <w:color w:val="111111"/>
          <w:sz w:val="28"/>
          <w:sz w:val="28"/>
          <w:szCs w:val="28"/>
          <w:rtl w:val="true"/>
          <w:lang w:bidi="fa-IR"/>
        </w:rPr>
        <w:t>آیا تو را به شرط این که از بینشی که آموخته شده ای به من یاد دهی پیروی کنم؟ مؤدبانه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 آمده ام خدمت شما زانو بزنم و چیز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 دهید از رشد و بینشی که خداوند به شما داده است، من هم فرا بگیرم؟ حضرت خضر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لَن تَستَطیعَ مَعِیَ صَبراً،تو هرگز نمی توانی همپای من صبر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توان شاگردی من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او را 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او خطور کرده است که به گمانم عالم تر از من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خضر شاگردی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برای شاگردی من مناسب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 همراهی با من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می توانی صبر بکنی بر چیزی که خبر نداری؟ یعنی علمی که من دارم، علوم مخفی و ماورائی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های شما علم های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حضرت موسی عالم به شریعت بود و حضرت خضر عالم به معنا و غیب و پشت پرده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 نداری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مچ حضرت موسی را 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استاد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من توان ندارم، چه کار باید بکنم؟ باید باز دوباره زانو می زد، اما زانو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پیغمبر </w:t>
      </w:r>
      <w:bookmarkStart w:id="178" w:name="pg4823_27220"/>
    </w:p>
    <w:p>
      <w:pPr>
        <w:pStyle w:val="BookText"/>
        <w:rPr/>
      </w:pPr>
      <w:bookmarkEnd w:id="178"/>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سَتَجِدُنی إِن شاءَ اللهُ صابِراً وَ لا أَعصی لَکَ أَمراً؛ </w:t>
      </w:r>
      <w:r>
        <w:rPr>
          <w:rStyle w:val="FootnoteAnchor"/>
          <w:rtl w:val="true"/>
        </w:rPr>
        <w:footnoteReference w:id="5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مرا شکیبا خواهی یافت و در هیچ کاری تو را نافرمانی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کلیم الله یک إن شاء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إن شاء الله گفت، یک مقدار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از همان اول کار به دعوا می کشید</w:t>
      </w:r>
      <w:r>
        <w:rPr>
          <w:rFonts w:eastAsia="IRNazanin" w:cs="IRNazanin"/>
          <w:color w:val="111111"/>
          <w:sz w:val="28"/>
          <w:szCs w:val="28"/>
          <w:rtl w:val="true"/>
          <w:lang w:bidi="fa-IR"/>
        </w:rPr>
        <w:t>.</w:t>
      </w:r>
    </w:p>
    <w:p>
      <w:pPr>
        <w:pStyle w:val="Heading3"/>
        <w:numPr>
          <w:ilvl w:val="2"/>
          <w:numId w:val="1"/>
        </w:numPr>
        <w:rPr/>
      </w:pPr>
      <w:bookmarkStart w:id="179" w:name="__RefHeading___Toc2707956_2035185390"/>
      <w:bookmarkStart w:id="180" w:name="_Toc63"/>
      <w:bookmarkEnd w:id="179"/>
      <w:r>
        <w:rPr>
          <w:rtl w:val="true"/>
        </w:rPr>
        <w:t>تسلیم در برابر مربیان الهی</w:t>
      </w:r>
      <w:bookmarkEnd w:id="180"/>
    </w:p>
    <w:p>
      <w:pPr>
        <w:pStyle w:val="BookText"/>
        <w:rPr/>
      </w:pPr>
      <w:r>
        <w:rPr>
          <w:rFonts w:ascii="IRNazanin" w:hAnsi="IRNazanin" w:eastAsia="IRNazanin"/>
          <w:color w:val="111111"/>
          <w:sz w:val="28"/>
          <w:sz w:val="28"/>
          <w:szCs w:val="28"/>
          <w:rtl w:val="true"/>
          <w:lang w:bidi="fa-IR"/>
        </w:rPr>
        <w:t>حضرت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از این به بعد شاگرد من بشوی؟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شرط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اتَّبَعتَنی فَلا تَسئَلنی عَن شَئءِ حَتَّی أُحدِثَ لَکَ مِنهُ ذِکراً؛</w:t>
      </w:r>
      <w:r>
        <w:rPr>
          <w:rStyle w:val="FootnoteAnchor"/>
          <w:rtl w:val="true"/>
        </w:rPr>
        <w:footnoteReference w:id="56"/>
      </w:r>
      <w:r>
        <w:rPr>
          <w:rFonts w:ascii="IRNazanin" w:hAnsi="IRNazanin" w:eastAsia="IRNazanin"/>
          <w:color w:val="111111"/>
          <w:sz w:val="28"/>
          <w:sz w:val="28"/>
          <w:szCs w:val="28"/>
          <w:rtl w:val="true"/>
          <w:lang w:bidi="fa-IR"/>
        </w:rPr>
        <w:t>اگر مرا پیروی می کنی، از چیزی سؤال مکن، تا خودم از آن با تو سخن آغاز کنم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چه دیدی نباید دم بزنی، تسلیم محض باشی تا خود من برای تو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و آخر این است که سؤال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 گویی که خدا گفته است تو نزد من بیایی و شاگردی کنی؟ من هم اول می گویم تو قدرت نداری، ولی تو می گویی من قدرت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صبر </w:t>
      </w:r>
      <w:bookmarkStart w:id="181" w:name="pg4823_27222"/>
    </w:p>
    <w:p>
      <w:pPr>
        <w:pStyle w:val="BookText"/>
        <w:rPr/>
      </w:pPr>
      <w:bookmarkEnd w:id="181"/>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رویم، ولی هر کاری من کردم، شما نباید سؤال کنید، باید تسلیم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اهل معنا روی این آیه خیلی مانور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و آخر سلوک راه خدا این است که در مقابل خدا، در مقابل پیغمبر و در مقابل امام معصوم تسلیم محض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چرا نماز صبح دو رکعت است؟ چرا نماز مغرب سه رکعت است؟ من تا متوجه نشوم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 خواهی ازمنِ خودفرمان بگیری</w:t>
      </w:r>
      <w:r>
        <w:rPr>
          <w:rFonts w:eastAsia="IRNazanin" w:cs="IRNazanin"/>
          <w:color w:val="111111"/>
          <w:sz w:val="28"/>
          <w:szCs w:val="28"/>
          <w:rtl w:val="true"/>
          <w:lang w:bidi="fa-IR"/>
        </w:rPr>
        <w:t>.</w:t>
      </w:r>
    </w:p>
    <w:p>
      <w:pPr>
        <w:pStyle w:val="Heading3"/>
        <w:numPr>
          <w:ilvl w:val="2"/>
          <w:numId w:val="1"/>
        </w:numPr>
        <w:rPr/>
      </w:pPr>
      <w:bookmarkStart w:id="182" w:name="__RefHeading___Toc2707958_2035185390"/>
      <w:bookmarkStart w:id="183" w:name="_Toc64"/>
      <w:bookmarkEnd w:id="182"/>
      <w:r>
        <w:rPr>
          <w:rtl w:val="true"/>
        </w:rPr>
        <w:t>فلسفه احکام</w:t>
      </w:r>
      <w:bookmarkEnd w:id="183"/>
    </w:p>
    <w:p>
      <w:pPr>
        <w:pStyle w:val="BookText"/>
        <w:rPr/>
      </w:pPr>
      <w:r>
        <w:rPr>
          <w:rFonts w:ascii="IRNazanin" w:hAnsi="IRNazanin" w:eastAsia="IRNazanin"/>
          <w:color w:val="111111"/>
          <w:sz w:val="28"/>
          <w:sz w:val="28"/>
          <w:szCs w:val="28"/>
          <w:rtl w:val="true"/>
          <w:lang w:bidi="fa-IR"/>
        </w:rPr>
        <w:t>البته تمام احکام ما حکمت دارد، فلسفه دارد، حقیقتی دارد، ولی لازم نیست ما فلسفه های آن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خدا حق است، حکیم است، مالک ماست، اختیار 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هستیم، هرچه می گوید بر اساس حکمت و مصلحت است و باید گوش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عبودّیت این است که تسلیم باشیم و چون و چرا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 باید بفهمم ضرر این چیست، منفعت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دنبال نفع و ضرر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فرمان بردن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به خاطر نفع و ضرر هم اطاعت بکند، باز هم خوب است، ولی می خواهم عرض کنم باید روح تسلیم و بندگی در ما حاکم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تسلیم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امام زمان باشیم، امام زمان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با امام زمان چون و چرا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کرده است، چرا آن کار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هم به پیغمبر خدا اعتراض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این </w:t>
      </w:r>
      <w:bookmarkStart w:id="184" w:name="pg4823_27224"/>
    </w:p>
    <w:p>
      <w:pPr>
        <w:pStyle w:val="BookText"/>
        <w:rPr/>
      </w:pPr>
      <w:bookmarkEnd w:id="184"/>
      <w:r>
        <w:rPr>
          <w:rFonts w:ascii="IRNazanin" w:hAnsi="IRNazanin" w:eastAsia="IRNazanin"/>
          <w:color w:val="111111"/>
          <w:sz w:val="28"/>
          <w:sz w:val="28"/>
          <w:szCs w:val="28"/>
          <w:rtl w:val="true"/>
          <w:lang w:bidi="fa-IR"/>
        </w:rPr>
        <w:t>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شد، چرا آن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تسلیم نبودن در برابر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باشیم، خدا همه دعاهای ما را مستجاب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من یک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دهان خود را ببندی و هر چه دیدی چیزی نگویی</w:t>
      </w:r>
      <w:r>
        <w:rPr>
          <w:rFonts w:eastAsia="IRNazanin" w:cs="IRNazanin"/>
          <w:color w:val="111111"/>
          <w:sz w:val="28"/>
          <w:szCs w:val="28"/>
          <w:rtl w:val="true"/>
          <w:lang w:bidi="fa-IR"/>
        </w:rPr>
        <w:t>.</w:t>
      </w:r>
    </w:p>
    <w:p>
      <w:pPr>
        <w:pStyle w:val="Heading3"/>
        <w:numPr>
          <w:ilvl w:val="2"/>
          <w:numId w:val="1"/>
        </w:numPr>
        <w:rPr/>
      </w:pPr>
      <w:bookmarkStart w:id="185" w:name="__RefHeading___Toc2707960_2035185390"/>
      <w:bookmarkStart w:id="186" w:name="_Toc65"/>
      <w:bookmarkEnd w:id="185"/>
      <w:r>
        <w:rPr>
          <w:rtl w:val="true"/>
        </w:rPr>
        <w:t>نخستین امتحان</w:t>
      </w:r>
      <w:bookmarkEnd w:id="186"/>
    </w:p>
    <w:p>
      <w:pPr>
        <w:pStyle w:val="BookText"/>
        <w:rPr/>
      </w:pPr>
      <w:r>
        <w:rPr>
          <w:rFonts w:ascii="IRNazanin" w:hAnsi="IRNazanin" w:eastAsia="IRNazanin"/>
          <w:color w:val="111111"/>
          <w:sz w:val="28"/>
          <w:sz w:val="28"/>
          <w:szCs w:val="28"/>
          <w:rtl w:val="true"/>
          <w:lang w:bidi="fa-IR"/>
        </w:rPr>
        <w:t>هر دو سوار کشتی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که رفتند، حضرت خضر علیه السلام شروع به سوراخ کردن کشتی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کشتی مال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جای کشتی را سوراخ کرد و یک پارچه جلو سوراخها گذاشت که آب به درون کشتی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مدام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آب وارد کشتی شود و کشتی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هم نیاید، کشتی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کشتی را در دریا سوراخ می کند؟ اصلاً خلاف عقل است، خلاف شرع است، با هیچ چهارچوبی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یکدفعه از خود بیخود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کشتی را سوراخ می کنی؟ کشتی مال مردم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أَخَرَقَتَها لِتُغرِقَ أَهلَهَا لَقَد جِئتَ شَیئاً إِمراً؛</w:t>
      </w:r>
      <w:r>
        <w:rPr>
          <w:rStyle w:val="FootnoteAnchor"/>
          <w:rtl w:val="true"/>
        </w:rPr>
        <w:footnoteReference w:id="57"/>
      </w:r>
      <w:r>
        <w:rPr>
          <w:rFonts w:ascii="IRNazanin" w:hAnsi="IRNazanin" w:eastAsia="IRNazanin"/>
          <w:color w:val="111111"/>
          <w:sz w:val="28"/>
          <w:sz w:val="28"/>
          <w:szCs w:val="28"/>
          <w:rtl w:val="true"/>
          <w:lang w:bidi="fa-IR"/>
        </w:rPr>
        <w:t>آیا کشتی را سوراخ کردی تا سرنشینانش را غرق کنی؟ واقعاً به کار ناروایی مبادرت ورزیدی</w:t>
      </w:r>
      <w:r>
        <w:rPr>
          <w:rFonts w:eastAsia="IRNazanin" w:cs="IRNazanin"/>
          <w:color w:val="111111"/>
          <w:sz w:val="28"/>
          <w:szCs w:val="28"/>
          <w:rtl w:val="true"/>
          <w:lang w:bidi="fa-IR"/>
        </w:rPr>
        <w:t xml:space="preserve">. </w:t>
      </w:r>
      <w:bookmarkStart w:id="187" w:name="pg4823_27226"/>
    </w:p>
    <w:p>
      <w:pPr>
        <w:pStyle w:val="BookText"/>
        <w:rPr/>
      </w:pPr>
      <w:bookmarkEnd w:id="187"/>
      <w:r>
        <w:rPr>
          <w:rFonts w:ascii="IRNazanin" w:hAnsi="IRNazanin" w:eastAsia="IRNazanin"/>
          <w:color w:val="111111"/>
          <w:sz w:val="28"/>
          <w:sz w:val="28"/>
          <w:szCs w:val="28"/>
          <w:rtl w:val="true"/>
          <w:lang w:bidi="fa-IR"/>
        </w:rPr>
        <w:t>شاگرد به استادی که خدا معین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بسیار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کشتی مردم را سوراخ می کنی؟ تا این را گفت،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أَقُل إِنَکَ لَن تَستَطیعُ مَعِیَ صَبراً؛</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که تو هرگز نمیتوانی همپای من صبر کنی؟ من روز اوّل به تو گفتم تو برای شاگردی من مناسب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چطور او را 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بود، می خواست این تبر آخری را بزند که هیچ چیزی باقی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تو نمیتوانی صبر بکنی؟ حضرت موسی باز عذرخواهی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تُؤاخِذنی بِها نَسیتُ وَلا تُرهِقنی مِن أَمری عُسراً؛</w:t>
      </w:r>
      <w:r>
        <w:rPr>
          <w:rStyle w:val="FootnoteAnchor"/>
          <w:rtl w:val="true"/>
        </w:rPr>
        <w:footnoteReference w:id="59"/>
      </w:r>
      <w:r>
        <w:rPr>
          <w:rFonts w:ascii="IRNazanin" w:hAnsi="IRNazanin" w:eastAsia="IRNazanin"/>
          <w:color w:val="111111"/>
          <w:sz w:val="28"/>
          <w:sz w:val="28"/>
          <w:szCs w:val="28"/>
          <w:rtl w:val="true"/>
          <w:lang w:bidi="fa-IR"/>
        </w:rPr>
        <w:t>به سبب آنچه فراموش کردم، مرا مؤاخذه مکن و در کارم بر من سخت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که به من سخت نگیر، إن شاء الله دیگر تکرار نمی شود، از کشتی پیاده شدند</w:t>
      </w:r>
      <w:r>
        <w:rPr>
          <w:rFonts w:eastAsia="IRNazanin" w:cs="IRNazanin"/>
          <w:color w:val="111111"/>
          <w:sz w:val="28"/>
          <w:szCs w:val="28"/>
          <w:rtl w:val="true"/>
          <w:lang w:bidi="fa-IR"/>
        </w:rPr>
        <w:t>.</w:t>
      </w:r>
    </w:p>
    <w:p>
      <w:pPr>
        <w:pStyle w:val="Heading3"/>
        <w:numPr>
          <w:ilvl w:val="2"/>
          <w:numId w:val="1"/>
        </w:numPr>
        <w:rPr/>
      </w:pPr>
      <w:bookmarkStart w:id="188" w:name="__RefHeading___Toc2707962_2035185390"/>
      <w:bookmarkStart w:id="189" w:name="_Toc66"/>
      <w:bookmarkEnd w:id="188"/>
      <w:r>
        <w:rPr>
          <w:rtl w:val="true"/>
        </w:rPr>
        <w:t>سخت ترین امتحان</w:t>
      </w:r>
      <w:bookmarkEnd w:id="18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دوم او بسیار سخت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حضرت موسی هم باید حق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حضرت موسی در مسائلی محدود و ظاهری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حضرت خضر ماورائی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بود که خدا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90" w:name="pg4823_27229"/>
    </w:p>
    <w:p>
      <w:pPr>
        <w:pStyle w:val="BookText"/>
        <w:rPr/>
      </w:pPr>
      <w:bookmarkEnd w:id="190"/>
      <w:r>
        <w:rPr>
          <w:rFonts w:ascii="IRNazanin" w:hAnsi="IRNazanin" w:eastAsia="IRNazanin"/>
          <w:color w:val="111111"/>
          <w:sz w:val="28"/>
          <w:sz w:val="28"/>
          <w:szCs w:val="28"/>
          <w:rtl w:val="true"/>
          <w:lang w:bidi="fa-IR"/>
        </w:rPr>
        <w:t>هم اگر بودیم حتماً اعتراض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رد بشوند، دیدند یک پسر بچّه ای دارد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به امر الهی پسر بچّه را خواباند و سر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فکرهایی که نمی خواهند تسلیم خدا بشوند، روی این آیه خیلی مانور داده و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قرآن نبود، خیلی ها قبول نمی کردند</w:t>
      </w:r>
      <w:r>
        <w:rPr>
          <w:rFonts w:eastAsia="IRNazanin" w:cs="IRNazanin"/>
          <w:color w:val="111111"/>
          <w:sz w:val="28"/>
          <w:szCs w:val="28"/>
          <w:rtl w:val="true"/>
          <w:lang w:bidi="fa-IR"/>
        </w:rPr>
        <w:t>.</w:t>
      </w:r>
    </w:p>
    <w:p>
      <w:pPr>
        <w:pStyle w:val="Heading3"/>
        <w:numPr>
          <w:ilvl w:val="2"/>
          <w:numId w:val="1"/>
        </w:numPr>
        <w:rPr/>
      </w:pPr>
      <w:bookmarkStart w:id="191" w:name="__RefHeading___Toc2707964_2035185390"/>
      <w:bookmarkStart w:id="192" w:name="_Toc67"/>
      <w:bookmarkEnd w:id="191"/>
      <w:r>
        <w:rPr>
          <w:rtl w:val="true"/>
        </w:rPr>
        <w:t>حکمت های الهی</w:t>
      </w:r>
      <w:bookmarkEnd w:id="192"/>
    </w:p>
    <w:p>
      <w:pPr>
        <w:pStyle w:val="BookText"/>
        <w:rPr/>
      </w:pPr>
      <w:r>
        <w:rPr>
          <w:rFonts w:ascii="IRNazanin" w:hAnsi="IRNazanin" w:eastAsia="IRNazanin"/>
          <w:color w:val="111111"/>
          <w:sz w:val="28"/>
          <w:sz w:val="28"/>
          <w:szCs w:val="28"/>
          <w:rtl w:val="true"/>
          <w:lang w:bidi="fa-IR"/>
        </w:rPr>
        <w:t>حضرت خضر به چه مجوّزی بچّه مردم را کشته است؟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کرده است؟ خدا مالک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زلزله می فرستد میلیون ها نفر زیر آوار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حضرت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خود را برای من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حکمت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تسلیم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مالک ماست، اختیاردار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به کسی تلنگر هم بزنم، ولی خدا مالک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عزیز خود را در راه خود قربانی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اذن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قَد شَاءَ أَن یَرَاکَ قَتِیلا؛</w:t>
      </w:r>
      <w:r>
        <w:rPr>
          <w:rStyle w:val="FootnoteAnchor"/>
          <w:rtl w:val="true"/>
        </w:rPr>
        <w:footnoteReference w:id="60"/>
      </w:r>
      <w:r>
        <w:rPr>
          <w:rFonts w:ascii="IRNazanin" w:hAnsi="IRNazanin" w:eastAsia="IRNazanin"/>
          <w:color w:val="111111"/>
          <w:sz w:val="28"/>
          <w:sz w:val="28"/>
          <w:szCs w:val="28"/>
          <w:rtl w:val="true"/>
          <w:lang w:bidi="fa-IR"/>
        </w:rPr>
        <w:t>خداوند می خواهد تو را کشته بیند</w:t>
      </w:r>
      <w:r>
        <w:rPr>
          <w:rFonts w:eastAsia="IRNazanin" w:cs="IRNazanin"/>
          <w:color w:val="111111"/>
          <w:sz w:val="28"/>
          <w:szCs w:val="28"/>
          <w:rtl w:val="true"/>
          <w:lang w:bidi="fa-IR"/>
        </w:rPr>
        <w:t>!</w:t>
      </w:r>
    </w:p>
    <w:p>
      <w:pPr>
        <w:pStyle w:val="Heading3"/>
        <w:numPr>
          <w:ilvl w:val="2"/>
          <w:numId w:val="1"/>
        </w:numPr>
        <w:rPr/>
      </w:pPr>
      <w:bookmarkStart w:id="193" w:name="__RefHeading___Toc2707966_2035185390"/>
      <w:bookmarkStart w:id="194" w:name="_Toc68"/>
      <w:bookmarkEnd w:id="193"/>
      <w:r>
        <w:rPr>
          <w:rtl w:val="true"/>
        </w:rPr>
        <w:t>اعتراض موسی علیه السلام</w:t>
      </w:r>
      <w:bookmarkEnd w:id="19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خضر غلام را گرفت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همان لحظه اوّل عصبانی شد و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 نَفْسًا زَکِیَّةً بِغَیْرِ نَفْسٍ لَقَدْ جِئْتَ شَیْئًا نُکْرًا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آیا شخص بی گناهی را بدون این که کسی را به قتل رسانده باشد کشتی؟ واقعة کار ناپسندی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که نه آدم کشته، نه خیانت کرده است، به چه مجوزی کشتی؟ حضرت موسی علیه لسلام هم 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اعتراض کرد، حضرت خضر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أَقُل لَکَ إِنَکَ لَن تَستَطیعَ مَعِیَ صَبراً؛</w:t>
      </w:r>
      <w:r>
        <w:rPr>
          <w:rStyle w:val="FootnoteAnchor"/>
          <w:rtl w:val="true"/>
        </w:rPr>
        <w:footnoteReference w:id="62"/>
      </w:r>
      <w:r>
        <w:rPr>
          <w:rFonts w:ascii="IRNazanin" w:hAnsi="IRNazanin" w:eastAsia="IRNazanin"/>
          <w:color w:val="111111"/>
          <w:sz w:val="28"/>
          <w:sz w:val="28"/>
          <w:szCs w:val="28"/>
          <w:rtl w:val="true"/>
          <w:lang w:bidi="fa-IR"/>
        </w:rPr>
        <w:t>آیا به تو نگفتم که هرگز نمی توانی همپای من صبر کنی؟ به تو نگفتم تو برای شاگردی من مناسب نیستی، تو توان شاگردی من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او را 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خدا به موسی علیه السلام گفته است که این استاد است، باید تسلیم باشی و الا موسی علیه السلام برخوردهای تندتری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رفوزه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خود حضرت موسی شرط کرد و 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سَأَلتُکَ عَن شَئءِبَعدَها فَلاتُصاحِبنی قَد بَلَغتَ مِن لَدُنَّی عُذراً؛</w:t>
      </w:r>
      <w:r>
        <w:rPr>
          <w:rStyle w:val="FootnoteAnchor"/>
          <w:rtl w:val="true"/>
        </w:rPr>
        <w:footnoteReference w:id="63"/>
      </w:r>
      <w:r>
        <w:rPr>
          <w:rFonts w:ascii="IRNazanin" w:hAnsi="IRNazanin" w:eastAsia="IRNazanin"/>
          <w:color w:val="111111"/>
          <w:sz w:val="28"/>
          <w:sz w:val="28"/>
          <w:szCs w:val="28"/>
          <w:rtl w:val="true"/>
          <w:lang w:bidi="fa-IR"/>
        </w:rPr>
        <w:t>اگر از این پس چیزی از تو پرسیدم، دیگر با من همراهی مکن و از جانب من قطعاً معذور خواهی بود با انصاف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هم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دفعه سؤال کردم، اعتراض کردم، دیگر از من جدا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bookmarkStart w:id="195" w:name="pg4823_27232"/>
    </w:p>
    <w:p>
      <w:pPr>
        <w:pStyle w:val="BookText"/>
        <w:rPr/>
      </w:pPr>
      <w:bookmarkEnd w:id="195"/>
      <w:r>
        <w:rPr>
          <w:rFonts w:ascii="IRNazanin" w:hAnsi="IRNazanin" w:eastAsia="IRNazanin"/>
          <w:color w:val="111111"/>
          <w:sz w:val="28"/>
          <w:sz w:val="28"/>
          <w:szCs w:val="28"/>
          <w:rtl w:val="true"/>
          <w:lang w:bidi="fa-IR"/>
        </w:rPr>
        <w:t>به حال دوبار زمین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اگر زمین خوردم، معلوم می شود من برای شاگردی تو مناسب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w:t>
      </w:r>
    </w:p>
    <w:p>
      <w:pPr>
        <w:pStyle w:val="Heading3"/>
        <w:numPr>
          <w:ilvl w:val="2"/>
          <w:numId w:val="1"/>
        </w:numPr>
        <w:rPr/>
      </w:pPr>
      <w:bookmarkStart w:id="196" w:name="__RefHeading___Toc2707968_2035185390"/>
      <w:bookmarkStart w:id="197" w:name="_Toc69"/>
      <w:bookmarkEnd w:id="196"/>
      <w:r>
        <w:rPr>
          <w:rtl w:val="true"/>
        </w:rPr>
        <w:t>سومین امتحان و فراق</w:t>
      </w:r>
      <w:bookmarkEnd w:id="197"/>
    </w:p>
    <w:p>
      <w:pPr>
        <w:pStyle w:val="BookText"/>
        <w:rPr/>
      </w:pPr>
      <w:r>
        <w:rPr>
          <w:rFonts w:ascii="IRNazanin" w:hAnsi="IRNazanin" w:eastAsia="IRNazanin"/>
          <w:color w:val="111111"/>
          <w:sz w:val="28"/>
          <w:sz w:val="28"/>
          <w:szCs w:val="28"/>
          <w:rtl w:val="true"/>
          <w:lang w:bidi="fa-IR"/>
        </w:rPr>
        <w:t>بار سوم به یک قریه و شهری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این شهر نگفت که ما از این غریبه ها پذیرایی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آنها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دیوار خرابی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خسته بودند، حضرت خضر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آب و گل درست کنیم و این دیوار را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حضرت خضرت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غذا به ما ندادند، دیوار آنها را هم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تو داری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 این کار را بکنی باید مزد می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حضرت خضر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فِراقُ بَینی وَ بَینِکَ سَأنَئبُکَ بِتَأویلِ ما لَم تَستَطِع عَلَیهِ صَبراً؛</w:t>
      </w:r>
      <w:r>
        <w:rPr>
          <w:rStyle w:val="FootnoteAnchor"/>
          <w:rtl w:val="true"/>
        </w:rPr>
        <w:footnoteReference w:id="64"/>
      </w:r>
      <w:r>
        <w:rPr>
          <w:rFonts w:ascii="IRNazanin" w:hAnsi="IRNazanin" w:eastAsia="IRNazanin"/>
          <w:color w:val="111111"/>
          <w:sz w:val="28"/>
          <w:sz w:val="28"/>
          <w:szCs w:val="28"/>
          <w:rtl w:val="true"/>
          <w:lang w:bidi="fa-IR"/>
        </w:rPr>
        <w:t>این بار، دیگر وقت جدایی میان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را از تأویل آنچه که نتوانستی بر آن صبر کنی آگاه خواهم ساخت</w:t>
      </w:r>
      <w:r>
        <w:rPr>
          <w:rFonts w:eastAsia="IRNazanin" w:cs="IRNazanin"/>
          <w:color w:val="111111"/>
          <w:sz w:val="28"/>
          <w:szCs w:val="28"/>
          <w:rtl w:val="true"/>
          <w:lang w:bidi="fa-IR"/>
        </w:rPr>
        <w:t>.</w:t>
      </w:r>
    </w:p>
    <w:p>
      <w:pPr>
        <w:pStyle w:val="Heading3"/>
        <w:numPr>
          <w:ilvl w:val="2"/>
          <w:numId w:val="1"/>
        </w:numPr>
        <w:rPr/>
      </w:pPr>
      <w:bookmarkStart w:id="198" w:name="__RefHeading___Toc2707970_2035185390"/>
      <w:bookmarkStart w:id="199" w:name="_Toc70"/>
      <w:bookmarkEnd w:id="198"/>
      <w:r>
        <w:rPr>
          <w:rtl w:val="true"/>
        </w:rPr>
        <w:t>رمزگشایی حضرت خضر علیه السلام</w:t>
      </w:r>
      <w:bookmarkEnd w:id="19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الآن رمز کارهایی را که کردم برای تو می گویم که تو هم آرام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خضر شروع کرد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کشتی مال مساکین و افراد فقیر و درمانده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غاصبی بود که کشتی های خوب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بود که کلّ سرمایه آنها از بین برود، یا سرمایه آنها آسیب ببیند، ولی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غاصب نگاه کرد، دید این کشتی سوراخ شده و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کشتی سالم بود، کلّ آن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امر خدا این کار را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بچه بچه ای بود که خیلی نفس قوی و شروری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می ماند، پدر و مادر خود را هم گمراه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پدر و مادر خود را هم گمراه کرده اند؟ مثل عبدالله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 الزُّبیرُ رَجُلاً مِنَّا أَهلَ البَیتِ حَتَّی نَشَأَ ابنُهُ المَشئُومُ عَبدُ الله</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همواره زبیر از ما اهل بیت بود تا وقتی که پسر شوم او عبدالله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پدر خود را هم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را به پا کرد و هجده هزار نفر 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فرزند او اصلاً به دنیا نمی آمد، یا از دنیا می رفت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اگر بزرگ می شد، پدر و مادر خود را گمراه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بود، خدایی که مالک و صاحب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00" w:name="pg4823_27236"/>
    </w:p>
    <w:p>
      <w:pPr>
        <w:pStyle w:val="BookText"/>
        <w:rPr/>
      </w:pPr>
      <w:bookmarkEnd w:id="200"/>
      <w:r>
        <w:rPr>
          <w:rFonts w:ascii="IRNazanin" w:hAnsi="IRNazanin" w:eastAsia="IRNazanin"/>
          <w:color w:val="111111"/>
          <w:sz w:val="28"/>
          <w:sz w:val="28"/>
          <w:szCs w:val="28"/>
          <w:rtl w:val="true"/>
          <w:lang w:bidi="fa-IR"/>
        </w:rPr>
        <w:t>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 فرزند، خدا یک دختری به اینها داد که هفتاد پیغمبر از نسل آن دختر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آن دیواری هم که درست کردیم، یک گنجی در زیر دیوار پنهان بود که مال عدهای یتیم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آنها مرد صالحی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 داشت نمایان می شد و به دست بیگانه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امر کرد که من این دیوار را درست بکنم که این گنج برای آنها محفوظ بماند و به</w:t>
      </w:r>
    </w:p>
    <w:p>
      <w:pPr>
        <w:pStyle w:val="BookText"/>
        <w:rPr/>
      </w:pPr>
      <w:r>
        <w:rPr>
          <w:rFonts w:ascii="IRNazanin" w:hAnsi="IRNazanin" w:eastAsia="IRNazanin"/>
          <w:color w:val="111111"/>
          <w:sz w:val="28"/>
          <w:sz w:val="28"/>
          <w:szCs w:val="28"/>
          <w:rtl w:val="true"/>
          <w:lang w:bidi="fa-IR"/>
        </w:rPr>
        <w:t>اهلش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فَعَلْتُهُ عَنْ أَمْرِی</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و من از پیش خود این کار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کارهایی که کردم امر مستقیم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کرد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یک چیزهایی بود که تو خبر نداشتی اینجا بود که حضرت موسی علیه السلام دید که حق با حضرت خضر است و از اشتباه خود عذرخواهی کرد</w:t>
      </w:r>
      <w:r>
        <w:rPr>
          <w:rFonts w:eastAsia="IRNazanin" w:cs="IRNazanin"/>
          <w:color w:val="111111"/>
          <w:sz w:val="28"/>
          <w:szCs w:val="28"/>
          <w:rtl w:val="true"/>
          <w:lang w:bidi="fa-IR"/>
        </w:rPr>
        <w:t>.</w:t>
      </w:r>
    </w:p>
    <w:p>
      <w:pPr>
        <w:pStyle w:val="Heading3"/>
        <w:numPr>
          <w:ilvl w:val="2"/>
          <w:numId w:val="1"/>
        </w:numPr>
        <w:rPr/>
      </w:pPr>
      <w:bookmarkStart w:id="201" w:name="__RefHeading___Toc2707972_2035185390"/>
      <w:bookmarkStart w:id="202" w:name="_Toc71"/>
      <w:bookmarkEnd w:id="201"/>
      <w:r>
        <w:rPr>
          <w:rtl w:val="true"/>
        </w:rPr>
        <w:t>آنچه موسی را به اینجا کشاند</w:t>
      </w:r>
      <w:bookmarkEnd w:id="202"/>
    </w:p>
    <w:p>
      <w:pPr>
        <w:pStyle w:val="BookText"/>
        <w:rPr/>
      </w:pPr>
      <w:r>
        <w:rPr>
          <w:rFonts w:ascii="IRNazanin" w:hAnsi="IRNazanin" w:eastAsia="IRNazanin"/>
          <w:color w:val="111111"/>
          <w:sz w:val="28"/>
          <w:sz w:val="28"/>
          <w:szCs w:val="28"/>
          <w:rtl w:val="true"/>
          <w:lang w:bidi="fa-IR"/>
        </w:rPr>
        <w:t>نکته اوّلیه داستان خیلی مهم است که چرا این داستان پیش آمد؟ به خاطر این که حضرت موسی یک لحظه به ذهنش خطور کرد که خدا عالم تر از من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طور این داستان را پیش آورد که حضرت موسی این اندازه هم منیّت نشان ندهد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موسی تحمل می کرد، خدا تا هزار </w:t>
      </w:r>
      <w:bookmarkStart w:id="203" w:name="pg4823_27238"/>
    </w:p>
    <w:p>
      <w:pPr>
        <w:pStyle w:val="BookText"/>
        <w:rPr/>
      </w:pPr>
      <w:bookmarkEnd w:id="203"/>
      <w:r>
        <w:rPr>
          <w:rFonts w:ascii="IRNazanin" w:hAnsi="IRNazanin" w:eastAsia="IRNazanin"/>
          <w:color w:val="111111"/>
          <w:sz w:val="28"/>
          <w:sz w:val="28"/>
          <w:szCs w:val="28"/>
          <w:rtl w:val="true"/>
          <w:lang w:bidi="fa-IR"/>
        </w:rPr>
        <w:t>مورد صحنه های پشت پرده را به او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توان او از دست رفت و خدا هم البته می خواست او را تربیت کند که حواس او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وَفَوْقَ کُلِّ ذِی عِلْمٍ عَلِیمٌ</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برتر از هر صاحب علمی عالمی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بالای دست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باید همیشه خود را پایین بگیرد تا رشد کند</w:t>
      </w:r>
    </w:p>
    <w:p>
      <w:pPr>
        <w:pStyle w:val="Heading3"/>
        <w:numPr>
          <w:ilvl w:val="2"/>
          <w:numId w:val="1"/>
        </w:numPr>
        <w:rPr/>
      </w:pPr>
      <w:bookmarkStart w:id="204" w:name="__RefHeading___Toc2707974_2035185390"/>
      <w:bookmarkStart w:id="205" w:name="_Toc72"/>
      <w:bookmarkEnd w:id="204"/>
      <w:r>
        <w:rPr>
          <w:rtl w:val="true"/>
        </w:rPr>
        <w:t>اعتقاد به حکمت و مصلحت الهی</w:t>
      </w:r>
      <w:bookmarkEnd w:id="205"/>
    </w:p>
    <w:p>
      <w:pPr>
        <w:pStyle w:val="BookText"/>
        <w:rPr/>
      </w:pPr>
      <w:r>
        <w:rPr>
          <w:rFonts w:ascii="IRNazanin" w:hAnsi="IRNazanin" w:eastAsia="IRNazanin"/>
          <w:color w:val="111111"/>
          <w:sz w:val="28"/>
          <w:sz w:val="28"/>
          <w:szCs w:val="28"/>
          <w:rtl w:val="true"/>
          <w:lang w:bidi="fa-IR"/>
        </w:rPr>
        <w:t>باید در زندگی خود به این نمونه ها توجه داشته باشیم و بدانیم که پشت پرده بیماری ها، گرفتاری ها، پیشامدها، حکمتها و مصلحت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به انسان 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بَلِیَّةٍ إِلَّا وَللهِ فِیهَا نِعمَةُ تُحیطُ بِهَا؛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هیچ بلایی نیست جز این که برای خداوند در آن بلا نعمتی است که آن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ها در لفافهای از بلا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بلایی، کمبود در مال، جان، بدن و پیشامدی نمی شود، جز این که در آن بلا و گرفتاری خدا نعمتی را نهاده است که آن نعمت و لطف و حکمت الهی به آن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در تمام بلاها و گرفتاری ها و سختی ها لطف خدا همراه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گر ز حکمت ببندد دری</w:t>
      </w:r>
    </w:p>
    <w:p>
      <w:pPr>
        <w:pStyle w:val="BookText"/>
        <w:rPr/>
      </w:pPr>
      <w:r>
        <w:rPr>
          <w:rFonts w:ascii="IRNazanin" w:hAnsi="IRNazanin" w:eastAsia="IRNazanin"/>
          <w:color w:val="111111"/>
          <w:sz w:val="28"/>
          <w:sz w:val="28"/>
          <w:szCs w:val="28"/>
          <w:rtl w:val="true"/>
          <w:lang w:bidi="fa-IR"/>
        </w:rPr>
        <w:t>زرحمت گشاید در دیگری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فرزند رسول خدا صلی الله علیه وآله سه ساله بود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206" w:name="pg4823_27240"/>
    </w:p>
    <w:p>
      <w:pPr>
        <w:pStyle w:val="BookText"/>
        <w:rPr/>
      </w:pPr>
      <w:bookmarkEnd w:id="206"/>
      <w:r>
        <w:rPr>
          <w:rFonts w:ascii="IRNazanin" w:hAnsi="IRNazanin" w:eastAsia="IRNazanin"/>
          <w:color w:val="111111"/>
          <w:sz w:val="28"/>
          <w:sz w:val="28"/>
          <w:szCs w:val="28"/>
          <w:rtl w:val="true"/>
          <w:lang w:bidi="fa-IR"/>
        </w:rPr>
        <w:t>همیشه هم این طور نیست که اگر فرزند از دنیا می رود، به خاطر این است که مثلا اگر می ماند یاغی میشد، طغیان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یک نمونه از حکمت های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حکمت دیگر هست که ما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باید تسلیم باشیم، راضی به رضای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و تسلیم بودیم، خدای متعال هم پاداش میدهد و چه بسا آن پرده ها را هم کنار بزند و آن حکمت ها را هم به ما نشان دهد و آرامش ما بیشتر شود</w:t>
      </w:r>
      <w:r>
        <w:rPr>
          <w:rFonts w:eastAsia="IRNazanin" w:cs="IRNazanin"/>
          <w:color w:val="111111"/>
          <w:sz w:val="28"/>
          <w:szCs w:val="28"/>
          <w:rtl w:val="true"/>
          <w:lang w:bidi="fa-IR"/>
        </w:rPr>
        <w:t>.</w:t>
      </w:r>
    </w:p>
    <w:p>
      <w:pPr>
        <w:pStyle w:val="Heading3"/>
        <w:numPr>
          <w:ilvl w:val="2"/>
          <w:numId w:val="1"/>
        </w:numPr>
        <w:rPr/>
      </w:pPr>
      <w:bookmarkStart w:id="207" w:name="__RefHeading___Toc2707976_2035185390"/>
      <w:bookmarkStart w:id="208" w:name="_Toc73"/>
      <w:bookmarkEnd w:id="207"/>
      <w:r>
        <w:rPr>
          <w:rtl w:val="true"/>
        </w:rPr>
        <w:t>بهترین گزینه ها از آن خداست</w:t>
      </w:r>
      <w:bookmarkEnd w:id="208"/>
    </w:p>
    <w:p>
      <w:pPr>
        <w:pStyle w:val="BookText"/>
        <w:rPr/>
      </w:pPr>
      <w:r>
        <w:rPr>
          <w:rFonts w:ascii="IRNazanin" w:hAnsi="IRNazanin" w:eastAsia="IRNazanin"/>
          <w:color w:val="111111"/>
          <w:sz w:val="28"/>
          <w:sz w:val="28"/>
          <w:szCs w:val="28"/>
          <w:rtl w:val="true"/>
          <w:lang w:bidi="fa-IR"/>
        </w:rPr>
        <w:t>گاهی حوادث و اتفاق های تلخی که برای ما می افتد، گرفتاری هایی که به وجود می آید، همین که به خود بقبولانیم و باور کنیم که حکمتی در آن بوده است، خود این ما را آرام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یَفعَلُ بِعِبَادِهِ إِلَّا الأَصَلَحَ لَهُم؛</w:t>
      </w:r>
      <w:r>
        <w:rPr>
          <w:rStyle w:val="FootnoteAnchor"/>
          <w:rtl w:val="true"/>
        </w:rPr>
        <w:footnoteReference w:id="69"/>
      </w:r>
      <w:r>
        <w:rPr>
          <w:rFonts w:ascii="IRNazanin" w:hAnsi="IRNazanin" w:eastAsia="IRNazanin"/>
          <w:color w:val="111111"/>
          <w:sz w:val="28"/>
          <w:sz w:val="28"/>
          <w:szCs w:val="28"/>
          <w:rtl w:val="true"/>
          <w:lang w:bidi="fa-IR"/>
        </w:rPr>
        <w:t>خداوند کاری نمی کند، جز آنچه به صلاح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برای حوادث و پیشامدهایی که می شود، هزار گزینه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آن گزینه های خدا برای ما بهترین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باید هرچه می توانیم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نکنیم، معصیّت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ضررها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جایی که نتوانستیم و اّتفاقی افتاد تسلیم و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بهترین ها را خدا برای ما بُریده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سرنوشت ما به دست دیگری است</w:t>
      </w:r>
    </w:p>
    <w:p>
      <w:pPr>
        <w:pStyle w:val="BookText"/>
        <w:rPr/>
      </w:pPr>
      <w:r>
        <w:rPr>
          <w:rFonts w:ascii="IRNazanin" w:hAnsi="IRNazanin" w:eastAsia="IRNazanin"/>
          <w:color w:val="111111"/>
          <w:sz w:val="28"/>
          <w:sz w:val="28"/>
          <w:szCs w:val="28"/>
          <w:rtl w:val="true"/>
          <w:lang w:bidi="fa-IR"/>
        </w:rPr>
        <w:t>خوش نویس است و نخواهد بد نوشت</w:t>
      </w:r>
    </w:p>
    <w:p>
      <w:pPr>
        <w:pStyle w:val="BookText"/>
        <w:rPr/>
      </w:pPr>
      <w:r>
        <w:rPr>
          <w:rFonts w:ascii="IRNazanin" w:hAnsi="IRNazanin" w:eastAsia="IRNazanin"/>
          <w:color w:val="111111"/>
          <w:sz w:val="28"/>
          <w:sz w:val="28"/>
          <w:szCs w:val="28"/>
          <w:rtl w:val="true"/>
          <w:lang w:bidi="fa-IR"/>
        </w:rPr>
        <w:t>این آیه خیلی آرامش دهنده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لَنْ یُصِیبَنَا إِلَّا مَا کَتَبَ اللَّهُ لَنَا هُوَ مَوْلَانَا وَعَلَی اللَّهِ فَلْیَتَوَکَّلِ الْمُؤْمِنُونَ </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برای ما مقرر داشته، هرگز به 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ماست، و مؤمنان باید تنها بر خدا توکل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نفع ما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گنهکاری که گناه می کند، پای او به سنگ می خورد، در چاله می رود، خدا خیر او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جلوی او را بگیرد تا بیراهه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بزرگ تر را از او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خداوند برای ما نوشته است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ماست، او نقاش ماست، او سرپرست ماست، او ولی نعمت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هرچه پیش می آید، برای ما خیر و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آقای راشد یزدی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در یزد ما بود که آقا کاظم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همیشه تکرار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پیش می آید خوب است و هر چه خوب است پیش می آید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دید را به خدا داشته باشیم و تقدیراتی که به دست ما نیست و خدا برای ما مقدر می کند را بگوییم خیر است و ما بهره خوب از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خوب خیلی به رشد ما کمک می کند</w:t>
      </w:r>
      <w:r>
        <w:rPr>
          <w:rFonts w:eastAsia="IRNazanin" w:cs="IRNazanin"/>
          <w:color w:val="111111"/>
          <w:sz w:val="28"/>
          <w:szCs w:val="28"/>
          <w:rtl w:val="true"/>
          <w:lang w:bidi="fa-IR"/>
        </w:rPr>
        <w:t xml:space="preserve">. </w:t>
      </w:r>
      <w:bookmarkStart w:id="209" w:name="pg4823_27243"/>
    </w:p>
    <w:p>
      <w:pPr>
        <w:pStyle w:val="Heading2"/>
        <w:numPr>
          <w:ilvl w:val="1"/>
          <w:numId w:val="1"/>
        </w:numPr>
        <w:rPr/>
      </w:pPr>
      <w:bookmarkStart w:id="210" w:name="__RefHeading___Toc2707978_2035185390"/>
      <w:bookmarkStart w:id="211" w:name="_Toc74"/>
      <w:bookmarkEnd w:id="209"/>
      <w:bookmarkEnd w:id="210"/>
      <w:r>
        <w:rPr/>
        <w:t>5</w:t>
      </w:r>
      <w:r>
        <w:rPr>
          <w:rtl w:val="true"/>
        </w:rPr>
        <w:t xml:space="preserve">- </w:t>
      </w:r>
      <w:r>
        <w:rPr>
          <w:rtl w:val="true"/>
        </w:rPr>
        <w:t>برتری خواهی</w:t>
      </w:r>
      <w:bookmarkEnd w:id="211"/>
    </w:p>
    <w:p>
      <w:pPr>
        <w:pStyle w:val="Heading3"/>
        <w:numPr>
          <w:ilvl w:val="2"/>
          <w:numId w:val="1"/>
        </w:numPr>
        <w:rPr/>
      </w:pPr>
      <w:bookmarkStart w:id="212" w:name="__RefHeading___Toc2707980_2035185390"/>
      <w:bookmarkStart w:id="213" w:name="_Toc75"/>
      <w:bookmarkEnd w:id="212"/>
      <w:r>
        <w:rPr>
          <w:rtl w:val="true"/>
        </w:rPr>
        <w:t>نزدیک ترین مردم به خدا</w:t>
      </w:r>
      <w:bookmarkEnd w:id="213"/>
    </w:p>
    <w:p>
      <w:pPr>
        <w:pStyle w:val="BookText"/>
        <w:rPr/>
      </w:pPr>
      <w:r>
        <w:rPr>
          <w:rFonts w:ascii="IRNazanin" w:hAnsi="IRNazanin" w:eastAsia="IRNazanin"/>
          <w:color w:val="111111"/>
          <w:sz w:val="28"/>
          <w:sz w:val="28"/>
          <w:szCs w:val="28"/>
          <w:rtl w:val="true"/>
          <w:lang w:bidi="fa-IR"/>
        </w:rPr>
        <w:t>عرض کردیم ریشه تمام بداخلاقی ها به غضب و عصبانیّت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منشاء غضب هم خودمحوری و خودخواهی و تکبر و تحقیر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قدسی، خدای مهربان به حضرت داوود علیه السلام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داوُدُ، کَمَا أَنَّ أَقرَبَ النَّاسِ مِنَ اللهِ المُتوَاضِعُونَ، کَذلِکَ أَبعَدُ النَّاسِ مِنَ اللهِ المُتکَبَّرُونَ؛</w:t>
      </w:r>
      <w:r>
        <w:rPr>
          <w:rStyle w:val="FootnoteAnchor"/>
          <w:rtl w:val="true"/>
        </w:rPr>
        <w:footnoteReference w:id="71"/>
      </w:r>
      <w:r>
        <w:rPr>
          <w:rFonts w:ascii="IRNazanin" w:hAnsi="IRNazanin" w:eastAsia="IRNazanin"/>
          <w:color w:val="111111"/>
          <w:sz w:val="28"/>
          <w:sz w:val="28"/>
          <w:szCs w:val="28"/>
          <w:rtl w:val="true"/>
          <w:lang w:bidi="fa-IR"/>
        </w:rPr>
        <w:t>ای داوود، همان طور که نزدیکترین مردم به خداوند اهل تواضع هستند، دورترین مردم به خدا متکبران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عالم از همه به خدا نزدیک تر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متواضعان و افراد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مقابل خدا، در مقابل حق، و در مقابل بندگان خدا خودشکنی می کنند، از همه به خدا نزدیک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دورترین افراد از خدای بزرگ متکبران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دنبال تعیّن و منیت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است دارند منیت خود را بزرگ می کنند</w:t>
      </w:r>
      <w:r>
        <w:rPr>
          <w:rFonts w:eastAsia="IRNazanin" w:cs="IRNazanin"/>
          <w:color w:val="111111"/>
          <w:sz w:val="28"/>
          <w:szCs w:val="28"/>
          <w:rtl w:val="true"/>
          <w:lang w:bidi="fa-IR"/>
        </w:rPr>
        <w:t xml:space="preserve">. </w:t>
      </w:r>
      <w:bookmarkStart w:id="214" w:name="pg4823_27245"/>
    </w:p>
    <w:p>
      <w:pPr>
        <w:pStyle w:val="Heading3"/>
        <w:numPr>
          <w:ilvl w:val="2"/>
          <w:numId w:val="1"/>
        </w:numPr>
        <w:rPr/>
      </w:pPr>
      <w:bookmarkStart w:id="215" w:name="__RefHeading___Toc2707982_2035185390"/>
      <w:bookmarkStart w:id="216" w:name="_Toc76"/>
      <w:bookmarkEnd w:id="214"/>
      <w:bookmarkEnd w:id="215"/>
      <w:r>
        <w:rPr>
          <w:rtl w:val="true"/>
        </w:rPr>
        <w:t>بت تراشی و بت شکنی</w:t>
      </w:r>
      <w:bookmarkEnd w:id="216"/>
    </w:p>
    <w:p>
      <w:pPr>
        <w:pStyle w:val="BookText"/>
        <w:rPr/>
      </w:pPr>
      <w:r>
        <w:rPr>
          <w:rFonts w:ascii="IRNazanin" w:hAnsi="IRNazanin" w:eastAsia="IRNazanin"/>
          <w:color w:val="111111"/>
          <w:sz w:val="28"/>
          <w:sz w:val="28"/>
          <w:szCs w:val="28"/>
          <w:rtl w:val="true"/>
          <w:lang w:bidi="fa-IR"/>
        </w:rPr>
        <w:t>استاد بزرگوار ما در کلام زیبایی که چندین سال است آویزه گوش بنده است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هفتاد سال جِدّ و جهد می کنند، اما برای رضای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بزرگ کردن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خود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شیطان که چند هزار سال عبادت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سال عنوان و تعین و اسم و رسم و شهرت و من ومای خود را بزرگ کرده و بتی برای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جاها ناراحت می شود و انتقاد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برعکس، دقیقاً از روزی که خود را شناختند، تبر برداشتند و منیت و خودت خود را خرد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هفتاد سال دور خود 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با هر قدم به سوی یک نیستی پیش رفتند و به هستی رسیدند و به خدا نزدیک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متواضعان را خیلی دوست دارم و نزدیک ترین افراد به من، افراد فروتن و افتاده حال هستند و دورترین افراد کسانی هستند که منیت دارند، با زبان و دل و نیت به دنبال منِ خود هستند</w:t>
      </w:r>
      <w:r>
        <w:rPr>
          <w:rFonts w:eastAsia="IRNazanin" w:cs="IRNazanin"/>
          <w:color w:val="111111"/>
          <w:sz w:val="28"/>
          <w:szCs w:val="28"/>
          <w:rtl w:val="true"/>
          <w:lang w:bidi="fa-IR"/>
        </w:rPr>
        <w:t>.</w:t>
      </w:r>
    </w:p>
    <w:p>
      <w:pPr>
        <w:pStyle w:val="Heading3"/>
        <w:numPr>
          <w:ilvl w:val="2"/>
          <w:numId w:val="1"/>
        </w:numPr>
        <w:rPr/>
      </w:pPr>
      <w:bookmarkStart w:id="217" w:name="__RefHeading___Toc2707984_2035185390"/>
      <w:bookmarkStart w:id="218" w:name="_Toc77"/>
      <w:bookmarkEnd w:id="217"/>
      <w:r>
        <w:rPr>
          <w:rtl w:val="true"/>
        </w:rPr>
        <w:t>خراباتیان</w:t>
      </w:r>
      <w:bookmarkEnd w:id="21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لسان شعرا آمده است که آدم باید خراباتی شود، به این معناست که باید خود را بشکند و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تعینها و بتهای خود را در هم بکوبد و کنار بگذارد</w:t>
      </w:r>
      <w:r>
        <w:rPr>
          <w:rFonts w:eastAsia="IRNazanin" w:cs="IRNazanin"/>
          <w:color w:val="111111"/>
          <w:sz w:val="28"/>
          <w:szCs w:val="28"/>
          <w:rtl w:val="true"/>
          <w:lang w:bidi="fa-IR"/>
        </w:rPr>
        <w:t xml:space="preserve">. </w:t>
      </w:r>
      <w:bookmarkStart w:id="219" w:name="pg4823_27247"/>
    </w:p>
    <w:p>
      <w:pPr>
        <w:pStyle w:val="BookText"/>
        <w:rPr/>
      </w:pPr>
      <w:bookmarkEnd w:id="219"/>
      <w:r>
        <w:rPr>
          <w:rFonts w:ascii="IRNazanin" w:hAnsi="IRNazanin" w:eastAsia="IRNazanin"/>
          <w:color w:val="111111"/>
          <w:sz w:val="28"/>
          <w:sz w:val="28"/>
          <w:szCs w:val="28"/>
          <w:rtl w:val="true"/>
          <w:lang w:bidi="fa-IR"/>
        </w:rPr>
        <w:t>مرحوم آیت الله سیّد احمد کربلایی رحمةالله از عرفای بسیار بزرگ و از شاگردان ملاّ حسین قلی همدانی و استاد مرحوم آقای سید علی قاضی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ایشان نوشته اند که در قنوت نماز شب خود تضرّع می کرد و این شعر زیبای حافظ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پیشتر که عالم فانی شود خراب</w:t>
      </w:r>
    </w:p>
    <w:p>
      <w:pPr>
        <w:pStyle w:val="BookText"/>
        <w:rPr/>
      </w:pPr>
      <w:r>
        <w:rPr>
          <w:rFonts w:ascii="IRNazanin" w:hAnsi="IRNazanin" w:eastAsia="IRNazanin"/>
          <w:color w:val="111111"/>
          <w:sz w:val="28"/>
          <w:sz w:val="28"/>
          <w:szCs w:val="28"/>
          <w:rtl w:val="true"/>
          <w:lang w:bidi="fa-IR"/>
        </w:rPr>
        <w:t>ما را ز جام باده گلگون خراب کن</w:t>
      </w:r>
    </w:p>
    <w:p>
      <w:pPr>
        <w:pStyle w:val="BookText"/>
        <w:rPr/>
      </w:pPr>
      <w:r>
        <w:rPr>
          <w:rFonts w:ascii="IRNazanin" w:hAnsi="IRNazanin" w:eastAsia="IRNazanin"/>
          <w:color w:val="111111"/>
          <w:sz w:val="28"/>
          <w:sz w:val="28"/>
          <w:szCs w:val="28"/>
          <w:rtl w:val="true"/>
          <w:lang w:bidi="fa-IR"/>
        </w:rPr>
        <w:t>انصافاً حافظ خیلی زیبا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دنیا فانی و از بین رفتنی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هرکس روی زمین است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این عالم فانی یک روزی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عالم، هم همه موجودات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من ما و خودیّتِ ما را قبل از این که ما از بین برویم، خراب کن، تا به تو برسیم</w:t>
      </w:r>
      <w:r>
        <w:rPr>
          <w:rFonts w:eastAsia="IRNazanin" w:cs="IRNazanin"/>
          <w:color w:val="111111"/>
          <w:sz w:val="28"/>
          <w:szCs w:val="28"/>
          <w:rtl w:val="true"/>
          <w:lang w:bidi="fa-IR"/>
        </w:rPr>
        <w:t>.</w:t>
      </w:r>
    </w:p>
    <w:p>
      <w:pPr>
        <w:pStyle w:val="Heading3"/>
        <w:numPr>
          <w:ilvl w:val="2"/>
          <w:numId w:val="1"/>
        </w:numPr>
        <w:rPr/>
      </w:pPr>
      <w:bookmarkStart w:id="220" w:name="__RefHeading___Toc2707986_2035185390"/>
      <w:bookmarkStart w:id="221" w:name="_Toc78"/>
      <w:bookmarkEnd w:id="220"/>
      <w:r>
        <w:rPr>
          <w:rtl w:val="true"/>
        </w:rPr>
        <w:t>ملاقات خداوند</w:t>
      </w:r>
      <w:bookmarkEnd w:id="221"/>
    </w:p>
    <w:p>
      <w:pPr>
        <w:pStyle w:val="BookText"/>
        <w:rPr/>
      </w:pPr>
      <w:r>
        <w:rPr>
          <w:rFonts w:ascii="IRNazanin" w:hAnsi="IRNazanin" w:eastAsia="IRNazanin"/>
          <w:color w:val="111111"/>
          <w:sz w:val="28"/>
          <w:sz w:val="28"/>
          <w:szCs w:val="28"/>
          <w:rtl w:val="true"/>
          <w:lang w:bidi="fa-IR"/>
        </w:rPr>
        <w:t>موقع مردن همه خدا را ملاقات می کنند، چون منِ آنها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محبتها، تعلّق ها، همة عنوانها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ملاقات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فرعون و نمرود هم خدا را ملاقات می کنند، ولی آنجا به دردشان نمی خورد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قبل از مشاهده مرگ ایمان نیاورده باشد، آن مشاهده اضطراری برای او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 پیش از آن خودیّت های خود را کنار </w:t>
      </w:r>
      <w:bookmarkStart w:id="222" w:name="pg4823_27249"/>
    </w:p>
    <w:p>
      <w:pPr>
        <w:pStyle w:val="BookText"/>
        <w:rPr/>
      </w:pPr>
      <w:bookmarkEnd w:id="222"/>
      <w:r>
        <w:rPr>
          <w:rFonts w:ascii="IRNazanin" w:hAnsi="IRNazanin" w:eastAsia="IRNazanin"/>
          <w:color w:val="111111"/>
          <w:sz w:val="28"/>
          <w:sz w:val="28"/>
          <w:szCs w:val="28"/>
          <w:rtl w:val="true"/>
          <w:lang w:bidi="fa-IR"/>
        </w:rPr>
        <w:t>بگذاریم و خدا و حق را قبول کنیم، برای ما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پیشتر که عالم فانی شود خراب</w:t>
      </w:r>
    </w:p>
    <w:p>
      <w:pPr>
        <w:pStyle w:val="BookText"/>
        <w:rPr/>
      </w:pPr>
      <w:r>
        <w:rPr>
          <w:rFonts w:ascii="IRNazanin" w:hAnsi="IRNazanin" w:eastAsia="IRNazanin"/>
          <w:color w:val="111111"/>
          <w:sz w:val="28"/>
          <w:sz w:val="28"/>
          <w:szCs w:val="28"/>
          <w:rtl w:val="true"/>
          <w:lang w:bidi="fa-IR"/>
        </w:rPr>
        <w:t>ما را ز جام باده گلگون خراب کن</w:t>
      </w:r>
    </w:p>
    <w:p>
      <w:pPr>
        <w:pStyle w:val="Heading3"/>
        <w:numPr>
          <w:ilvl w:val="2"/>
          <w:numId w:val="1"/>
        </w:numPr>
        <w:rPr/>
      </w:pPr>
      <w:bookmarkStart w:id="223" w:name="__RefHeading___Toc2707988_2035185390"/>
      <w:bookmarkStart w:id="224" w:name="_Toc79"/>
      <w:bookmarkEnd w:id="223"/>
      <w:r>
        <w:rPr>
          <w:rtl w:val="true"/>
        </w:rPr>
        <w:t>جام محبت</w:t>
      </w:r>
      <w:bookmarkEnd w:id="224"/>
    </w:p>
    <w:p>
      <w:pPr>
        <w:pStyle w:val="BookText"/>
        <w:rPr/>
      </w:pPr>
      <w:r>
        <w:rPr>
          <w:rFonts w:ascii="IRNazanin" w:hAnsi="IRNazanin" w:eastAsia="IRNazanin"/>
          <w:color w:val="111111"/>
          <w:sz w:val="28"/>
          <w:sz w:val="28"/>
          <w:szCs w:val="28"/>
          <w:rtl w:val="true"/>
          <w:lang w:bidi="fa-IR"/>
        </w:rPr>
        <w:t>هیچ چیز مثل محبته و باورهای دینی انسان را نمی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و عظمت خدا و جمال خدا و زیبایی خدا را قبول می کنیم، از خود بیرون 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مادر خود را خیلی دوست دارد، ولی چون به خود را دوست دارد، حاضر است کهنه بچه خود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او را بشوید، بچه خود را تمیز کند، شب بیدار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محبتی که به بچه خود دارد، همه خودیت های خود را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آدم را از من بیرون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فراوان چشم های فرزندان خود را در آورده و آنها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سلطان حس می کرد، کسی می خواهد جای او را بگیرد، او را از بین می برد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سلطان محمود غزنوی عاشق یک غلام به نام ایاز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خالصانه دوست داشت، گاهی می آمد لباس غلامی می پوشید و لباس پادشاهی را تن این غلام می کرد و غلام را به تاج و تخت سلطنت مینشاند و خود او دو زانو مقابل او می نشست و اظهار ادب می کرد</w:t>
      </w:r>
      <w:r>
        <w:rPr>
          <w:rFonts w:eastAsia="IRNazanin" w:cs="IRNazanin"/>
          <w:color w:val="111111"/>
          <w:sz w:val="28"/>
          <w:szCs w:val="28"/>
          <w:rtl w:val="true"/>
          <w:lang w:bidi="fa-IR"/>
        </w:rPr>
        <w:t xml:space="preserve">. </w:t>
      </w:r>
      <w:bookmarkStart w:id="225" w:name="pg4823_27251"/>
    </w:p>
    <w:p>
      <w:pPr>
        <w:pStyle w:val="BookText"/>
        <w:rPr/>
      </w:pPr>
      <w:bookmarkEnd w:id="225"/>
      <w:r>
        <w:rPr>
          <w:rFonts w:ascii="IRNazanin" w:hAnsi="IRNazanin" w:eastAsia="IRNazanin"/>
          <w:color w:val="111111"/>
          <w:sz w:val="28"/>
          <w:sz w:val="28"/>
          <w:szCs w:val="28"/>
          <w:rtl w:val="true"/>
          <w:lang w:bidi="fa-IR"/>
        </w:rPr>
        <w:t>چه چیزی ما را از تخت منیّت و سلطنت به پایین می کشد؟ عشق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چیزی که علاقه و عشق پیدا کردیم، به خاطر آن من خود را می 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روی خود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متواضع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غزنوی که هزارش غلام بود</w:t>
      </w:r>
    </w:p>
    <w:p>
      <w:pPr>
        <w:pStyle w:val="BookText"/>
        <w:rPr/>
      </w:pPr>
      <w:r>
        <w:rPr>
          <w:rFonts w:ascii="IRNazanin" w:hAnsi="IRNazanin" w:eastAsia="IRNazanin"/>
          <w:color w:val="111111"/>
          <w:sz w:val="28"/>
          <w:sz w:val="28"/>
          <w:szCs w:val="28"/>
          <w:rtl w:val="true"/>
          <w:lang w:bidi="fa-IR"/>
        </w:rPr>
        <w:t>عشقش عنان گرفت و غلام غلام شد</w:t>
      </w:r>
    </w:p>
    <w:p>
      <w:pPr>
        <w:pStyle w:val="BookText"/>
        <w:rPr/>
      </w:pPr>
      <w:r>
        <w:rPr>
          <w:rFonts w:ascii="IRNazanin" w:hAnsi="IRNazanin" w:eastAsia="IRNazanin"/>
          <w:color w:val="111111"/>
          <w:sz w:val="28"/>
          <w:sz w:val="28"/>
          <w:szCs w:val="28"/>
          <w:rtl w:val="true"/>
          <w:lang w:bidi="fa-IR"/>
        </w:rPr>
        <w:t>چیزی که ما را از آن اوج و عظمت به پایین می آورد و کوچک می کند، محبّت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است که ما را خراب می کند و منیت ها را از بین می برد</w:t>
      </w:r>
      <w:r>
        <w:rPr>
          <w:rFonts w:eastAsia="IRNazanin" w:cs="IRNazanin"/>
          <w:color w:val="111111"/>
          <w:sz w:val="28"/>
          <w:szCs w:val="28"/>
          <w:rtl w:val="true"/>
          <w:lang w:bidi="fa-IR"/>
        </w:rPr>
        <w:t>.</w:t>
      </w:r>
    </w:p>
    <w:p>
      <w:pPr>
        <w:pStyle w:val="Heading3"/>
        <w:numPr>
          <w:ilvl w:val="2"/>
          <w:numId w:val="1"/>
        </w:numPr>
        <w:rPr/>
      </w:pPr>
      <w:bookmarkStart w:id="226" w:name="__RefHeading___Toc2707990_2035185390"/>
      <w:bookmarkStart w:id="227" w:name="_Toc80"/>
      <w:bookmarkEnd w:id="226"/>
      <w:r>
        <w:rPr>
          <w:rtl w:val="true"/>
        </w:rPr>
        <w:t>جهنم؛ پایگاه متکبران</w:t>
      </w:r>
      <w:bookmarkEnd w:id="227"/>
    </w:p>
    <w:p>
      <w:pPr>
        <w:pStyle w:val="BookText"/>
        <w:rPr/>
      </w:pPr>
      <w:r>
        <w:rPr>
          <w:rFonts w:ascii="IRNazanin" w:hAnsi="IRNazanin" w:eastAsia="IRNazanin"/>
          <w:color w:val="111111"/>
          <w:sz w:val="28"/>
          <w:sz w:val="28"/>
          <w:szCs w:val="28"/>
          <w:rtl w:val="true"/>
          <w:lang w:bidi="fa-IR"/>
        </w:rPr>
        <w:t>آیات و روایاتی که درباره تکبر و غرور آمده است،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یک غده سرطانی مهلک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میدانید جهنّم جای متکبّرها، و بهشت جای آدمهای متواضع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خَالِدِینَ فِیهَا فَلَبِئْسَ مَثْوَی الْمُتَکَبِّرِینَ</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پس، از درهای دوزخ وارد شوید و در آن همیشه بمانید، و حقأ که چه بد است جایگاه متکبران جهنّم بد جایی برای متکبرهاست و بهشت جایگاه افراد متواضع است؛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امام صادق علیه السلام روایت شده است</w:t>
      </w:r>
      <w:r>
        <w:rPr>
          <w:rFonts w:eastAsia="IRNazanin" w:cs="IRNazanin"/>
          <w:color w:val="111111"/>
          <w:sz w:val="28"/>
          <w:szCs w:val="28"/>
          <w:rtl w:val="true"/>
          <w:lang w:bidi="fa-IR"/>
        </w:rPr>
        <w:t xml:space="preserve">: </w:t>
      </w:r>
      <w:bookmarkStart w:id="228" w:name="pg4823_27253"/>
    </w:p>
    <w:p>
      <w:pPr>
        <w:pStyle w:val="BookText"/>
        <w:rPr/>
      </w:pPr>
      <w:bookmarkEnd w:id="228"/>
      <w:r>
        <w:rPr>
          <w:rFonts w:ascii="Amiri" w:hAnsi="Amiri" w:eastAsia="Amiri" w:cs="Amiri"/>
          <w:color w:val="111111"/>
          <w:sz w:val="28"/>
          <w:sz w:val="28"/>
          <w:szCs w:val="28"/>
          <w:rtl w:val="true"/>
          <w:lang w:bidi="ar-SA"/>
        </w:rPr>
        <w:t>لَا یَدخُلُ الجنَّةَ مَن کَانَ فِی قَلبِهِ مِثقَاُل حَبَّةٍ مِن خَردَلٍ مِنَ الکِبرِ؛</w:t>
      </w:r>
      <w:r>
        <w:rPr>
          <w:rStyle w:val="FootnoteAnchor"/>
          <w:rtl w:val="true"/>
        </w:rPr>
        <w:footnoteReference w:id="74"/>
      </w:r>
      <w:r>
        <w:rPr>
          <w:rFonts w:ascii="IRNazanin" w:hAnsi="IRNazanin" w:eastAsia="IRNazanin"/>
          <w:color w:val="111111"/>
          <w:sz w:val="28"/>
          <w:sz w:val="28"/>
          <w:szCs w:val="28"/>
          <w:rtl w:val="true"/>
          <w:lang w:bidi="fa-IR"/>
        </w:rPr>
        <w:t>هرکس در دلش به اندازه قسمتی از دانه خردل کبر باشد، وارد بهشت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چیزها زیاد آن خطرناک است، امّا بعضی از چیزهایک ذره از آن هم خطرناک و مهلک و نابود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یک ذره تکبّر و غرور دارند، نمی توانند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بهشت باید آنها را ببرند تمیز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متکبر مثل مورچه محشور می شوند و زیر دست و پا آنها را له می کنند تاغرور آنها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خود را در دنیا می شکنند، 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نشکنند، آنها را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شکسته نشوند، به آتش جهنّم می روند</w:t>
      </w:r>
      <w:r>
        <w:rPr>
          <w:rFonts w:eastAsia="IRNazanin" w:cs="IRNazanin"/>
          <w:color w:val="111111"/>
          <w:sz w:val="28"/>
          <w:szCs w:val="28"/>
          <w:rtl w:val="true"/>
          <w:lang w:bidi="fa-IR"/>
        </w:rPr>
        <w:t>.</w:t>
      </w:r>
    </w:p>
    <w:p>
      <w:pPr>
        <w:pStyle w:val="Heading3"/>
        <w:numPr>
          <w:ilvl w:val="2"/>
          <w:numId w:val="1"/>
        </w:numPr>
        <w:rPr/>
      </w:pPr>
      <w:bookmarkStart w:id="229" w:name="__RefHeading___Toc2707992_2035185390"/>
      <w:bookmarkStart w:id="230" w:name="_Toc81"/>
      <w:bookmarkEnd w:id="229"/>
      <w:r>
        <w:rPr>
          <w:rtl w:val="true"/>
        </w:rPr>
        <w:t>متکبر به بهشت راهی ندارد</w:t>
      </w:r>
      <w:bookmarkEnd w:id="230"/>
    </w:p>
    <w:p>
      <w:pPr>
        <w:pStyle w:val="BookText"/>
        <w:rPr/>
      </w:pPr>
      <w:r>
        <w:rPr>
          <w:rFonts w:ascii="IRNazanin" w:hAnsi="IRNazanin" w:eastAsia="IRNazanin"/>
          <w:color w:val="111111"/>
          <w:sz w:val="28"/>
          <w:sz w:val="28"/>
          <w:szCs w:val="28"/>
          <w:rtl w:val="true"/>
          <w:lang w:bidi="fa-IR"/>
        </w:rPr>
        <w:t>ذرّه ای از تکبر مانع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هم خیلی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در بهشت جای من و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عقب تر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اینجا آمدی؟ چرا خدا به تو بیشتر داده است و به من کمتر؟ باهم دعوا می کنیم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جای 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انس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آنجا یک ذره غرور و تکبر هم معنا ندارد؛ چون یا با خدا درگیر می شود، یا با بندگان </w:t>
      </w:r>
      <w:bookmarkStart w:id="231" w:name="pg4823_27255"/>
    </w:p>
    <w:p>
      <w:pPr>
        <w:pStyle w:val="Heading3"/>
        <w:numPr>
          <w:ilvl w:val="2"/>
          <w:numId w:val="1"/>
        </w:numPr>
        <w:rPr/>
      </w:pPr>
      <w:bookmarkStart w:id="232" w:name="__RefHeading___Toc2707994_2035185390"/>
      <w:bookmarkStart w:id="233" w:name="_Toc82"/>
      <w:bookmarkEnd w:id="231"/>
      <w:bookmarkEnd w:id="232"/>
      <w:r>
        <w:rPr>
          <w:rtl w:val="true"/>
        </w:rPr>
        <w:t>زندگی مشترک دوباره</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 میشد یا من، همیشه با هم دعوا می کردیم و زندگی ما جهنم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تلخ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شما واقعاً من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آمدم، به خانم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جنگ و دعوا و جهنّم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هر چه که شما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خانم ها زود زمین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آن لطافت روحی آنها، موجب می شود که زودتر آشتی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احساس و عاطفه آنها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غیر خط قرمز حرام خدا، هر چه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بس در اختیار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خانه مادر شما برویم، بعد به خانه مادر من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نرویم، من خودم بعدا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هم دعوا کنیم؟ حیف این زندگی چند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ها را بالا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تو هستم، من کنیز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بگویید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سی ساله بر 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مثل این که زندگی مشترک تازهای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قربان من می رود، من قربان او می روم؛ چون این من را کنار گذاشتیم</w:t>
      </w:r>
      <w:r>
        <w:rPr>
          <w:rFonts w:eastAsia="IRNazanin" w:cs="IRNazanin"/>
          <w:color w:val="111111"/>
          <w:sz w:val="28"/>
          <w:szCs w:val="28"/>
          <w:rtl w:val="true"/>
          <w:lang w:bidi="fa-IR"/>
        </w:rPr>
        <w:t xml:space="preserve">. </w:t>
      </w:r>
      <w:bookmarkStart w:id="234" w:name="pg4823_27257"/>
    </w:p>
    <w:p>
      <w:pPr>
        <w:pStyle w:val="Heading3"/>
        <w:numPr>
          <w:ilvl w:val="2"/>
          <w:numId w:val="1"/>
        </w:numPr>
        <w:rPr/>
      </w:pPr>
      <w:bookmarkStart w:id="235" w:name="__RefHeading___Toc2707996_2035185390"/>
      <w:bookmarkStart w:id="236" w:name="_Toc83"/>
      <w:bookmarkEnd w:id="234"/>
      <w:bookmarkEnd w:id="235"/>
      <w:r>
        <w:rPr>
          <w:rtl w:val="true"/>
        </w:rPr>
        <w:t>در پی آرامش</w:t>
      </w:r>
      <w:bookmarkEnd w:id="23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این دعواها بر سر این منیّت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این کار را کردی؟ تو چرا این حرف را زدی؟ اگر این را کنار بگذارید، زندگی خیلی شیرین می شود</w:t>
      </w:r>
      <w:r>
        <w:rPr>
          <w:rFonts w:eastAsia="IRNazanin" w:cs="IRNazanin"/>
          <w:color w:val="111111"/>
          <w:sz w:val="28"/>
          <w:szCs w:val="28"/>
          <w:rtl w:val="true"/>
          <w:lang w:bidi="fa-IR"/>
        </w:rPr>
        <w:t xml:space="preserve">. </w:t>
      </w:r>
      <w:bookmarkStart w:id="237" w:name="pg4823_27258"/>
    </w:p>
    <w:p>
      <w:pPr>
        <w:pStyle w:val="BookText"/>
        <w:rPr/>
      </w:pPr>
      <w:bookmarkEnd w:id="237"/>
      <w:r>
        <w:rPr>
          <w:rFonts w:ascii="IRNazanin" w:hAnsi="IRNazanin" w:eastAsia="IRNazanin"/>
          <w:color w:val="111111"/>
          <w:sz w:val="28"/>
          <w:sz w:val="28"/>
          <w:szCs w:val="28"/>
          <w:rtl w:val="true"/>
          <w:lang w:bidi="fa-IR"/>
        </w:rPr>
        <w:t>مرحوم امام راحل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پیغمبر در یک زمان و در یک جلسه جمع شوند، هیچ اختلاف و تنازعی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سلیقه است، اختلاف افق است، اختلاف ایمان است، ولی آن اختلافها روی منیت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مهد کودک است، یکی در کلاس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کلاس متوسطه است، و یکی هم در دانشگاه، ولی با هم هیچ اختلافی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بزرگترها می فهمند که با کوچکترها چطور رفتار کنند، ملاحظه می کنند، من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جایی که هر کسی می گوید چرا من را بالا نبردید، چرا از من تعریف نکردید، این اوّل دعواست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می خواهیم ناراحت نشویم، اگر می خواهیم خشمگین نشویم، اگر می خواهیم زندگی آرامی داشته باشیم، باید این من را بشکنیم</w:t>
      </w:r>
      <w:r>
        <w:rPr>
          <w:rFonts w:eastAsia="IRNazanin" w:cs="IRNazanin"/>
          <w:color w:val="111111"/>
          <w:sz w:val="28"/>
          <w:szCs w:val="28"/>
          <w:rtl w:val="true"/>
          <w:lang w:bidi="fa-IR"/>
        </w:rPr>
        <w:t>.</w:t>
      </w:r>
    </w:p>
    <w:p>
      <w:pPr>
        <w:pStyle w:val="Heading3"/>
        <w:numPr>
          <w:ilvl w:val="2"/>
          <w:numId w:val="1"/>
        </w:numPr>
        <w:rPr/>
      </w:pPr>
      <w:bookmarkStart w:id="238" w:name="__RefHeading___Toc2707998_2035185390"/>
      <w:bookmarkStart w:id="239" w:name="_Toc84"/>
      <w:bookmarkEnd w:id="238"/>
      <w:r>
        <w:rPr>
          <w:rtl w:val="true"/>
        </w:rPr>
        <w:t>توسل در خودشکنی</w:t>
      </w:r>
      <w:bookmarkEnd w:id="239"/>
    </w:p>
    <w:p>
      <w:pPr>
        <w:pStyle w:val="BookText"/>
        <w:rPr/>
      </w:pPr>
      <w:r>
        <w:rPr>
          <w:rFonts w:ascii="IRNazanin" w:hAnsi="IRNazanin" w:eastAsia="IRNazanin"/>
          <w:color w:val="111111"/>
          <w:sz w:val="28"/>
          <w:sz w:val="28"/>
          <w:szCs w:val="28"/>
          <w:rtl w:val="true"/>
          <w:lang w:bidi="fa-IR"/>
        </w:rPr>
        <w:t>اگر لطف خدا به ما کمک کند، در یک لحظه هم ممکن است این بت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توسّل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یک لحظه این بت بزرگ شکسته نشد، با راهکارهایی مثل تبر به این درخت منیت میزنیم تا آن را سرنگون 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دنبال سیر و سلوک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امیرالمؤمنین علیه السلام پیدا کردم که آقا به داد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بت شکن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اژدهاکش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مرحب را زمین زدید</w:t>
      </w:r>
      <w:r>
        <w:rPr>
          <w:rFonts w:eastAsia="IRNazanin" w:cs="IRNazanin"/>
          <w:color w:val="111111"/>
          <w:sz w:val="28"/>
          <w:szCs w:val="28"/>
          <w:rtl w:val="true"/>
          <w:lang w:bidi="fa-IR"/>
        </w:rPr>
        <w:t xml:space="preserve">. </w:t>
      </w:r>
      <w:bookmarkStart w:id="240" w:name="pg4823_27260"/>
    </w:p>
    <w:p>
      <w:pPr>
        <w:pStyle w:val="BookText"/>
        <w:rPr/>
      </w:pPr>
      <w:bookmarkEnd w:id="240"/>
      <w:r>
        <w:rPr>
          <w:rFonts w:ascii="IRNazanin" w:hAnsi="IRNazanin" w:eastAsia="IRNazanin"/>
          <w:color w:val="111111"/>
          <w:sz w:val="28"/>
          <w:sz w:val="28"/>
          <w:szCs w:val="28"/>
          <w:rtl w:val="true"/>
          <w:lang w:bidi="fa-IR"/>
        </w:rPr>
        <w:t>حضرت را به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تو را بکشم، تو را ذبح کنم تا درست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مراد حضرت این است که باید نفس من را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باشد، فقط طوری مرا ذبح کنید که خیلی اذیّت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 نرم و آهسته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دیدن این خواب یک سری امتحانها و ابتلائات و گرفتاری های برای من پیش آمد که مرا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من را به زمین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با فشارهایی که می بینند، با پیشامدهایی که می شود، نفسشان درهم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خود را در معرض قرار دهیم، تسلیم خدا شویم، فرمان خدا را اطاعت کنیم، جایی که به ما می گویند برو آشتی کن، برویم آتشی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شکستن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خود ما یک قدم برداریم تا این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قدم برداریم، خدا چند برابر به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بنشینیم و اقدام نکنیم، هرچند دوست داشته باشیم که خود را بشکنیم، راه به جایی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شروع کنیم تا امداد خداوند برسد</w:t>
      </w:r>
      <w:r>
        <w:rPr>
          <w:rFonts w:eastAsia="IRNazanin" w:cs="IRNazanin"/>
          <w:color w:val="111111"/>
          <w:sz w:val="28"/>
          <w:szCs w:val="28"/>
          <w:rtl w:val="true"/>
          <w:lang w:bidi="fa-IR"/>
        </w:rPr>
        <w:t>.</w:t>
      </w:r>
    </w:p>
    <w:p>
      <w:pPr>
        <w:pStyle w:val="Heading3"/>
        <w:numPr>
          <w:ilvl w:val="2"/>
          <w:numId w:val="1"/>
        </w:numPr>
        <w:rPr/>
      </w:pPr>
      <w:bookmarkStart w:id="241" w:name="__RefHeading___Toc2708000_2035185390"/>
      <w:bookmarkStart w:id="242" w:name="_Toc85"/>
      <w:bookmarkEnd w:id="241"/>
      <w:r>
        <w:rPr>
          <w:rtl w:val="true"/>
        </w:rPr>
        <w:t>عذاب نفس</w:t>
      </w:r>
      <w:bookmarkEnd w:id="24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خودشکنی، توجه به آیات و روایاتی است که درباره تکبر و بدخلقی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بداخلاق و متکبّر اوّل از همه خود را عذاب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bookmarkStart w:id="243" w:name="pg4823_27261"/>
    </w:p>
    <w:p>
      <w:pPr>
        <w:pStyle w:val="BookText"/>
        <w:rPr/>
      </w:pPr>
      <w:bookmarkEnd w:id="243"/>
      <w:r>
        <w:rPr>
          <w:rFonts w:ascii="Amiri" w:hAnsi="Amiri" w:eastAsia="Amiri" w:cs="Amiri"/>
          <w:color w:val="111111"/>
          <w:sz w:val="28"/>
          <w:sz w:val="28"/>
          <w:szCs w:val="28"/>
          <w:rtl w:val="true"/>
          <w:lang w:bidi="ar-SA"/>
        </w:rPr>
        <w:t>مَن سَاءَ خُلُقُهُ عَذَّبَ نَفسَهُ؛</w:t>
      </w:r>
      <w:r>
        <w:rPr>
          <w:rStyle w:val="FootnoteAnchor"/>
          <w:rtl w:val="true"/>
        </w:rPr>
        <w:footnoteReference w:id="75"/>
      </w:r>
      <w:r>
        <w:rPr>
          <w:rFonts w:ascii="IRNazanin" w:hAnsi="IRNazanin" w:eastAsia="IRNazanin"/>
          <w:color w:val="111111"/>
          <w:sz w:val="28"/>
          <w:sz w:val="28"/>
          <w:szCs w:val="28"/>
          <w:rtl w:val="true"/>
          <w:lang w:bidi="fa-IR"/>
        </w:rPr>
        <w:t>هرکس بداخلاق باشد، خویش را عذاب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خَیرُ رَفِیقٍ؛</w:t>
      </w:r>
      <w:r>
        <w:rPr>
          <w:rStyle w:val="FootnoteAnchor"/>
          <w:rtl w:val="true"/>
        </w:rPr>
        <w:footnoteReference w:id="76"/>
      </w:r>
      <w:r>
        <w:rPr>
          <w:rFonts w:ascii="IRNazanin" w:hAnsi="IRNazanin" w:eastAsia="IRNazanin"/>
          <w:color w:val="111111"/>
          <w:sz w:val="28"/>
          <w:sz w:val="28"/>
          <w:szCs w:val="28"/>
          <w:rtl w:val="true"/>
          <w:lang w:bidi="fa-IR"/>
        </w:rPr>
        <w:t>خوش اخلاقی بهترین رفیق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خوش اخلاق آرام و 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ناشایست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هم آرامش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بهترین رفیق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 که هست خوش است؛ چون با خدا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شکایت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هستی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قضا و قدر الهی درگیر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راحت و آرام زندگی می کند</w:t>
      </w:r>
      <w:r>
        <w:rPr>
          <w:rFonts w:eastAsia="IRNazanin" w:cs="IRNazanin"/>
          <w:color w:val="111111"/>
          <w:sz w:val="28"/>
          <w:szCs w:val="28"/>
          <w:rtl w:val="true"/>
          <w:lang w:bidi="fa-IR"/>
        </w:rPr>
        <w:t>.</w:t>
      </w:r>
    </w:p>
    <w:p>
      <w:pPr>
        <w:pStyle w:val="Heading3"/>
        <w:numPr>
          <w:ilvl w:val="2"/>
          <w:numId w:val="1"/>
        </w:numPr>
        <w:rPr/>
      </w:pPr>
      <w:bookmarkStart w:id="244" w:name="__RefHeading___Toc2708002_2035185390"/>
      <w:bookmarkStart w:id="245" w:name="_Toc86"/>
      <w:bookmarkEnd w:id="244"/>
      <w:r>
        <w:rPr>
          <w:rtl w:val="true"/>
        </w:rPr>
        <w:t>تکبر قارونی</w:t>
      </w:r>
      <w:bookmarkEnd w:id="245"/>
    </w:p>
    <w:p>
      <w:pPr>
        <w:pStyle w:val="BookText"/>
        <w:rPr/>
      </w:pPr>
      <w:r>
        <w:rPr>
          <w:rFonts w:ascii="IRNazanin" w:hAnsi="IRNazanin" w:eastAsia="IRNazanin"/>
          <w:color w:val="111111"/>
          <w:sz w:val="28"/>
          <w:sz w:val="28"/>
          <w:szCs w:val="28"/>
          <w:rtl w:val="true"/>
          <w:lang w:bidi="fa-IR"/>
        </w:rPr>
        <w:t>قارون پسر عموی حضرت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 که پسر خاله او هم بوده و خواهر حضرت موسی هم نامزد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بسیار مؤمن و دنباله رو حضرت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زمانی که مال و ثروت فراوانی پیدا کرد، به انحراف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ظرفیّت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و ثروت و موقعیّت زود زمین می خورند، غرور و تکبر آنها را می گیرد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قارون مال و ثروت و گنج فراوانی به دست آورد و به خدا هم نسبت </w:t>
      </w:r>
      <w:bookmarkStart w:id="246" w:name="pg4823_27262"/>
    </w:p>
    <w:p>
      <w:pPr>
        <w:pStyle w:val="BookText"/>
        <w:rPr/>
      </w:pPr>
      <w:bookmarkEnd w:id="246"/>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جمع کردم و بر بقیّه تفاخر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حضرت موسی هم توطئه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زکات ندهد، پول به یک زن بدکاره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ملا عام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با من رابطه نامشروع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مقابل حضرت موسی قد علم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الْإِنْسَانَ لَیَطْغَی أَنْ رَآهُ اسْتَغْنَی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حقاً که انسان سرکشی می کند، همین که خود را بی نیاز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هایی که ظرفیت ندارند، وقتی مال و منال و اسم و رسم و شهرت و ثروت به آنها می رسد، طغیان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بشر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خود را بی نیاز می بیند، طغیان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از اینها بود</w:t>
      </w:r>
      <w:r>
        <w:rPr>
          <w:rFonts w:eastAsia="IRNazanin" w:cs="IRNazanin"/>
          <w:color w:val="111111"/>
          <w:sz w:val="28"/>
          <w:szCs w:val="28"/>
          <w:rtl w:val="true"/>
          <w:lang w:bidi="fa-IR"/>
        </w:rPr>
        <w:t>.</w:t>
      </w:r>
    </w:p>
    <w:p>
      <w:pPr>
        <w:pStyle w:val="Heading3"/>
        <w:numPr>
          <w:ilvl w:val="2"/>
          <w:numId w:val="1"/>
        </w:numPr>
        <w:rPr/>
      </w:pPr>
      <w:bookmarkStart w:id="247" w:name="__RefHeading___Toc2708004_2035185390"/>
      <w:bookmarkStart w:id="248" w:name="_Toc87"/>
      <w:bookmarkEnd w:id="247"/>
      <w:r>
        <w:rPr>
          <w:rtl w:val="true"/>
        </w:rPr>
        <w:t>استغاثه به موسی علیه السلام</w:t>
      </w:r>
      <w:bookmarkEnd w:id="248"/>
    </w:p>
    <w:p>
      <w:pPr>
        <w:pStyle w:val="BookText"/>
        <w:rPr/>
      </w:pPr>
      <w:r>
        <w:rPr>
          <w:rFonts w:ascii="IRNazanin" w:hAnsi="IRNazanin" w:eastAsia="IRNazanin"/>
          <w:color w:val="111111"/>
          <w:sz w:val="28"/>
          <w:sz w:val="28"/>
          <w:szCs w:val="28"/>
          <w:rtl w:val="true"/>
          <w:lang w:bidi="fa-IR"/>
        </w:rPr>
        <w:t>قارون با موسی کلیم الله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هم خیلی ناراحت شد که این فامیل ما بود، مؤمن بود، حالا آمده به ما تهمت زده است و در مقابل ما قد علم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زمین با توست، هر چه امر کنی، زمین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هم امر کرد که زمین او و ثروتش را فرو ببرد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فَخَسَفْنَا بِهِ وَبِدَارِهِ الْأَرْضَ فَمَا کَانَ لَهُ مِنْ فِئَةٍ یَنْصُرُونَهُ مِنْ دُونِ </w:t>
      </w:r>
    </w:p>
    <w:p>
      <w:pPr>
        <w:pStyle w:val="BookText"/>
        <w:rPr/>
      </w:pPr>
      <w:r>
        <w:rPr>
          <w:rFonts w:ascii="Amiri" w:hAnsi="Amiri" w:eastAsia="Amiri" w:cs="Amiri"/>
          <w:color w:val="111111"/>
          <w:sz w:val="28"/>
          <w:sz w:val="28"/>
          <w:szCs w:val="28"/>
          <w:rtl w:val="true"/>
          <w:lang w:bidi="ar-SA"/>
        </w:rPr>
        <w:t>اللَّهِ وَمَا کَانَ مِنَ الْمُنْتَصِرِینَ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آن گاه قارون را با خانه اش در زمین فرو بردیم، و گروهی نداشت که در برابر عذاب خدا او را یاری کنند و خود نیز نتوانست از خود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هیچ وقت نباید ناامید باشد، هر وقت خدای بزرگ را که از همه انبیا هم به ما مهربان تر است، صدا بزنیم و از صمیم دل استغاثه کنیم، به فریاد 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خدا را صدا بزند، مدام به حضرت موسی التماس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زانو در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لَاوَی لَا تَزِدنِی مِن کَلامِکَ؛</w:t>
      </w:r>
      <w:r>
        <w:rPr>
          <w:rStyle w:val="FootnoteAnchor"/>
          <w:rtl w:val="true"/>
        </w:rPr>
        <w:footnoteReference w:id="79"/>
      </w:r>
      <w:r>
        <w:rPr>
          <w:rFonts w:ascii="IRNazanin" w:hAnsi="IRNazanin" w:eastAsia="IRNazanin"/>
          <w:color w:val="111111"/>
          <w:sz w:val="28"/>
          <w:sz w:val="28"/>
          <w:szCs w:val="28"/>
          <w:rtl w:val="true"/>
          <w:lang w:bidi="fa-IR"/>
        </w:rPr>
        <w:t>ای پسر لاوی، با من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اشتباه کردم، من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کمر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سینه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حضرت موسی استغاثه کرد، حضرت موسی به او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هر دو آنها لاوی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لاوی با من حرف نزن، تا این که در زمین فرو رفت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شب هنگام آمد با خدا نجوا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لَاوَی لَا تَزِدنِی مِن کَلامِکَ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سخنی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قارون گفته بود، خداوند به 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249" w:name="pg4823_27264"/>
    </w:p>
    <w:p>
      <w:pPr>
        <w:pStyle w:val="BookText"/>
        <w:rPr/>
      </w:pPr>
      <w:bookmarkEnd w:id="249"/>
      <w:r>
        <w:rPr>
          <w:rFonts w:ascii="IRNazanin" w:hAnsi="IRNazanin" w:eastAsia="IRNazanin"/>
          <w:color w:val="111111"/>
          <w:sz w:val="28"/>
          <w:sz w:val="28"/>
          <w:szCs w:val="28"/>
          <w:rtl w:val="true"/>
          <w:lang w:bidi="fa-IR"/>
        </w:rPr>
        <w:t>ای موسی، من امشب جواب تو را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موسی کلیم خداست، پیغمبر خداست، اولی 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جواب بنده من را ندادی؟ اگر این بنده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تو، مرا صدا زده بود، من جواب او را می دادم و او را نجات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آنقدر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مقابل پیغمبر خود قد علم کرده و تهمت ناروا زده و او را آزار داده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جوابش را ندادی؟</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المُستَغِیثینَ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همه انبیا و امام ها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مهربانی که در انبیا و پیغمبر ماست، لطف خداست که در دل آنها گذاشته است که این قدر مهربان باشند و ما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اساس روایات، همه اسما و صفات خدا در چهارده معصوم علیهم السلام تجلّی پیدا کرده است</w:t>
      </w:r>
      <w:r>
        <w:rPr>
          <w:rFonts w:eastAsia="IRNazanin" w:cs="IRNazanin"/>
          <w:color w:val="111111"/>
          <w:sz w:val="28"/>
          <w:szCs w:val="28"/>
          <w:rtl w:val="true"/>
          <w:lang w:bidi="fa-IR"/>
        </w:rPr>
        <w:t>.</w:t>
      </w:r>
    </w:p>
    <w:p>
      <w:pPr>
        <w:pStyle w:val="Heading3"/>
        <w:numPr>
          <w:ilvl w:val="2"/>
          <w:numId w:val="1"/>
        </w:numPr>
        <w:rPr/>
      </w:pPr>
      <w:bookmarkStart w:id="250" w:name="__RefHeading___Toc2708006_2035185390"/>
      <w:bookmarkStart w:id="251" w:name="_Toc88"/>
      <w:bookmarkEnd w:id="250"/>
      <w:r>
        <w:rPr>
          <w:rtl w:val="true"/>
        </w:rPr>
        <w:t>سرای آخرت و برتری خواهی</w:t>
      </w:r>
      <w:bookmarkEnd w:id="251"/>
    </w:p>
    <w:p>
      <w:pPr>
        <w:pStyle w:val="BookText"/>
        <w:rPr/>
      </w:pPr>
      <w:r>
        <w:rPr>
          <w:rFonts w:ascii="IRNazanin" w:hAnsi="IRNazanin" w:eastAsia="IRNazanin"/>
          <w:color w:val="111111"/>
          <w:sz w:val="28"/>
          <w:sz w:val="28"/>
          <w:szCs w:val="28"/>
          <w:rtl w:val="true"/>
          <w:lang w:bidi="fa-IR"/>
        </w:rPr>
        <w:t>در هر صورت قارون فرو رفت و حضرت موسی علیه السلام هم به داد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داستان خدا می 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وَلَا فَسَادًا وَالْعَاقِبَةُ لِلْمُتَّقِینَ</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آن سرای آخرت را برای کسانی قرار میدهیم که در زمین خواستار برتری و فساد نیستند، و فرجام خوش از آن پرهیزگاران است</w:t>
      </w:r>
      <w:r>
        <w:rPr>
          <w:rFonts w:eastAsia="IRNazanin" w:cs="IRNazanin"/>
          <w:color w:val="111111"/>
          <w:sz w:val="28"/>
          <w:szCs w:val="28"/>
          <w:rtl w:val="true"/>
          <w:lang w:bidi="fa-IR"/>
        </w:rPr>
        <w:t xml:space="preserve">. </w:t>
      </w:r>
      <w:bookmarkStart w:id="252" w:name="pg4823_27265"/>
    </w:p>
    <w:p>
      <w:pPr>
        <w:pStyle w:val="BookText"/>
        <w:rPr/>
      </w:pPr>
      <w:bookmarkEnd w:id="252"/>
      <w:r>
        <w:rPr>
          <w:rFonts w:ascii="IRNazanin" w:hAnsi="IRNazanin" w:eastAsia="IRNazanin"/>
          <w:color w:val="111111"/>
          <w:sz w:val="28"/>
          <w:sz w:val="28"/>
          <w:szCs w:val="28"/>
          <w:rtl w:val="true"/>
          <w:lang w:bidi="fa-IR"/>
        </w:rPr>
        <w:t>خدای مهربان بعد از نقل داستان قارون که طغیان کرد، یاغی شد و منیت نشان داد، نتیجه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بهشتی که ما خلق کردیم، این خانه آخرت و خانه ابدیّت، مخصوص کسانی است که ارادهٴ علوّ در روی زمین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خودبرتربینی و استکبار و غرور و تکبر نداشته باشند و اراده فساد هم در روی زمین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ارادهٴ علو و برتری هم نباید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 پایین بنشینم، ولی پیش خود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بالا می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رئیس نشدم،ولی دوست دارم که رئیس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اراده آن را هم</w:t>
      </w:r>
    </w:p>
    <w:p>
      <w:pPr>
        <w:pStyle w:val="BookText"/>
        <w:rPr/>
      </w:pPr>
      <w:r>
        <w:rPr>
          <w:rFonts w:ascii="IRNazanin" w:hAnsi="IRNazanin" w:eastAsia="IRNazanin"/>
          <w:color w:val="111111"/>
          <w:sz w:val="28"/>
          <w:sz w:val="28"/>
          <w:szCs w:val="28"/>
          <w:rtl w:val="true"/>
          <w:lang w:bidi="fa-IR"/>
        </w:rPr>
        <w:t>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علو 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بالا نروید، بلکه اراده آن هم در دل تو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یُریدُونَ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خیلی مهمی است</w:t>
      </w:r>
      <w:r>
        <w:rPr>
          <w:rFonts w:eastAsia="IRNazanin" w:cs="IRNazanin"/>
          <w:color w:val="111111"/>
          <w:sz w:val="28"/>
          <w:szCs w:val="28"/>
          <w:rtl w:val="true"/>
          <w:lang w:bidi="fa-IR"/>
        </w:rPr>
        <w:t>.</w:t>
      </w:r>
    </w:p>
    <w:p>
      <w:pPr>
        <w:pStyle w:val="Heading3"/>
        <w:numPr>
          <w:ilvl w:val="2"/>
          <w:numId w:val="1"/>
        </w:numPr>
        <w:rPr/>
      </w:pPr>
      <w:bookmarkStart w:id="253" w:name="__RefHeading___Toc2708008_2035185390"/>
      <w:bookmarkStart w:id="254" w:name="_Toc89"/>
      <w:bookmarkEnd w:id="253"/>
      <w:r>
        <w:rPr>
          <w:rtl w:val="true"/>
        </w:rPr>
        <w:t>آرزوهای بر باد</w:t>
      </w:r>
      <w:bookmarkEnd w:id="254"/>
    </w:p>
    <w:p>
      <w:pPr>
        <w:pStyle w:val="BookText"/>
        <w:rPr/>
      </w:pPr>
      <w:r>
        <w:rPr>
          <w:rFonts w:ascii="IRNazanin" w:hAnsi="IRNazanin" w:eastAsia="IRNazanin"/>
          <w:color w:val="111111"/>
          <w:sz w:val="28"/>
          <w:sz w:val="28"/>
          <w:szCs w:val="28"/>
          <w:rtl w:val="true"/>
          <w:lang w:bidi="fa-IR"/>
        </w:rPr>
        <w:t>امام صادق علیه السلام وقتی این آیه را تلاوت می فرمودند، مثل ابر بهار گریه می کردند و می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وَ اللهِ الأَمَانِیُّ عِندَ هَذِهِ الآیَة؛</w:t>
      </w:r>
      <w:r>
        <w:rPr>
          <w:rStyle w:val="FootnoteAnchor"/>
          <w:rtl w:val="true"/>
        </w:rPr>
        <w:footnoteReference w:id="81"/>
      </w:r>
      <w:r>
        <w:rPr>
          <w:rFonts w:ascii="IRNazanin" w:hAnsi="IRNazanin" w:eastAsia="IRNazanin"/>
          <w:color w:val="111111"/>
          <w:sz w:val="28"/>
          <w:sz w:val="28"/>
          <w:szCs w:val="28"/>
          <w:rtl w:val="true"/>
          <w:lang w:bidi="fa-IR"/>
        </w:rPr>
        <w:t>به خدا سوگند، با وجود این آیه، همه آرزوها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 همه آمال و آروزهای دنیا، خواب و خیال های دنیا، غرور و تکبرهای دنیا، با این آیه 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روی زمین اراده برتری و غرور و تکبّر و تفاخر دارد، او را به بهشت نمی برند</w:t>
      </w:r>
      <w:r>
        <w:rPr>
          <w:rFonts w:eastAsia="IRNazanin" w:cs="IRNazanin"/>
          <w:color w:val="111111"/>
          <w:sz w:val="28"/>
          <w:szCs w:val="28"/>
          <w:rtl w:val="true"/>
          <w:lang w:bidi="fa-IR"/>
        </w:rPr>
        <w:t xml:space="preserve">. </w:t>
      </w:r>
      <w:bookmarkStart w:id="255" w:name="pg4823_27266"/>
    </w:p>
    <w:p>
      <w:pPr>
        <w:pStyle w:val="BookText"/>
        <w:rPr/>
      </w:pPr>
      <w:bookmarkEnd w:id="255"/>
      <w:r>
        <w:rPr>
          <w:rFonts w:ascii="IRNazanin" w:hAnsi="IRNazanin" w:eastAsia="IRNazanin"/>
          <w:color w:val="111111"/>
          <w:sz w:val="28"/>
          <w:sz w:val="28"/>
          <w:szCs w:val="28"/>
          <w:rtl w:val="true"/>
          <w:lang w:bidi="fa-IR"/>
        </w:rPr>
        <w:t>باید غرور خود را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منیت دارد، او را به بهشت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ریشه غرورها، ریشه آرزوها و خیالات باطل را بر می کند و برای آدم آرزویی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شامل حال کسی که یک بند کفش تهیه کند و بخواهد به وسیله آن دیگری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بند کفش من بهتر از بند کفش توست هم می 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بند کفش مثال خیلی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لباس شیک، ماشین شیک، خانه شیک داشته باشد و بخواهد فخر بفروشد، قطعاً مشمول این آیه می شود</w:t>
      </w:r>
      <w:r>
        <w:rPr>
          <w:rFonts w:eastAsia="IRNazanin" w:cs="IRNazanin"/>
          <w:color w:val="111111"/>
          <w:sz w:val="28"/>
          <w:szCs w:val="28"/>
          <w:rtl w:val="true"/>
          <w:lang w:bidi="fa-IR"/>
        </w:rPr>
        <w:t>.</w:t>
      </w:r>
    </w:p>
    <w:p>
      <w:pPr>
        <w:pStyle w:val="Heading3"/>
        <w:numPr>
          <w:ilvl w:val="2"/>
          <w:numId w:val="1"/>
        </w:numPr>
        <w:rPr/>
      </w:pPr>
      <w:bookmarkStart w:id="256" w:name="__RefHeading___Toc2708010_2035185390"/>
      <w:bookmarkStart w:id="257" w:name="_Toc90"/>
      <w:bookmarkEnd w:id="256"/>
      <w:r>
        <w:rPr>
          <w:rtl w:val="true"/>
        </w:rPr>
        <w:t>آتش تفاخر</w:t>
      </w:r>
      <w:bookmarkEnd w:id="257"/>
    </w:p>
    <w:p>
      <w:pPr>
        <w:pStyle w:val="BookText"/>
        <w:rPr/>
      </w:pPr>
      <w:r>
        <w:rPr>
          <w:rFonts w:ascii="IRNazanin" w:hAnsi="IRNazanin" w:eastAsia="IRNazanin"/>
          <w:color w:val="111111"/>
          <w:sz w:val="28"/>
          <w:sz w:val="28"/>
          <w:szCs w:val="28"/>
          <w:rtl w:val="true"/>
          <w:lang w:bidi="fa-IR"/>
        </w:rPr>
        <w:t>یک موقّع آدم با لباس زیبا، با خانه زیبا، با زندگی مرفّه و به اندازه و زیبا نمی خواهد به کسی فخر بفروشد، نمی خواهد دیگران را تحقیر کند، نمی خواهد کسی را کوچک بشمارد، آن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به اندازه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حلال خدا را حرام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روی دختر خاله خود را 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بپوشم که در جمع به همه فخر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بند کفش هم باشد، شما گرفتار آتش جهنّم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صادق علیه السلام اشک می ریزد و گریه می کند برای همین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موقع ما لباس، خانه، زندگی تهیّه می کنیم، می خواهیم امنیّت ماشین ما بالا باشد، مرتّب باشد، تمیز باشد، این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 خواهیم فخر بفروشیم، می خواهیم دل ها را بشکنیم، دیگران را تحقیر کنیم و قیافه بگیریم، می خواهیم روی دیگران را کم کنیم، اینجاست که مستوجب آتشیم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باشیم اگر من لیسانس می گیریم، دکترا می گیریم تا به دختر خاله های خود، به پسر خاله های خود فخر بفروشم که من از همه بهتر هستم، من حجة الاسلام هستم، من این قدر سواد دارم، این پیامد بدی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عبادی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شش هزار سال عبادت کرد و به عبادت خود نازید، به خود فخر کرد، و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علمی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بگوید یا معتقد باشد که سواد من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فخرفروشی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یَرَی أَنَّهُ خَیرُهُم؛</w:t>
      </w:r>
      <w:r>
        <w:rPr>
          <w:rStyle w:val="FootnoteAnchor"/>
          <w:rtl w:val="true"/>
        </w:rPr>
        <w:footnoteReference w:id="83"/>
      </w:r>
      <w:r>
        <w:rPr>
          <w:rFonts w:ascii="IRNazanin" w:hAnsi="IRNazanin" w:eastAsia="IRNazanin"/>
          <w:color w:val="111111"/>
          <w:sz w:val="28"/>
          <w:sz w:val="28"/>
          <w:szCs w:val="28"/>
          <w:rtl w:val="true"/>
          <w:lang w:bidi="fa-IR"/>
        </w:rPr>
        <w:t>بدترین مردم کسی است که خود را از همه بهتر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بهتر هستم، حالا چه در مسائل علمی و معرفتی و عبادی، یا در مسائل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منیًت کردن و من گفتن و تحقیر دیگران، کار بسیار زشتی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مخصوص کسانی است که اراده برتری جویی بر </w:t>
      </w:r>
      <w:bookmarkStart w:id="258" w:name="pg4823_27268"/>
    </w:p>
    <w:p>
      <w:pPr>
        <w:pStyle w:val="BookText"/>
        <w:rPr/>
      </w:pPr>
      <w:bookmarkEnd w:id="258"/>
      <w:r>
        <w:rPr>
          <w:rFonts w:ascii="IRNazanin" w:hAnsi="IRNazanin" w:eastAsia="IRNazanin"/>
          <w:color w:val="111111"/>
          <w:sz w:val="28"/>
          <w:sz w:val="28"/>
          <w:szCs w:val="28"/>
          <w:rtl w:val="true"/>
          <w:lang w:bidi="fa-IR"/>
        </w:rPr>
        <w:t>دیگران در روی زمین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خیلی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بهشت به روی تو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خود را کنار گذاشتی، در بهشت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حس برتری جویی، به خدا راه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نگذرانی و بت ها را نشکنی، محال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 منیت را بشکنی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درس می خواند تا بگوید من از همه فامیل بیشتر می دانم و درآمد من بالاتر است، کسانی که لباس شیک می پوشند، طلا آویزان می کنند، ماشین کذایی سوار می شوند تا به دیگران فخر فروشی کند، مثل قارون هستند و مثل قارون دارند در آتش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قارون می کرد تفاخر بر دیگران بود</w:t>
      </w:r>
      <w:r>
        <w:rPr>
          <w:rFonts w:eastAsia="IRNazanin" w:cs="IRNazanin"/>
          <w:color w:val="111111"/>
          <w:sz w:val="28"/>
          <w:szCs w:val="28"/>
          <w:rtl w:val="true"/>
          <w:lang w:bidi="fa-IR"/>
        </w:rPr>
        <w:t>.</w:t>
      </w:r>
    </w:p>
    <w:p>
      <w:pPr>
        <w:pStyle w:val="Heading3"/>
        <w:numPr>
          <w:ilvl w:val="2"/>
          <w:numId w:val="1"/>
        </w:numPr>
        <w:rPr/>
      </w:pPr>
      <w:bookmarkStart w:id="259" w:name="__RefHeading___Toc2708012_2035185390"/>
      <w:bookmarkStart w:id="260" w:name="_Toc91"/>
      <w:bookmarkEnd w:id="259"/>
      <w:r>
        <w:rPr>
          <w:rtl w:val="true"/>
        </w:rPr>
        <w:t>تواضع ریاکارانه</w:t>
      </w:r>
      <w:bookmarkEnd w:id="260"/>
    </w:p>
    <w:p>
      <w:pPr>
        <w:pStyle w:val="BookText"/>
        <w:rPr/>
      </w:pPr>
      <w:r>
        <w:rPr>
          <w:rFonts w:ascii="IRNazanin" w:hAnsi="IRNazanin" w:eastAsia="IRNazanin"/>
          <w:color w:val="111111"/>
          <w:sz w:val="28"/>
          <w:sz w:val="28"/>
          <w:szCs w:val="28"/>
          <w:rtl w:val="true"/>
          <w:lang w:bidi="fa-IR"/>
        </w:rPr>
        <w:t>گاهی ما تواضع می کنیم برای اینکه بگویند چه آدم متواضعی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عبادتی ریاکارانه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آدم واقعاً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خود را کوچک و ناچیز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از روی حقّه بازی اظهار کوچکی می کند؛ چون می خواهد زیر آب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برتری جویی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خیلی مکّار است، زیرآب می زند، نارو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بیند اگر تکبر نشان دهد، خیلی ها ممکن است جواب ندهند، یا برعکس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افراد فریب او </w:t>
      </w:r>
    </w:p>
    <w:p>
      <w:pPr>
        <w:pStyle w:val="BookText"/>
        <w:rPr/>
      </w:pPr>
      <w:r>
        <w:rPr>
          <w:rFonts w:ascii="IRNazanin" w:hAnsi="IRNazanin" w:eastAsia="IRNazanin"/>
          <w:color w:val="111111"/>
          <w:sz w:val="28"/>
          <w:sz w:val="28"/>
          <w:szCs w:val="28"/>
          <w:rtl w:val="true"/>
          <w:lang w:bidi="fa-IR"/>
        </w:rPr>
        <w:t>را بخورند، اما خدا از نیت او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اراده علوّ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خیلی مواظب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لباس شیک، ماشین شیک به قصد تحقیر دیگران نیست، به قصد تفاخر و تکبّر نیست، بلکه برای این است که می خواهد آسایش داشته باشد، 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مواقع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عروسی یک لباسی بپوشم که هیچ کس نپوشیده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من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کادویی ببرم که بهتر از همه باشد و همه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شیکی سوار شود که همه نگاه کنند، این ارادۂ علو و برتری 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اراده علوّ و فساد در روی زمین نداشته باشد، یعنی برتری جویی و ظلم و خیانت نداشته باشد، اهل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عیه السلام این آیه را می خواندند و مثل ابر بهار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گریه او برای ما هم بوده،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وَ اللهِ الأَمَانِیُّ عِندَ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برتری در روی زمین نداشته باشی، اهل بهشت هستی، تمام آرزوهای دنیایی، خواب و خیال های دنیوی، همه از فکر و ذهن آدم بیرون می رود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4823_27271"/>
      <w:bookmarkStart w:id="262" w:name="pg4823_27271"/>
      <w:bookmarkEnd w:id="262"/>
    </w:p>
    <w:p>
      <w:pPr>
        <w:pStyle w:val="Heading2"/>
        <w:numPr>
          <w:ilvl w:val="1"/>
          <w:numId w:val="1"/>
        </w:numPr>
        <w:rPr/>
      </w:pPr>
      <w:bookmarkStart w:id="263" w:name="pg4823_27271"/>
      <w:bookmarkStart w:id="264" w:name="__RefHeading___Toc2708014_2035185390"/>
      <w:bookmarkStart w:id="265" w:name="_Toc92"/>
      <w:bookmarkEnd w:id="263"/>
      <w:bookmarkEnd w:id="264"/>
      <w:r>
        <w:rPr/>
        <w:t>6</w:t>
      </w:r>
      <w:r>
        <w:rPr>
          <w:rtl w:val="true"/>
        </w:rPr>
        <w:t xml:space="preserve">- </w:t>
      </w:r>
      <w:r>
        <w:rPr>
          <w:rtl w:val="true"/>
        </w:rPr>
        <w:t>تحقیر دیگران</w:t>
      </w:r>
      <w:bookmarkEnd w:id="265"/>
    </w:p>
    <w:p>
      <w:pPr>
        <w:pStyle w:val="Heading3"/>
        <w:numPr>
          <w:ilvl w:val="2"/>
          <w:numId w:val="1"/>
        </w:numPr>
        <w:rPr/>
      </w:pPr>
      <w:bookmarkStart w:id="266" w:name="__RefHeading___Toc2708016_2035185390"/>
      <w:bookmarkStart w:id="267" w:name="_Toc93"/>
      <w:bookmarkEnd w:id="266"/>
      <w:r>
        <w:rPr>
          <w:rtl w:val="true"/>
        </w:rPr>
        <w:t>تحقیر مخلوقات</w:t>
      </w:r>
      <w:bookmarkEnd w:id="267"/>
    </w:p>
    <w:p>
      <w:pPr>
        <w:pStyle w:val="BookText"/>
        <w:rPr/>
      </w:pPr>
      <w:r>
        <w:rPr>
          <w:rFonts w:ascii="IRNazanin" w:hAnsi="IRNazanin" w:eastAsia="IRNazanin"/>
          <w:color w:val="111111"/>
          <w:sz w:val="28"/>
          <w:sz w:val="28"/>
          <w:szCs w:val="28"/>
          <w:rtl w:val="true"/>
          <w:lang w:bidi="fa-IR"/>
        </w:rPr>
        <w:t>ریشه اصلی بداخلاقی ها 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منیّت هم این است که انسان خود را بالاتر می بیند و دیگران را تحقیر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دیگران هم موضوع مهمّی است که مورد ابتلای بسیاری از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اولیای خدا در این زمینه کم می آوردند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یکی از انبیای بزرگ آمده است که یک موقعی داشت از جایی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سوسکهایی که معمولاً پر ندارند، و در کود و کثافات میلولند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را برای چه خلق کردی؟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الآن پرسید که این پیغمبر را برای چه خلق کردی؟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خلقت خدا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علامت تواضع و ادب و فروتنی که ریشه همه خوش اخلاقی هاست، این است که هیچ گاه و در هیچ زمان و مکانی، به هیچ موجودی بی ادبی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تحقیر نکنیم و کوچک نشماریم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انسانها که اشرف مخلوقات هستند</w:t>
      </w:r>
      <w:r>
        <w:rPr>
          <w:rFonts w:eastAsia="IRNazanin" w:cs="IRNazanin"/>
          <w:color w:val="111111"/>
          <w:sz w:val="28"/>
          <w:szCs w:val="28"/>
          <w:rtl w:val="true"/>
          <w:lang w:bidi="fa-IR"/>
        </w:rPr>
        <w:t xml:space="preserve">. </w:t>
      </w:r>
      <w:bookmarkStart w:id="268" w:name="pg4823_27272"/>
    </w:p>
    <w:p>
      <w:pPr>
        <w:pStyle w:val="BookText"/>
        <w:rPr/>
      </w:pPr>
      <w:bookmarkEnd w:id="268"/>
      <w:r>
        <w:rPr>
          <w:rFonts w:ascii="IRNazanin" w:hAnsi="IRNazanin" w:eastAsia="IRNazanin"/>
          <w:color w:val="111111"/>
          <w:sz w:val="28"/>
          <w:sz w:val="28"/>
          <w:szCs w:val="28"/>
          <w:rtl w:val="true"/>
          <w:lang w:bidi="fa-IR"/>
        </w:rPr>
        <w:t>در روایت آمده است که حضرت نوح علیه السلام از محلی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 سگ بسیار زشت و قبیح چهره ای دارد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 هَذَا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سگ چقدر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حیوان را به نطق آورد و به نوح پیغمبر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لَا تَرضَی بِخَلقِ اللهِ فَحَوَّلنِی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اگر تو از خلقت خدا ناراضی هستی، من را عوض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کسی را به شکلی که صلاح و حکمت اوست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کسی را تحقیر و توهین کنیم و کم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خدایی همه چیز زیباست و همه چیز در جای خود درست است</w:t>
      </w:r>
      <w:r>
        <w:rPr>
          <w:rFonts w:eastAsia="IRNazanin" w:cs="IRNazanin"/>
          <w:color w:val="111111"/>
          <w:sz w:val="28"/>
          <w:szCs w:val="28"/>
          <w:rtl w:val="true"/>
          <w:lang w:bidi="fa-IR"/>
        </w:rPr>
        <w:t>.</w:t>
      </w:r>
    </w:p>
    <w:p>
      <w:pPr>
        <w:pStyle w:val="Heading3"/>
        <w:numPr>
          <w:ilvl w:val="2"/>
          <w:numId w:val="1"/>
        </w:numPr>
        <w:rPr/>
      </w:pPr>
      <w:bookmarkStart w:id="269" w:name="__RefHeading___Toc2708018_2035185390"/>
      <w:bookmarkStart w:id="270" w:name="_Toc94"/>
      <w:bookmarkEnd w:id="269"/>
      <w:r>
        <w:rPr>
          <w:rtl w:val="true"/>
        </w:rPr>
        <w:t>پست تر از خود</w:t>
      </w:r>
      <w:r>
        <w:rPr>
          <w:rtl w:val="true"/>
        </w:rPr>
        <w:t>!</w:t>
      </w:r>
      <w:bookmarkEnd w:id="270"/>
    </w:p>
    <w:p>
      <w:pPr>
        <w:pStyle w:val="BookText"/>
        <w:rPr/>
      </w:pPr>
      <w:r>
        <w:rPr>
          <w:rFonts w:ascii="IRNazanin" w:hAnsi="IRNazanin" w:eastAsia="IRNazanin"/>
          <w:color w:val="111111"/>
          <w:sz w:val="28"/>
          <w:sz w:val="28"/>
          <w:szCs w:val="28"/>
          <w:rtl w:val="true"/>
          <w:lang w:bidi="fa-IR"/>
        </w:rPr>
        <w:t>یک موقعی خدای متعال می خواست حضرت موسی علیه السلام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برای مناجات به کوه طور می آیی، یک موجودی که پست تر از خود توست، همراه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ما خدا می خواست مچ او را بگیرد، ببیند مطلب جا افتاده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فکر کرد من چه کسی را ببرم؟ آن گناهکار را برم؟ آدم بت پرست را ببرم؟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 عوض شود، خوب شود، عاقبت بخیر شود، ما ظاهر را می بینیم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یک معنا به همه موجودات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رحمانیّت خدا شامل همه موجودات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خدا به یک معنا برای همه موجودات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رحیمیّت او فقط مخصوص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هر چه فکر کرد که چه کسی را ببرم، به این نتیجه رسید که نمی توانم برتری در خود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به سمت کوه طور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سگی رسید که هم مریض بود، هم لنگ بود، هم چهره او پیسی گرفته بود و رنگ او به هم ریخته و بسیار زشت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نجس العین هم هست، حتی اگر دهان به چیزی بزند، با آب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خاک آن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این حیوان را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قلاّدهای به گردن او انداخت و او را کمی به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نهیبی به خود زد که چه میدانی؟ این هم مخلوق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حیوان ده صفت خوب قرار داده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مثل وفا، بیداری شب، قانع بودن و روحیه تشکر و سپاس گزاری۔ خیلی صفات برجسته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دید خدایی نگاه کنیم، همه چیز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جای خود زیبا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خلقتی بی حکمت و بدون زیبایی نیست و الاّ خلق نمی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به خود آمد و یک نهیبی به خودش زد که چه کار می کنی؟ قلاده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مناجات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چرا کسی را نیاوردی؟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271" w:name="pg4823_27274"/>
    </w:p>
    <w:p>
      <w:pPr>
        <w:pStyle w:val="BookText"/>
        <w:rPr/>
      </w:pPr>
      <w:bookmarkEnd w:id="271"/>
      <w:r>
        <w:rPr>
          <w:rFonts w:ascii="IRNazanin" w:hAnsi="IRNazanin" w:eastAsia="IRNazanin"/>
          <w:color w:val="111111"/>
          <w:sz w:val="28"/>
          <w:sz w:val="28"/>
          <w:szCs w:val="28"/>
          <w:rtl w:val="true"/>
          <w:lang w:bidi="fa-IR"/>
        </w:rPr>
        <w:t>نمی توانم بگویم از یک مخلوقی برتر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اولو العزم است، کلیم الله است، با خدا صحبت می کند، این همه معجزه داشته است؟</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حیوان را نیاوردی؟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جرأت نمی کنم بگویم من برتر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آن حیوان را می آوردی، نام تو را از دیوان انبیا محو می کردم</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272" w:name="__RefHeading___Toc2708020_2035185390"/>
      <w:bookmarkStart w:id="273" w:name="_Toc95"/>
      <w:bookmarkEnd w:id="272"/>
      <w:r>
        <w:rPr>
          <w:rtl w:val="true"/>
        </w:rPr>
        <w:t xml:space="preserve">یک </w:t>
      </w:r>
      <w:r>
        <w:rPr>
          <w:rtl w:val="true"/>
        </w:rPr>
        <w:t>«</w:t>
      </w:r>
      <w:r>
        <w:rPr>
          <w:rtl w:val="true"/>
        </w:rPr>
        <w:t>من</w:t>
      </w:r>
      <w:r>
        <w:rPr>
          <w:rtl w:val="true"/>
        </w:rPr>
        <w:t xml:space="preserve">» </w:t>
      </w:r>
      <w:r>
        <w:rPr>
          <w:rtl w:val="true"/>
        </w:rPr>
        <w:t>آن هم خدا</w:t>
      </w:r>
      <w:bookmarkEnd w:id="273"/>
    </w:p>
    <w:p>
      <w:pPr>
        <w:pStyle w:val="BookText"/>
        <w:rPr/>
      </w:pPr>
      <w:r>
        <w:rPr>
          <w:rFonts w:ascii="IRNazanin" w:hAnsi="IRNazanin" w:eastAsia="IRNazanin"/>
          <w:color w:val="111111"/>
          <w:sz w:val="28"/>
          <w:sz w:val="28"/>
          <w:szCs w:val="28"/>
          <w:rtl w:val="true"/>
          <w:lang w:bidi="fa-IR"/>
        </w:rPr>
        <w:t>خدا درباره تکببر و غرور و برتری جویی حساسیت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کبریایی مخصوص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تعبیر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بیشتر نیست و آن هم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نفر حق منم دارد، آن هم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غرقگاه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 از خدایی خود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فکری به حال خود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بنده خدا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فکر کنیم ما خدا می شویم، اختیار داریم هر کاری بکنیم، هر چیزی را بگوییم، هر راهی را برویم، اشتباه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بنده او شویم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برابر خدا قد علم کنیم، زود میشکنیم، حتّی اگر پیغمبر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الِکبرِیَاءُ رِدَائِی</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منیت و بزرگی مخصوص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فقط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وارد </w:t>
      </w:r>
      <w:bookmarkStart w:id="274" w:name="pg4823_27275"/>
    </w:p>
    <w:p>
      <w:pPr>
        <w:pStyle w:val="BookText"/>
        <w:rPr/>
      </w:pPr>
      <w:bookmarkEnd w:id="274"/>
      <w:r>
        <w:rPr>
          <w:rFonts w:ascii="IRNazanin" w:hAnsi="IRNazanin" w:eastAsia="IRNazanin"/>
          <w:color w:val="111111"/>
          <w:sz w:val="28"/>
          <w:sz w:val="28"/>
          <w:szCs w:val="28"/>
          <w:rtl w:val="true"/>
          <w:lang w:bidi="fa-IR"/>
        </w:rPr>
        <w:t>این بزرگی و منیّت شود، من او را خرد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هیچ استثنا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 از خدایی خود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کبریایی و عظمت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فکری به حال خود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تسلیم خدا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نمی تواند حکومت کند، باید یکی باشد و آن خداست باشد</w:t>
      </w:r>
      <w:r>
        <w:rPr>
          <w:rFonts w:eastAsia="IRNazanin" w:cs="IRNazanin"/>
          <w:color w:val="111111"/>
          <w:sz w:val="28"/>
          <w:szCs w:val="28"/>
          <w:rtl w:val="true"/>
          <w:lang w:bidi="fa-IR"/>
        </w:rPr>
        <w:t>.</w:t>
      </w:r>
    </w:p>
    <w:p>
      <w:pPr>
        <w:pStyle w:val="Heading3"/>
        <w:numPr>
          <w:ilvl w:val="2"/>
          <w:numId w:val="1"/>
        </w:numPr>
        <w:rPr/>
      </w:pPr>
      <w:bookmarkStart w:id="275" w:name="__RefHeading___Toc2708022_2035185390"/>
      <w:bookmarkStart w:id="276" w:name="_Toc96"/>
      <w:bookmarkEnd w:id="275"/>
      <w:r>
        <w:rPr>
          <w:rtl w:val="true"/>
        </w:rPr>
        <w:t>گناهی که با آبهای دریا پاک نمی شود</w:t>
      </w:r>
      <w:r>
        <w:rPr>
          <w:rtl w:val="true"/>
        </w:rPr>
        <w:t>!</w:t>
      </w:r>
      <w:bookmarkEnd w:id="276"/>
    </w:p>
    <w:p>
      <w:pPr>
        <w:pStyle w:val="BookText"/>
        <w:rPr/>
      </w:pPr>
      <w:r>
        <w:rPr>
          <w:rFonts w:ascii="IRNazanin" w:hAnsi="IRNazanin" w:eastAsia="IRNazanin"/>
          <w:color w:val="111111"/>
          <w:sz w:val="28"/>
          <w:sz w:val="28"/>
          <w:szCs w:val="28"/>
          <w:rtl w:val="true"/>
          <w:lang w:bidi="fa-IR"/>
        </w:rPr>
        <w:t>تحقیر دیگران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به خلقت الهی به چشم حقارت بنگریم، گناه بزرگی است، چه برسد به یک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عبدالله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یکی از همسرهای پیغمبر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کوتاه و بلند و خیلی از چیزها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خلقت ما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شکل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خانم قد کوتاه آمد عبور کند، یکی از همسران پیامبر به حالت اهانت و توهین اشاره کرد که چقدر قد او کوتاه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عظیم الشان که رحمة للعالمین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مرتکب شده است که با آبهای دریا پاک نمی شود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یعنی تو به خدا ایراد کردی، به خلقت الهی اهانت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خانم قد کوتاه است، خود او که خودش را درست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او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توهین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خلقت خدا اهانت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ایراد به خداست</w:t>
      </w:r>
      <w:r>
        <w:rPr>
          <w:rFonts w:eastAsia="IRNazanin" w:cs="IRNazanin"/>
          <w:color w:val="111111"/>
          <w:sz w:val="28"/>
          <w:szCs w:val="28"/>
          <w:rtl w:val="true"/>
          <w:lang w:bidi="fa-IR"/>
        </w:rPr>
        <w:t xml:space="preserve">. </w:t>
      </w:r>
      <w:bookmarkStart w:id="277" w:name="pg4823_27276"/>
    </w:p>
    <w:p>
      <w:pPr>
        <w:pStyle w:val="Heading3"/>
        <w:numPr>
          <w:ilvl w:val="2"/>
          <w:numId w:val="1"/>
        </w:numPr>
        <w:rPr/>
      </w:pPr>
      <w:bookmarkStart w:id="278" w:name="__RefHeading___Toc2708024_2035185390"/>
      <w:bookmarkStart w:id="279" w:name="_Toc97"/>
      <w:bookmarkEnd w:id="277"/>
      <w:bookmarkEnd w:id="278"/>
      <w:r>
        <w:rPr>
          <w:rtl w:val="true"/>
        </w:rPr>
        <w:t>حق الناس و حق الله در تحقیر</w:t>
      </w:r>
      <w:bookmarkEnd w:id="279"/>
    </w:p>
    <w:p>
      <w:pPr>
        <w:pStyle w:val="BookText"/>
        <w:rPr/>
      </w:pPr>
      <w:r>
        <w:rPr>
          <w:rFonts w:ascii="IRNazanin" w:hAnsi="IRNazanin" w:eastAsia="IRNazanin"/>
          <w:color w:val="111111"/>
          <w:sz w:val="28"/>
          <w:sz w:val="28"/>
          <w:szCs w:val="28"/>
          <w:rtl w:val="true"/>
          <w:lang w:bidi="fa-IR"/>
        </w:rPr>
        <w:t>اگر در کسی نقص یا عیبی وجود داشته باشد و ما به دیده تحقیر به او نگاه کنیم، تمسخر کنیم، در واقع در مقابل خدا قد علم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 الناس است و هم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دو طرف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نماز نخواندیم، این حق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اهانت کردن به کسی، هم اهانت به خالق است، هم اهانت به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ناامید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توبه و استغفار کنیم، خدا هم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پیامبر خدا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آبهای دریا پاک نمی شود، از شدت گناه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بیاید و از آن طرف عذرخواهی کند، پیش خدا هم استغفار کند، بلاشک خدا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بزرگی است که اگر توبه نکند، با آبهای دریا هم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ظریف و دقیقی است که در خانواده ها و در روابط و معاشرتها بسیار مورد ابتلاست</w:t>
      </w:r>
      <w:r>
        <w:rPr>
          <w:rFonts w:eastAsia="IRNazanin" w:cs="IRNazanin"/>
          <w:color w:val="111111"/>
          <w:sz w:val="28"/>
          <w:szCs w:val="28"/>
          <w:rtl w:val="true"/>
          <w:lang w:bidi="fa-IR"/>
        </w:rPr>
        <w:t>.</w:t>
      </w:r>
    </w:p>
    <w:p>
      <w:pPr>
        <w:pStyle w:val="Heading3"/>
        <w:numPr>
          <w:ilvl w:val="2"/>
          <w:numId w:val="1"/>
        </w:numPr>
        <w:rPr/>
      </w:pPr>
      <w:bookmarkStart w:id="280" w:name="__RefHeading___Toc2708026_2035185390"/>
      <w:bookmarkStart w:id="281" w:name="_Toc98"/>
      <w:bookmarkEnd w:id="280"/>
      <w:r>
        <w:rPr>
          <w:rtl w:val="true"/>
        </w:rPr>
        <w:t>ایراد به نقاش</w:t>
      </w:r>
      <w:bookmarkEnd w:id="281"/>
    </w:p>
    <w:p>
      <w:pPr>
        <w:pStyle w:val="BookText"/>
        <w:rPr/>
      </w:pPr>
      <w:r>
        <w:rPr>
          <w:rFonts w:ascii="IRNazanin" w:hAnsi="IRNazanin" w:eastAsia="IRNazanin"/>
          <w:color w:val="111111"/>
          <w:sz w:val="28"/>
          <w:sz w:val="28"/>
          <w:szCs w:val="28"/>
          <w:rtl w:val="true"/>
          <w:lang w:bidi="fa-IR"/>
        </w:rPr>
        <w:t>اگر به یک خط ایراد بگیریم، در حقیقت خط گناهی ندارد، ایراد ما به خطّاط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یک نقاشی ایراد می گیریم، این نقاشّی گناهی ندارد، به آن کسی که این نقاشّی را کشیده است، داریم ایراد می گیریم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شما خیلی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خلقت ایراد نگیرید، توهین نکنید، تحقیر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به اشخاص، که بدتر است</w:t>
      </w:r>
      <w:r>
        <w:rPr>
          <w:rFonts w:eastAsia="IRNazanin" w:cs="IRNazanin"/>
          <w:color w:val="111111"/>
          <w:sz w:val="28"/>
          <w:szCs w:val="28"/>
          <w:rtl w:val="true"/>
          <w:lang w:bidi="fa-IR"/>
        </w:rPr>
        <w:t xml:space="preserve">. </w:t>
      </w:r>
      <w:bookmarkStart w:id="282" w:name="pg4823_27277"/>
    </w:p>
    <w:p>
      <w:pPr>
        <w:pStyle w:val="Heading3"/>
        <w:numPr>
          <w:ilvl w:val="2"/>
          <w:numId w:val="1"/>
        </w:numPr>
        <w:rPr/>
      </w:pPr>
      <w:bookmarkStart w:id="283" w:name="__RefHeading___Toc2708028_2035185390"/>
      <w:bookmarkStart w:id="284" w:name="_Toc99"/>
      <w:bookmarkEnd w:id="282"/>
      <w:bookmarkEnd w:id="283"/>
      <w:r>
        <w:rPr>
          <w:rtl w:val="true"/>
        </w:rPr>
        <w:t>ایراد به بنده، یا به خدا؟</w:t>
      </w:r>
      <w:bookmarkEnd w:id="28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5" w:name="pg4823_27278"/>
    </w:p>
    <w:p>
      <w:pPr>
        <w:pStyle w:val="Heading3"/>
        <w:numPr>
          <w:ilvl w:val="2"/>
          <w:numId w:val="1"/>
        </w:numPr>
        <w:rPr/>
      </w:pPr>
      <w:bookmarkStart w:id="286" w:name="__RefHeading___Toc2708030_2035185390"/>
      <w:bookmarkStart w:id="287" w:name="_Toc100"/>
      <w:bookmarkEnd w:id="285"/>
      <w:bookmarkEnd w:id="286"/>
      <w:r>
        <w:rPr>
          <w:rtl w:val="true"/>
        </w:rPr>
        <w:t>سوسکهای شفابخش</w:t>
      </w:r>
      <w:bookmarkEnd w:id="287"/>
    </w:p>
    <w:p>
      <w:pPr>
        <w:pStyle w:val="BookText"/>
        <w:rPr/>
      </w:pPr>
      <w:r>
        <w:rPr>
          <w:rFonts w:ascii="IRNazanin" w:hAnsi="IRNazanin" w:eastAsia="IRNazanin"/>
          <w:color w:val="111111"/>
          <w:sz w:val="28"/>
          <w:sz w:val="28"/>
          <w:szCs w:val="28"/>
          <w:rtl w:val="true"/>
          <w:lang w:bidi="fa-IR"/>
        </w:rPr>
        <w:t>یک موقع حکیمی داشت از جایی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سوسکهایی در کود و کثافات غلط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را برای چه خلق کرده است؟</w:t>
      </w:r>
    </w:p>
    <w:p>
      <w:pPr>
        <w:pStyle w:val="BookText"/>
        <w:rPr/>
      </w:pPr>
      <w:r>
        <w:rPr>
          <w:rFonts w:ascii="IRNazanin" w:hAnsi="IRNazanin" w:eastAsia="IRNazanin"/>
          <w:color w:val="111111"/>
          <w:sz w:val="28"/>
          <w:sz w:val="28"/>
          <w:szCs w:val="28"/>
          <w:rtl w:val="true"/>
          <w:lang w:bidi="fa-IR"/>
        </w:rPr>
        <w:t>مرض سختی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چرکینی در بدنش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معالجه می کرد خوب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در فلان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پودری روی زخم او ریخت و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پودر چه بود که شفابخش ما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همین سوسکهایی است که در کودها می 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پادزهری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او فهماند که نباید به هیچ خلقتی ایراد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حکیمانه بودن خلقت را درک کنیم، دیگر این اتفاقات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توهین و تحقیر نمی کنیم</w:t>
      </w:r>
      <w:r>
        <w:rPr>
          <w:rFonts w:eastAsia="IRNazanin" w:cs="IRNazanin"/>
          <w:color w:val="111111"/>
          <w:sz w:val="28"/>
          <w:szCs w:val="28"/>
          <w:rtl w:val="true"/>
          <w:lang w:bidi="fa-IR"/>
        </w:rPr>
        <w:t>.</w:t>
      </w:r>
    </w:p>
    <w:p>
      <w:pPr>
        <w:pStyle w:val="Heading3"/>
        <w:numPr>
          <w:ilvl w:val="2"/>
          <w:numId w:val="1"/>
        </w:numPr>
        <w:rPr/>
      </w:pPr>
      <w:bookmarkStart w:id="288" w:name="__RefHeading___Toc2708032_2035185390"/>
      <w:bookmarkStart w:id="289" w:name="_Toc101"/>
      <w:bookmarkEnd w:id="288"/>
      <w:r>
        <w:rPr>
          <w:rtl w:val="true"/>
        </w:rPr>
        <w:t>نهی منکر آری، ملامت نه</w:t>
      </w:r>
      <w:bookmarkEnd w:id="289"/>
    </w:p>
    <w:p>
      <w:pPr>
        <w:pStyle w:val="BookText"/>
        <w:rPr/>
      </w:pPr>
      <w:r>
        <w:rPr>
          <w:rFonts w:ascii="IRNazanin" w:hAnsi="IRNazanin" w:eastAsia="IRNazanin"/>
          <w:color w:val="111111"/>
          <w:sz w:val="28"/>
          <w:sz w:val="28"/>
          <w:szCs w:val="28"/>
          <w:rtl w:val="true"/>
          <w:lang w:bidi="fa-IR"/>
        </w:rPr>
        <w:t>بعضی ها ظلم می کنند، خیانت می کنند، صفات بد دارند، حسادت می کنند، اینجا جای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درست است، اما نه به معنای توهین و تحقیر و ملامت و سرکوفت، که آن یک کار اشتباهی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از ظالم و عمل ظالم تبری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 هم می کنیم؛ چون قرآن ظالمین را لعن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دشمنان اهل بیت و ظالمینی را که در مقابل خدا می ایستند لعن می کنیم و از آنان بیزاری می جوییم تا صفات و اخلاق آنها به ما سرایت نکند</w:t>
      </w:r>
      <w:r>
        <w:rPr>
          <w:rFonts w:eastAsia="IRNazanin" w:cs="IRNazanin"/>
          <w:color w:val="111111"/>
          <w:sz w:val="28"/>
          <w:szCs w:val="28"/>
          <w:rtl w:val="true"/>
          <w:lang w:bidi="fa-IR"/>
        </w:rPr>
        <w:t xml:space="preserve">. </w:t>
      </w:r>
      <w:bookmarkStart w:id="290" w:name="pg4823_27279"/>
    </w:p>
    <w:p>
      <w:pPr>
        <w:pStyle w:val="BookText"/>
        <w:rPr/>
      </w:pPr>
      <w:bookmarkEnd w:id="290"/>
      <w:r>
        <w:rPr>
          <w:rFonts w:ascii="IRNazanin" w:hAnsi="IRNazanin" w:eastAsia="IRNazanin"/>
          <w:color w:val="111111"/>
          <w:sz w:val="28"/>
          <w:sz w:val="28"/>
          <w:szCs w:val="28"/>
          <w:rtl w:val="true"/>
          <w:lang w:bidi="fa-IR"/>
        </w:rPr>
        <w:t>تبرّی در واقع مانند سدی است که بدی های آنها به ما سرایت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 این است که چیزهایی که دست طرف نیست، بلکه مربوط به خلقت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کوتاه است، قیافه او قیافه خاصّ است، از کودکی معلول است، بچه دار نمی شوند، در این موارد باید مراقب باشیم که</w:t>
      </w:r>
    </w:p>
    <w:p>
      <w:pPr>
        <w:pStyle w:val="BookText"/>
        <w:rPr/>
      </w:pPr>
      <w:r>
        <w:rPr>
          <w:rFonts w:ascii="IRNazanin" w:hAnsi="IRNazanin" w:eastAsia="IRNazanin"/>
          <w:color w:val="111111"/>
          <w:sz w:val="28"/>
          <w:sz w:val="28"/>
          <w:szCs w:val="28"/>
          <w:rtl w:val="true"/>
          <w:lang w:bidi="fa-IR"/>
        </w:rPr>
        <w:t>تحقیر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که بچّه دار نمی شویم ناراحت نیستیم، از تحقیر و طعنه هایی که می زنند ناراحتیم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دانست تو چقدر بد هستی که به تو بچه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مصیبت بچه دار نشدن بدتر است</w:t>
      </w:r>
      <w:r>
        <w:rPr>
          <w:rFonts w:eastAsia="IRNazanin" w:cs="IRNazanin"/>
          <w:color w:val="111111"/>
          <w:sz w:val="28"/>
          <w:szCs w:val="28"/>
          <w:rtl w:val="true"/>
          <w:lang w:bidi="fa-IR"/>
        </w:rPr>
        <w:t>.</w:t>
      </w:r>
    </w:p>
    <w:p>
      <w:pPr>
        <w:pStyle w:val="Heading3"/>
        <w:numPr>
          <w:ilvl w:val="2"/>
          <w:numId w:val="1"/>
        </w:numPr>
        <w:rPr/>
      </w:pPr>
      <w:bookmarkStart w:id="291" w:name="__RefHeading___Toc2708034_2035185390"/>
      <w:bookmarkStart w:id="292" w:name="_Toc102"/>
      <w:bookmarkEnd w:id="291"/>
      <w:r>
        <w:rPr>
          <w:rtl w:val="true"/>
        </w:rPr>
        <w:t>حکمت های خداوند</w:t>
      </w:r>
      <w:bookmarkEnd w:id="292"/>
    </w:p>
    <w:p>
      <w:pPr>
        <w:pStyle w:val="BookText"/>
        <w:rPr/>
      </w:pPr>
      <w:r>
        <w:rPr>
          <w:rFonts w:ascii="IRNazanin" w:hAnsi="IRNazanin" w:eastAsia="IRNazanin"/>
          <w:color w:val="111111"/>
          <w:sz w:val="28"/>
          <w:sz w:val="28"/>
          <w:szCs w:val="28"/>
          <w:rtl w:val="true"/>
          <w:lang w:bidi="fa-IR"/>
        </w:rPr>
        <w:t>خیلی باید مواظب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وضع مالی آنها خوب نیست توهین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تو دست به هر کاری میزنی نمی گیرد، معلوم می شود خیلی آدم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از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انبیا فقیر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مؤمنین فقیر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رزق دنیا هم می رفتند، امّا صلاح و مصلحت آنها نبود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افراد تلاش می کنند، زحمت می کشند، امّا خدا در غنا را به روی آنها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خاطر این باشد که ظرفیّت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های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شاید خدا می خواهد در آخرت بهشت، درجه و پاداش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عذرخواهی هم می کند، درجه هم می دهد به طوریکه </w:t>
      </w:r>
      <w:bookmarkStart w:id="293" w:name="pg4823_27280"/>
    </w:p>
    <w:p>
      <w:pPr>
        <w:pStyle w:val="BookText"/>
        <w:rPr/>
      </w:pPr>
      <w:bookmarkEnd w:id="293"/>
      <w:r>
        <w:rPr>
          <w:rFonts w:ascii="IRNazanin" w:hAnsi="IRNazanin" w:eastAsia="IRNazanin"/>
          <w:color w:val="111111"/>
          <w:sz w:val="28"/>
          <w:sz w:val="28"/>
          <w:szCs w:val="28"/>
          <w:rtl w:val="true"/>
          <w:lang w:bidi="fa-IR"/>
        </w:rPr>
        <w:t>خود طرف هم به این وضعیت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حکمت خدا را ببینیم، این حرفها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بیماری هم همین گرفتاری است؟ به افرادی که معلول هستند، نقص عضو دارند، یک وقت به دیده حقارت ننگریم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کسی گرفتار است، نه در مقابل او، بلکه پنهانی یا در تنهایی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شکر می کنم که این ابتلایی که او دارد،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تفاخر نمی کنم، مسخره نمی کنم، توهین و تحقیر نمی کنم</w:t>
      </w:r>
      <w:r>
        <w:rPr>
          <w:rFonts w:eastAsia="IRNazanin" w:cs="IRNazanin"/>
          <w:color w:val="111111"/>
          <w:sz w:val="28"/>
          <w:szCs w:val="28"/>
          <w:rtl w:val="true"/>
          <w:lang w:bidi="fa-IR"/>
        </w:rPr>
        <w:t>.</w:t>
      </w:r>
    </w:p>
    <w:p>
      <w:pPr>
        <w:pStyle w:val="Heading3"/>
        <w:numPr>
          <w:ilvl w:val="2"/>
          <w:numId w:val="1"/>
        </w:numPr>
        <w:rPr/>
      </w:pPr>
      <w:bookmarkStart w:id="294" w:name="__RefHeading___Toc2708036_2035185390"/>
      <w:bookmarkStart w:id="295" w:name="_Toc103"/>
      <w:bookmarkEnd w:id="294"/>
      <w:r>
        <w:rPr>
          <w:rtl w:val="true"/>
        </w:rPr>
        <w:t>شناخت اشیاء</w:t>
      </w:r>
      <w:bookmarkEnd w:id="295"/>
    </w:p>
    <w:p>
      <w:pPr>
        <w:pStyle w:val="BookText"/>
        <w:rPr/>
      </w:pPr>
      <w:r>
        <w:rPr>
          <w:rFonts w:ascii="IRNazanin" w:hAnsi="IRNazanin" w:eastAsia="IRNazanin"/>
          <w:color w:val="111111"/>
          <w:sz w:val="28"/>
          <w:sz w:val="28"/>
          <w:szCs w:val="28"/>
          <w:rtl w:val="true"/>
          <w:lang w:bidi="fa-IR"/>
        </w:rPr>
        <w:t>اگر شب نبود، ما روز را درک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همیشه روز بود، نه روز را می فهمیدیم، نه مفهوم شب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بیماری نبود، سلامتی و صحت را اصلا درک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الأشیاءُ بأضدادِها؛ هر چیز به ضد آن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شب را گذاشته است، می فهمیم که روز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نفر را کور کرده است که بفهمیم بینایی چه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حکمتی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سید احمد شبیری زنجانی کتاب خیلی زیبایی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یجر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 را به عدد کورهای عالم شکر می کنم که به من چشم بینا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کرهای عالم شکر می کنم که به من گوش شنوا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لالهای عالم شکر می کنم که به من زبان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خواهیم بگوییم همه حکمت آن، این است، ولی </w:t>
      </w:r>
      <w:bookmarkStart w:id="296" w:name="pg4823_27281"/>
    </w:p>
    <w:p>
      <w:pPr>
        <w:pStyle w:val="BookText"/>
        <w:rPr/>
      </w:pPr>
      <w:bookmarkEnd w:id="296"/>
      <w:r>
        <w:rPr>
          <w:rFonts w:ascii="IRNazanin" w:hAnsi="IRNazanin" w:eastAsia="IRNazanin"/>
          <w:color w:val="111111"/>
          <w:sz w:val="28"/>
          <w:sz w:val="28"/>
          <w:szCs w:val="28"/>
          <w:rtl w:val="true"/>
          <w:lang w:bidi="fa-IR"/>
        </w:rPr>
        <w:t>یک بّعد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 شده است که ما بیدار شویم، متوجّه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توهین و تحقیر نداریم</w:t>
      </w:r>
      <w:r>
        <w:rPr>
          <w:rFonts w:eastAsia="IRNazanin" w:cs="IRNazanin"/>
          <w:color w:val="111111"/>
          <w:sz w:val="28"/>
          <w:szCs w:val="28"/>
          <w:rtl w:val="true"/>
          <w:lang w:bidi="fa-IR"/>
        </w:rPr>
        <w:t>.</w:t>
      </w:r>
    </w:p>
    <w:p>
      <w:pPr>
        <w:pStyle w:val="Heading3"/>
        <w:numPr>
          <w:ilvl w:val="2"/>
          <w:numId w:val="1"/>
        </w:numPr>
        <w:rPr/>
      </w:pPr>
      <w:bookmarkStart w:id="297" w:name="__RefHeading___Toc2708038_2035185390"/>
      <w:bookmarkStart w:id="298" w:name="_Toc104"/>
      <w:bookmarkEnd w:id="297"/>
      <w:r>
        <w:rPr>
          <w:rtl w:val="true"/>
        </w:rPr>
        <w:t>نگاه خدایی به آفرینش</w:t>
      </w:r>
      <w:bookmarkEnd w:id="298"/>
    </w:p>
    <w:p>
      <w:pPr>
        <w:pStyle w:val="BookText"/>
        <w:rPr/>
      </w:pPr>
      <w:r>
        <w:rPr>
          <w:rFonts w:ascii="IRNazanin" w:hAnsi="IRNazanin" w:eastAsia="IRNazanin"/>
          <w:color w:val="111111"/>
          <w:sz w:val="28"/>
          <w:sz w:val="28"/>
          <w:szCs w:val="28"/>
          <w:rtl w:val="true"/>
          <w:lang w:bidi="fa-IR"/>
        </w:rPr>
        <w:t>آیت الله سیّد علی قاضی، استاد علاّمه طباطبایی و آیت الله بهجت،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 غزلیات واقعاً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معمولا در پندها و حکمت ها و داستان و موعظه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 سعدی غزلهای توحیدی و عرفانی ناب کمتر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غزلهای ناب عرفانی و توحیدی او این غزل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جهان خرّم از آنم که جهان خرم از اوست</w:t>
      </w:r>
    </w:p>
    <w:p>
      <w:pPr>
        <w:pStyle w:val="BookText"/>
        <w:rPr/>
      </w:pPr>
      <w:r>
        <w:rPr>
          <w:rFonts w:ascii="IRNazanin" w:hAnsi="IRNazanin" w:eastAsia="IRNazanin"/>
          <w:color w:val="111111"/>
          <w:sz w:val="28"/>
          <w:sz w:val="28"/>
          <w:szCs w:val="28"/>
          <w:rtl w:val="true"/>
          <w:lang w:bidi="fa-IR"/>
        </w:rPr>
        <w:t>عاشقم بر همه عالم که همه عالم از اوست</w:t>
      </w:r>
    </w:p>
    <w:p>
      <w:pPr>
        <w:pStyle w:val="BookText"/>
        <w:rPr/>
      </w:pPr>
      <w:r>
        <w:rPr>
          <w:rFonts w:ascii="IRNazanin" w:hAnsi="IRNazanin" w:eastAsia="IRNazanin"/>
          <w:color w:val="111111"/>
          <w:sz w:val="28"/>
          <w:sz w:val="28"/>
          <w:szCs w:val="28"/>
          <w:rtl w:val="true"/>
          <w:lang w:bidi="fa-IR"/>
        </w:rPr>
        <w:t>به غنیمت شمر ای دوست دم عیسی صبح</w:t>
      </w:r>
    </w:p>
    <w:p>
      <w:pPr>
        <w:pStyle w:val="BookText"/>
        <w:rPr/>
      </w:pPr>
      <w:r>
        <w:rPr>
          <w:rFonts w:ascii="IRNazanin" w:hAnsi="IRNazanin" w:eastAsia="IRNazanin"/>
          <w:color w:val="111111"/>
          <w:sz w:val="28"/>
          <w:sz w:val="28"/>
          <w:szCs w:val="28"/>
          <w:rtl w:val="true"/>
          <w:lang w:bidi="fa-IR"/>
        </w:rPr>
        <w:t>تا دل مرده مگر زنده کنی کاین دم اوست</w:t>
      </w:r>
    </w:p>
    <w:p>
      <w:pPr>
        <w:pStyle w:val="BookText"/>
        <w:rPr/>
      </w:pPr>
      <w:r>
        <w:rPr>
          <w:rFonts w:ascii="IRNazanin" w:hAnsi="IRNazanin" w:eastAsia="IRNazanin"/>
          <w:color w:val="111111"/>
          <w:sz w:val="28"/>
          <w:sz w:val="28"/>
          <w:szCs w:val="28"/>
          <w:rtl w:val="true"/>
          <w:lang w:bidi="fa-IR"/>
        </w:rPr>
        <w:t>به حلاوت بخورم زهر که شاهد ساقی است</w:t>
      </w:r>
    </w:p>
    <w:p>
      <w:pPr>
        <w:pStyle w:val="BookText"/>
        <w:rPr/>
      </w:pPr>
      <w:r>
        <w:rPr>
          <w:rFonts w:ascii="IRNazanin" w:hAnsi="IRNazanin" w:eastAsia="IRNazanin"/>
          <w:color w:val="111111"/>
          <w:sz w:val="28"/>
          <w:sz w:val="28"/>
          <w:szCs w:val="28"/>
          <w:rtl w:val="true"/>
          <w:lang w:bidi="fa-IR"/>
        </w:rPr>
        <w:t>به ارادت ببرم درد که درمانم از اوست</w:t>
      </w:r>
    </w:p>
    <w:p>
      <w:pPr>
        <w:pStyle w:val="BookText"/>
        <w:rPr/>
      </w:pPr>
      <w:r>
        <w:rPr>
          <w:rFonts w:ascii="IRNazanin" w:hAnsi="IRNazanin" w:eastAsia="IRNazanin"/>
          <w:color w:val="111111"/>
          <w:sz w:val="28"/>
          <w:sz w:val="28"/>
          <w:szCs w:val="28"/>
          <w:rtl w:val="true"/>
          <w:lang w:bidi="fa-IR"/>
        </w:rPr>
        <w:t>یعنی ما باید از بّعد زیبایی و خدایی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نگاه کنیم، چه زیبا می شود؟ خار را خدا در کنار گل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زشت را هم خدا خلق کرده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قیافه لیلی زیبا نبود، ولی مجنون عاشق این لیلی شده </w:t>
      </w:r>
      <w:bookmarkStart w:id="299" w:name="pg4823_27282"/>
    </w:p>
    <w:p>
      <w:pPr>
        <w:pStyle w:val="BookText"/>
        <w:rPr/>
      </w:pPr>
      <w:bookmarkEnd w:id="29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خیلی وقت ها به همان کسانی که زیبا نیستند، خیلی لطف و عنایت دارد</w:t>
      </w:r>
      <w:r>
        <w:rPr>
          <w:rFonts w:eastAsia="IRNazanin" w:cs="IRNazanin"/>
          <w:color w:val="111111"/>
          <w:sz w:val="28"/>
          <w:szCs w:val="28"/>
          <w:rtl w:val="true"/>
          <w:lang w:bidi="fa-IR"/>
        </w:rPr>
        <w:t>.</w:t>
      </w:r>
    </w:p>
    <w:p>
      <w:pPr>
        <w:pStyle w:val="Heading3"/>
        <w:numPr>
          <w:ilvl w:val="2"/>
          <w:numId w:val="1"/>
        </w:numPr>
        <w:rPr/>
      </w:pPr>
      <w:bookmarkStart w:id="300" w:name="__RefHeading___Toc2708040_2035185390"/>
      <w:bookmarkStart w:id="301" w:name="_Toc105"/>
      <w:bookmarkEnd w:id="300"/>
      <w:r>
        <w:rPr>
          <w:rtl w:val="true"/>
        </w:rPr>
        <w:t>تجلی رحمت</w:t>
      </w:r>
      <w:bookmarkEnd w:id="301"/>
    </w:p>
    <w:p>
      <w:pPr>
        <w:pStyle w:val="BookText"/>
        <w:rPr/>
      </w:pPr>
      <w:r>
        <w:rPr>
          <w:rFonts w:ascii="IRNazanin" w:hAnsi="IRNazanin" w:eastAsia="IRNazanin"/>
          <w:color w:val="111111"/>
          <w:sz w:val="28"/>
          <w:sz w:val="28"/>
          <w:szCs w:val="28"/>
          <w:rtl w:val="true"/>
          <w:lang w:bidi="fa-IR"/>
        </w:rPr>
        <w:t>من خانواده های فراوان دیده ام که مثلاً پنج بچَه آنها سالم است، یکی معلول و عقب افتاده ذهنی و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 پنج بچه را رها کرده اند، حواس آنها به این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او را دوست دارند و دور او می چرخند، به دیگران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صفات خداست که در این پدر و مادر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زمین خورده اند، بیمار هستند، بچّه دار نمی شوند، یا مشکلات جسمی یا روانی دارند، فکر نکنند خدا آنها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است، در آخرت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گر ز حکمت ببنند دری</w:t>
      </w:r>
    </w:p>
    <w:p>
      <w:pPr>
        <w:pStyle w:val="BookText"/>
        <w:rPr/>
      </w:pPr>
      <w:r>
        <w:rPr>
          <w:rFonts w:ascii="IRNazanin" w:hAnsi="IRNazanin" w:eastAsia="IRNazanin"/>
          <w:color w:val="111111"/>
          <w:sz w:val="28"/>
          <w:sz w:val="28"/>
          <w:szCs w:val="28"/>
          <w:rtl w:val="true"/>
          <w:lang w:bidi="fa-IR"/>
        </w:rPr>
        <w:t>از رحمت گشاید در دیگری</w:t>
      </w:r>
    </w:p>
    <w:p>
      <w:pPr>
        <w:pStyle w:val="BookText"/>
        <w:rPr/>
      </w:pPr>
      <w:r>
        <w:rPr>
          <w:rFonts w:ascii="IRNazanin" w:hAnsi="IRNazanin" w:eastAsia="IRNazanin"/>
          <w:color w:val="111111"/>
          <w:sz w:val="28"/>
          <w:sz w:val="28"/>
          <w:szCs w:val="28"/>
          <w:rtl w:val="true"/>
          <w:lang w:bidi="fa-IR"/>
        </w:rPr>
        <w:t>باید این را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خانواده ای را می شناسم که دختر معلولی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فکر و ذکر پدر و مادر، این دختر معلول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کوتاهی پدر و مادر هم از فراق او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عالم می خواستند نزد این دختر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همه بچّه های سالم داشتند، خیلی به آنها اهمیّت نمی دادند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انسان را بر صفات خود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تجلّی خداست که در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4823_27284"/>
      <w:bookmarkStart w:id="303" w:name="pg4823_27284"/>
      <w:bookmarkEnd w:id="303"/>
    </w:p>
    <w:p>
      <w:pPr>
        <w:pStyle w:val="Heading3"/>
        <w:numPr>
          <w:ilvl w:val="2"/>
          <w:numId w:val="1"/>
        </w:numPr>
        <w:rPr/>
      </w:pPr>
      <w:bookmarkStart w:id="304" w:name="pg4823_27284"/>
      <w:bookmarkStart w:id="305" w:name="__RefHeading___Toc2708042_2035185390"/>
      <w:bookmarkStart w:id="306" w:name="_Toc106"/>
      <w:bookmarkEnd w:id="304"/>
      <w:bookmarkEnd w:id="305"/>
      <w:r>
        <w:rPr>
          <w:rtl w:val="true"/>
        </w:rPr>
        <w:t>از دید الهی بنگریم</w:t>
      </w:r>
      <w:bookmarkEnd w:id="306"/>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2708044_2035185390"/>
      <w:bookmarkStart w:id="308" w:name="_Toc107"/>
      <w:bookmarkEnd w:id="307"/>
      <w:r>
        <w:rPr>
          <w:rtl w:val="true"/>
        </w:rPr>
        <w:t>عقوبت ملامت</w:t>
      </w:r>
      <w:bookmarkEnd w:id="308"/>
    </w:p>
    <w:p>
      <w:pPr>
        <w:pStyle w:val="BookText"/>
        <w:rPr/>
      </w:pPr>
      <w:r>
        <w:rPr>
          <w:rFonts w:ascii="IRNazanin" w:hAnsi="IRNazanin" w:eastAsia="IRNazanin"/>
          <w:color w:val="111111"/>
          <w:sz w:val="28"/>
          <w:sz w:val="28"/>
          <w:szCs w:val="28"/>
          <w:rtl w:val="true"/>
          <w:lang w:bidi="fa-IR"/>
        </w:rPr>
        <w:t>به حلاوت بخورم زهر که شاهد ساقی است</w:t>
      </w:r>
    </w:p>
    <w:p>
      <w:pPr>
        <w:pStyle w:val="BookText"/>
        <w:rPr/>
      </w:pPr>
      <w:r>
        <w:rPr>
          <w:rFonts w:ascii="IRNazanin" w:hAnsi="IRNazanin" w:eastAsia="IRNazanin"/>
          <w:color w:val="111111"/>
          <w:sz w:val="28"/>
          <w:sz w:val="28"/>
          <w:szCs w:val="28"/>
          <w:rtl w:val="true"/>
          <w:lang w:bidi="fa-IR"/>
        </w:rPr>
        <w:t>به ارادت ببرم زخم که درمانم از اوست</w:t>
      </w:r>
    </w:p>
    <w:p>
      <w:pPr>
        <w:pStyle w:val="BookText"/>
        <w:rPr/>
      </w:pPr>
      <w:r>
        <w:rPr>
          <w:rFonts w:ascii="IRNazanin" w:hAnsi="IRNazanin" w:eastAsia="IRNazanin"/>
          <w:color w:val="111111"/>
          <w:sz w:val="28"/>
          <w:sz w:val="28"/>
          <w:szCs w:val="28"/>
          <w:rtl w:val="true"/>
          <w:lang w:bidi="fa-IR"/>
        </w:rPr>
        <w:t>خدا ساقی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 زهر هم به ما بدهند، نوش جان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اصحاب امام حسین علیه السلام از نیزه و شمشیر استقبال می کردند؟ چون در راه خدا و به خاطر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از نیزه و شمشیر کسی نباید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کلاهخود خود را بر می دارد، زره خود را در می آورد،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برای خدا و در راه خداست، بگذار مستقیم به بدن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نمی توان با فکرهای ظاهری حل کرد، ولی از دید الهی و عشق الهی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شادی بر عارف چه تفاوت دارد</w:t>
      </w:r>
    </w:p>
    <w:p>
      <w:pPr>
        <w:pStyle w:val="BookText"/>
        <w:rPr/>
      </w:pPr>
      <w:r>
        <w:rPr>
          <w:rFonts w:ascii="IRNazanin" w:hAnsi="IRNazanin" w:eastAsia="IRNazanin"/>
          <w:color w:val="111111"/>
          <w:sz w:val="28"/>
          <w:sz w:val="28"/>
          <w:szCs w:val="28"/>
          <w:rtl w:val="true"/>
          <w:lang w:bidi="fa-IR"/>
        </w:rPr>
        <w:t>ساقیا باده بده شادی آن کاین غم از اوست</w:t>
      </w:r>
    </w:p>
    <w:p>
      <w:pPr>
        <w:pStyle w:val="BookText"/>
        <w:rPr/>
      </w:pPr>
      <w:r>
        <w:rPr>
          <w:rFonts w:ascii="IRNazanin" w:hAnsi="IRNazanin" w:eastAsia="IRNazanin"/>
          <w:color w:val="111111"/>
          <w:sz w:val="28"/>
          <w:sz w:val="28"/>
          <w:szCs w:val="28"/>
          <w:rtl w:val="true"/>
          <w:lang w:bidi="fa-IR"/>
        </w:rPr>
        <w:t>اگر ما از دید الهی بنگریم، هم به داده هایی که خدا به ما داده است راضی و قانع می شویم، هم به دیگران توهین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و کنایه زدن به کسانی که بچه ندارند، کسانی که بیمار دارند، یا اطرافیان آنها معلول هستند، با مشکل فقر دارند، یا مشکل کسب و کار دارند، واقعا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توبه و استغفار کنیم و حلالیت طلبیم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برای معالجه بیمار تلاش می کنیم، آدم فقیر باید دنبال رزق و روزی </w:t>
      </w:r>
      <w:bookmarkStart w:id="309" w:name="pg4823_27285"/>
    </w:p>
    <w:p>
      <w:pPr>
        <w:pStyle w:val="BookText"/>
        <w:rPr/>
      </w:pPr>
      <w:bookmarkEnd w:id="309"/>
      <w:r>
        <w:rPr>
          <w:rFonts w:ascii="IRNazanin" w:hAnsi="IRNazanin" w:eastAsia="IRNazanin"/>
          <w:color w:val="111111"/>
          <w:sz w:val="28"/>
          <w:sz w:val="28"/>
          <w:szCs w:val="28"/>
          <w:rtl w:val="true"/>
          <w:lang w:bidi="fa-IR"/>
        </w:rPr>
        <w:t>برود، اما اگر نشد، هم خود او، خود را آزار ندهد و هم دیگران او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عَیَّرَ مُؤمِناً بِشَئءِ لَم یَمُت حَتیَّ یَرکَبَهُ؛</w:t>
      </w:r>
      <w:r>
        <w:rPr>
          <w:rStyle w:val="FootnoteAnchor"/>
          <w:rtl w:val="true"/>
        </w:rPr>
        <w:footnoteReference w:id="89"/>
      </w:r>
      <w:r>
        <w:rPr>
          <w:rFonts w:ascii="IRNazanin" w:hAnsi="IRNazanin" w:eastAsia="IRNazanin"/>
          <w:color w:val="111111"/>
          <w:sz w:val="28"/>
          <w:sz w:val="28"/>
          <w:szCs w:val="28"/>
          <w:rtl w:val="true"/>
          <w:lang w:bidi="fa-IR"/>
        </w:rPr>
        <w:t>کسی که مؤمنی را بر کاری ملامت کند، نمیمیرد تا این که خودش به آن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 طرف را به حال خود رها می کند تا به آن چاله بیفتد و به آن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دیگران اهانت کرده است، باید به آن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تا حالا نمی دانسته، استغفار کند، جبران کند، مرهم به زخم دیگران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گردن خود بیندازد و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جبران می کند</w:t>
      </w:r>
      <w:r>
        <w:rPr>
          <w:rFonts w:eastAsia="IRNazanin" w:cs="IRNazanin"/>
          <w:color w:val="111111"/>
          <w:sz w:val="28"/>
          <w:szCs w:val="28"/>
          <w:rtl w:val="true"/>
          <w:lang w:bidi="fa-IR"/>
        </w:rPr>
        <w:t>.</w:t>
      </w:r>
    </w:p>
    <w:p>
      <w:pPr>
        <w:pStyle w:val="Heading3"/>
        <w:numPr>
          <w:ilvl w:val="2"/>
          <w:numId w:val="1"/>
        </w:numPr>
        <w:rPr/>
      </w:pPr>
      <w:bookmarkStart w:id="310" w:name="__RefHeading___Toc2708046_2035185390"/>
      <w:bookmarkStart w:id="311" w:name="_Toc108"/>
      <w:bookmarkEnd w:id="310"/>
      <w:r>
        <w:rPr>
          <w:rtl w:val="true"/>
        </w:rPr>
        <w:t>مشورت امام علیه السلام با بردگان</w:t>
      </w:r>
      <w:bookmarkEnd w:id="311"/>
    </w:p>
    <w:p>
      <w:pPr>
        <w:pStyle w:val="BookText"/>
        <w:rPr/>
      </w:pPr>
      <w:r>
        <w:rPr>
          <w:rFonts w:ascii="IRNazanin" w:hAnsi="IRNazanin" w:eastAsia="IRNazanin"/>
          <w:color w:val="111111"/>
          <w:sz w:val="28"/>
          <w:sz w:val="28"/>
          <w:szCs w:val="28"/>
          <w:rtl w:val="true"/>
          <w:lang w:bidi="fa-IR"/>
        </w:rPr>
        <w:t>آدم نباید هیچ کس را کوچک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امام انسان کامل است، عقل او با هیچ چیزی موازنه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گاهی با یک غلام و یک برده می نشست و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در حد اعلای علم و دانش است، خورشید است، بعد پهلوی یک شمع بنشیند و بخواهد از این شمع نور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در برابر تمام علوم مردم مثل دریاست در برابر آبی در نوک منقار پرنده ای که منقار خود را به دریا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بیکران آمده است و با قطره مشورت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عقل کل هستید، تمام عوالم تحت تصرّف شماست، </w:t>
      </w:r>
      <w:bookmarkStart w:id="312" w:name="pg4823_27286"/>
    </w:p>
    <w:p>
      <w:pPr>
        <w:pStyle w:val="BookText"/>
        <w:rPr/>
      </w:pPr>
      <w:bookmarkEnd w:id="312"/>
      <w:r>
        <w:rPr>
          <w:rFonts w:ascii="IRNazanin" w:hAnsi="IRNazanin" w:eastAsia="IRNazanin"/>
          <w:color w:val="111111"/>
          <w:sz w:val="28"/>
          <w:sz w:val="28"/>
          <w:szCs w:val="28"/>
          <w:rtl w:val="true"/>
          <w:lang w:bidi="fa-IR"/>
        </w:rPr>
        <w:t>همه علوم در دل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 یک برده و غلام مشورت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آنچه خیر من است به زبان او جاری کند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این حد اعلای فروتنی 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خلقت خدا را می بیند</w:t>
      </w:r>
      <w:r>
        <w:rPr>
          <w:rFonts w:eastAsia="IRNazanin" w:cs="IRNazanin"/>
          <w:color w:val="111111"/>
          <w:sz w:val="28"/>
          <w:szCs w:val="28"/>
          <w:rtl w:val="true"/>
          <w:lang w:bidi="fa-IR"/>
        </w:rPr>
        <w:t>.</w:t>
      </w:r>
    </w:p>
    <w:p>
      <w:pPr>
        <w:pStyle w:val="Heading3"/>
        <w:numPr>
          <w:ilvl w:val="2"/>
          <w:numId w:val="1"/>
        </w:numPr>
        <w:rPr/>
      </w:pPr>
      <w:bookmarkStart w:id="313" w:name="__RefHeading___Toc2708048_2035185390"/>
      <w:bookmarkStart w:id="314" w:name="_Toc109"/>
      <w:bookmarkEnd w:id="313"/>
      <w:r>
        <w:rPr>
          <w:rtl w:val="true"/>
        </w:rPr>
        <w:t>مصلحت ما در زبان دیگران</w:t>
      </w:r>
      <w:bookmarkEnd w:id="314"/>
    </w:p>
    <w:p>
      <w:pPr>
        <w:pStyle w:val="BookText"/>
        <w:rPr/>
      </w:pPr>
      <w:r>
        <w:rPr>
          <w:rFonts w:ascii="IRNazanin" w:hAnsi="IRNazanin" w:eastAsia="IRNazanin"/>
          <w:color w:val="111111"/>
          <w:sz w:val="28"/>
          <w:sz w:val="28"/>
          <w:szCs w:val="28"/>
          <w:rtl w:val="true"/>
          <w:lang w:bidi="fa-IR"/>
        </w:rPr>
        <w:t>اگر انسان کبر و غرور را کنار گذاشت، از همه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غلامی هم حرف درستی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بزرگی نوشته اند که ایشان گاهی با بچه های کوچک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آیت الله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دور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خدا یک چیزی به دل و ذهن این بچه می اندازد، یک حرف پسندیده ای به زبان او جاری می کند که همه غافلگیر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ما پنچر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شل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های چرخ ماشین را که باز کردیم تا لاستیک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از کنار آنها عبور کرد و این مهره ها در گل افتاد و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بودیم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مهره نداریم که ببندیم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یک دیوانه روی درخت نشسته و دارد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احمق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چرخهای دیگر </w:t>
      </w:r>
      <w:bookmarkStart w:id="315" w:name="pg4823_27287"/>
    </w:p>
    <w:p>
      <w:pPr>
        <w:pStyle w:val="BookText"/>
        <w:rPr/>
      </w:pPr>
      <w:bookmarkEnd w:id="315"/>
      <w:r>
        <w:rPr>
          <w:rFonts w:ascii="IRNazanin" w:hAnsi="IRNazanin" w:eastAsia="IRNazanin"/>
          <w:color w:val="111111"/>
          <w:sz w:val="28"/>
          <w:sz w:val="28"/>
          <w:szCs w:val="28"/>
          <w:rtl w:val="true"/>
          <w:lang w:bidi="fa-IR"/>
        </w:rPr>
        <w:t>ماشین چهار مهره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یک مهره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مهره هم ماشین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با این که ما عقل داشتیم، معلوم می شود که خدا این دیوانه را بالای درخت گذاشته است تا به ما بفهماند که هیچ کس را تحقیر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بینید یک دیوانه یک حرف درستی می زند و راه 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ما دیوانه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من خدا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 عارفی به این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و دستگاه خدا به هیچ کس توهین نکنیم</w:t>
      </w:r>
      <w:r>
        <w:rPr>
          <w:rFonts w:eastAsia="IRNazanin" w:cs="IRNazanin"/>
          <w:color w:val="111111"/>
          <w:sz w:val="28"/>
          <w:szCs w:val="28"/>
          <w:rtl w:val="true"/>
          <w:lang w:bidi="fa-IR"/>
        </w:rPr>
        <w:t>.</w:t>
      </w:r>
    </w:p>
    <w:p>
      <w:pPr>
        <w:pStyle w:val="Heading3"/>
        <w:numPr>
          <w:ilvl w:val="2"/>
          <w:numId w:val="1"/>
        </w:numPr>
        <w:rPr/>
      </w:pPr>
      <w:bookmarkStart w:id="316" w:name="__RefHeading___Toc2708050_2035185390"/>
      <w:bookmarkStart w:id="317" w:name="_Toc110"/>
      <w:bookmarkEnd w:id="316"/>
      <w:r>
        <w:rPr>
          <w:rtl w:val="true"/>
        </w:rPr>
        <w:t>تماشاکنان بستان</w:t>
      </w:r>
      <w:bookmarkEnd w:id="317"/>
    </w:p>
    <w:p>
      <w:pPr>
        <w:pStyle w:val="BookText"/>
        <w:rPr/>
      </w:pPr>
      <w:r>
        <w:rPr>
          <w:rFonts w:ascii="IRNazanin" w:hAnsi="IRNazanin" w:eastAsia="IRNazanin"/>
          <w:color w:val="111111"/>
          <w:sz w:val="28"/>
          <w:sz w:val="28"/>
          <w:szCs w:val="28"/>
          <w:rtl w:val="true"/>
          <w:lang w:bidi="fa-IR"/>
        </w:rPr>
        <w:t>کسی را تحقیر نکنیم و کوچک نشماریم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خدا خلق کرده است؛ کسی که همه کارهای او حکیمانه است و جز زیبایی از او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و جمال است و همه کارهای او هم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 فِی کُلَّ أَفعَالِهِ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از خدا بخواهیم منیّت های ما در هم کوبیده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سعدیه رحمة الله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سیمای شخص مینگری</w:t>
      </w:r>
    </w:p>
    <w:p>
      <w:pPr>
        <w:pStyle w:val="BookText"/>
        <w:rPr/>
      </w:pPr>
      <w:r>
        <w:rPr>
          <w:rFonts w:ascii="IRNazanin" w:hAnsi="IRNazanin" w:eastAsia="IRNazanin"/>
          <w:color w:val="111111"/>
          <w:sz w:val="28"/>
          <w:sz w:val="28"/>
          <w:szCs w:val="28"/>
          <w:rtl w:val="true"/>
          <w:lang w:bidi="fa-IR"/>
        </w:rPr>
        <w:t>ما در آثار صنع حیرانیم</w:t>
      </w:r>
    </w:p>
    <w:p>
      <w:pPr>
        <w:pStyle w:val="BookText"/>
        <w:rPr/>
      </w:pPr>
      <w:r>
        <w:rPr>
          <w:rFonts w:ascii="IRNazanin" w:hAnsi="IRNazanin" w:eastAsia="IRNazanin"/>
          <w:color w:val="111111"/>
          <w:sz w:val="28"/>
          <w:sz w:val="28"/>
          <w:szCs w:val="28"/>
          <w:rtl w:val="true"/>
          <w:lang w:bidi="fa-IR"/>
        </w:rPr>
        <w:t>تنگ چشمان نظر به میوه کنند</w:t>
      </w:r>
    </w:p>
    <w:p>
      <w:pPr>
        <w:pStyle w:val="BookText"/>
        <w:rPr/>
      </w:pPr>
      <w:r>
        <w:rPr>
          <w:rFonts w:ascii="IRNazanin" w:hAnsi="IRNazanin" w:eastAsia="IRNazanin"/>
          <w:color w:val="111111"/>
          <w:sz w:val="28"/>
          <w:sz w:val="28"/>
          <w:szCs w:val="28"/>
          <w:rtl w:val="true"/>
          <w:lang w:bidi="fa-IR"/>
        </w:rPr>
        <w:t>ماتماشاکنان بستانیم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علیه السلام در آن بحران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أُبَرِّئُ نَفْسِی إِنَّ النَّفْسَ لَأَمَّارَةٌ بِالسُّوءِ إِلَّا مَا رَحِمَ رَبِّی</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و من نفس خود را تبرئه نمی کنم، چرا که نفس قطعا به بدی امر می کند، مگر کسی را که خدا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من را از گناه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نبودم که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همه خوبی ها را به خدا نسبت دهیم تا منیت و غرور ما را نگیرد و ما را هلاک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تبرئه نمی کنم تا گمان کنم آدم خوبی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تمام گناهان و بدیها این است که ما خودمحور و خودخواه می شویم و خدا را فراموش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همه کاره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گناه می افتیم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تبرئه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آدم خوبی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این بحران نجات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چهار تأکید محکم اینجا آورده است که نفس انسان طغیان گر است، یاغی و هلاک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او این است که به طرف گناه و بدیها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یک راه وجود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رَحِمَ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جایی است که خدا طلوع و بروز کند و خود را نشان دهد و جلوی 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ترک بداخلاقی، برای پرهیز از گناه باید به خدا پناه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رَحِمَ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نکنیم</w:t>
      </w:r>
      <w:r>
        <w:rPr>
          <w:rFonts w:eastAsia="IRNazanin" w:cs="IRNazanin"/>
          <w:color w:val="111111"/>
          <w:sz w:val="28"/>
          <w:szCs w:val="28"/>
          <w:rtl w:val="true"/>
          <w:lang w:bidi="fa-IR"/>
        </w:rPr>
        <w:t xml:space="preserve">. </w:t>
      </w:r>
      <w:bookmarkStart w:id="318" w:name="pg4823_27289"/>
    </w:p>
    <w:p>
      <w:pPr>
        <w:pStyle w:val="Heading3"/>
        <w:numPr>
          <w:ilvl w:val="2"/>
          <w:numId w:val="1"/>
        </w:numPr>
        <w:rPr/>
      </w:pPr>
      <w:bookmarkStart w:id="319" w:name="__RefHeading___Toc2708052_2035185390"/>
      <w:bookmarkStart w:id="320" w:name="_Toc111"/>
      <w:bookmarkEnd w:id="318"/>
      <w:bookmarkEnd w:id="319"/>
      <w:r>
        <w:rPr>
          <w:rtl w:val="true"/>
        </w:rPr>
        <w:t>تکیه بر خدا</w:t>
      </w:r>
      <w:bookmarkEnd w:id="320"/>
    </w:p>
    <w:p>
      <w:pPr>
        <w:pStyle w:val="BookText"/>
        <w:rPr/>
      </w:pPr>
      <w:r>
        <w:rPr>
          <w:rFonts w:ascii="IRNazanin" w:hAnsi="IRNazanin" w:eastAsia="IRNazanin"/>
          <w:color w:val="111111"/>
          <w:sz w:val="28"/>
          <w:sz w:val="28"/>
          <w:szCs w:val="28"/>
          <w:rtl w:val="true"/>
          <w:lang w:bidi="fa-IR"/>
        </w:rPr>
        <w:t>هروقت خود را از این نفس اماره در امان می بینیم، همان موقع زمین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خدا تکیه کردیم، خدا ما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تکیه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تبرئه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دنبال بدی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خدا لطف و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عنایت نمی کرد، من هم مثل زلیخا آلوده به گناه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کسی بگوید ما در امان هستیم، از 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 تکیه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دوست تکیه باید بر خویشتن نشاید</w:t>
      </w:r>
    </w:p>
    <w:p>
      <w:pPr>
        <w:pStyle w:val="BookText"/>
        <w:rPr/>
      </w:pPr>
      <w:r>
        <w:rPr>
          <w:rFonts w:ascii="IRNazanin" w:hAnsi="IRNazanin" w:eastAsia="IRNazanin"/>
          <w:color w:val="111111"/>
          <w:sz w:val="28"/>
          <w:sz w:val="28"/>
          <w:szCs w:val="28"/>
          <w:rtl w:val="true"/>
          <w:lang w:bidi="fa-IR"/>
        </w:rPr>
        <w:t>موسی صفت بیفکن از دست خود عصارا</w:t>
      </w:r>
    </w:p>
    <w:p>
      <w:pPr>
        <w:pStyle w:val="Heading3"/>
        <w:numPr>
          <w:ilvl w:val="2"/>
          <w:numId w:val="1"/>
        </w:numPr>
        <w:rPr/>
      </w:pPr>
      <w:bookmarkStart w:id="321" w:name="__RefHeading___Toc2708054_2035185390"/>
      <w:bookmarkStart w:id="322" w:name="_Toc112"/>
      <w:bookmarkEnd w:id="321"/>
      <w:r>
        <w:rPr>
          <w:rtl w:val="true"/>
        </w:rPr>
        <w:t>راه میانبُر</w:t>
      </w:r>
      <w:bookmarkEnd w:id="322"/>
    </w:p>
    <w:p>
      <w:pPr>
        <w:pStyle w:val="BookText"/>
        <w:rPr/>
      </w:pPr>
      <w:r>
        <w:rPr>
          <w:rFonts w:ascii="IRNazanin" w:hAnsi="IRNazanin" w:eastAsia="IRNazanin"/>
          <w:color w:val="111111"/>
          <w:sz w:val="28"/>
          <w:sz w:val="28"/>
          <w:szCs w:val="28"/>
          <w:rtl w:val="true"/>
          <w:lang w:bidi="fa-IR"/>
        </w:rPr>
        <w:t>روابط با اهل بیت علیه السلام ما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توانند جلوی من ما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ما را کنترل کردند، کار 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آنها راه میانبر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یکی از خلفای بنی عباس، در زمان امام عسکری علیه السلام ، استری قوی، اما چموش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گذاشت روی او زین بگذارند، نه او را لجام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هم می خواست سوار او شود، او را به زمین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امروزی ها رکاب نمیداد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مشاورهای بدکار، به مستعین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با امام عسکری </w:t>
      </w:r>
    </w:p>
    <w:p>
      <w:pPr>
        <w:pStyle w:val="BookText"/>
        <w:rPr/>
      </w:pPr>
      <w:r>
        <w:rPr>
          <w:rFonts w:ascii="IRNazanin" w:hAnsi="IRNazanin" w:eastAsia="IRNazanin"/>
          <w:color w:val="111111"/>
          <w:sz w:val="28"/>
          <w:sz w:val="28"/>
          <w:szCs w:val="28"/>
          <w:rtl w:val="true"/>
          <w:lang w:bidi="fa-IR"/>
        </w:rPr>
        <w:t>مخالف و دشمن هستی، این را به ایشان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 یا او را رام می کند، یا سوار آن می شود و او را به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تقصیر حیوان می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حضرت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استری است خیلی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شما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حضرت به استر افتاد، دیدند چموش است و خیلی ناهنجاری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مبارک را روی گردن و پشت او کشیدند،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مارَحِمَ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الارباب خداست، ولی رب به غیر خدا هم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مربی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می کشند و آرام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دستی بر او کشیدند، خیس عرق شد و 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روی او زین انداختند، لجام دادند و سوار شدند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توسّل به اهل بیت، پیوند با اهل بیت، ارتباط با اهل بیت،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رَحِمَ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باید از منیت خود 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راههای دوری از این منیت این است که دیگران را تحقیر نکنیم و اهل تواضع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دیگران را تحقیر می کنیم که کبر و غرور 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 گوییم من بهتر می فهمم، من برتر هستم، من زیبا هستم، دور خود می چرخم و دیگران را پست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تحقیر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باشیم؟ </w:t>
      </w:r>
      <w:bookmarkStart w:id="323" w:name="pg4823_27291"/>
    </w:p>
    <w:p>
      <w:pPr>
        <w:pStyle w:val="Heading2"/>
        <w:numPr>
          <w:ilvl w:val="1"/>
          <w:numId w:val="1"/>
        </w:numPr>
        <w:rPr/>
      </w:pPr>
      <w:bookmarkStart w:id="324" w:name="__RefHeading___Toc2708056_2035185390"/>
      <w:bookmarkStart w:id="325" w:name="_Toc113"/>
      <w:bookmarkEnd w:id="323"/>
      <w:bookmarkEnd w:id="324"/>
      <w:r>
        <w:rPr/>
        <w:t>7</w:t>
      </w:r>
      <w:r>
        <w:rPr>
          <w:rtl w:val="true"/>
        </w:rPr>
        <w:t xml:space="preserve">- </w:t>
      </w:r>
      <w:r>
        <w:rPr>
          <w:rtl w:val="true"/>
        </w:rPr>
        <w:t>واضع وادب</w:t>
      </w:r>
      <w:bookmarkEnd w:id="325"/>
    </w:p>
    <w:p>
      <w:pPr>
        <w:pStyle w:val="Heading3"/>
        <w:numPr>
          <w:ilvl w:val="2"/>
          <w:numId w:val="1"/>
        </w:numPr>
        <w:rPr/>
      </w:pPr>
      <w:bookmarkStart w:id="326" w:name="__RefHeading___Toc2708058_2035185390"/>
      <w:bookmarkStart w:id="327" w:name="_Toc114"/>
      <w:bookmarkEnd w:id="326"/>
      <w:r>
        <w:rPr>
          <w:rtl w:val="true"/>
        </w:rPr>
        <w:t>هر چیزی به جای خویش نیکوست</w:t>
      </w:r>
      <w:bookmarkEnd w:id="327"/>
    </w:p>
    <w:p>
      <w:pPr>
        <w:pStyle w:val="BookText"/>
        <w:rPr/>
      </w:pPr>
      <w:r>
        <w:rPr>
          <w:rFonts w:ascii="IRNazanin" w:hAnsi="IRNazanin" w:eastAsia="IRNazanin"/>
          <w:color w:val="111111"/>
          <w:sz w:val="28"/>
          <w:sz w:val="28"/>
          <w:szCs w:val="28"/>
          <w:rtl w:val="true"/>
          <w:lang w:bidi="fa-IR"/>
        </w:rPr>
        <w:t>یکی از آثار مهم تکبّر و غرور، تحقیر مخلوقات الهی، یا تحقیر و ملامت افرادی است که مشکلات روحی و جسمی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تحقیر و ملامت در روایات ما شدیداً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به خلقت اشکال وارد کند؛ چون خلقت مخلوقات خدای متعال به دست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به خلقت مخلوق، در حقیقت ایراد به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گناه بزرگی است که انسان به خدا ایراد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نقاش، خلاق و همه کاره خداست و آفرینش خدا همه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زلف و خط و خال و ابروست</w:t>
      </w:r>
    </w:p>
    <w:p>
      <w:pPr>
        <w:pStyle w:val="BookText"/>
        <w:rPr/>
      </w:pPr>
      <w:r>
        <w:rPr>
          <w:rFonts w:ascii="IRNazanin" w:hAnsi="IRNazanin" w:eastAsia="IRNazanin"/>
          <w:color w:val="111111"/>
          <w:sz w:val="28"/>
          <w:sz w:val="28"/>
          <w:szCs w:val="28"/>
          <w:rtl w:val="true"/>
          <w:lang w:bidi="fa-IR"/>
        </w:rPr>
        <w:t>که هر چیزی به جای خویش نیکوست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در برابر خلقت خداوند سکوت کند و ایراد نگیرد و ملامت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bookmarkStart w:id="328" w:name="pg4823_27292"/>
    </w:p>
    <w:p>
      <w:pPr>
        <w:pStyle w:val="BookText"/>
        <w:rPr/>
      </w:pPr>
      <w:bookmarkEnd w:id="328"/>
      <w:r>
        <w:rPr>
          <w:rFonts w:ascii="Amiri" w:hAnsi="Amiri" w:eastAsia="Amiri" w:cs="Amiri"/>
          <w:color w:val="111111"/>
          <w:sz w:val="28"/>
          <w:sz w:val="28"/>
          <w:szCs w:val="28"/>
          <w:rtl w:val="true"/>
          <w:lang w:bidi="ar-SA"/>
        </w:rPr>
        <w:t>لَو عَلِمَ النَّاسُ کَیفُ خَلَقَ اللهُ تَبَارَکَ وَ تَعَالَی هَذَا الخَلقَ لَم یَلُم أَحَدُ أَحَداً؛</w:t>
      </w:r>
      <w:r>
        <w:rPr>
          <w:rStyle w:val="FootnoteAnchor"/>
          <w:rtl w:val="true"/>
        </w:rPr>
        <w:footnoteReference w:id="94"/>
      </w:r>
      <w:r>
        <w:rPr>
          <w:rFonts w:ascii="IRNazanin" w:hAnsi="IRNazanin" w:eastAsia="IRNazanin"/>
          <w:color w:val="111111"/>
          <w:sz w:val="28"/>
          <w:sz w:val="28"/>
          <w:szCs w:val="28"/>
          <w:rtl w:val="true"/>
          <w:lang w:bidi="fa-IR"/>
        </w:rPr>
        <w:t>اگر مردم می دانستند که خدای تبارک و تعالی این مخلوق را چگونه آفریده است، هیچ کس دیگری را سرزنش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مَعادِنُ کَمعادِنِ الذَّهَبِ وَ الفِضَّةِ؛</w:t>
      </w:r>
      <w:r>
        <w:rPr>
          <w:rStyle w:val="FootnoteAnchor"/>
          <w:rtl w:val="true"/>
        </w:rPr>
        <w:footnoteReference w:id="95"/>
      </w:r>
      <w:r>
        <w:rPr>
          <w:rFonts w:ascii="IRNazanin" w:hAnsi="IRNazanin" w:eastAsia="IRNazanin"/>
          <w:color w:val="111111"/>
          <w:sz w:val="28"/>
          <w:sz w:val="28"/>
          <w:szCs w:val="28"/>
          <w:rtl w:val="true"/>
          <w:lang w:bidi="fa-IR"/>
        </w:rPr>
        <w:t>مردم معادن اند؛ همانند معادن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مثل معدنهای مختلف هستند؛ مثل معادنی که خدا مختلف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انسانها دارای استعدادها، ظرفیتها، فهم و درک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حساب و کتاب آنها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آنها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کیفیت خلقت بر چه نظم و حکمت محکمی استوار است، هیچ کس، هیچ کس را ملامت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ریشه ملامت کنده می شود</w:t>
      </w:r>
      <w:r>
        <w:rPr>
          <w:rFonts w:eastAsia="IRNazanin" w:cs="IRNazanin"/>
          <w:color w:val="111111"/>
          <w:sz w:val="28"/>
          <w:szCs w:val="28"/>
          <w:rtl w:val="true"/>
          <w:lang w:bidi="fa-IR"/>
        </w:rPr>
        <w:t>.</w:t>
      </w:r>
    </w:p>
    <w:p>
      <w:pPr>
        <w:pStyle w:val="Heading3"/>
        <w:numPr>
          <w:ilvl w:val="2"/>
          <w:numId w:val="1"/>
        </w:numPr>
        <w:rPr/>
      </w:pPr>
      <w:bookmarkStart w:id="329" w:name="__RefHeading___Toc2708060_2035185390"/>
      <w:bookmarkStart w:id="330" w:name="_Toc115"/>
      <w:bookmarkEnd w:id="329"/>
      <w:r>
        <w:rPr>
          <w:rtl w:val="true"/>
        </w:rPr>
        <w:t>صانع و مصنوع</w:t>
      </w:r>
      <w:bookmarkEnd w:id="33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 مخلوق خود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مصنوع خود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مخلوقات به یک معنا عزیز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آنان را خلق کرده است</w:t>
      </w:r>
      <w:r>
        <w:rPr>
          <w:rFonts w:eastAsia="IRNazanin" w:cs="IRNazanin"/>
          <w:color w:val="111111"/>
          <w:sz w:val="28"/>
          <w:szCs w:val="28"/>
          <w:rtl w:val="true"/>
          <w:lang w:bidi="fa-IR"/>
        </w:rPr>
        <w:t xml:space="preserve">. </w:t>
      </w:r>
      <w:bookmarkStart w:id="331" w:name="pg4823_27293"/>
    </w:p>
    <w:p>
      <w:pPr>
        <w:pStyle w:val="BookText"/>
        <w:rPr/>
      </w:pPr>
      <w:bookmarkEnd w:id="3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کُلَّ شَیْءٍ رَحْمَةً وَعِلْمًا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پروردگارا، رحمت و علم تو همه چیز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الهی و علم و قدرت الهی همه مخلوقات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مخلوق خدا ایراد بگیریم، در واقع در قدرت و علم و رحمت خدا دخالت می کنیم که چرا این را خلق کردی؟ چرا قد کوتاه خلق کردی؟ چرا قد بلند خلق کردی؟</w:t>
      </w:r>
    </w:p>
    <w:p>
      <w:pPr>
        <w:pStyle w:val="BookText"/>
        <w:rPr/>
      </w:pPr>
      <w:r>
        <w:rPr>
          <w:rFonts w:ascii="IRNazanin" w:hAnsi="IRNazanin" w:eastAsia="IRNazanin"/>
          <w:color w:val="111111"/>
          <w:sz w:val="28"/>
          <w:sz w:val="28"/>
          <w:szCs w:val="28"/>
          <w:rtl w:val="true"/>
          <w:lang w:bidi="fa-IR"/>
        </w:rPr>
        <w:t>خدا از مصنوع خود جدا نیست و عاشق مصنوع و مخلوق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پرورش می دهد و بارور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اصل خلقت نباید ایراد بگیریم</w:t>
      </w:r>
      <w:r>
        <w:rPr>
          <w:rFonts w:eastAsia="IRNazanin" w:cs="IRNazanin"/>
          <w:color w:val="111111"/>
          <w:sz w:val="28"/>
          <w:szCs w:val="28"/>
          <w:rtl w:val="true"/>
          <w:lang w:bidi="fa-IR"/>
        </w:rPr>
        <w:t>.</w:t>
      </w:r>
    </w:p>
    <w:p>
      <w:pPr>
        <w:pStyle w:val="Heading3"/>
        <w:numPr>
          <w:ilvl w:val="2"/>
          <w:numId w:val="1"/>
        </w:numPr>
        <w:rPr/>
      </w:pPr>
      <w:bookmarkStart w:id="332" w:name="__RefHeading___Toc2708062_2035185390"/>
      <w:bookmarkStart w:id="333" w:name="_Toc116"/>
      <w:bookmarkEnd w:id="332"/>
      <w:r>
        <w:rPr>
          <w:rtl w:val="true"/>
        </w:rPr>
        <w:t>علم به آفرینش</w:t>
      </w:r>
      <w:bookmarkEnd w:id="333"/>
    </w:p>
    <w:p>
      <w:pPr>
        <w:pStyle w:val="BookText"/>
        <w:rPr/>
      </w:pPr>
      <w:r>
        <w:rPr>
          <w:rFonts w:ascii="IRNazanin" w:hAnsi="IRNazanin" w:eastAsia="IRNazanin"/>
          <w:color w:val="111111"/>
          <w:sz w:val="28"/>
          <w:sz w:val="28"/>
          <w:szCs w:val="28"/>
          <w:rtl w:val="true"/>
          <w:lang w:bidi="fa-IR"/>
        </w:rPr>
        <w:t>در روایت دیگری از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عَلِمُوا کَیفَ کَانَ أَصلُ الخَلقِ مَا اختَلَفُوا اثنَانِ؛</w:t>
      </w:r>
      <w:r>
        <w:rPr>
          <w:rStyle w:val="FootnoteAnchor"/>
          <w:rtl w:val="true"/>
        </w:rPr>
        <w:footnoteReference w:id="97"/>
      </w:r>
      <w:r>
        <w:rPr>
          <w:rFonts w:ascii="IRNazanin" w:hAnsi="IRNazanin" w:eastAsia="IRNazanin"/>
          <w:color w:val="111111"/>
          <w:sz w:val="28"/>
          <w:sz w:val="28"/>
          <w:szCs w:val="28"/>
          <w:rtl w:val="true"/>
          <w:lang w:bidi="fa-IR"/>
        </w:rPr>
        <w:t>اگر مردم میداستند اصل خلقت و آفرینش چگونه است، دو نفر با هم</w:t>
      </w:r>
    </w:p>
    <w:p>
      <w:pPr>
        <w:pStyle w:val="BookText"/>
        <w:rPr/>
      </w:pPr>
      <w:r>
        <w:rPr>
          <w:rFonts w:ascii="IRNazanin" w:hAnsi="IRNazanin" w:eastAsia="IRNazanin"/>
          <w:color w:val="111111"/>
          <w:sz w:val="28"/>
          <w:sz w:val="28"/>
          <w:szCs w:val="28"/>
          <w:rtl w:val="true"/>
          <w:lang w:bidi="fa-IR"/>
        </w:rPr>
        <w:t>اختلاف نمی کردند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همه این اختلاف ها به خاطر این است که ما آن حکمت اولیه و ترازهای مختلفی که در خلق است را درک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گرفتن، نق زدن، بهانه جویی، قهرها و اختلاف ها برای این است که علم ما نسبت به اصل خلقت کم است، جاهلیم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 خالق را ببینیم و هم اصل خلقت را </w:t>
      </w:r>
      <w:bookmarkStart w:id="334" w:name="pg4823_27294"/>
    </w:p>
    <w:p>
      <w:pPr>
        <w:pStyle w:val="BookText"/>
        <w:rPr/>
      </w:pPr>
      <w:bookmarkEnd w:id="334"/>
      <w:r>
        <w:rPr>
          <w:rFonts w:ascii="IRNazanin" w:hAnsi="IRNazanin" w:eastAsia="IRNazanin"/>
          <w:color w:val="111111"/>
          <w:sz w:val="28"/>
          <w:sz w:val="28"/>
          <w:szCs w:val="28"/>
          <w:rtl w:val="true"/>
          <w:lang w:bidi="fa-IR"/>
        </w:rPr>
        <w:t>و بدانیم هر چیزی در جای خود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انسان چقدر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عشق می ورزد</w:t>
      </w:r>
      <w:r>
        <w:rPr>
          <w:rFonts w:eastAsia="IRNazanin" w:cs="IRNazanin"/>
          <w:color w:val="111111"/>
          <w:sz w:val="28"/>
          <w:szCs w:val="28"/>
          <w:rtl w:val="true"/>
          <w:lang w:bidi="fa-IR"/>
        </w:rPr>
        <w:t>!</w:t>
      </w:r>
    </w:p>
    <w:p>
      <w:pPr>
        <w:pStyle w:val="Heading3"/>
        <w:numPr>
          <w:ilvl w:val="2"/>
          <w:numId w:val="1"/>
        </w:numPr>
        <w:rPr/>
      </w:pPr>
      <w:bookmarkStart w:id="335" w:name="__RefHeading___Toc2708064_2035185390"/>
      <w:bookmarkStart w:id="336" w:name="_Toc117"/>
      <w:bookmarkEnd w:id="335"/>
      <w:r>
        <w:rPr>
          <w:rtl w:val="true"/>
        </w:rPr>
        <w:t>پرهیز از زخم زبان</w:t>
      </w:r>
      <w:bookmarkEnd w:id="336"/>
    </w:p>
    <w:p>
      <w:pPr>
        <w:pStyle w:val="BookText"/>
        <w:rPr/>
      </w:pPr>
      <w:r>
        <w:rPr>
          <w:rFonts w:ascii="IRNazanin" w:hAnsi="IRNazanin" w:eastAsia="IRNazanin"/>
          <w:color w:val="111111"/>
          <w:sz w:val="28"/>
          <w:sz w:val="28"/>
          <w:szCs w:val="28"/>
          <w:rtl w:val="true"/>
          <w:lang w:bidi="fa-IR"/>
        </w:rPr>
        <w:t>علاوه بر این که به اصل آفرینش نباید خرده گرفت، دیگران را هم نباید به خاطر رفتارشان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سرکوفت، یک دل شکستن، یک زخم زبان، به قدری طرف را منقلب می کند و دل او را آتش می زند که سالیان سال از دل او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دل خود را پاک بکند، با بی اعتنا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حرف و طعن مردم را جدّی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های بدن زود التیام پیدا می کند، امّا زخم زبان به جگر انسان و به قلب انسان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مشکل فقر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سی نفر هم به من اعتراض می کنند که اگر خدا تو را دوست داشت، تو را فقیر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عرضه نداری، چنین و چنان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سرکوفتها باعث می شود که انسان اصل آن بلا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ازدواج نکرده است، بچّه دار نشده است، کار و زندگی او نگرفته است، نباید او را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دیدن دلیل بر این نیست که طرف از نظر خدا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قضاوت نداریم</w:t>
      </w:r>
      <w:r>
        <w:rPr>
          <w:rFonts w:eastAsia="IRNazanin" w:cs="IRNazanin"/>
          <w:color w:val="111111"/>
          <w:sz w:val="28"/>
          <w:szCs w:val="28"/>
          <w:rtl w:val="true"/>
          <w:lang w:bidi="fa-IR"/>
        </w:rPr>
        <w:t>.</w:t>
      </w:r>
    </w:p>
    <w:p>
      <w:pPr>
        <w:pStyle w:val="Heading3"/>
        <w:numPr>
          <w:ilvl w:val="2"/>
          <w:numId w:val="1"/>
        </w:numPr>
        <w:rPr/>
      </w:pPr>
      <w:bookmarkStart w:id="337" w:name="__RefHeading___Toc2708066_2035185390"/>
      <w:bookmarkStart w:id="338" w:name="_Toc118"/>
      <w:bookmarkEnd w:id="337"/>
      <w:r>
        <w:rPr>
          <w:rtl w:val="true"/>
        </w:rPr>
        <w:t>زشت ترین مردم</w:t>
      </w:r>
      <w:bookmarkEnd w:id="33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ذو النَّمِره خدمت پیغمبر اکرم صلی الله علیه 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به معنای پلنگ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ذو النمره می گفتند، چون صورت و بدن او خال خالی </w:t>
      </w:r>
    </w:p>
    <w:p>
      <w:pPr>
        <w:pStyle w:val="BookText"/>
        <w:rPr/>
      </w:pP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خیلی زشت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تعبیر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مِن أَقبَحِ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یعنی در زشتی سرآمد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پیغمبر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خدا واجب کرده است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رکعت نماز، یک ماه رمضان روزه، زکات، حج اگر استطاعت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یک ذره اضافه بر این واجبات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 مرا زشت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فقط واجبات را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مسأله را مطرح کرد، جبرئیل امین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بد قیافه ها، جبرئیل هم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کسانی که از نظر قیافه زشت هستند را هم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گاهی بیشتر از دیگران به او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پدر و مادر به بچه ضعیف، معلول و عقب افتاده بیشتر از بقیه بچّه ها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افتادهها، ناتوانها، ضعیفها مورد توجه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مَشایخُ رُکَّعُ وَ فِتیانُ خُشَّعُ وَصِبیانُ رُضَّعُ لَصُببَ عَلَیکُم العَذابُ صَبَّا؛</w:t>
      </w:r>
      <w:r>
        <w:rPr>
          <w:rStyle w:val="FootnoteAnchor"/>
          <w:rtl w:val="true"/>
        </w:rPr>
        <w:footnoteReference w:id="99"/>
      </w:r>
      <w:r>
        <w:rPr>
          <w:rFonts w:ascii="IRNazanin" w:hAnsi="IRNazanin" w:eastAsia="IRNazanin"/>
          <w:color w:val="111111"/>
          <w:sz w:val="28"/>
          <w:sz w:val="28"/>
          <w:szCs w:val="28"/>
          <w:rtl w:val="true"/>
          <w:lang w:bidi="fa-IR"/>
        </w:rPr>
        <w:t>اگر پیرمردانی که در رکوع اند، و جوانان خاشع و کودکان شیرخوار نبودند، مسلم بر شما عذاب خدا مانند باران فرو می 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 مردهایی که ضعیف هستند، بچه هایی که ضعیف هستند، خانم هایی که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تنها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 در نزد دل شکسته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یک عمری دل شکسته باشد که خدا به او نظر بکند،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از مکّه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شدند، همه اهل مدینه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هر کجا که رفت، همان جا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خانه فقیر ترین افراد مدینه، ابو ایوب انصاری زانو زد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اگر کسی یک عمر به فقر بگذراند که پیغمبر به خانه او بیاید و مدت طولانی مهمان او بشود، واقعة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ذوالنمره که زشت ترین افراد بود، وقتی به پیغمبر این طور گفت، جبرئیل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ذوالنمره سلام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الآن به ما بگویند امام زمان به شما سلام می رساند، اگر از خوشحالی سکته بکنیم جا 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یک بزرگی است که آویزه گوش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آرزوی من این است که حضرت زهرا یا امام زمان یا یکی از امامان معصوم علیهم السلام یک گوشه چشم، یک نگاه رضایت مندانه به من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بگوید من از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او رضای خداست</w:t>
      </w:r>
      <w:r>
        <w:rPr>
          <w:rFonts w:eastAsia="IRNazanin" w:cs="IRNazanin"/>
          <w:color w:val="111111"/>
          <w:sz w:val="28"/>
          <w:szCs w:val="28"/>
          <w:rtl w:val="true"/>
          <w:lang w:bidi="fa-IR"/>
        </w:rPr>
        <w:t xml:space="preserve">. </w:t>
      </w:r>
      <w:bookmarkStart w:id="339" w:name="pg4823_27297"/>
    </w:p>
    <w:p>
      <w:pPr>
        <w:pStyle w:val="Heading3"/>
        <w:numPr>
          <w:ilvl w:val="2"/>
          <w:numId w:val="1"/>
        </w:numPr>
        <w:rPr/>
      </w:pPr>
      <w:bookmarkStart w:id="340" w:name="__RefHeading___Toc2708068_2035185390"/>
      <w:bookmarkStart w:id="341" w:name="_Toc119"/>
      <w:bookmarkEnd w:id="339"/>
      <w:bookmarkEnd w:id="340"/>
      <w:r>
        <w:rPr>
          <w:rtl w:val="true"/>
        </w:rPr>
        <w:t>خداوند جبران می کند</w:t>
      </w:r>
      <w:bookmarkEnd w:id="341"/>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ذو النمره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تَرضَی اَن اَحشُرَکَ عَلی جَمالِ َجبرَئیل علیه السلام یَومَ القیامشةِ؛ آیا راضی نیستی روز قیامت آن قدر زیبا باشی که به شکل جبرئیل امین تو را محشور کنم؟</w:t>
      </w:r>
    </w:p>
    <w:p>
      <w:pPr>
        <w:pStyle w:val="BookText"/>
        <w:rPr/>
      </w:pPr>
      <w:r>
        <w:rPr>
          <w:rFonts w:ascii="IRNazanin" w:hAnsi="IRNazanin" w:eastAsia="IRNazanin"/>
          <w:color w:val="111111"/>
          <w:sz w:val="28"/>
          <w:sz w:val="28"/>
          <w:szCs w:val="28"/>
          <w:rtl w:val="true"/>
          <w:lang w:bidi="fa-IR"/>
        </w:rPr>
        <w:t>درست است که دنیا این طور است، ولی آن طرف خداوند هزارها برابر درجه و مقام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جرئیل امین در صحرای قیامت تجلی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را شنید،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قدر کارهای مستحبی انجام میدهم تا خدا از من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فقط برای این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قیافه خوبی ندارند، معلولیت های روحی و جسمی دارند، یا نزدیکان آنها این طور هستند، قطعا بدانند خدا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خلأهایی اینجا احساس می کنیم، خداوند جبران می کند</w:t>
      </w:r>
      <w:r>
        <w:rPr>
          <w:rFonts w:eastAsia="IRNazanin" w:cs="IRNazanin"/>
          <w:color w:val="111111"/>
          <w:sz w:val="28"/>
          <w:szCs w:val="28"/>
          <w:rtl w:val="true"/>
          <w:lang w:bidi="fa-IR"/>
        </w:rPr>
        <w:t>.</w:t>
      </w:r>
    </w:p>
    <w:p>
      <w:pPr>
        <w:pStyle w:val="Heading3"/>
        <w:numPr>
          <w:ilvl w:val="2"/>
          <w:numId w:val="1"/>
        </w:numPr>
        <w:rPr/>
      </w:pPr>
      <w:bookmarkStart w:id="342" w:name="__RefHeading___Toc2708070_2035185390"/>
      <w:bookmarkStart w:id="343" w:name="_Toc120"/>
      <w:bookmarkEnd w:id="342"/>
      <w:r>
        <w:rPr>
          <w:rtl w:val="true"/>
        </w:rPr>
        <w:t>زمین گیر شاکر</w:t>
      </w:r>
      <w:bookmarkEnd w:id="343"/>
    </w:p>
    <w:p>
      <w:pPr>
        <w:pStyle w:val="BookText"/>
        <w:rPr/>
      </w:pPr>
      <w:r>
        <w:rPr>
          <w:rFonts w:ascii="IRNazanin" w:hAnsi="IRNazanin" w:eastAsia="IRNazanin"/>
          <w:color w:val="111111"/>
          <w:sz w:val="28"/>
          <w:sz w:val="28"/>
          <w:szCs w:val="28"/>
          <w:rtl w:val="true"/>
          <w:lang w:bidi="fa-IR"/>
        </w:rPr>
        <w:t>حضرت عیسی علیه السلام از جایی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به یک کسی که هم کور بود، هم زمین گیر و فلج، و هم مرض برص داشت و پوست بدن او برگشته بود، به جذام هم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ما دیدن او چندش آور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نزدیک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دارد خدا را 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الَّذِی عَافَانِی مِمَّا ابتَلَی بِهِ کَثِیراً مِن خَلقِهِ؛</w:t>
      </w:r>
      <w:r>
        <w:rPr>
          <w:rStyle w:val="FootnoteAnchor"/>
          <w:rtl w:val="true"/>
        </w:rPr>
        <w:footnoteReference w:id="101"/>
      </w:r>
      <w:r>
        <w:rPr>
          <w:rFonts w:ascii="IRNazanin" w:hAnsi="IRNazanin" w:eastAsia="IRNazanin"/>
          <w:color w:val="111111"/>
          <w:sz w:val="28"/>
          <w:sz w:val="28"/>
          <w:szCs w:val="28"/>
          <w:rtl w:val="true"/>
          <w:lang w:bidi="fa-IR"/>
        </w:rPr>
        <w:t>خدا را شکر می کنم که از چیزی به من عافیتی داد که بسیاری از مردم گرفتار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بدن سالم این قدر شکر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چه چیز داده است که این قدر شکر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معرفت خود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اگر انسان با خدا باشد، همه ابتلائات باطل می شود؟ اصلا دیگر اینها به چشم او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در دل ما بیاید، او را می شناسیم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سجده می کنیم، خدا را شکر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معرفت و انس خود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دل من با خداست و خدا با من است، بزرگترین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من ابتلائی پیدا کرده است، مثل این است که لباس من پاره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بدن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جان من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با خدا هم نشین هستم، اگر بدن من، لباس من هم یک کمی خاکی باشد، آلوده باشد، مشکلی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خدا را شکر می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به او نگاهی کرد و با او دست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و جذام و برص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سالم و جزء حواریون و اصحاب حضرت عیسی علیه السلام شد</w:t>
      </w:r>
      <w:r>
        <w:rPr>
          <w:rFonts w:eastAsia="IRNazanin" w:cs="IRNazanin"/>
          <w:color w:val="111111"/>
          <w:sz w:val="28"/>
          <w:szCs w:val="28"/>
          <w:rtl w:val="true"/>
          <w:lang w:bidi="fa-IR"/>
        </w:rPr>
        <w:t xml:space="preserve">. </w:t>
      </w:r>
      <w:bookmarkStart w:id="344" w:name="pg4823_27299"/>
    </w:p>
    <w:p>
      <w:pPr>
        <w:pStyle w:val="Heading3"/>
        <w:numPr>
          <w:ilvl w:val="2"/>
          <w:numId w:val="1"/>
        </w:numPr>
        <w:rPr/>
      </w:pPr>
      <w:bookmarkStart w:id="345" w:name="__RefHeading___Toc2708072_2035185390"/>
      <w:bookmarkStart w:id="346" w:name="_Toc121"/>
      <w:bookmarkEnd w:id="344"/>
      <w:bookmarkEnd w:id="345"/>
      <w:r>
        <w:rPr>
          <w:rtl w:val="true"/>
        </w:rPr>
        <w:t>شکر نعمتها</w:t>
      </w:r>
      <w:bookmarkEnd w:id="346"/>
    </w:p>
    <w:p>
      <w:pPr>
        <w:pStyle w:val="BookText"/>
        <w:rPr/>
      </w:pPr>
      <w:r>
        <w:rPr>
          <w:rFonts w:ascii="IRNazanin" w:hAnsi="IRNazanin" w:eastAsia="IRNazanin"/>
          <w:color w:val="111111"/>
          <w:sz w:val="28"/>
          <w:sz w:val="28"/>
          <w:szCs w:val="28"/>
          <w:rtl w:val="true"/>
          <w:lang w:bidi="fa-IR"/>
        </w:rPr>
        <w:t>افرادی که شکر نعمت ها را به جای می آورند، خدا ثواب افراد سالمی که نماز می خوانند، دعا می خوانند و عبادت می کنند، به آنها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بیمار هستند، درمانده هستند، نمی توانند نماز جمعه بروند، جماعت بروند، ذکر بگویند، خدا ثواب همه اینها را به آنها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آن را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صحیح و سالم هستند و خدا را شکر می کنند، ثواب آنهایی که زمین گیر هستند، کور هستند، فقیر هستند، درمانده هستند، ثواب اهل ابتلا را به آنها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خدا چقدر زیبا اینها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هم که گرفتار هستند، نمی توانند زیاد کار خیر انجام بدهند، یا فقیرند و نمی تواند انفاق کنند، ثواب آدم های سخاوتمند را به آنها می دهند</w:t>
      </w:r>
      <w:r>
        <w:rPr>
          <w:rFonts w:eastAsia="IRNazanin" w:cs="IRNazanin"/>
          <w:color w:val="111111"/>
          <w:sz w:val="28"/>
          <w:szCs w:val="28"/>
          <w:rtl w:val="true"/>
          <w:lang w:bidi="fa-IR"/>
        </w:rPr>
        <w:t>.</w:t>
      </w:r>
    </w:p>
    <w:p>
      <w:pPr>
        <w:pStyle w:val="Heading3"/>
        <w:numPr>
          <w:ilvl w:val="2"/>
          <w:numId w:val="1"/>
        </w:numPr>
        <w:rPr/>
      </w:pPr>
      <w:bookmarkStart w:id="347" w:name="__RefHeading___Toc2708074_2035185390"/>
      <w:bookmarkStart w:id="348" w:name="_Toc122"/>
      <w:bookmarkEnd w:id="347"/>
      <w:r>
        <w:rPr>
          <w:rtl w:val="true"/>
        </w:rPr>
        <w:t>برخورد با گناهکار</w:t>
      </w:r>
      <w:bookmarkEnd w:id="348"/>
    </w:p>
    <w:p>
      <w:pPr>
        <w:pStyle w:val="BookText"/>
        <w:rPr/>
      </w:pPr>
      <w:r>
        <w:rPr>
          <w:rFonts w:ascii="IRNazanin" w:hAnsi="IRNazanin" w:eastAsia="IRNazanin"/>
          <w:color w:val="111111"/>
          <w:sz w:val="28"/>
          <w:sz w:val="28"/>
          <w:szCs w:val="28"/>
          <w:rtl w:val="true"/>
          <w:lang w:bidi="fa-IR"/>
        </w:rPr>
        <w:t>بنابراین، هیچ وقت کسی را زخم زبان نزنیم که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عرش خدا به لرزه می افتد، شکستن دل یتیم ها، شکستن دل پدر و مادر، سرکوفت زدن به بچه ها و به دوستان و به فامیل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حق نداریم افرادی را که آلوده به گناه هستند ملامت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معتاد است، گرفتار است، آیا من باید دست او را بگیرم و برای او خیرخواهی و دلسوزی کنم، یا باید او را ملامت و سرزنش کنم؟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به جای خود، ولی این که به او سرکوفت </w:t>
      </w:r>
      <w:bookmarkStart w:id="349" w:name="pg4823_27300"/>
    </w:p>
    <w:p>
      <w:pPr>
        <w:pStyle w:val="BookText"/>
        <w:rPr/>
      </w:pPr>
      <w:bookmarkEnd w:id="349"/>
      <w:r>
        <w:rPr>
          <w:rFonts w:ascii="IRNazanin" w:hAnsi="IRNazanin" w:eastAsia="IRNazanin"/>
          <w:color w:val="111111"/>
          <w:sz w:val="28"/>
          <w:sz w:val="28"/>
          <w:szCs w:val="28"/>
          <w:rtl w:val="true"/>
          <w:lang w:bidi="fa-IR"/>
        </w:rPr>
        <w:t>بزنم، او را سرزنش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تو بدبخت هستی، بیچاره هستی، فلک زده هستی، تو دیگر قابل اصلاح نیستی، همه بدبختی ها برای توست، این کار بسیار زشتی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روی زخم باید نمک بپاشم، یا مرهم بگذارم؟ برخورد برخی از ما نمک پاشیدن به زخم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خیرخواهی و دلسوزی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سرکوفت نزنیم، ملامت و سرزنش و تحقیر نکنیم، نگوییم تو خیلی بد هستی و من خوب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منازعه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این است که من دارم زمین می خورم و غرور من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 با گناهکار دلسوزی، نصحیت، امر به معروف صحیح و به جا و از روی خیر خواهی درست است، ولی سرزنش، سرکوفت و تحقیر اشتباه و ممنوع است</w:t>
      </w:r>
      <w:r>
        <w:rPr>
          <w:rFonts w:eastAsia="IRNazanin" w:cs="IRNazanin"/>
          <w:color w:val="111111"/>
          <w:sz w:val="28"/>
          <w:szCs w:val="28"/>
          <w:rtl w:val="true"/>
          <w:lang w:bidi="fa-IR"/>
        </w:rPr>
        <w:t>.</w:t>
      </w:r>
    </w:p>
    <w:p>
      <w:pPr>
        <w:pStyle w:val="Heading3"/>
        <w:numPr>
          <w:ilvl w:val="2"/>
          <w:numId w:val="1"/>
        </w:numPr>
        <w:rPr/>
      </w:pPr>
      <w:bookmarkStart w:id="350" w:name="__RefHeading___Toc2708076_2035185390"/>
      <w:bookmarkStart w:id="351" w:name="_Toc123"/>
      <w:bookmarkEnd w:id="350"/>
      <w:r>
        <w:rPr>
          <w:rtl w:val="true"/>
        </w:rPr>
        <w:t>بالاتر از عقوبت</w:t>
      </w:r>
      <w:bookmarkEnd w:id="351"/>
    </w:p>
    <w:p>
      <w:pPr>
        <w:pStyle w:val="BookText"/>
        <w:rPr/>
      </w:pPr>
      <w:r>
        <w:rPr>
          <w:rFonts w:ascii="IRNazanin" w:hAnsi="IRNazanin" w:eastAsia="IRNazanin"/>
          <w:color w:val="111111"/>
          <w:sz w:val="28"/>
          <w:sz w:val="28"/>
          <w:szCs w:val="28"/>
          <w:rtl w:val="true"/>
          <w:lang w:bidi="fa-IR"/>
        </w:rPr>
        <w:t>یک نفر اهل زنا و فحشا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خود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حضرت 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فَطَهَّرنِی؛</w:t>
      </w:r>
      <w:r>
        <w:rPr>
          <w:rStyle w:val="FootnoteAnchor"/>
          <w:rtl w:val="true"/>
        </w:rPr>
        <w:footnoteReference w:id="102"/>
      </w:r>
      <w:r>
        <w:rPr>
          <w:rFonts w:ascii="IRNazanin" w:hAnsi="IRNazanin" w:eastAsia="IRNazanin"/>
          <w:color w:val="111111"/>
          <w:sz w:val="28"/>
          <w:sz w:val="28"/>
          <w:szCs w:val="28"/>
          <w:rtl w:val="true"/>
          <w:lang w:bidi="fa-IR"/>
        </w:rPr>
        <w:t>مرا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حد بزن و مرا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حدود افراد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بین خود و خدا توبه کند، از آن حد بالاتر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چهار بار نزد امیر المؤمنین آمد و اعتراف و اقرار به گناه خود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ناراحت شدند وقسم خوردند وفرمودند</w:t>
      </w:r>
      <w:r>
        <w:rPr>
          <w:rFonts w:eastAsia="IRNazanin" w:cs="IRNazanin"/>
          <w:color w:val="111111"/>
          <w:sz w:val="28"/>
          <w:szCs w:val="28"/>
          <w:rtl w:val="true"/>
          <w:lang w:bidi="fa-IR"/>
        </w:rPr>
        <w:t xml:space="preserve">: </w:t>
      </w:r>
      <w:bookmarkStart w:id="352" w:name="pg4823_27301"/>
    </w:p>
    <w:p>
      <w:pPr>
        <w:pStyle w:val="BookText"/>
        <w:rPr/>
      </w:pPr>
      <w:bookmarkEnd w:id="352"/>
      <w:r>
        <w:rPr>
          <w:rFonts w:ascii="Amiri" w:hAnsi="Amiri" w:eastAsia="Amiri" w:cs="Amiri"/>
          <w:color w:val="111111"/>
          <w:sz w:val="28"/>
          <w:sz w:val="28"/>
          <w:szCs w:val="28"/>
          <w:rtl w:val="true"/>
          <w:lang w:bidi="ar-SA"/>
        </w:rPr>
        <w:t>فَوَ اللهِ لَتَؤبَتُهُ فِیمِا بَینَهُ وَبَینَ اللهِ أَفضَلُ مِن إِقَامَتِی عَلَیهِ الحَدَّ؛</w:t>
      </w:r>
      <w:r>
        <w:rPr>
          <w:rStyle w:val="FootnoteAnchor"/>
          <w:rtl w:val="true"/>
        </w:rPr>
        <w:footnoteReference w:id="103"/>
      </w:r>
      <w:r>
        <w:rPr>
          <w:rFonts w:ascii="IRNazanin" w:hAnsi="IRNazanin" w:eastAsia="IRNazanin"/>
          <w:color w:val="111111"/>
          <w:sz w:val="28"/>
          <w:sz w:val="28"/>
          <w:szCs w:val="28"/>
          <w:rtl w:val="true"/>
          <w:lang w:bidi="fa-IR"/>
        </w:rPr>
        <w:t>به خدا قسم اگر برود و بین خود و خدا توبه کند، بالاتر از حدی است که من به او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افشا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اقرار کنیم، مگر حقوق دیگران را که باید ادا کنیم</w:t>
      </w:r>
      <w:r>
        <w:rPr>
          <w:rFonts w:eastAsia="IRNazanin" w:cs="IRNazanin"/>
          <w:color w:val="111111"/>
          <w:sz w:val="28"/>
          <w:szCs w:val="28"/>
          <w:rtl w:val="true"/>
          <w:lang w:bidi="fa-IR"/>
        </w:rPr>
        <w:t>.</w:t>
      </w:r>
    </w:p>
    <w:p>
      <w:pPr>
        <w:pStyle w:val="Heading3"/>
        <w:numPr>
          <w:ilvl w:val="2"/>
          <w:numId w:val="1"/>
        </w:numPr>
        <w:rPr/>
      </w:pPr>
      <w:bookmarkStart w:id="353" w:name="__RefHeading___Toc2708078_2035185390"/>
      <w:bookmarkStart w:id="354" w:name="_Toc124"/>
      <w:bookmarkEnd w:id="353"/>
      <w:r>
        <w:rPr>
          <w:rtl w:val="true"/>
        </w:rPr>
        <w:t>حکم سنگسار</w:t>
      </w:r>
      <w:bookmarkEnd w:id="354"/>
    </w:p>
    <w:p>
      <w:pPr>
        <w:pStyle w:val="BookText"/>
        <w:rPr/>
      </w:pPr>
      <w:r>
        <w:rPr>
          <w:rFonts w:ascii="IRNazanin" w:hAnsi="IRNazanin" w:eastAsia="IRNazanin"/>
          <w:color w:val="111111"/>
          <w:sz w:val="28"/>
          <w:sz w:val="28"/>
          <w:szCs w:val="28"/>
          <w:rtl w:val="true"/>
          <w:lang w:bidi="fa-IR"/>
        </w:rPr>
        <w:t>این شخص آمد و اقرار کرد و از حضرت عیسی خواهش کرد که مرا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زنای محصنه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همسر داشت و این کار خلاف را کرد، حکم او سنگسار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به مردم پیغام دادند برای سنگسار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سنگسار حفره می کنند و گنهکار را در حفره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او سنگ می زنند تا زیر سنگ ها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توانست فرار کند، باید او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فرار کرد، دیگر او را تعقیب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خاصّ مهمّی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یحیی و حضرت عیسی و مردم جمع شدند تا او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گنهکار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من گناه کردم و گناه خود را آشکار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کسی که حد به گردن اوست، من را سنگ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یکی پس از دیگری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و حضرت عیسی ماندند</w:t>
      </w:r>
      <w:r>
        <w:rPr>
          <w:rFonts w:eastAsia="IRNazanin" w:cs="IRNazanin"/>
          <w:color w:val="111111"/>
          <w:sz w:val="28"/>
          <w:szCs w:val="28"/>
          <w:rtl w:val="true"/>
          <w:lang w:bidi="fa-IR"/>
        </w:rPr>
        <w:t xml:space="preserve">. </w:t>
      </w:r>
      <w:bookmarkStart w:id="355" w:name="pg4823_27302"/>
    </w:p>
    <w:p>
      <w:pPr>
        <w:pStyle w:val="Heading3"/>
        <w:numPr>
          <w:ilvl w:val="2"/>
          <w:numId w:val="1"/>
        </w:numPr>
        <w:rPr/>
      </w:pPr>
      <w:bookmarkStart w:id="356" w:name="__RefHeading___Toc2708080_2035185390"/>
      <w:bookmarkStart w:id="357" w:name="_Toc125"/>
      <w:bookmarkEnd w:id="355"/>
      <w:bookmarkEnd w:id="356"/>
      <w:r>
        <w:rPr>
          <w:rtl w:val="true"/>
        </w:rPr>
        <w:t>پندهای گناهکار به حضرت یحیی علیه السلام</w:t>
      </w:r>
      <w:bookmarkEnd w:id="357"/>
    </w:p>
    <w:p>
      <w:pPr>
        <w:pStyle w:val="BookText"/>
        <w:rPr/>
      </w:pPr>
      <w:r>
        <w:rPr>
          <w:rFonts w:ascii="IRNazanin" w:hAnsi="IRNazanin" w:eastAsia="IRNazanin"/>
          <w:color w:val="111111"/>
          <w:sz w:val="28"/>
          <w:sz w:val="28"/>
          <w:szCs w:val="28"/>
          <w:rtl w:val="true"/>
          <w:lang w:bidi="fa-IR"/>
        </w:rPr>
        <w:t>حضرت یحیی پیغمبر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گناهکاری که در حفره رفته است و قرار است او را سنگسار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مرا موعظه کنی؟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گناهکار را 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ذلیل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خود او را خوار می کنیم، ولی پیغمبر خدا به این گناهکار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من را موعظه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این چنین مؤعظه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تُخَلَّیَنَّ بَینَ نَفسِکَ وَ بَینَ هَوشاهَا فُتُردِیَکَ؛ نفس خود را در کارها رها نکن که آزادانه هرچه را هوس کند انجام میدهد و این موجب سقوط تو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 هیچ وقت عنان نفس خود را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مثل اسب سرکش و چموشی است که اگر او را رها کنی، تو را به زمین می زند و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گناهکار هستم،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رها کردم، هر چه دوست داشتم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مرا به هلاکت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کنترل کن، آن را رها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لَاتُعَبَرَنَّ خاطِئاً بِخَطِیئَةٍ؛ هیچ گاه گناهکاری را به خاطر خطایی که کرده است ملامت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 را به خاطر خطایش سرزنش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زمین خورده است، خدا را شکر کن که من زمین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کن که خدا تو را حفظ </w:t>
      </w:r>
      <w:bookmarkStart w:id="358" w:name="pg4823_27303"/>
    </w:p>
    <w:p>
      <w:pPr>
        <w:pStyle w:val="BookText"/>
        <w:rPr/>
      </w:pPr>
      <w:bookmarkEnd w:id="358"/>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سرکوفت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بالا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یحیی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زدنی؛ باز هم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لَاتَغضَب؛ غضب نکن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وقت عصبانی نشو که غضب کلید تمام 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مواعظ برای من کافی است</w:t>
      </w:r>
      <w:r>
        <w:rPr>
          <w:rFonts w:eastAsia="IRNazanin" w:cs="IRNazanin"/>
          <w:color w:val="111111"/>
          <w:sz w:val="28"/>
          <w:szCs w:val="28"/>
          <w:rtl w:val="true"/>
          <w:lang w:bidi="fa-IR"/>
        </w:rPr>
        <w:t>.</w:t>
      </w:r>
    </w:p>
    <w:p>
      <w:pPr>
        <w:pStyle w:val="Heading3"/>
        <w:numPr>
          <w:ilvl w:val="2"/>
          <w:numId w:val="1"/>
        </w:numPr>
        <w:rPr/>
      </w:pPr>
      <w:bookmarkStart w:id="359" w:name="__RefHeading___Toc2708082_2035185390"/>
      <w:bookmarkStart w:id="360" w:name="_Toc126"/>
      <w:bookmarkEnd w:id="359"/>
      <w:r>
        <w:rPr>
          <w:rtl w:val="true"/>
        </w:rPr>
        <w:t>عصبانیت های دردسرساز</w:t>
      </w:r>
      <w:bookmarkEnd w:id="360"/>
    </w:p>
    <w:p>
      <w:pPr>
        <w:pStyle w:val="BookText"/>
        <w:rPr/>
      </w:pPr>
      <w:r>
        <w:rPr>
          <w:rFonts w:ascii="IRNazanin" w:hAnsi="IRNazanin" w:eastAsia="IRNazanin"/>
          <w:color w:val="111111"/>
          <w:sz w:val="28"/>
          <w:sz w:val="28"/>
          <w:szCs w:val="28"/>
          <w:rtl w:val="true"/>
          <w:lang w:bidi="fa-IR"/>
        </w:rPr>
        <w:t>یکی از آقایان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آمار زندانی ها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هفتاد هشتاد درصد زندانی ها در رابطه با عصبانیت به زندان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شده، در گوش طرف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شده،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شده، کار خلاف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ناراحتی و کدورت پیش آمده، آقا بد اخلاقی کرده، تند شده، دعوا کرده، فحاشی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دعواهای خانوادگی و دعواهای اجتماعی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بی دلیل زده، آمده با طرف درگیر شده و داد و بیداد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آدم خوش اخلاقی بود، سر خود را پایین می انداخت و می رفت، یا بی دلیل بوق نمی زد و این همه گرفتاری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بوق زدن بی جا گاهی به زندان رفته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بندی داریم به نام بند بوقی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درگیری هایی که با بوق زدن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فحش دادند، چاقو زده اند، و سرانجام سر از زندان در آورده اند</w:t>
      </w:r>
      <w:r>
        <w:rPr>
          <w:rFonts w:eastAsia="IRNazanin" w:cs="IRNazanin"/>
          <w:color w:val="111111"/>
          <w:sz w:val="28"/>
          <w:szCs w:val="28"/>
          <w:rtl w:val="true"/>
          <w:lang w:bidi="fa-IR"/>
        </w:rPr>
        <w:t xml:space="preserve">. </w:t>
      </w:r>
      <w:bookmarkStart w:id="361" w:name="pg4823_27304"/>
    </w:p>
    <w:p>
      <w:pPr>
        <w:pStyle w:val="Heading3"/>
        <w:numPr>
          <w:ilvl w:val="2"/>
          <w:numId w:val="1"/>
        </w:numPr>
        <w:rPr/>
      </w:pPr>
      <w:bookmarkStart w:id="362" w:name="__RefHeading___Toc2708084_2035185390"/>
      <w:bookmarkStart w:id="363" w:name="_Toc127"/>
      <w:bookmarkEnd w:id="361"/>
      <w:bookmarkEnd w:id="362"/>
      <w:r>
        <w:rPr>
          <w:rtl w:val="true"/>
        </w:rPr>
        <w:t>راه به سوی گناهان بزرگ</w:t>
      </w:r>
      <w:bookmarkEnd w:id="363"/>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الصَّغَائِرُ مِنَ الذُنُوبِ طُرُقُ إِلَی الکَبَائِرِ؛</w:t>
      </w:r>
      <w:r>
        <w:rPr>
          <w:rStyle w:val="FootnoteAnchor"/>
          <w:rtl w:val="true"/>
        </w:rPr>
        <w:footnoteReference w:id="104"/>
      </w:r>
      <w:r>
        <w:rPr>
          <w:rFonts w:ascii="IRNazanin" w:hAnsi="IRNazanin" w:eastAsia="IRNazanin"/>
          <w:color w:val="111111"/>
          <w:sz w:val="28"/>
          <w:sz w:val="28"/>
          <w:szCs w:val="28"/>
          <w:rtl w:val="true"/>
          <w:lang w:bidi="fa-IR"/>
        </w:rPr>
        <w:t>گناهان کوچک، راه هایی به سوی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صغیره راه را برای گناهان بزرگ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بوق بی دلیل هم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پیامک بی جا هم به یک نامحرم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تلفن بی دلیل هم به کسی نزن، مزاحم کسی نشو، درگیر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می بینید اختلاف و درگیری است و دارید عصبانی می شوید، خود را کنار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گناهان کوچک از خدا پرهیز نکند، در گناهان بزرگ هم پرهیز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مردم حیا نکند، از خدا هم حیا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حیاهای کوچک را جدی بگیریم و خود را حفظ کنیم</w:t>
      </w:r>
      <w:r>
        <w:rPr>
          <w:rFonts w:eastAsia="IRNazanin" w:cs="IRNazanin"/>
          <w:color w:val="111111"/>
          <w:sz w:val="28"/>
          <w:szCs w:val="28"/>
          <w:rtl w:val="true"/>
          <w:lang w:bidi="fa-IR"/>
        </w:rPr>
        <w:t>.</w:t>
      </w:r>
    </w:p>
    <w:p>
      <w:pPr>
        <w:pStyle w:val="Heading3"/>
        <w:numPr>
          <w:ilvl w:val="2"/>
          <w:numId w:val="1"/>
        </w:numPr>
        <w:rPr/>
      </w:pPr>
      <w:bookmarkStart w:id="364" w:name="__RefHeading___Toc2708086_2035185390"/>
      <w:bookmarkStart w:id="365" w:name="_Toc128"/>
      <w:bookmarkEnd w:id="364"/>
      <w:r>
        <w:rPr>
          <w:rtl w:val="true"/>
        </w:rPr>
        <w:t>در پس کمبودها</w:t>
      </w:r>
      <w:bookmarkEnd w:id="365"/>
    </w:p>
    <w:p>
      <w:pPr>
        <w:pStyle w:val="BookText"/>
        <w:rPr/>
      </w:pPr>
      <w:r>
        <w:rPr>
          <w:rFonts w:ascii="IRNazanin" w:hAnsi="IRNazanin" w:eastAsia="IRNazanin"/>
          <w:color w:val="111111"/>
          <w:sz w:val="28"/>
          <w:sz w:val="28"/>
          <w:szCs w:val="28"/>
          <w:rtl w:val="true"/>
          <w:lang w:bidi="fa-IR"/>
        </w:rPr>
        <w:t>خیلی ها بودند که معلولیّت هایی داشتند، ولی خود را به یک جاهای بالایی رساندند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خانمی پیامک داده بود که خود من معلول هستم و شوهر من هم نابیناست، ولی خدا را شکر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خیلی توفیق داده است، خیلی لطف و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بدانیم خدای مهربان این گرفتاری ها، کمبودها و کاستی ها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دنیا جبران می کند و هم در </w:t>
      </w:r>
      <w:bookmarkStart w:id="366" w:name="pg4823_27305"/>
    </w:p>
    <w:p>
      <w:pPr>
        <w:pStyle w:val="BookText"/>
        <w:rPr/>
      </w:pPr>
      <w:bookmarkEnd w:id="366"/>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دنیا 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مسافرخانه ای که یکی دو شب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ابدی و خانه همیشگی ما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خدا این کمبودها را میلیونها برابر جبران می کند، خدا را بسیار شکر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گلایه نکنیم، سرزنش نکنیم، سرکوفت نزنیم و شاکر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را هم تحقیر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خود ما، خود را 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خلقت و به داده های خدا اعتراض داریم که چرا خدا این بلا را داد؟ چرا مرا امتحان کرده است؟</w:t>
      </w:r>
    </w:p>
    <w:p>
      <w:pPr>
        <w:pStyle w:val="Heading3"/>
        <w:numPr>
          <w:ilvl w:val="2"/>
          <w:numId w:val="1"/>
        </w:numPr>
        <w:rPr/>
      </w:pPr>
      <w:bookmarkStart w:id="367" w:name="__RefHeading___Toc2708088_2035185390"/>
      <w:bookmarkStart w:id="368" w:name="_Toc129"/>
      <w:bookmarkEnd w:id="367"/>
      <w:r>
        <w:rPr>
          <w:rtl w:val="true"/>
        </w:rPr>
        <w:t>جام بلا</w:t>
      </w:r>
      <w:bookmarkEnd w:id="368"/>
    </w:p>
    <w:p>
      <w:pPr>
        <w:pStyle w:val="BookText"/>
        <w:rPr/>
      </w:pPr>
      <w:r>
        <w:rPr>
          <w:rFonts w:ascii="IRNazanin" w:hAnsi="IRNazanin" w:eastAsia="IRNazanin"/>
          <w:color w:val="111111"/>
          <w:sz w:val="28"/>
          <w:sz w:val="28"/>
          <w:szCs w:val="28"/>
          <w:rtl w:val="true"/>
          <w:lang w:bidi="fa-IR"/>
        </w:rPr>
        <w:t>ما آن قدر روایت داریم که خدا هر کسی را که دوست دارد، او را بیشتر مبتلا و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أحَبََّ اللهُ عَبداً غَتَّه بِالبَلاءِ غَتّاً؛</w:t>
      </w:r>
      <w:r>
        <w:rPr>
          <w:rStyle w:val="FootnoteAnchor"/>
          <w:rtl w:val="true"/>
        </w:rPr>
        <w:footnoteReference w:id="105"/>
      </w:r>
      <w:r>
        <w:rPr>
          <w:rFonts w:ascii="IRNazanin" w:hAnsi="IRNazanin" w:eastAsia="IRNazanin"/>
          <w:color w:val="111111"/>
          <w:sz w:val="28"/>
          <w:sz w:val="28"/>
          <w:szCs w:val="28"/>
          <w:rtl w:val="true"/>
          <w:lang w:bidi="fa-IR"/>
        </w:rPr>
        <w:t>تا اگر خدا بنده ای را دوست داشته باشد، او را در بلا و آزمایش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بزم مقرب تر است</w:t>
      </w:r>
    </w:p>
    <w:p>
      <w:pPr>
        <w:pStyle w:val="BookText"/>
        <w:rPr/>
      </w:pPr>
      <w:r>
        <w:rPr>
          <w:rFonts w:ascii="IRNazanin" w:hAnsi="IRNazanin" w:eastAsia="IRNazanin"/>
          <w:color w:val="111111"/>
          <w:sz w:val="28"/>
          <w:sz w:val="28"/>
          <w:szCs w:val="28"/>
          <w:rtl w:val="true"/>
          <w:lang w:bidi="fa-IR"/>
        </w:rPr>
        <w:t>جام بلا بیشترش می دهند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انبیا و امامان علیه السلام را نگاه کنید، چقدر بلا و مصیبت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 چقدر فقر و گرفتاری و بیماری و سرزنش مردم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چقدر حرف شنیدند، چقدر اذیت و آزار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چقدر ابتلا </w:t>
      </w:r>
      <w:bookmarkStart w:id="369" w:name="pg4823_27306"/>
    </w:p>
    <w:p>
      <w:pPr>
        <w:pStyle w:val="BookText"/>
        <w:rPr/>
      </w:pPr>
      <w:bookmarkEnd w:id="369"/>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دلیل بر این نیست که خدا نظر نکرده و خدا بنده های خود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 به آن کسانی که بیشتر نظر دارد، بیشتر ابتلا می دهد که خوب از این دنیا جدا و 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گاهی اولیای خود را با اشقیا و دشمن امتحان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قول ملا عبدالله ما از بلا خیلی تعریف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عافیت طلب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هم عافیت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ابتلایی آمد، صبر و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جبران می کند</w:t>
      </w:r>
      <w:r>
        <w:rPr>
          <w:rFonts w:eastAsia="IRNazanin" w:cs="IRNazanin"/>
          <w:color w:val="111111"/>
          <w:sz w:val="28"/>
          <w:szCs w:val="28"/>
          <w:rtl w:val="true"/>
          <w:lang w:bidi="fa-IR"/>
        </w:rPr>
        <w:t>.</w:t>
      </w:r>
    </w:p>
    <w:p>
      <w:pPr>
        <w:pStyle w:val="Heading3"/>
        <w:numPr>
          <w:ilvl w:val="2"/>
          <w:numId w:val="1"/>
        </w:numPr>
        <w:rPr/>
      </w:pPr>
      <w:bookmarkStart w:id="370" w:name="__RefHeading___Toc2708090_2035185390"/>
      <w:bookmarkStart w:id="371" w:name="_Toc130"/>
      <w:bookmarkEnd w:id="370"/>
      <w:r>
        <w:rPr>
          <w:rtl w:val="true"/>
        </w:rPr>
        <w:t>تواضع و ادب در رفتار</w:t>
      </w:r>
      <w:bookmarkEnd w:id="371"/>
    </w:p>
    <w:p>
      <w:pPr>
        <w:pStyle w:val="BookText"/>
        <w:rPr/>
      </w:pPr>
      <w:r>
        <w:rPr>
          <w:rFonts w:ascii="IRNazanin" w:hAnsi="IRNazanin" w:eastAsia="IRNazanin"/>
          <w:color w:val="111111"/>
          <w:sz w:val="28"/>
          <w:sz w:val="28"/>
          <w:szCs w:val="28"/>
          <w:rtl w:val="true"/>
          <w:lang w:bidi="fa-IR"/>
        </w:rPr>
        <w:t>یکی از راه های مبارزه با غرور و تکبر و رهایی از تحقیر دیگران، این است که هرچه می توانیم نسبت به بندگان خدا، نسبت به زیر مجموعه خود و نسبت به دیگران مؤدب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رفتار خود تواضع و فروتنی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تَوَاضَعَ فِی الدُّنیَا لِإِخوَانِهِ فَهُوَ عِندَ اللهِ مِنَ الصَّدَّیقِینَ وَمِن شِیعَةِ عَلِیِّ بنِ أَبِی طَالِبٍ علیه السلام حَقَاً؛</w:t>
      </w:r>
      <w:r>
        <w:rPr>
          <w:rStyle w:val="FootnoteAnchor"/>
          <w:rtl w:val="true"/>
        </w:rPr>
        <w:footnoteReference w:id="106"/>
      </w:r>
      <w:r>
        <w:rPr>
          <w:rFonts w:ascii="IRNazanin" w:hAnsi="IRNazanin" w:eastAsia="IRNazanin"/>
          <w:color w:val="111111"/>
          <w:sz w:val="28"/>
          <w:sz w:val="28"/>
          <w:szCs w:val="28"/>
          <w:rtl w:val="true"/>
          <w:lang w:bidi="fa-IR"/>
        </w:rPr>
        <w:t>کسی که در دنیا در برابر برادران ایمانی خود متواضع و فروتن باشد، در پیشگاه خداوند از صدیقین است و از شیعیان حقیقی علی بن ابی طالب علیه السلام محسوب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برعکس آنها که تحقیر می کنند و متکبر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بنده های خدا احترام بگذارد و ادب را پیشه کند و خود را کوچک بگیرد، بگوید من کوچک همه شما هستم و تمرین کند، چقدر خدا به او درجه و مقام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قول ما برای او طبل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صدقین در قرآن اهل بیت علیه السلام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و کسانی که از خدا و پیامبر اطاعت کنند ، در زمره کسانی خواهند بود که خدا ایشان را</w:t>
      </w:r>
    </w:p>
    <w:p>
      <w:pPr>
        <w:pStyle w:val="BookText"/>
        <w:rPr/>
      </w:pPr>
      <w:r>
        <w:rPr>
          <w:rFonts w:ascii="IRNazanin" w:hAnsi="IRNazanin" w:eastAsia="IRNazanin"/>
          <w:color w:val="111111"/>
          <w:sz w:val="28"/>
          <w:sz w:val="28"/>
          <w:szCs w:val="28"/>
          <w:rtl w:val="true"/>
          <w:lang w:bidi="fa-IR"/>
        </w:rPr>
        <w:t>گرامی داشته با پیامبران و صدیقان و شهیدان و شایستگان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نبیین، بلندترین درجه و مقام برای صدقین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در ذیل این آیه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الصَّدیقونَ وَالشُّهداءِ؛</w:t>
      </w:r>
      <w:r>
        <w:rPr>
          <w:rStyle w:val="FootnoteAnchor"/>
          <w:rtl w:val="true"/>
        </w:rPr>
        <w:footnoteReference w:id="108"/>
      </w:r>
      <w:r>
        <w:rPr>
          <w:rFonts w:ascii="IRNazanin" w:hAnsi="IRNazanin" w:eastAsia="IRNazanin"/>
          <w:color w:val="111111"/>
          <w:sz w:val="28"/>
          <w:sz w:val="28"/>
          <w:szCs w:val="28"/>
          <w:rtl w:val="true"/>
          <w:lang w:bidi="fa-IR"/>
        </w:rPr>
        <w:t>منظور از صدقین و شهدا ما امامان هستیم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به فرموده امام عسکری علیه السلام، اگر شما تواضع کنید، در کنار چهارده معصوم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شما را با آنها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بالاتر در مقام شیعة امیر المؤمنین علیه السلام قرار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شیعة امیر المؤمنین علیه السلام بسیار بالاتر از مقام دوستان اهل بیت علیه السلام است</w:t>
      </w:r>
      <w:r>
        <w:rPr>
          <w:rFonts w:eastAsia="IRNazanin" w:cs="IRNazanin"/>
          <w:color w:val="111111"/>
          <w:sz w:val="28"/>
          <w:szCs w:val="28"/>
          <w:rtl w:val="true"/>
          <w:lang w:bidi="fa-IR"/>
        </w:rPr>
        <w:t xml:space="preserve">. </w:t>
      </w:r>
      <w:bookmarkStart w:id="372" w:name="pg4823_27308"/>
    </w:p>
    <w:p>
      <w:pPr>
        <w:pStyle w:val="Heading3"/>
        <w:numPr>
          <w:ilvl w:val="2"/>
          <w:numId w:val="1"/>
        </w:numPr>
        <w:rPr/>
      </w:pPr>
      <w:bookmarkStart w:id="373" w:name="__RefHeading___Toc2708092_2035185390"/>
      <w:bookmarkStart w:id="374" w:name="_Toc131"/>
      <w:bookmarkEnd w:id="372"/>
      <w:bookmarkEnd w:id="373"/>
      <w:r>
        <w:rPr>
          <w:rtl w:val="true"/>
        </w:rPr>
        <w:t>تواضع و اکرام امیرالمؤمنین علیه السلام</w:t>
      </w:r>
      <w:bookmarkEnd w:id="374"/>
    </w:p>
    <w:p>
      <w:pPr>
        <w:pStyle w:val="BookText"/>
        <w:rPr/>
      </w:pPr>
      <w:r>
        <w:rPr>
          <w:rFonts w:ascii="IRNazanin" w:hAnsi="IRNazanin" w:eastAsia="IRNazanin"/>
          <w:color w:val="111111"/>
          <w:sz w:val="28"/>
          <w:sz w:val="28"/>
          <w:szCs w:val="28"/>
          <w:rtl w:val="true"/>
          <w:lang w:bidi="fa-IR"/>
        </w:rPr>
        <w:t>امام عسکری علیه السلام بعد از این جمله داستان زیبایی را نقل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مؤمن به زیارت مولا امیر المؤمنین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شدند، امیر المؤمنین علیه السلام بلند شدند و به استقبال این دو برادر مؤمن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صدر مجلس نشاندند و مؤدب در مقابل آنان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امام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مهمان ها را هم استقبال کرده است، هم بالای مجلس نشانده است، هم مؤدب در مقابل اینها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آوردند و نوش جان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مرسوم بود که آفتابه و لگن می آوردند و دست مهمان را می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و لگن بیاورد تا دست میهمان را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جا بلند شدند، رفتند آفتابه و لگن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دست این برادران مؤمن را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پدر و پسر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خود مولا آب را به دست گرفتند که دست مهمان را بشویند، او از خجالت خود را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 بگویند من می خواهم دست شما را بشویم، خیلی خجالت میکشیم، خیلی شرمنده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من به تو دارم، خدا دوست دارد که من خود را بر تو برتری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من به تو دارم، بیا این کار را قبول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که من در خود نسبت به تو امتیاز و فضیلتی قائل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مقابل این تواضعی که من می کنم </w:t>
      </w:r>
      <w:bookmarkStart w:id="375" w:name="pg4823_27309"/>
    </w:p>
    <w:p>
      <w:pPr>
        <w:pStyle w:val="BookText"/>
        <w:rPr/>
      </w:pPr>
      <w:bookmarkEnd w:id="375"/>
      <w:r>
        <w:rPr>
          <w:rFonts w:ascii="IRNazanin" w:hAnsi="IRNazanin" w:eastAsia="IRNazanin"/>
          <w:color w:val="111111"/>
          <w:sz w:val="28"/>
          <w:sz w:val="28"/>
          <w:szCs w:val="28"/>
          <w:rtl w:val="true"/>
          <w:lang w:bidi="fa-IR"/>
        </w:rPr>
        <w:t>و دست شما را می شویم، ده برابر مخلوقات دنیا در آخرت به من ثواب و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میهمان هم بلند شد نشست و حضرت دست ایشان را شستند و با حوله خشک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همراه توست پسر تو نبود، من دست او را هم میشستم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خدا اجازه نداده است که احترام پدر و پسر یک اندازه باشد و پدر را باید بیشتر احترام کرد، به فرزند خود محمد بن حنفیه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جای من دست پسر را بشوی که بین پدر و پسر تفاوت باشد</w:t>
      </w:r>
      <w:r>
        <w:rPr>
          <w:rFonts w:eastAsia="IRNazanin" w:cs="IRNazanin"/>
          <w:color w:val="111111"/>
          <w:sz w:val="28"/>
          <w:szCs w:val="28"/>
          <w:rtl w:val="true"/>
          <w:lang w:bidi="fa-IR"/>
        </w:rPr>
        <w:t>.</w:t>
      </w:r>
    </w:p>
    <w:p>
      <w:pPr>
        <w:pStyle w:val="Heading3"/>
        <w:numPr>
          <w:ilvl w:val="2"/>
          <w:numId w:val="1"/>
        </w:numPr>
        <w:rPr/>
      </w:pPr>
      <w:bookmarkStart w:id="376" w:name="__RefHeading___Toc2708094_2035185390"/>
      <w:bookmarkStart w:id="377" w:name="_Toc132"/>
      <w:bookmarkEnd w:id="376"/>
      <w:r>
        <w:rPr>
          <w:rtl w:val="true"/>
        </w:rPr>
        <w:t>خواهش عیسی علیه السلام از حواریون</w:t>
      </w:r>
      <w:bookmarkEnd w:id="377"/>
    </w:p>
    <w:p>
      <w:pPr>
        <w:pStyle w:val="BookText"/>
        <w:rPr/>
      </w:pPr>
      <w:r>
        <w:rPr>
          <w:rFonts w:ascii="IRNazanin" w:hAnsi="IRNazanin" w:eastAsia="IRNazanin"/>
          <w:color w:val="111111"/>
          <w:sz w:val="28"/>
          <w:sz w:val="28"/>
          <w:szCs w:val="28"/>
          <w:rtl w:val="true"/>
          <w:lang w:bidi="fa-IR"/>
        </w:rPr>
        <w:t>حضرت عیسی علیه السلام به حواریون،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دارم، از شما خواهشی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خواهش مرا قبول 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من این است که همه شما بنشینید تا من پاهای شما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برای ما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اولی العزم یا امام معصوم بیاید پاهای ما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قول گرفتم، چاره ندارید که عمل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تمکین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یکی یکی پاهای این ها را شستند و دست کشیدند و خیلی محبت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نمی کردند و از آنها قول نمی گرفتند، شاید آنها قبول نمی کردند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این مثال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دل سنگ نه آب نفوذ </w:t>
      </w:r>
      <w:bookmarkStart w:id="378" w:name="pg4823_27310"/>
    </w:p>
    <w:p>
      <w:pPr>
        <w:pStyle w:val="BookText"/>
        <w:rPr/>
      </w:pPr>
      <w:bookmarkEnd w:id="378"/>
      <w:r>
        <w:rPr>
          <w:rFonts w:ascii="IRNazanin" w:hAnsi="IRNazanin" w:eastAsia="IRNazanin"/>
          <w:color w:val="111111"/>
          <w:sz w:val="28"/>
          <w:sz w:val="28"/>
          <w:szCs w:val="28"/>
          <w:rtl w:val="true"/>
          <w:lang w:bidi="fa-IR"/>
        </w:rPr>
        <w:t>می کند، نه گیاه رویش دارد، دل انسانهای متکبر هم مثل سنگ سفت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علم، معارف، ایمان، حقیقت در وجود آنها رشد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رویشی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متکبر همیشه 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رویش معنوی در وجود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معارف و حکمت ها را در دلهای نرم، لطیف، متواضع و افتاده میکارد</w:t>
      </w:r>
      <w:r>
        <w:rPr>
          <w:rStyle w:val="FootnoteAnchor"/>
          <w:rtl w:val="true"/>
        </w:rPr>
        <w:footnoteReference w:id="109"/>
      </w:r>
    </w:p>
    <w:p>
      <w:pPr>
        <w:pStyle w:val="Heading3"/>
        <w:numPr>
          <w:ilvl w:val="2"/>
          <w:numId w:val="1"/>
        </w:numPr>
        <w:rPr/>
      </w:pPr>
      <w:bookmarkStart w:id="379" w:name="__RefHeading___Toc2708096_2035185390"/>
      <w:bookmarkStart w:id="380" w:name="_Toc133"/>
      <w:bookmarkEnd w:id="379"/>
      <w:r>
        <w:rPr>
          <w:rtl w:val="true"/>
        </w:rPr>
        <w:t>نظر لطف خداوند</w:t>
      </w:r>
      <w:bookmarkEnd w:id="380"/>
    </w:p>
    <w:p>
      <w:pPr>
        <w:pStyle w:val="BookText"/>
        <w:rPr/>
      </w:pPr>
      <w:r>
        <w:rPr>
          <w:rFonts w:ascii="IRNazanin" w:hAnsi="IRNazanin" w:eastAsia="IRNazanin"/>
          <w:color w:val="111111"/>
          <w:sz w:val="28"/>
          <w:sz w:val="28"/>
          <w:szCs w:val="28"/>
          <w:rtl w:val="true"/>
          <w:lang w:bidi="fa-IR"/>
        </w:rPr>
        <w:t>خلاصه آنکه به خلقت خدا ایراد نگیریم و خود ما هم راضی باشیم و بدانیم که بدون شک خدا به همه لطف و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ما خود را دوست داریم، هر چقدر که پدر و مادر ما غصه ما را می خورند، خدا به مراتب از پیغمبران، از امام ها از همه بیشتر 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وقت بنده خود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دور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تا بر کلک آن نقاش جان افشان کنیم</w:t>
      </w:r>
    </w:p>
    <w:p>
      <w:pPr>
        <w:pStyle w:val="BookText"/>
        <w:rPr/>
      </w:pPr>
      <w:r>
        <w:rPr>
          <w:rFonts w:ascii="IRNazanin" w:hAnsi="IRNazanin" w:eastAsia="IRNazanin"/>
          <w:color w:val="111111"/>
          <w:sz w:val="28"/>
          <w:sz w:val="28"/>
          <w:szCs w:val="28"/>
          <w:rtl w:val="true"/>
          <w:lang w:bidi="fa-IR"/>
        </w:rPr>
        <w:t>کاین همه نقش عجب در گردش پرگار داشت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بدانید خدا جبار و جبران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همه کمبودها و کاستی ها را جبران می کند</w:t>
      </w:r>
      <w:r>
        <w:rPr>
          <w:rFonts w:eastAsia="IRNazanin" w:cs="IRNazanin"/>
          <w:color w:val="111111"/>
          <w:sz w:val="28"/>
          <w:szCs w:val="28"/>
          <w:rtl w:val="true"/>
          <w:lang w:bidi="fa-IR"/>
        </w:rPr>
        <w:t xml:space="preserve">. </w:t>
      </w:r>
      <w:bookmarkStart w:id="381" w:name="pg4823_27311"/>
    </w:p>
    <w:p>
      <w:pPr>
        <w:pStyle w:val="Heading3"/>
        <w:numPr>
          <w:ilvl w:val="2"/>
          <w:numId w:val="1"/>
        </w:numPr>
        <w:rPr/>
      </w:pPr>
      <w:bookmarkStart w:id="382" w:name="__RefHeading___Toc2708098_2035185390"/>
      <w:bookmarkStart w:id="383" w:name="_Toc134"/>
      <w:bookmarkEnd w:id="381"/>
      <w:bookmarkEnd w:id="382"/>
      <w:r>
        <w:rPr>
          <w:rtl w:val="true"/>
        </w:rPr>
        <w:t>انواع امتحانات الهی</w:t>
      </w:r>
      <w:bookmarkEnd w:id="383"/>
    </w:p>
    <w:p>
      <w:pPr>
        <w:pStyle w:val="BookText"/>
        <w:rPr/>
      </w:pPr>
      <w:r>
        <w:rPr>
          <w:rFonts w:ascii="IRNazanin" w:hAnsi="IRNazanin" w:eastAsia="IRNazanin"/>
          <w:color w:val="111111"/>
          <w:sz w:val="28"/>
          <w:sz w:val="28"/>
          <w:szCs w:val="28"/>
          <w:rtl w:val="true"/>
          <w:lang w:bidi="fa-IR"/>
        </w:rPr>
        <w:t>بر اساس روایات، خدای متعال با دو محور، ما را زیاد امتحان و آزمایش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محور، نعمتها، رفاه، خوشی، آرامش،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ببیند ما چقدر شکر گزار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قدردان نعمت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وقت خوبی و خوشی و راحتی، همیشه در حال شکر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شکر بخوانیم، سجده شکر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خدا پیچ را سفت می کند و ابتلا و سختی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خواهد ببیند ما می بّریم یا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صبر ما، تحمل ما، ظرفیت ما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امتحان به نظر من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امتحان اول که رفاه و آسایش باشد، خیلی ها طغیان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قارونها و فرعونها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خوشی بیشتر ممکن است که انسان به گناه بیفتد، ولی وقتی که راه انسان را می بندند، ممکن است کمتر گناه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بزرگان قبض را بیشتر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واقعا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مال و ثروت پیدا کند و یاغی شود، فرعون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نهاد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راحتی و خوشی باید شکر نعمت و یادآوری نعمتهای خدا کنیم و در ابتلائات و سختی ها، صبر و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این که غذا زودتر بپزد، آن را در زودپز می ریزند و در آن را محکم می بندند تا این بخارها جمع بشود و زود پخته بشود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خدا می خواهد افراد را زود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تحت فشار قرار میدهد،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سختی قرار می دهد که زود پخته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خدا خدای دیگری نداریم، جز این در در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باید در خانه خدا را بزنیم و از او بخواهیم تا این مشکلات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سربالایی یک سرازیری هم دارد</w:t>
      </w:r>
      <w:r>
        <w:rPr>
          <w:rFonts w:eastAsia="IRNazanin" w:cs="IRNazanin"/>
          <w:color w:val="111111"/>
          <w:sz w:val="28"/>
          <w:szCs w:val="28"/>
          <w:rtl w:val="true"/>
          <w:lang w:bidi="fa-IR"/>
        </w:rPr>
        <w:t xml:space="preserve">. </w:t>
      </w:r>
      <w:bookmarkStart w:id="384" w:name="pg4823_27313"/>
    </w:p>
    <w:p>
      <w:pPr>
        <w:pStyle w:val="Heading2"/>
        <w:numPr>
          <w:ilvl w:val="1"/>
          <w:numId w:val="1"/>
        </w:numPr>
        <w:rPr/>
      </w:pPr>
      <w:bookmarkStart w:id="385" w:name="__RefHeading___Toc2708100_2035185390"/>
      <w:bookmarkStart w:id="386" w:name="_Toc135"/>
      <w:bookmarkEnd w:id="384"/>
      <w:bookmarkEnd w:id="385"/>
      <w:r>
        <w:rPr/>
        <w:t>8</w:t>
      </w:r>
      <w:r>
        <w:rPr>
          <w:rtl w:val="true"/>
        </w:rPr>
        <w:t xml:space="preserve">- </w:t>
      </w:r>
      <w:r>
        <w:rPr>
          <w:rtl w:val="true"/>
        </w:rPr>
        <w:t>بلا و عافیت</w:t>
      </w:r>
      <w:bookmarkEnd w:id="386"/>
    </w:p>
    <w:p>
      <w:pPr>
        <w:pStyle w:val="Heading3"/>
        <w:numPr>
          <w:ilvl w:val="2"/>
          <w:numId w:val="1"/>
        </w:numPr>
        <w:rPr/>
      </w:pPr>
      <w:bookmarkStart w:id="387" w:name="__RefHeading___Toc2708102_2035185390"/>
      <w:bookmarkStart w:id="388" w:name="_Toc136"/>
      <w:bookmarkEnd w:id="387"/>
      <w:r>
        <w:rPr>
          <w:rtl w:val="true"/>
        </w:rPr>
        <w:t>محبوبیت ها</w:t>
      </w:r>
      <w:bookmarkEnd w:id="388"/>
    </w:p>
    <w:p>
      <w:pPr>
        <w:pStyle w:val="BookText"/>
        <w:rPr/>
      </w:pPr>
      <w:r>
        <w:rPr>
          <w:rFonts w:ascii="IRNazanin" w:hAnsi="IRNazanin" w:eastAsia="IRNazanin"/>
          <w:color w:val="111111"/>
          <w:sz w:val="28"/>
          <w:sz w:val="28"/>
          <w:szCs w:val="28"/>
          <w:rtl w:val="true"/>
          <w:lang w:bidi="fa-IR"/>
        </w:rPr>
        <w:t>بعضی از مردم در نگاه ما بسیار محبوب و دوست داشتنی هستند و برخی</w:t>
      </w:r>
    </w:p>
    <w:p>
      <w:pPr>
        <w:pStyle w:val="BookText"/>
        <w:rPr/>
      </w:pPr>
      <w:r>
        <w:rPr>
          <w:rFonts w:ascii="IRNazanin" w:hAnsi="IRNazanin" w:eastAsia="IRNazanin"/>
          <w:color w:val="111111"/>
          <w:sz w:val="28"/>
          <w:sz w:val="28"/>
          <w:szCs w:val="28"/>
          <w:rtl w:val="true"/>
          <w:lang w:bidi="fa-IR"/>
        </w:rPr>
        <w:t>دیگر حقیر و کوچک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خداوند متعال به این افراد چگونه است؟ آیا کسانی که ما آنها را دوست داریم، خدا هم آنها را دوست دارد و کسانی که ما آنها را حقیر و کوچک میشماریم، خدا هم آنها راحقیر و کوچک می شمارد، یا قضیه فرق می کند؟</w:t>
      </w:r>
    </w:p>
    <w:p>
      <w:pPr>
        <w:pStyle w:val="BookText"/>
        <w:rPr/>
      </w:pPr>
      <w:r>
        <w:rPr>
          <w:rFonts w:ascii="IRNazanin" w:hAnsi="IRNazanin" w:eastAsia="IRNazanin"/>
          <w:color w:val="111111"/>
          <w:sz w:val="28"/>
          <w:sz w:val="28"/>
          <w:szCs w:val="28"/>
          <w:rtl w:val="true"/>
          <w:lang w:bidi="fa-IR"/>
        </w:rPr>
        <w:t>شاید بتوان اینجا چهار محور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کسانی هستند که هم خدا آنها را دوست دارد، هم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اولیای خدا باشند، که خدا حتما آنها را دوست دارد و در بین مردم هم محبوبیت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هم خدا آنها را دوست ندارد و هم مردم مثل افراد ظالم، افراد بخیل، طاغوتها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شمر که بدیهای او برای همه آشکار شده است، هم نزد خدا و هم نزد خلق ملعون و مبغوض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ممکن است بین مردم محبوبیّت داشته </w:t>
      </w:r>
      <w:bookmarkStart w:id="389" w:name="pg4823_27314"/>
    </w:p>
    <w:p>
      <w:pPr>
        <w:pStyle w:val="BookText"/>
        <w:rPr/>
      </w:pPr>
      <w:bookmarkEnd w:id="389"/>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آنها یک ظاهر جذاّبی است، ولی از نظر خدا مبغوض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ظاهر آنها را می بینند و باطن و درون آنها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ثروتمند است، ظاهر خوبی هم دارد، فکر می کنند آدم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درون او خوب نباشد و مبغوض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 که بیشتر مورد بحث ما هستند، عده ای هستند که به خاطر محرومیت هایی که در ظاهر دارند، مردم خیلی به آنها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خدا خیلی عزیز و محترم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قشر زیادی از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افرادی که شغل هایی دارند که در ذهنیت مردم خیلی جذابیت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به ظاهر خیلی جذابیت مادی و ظاهری ندارند، وضع مالی آن چنانی ندارند، یا افرادی که در ظاهر معلولیّت های جسمی دارند، بیماری هایی دارند، مشکلاتی دارند، اینها دلیل نمی شود که آنها از نظر خدا افتاده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باید دید خود را با دید الهی تطبیق دهیم و با دید الهی به آنها بنگریم</w:t>
      </w:r>
      <w:r>
        <w:rPr>
          <w:rFonts w:eastAsia="IRNazanin" w:cs="IRNazanin"/>
          <w:color w:val="111111"/>
          <w:sz w:val="28"/>
          <w:szCs w:val="28"/>
          <w:rtl w:val="true"/>
          <w:lang w:bidi="fa-IR"/>
        </w:rPr>
        <w:t>.</w:t>
      </w:r>
    </w:p>
    <w:p>
      <w:pPr>
        <w:pStyle w:val="Heading3"/>
        <w:numPr>
          <w:ilvl w:val="2"/>
          <w:numId w:val="1"/>
        </w:numPr>
        <w:rPr/>
      </w:pPr>
      <w:bookmarkStart w:id="390" w:name="__RefHeading___Toc2708104_2035185390"/>
      <w:bookmarkStart w:id="391" w:name="_Toc137"/>
      <w:bookmarkEnd w:id="390"/>
      <w:r>
        <w:rPr>
          <w:rtl w:val="true"/>
        </w:rPr>
        <w:t>معیار محبوبیت در پیشگاه الهی</w:t>
      </w:r>
      <w:bookmarkEnd w:id="391"/>
    </w:p>
    <w:p>
      <w:pPr>
        <w:pStyle w:val="BookText"/>
        <w:rPr/>
      </w:pPr>
      <w:r>
        <w:rPr>
          <w:rFonts w:ascii="IRNazanin" w:hAnsi="IRNazanin" w:eastAsia="IRNazanin"/>
          <w:color w:val="111111"/>
          <w:sz w:val="28"/>
          <w:sz w:val="28"/>
          <w:szCs w:val="28"/>
          <w:rtl w:val="true"/>
          <w:lang w:bidi="fa-IR"/>
        </w:rPr>
        <w:t>بسیاری از اوقات معیار جذابیّت برای ما، با معیار جذابیّت و محبوبیّت برای خداوند متعال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نوع افراد اهل دنیا معیارهای مادی و دنیایی و ظاهری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دستگاه خداوند متعال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معرفت، انسانیت، تقوا و صفات خوب میزان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إِنَّا خَلَقْنَاکُمْ مِنْ ذَکَرٍ وَأُنْثَی وَجَعَلْنَاکُمْ شُعُوبًا وَ </w:t>
      </w:r>
      <w:bookmarkStart w:id="392" w:name="pg4823_27315"/>
    </w:p>
    <w:p>
      <w:pPr>
        <w:pStyle w:val="BookText"/>
        <w:rPr/>
      </w:pPr>
      <w:bookmarkEnd w:id="392"/>
      <w:r>
        <w:rPr>
          <w:rFonts w:ascii="Amiri" w:hAnsi="Amiri" w:eastAsia="Amiri" w:cs="Amiri"/>
          <w:color w:val="111111"/>
          <w:sz w:val="28"/>
          <w:sz w:val="28"/>
          <w:szCs w:val="28"/>
          <w:rtl w:val="true"/>
          <w:lang w:bidi="ar-SA"/>
        </w:rPr>
        <w:t>قَبَائِلَ لِتَعَارَفُوا إِنَّ أَکْرَمَکُمْ عِنْدَ اللَّهِ أَتْقَاکُمْ إِنَّ اللَّهَ عَلِیمٌ خَبِیرٌ</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خداوند دانای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نژادهای مختلف، با گرایش های مختلف، و با زبانهای مختلف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کسی نزد خدا از همه عزیزتر است که تقوا و ایمان او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باید معیارهای خود را به معیارهای الهی نزدیک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افرادی مبتلا هستند و گرفتاری پیدا کرده اند، یا دچار فقر اقتصادی شده اند، این دلیل نمی شود که از نظر خدا افتاده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اساس روایات، خداوند به کسانی که بلا دیدهاند و گرفتار شده اند، بیشتر نظر دارد</w:t>
      </w:r>
      <w:r>
        <w:rPr>
          <w:rFonts w:eastAsia="IRNazanin" w:cs="IRNazanin"/>
          <w:color w:val="111111"/>
          <w:sz w:val="28"/>
          <w:szCs w:val="28"/>
          <w:rtl w:val="true"/>
          <w:lang w:bidi="fa-IR"/>
        </w:rPr>
        <w:t>.</w:t>
      </w:r>
    </w:p>
    <w:p>
      <w:pPr>
        <w:pStyle w:val="Heading3"/>
        <w:numPr>
          <w:ilvl w:val="2"/>
          <w:numId w:val="1"/>
        </w:numPr>
        <w:rPr/>
      </w:pPr>
      <w:bookmarkStart w:id="393" w:name="__RefHeading___Toc2708106_2035185390"/>
      <w:bookmarkStart w:id="394" w:name="_Toc138"/>
      <w:bookmarkEnd w:id="393"/>
      <w:r>
        <w:rPr>
          <w:rtl w:val="true"/>
        </w:rPr>
        <w:t>موازنهٴایمان و ابتلا</w:t>
      </w:r>
      <w:bookmarkEnd w:id="394"/>
    </w:p>
    <w:p>
      <w:pPr>
        <w:pStyle w:val="BookText"/>
        <w:rPr/>
      </w:pPr>
      <w:r>
        <w:rPr>
          <w:rFonts w:ascii="IRNazanin" w:hAnsi="IRNazanin" w:eastAsia="IRNazanin"/>
          <w:color w:val="111111"/>
          <w:sz w:val="28"/>
          <w:sz w:val="28"/>
          <w:szCs w:val="28"/>
          <w:rtl w:val="true"/>
          <w:lang w:bidi="fa-IR"/>
        </w:rPr>
        <w:t>افرادی که قرب آنها، ایمان آنها و انس آنها با خدا بیشتر است، بیشتر مورد ابتلا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المُؤمِنُ مِثلُ کَفَّتِیَ المیزانِ کُلَّمَا زِیدَ فی إِیمَانِهِ زِیدَ فِی بَلَائِهِ؛</w:t>
      </w:r>
      <w:r>
        <w:rPr>
          <w:rStyle w:val="FootnoteAnchor"/>
          <w:rtl w:val="true"/>
        </w:rPr>
        <w:footnoteReference w:id="111"/>
      </w:r>
      <w:r>
        <w:rPr>
          <w:rFonts w:ascii="IRNazanin" w:hAnsi="IRNazanin" w:eastAsia="IRNazanin"/>
          <w:color w:val="111111"/>
          <w:sz w:val="28"/>
          <w:sz w:val="28"/>
          <w:szCs w:val="28"/>
          <w:rtl w:val="true"/>
          <w:lang w:bidi="fa-IR"/>
        </w:rPr>
        <w:t>مؤمن همانند دو کفه ترازوست؛ هرچه ایمانش زیاد گردد، گرفتاری هایش هم زیاد میشود</w:t>
      </w:r>
      <w:r>
        <w:rPr>
          <w:rFonts w:eastAsia="IRNazanin" w:cs="IRNazanin"/>
          <w:color w:val="111111"/>
          <w:sz w:val="28"/>
          <w:szCs w:val="28"/>
          <w:rtl w:val="true"/>
          <w:lang w:bidi="fa-IR"/>
        </w:rPr>
        <w:t xml:space="preserve">. </w:t>
      </w:r>
      <w:bookmarkStart w:id="395" w:name="pg4823_27316"/>
    </w:p>
    <w:p>
      <w:pPr>
        <w:pStyle w:val="BookText"/>
        <w:rPr/>
      </w:pPr>
      <w:bookmarkEnd w:id="395"/>
      <w:r>
        <w:rPr>
          <w:rFonts w:ascii="IRNazanin" w:hAnsi="IRNazanin" w:eastAsia="IRNazanin"/>
          <w:color w:val="111111"/>
          <w:sz w:val="28"/>
          <w:sz w:val="28"/>
          <w:szCs w:val="28"/>
          <w:rtl w:val="true"/>
          <w:lang w:bidi="fa-IR"/>
        </w:rPr>
        <w:t>یعنی ایمان و بلای مؤمن همانند دو کفه ترازو همیشه در حال موازنه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به ایمان افزوده می شود، به بلا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مقرب تر هستند، خدا ابتلائات آنها را هم بیشتر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انبیا و اولیای الهی از همه بیشتر ابتلا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بلا در دنیا برای کیست؟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النَّبیّونَ ثُمَّ الأَمثَلُ فَالأَمثَل؛</w:t>
      </w:r>
      <w:r>
        <w:rPr>
          <w:rStyle w:val="FootnoteAnchor"/>
          <w:rtl w:val="true"/>
        </w:rPr>
        <w:footnoteReference w:id="112"/>
      </w:r>
      <w:r>
        <w:rPr>
          <w:rFonts w:ascii="IRNazanin" w:hAnsi="IRNazanin" w:eastAsia="IRNazanin"/>
          <w:color w:val="111111"/>
          <w:sz w:val="28"/>
          <w:sz w:val="28"/>
          <w:szCs w:val="28"/>
          <w:rtl w:val="true"/>
          <w:lang w:bidi="fa-IR"/>
        </w:rPr>
        <w:t>بیشترین بلا در دنیا برای پیامبران است و پس از آن برای هر کس که به انبیا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به انبیا و اولیای خدا نزدیک تر است، ممکن است بلا و امتحان او بیشتر باشد</w:t>
      </w:r>
      <w:r>
        <w:rPr>
          <w:rFonts w:eastAsia="IRNazanin" w:cs="IRNazanin"/>
          <w:color w:val="111111"/>
          <w:sz w:val="28"/>
          <w:szCs w:val="28"/>
          <w:rtl w:val="true"/>
          <w:lang w:bidi="fa-IR"/>
        </w:rPr>
        <w:t>.</w:t>
      </w:r>
    </w:p>
    <w:p>
      <w:pPr>
        <w:pStyle w:val="Heading3"/>
        <w:numPr>
          <w:ilvl w:val="2"/>
          <w:numId w:val="1"/>
        </w:numPr>
        <w:rPr/>
      </w:pPr>
      <w:bookmarkStart w:id="396" w:name="__RefHeading___Toc2708108_2035185390"/>
      <w:bookmarkStart w:id="397" w:name="_Toc139"/>
      <w:bookmarkEnd w:id="396"/>
      <w:r>
        <w:rPr>
          <w:rtl w:val="true"/>
        </w:rPr>
        <w:t>تحولات انسان ها</w:t>
      </w:r>
      <w:bookmarkEnd w:id="397"/>
    </w:p>
    <w:p>
      <w:pPr>
        <w:pStyle w:val="BookText"/>
        <w:rPr/>
      </w:pPr>
      <w:r>
        <w:rPr>
          <w:rFonts w:ascii="IRNazanin" w:hAnsi="IRNazanin" w:eastAsia="IRNazanin"/>
          <w:color w:val="111111"/>
          <w:sz w:val="28"/>
          <w:sz w:val="28"/>
          <w:szCs w:val="28"/>
          <w:rtl w:val="true"/>
          <w:lang w:bidi="fa-IR"/>
        </w:rPr>
        <w:t>شما ببینید حضرت یوسف علیه السلام پیغمبر خدا بود، عزیز خدا بود، معصوم بود، فرزند پیغمبر بود، چقدر ابتلا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که عزیز مصر نشد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نکته زیبایی است که هیچ وقت فکر نکنیم که مثلا اگر یک وقت یک راهبندانی برای ما پیش می آید، دیگر برای همیشه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بار راهبندان شده است، بعد راه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غمی می گیریم، فکر می کنیم دیگر از این غم بیرون نمی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سرماخوردگی شدیدی می گیریم، فکر می کنیم که دیگر نمی توانیم از جای خود بلند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اینها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دچار فقر می شویم، فکر می کنیم هفت نسل ما هم باید فقیر باشند</w:t>
      </w:r>
      <w:r>
        <w:rPr>
          <w:rFonts w:eastAsia="IRNazanin" w:cs="IRNazanin"/>
          <w:color w:val="111111"/>
          <w:sz w:val="28"/>
          <w:szCs w:val="28"/>
          <w:rtl w:val="true"/>
          <w:lang w:bidi="fa-IR"/>
        </w:rPr>
        <w:t xml:space="preserve">. </w:t>
      </w:r>
      <w:bookmarkStart w:id="398" w:name="pg4823_27317"/>
    </w:p>
    <w:p>
      <w:pPr>
        <w:pStyle w:val="BookText"/>
        <w:rPr/>
      </w:pPr>
      <w:bookmarkEnd w:id="398"/>
      <w:r>
        <w:rPr>
          <w:rFonts w:ascii="IRNazanin" w:hAnsi="IRNazanin" w:eastAsia="IRNazanin"/>
          <w:color w:val="111111"/>
          <w:sz w:val="28"/>
          <w:sz w:val="28"/>
          <w:szCs w:val="28"/>
          <w:rtl w:val="true"/>
          <w:lang w:bidi="fa-IR"/>
        </w:rPr>
        <w:t>یا دچار غنا می شویم، فکر می کنیم همه نسل های ما هم غنی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دار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بالا و پایین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المَرحُومَ مَغبُوطاً وَ المًغبُوطَ مَرحُوماً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یعنی از جمله اسبات تغییر حالات دنیا آن است که می بینی شخصی را که به خاطر فقر و پریشانی مورد ترحم دیگران بوده و اکنون به خوشی و توانگری او غبطه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که به خاطر فراوانی نعمت و ثروت مورد غبطه دیگران بود و الآن به خاطر ذلت و بیچارگی مورد ترحم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آدمی که دیگران به او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 پایین می آید و مورد ترحم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آدمی که فقیر بوده است، یکدفعه بالا می رود و مورد غبطه دیگران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و پایین شدن دنیا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رگه ناامیدی در ما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از نظر خدا افتاده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مورد ابتلاست، فکر نکند از نظر خدا افتاده است</w:t>
      </w:r>
      <w:r>
        <w:rPr>
          <w:rFonts w:eastAsia="IRNazanin" w:cs="IRNazanin"/>
          <w:color w:val="111111"/>
          <w:sz w:val="28"/>
          <w:szCs w:val="28"/>
          <w:rtl w:val="true"/>
          <w:lang w:bidi="fa-IR"/>
        </w:rPr>
        <w:t>.</w:t>
      </w:r>
    </w:p>
    <w:p>
      <w:pPr>
        <w:pStyle w:val="Heading3"/>
        <w:numPr>
          <w:ilvl w:val="2"/>
          <w:numId w:val="1"/>
        </w:numPr>
        <w:rPr/>
      </w:pPr>
      <w:bookmarkStart w:id="399" w:name="__RefHeading___Toc2708110_2035185390"/>
      <w:bookmarkStart w:id="400" w:name="_Toc140"/>
      <w:bookmarkEnd w:id="399"/>
      <w:r>
        <w:rPr>
          <w:rtl w:val="true"/>
        </w:rPr>
        <w:t>منشأ گرفتاری ها</w:t>
      </w:r>
      <w:bookmarkEnd w:id="40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حرفی که زیاد در بین مردم رایج است،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ها چوب گناهانی است که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برخی از گرفتاری ها، بخشی از گناهان است</w:t>
      </w:r>
      <w:r>
        <w:rPr>
          <w:rFonts w:eastAsia="IRNazanin" w:cs="IRNazanin"/>
          <w:color w:val="111111"/>
          <w:sz w:val="28"/>
          <w:szCs w:val="28"/>
          <w:rtl w:val="true"/>
          <w:lang w:bidi="fa-IR"/>
        </w:rPr>
        <w:t xml:space="preserve">. </w:t>
      </w:r>
      <w:bookmarkStart w:id="401" w:name="pg4823_27318"/>
    </w:p>
    <w:p>
      <w:pPr>
        <w:pStyle w:val="BookText"/>
        <w:rPr/>
      </w:pPr>
      <w:bookmarkEnd w:id="4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و هرگونه مصیبتی به شما برسد، به سبب دستاورد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نوع انسان ها حوادث تلخ که پیش می آید، به خاطر خطا و گناهانی است که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مجاز برو، سبقت بیهوده نگیر، گوش نداده است، تصادف کرده است، مجروح و قطع نخاع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 عمل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حرکت می کرد، این اتفاق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عامل این نکبت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موارد این درست است، اما موارد بسیار زیادی هست که اصلا ربطی به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معصوم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بلاهایی که به اهل تقوا و ایمان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گرفتاری انبیا و اولیای خدا که ارتباطی با گناه ندارد</w:t>
      </w:r>
      <w:r>
        <w:rPr>
          <w:rFonts w:eastAsia="IRNazanin" w:cs="IRNazanin"/>
          <w:color w:val="111111"/>
          <w:sz w:val="28"/>
          <w:szCs w:val="28"/>
          <w:rtl w:val="true"/>
          <w:lang w:bidi="fa-IR"/>
        </w:rPr>
        <w:t>.</w:t>
      </w:r>
    </w:p>
    <w:p>
      <w:pPr>
        <w:pStyle w:val="Heading3"/>
        <w:numPr>
          <w:ilvl w:val="2"/>
          <w:numId w:val="1"/>
        </w:numPr>
        <w:rPr/>
      </w:pPr>
      <w:bookmarkStart w:id="402" w:name="__RefHeading___Toc2708112_2035185390"/>
      <w:bookmarkStart w:id="403" w:name="_Toc141"/>
      <w:bookmarkEnd w:id="402"/>
      <w:r>
        <w:rPr>
          <w:rtl w:val="true"/>
        </w:rPr>
        <w:t>راه را نبندیم</w:t>
      </w:r>
      <w:bookmarkEnd w:id="40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سرزنش دیگران کار پسندیده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دیگران ضربه می خورند، زمین می خورند،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فلان جا به من حرف تند زده است، فلان جا حق مرا ضایع کرده است، آه من او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کار بسیار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 خودمان، چه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و سعی ما بر این باشد که دلی را نشکنیم، آزرده نکنیم، ناراحتی ایجاد نکنیم</w:t>
      </w:r>
      <w:r>
        <w:rPr>
          <w:rFonts w:eastAsia="IRNazanin" w:cs="IRNazanin"/>
          <w:color w:val="111111"/>
          <w:sz w:val="28"/>
          <w:szCs w:val="28"/>
          <w:rtl w:val="true"/>
          <w:lang w:bidi="fa-IR"/>
        </w:rPr>
        <w:t xml:space="preserve">. </w:t>
      </w:r>
      <w:bookmarkStart w:id="404" w:name="pg4823_27319"/>
    </w:p>
    <w:p>
      <w:pPr>
        <w:pStyle w:val="BookText"/>
        <w:rPr/>
      </w:pPr>
      <w:bookmarkEnd w:id="404"/>
      <w:r>
        <w:rPr>
          <w:rFonts w:ascii="IRNazanin" w:hAnsi="IRNazanin" w:eastAsia="IRNazanin"/>
          <w:color w:val="111111"/>
          <w:sz w:val="28"/>
          <w:sz w:val="28"/>
          <w:szCs w:val="28"/>
          <w:rtl w:val="true"/>
          <w:lang w:bidi="fa-IR"/>
        </w:rPr>
        <w:t>قبل از گناه باید هشدار دهیم تا پیشگیری شود و گناه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این که انجام گرفت، هیچ وقت راه را نبدنیم، راه را باز کنیم، امیدواری دهیم که می شود بلند شد، می شود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مواظب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تحقیر نکنیم، توهین نکنیم، کوچک نشماریم، مخصوصا به اهل ابتلا به دید خدایی نگاه کنیم</w:t>
      </w:r>
      <w:r>
        <w:rPr>
          <w:rFonts w:eastAsia="IRNazanin" w:cs="IRNazanin"/>
          <w:color w:val="111111"/>
          <w:sz w:val="28"/>
          <w:szCs w:val="28"/>
          <w:rtl w:val="true"/>
          <w:lang w:bidi="fa-IR"/>
        </w:rPr>
        <w:t>.</w:t>
      </w:r>
    </w:p>
    <w:p>
      <w:pPr>
        <w:pStyle w:val="Heading3"/>
        <w:numPr>
          <w:ilvl w:val="2"/>
          <w:numId w:val="1"/>
        </w:numPr>
        <w:rPr/>
      </w:pPr>
      <w:bookmarkStart w:id="405" w:name="__RefHeading___Toc2708114_2035185390"/>
      <w:bookmarkStart w:id="406" w:name="_Toc142"/>
      <w:bookmarkEnd w:id="405"/>
      <w:r>
        <w:rPr>
          <w:rtl w:val="true"/>
        </w:rPr>
        <w:t>شماتت مردم</w:t>
      </w:r>
      <w:bookmarkEnd w:id="406"/>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دار نمی شوم، راضی به رضای خدا هستم، ولی این شماتت مردم و این طعنه ها و زخم زبانها، صد برابر از بلای بچه دار نشدن برای من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خیلی مواظب باشیم، زخم زبان، گناه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أَخزَنَ مُؤمِناً ثُمَّ أعطَی الدُّنیَا لَم یَکُن ذَلِکَ کَفَّارتَهُ؛</w:t>
      </w:r>
      <w:r>
        <w:rPr>
          <w:rStyle w:val="FootnoteAnchor"/>
          <w:rtl w:val="true"/>
        </w:rPr>
        <w:footnoteReference w:id="115"/>
      </w:r>
      <w:r>
        <w:rPr>
          <w:rFonts w:ascii="IRNazanin" w:hAnsi="IRNazanin" w:eastAsia="IRNazanin"/>
          <w:color w:val="111111"/>
          <w:sz w:val="28"/>
          <w:sz w:val="28"/>
          <w:szCs w:val="28"/>
          <w:rtl w:val="true"/>
          <w:lang w:bidi="fa-IR"/>
        </w:rPr>
        <w:t>هرکس مؤمنی را اندوهناک کند، سپس همه دنیا را به او بدهد، جبران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دلی را شکستید، آبروی کسی را بردید، آزرده کردید، تحقیر کردید، اگر همه دنیا را به او بدهی، جبران آن دل شکستگی نمی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نزد خدا توبه و استغفار می کنیم، نزد بنده خدا هم عذرخواهی می کنیم، او هم وظیفه دارد 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می بخشد و از اعماق دل هم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که تحقیر و بعد عذرخواهی کرده است، با کسی </w:t>
      </w:r>
      <w:bookmarkStart w:id="407" w:name="pg4823_27320"/>
    </w:p>
    <w:p>
      <w:pPr>
        <w:pStyle w:val="BookText"/>
        <w:rPr/>
      </w:pPr>
      <w:bookmarkEnd w:id="407"/>
      <w:r>
        <w:rPr>
          <w:rFonts w:ascii="IRNazanin" w:hAnsi="IRNazanin" w:eastAsia="IRNazanin"/>
          <w:color w:val="111111"/>
          <w:sz w:val="28"/>
          <w:sz w:val="28"/>
          <w:szCs w:val="28"/>
          <w:rtl w:val="true"/>
          <w:lang w:bidi="fa-IR"/>
        </w:rPr>
        <w:t>که اصلاً اهانت نکرده است،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ظرف قیمتی بشکند، ممکن است با چسب آن را به هم بچسبانند، ولی مثل ظرف سالم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به یک جای دل او جراحت وارد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وظیفه او این است که ناراحت نشود،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فرشته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کنند، به زمین می گوید، فراموش کند، به اهل آسمان می گوید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کسی که این کارها را نکرده است،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کسی که مرتکب این دلشکستگی نشده است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خیلی مواظب باشیم که این نیش ها و زخم زبانها، دل آزردنها، متلکها، حرفهای ناپسند زدنها از ما سر نزند</w:t>
      </w:r>
      <w:r>
        <w:rPr>
          <w:rFonts w:eastAsia="IRNazanin" w:cs="IRNazanin"/>
          <w:color w:val="111111"/>
          <w:sz w:val="28"/>
          <w:szCs w:val="28"/>
          <w:rtl w:val="true"/>
          <w:lang w:bidi="fa-IR"/>
        </w:rPr>
        <w:t>.</w:t>
      </w:r>
    </w:p>
    <w:p>
      <w:pPr>
        <w:pStyle w:val="Heading3"/>
        <w:numPr>
          <w:ilvl w:val="2"/>
          <w:numId w:val="1"/>
        </w:numPr>
        <w:rPr/>
      </w:pPr>
      <w:bookmarkStart w:id="408" w:name="__RefHeading___Toc2708116_2035185390"/>
      <w:bookmarkStart w:id="409" w:name="_Toc143"/>
      <w:bookmarkEnd w:id="408"/>
      <w:r>
        <w:rPr>
          <w:rtl w:val="true"/>
        </w:rPr>
        <w:t>تحقیر خداوند</w:t>
      </w:r>
      <w:bookmarkEnd w:id="409"/>
    </w:p>
    <w:p>
      <w:pPr>
        <w:pStyle w:val="BookText"/>
        <w:rPr/>
      </w:pPr>
      <w:r>
        <w:rPr>
          <w:rFonts w:ascii="IRNazanin" w:hAnsi="IRNazanin" w:eastAsia="IRNazanin"/>
          <w:color w:val="111111"/>
          <w:sz w:val="28"/>
          <w:sz w:val="28"/>
          <w:szCs w:val="28"/>
          <w:rtl w:val="true"/>
          <w:lang w:bidi="fa-IR"/>
        </w:rPr>
        <w:t>ریشه این تحقیرها منیت و خودخواهی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خود را بالاتر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عافیت دارم، او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دارم، او بچه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غنی هستم، او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هستم، او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ریشه این من کنده شود، إن شاء الله تمام مشکلات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حَقَّرَ مُؤْمِناً مِسْکِیناً لَمْ یَزَلِ اللَّهُ عَزَّ وَ جَلَّ حَاقِراً لَهُ مَاقِتاً حَتَّی یَرْجِعَ عَنْ حُقْرَتِهِ إِیَّاهُ؛</w:t>
      </w:r>
      <w:r>
        <w:rPr>
          <w:rStyle w:val="FootnoteAnchor"/>
          <w:rtl w:val="true"/>
        </w:rPr>
        <w:footnoteReference w:id="116"/>
      </w:r>
      <w:bookmarkStart w:id="410" w:name="pg4823_27321"/>
    </w:p>
    <w:p>
      <w:pPr>
        <w:pStyle w:val="BookText"/>
        <w:rPr/>
      </w:pPr>
      <w:bookmarkEnd w:id="410"/>
      <w:r>
        <w:rPr>
          <w:rFonts w:ascii="IRNazanin" w:hAnsi="IRNazanin" w:eastAsia="IRNazanin"/>
          <w:color w:val="111111"/>
          <w:sz w:val="28"/>
          <w:sz w:val="28"/>
          <w:szCs w:val="28"/>
          <w:rtl w:val="true"/>
          <w:lang w:bidi="fa-IR"/>
        </w:rPr>
        <w:t>مستمند یا غیر مستمندی را حقیر شمارد، خدای عز وجل پیوسته او را تحقیر کند و با او دشمن باشد، تا این که از حقیر شمردن او دست بردارد</w:t>
      </w:r>
    </w:p>
    <w:p>
      <w:pPr>
        <w:pStyle w:val="BookText"/>
        <w:rPr/>
      </w:pPr>
      <w:r>
        <w:rPr>
          <w:rFonts w:ascii="IRNazanin" w:hAnsi="IRNazanin" w:eastAsia="IRNazanin"/>
          <w:color w:val="111111"/>
          <w:sz w:val="28"/>
          <w:sz w:val="28"/>
          <w:szCs w:val="28"/>
          <w:rtl w:val="true"/>
          <w:lang w:bidi="fa-IR"/>
        </w:rPr>
        <w:t>کسی که بنده ها را تحقیر می کند، خود او نزد خدا کوچک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ندارم تا بروی جبران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تحقیر کردن بردار تا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هیچ وقت کسی را تحقیر نکنیم، به چشم بد به او نگاه نکنیم، حتّی بدترین خلق را به دید خدایی نگاه کنیم</w:t>
      </w:r>
      <w:r>
        <w:rPr>
          <w:rFonts w:eastAsia="IRNazanin" w:cs="IRNazanin"/>
          <w:color w:val="111111"/>
          <w:sz w:val="28"/>
          <w:szCs w:val="28"/>
          <w:rtl w:val="true"/>
          <w:lang w:bidi="fa-IR"/>
        </w:rPr>
        <w:t>.</w:t>
      </w:r>
    </w:p>
    <w:p>
      <w:pPr>
        <w:pStyle w:val="Heading3"/>
        <w:numPr>
          <w:ilvl w:val="2"/>
          <w:numId w:val="1"/>
        </w:numPr>
        <w:rPr/>
      </w:pPr>
      <w:bookmarkStart w:id="411" w:name="__RefHeading___Toc2708118_2035185390"/>
      <w:bookmarkStart w:id="412" w:name="_Toc144"/>
      <w:bookmarkEnd w:id="411"/>
      <w:r>
        <w:rPr>
          <w:rtl w:val="true"/>
        </w:rPr>
        <w:t>دنیا پرستی</w:t>
      </w:r>
      <w:bookmarkEnd w:id="412"/>
    </w:p>
    <w:p>
      <w:pPr>
        <w:pStyle w:val="BookText"/>
        <w:rPr/>
      </w:pPr>
      <w:r>
        <w:rPr>
          <w:rFonts w:ascii="IRNazanin" w:hAnsi="IRNazanin" w:eastAsia="IRNazanin"/>
          <w:color w:val="111111"/>
          <w:sz w:val="28"/>
          <w:sz w:val="28"/>
          <w:szCs w:val="28"/>
          <w:rtl w:val="true"/>
          <w:lang w:bidi="fa-IR"/>
        </w:rPr>
        <w:t>درباره مهمان هایی که بر ما وارد می شوند، در پذیرایی هایی که در مجالس می کنیم، خیلی باید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مبتلا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رئیس است، این آقا مدیر کل است، این آقا عنوان دارد، این آقا شهرت دارد، این آقا پول دارد، بفرمایید بالای مجلس در تالارها، در روضه های، در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 معیارهای خدایی است؛ تقوا دارد، علم دارد، خدا او را بزرگ کرده است، ما هم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معیارهای دنیایی را معیار قرار می دهیم، غلط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 خانم ها باید خیلی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می آید که لباس کذایی دارد، طلا به خود خیلی آویزان کرده است، لباس شیکی پوشیده است، به خاطر دنیا او را بیش از دیگران احترام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دنیاپرست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پرست هستیم، طلاپرست هستیم، لباس پرست </w:t>
      </w:r>
      <w:bookmarkStart w:id="413" w:name="pg4823_27322"/>
    </w:p>
    <w:p>
      <w:pPr>
        <w:pStyle w:val="BookText"/>
        <w:rPr/>
      </w:pPr>
      <w:bookmarkEnd w:id="413"/>
      <w:r>
        <w:rPr>
          <w:rFonts w:ascii="IRNazanin" w:hAnsi="IRNazanin" w:eastAsia="IRNazanin"/>
          <w:color w:val="111111"/>
          <w:sz w:val="28"/>
          <w:sz w:val="28"/>
          <w:szCs w:val="28"/>
          <w:rtl w:val="true"/>
          <w:lang w:bidi="fa-IR"/>
        </w:rPr>
        <w:t>هستیم، این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یک خانمی مؤمن، با تقوا، لباس آنچنانی و چادر قیمتی ندارد، اگر به او احترام لازم نگذاریم، جواب سلام او را ندهیم، تحویل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او در نگاه خداوند بسیار محبوب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بارها به بعضی افراد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مهمانها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یک داماد پولدار دارد و یک داماد فقیری،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پولدار هر چقدر احترام می گذارد، به آن یکی هم احترام بگذارد، اهمیت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 عروس ها فرق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عروس از یک خانواده پول داری است، این عروس از یک خانواده فقیری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اهانت است، اینها واقعة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تحقیر می کنند، خدا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تحقیر می کنم، من تو را کوچک می کنم تا از این کار خود دست برداری</w:t>
      </w:r>
      <w:r>
        <w:rPr>
          <w:rFonts w:eastAsia="IRNazanin" w:cs="IRNazanin"/>
          <w:color w:val="111111"/>
          <w:sz w:val="28"/>
          <w:szCs w:val="28"/>
          <w:rtl w:val="true"/>
          <w:lang w:bidi="fa-IR"/>
        </w:rPr>
        <w:t>.</w:t>
      </w:r>
    </w:p>
    <w:p>
      <w:pPr>
        <w:pStyle w:val="Heading3"/>
        <w:numPr>
          <w:ilvl w:val="2"/>
          <w:numId w:val="1"/>
        </w:numPr>
        <w:rPr/>
      </w:pPr>
      <w:bookmarkStart w:id="414" w:name="__RefHeading___Toc2708120_2035185390"/>
      <w:bookmarkStart w:id="415" w:name="_Toc145"/>
      <w:bookmarkEnd w:id="414"/>
      <w:r>
        <w:rPr>
          <w:rtl w:val="true"/>
        </w:rPr>
        <w:t>جبران تحقیر فقیر</w:t>
      </w:r>
      <w:bookmarkEnd w:id="415"/>
    </w:p>
    <w:p>
      <w:pPr>
        <w:pStyle w:val="BookText"/>
        <w:rPr/>
      </w:pPr>
      <w:r>
        <w:rPr>
          <w:rFonts w:ascii="IRNazanin" w:hAnsi="IRNazanin" w:eastAsia="IRNazanin"/>
          <w:color w:val="111111"/>
          <w:sz w:val="28"/>
          <w:sz w:val="28"/>
          <w:szCs w:val="28"/>
          <w:rtl w:val="true"/>
          <w:lang w:bidi="fa-IR"/>
        </w:rPr>
        <w:t>پیامبر عظیم الشَان صلی الله علیه وآله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پول داری هم نشسته بود و با حضرت گفت و 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فقیر درماندهای آمد و کنار این پولدار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 آن ثروتمند لباس های خود را جمع کرد و خود را کنار کشید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خدا دیدند که این آدم غنی و ثروتمند خود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محضر پیغمبر که خورشید معنویت و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جای دیگر </w:t>
      </w:r>
      <w:bookmarkStart w:id="416" w:name="pg4823_27323"/>
    </w:p>
    <w:p>
      <w:pPr>
        <w:pStyle w:val="BookText"/>
        <w:rPr/>
      </w:pPr>
      <w:bookmarkEnd w:id="416"/>
      <w:r>
        <w:rPr>
          <w:rFonts w:ascii="IRNazanin" w:hAnsi="IRNazanin" w:eastAsia="IRNazanin"/>
          <w:color w:val="111111"/>
          <w:sz w:val="28"/>
          <w:sz w:val="28"/>
          <w:szCs w:val="28"/>
          <w:rtl w:val="true"/>
          <w:lang w:bidi="fa-IR"/>
        </w:rPr>
        <w:t>بود، او خود را این طور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خیلی متأثر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غنی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از فقر او به تو بچسبد؟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خیلی پشیمان شد، خیلی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وجود من تفسی است که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من، منیت من، خودخواهی من، این شیطان درونی من می گوید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را به گردن نفس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جبران این که این بی ادبی و جسارت را کردم، نصف اموال خود را به این فقیر می دهم</w:t>
      </w:r>
      <w:r>
        <w:rPr>
          <w:rFonts w:eastAsia="IRNazanin" w:cs="IRNazanin"/>
          <w:color w:val="111111"/>
          <w:sz w:val="28"/>
          <w:szCs w:val="28"/>
          <w:rtl w:val="true"/>
          <w:lang w:bidi="fa-IR"/>
        </w:rPr>
        <w:t>.</w:t>
      </w:r>
    </w:p>
    <w:p>
      <w:pPr>
        <w:pStyle w:val="Heading3"/>
        <w:numPr>
          <w:ilvl w:val="2"/>
          <w:numId w:val="1"/>
        </w:numPr>
        <w:rPr/>
      </w:pPr>
      <w:bookmarkStart w:id="417" w:name="__RefHeading___Toc2708122_2035185390"/>
      <w:bookmarkStart w:id="418" w:name="_Toc146"/>
      <w:bookmarkEnd w:id="417"/>
      <w:r>
        <w:rPr>
          <w:rtl w:val="true"/>
        </w:rPr>
        <w:t>لزوم تکریم ضعیفان</w:t>
      </w:r>
      <w:bookmarkEnd w:id="418"/>
    </w:p>
    <w:p>
      <w:pPr>
        <w:pStyle w:val="BookText"/>
        <w:rPr/>
      </w:pPr>
      <w:r>
        <w:rPr>
          <w:rFonts w:ascii="IRNazanin" w:hAnsi="IRNazanin" w:eastAsia="IRNazanin"/>
          <w:color w:val="111111"/>
          <w:sz w:val="28"/>
          <w:sz w:val="28"/>
          <w:szCs w:val="28"/>
          <w:rtl w:val="true"/>
          <w:lang w:bidi="fa-IR"/>
        </w:rPr>
        <w:t>شما از این آدم های ثروتمند چقدر سراغ دارید؟ وقتی به کارفرما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کارگر اهانت نکن، به این زیر مجموعه اهانت نکن،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بالا بود و تو پایین، و همینطور تو را تحقیر می کرد خوب بود؟ حالا بالا رفتی و پیشرفت کردی، مواظب باش اینها بنده های خدا هستند، اینها هم عزیز کرده های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خدا این روزیها را به خاطر این ضعفا به ما مرحمت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خدا فرمودند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اَکرِمُوا الضُّعفَاءَ فَإِنَّا تُرزَقُونَ بِضُعَفائِکُم؛</w:t>
      </w:r>
      <w:r>
        <w:rPr>
          <w:rStyle w:val="FootnoteAnchor"/>
          <w:rtl w:val="true"/>
        </w:rPr>
        <w:footnoteReference w:id="117"/>
      </w:r>
      <w:r>
        <w:rPr>
          <w:rFonts w:ascii="IRNazanin" w:hAnsi="IRNazanin" w:eastAsia="IRNazanin"/>
          <w:color w:val="111111"/>
          <w:sz w:val="28"/>
          <w:sz w:val="28"/>
          <w:szCs w:val="28"/>
          <w:rtl w:val="true"/>
          <w:lang w:bidi="fa-IR"/>
        </w:rPr>
        <w:t>ضعیفان را تکریم و احترام کنید که روزی شما به واسطه ضعیفان شماست</w:t>
      </w:r>
      <w:r>
        <w:rPr>
          <w:rFonts w:eastAsia="IRNazanin" w:cs="IRNazanin"/>
          <w:color w:val="111111"/>
          <w:sz w:val="28"/>
          <w:szCs w:val="28"/>
          <w:rtl w:val="true"/>
          <w:lang w:bidi="fa-IR"/>
        </w:rPr>
        <w:t xml:space="preserve">. </w:t>
      </w:r>
      <w:bookmarkStart w:id="419" w:name="pg4823_27324"/>
    </w:p>
    <w:p>
      <w:pPr>
        <w:pStyle w:val="Heading3"/>
        <w:numPr>
          <w:ilvl w:val="2"/>
          <w:numId w:val="1"/>
        </w:numPr>
        <w:rPr/>
      </w:pPr>
      <w:bookmarkStart w:id="420" w:name="__RefHeading___Toc2708124_2035185390"/>
      <w:bookmarkStart w:id="421" w:name="_Toc147"/>
      <w:bookmarkEnd w:id="419"/>
      <w:bookmarkEnd w:id="420"/>
      <w:r>
        <w:rPr>
          <w:rtl w:val="true"/>
        </w:rPr>
        <w:t>غنای نفس</w:t>
      </w:r>
      <w:bookmarkEnd w:id="421"/>
    </w:p>
    <w:p>
      <w:pPr>
        <w:pStyle w:val="BookText"/>
        <w:rPr/>
      </w:pPr>
      <w:r>
        <w:rPr>
          <w:rFonts w:ascii="IRNazanin" w:hAnsi="IRNazanin" w:eastAsia="IRNazanin"/>
          <w:color w:val="111111"/>
          <w:sz w:val="28"/>
          <w:sz w:val="28"/>
          <w:szCs w:val="28"/>
          <w:rtl w:val="true"/>
          <w:lang w:bidi="fa-IR"/>
        </w:rPr>
        <w:t>آن شخص واقعاً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ثروتم را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من یک میلیارد تومان ثروت دارم،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میلیون آن را به این آقا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این کار را بکند؟ خیلی آدم خوبی بوده است و از این خوب تر آن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آقا بود، چقدر عزت نفس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 فقیر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هستی نصف اموال او را بگیری؟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هایی هستند که فقیر هستند، ولی عزیز هستند، آبرومند هستند، غنای درونی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غنَِایَ فِی نَفسِی؛</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خداوندا، غنا و بی نیازی مرا در وجودم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غنایی که در وجود او بود، هزارها برابر از آن غنای ظاهری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حاضر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و فقیر هم بود، لباس کهنه به تن داشت، اما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پذیری؟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همانطور که او گرفتار شده است، من هم گرفتار شوم</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422" w:name="__RefHeading___Toc2708126_2035185390"/>
      <w:bookmarkStart w:id="423" w:name="_Toc148"/>
      <w:bookmarkEnd w:id="422"/>
      <w:r>
        <w:rPr>
          <w:rtl w:val="true"/>
        </w:rPr>
        <w:t>گرفته یار</w:t>
      </w:r>
      <w:bookmarkEnd w:id="42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روایت ها بسیار داریم که خدا دنیا را به خاطر این گرفتاریها از اولیای خود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طبیبی که مواظب است آلودگی میکروب به </w:t>
      </w:r>
    </w:p>
    <w:p>
      <w:pPr>
        <w:pStyle w:val="BookText"/>
        <w:rPr/>
      </w:pPr>
      <w:r>
        <w:rPr>
          <w:rFonts w:ascii="IRNazanin" w:hAnsi="IRNazanin" w:eastAsia="IRNazanin"/>
          <w:color w:val="111111"/>
          <w:sz w:val="28"/>
          <w:sz w:val="28"/>
          <w:szCs w:val="28"/>
          <w:rtl w:val="true"/>
          <w:lang w:bidi="fa-IR"/>
        </w:rPr>
        <w:t>بیمار اصابت نکند، او را پرهیز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طبیب مهربانی است، جلوی دنیا را می بندد که ما گرفتار آن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با هر کسی مصاحبه کنیم،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گرفتار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او هم یا پول است، یا بیماری، و یا مسائل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داریم که کسی واقعا درد دین داشته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خود را نشکستم؟ هستند ولی کم هستند، نوعا گرفتار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ندارم، مال ندارم، قسط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گرفتار هستیم،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یار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بیمار نشویم، ناله ما بلند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به روی ما باز باشد و عافیت و سلامتی و قدرت و همه امکانات به ما عنایت شود، بشر باغی گر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طبع انسان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إِنَّ الإِنسانَ لَیَطغی أَن رَاَهُ استَفنی؛</w:t>
      </w:r>
      <w:r>
        <w:rPr>
          <w:rStyle w:val="FootnoteAnchor"/>
          <w:rtl w:val="true"/>
        </w:rPr>
        <w:footnoteReference w:id="120"/>
      </w:r>
      <w:r>
        <w:rPr>
          <w:rFonts w:ascii="IRNazanin" w:hAnsi="IRNazanin" w:eastAsia="IRNazanin"/>
          <w:color w:val="111111"/>
          <w:sz w:val="28"/>
          <w:sz w:val="28"/>
          <w:szCs w:val="28"/>
          <w:rtl w:val="true"/>
          <w:lang w:bidi="fa-IR"/>
        </w:rPr>
        <w:t>چنین نیست که شما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انسان طغیان می کند، از این که خود را بی نیاز بیندا یعنی طبع بشر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چیز برای او فراهم باشد، طغیان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 با ابتلائات، با بیماری ها، با گرفتاری ها، با </w:t>
      </w:r>
      <w:bookmarkStart w:id="424" w:name="pg4823_27326"/>
    </w:p>
    <w:p>
      <w:pPr>
        <w:pStyle w:val="BookText"/>
        <w:rPr/>
      </w:pPr>
      <w:bookmarkEnd w:id="424"/>
      <w:r>
        <w:rPr>
          <w:rFonts w:ascii="IRNazanin" w:hAnsi="IRNazanin" w:eastAsia="IRNazanin"/>
          <w:color w:val="111111"/>
          <w:sz w:val="28"/>
          <w:sz w:val="28"/>
          <w:szCs w:val="28"/>
          <w:rtl w:val="true"/>
          <w:lang w:bidi="fa-IR"/>
        </w:rPr>
        <w:t>پیشامدها، با حوادث مراقب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مؤمن اگر در فکر و خیال گناه می افتد، در راهی که می رود به پای او یک سنگی می خورد، یا به چاله می افتد، یا حزن و اندوهی او را می گیرد</w:t>
      </w:r>
      <w:r>
        <w:rPr>
          <w:rFonts w:eastAsia="IRNazanin" w:cs="IRNazanin"/>
          <w:color w:val="111111"/>
          <w:sz w:val="28"/>
          <w:szCs w:val="28"/>
          <w:rtl w:val="true"/>
          <w:lang w:bidi="fa-IR"/>
        </w:rPr>
        <w:t>.</w:t>
      </w:r>
    </w:p>
    <w:p>
      <w:pPr>
        <w:pStyle w:val="Heading3"/>
        <w:numPr>
          <w:ilvl w:val="2"/>
          <w:numId w:val="1"/>
        </w:numPr>
        <w:rPr/>
      </w:pPr>
      <w:bookmarkStart w:id="425" w:name="__RefHeading___Toc2708128_2035185390"/>
      <w:bookmarkStart w:id="426" w:name="_Toc149"/>
      <w:bookmarkEnd w:id="425"/>
      <w:r>
        <w:rPr>
          <w:rtl w:val="true"/>
        </w:rPr>
        <w:t>پیک خدا</w:t>
      </w:r>
      <w:bookmarkEnd w:id="426"/>
    </w:p>
    <w:p>
      <w:pPr>
        <w:pStyle w:val="BookText"/>
        <w:rPr/>
      </w:pPr>
      <w:r>
        <w:rPr>
          <w:rFonts w:ascii="IRNazanin" w:hAnsi="IRNazanin" w:eastAsia="IRNazanin"/>
          <w:color w:val="111111"/>
          <w:sz w:val="28"/>
          <w:sz w:val="28"/>
          <w:szCs w:val="28"/>
          <w:rtl w:val="true"/>
          <w:lang w:bidi="fa-IR"/>
        </w:rPr>
        <w:t>یک 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حزن و اندوهها پیک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غروب جمعه دقت داشته باشید، معمولاً حزن و اندوه به سراغ آدم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موقع اجابت دعا در شب و روز جمعه است و در بیست و چهار ساعت شب و روز جمعه، بهترین وقت آن غروب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کرده باشید، غروب جمعه نوعاً دلگیر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ابتلائات جسمی و مالی نباشد، خدا اندوهی به دل مؤمن می فرستد، تا او را متذکر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من بیا، با من صحبت کن، کجا میروی؟ حواس خود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ابتلائات گرفته بار است، حتی برای اشقیا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ابتلائات برای اولیای خدا ترفیع درجه است و برای مؤمن کفاره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اشقیا را نیز با همین ابتلائات ادب می کند تا جلوی طغیان آنها را بگیرد</w:t>
      </w:r>
      <w:r>
        <w:rPr>
          <w:rFonts w:eastAsia="IRNazanin" w:cs="IRNazanin"/>
          <w:color w:val="111111"/>
          <w:sz w:val="28"/>
          <w:szCs w:val="28"/>
          <w:rtl w:val="true"/>
          <w:lang w:bidi="fa-IR"/>
        </w:rPr>
        <w:t>.</w:t>
      </w:r>
    </w:p>
    <w:p>
      <w:pPr>
        <w:pStyle w:val="Heading3"/>
        <w:numPr>
          <w:ilvl w:val="2"/>
          <w:numId w:val="1"/>
        </w:numPr>
        <w:rPr/>
      </w:pPr>
      <w:bookmarkStart w:id="427" w:name="__RefHeading___Toc2708130_2035185390"/>
      <w:bookmarkStart w:id="428" w:name="_Toc150"/>
      <w:bookmarkEnd w:id="427"/>
      <w:r>
        <w:rPr>
          <w:rtl w:val="true"/>
        </w:rPr>
        <w:t>سد آرامش</w:t>
      </w:r>
      <w:bookmarkEnd w:id="42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آقای دولابی مثال خوبی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بنیان کن که راه می افتد، می آید خانه و مزرعه و همه چیز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دنیا یکی </w:t>
      </w:r>
      <w:bookmarkStart w:id="429" w:name="pg4823_27327"/>
    </w:p>
    <w:p>
      <w:pPr>
        <w:pStyle w:val="BookText"/>
        <w:rPr/>
      </w:pPr>
      <w:bookmarkEnd w:id="429"/>
      <w:r>
        <w:rPr>
          <w:rFonts w:ascii="IRNazanin" w:hAnsi="IRNazanin" w:eastAsia="IRNazanin"/>
          <w:color w:val="111111"/>
          <w:sz w:val="28"/>
          <w:sz w:val="28"/>
          <w:szCs w:val="28"/>
          <w:rtl w:val="true"/>
          <w:lang w:bidi="fa-IR"/>
        </w:rPr>
        <w:t>از راهکارهای خیلی زیبا و عالی سدسازی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سدها را جاهایی می زنند که محل نزول رحمت الهی و یا محل طغیان رودخانه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جاهایی که معمولاً بیشتر سیل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 را بین دو کوه می زنند و این سیلاب ها و این آب های گل آلوده و آبهایی که هیجان دارد و طغیانگر است را پشت سد نگه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گرفته بار این است که راه آن 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ناله میزنیم،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گل ها ته نشین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 کم دریچه را باز می کنند و از آن برق تولید می کنند و خیلی فواید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ما همان سیل بنیان 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خیلی شلوغ کار است</w:t>
      </w:r>
      <w:r>
        <w:rPr>
          <w:rFonts w:eastAsia="IRNazanin" w:cs="IRNazanin"/>
          <w:color w:val="111111"/>
          <w:sz w:val="28"/>
          <w:szCs w:val="28"/>
          <w:rtl w:val="true"/>
          <w:lang w:bidi="fa-IR"/>
        </w:rPr>
        <w:t>.</w:t>
      </w:r>
    </w:p>
    <w:p>
      <w:pPr>
        <w:pStyle w:val="Heading3"/>
        <w:numPr>
          <w:ilvl w:val="2"/>
          <w:numId w:val="1"/>
        </w:numPr>
        <w:rPr/>
      </w:pPr>
      <w:bookmarkStart w:id="430" w:name="__RefHeading___Toc2708132_2035185390"/>
      <w:bookmarkStart w:id="431" w:name="_Toc151"/>
      <w:bookmarkEnd w:id="430"/>
      <w:r>
        <w:rPr>
          <w:rtl w:val="true"/>
        </w:rPr>
        <w:t>گرفتاری ها و عنایت الهی</w:t>
      </w:r>
      <w:bookmarkEnd w:id="431"/>
    </w:p>
    <w:p>
      <w:pPr>
        <w:pStyle w:val="BookText"/>
        <w:rPr/>
      </w:pP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رحمة الله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به یاد دارم شما بیمار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سردرد بیست ساله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مگه که رفتم خوب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آقا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جوانی و ابتدای کار خیلی شلوغ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 با این گرفتاری ها، با این ابتلائات و بیماریها جلوی من را نمی بست، من خیلی شلوغ کاری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فشارهایی که خدا برای من گذاشته است، این سدهایی که زده است، جلوی شلوغ کاریهای مرا گرفته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استادی داشتیم،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شدید و ابتلائات سختی </w:t>
      </w:r>
      <w:bookmarkStart w:id="432" w:name="pg4823_27328"/>
    </w:p>
    <w:p>
      <w:pPr>
        <w:pStyle w:val="BookText"/>
        <w:rPr/>
      </w:pPr>
      <w:bookmarkEnd w:id="432"/>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حمّام داشتم، ولی پول حمام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به خانه بروم تعلل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نداشتم نانی برای خانواده خود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نفس من شلوغ کار بود که اگر این ابتلائات و فقر را خدا به من نمیداد، بسیار شلوغ کاری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جوانی خیلی شلوغ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عجیب و غریبی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این فشارهایی که به من داد، همه 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کنترل کرد و ایشان به قدری پیشرفت کرده بود که آیت الله بهاء الدینی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معجزهٴ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او عنایتی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امام حسین و مرحوم شیخ رجب علی خیاط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مهاری که به من زدند، نفس من را کنترل کردند و مؤدب شدم</w:t>
      </w:r>
      <w:r>
        <w:rPr>
          <w:rFonts w:eastAsia="IRNazanin" w:cs="IRNazanin"/>
          <w:color w:val="111111"/>
          <w:sz w:val="28"/>
          <w:szCs w:val="28"/>
          <w:rtl w:val="true"/>
          <w:lang w:bidi="fa-IR"/>
        </w:rPr>
        <w:t>.</w:t>
      </w:r>
    </w:p>
    <w:p>
      <w:pPr>
        <w:pStyle w:val="Heading3"/>
        <w:numPr>
          <w:ilvl w:val="2"/>
          <w:numId w:val="1"/>
        </w:numPr>
        <w:rPr/>
      </w:pPr>
      <w:bookmarkStart w:id="433" w:name="__RefHeading___Toc2708134_2035185390"/>
      <w:bookmarkStart w:id="434" w:name="_Toc152"/>
      <w:bookmarkEnd w:id="433"/>
      <w:r>
        <w:rPr>
          <w:rtl w:val="true"/>
        </w:rPr>
        <w:t>سازندگی گرفتاری ها</w:t>
      </w:r>
      <w:bookmarkEnd w:id="434"/>
    </w:p>
    <w:p>
      <w:pPr>
        <w:pStyle w:val="BookText"/>
        <w:rPr/>
      </w:pPr>
      <w:r>
        <w:rPr>
          <w:rFonts w:ascii="IRNazanin" w:hAnsi="IRNazanin" w:eastAsia="IRNazanin"/>
          <w:color w:val="111111"/>
          <w:sz w:val="28"/>
          <w:sz w:val="28"/>
          <w:szCs w:val="28"/>
          <w:rtl w:val="true"/>
          <w:lang w:bidi="fa-IR"/>
        </w:rPr>
        <w:t>بنابر این، کسی که به فقر و بیماری و ناتوانی های جسمی و بلاهای ظاهری مبتلاست، هیچ وقت فکر نکند از نظر خدا افتاده است و دیگران هم این دید را از خود دور 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ابتلائات برای بعضی به خاطر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و استغفار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را واقعا خدا می خواهد بسازد و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اولیای خدا که کاملا معصوم بودند، آنها هم ابتلائات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از روایات ابتلائات معصومین علیهم السلام برای این است که برای بقیه سنگین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باشد</w:t>
      </w:r>
      <w:r>
        <w:rPr>
          <w:rFonts w:eastAsia="IRNazanin" w:cs="IRNazanin"/>
          <w:color w:val="111111"/>
          <w:sz w:val="28"/>
          <w:szCs w:val="28"/>
          <w:rtl w:val="true"/>
          <w:lang w:bidi="fa-IR"/>
        </w:rPr>
        <w:t xml:space="preserve">. </w:t>
      </w:r>
      <w:bookmarkStart w:id="435" w:name="pg4823_27329"/>
    </w:p>
    <w:p>
      <w:pPr>
        <w:pStyle w:val="BookText"/>
        <w:rPr/>
      </w:pPr>
      <w:bookmarkEnd w:id="435"/>
      <w:r>
        <w:rPr>
          <w:rFonts w:ascii="IRNazanin" w:hAnsi="IRNazanin" w:eastAsia="IRNazanin"/>
          <w:color w:val="111111"/>
          <w:sz w:val="28"/>
          <w:sz w:val="28"/>
          <w:szCs w:val="28"/>
          <w:rtl w:val="true"/>
          <w:lang w:bidi="fa-IR"/>
        </w:rPr>
        <w:t>امام صادق علیه السلام سه سال روزه ماه رمضان را نتوانستند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بودند و بیماری ایشان تا سال دیگر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یازده ماه هم نتوانستند قضای آن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تأخیر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امام معصوم و عزیز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الدعوه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توانستند دعا کنند و آن بیماری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راضی به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امر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روزه خوردن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حس در وجود او باشد که من از مهمانی خدا دور شدم، یا زمین خوردم، یا خدا به من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حالتی که اینها دارند، من از آن حالت بیشتر از روزه لذت می برم و آن را پیش خدا از همه بالاتر می بینم</w:t>
      </w:r>
      <w:r>
        <w:rPr>
          <w:rFonts w:eastAsia="IRNazanin" w:cs="IRNazanin"/>
          <w:color w:val="111111"/>
          <w:sz w:val="28"/>
          <w:szCs w:val="28"/>
          <w:rtl w:val="true"/>
          <w:lang w:bidi="fa-IR"/>
        </w:rPr>
        <w:t>.</w:t>
      </w:r>
    </w:p>
    <w:p>
      <w:pPr>
        <w:pStyle w:val="Heading3"/>
        <w:numPr>
          <w:ilvl w:val="2"/>
          <w:numId w:val="1"/>
        </w:numPr>
        <w:rPr/>
      </w:pPr>
      <w:bookmarkStart w:id="436" w:name="__RefHeading___Toc2708136_2035185390"/>
      <w:bookmarkStart w:id="437" w:name="_Toc153"/>
      <w:bookmarkEnd w:id="436"/>
      <w:r>
        <w:rPr>
          <w:rtl w:val="true"/>
        </w:rPr>
        <w:t>گرفتاری انبیا</w:t>
      </w:r>
      <w:bookmarkEnd w:id="437"/>
    </w:p>
    <w:p>
      <w:pPr>
        <w:pStyle w:val="BookText"/>
        <w:rPr/>
      </w:pPr>
      <w:r>
        <w:rPr>
          <w:rFonts w:ascii="IRNazanin" w:hAnsi="IRNazanin" w:eastAsia="IRNazanin"/>
          <w:color w:val="111111"/>
          <w:sz w:val="28"/>
          <w:sz w:val="28"/>
          <w:szCs w:val="28"/>
          <w:rtl w:val="true"/>
          <w:lang w:bidi="fa-IR"/>
        </w:rPr>
        <w:t>حضرت یوسف عزیز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او را دست به دست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زندان رفت، عزیز کرده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 علیه السلام پیغمبر خداست، ولی ببینید چقدر ابتلا دید، اموال او رفت، بچه ها رفتند، همه عزیزان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می رفت برای شوهر خود کار می 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او، دختر حضرت یوسف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برای حضرت ایوب سنگین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آسایشی داشت، و بعد این همه ابتلائات، ولی از نظر خدا که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و عزیز خداست، خدا او را رها نکرده است</w:t>
      </w:r>
      <w:r>
        <w:rPr>
          <w:rFonts w:eastAsia="IRNazanin" w:cs="IRNazanin"/>
          <w:color w:val="111111"/>
          <w:sz w:val="28"/>
          <w:szCs w:val="28"/>
          <w:rtl w:val="true"/>
          <w:lang w:bidi="fa-IR"/>
        </w:rPr>
        <w:t xml:space="preserve">. </w:t>
      </w:r>
      <w:bookmarkStart w:id="438" w:name="pg4823_27330"/>
    </w:p>
    <w:p>
      <w:pPr>
        <w:pStyle w:val="BookText"/>
        <w:rPr/>
      </w:pPr>
      <w:bookmarkEnd w:id="438"/>
      <w:r>
        <w:rPr>
          <w:rFonts w:ascii="IRNazanin" w:hAnsi="IRNazanin" w:eastAsia="IRNazanin"/>
          <w:color w:val="111111"/>
          <w:sz w:val="28"/>
          <w:sz w:val="28"/>
          <w:szCs w:val="28"/>
          <w:rtl w:val="true"/>
          <w:lang w:bidi="fa-IR"/>
        </w:rPr>
        <w:t>باید مواظب باشیم هیچ کس را تحقیر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اهانت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مواظب باشیم اگر بلا دستاورد گناهان ماست، توبه و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نه، گناه و خلافی نکردیم، خدا می خواهد ما را تربیت کند و بالا ببرد</w:t>
      </w:r>
      <w:r>
        <w:rPr>
          <w:rFonts w:eastAsia="IRNazanin" w:cs="IRNazanin"/>
          <w:color w:val="111111"/>
          <w:sz w:val="28"/>
          <w:szCs w:val="28"/>
          <w:rtl w:val="true"/>
          <w:lang w:bidi="fa-IR"/>
        </w:rPr>
        <w:t>.</w:t>
      </w:r>
    </w:p>
    <w:p>
      <w:pPr>
        <w:pStyle w:val="Heading3"/>
        <w:numPr>
          <w:ilvl w:val="2"/>
          <w:numId w:val="1"/>
        </w:numPr>
        <w:rPr/>
      </w:pPr>
      <w:bookmarkStart w:id="439" w:name="__RefHeading___Toc2708138_2035185390"/>
      <w:bookmarkStart w:id="440" w:name="_Toc154"/>
      <w:bookmarkEnd w:id="439"/>
      <w:r>
        <w:rPr>
          <w:rtl w:val="true"/>
        </w:rPr>
        <w:t>مطیع ترین یار امام صادق علیه السلام</w:t>
      </w:r>
      <w:bookmarkEnd w:id="440"/>
    </w:p>
    <w:p>
      <w:pPr>
        <w:pStyle w:val="BookText"/>
        <w:rPr/>
      </w:pPr>
      <w:r>
        <w:rPr>
          <w:rFonts w:ascii="IRNazanin" w:hAnsi="IRNazanin" w:eastAsia="IRNazanin"/>
          <w:color w:val="111111"/>
          <w:sz w:val="28"/>
          <w:sz w:val="28"/>
          <w:szCs w:val="28"/>
          <w:rtl w:val="true"/>
          <w:lang w:bidi="fa-IR"/>
        </w:rPr>
        <w:t>عبدالله بن أبی یعفور از اصحاب امام صادق 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آنقدر او را دوست داشت که در مورد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بِولادَتی مِن رَسُول الله صلی الله علیه وآله ما کانَ فی عَصرِنا اَحَدُ اَطوُعُ للهِ وَ لِرسولِهِ وَلِإِمامِهِ مِنه؛</w:t>
      </w:r>
      <w:r>
        <w:rPr>
          <w:rStyle w:val="FootnoteAnchor"/>
          <w:rtl w:val="true"/>
        </w:rPr>
        <w:footnoteReference w:id="121"/>
      </w:r>
      <w:r>
        <w:rPr>
          <w:rFonts w:ascii="IRNazanin" w:hAnsi="IRNazanin" w:eastAsia="IRNazanin"/>
          <w:color w:val="111111"/>
          <w:sz w:val="28"/>
          <w:sz w:val="28"/>
          <w:szCs w:val="28"/>
          <w:rtl w:val="true"/>
          <w:lang w:bidi="fa-IR"/>
        </w:rPr>
        <w:t>قسم به این که من زاده رسول خدا هستم، در دوران ما کسی نیست که برای خدا و رسولش و امامش از او مطیع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مطیع تر از عبدالله بن ابی یعفور برای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انار را دو نیم کنید، بعد بفرمایید نصف آن حلال است و نصف آن حرام، من هیچ چون و چرا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هم فکر بد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جایگاهش را بعد از مردن این گونه توصیف فرمودند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انزَلَهُ اللهُ بَینَ المَسکنینِ مَسکَنُ مُحَمَّدٍ وَ اَمیرالمؤمنینَ علیه السلام به خداوند او را بین دو مسکن منزل میدهد، مسکن محمد و امیرالمؤمنین علیه السلام </w:t>
      </w:r>
      <w:bookmarkStart w:id="441" w:name="pg4823_27331"/>
    </w:p>
    <w:p>
      <w:pPr>
        <w:pStyle w:val="BookText"/>
        <w:rPr/>
      </w:pPr>
      <w:bookmarkEnd w:id="441"/>
      <w:r>
        <w:rPr>
          <w:rFonts w:ascii="IRNazanin" w:hAnsi="IRNazanin" w:eastAsia="IRNazanin"/>
          <w:color w:val="111111"/>
          <w:sz w:val="28"/>
          <w:sz w:val="28"/>
          <w:szCs w:val="28"/>
          <w:rtl w:val="true"/>
          <w:lang w:bidi="fa-IR"/>
        </w:rPr>
        <w:t>بعد از رفتن از این عالم، از یک طرف همسایه پیغمبر است، از یک طرف همسایه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خانه ای در بهشت در کنار این دو عزیز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خیلی از او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راضی بود، پیغمبر راضی بود، امام از او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تعریف های فوق العاده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عبدالله بن ابی یعفور که عزیز کرده امام صادق علیه السلام 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مِسقَاماً</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به قول امروزی ها کلکسیون امراض و درد و 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بیماری ها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حضرت عرض کرد، من خیلی بیماری دارم، پشت سر هم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لَؤیَعلَمُ المُؤمِنُ مُا لَهُ مِنَ الأَجرِ فِی المَصَائِبِ لَتَمَنَّی أَنَّهُ قُرِضَ بِالمَقَارِیضِ؛ اگر مؤمن بداند که در این ابتلائات و سختی ها خدا چقدر برای او اجر و پاداش قرار داده است، آرزو می کند که ای</w:t>
      </w:r>
    </w:p>
    <w:p>
      <w:pPr>
        <w:pStyle w:val="BookText"/>
        <w:rPr/>
      </w:pPr>
      <w:r>
        <w:rPr>
          <w:rFonts w:ascii="IRNazanin" w:hAnsi="IRNazanin" w:eastAsia="IRNazanin"/>
          <w:color w:val="111111"/>
          <w:sz w:val="28"/>
          <w:sz w:val="28"/>
          <w:szCs w:val="28"/>
          <w:rtl w:val="true"/>
          <w:lang w:bidi="fa-IR"/>
        </w:rPr>
        <w:t>کاش با قیچی تکه تکه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در واقعه کربلا، حضرت زینب، امام حسین، عزیز کرده خداوند بودند، ولی این همه مصائب دیدند</w:t>
      </w:r>
      <w:r>
        <w:rPr>
          <w:rFonts w:eastAsia="IRNazanin" w:cs="IRNazanin"/>
          <w:color w:val="111111"/>
          <w:sz w:val="28"/>
          <w:szCs w:val="28"/>
          <w:rtl w:val="true"/>
          <w:lang w:bidi="fa-IR"/>
        </w:rPr>
        <w:t>.</w:t>
      </w:r>
    </w:p>
    <w:p>
      <w:pPr>
        <w:pStyle w:val="Heading3"/>
        <w:numPr>
          <w:ilvl w:val="2"/>
          <w:numId w:val="1"/>
        </w:numPr>
        <w:rPr/>
      </w:pPr>
      <w:bookmarkStart w:id="442" w:name="__RefHeading___Toc2708140_2035185390"/>
      <w:bookmarkStart w:id="443" w:name="_Toc155"/>
      <w:bookmarkEnd w:id="442"/>
      <w:r>
        <w:rPr>
          <w:rtl w:val="true"/>
        </w:rPr>
        <w:t>رضایت مندی از داده های الهی</w:t>
      </w:r>
      <w:bookmarkEnd w:id="44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مورد ابتلا هستند، همیشه بین آنها با خدا صلح و صفا باشد</w:t>
      </w:r>
      <w:r>
        <w:rPr>
          <w:rFonts w:eastAsia="IRNazanin" w:cs="IRNazanin"/>
          <w:color w:val="111111"/>
          <w:sz w:val="28"/>
          <w:szCs w:val="28"/>
          <w:rtl w:val="true"/>
          <w:lang w:bidi="fa-IR"/>
        </w:rPr>
        <w:t xml:space="preserve">. </w:t>
      </w:r>
      <w:bookmarkStart w:id="444" w:name="pg4823_27332"/>
    </w:p>
    <w:p>
      <w:pPr>
        <w:pStyle w:val="BookText"/>
        <w:rPr/>
      </w:pPr>
      <w:bookmarkEnd w:id="444"/>
      <w:r>
        <w:rPr>
          <w:rFonts w:ascii="IRNazanin" w:hAnsi="IRNazanin" w:eastAsia="IRNazanin"/>
          <w:color w:val="111111"/>
          <w:sz w:val="28"/>
          <w:sz w:val="28"/>
          <w:szCs w:val="28"/>
          <w:rtl w:val="true"/>
          <w:lang w:bidi="fa-IR"/>
        </w:rPr>
        <w:t>گله و شکایت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هم ناراضی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خود را بیهوده مذمت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است، توبه و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نظر دارد، لطف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بنده خود را رها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آقازاده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را بگیرند و به بهشت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گیرند دردی، بلایی، فقری می دهند، به در خانه خدا می رویم، التماس و ناله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گوشه چشمی به ما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چیزی بدهی یا ندهی، ما دیگر تو را رها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تعامل خود با دیگران و با مردم حواس ما به این باشد که خداوند به آنها چطور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خداوند متعال به آنها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برای این گرفتاری ها و سختی ها و ابتلائات نگوییم گرفتار هستیم، بگوییم گرفته بار هستیم</w:t>
      </w:r>
      <w:r>
        <w:rPr>
          <w:rFonts w:eastAsia="IRNazanin" w:cs="IRNazanin"/>
          <w:color w:val="111111"/>
          <w:sz w:val="28"/>
          <w:szCs w:val="28"/>
          <w:rtl w:val="true"/>
          <w:lang w:bidi="fa-IR"/>
        </w:rPr>
        <w:t>.</w:t>
      </w:r>
    </w:p>
    <w:p>
      <w:pPr>
        <w:pStyle w:val="Heading3"/>
        <w:numPr>
          <w:ilvl w:val="2"/>
          <w:numId w:val="1"/>
        </w:numPr>
        <w:rPr/>
      </w:pPr>
      <w:bookmarkStart w:id="445" w:name="__RefHeading___Toc2708142_2035185390"/>
      <w:bookmarkStart w:id="446" w:name="_Toc156"/>
      <w:bookmarkEnd w:id="445"/>
      <w:r>
        <w:rPr>
          <w:rtl w:val="true"/>
        </w:rPr>
        <w:t>عافیت طلبی و تسلیم</w:t>
      </w:r>
      <w:bookmarkEnd w:id="446"/>
    </w:p>
    <w:p>
      <w:pPr>
        <w:pStyle w:val="BookText"/>
        <w:rPr/>
      </w:pPr>
      <w:r>
        <w:rPr>
          <w:rFonts w:ascii="IRNazanin" w:hAnsi="IRNazanin" w:eastAsia="IRNazanin"/>
          <w:color w:val="111111"/>
          <w:sz w:val="28"/>
          <w:sz w:val="28"/>
          <w:szCs w:val="28"/>
          <w:rtl w:val="true"/>
          <w:lang w:bidi="fa-IR"/>
        </w:rPr>
        <w:t>طبع بشر بر این است که عافیت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 آمده است که هیچ وقت از خدا بلا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بلا خیلی تعریف نمی کنیم که جا خوش کند، یا به سراغ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 بلا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هیچ وقت درخواست بلا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این است که ما بخواهیم یا نخواهیم، خدا هر کسی را که بیشتر دوست دارد، به او نظر می 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استادی داشتیم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مادری که بچه کوچک خود را خیلی </w:t>
      </w:r>
      <w:bookmarkStart w:id="447" w:name="pg4823_27333"/>
    </w:p>
    <w:p>
      <w:pPr>
        <w:pStyle w:val="BookText"/>
        <w:rPr/>
      </w:pPr>
      <w:bookmarkEnd w:id="447"/>
      <w:r>
        <w:rPr>
          <w:rFonts w:ascii="IRNazanin" w:hAnsi="IRNazanin" w:eastAsia="IRNazanin"/>
          <w:color w:val="111111"/>
          <w:sz w:val="28"/>
          <w:sz w:val="28"/>
          <w:szCs w:val="28"/>
          <w:rtl w:val="true"/>
          <w:lang w:bidi="fa-IR"/>
        </w:rPr>
        <w:t>دوست دارند، او را بغل می کنند، فشار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بسته درد می کشد، ولی نه به خاطر گناه، بلکه چون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 کسی را که دوست دارد، بیشتر به او تلنگر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فراموش نکند که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او را بلند می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 بلا نیستید، از خدا هیچ وقت بلا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بلا آمد، تسلیم باشیم، دست بلند کنیم، خود را نزدیک تر کنیم، به سجده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 دادیم، راحت می شویم</w:t>
      </w:r>
      <w:r>
        <w:rPr>
          <w:rFonts w:eastAsia="IRNazanin" w:cs="IRNazanin"/>
          <w:color w:val="111111"/>
          <w:sz w:val="28"/>
          <w:szCs w:val="28"/>
          <w:rtl w:val="true"/>
          <w:lang w:bidi="fa-IR"/>
        </w:rPr>
        <w:t>.</w:t>
      </w:r>
    </w:p>
    <w:p>
      <w:pPr>
        <w:pStyle w:val="Heading3"/>
        <w:numPr>
          <w:ilvl w:val="2"/>
          <w:numId w:val="1"/>
        </w:numPr>
        <w:rPr/>
      </w:pPr>
      <w:bookmarkStart w:id="448" w:name="__RefHeading___Toc2708144_2035185390"/>
      <w:bookmarkStart w:id="449" w:name="_Toc157"/>
      <w:bookmarkEnd w:id="448"/>
      <w:r>
        <w:rPr>
          <w:rtl w:val="true"/>
        </w:rPr>
        <w:t>سوز و ساز</w:t>
      </w:r>
      <w:bookmarkEnd w:id="449"/>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سوز ساز است، بسوز و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با هر چیزی که ساختنی و تن دادی، آن را باطل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پهلوانی می خواهد من را زمین بزند، وقتی که من خود را زمین انداختم،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مغلوب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که شدی تمام می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دوای سوز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سوزی که بسازی، آن سوز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بلا تن دادی، به بیماری تن دادی، به فقر تن دادی، آن را باطل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من فقر قرار داده است، من زحمت خود را کشیدم، واقعا مبارزه هم کردم، ولی فقر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ساختی آن را باطل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و علم و معرفت، بلاها باطل و هموار می شود</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4823_27335"/>
      <w:bookmarkStart w:id="451" w:name="pg4823_27335"/>
      <w:bookmarkEnd w:id="451"/>
    </w:p>
    <w:p>
      <w:pPr>
        <w:pStyle w:val="Heading2"/>
        <w:numPr>
          <w:ilvl w:val="1"/>
          <w:numId w:val="1"/>
        </w:numPr>
        <w:rPr/>
      </w:pPr>
      <w:bookmarkStart w:id="452" w:name="pg4823_27335"/>
      <w:bookmarkStart w:id="453" w:name="__RefHeading___Toc2708146_2035185390"/>
      <w:bookmarkStart w:id="454" w:name="_Toc158"/>
      <w:bookmarkEnd w:id="452"/>
      <w:bookmarkEnd w:id="453"/>
      <w:r>
        <w:rPr/>
        <w:t>9</w:t>
      </w:r>
      <w:r>
        <w:rPr>
          <w:rtl w:val="true"/>
        </w:rPr>
        <w:t xml:space="preserve">- </w:t>
      </w:r>
      <w:r>
        <w:rPr>
          <w:rtl w:val="true"/>
        </w:rPr>
        <w:t>برخورد با گناهکاران</w:t>
      </w:r>
      <w:bookmarkEnd w:id="454"/>
    </w:p>
    <w:p>
      <w:pPr>
        <w:pStyle w:val="Heading3"/>
        <w:numPr>
          <w:ilvl w:val="2"/>
          <w:numId w:val="1"/>
        </w:numPr>
        <w:rPr/>
      </w:pPr>
      <w:bookmarkStart w:id="455" w:name="__RefHeading___Toc2708148_2035185390"/>
      <w:bookmarkStart w:id="456" w:name="_Toc159"/>
      <w:bookmarkEnd w:id="455"/>
      <w:r>
        <w:rPr>
          <w:rtl w:val="true"/>
        </w:rPr>
        <w:t>درخواست عافیت</w:t>
      </w:r>
      <w:bookmarkEnd w:id="456"/>
    </w:p>
    <w:p>
      <w:pPr>
        <w:pStyle w:val="BookText"/>
        <w:rPr/>
      </w:pPr>
      <w:r>
        <w:rPr>
          <w:rFonts w:ascii="IRNazanin" w:hAnsi="IRNazanin" w:eastAsia="IRNazanin"/>
          <w:color w:val="111111"/>
          <w:sz w:val="28"/>
          <w:sz w:val="28"/>
          <w:szCs w:val="28"/>
          <w:rtl w:val="true"/>
          <w:lang w:bidi="fa-IR"/>
        </w:rPr>
        <w:t>در عین این که ابتلا و امتحان لطف و عنایت و نعمت خداست، آیا ما دفع این بلاها را هم از خدا بخواهیم؟ در روایات و سیره خود پیغمبر و اهل بیت علیه السلام و در دعاهای فراوان آمده است که عافیت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درون و فطرت ما عافیت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 خوانیم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العَفوَ وَالعَافِیَةَ وَالمُعَاقَاةَ فِی الدُّنیَا وَ الآخِرَة؛</w:t>
      </w:r>
      <w:r>
        <w:rPr>
          <w:rStyle w:val="FootnoteAnchor"/>
          <w:rtl w:val="true"/>
        </w:rPr>
        <w:footnoteReference w:id="123"/>
      </w:r>
      <w:r>
        <w:rPr>
          <w:rFonts w:ascii="IRNazanin" w:hAnsi="IRNazanin" w:eastAsia="IRNazanin"/>
          <w:color w:val="111111"/>
          <w:sz w:val="28"/>
          <w:sz w:val="28"/>
          <w:szCs w:val="28"/>
          <w:rtl w:val="true"/>
          <w:lang w:bidi="fa-IR"/>
        </w:rPr>
        <w:t>بار خدایا، از تو عفو و بخشش و سلامت از هر لغزش و هرگونه آسایش در دنیا و آخرت میطلبما در عین این که ما عافیت می خواهیم، بنای دستگاه خدا هم بر امتحان و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 ابتلا و امتحان رشد پیدا می کنند و بالا می روند و یا پاک می شوند و یا ادب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و امتحان ست قطعی خداست</w:t>
      </w:r>
      <w:r>
        <w:rPr>
          <w:rFonts w:eastAsia="IRNazanin" w:cs="IRNazanin"/>
          <w:color w:val="111111"/>
          <w:sz w:val="28"/>
          <w:szCs w:val="28"/>
          <w:rtl w:val="true"/>
          <w:lang w:bidi="fa-IR"/>
        </w:rPr>
        <w:t xml:space="preserve">. </w:t>
      </w:r>
      <w:bookmarkStart w:id="457" w:name="pg4823_27336"/>
    </w:p>
    <w:p>
      <w:pPr>
        <w:pStyle w:val="Heading3"/>
        <w:numPr>
          <w:ilvl w:val="2"/>
          <w:numId w:val="1"/>
        </w:numPr>
        <w:rPr/>
      </w:pPr>
      <w:bookmarkStart w:id="458" w:name="__RefHeading___Toc2708150_2035185390"/>
      <w:bookmarkStart w:id="459" w:name="_Toc160"/>
      <w:bookmarkEnd w:id="457"/>
      <w:bookmarkEnd w:id="458"/>
      <w:r>
        <w:rPr>
          <w:rtl w:val="true"/>
        </w:rPr>
        <w:t>رفع بلا</w:t>
      </w:r>
      <w:bookmarkEnd w:id="459"/>
    </w:p>
    <w:p>
      <w:pPr>
        <w:pStyle w:val="BookText"/>
        <w:rPr/>
      </w:pPr>
      <w:r>
        <w:rPr>
          <w:rFonts w:ascii="IRNazanin" w:hAnsi="IRNazanin" w:eastAsia="IRNazanin"/>
          <w:color w:val="111111"/>
          <w:sz w:val="28"/>
          <w:sz w:val="28"/>
          <w:szCs w:val="28"/>
          <w:rtl w:val="true"/>
          <w:lang w:bidi="fa-IR"/>
        </w:rPr>
        <w:t>بنابر این، در عین این که عافیت می خواهیم، باید در بلا صابر باشیم؛ یعنی با حالت تسلیم از خدا دفع بلا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حضرات معصومین علیه السلام به ما راهکار دادند که این بلاها را با صدقه دادن، یا با دعا و توسل دفع کنید 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ادفَعُوا أَمَواجَ البَلَاءِ بِالدُّعَاءَ؛</w:t>
      </w:r>
      <w:r>
        <w:rPr>
          <w:rStyle w:val="FootnoteAnchor"/>
          <w:rtl w:val="true"/>
        </w:rPr>
        <w:footnoteReference w:id="124"/>
      </w:r>
      <w:r>
        <w:rPr>
          <w:rFonts w:ascii="IRNazanin" w:hAnsi="IRNazanin" w:eastAsia="IRNazanin"/>
          <w:color w:val="111111"/>
          <w:sz w:val="28"/>
          <w:sz w:val="28"/>
          <w:szCs w:val="28"/>
          <w:rtl w:val="true"/>
          <w:lang w:bidi="fa-IR"/>
        </w:rPr>
        <w:t>امواج بلا را با دعا دفع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مرد بلا نیستیم، ممکن است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ما سخت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وسط کار شانه خالی کنیم و خدای ناکرده کفران نعمت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کفر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باید دعا کند، صدقه بدهد، ولی روح تسلیم و رضا هم در کنار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طلبکار نباشیم که حتماً فقری را که امتحان من است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دعا باید روح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خواسته ما برای دفع بلا به صلاح ما نباشد و در این بلا حکمتی باشد</w:t>
      </w:r>
      <w:r>
        <w:rPr>
          <w:rFonts w:eastAsia="IRNazanin" w:cs="IRNazanin"/>
          <w:color w:val="111111"/>
          <w:sz w:val="28"/>
          <w:szCs w:val="28"/>
          <w:rtl w:val="true"/>
          <w:lang w:bidi="fa-IR"/>
        </w:rPr>
        <w:t>.</w:t>
      </w:r>
    </w:p>
    <w:p>
      <w:pPr>
        <w:pStyle w:val="Heading3"/>
        <w:numPr>
          <w:ilvl w:val="2"/>
          <w:numId w:val="1"/>
        </w:numPr>
        <w:rPr/>
      </w:pPr>
      <w:bookmarkStart w:id="460" w:name="__RefHeading___Toc2708152_2035185390"/>
      <w:bookmarkStart w:id="461" w:name="_Toc161"/>
      <w:bookmarkEnd w:id="460"/>
      <w:r>
        <w:rPr>
          <w:rtl w:val="true"/>
        </w:rPr>
        <w:t>شکر و صبر</w:t>
      </w:r>
      <w:bookmarkEnd w:id="461"/>
    </w:p>
    <w:p>
      <w:pPr>
        <w:pStyle w:val="BookText"/>
        <w:rPr/>
      </w:pPr>
      <w:r>
        <w:rPr>
          <w:rFonts w:ascii="IRNazanin" w:hAnsi="IRNazanin" w:eastAsia="IRNazanin"/>
          <w:color w:val="111111"/>
          <w:sz w:val="28"/>
          <w:sz w:val="28"/>
          <w:szCs w:val="28"/>
          <w:rtl w:val="true"/>
          <w:lang w:bidi="fa-IR"/>
        </w:rPr>
        <w:t>هم باید شاکر باشیم و هم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ما ناله می زنیم و از خدا می خواهیم گرفتاری ها را برطرف کند، به حکمت خدا هم معتقد باشیم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البته می داند که با ما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گرفتاری را </w:t>
      </w:r>
      <w:bookmarkStart w:id="462" w:name="pg4823_27337"/>
    </w:p>
    <w:p>
      <w:pPr>
        <w:pStyle w:val="BookText"/>
        <w:rPr/>
      </w:pPr>
      <w:bookmarkEnd w:id="462"/>
      <w:r>
        <w:rPr>
          <w:rFonts w:ascii="IRNazanin" w:hAnsi="IRNazanin" w:eastAsia="IRNazanin"/>
          <w:color w:val="111111"/>
          <w:sz w:val="28"/>
          <w:sz w:val="28"/>
          <w:szCs w:val="28"/>
          <w:rtl w:val="true"/>
          <w:lang w:bidi="fa-IR"/>
        </w:rPr>
        <w:t>بردارم، فرار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فرار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باشد که فرار نمی کنیم، ممکن است بلا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چاره ای جز صبر و دعا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صبر می کنیم و هم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بلا باعث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ابتلائات، این شوک وارد کردنهای خدا من را مضطر می کند و در خانه خدا ناله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بلا را دفع کرد، شکر بر عافیت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دفع نکرد ناامید نشویم؛ به خاطر این که از دو طرف به ما سود می رسد، هم در بلا صبر می کنیم و درجه و رتبه ما بالا می رود و مدام به حساب ما واریز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پاداش صبر خود را می گیریم و هم پاداش دعاهای خود را</w:t>
      </w:r>
      <w:r>
        <w:rPr>
          <w:rFonts w:eastAsia="IRNazanin" w:cs="IRNazanin"/>
          <w:color w:val="111111"/>
          <w:sz w:val="28"/>
          <w:szCs w:val="28"/>
          <w:rtl w:val="true"/>
          <w:lang w:bidi="fa-IR"/>
        </w:rPr>
        <w:t>.</w:t>
      </w:r>
    </w:p>
    <w:p>
      <w:pPr>
        <w:pStyle w:val="Heading3"/>
        <w:numPr>
          <w:ilvl w:val="2"/>
          <w:numId w:val="1"/>
        </w:numPr>
        <w:rPr/>
      </w:pPr>
      <w:bookmarkStart w:id="463" w:name="__RefHeading___Toc2708154_2035185390"/>
      <w:bookmarkStart w:id="464" w:name="_Toc162"/>
      <w:bookmarkEnd w:id="463"/>
      <w:r>
        <w:rPr>
          <w:rtl w:val="true"/>
        </w:rPr>
        <w:t>تسلیم حکمت الهی</w:t>
      </w:r>
      <w:bookmarkEnd w:id="464"/>
    </w:p>
    <w:p>
      <w:pPr>
        <w:pStyle w:val="BookText"/>
        <w:rPr/>
      </w:pPr>
      <w:r>
        <w:rPr>
          <w:rFonts w:ascii="IRNazanin" w:hAnsi="IRNazanin" w:eastAsia="IRNazanin"/>
          <w:color w:val="111111"/>
          <w:sz w:val="28"/>
          <w:sz w:val="28"/>
          <w:szCs w:val="28"/>
          <w:rtl w:val="true"/>
          <w:lang w:bidi="fa-IR"/>
        </w:rPr>
        <w:t>هیچگاه خود را طلبکار خدا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چیز داناست و ما همه چیز را نمی دانیم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 وَهُوَ کُرْهٌ لَکُمْ وَعَسَی أَنْ تَکْرَهُوا شَیْئًا وَهُوَ خَیْرٌ لَکُمْ وَعَسَی أَنْ تُحِبُّوا شَیْئًا وَهُوَ شَرٌّ لَکُمْ وَاللَّهُ یَعْلَمُ وَأَنْتُمْ لَا تَعْلَمُونَ</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جهاد در راه خدا، بر شما مقرر شد؛ در حالی که برایتان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را خوش نداشته باشید، حال آن که خیر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چیزی را دوست داشته باشید، حال آن که شر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میداند، و شما نمیدانید </w:t>
      </w:r>
      <w:bookmarkStart w:id="465" w:name="pg4823_27338"/>
    </w:p>
    <w:p>
      <w:pPr>
        <w:pStyle w:val="BookText"/>
        <w:rPr/>
      </w:pPr>
      <w:bookmarkEnd w:id="465"/>
      <w:r>
        <w:rPr>
          <w:rFonts w:ascii="IRNazanin" w:hAnsi="IRNazanin" w:eastAsia="IRNazanin"/>
          <w:color w:val="111111"/>
          <w:sz w:val="28"/>
          <w:sz w:val="28"/>
          <w:szCs w:val="28"/>
          <w:rtl w:val="true"/>
          <w:lang w:bidi="fa-IR"/>
        </w:rPr>
        <w:t>بعضی ابتلائات وجود دارد، شما آن را نمی پسندید و ناخوشایند است، ولی برای شما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یا آقایی که فرزند ندارد و ملامت مردم را تحمل می کند، تنهایی و غربت را تحمل می کند، زخم زبان ها را تحمّل می کند، خدا ثواب ده ها بچه ای که بزرگ و تربیت کند، به او مرحمت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مجتهدی تهرانی فرزند نداشت، ولی خدا این همه طلبه در اختیار ایشان گذاشته بود و اثر آن از صدها فرزند برای ایشان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بدانید خدای متعال 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یعنی جبران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خدا به یک بندهای بی نهایت لطف کند و یک بنده ای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رها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بدانیم که اگر یک نفر پاندارد، معلولیت جسمی دارد، آه و ناله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ثواب و درجه و مقامی به او می دهد</w:t>
      </w:r>
      <w:r>
        <w:rPr>
          <w:rFonts w:eastAsia="IRNazanin" w:cs="IRNazanin"/>
          <w:color w:val="111111"/>
          <w:sz w:val="28"/>
          <w:szCs w:val="28"/>
          <w:rtl w:val="true"/>
          <w:lang w:bidi="fa-IR"/>
        </w:rPr>
        <w:t>.</w:t>
      </w:r>
    </w:p>
    <w:p>
      <w:pPr>
        <w:pStyle w:val="Heading3"/>
        <w:numPr>
          <w:ilvl w:val="2"/>
          <w:numId w:val="1"/>
        </w:numPr>
        <w:rPr/>
      </w:pPr>
      <w:bookmarkStart w:id="466" w:name="__RefHeading___Toc2708156_2035185390"/>
      <w:bookmarkStart w:id="467" w:name="_Toc163"/>
      <w:bookmarkEnd w:id="466"/>
      <w:r>
        <w:rPr>
          <w:rtl w:val="true"/>
        </w:rPr>
        <w:t>پاداش بی حساب</w:t>
      </w:r>
      <w:bookmarkEnd w:id="467"/>
    </w:p>
    <w:p>
      <w:pPr>
        <w:pStyle w:val="BookText"/>
        <w:rPr/>
      </w:pPr>
      <w:r>
        <w:rPr>
          <w:rFonts w:ascii="IRNazanin" w:hAnsi="IRNazanin" w:eastAsia="IRNazanin"/>
          <w:color w:val="111111"/>
          <w:sz w:val="28"/>
          <w:sz w:val="28"/>
          <w:szCs w:val="28"/>
          <w:rtl w:val="true"/>
          <w:lang w:bidi="fa-IR"/>
        </w:rPr>
        <w:t>بر اساس روایات برای اهل بلا روز قیامت دیوان حساب و کتاب باز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به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خیلی به حال آنها غبطه می خورند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صابران پاداش خود را بی حساب و به تمام خواهند یافت</w:t>
      </w:r>
      <w:r>
        <w:rPr>
          <w:rFonts w:eastAsia="IRNazanin" w:cs="IRNazanin"/>
          <w:color w:val="111111"/>
          <w:sz w:val="28"/>
          <w:szCs w:val="28"/>
          <w:rtl w:val="true"/>
          <w:lang w:bidi="fa-IR"/>
        </w:rPr>
        <w:t xml:space="preserve">. </w:t>
      </w:r>
      <w:bookmarkStart w:id="468" w:name="pg4823_27339"/>
    </w:p>
    <w:p>
      <w:pPr>
        <w:pStyle w:val="BookText"/>
        <w:rPr/>
      </w:pPr>
      <w:bookmarkEnd w:id="468"/>
      <w:r>
        <w:rPr>
          <w:rFonts w:ascii="IRNazanin" w:hAnsi="IRNazanin" w:eastAsia="IRNazanin"/>
          <w:color w:val="111111"/>
          <w:sz w:val="28"/>
          <w:sz w:val="28"/>
          <w:szCs w:val="28"/>
          <w:rtl w:val="true"/>
          <w:lang w:bidi="fa-IR"/>
        </w:rPr>
        <w:t>یعنی خدا به آنها چک سفید امضا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بدانیم که خدا برای ما چقدر حساب باز می کند، چه در دنیا چه در آخرت، این بلاها سبک می شود</w:t>
      </w:r>
      <w:r>
        <w:rPr>
          <w:rFonts w:eastAsia="IRNazanin" w:cs="IRNazanin"/>
          <w:color w:val="111111"/>
          <w:sz w:val="28"/>
          <w:szCs w:val="28"/>
          <w:rtl w:val="true"/>
          <w:lang w:bidi="fa-IR"/>
        </w:rPr>
        <w:t>.</w:t>
      </w:r>
    </w:p>
    <w:p>
      <w:pPr>
        <w:pStyle w:val="Heading3"/>
        <w:numPr>
          <w:ilvl w:val="2"/>
          <w:numId w:val="1"/>
        </w:numPr>
        <w:rPr/>
      </w:pPr>
      <w:bookmarkStart w:id="469" w:name="__RefHeading___Toc2708158_2035185390"/>
      <w:bookmarkStart w:id="470" w:name="_Toc164"/>
      <w:bookmarkEnd w:id="469"/>
      <w:r>
        <w:rPr>
          <w:rtl w:val="true"/>
        </w:rPr>
        <w:t>نصیحت به جا و به اندازه</w:t>
      </w:r>
      <w:bookmarkEnd w:id="470"/>
    </w:p>
    <w:p>
      <w:pPr>
        <w:pStyle w:val="BookText"/>
        <w:rPr/>
      </w:pPr>
      <w:r>
        <w:rPr>
          <w:rFonts w:ascii="IRNazanin" w:hAnsi="IRNazanin" w:eastAsia="IRNazanin"/>
          <w:color w:val="111111"/>
          <w:sz w:val="28"/>
          <w:sz w:val="28"/>
          <w:szCs w:val="28"/>
          <w:rtl w:val="true"/>
          <w:lang w:bidi="fa-IR"/>
        </w:rPr>
        <w:t>گنهکار را نباید ملامت کرد، نباید اذیت کرد، ولی خیرخواهی، دلسوزی، نصیحت به اندازه و به جا بسیار خوب و لازم است، نصیحت بیش از اندازه الجاجت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زیاد به بچه می گوییم این کار را انجام نده، مخصوصا می گوید من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هم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آداب خیرخواهی، امر به معروف، نهی از منکر که دقیق تر از نماز و روزه و زکات است را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یک مقدار روانشناسی داشته باشیم که با هر کس چطور باید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گنهکار دلسوزی داشته باشیم، خیرخواهی داشته باشیم، حداقل اگر حرف ما اثر نمی کند، برای او دعا کنیم که از بحران گناه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بی تفاوت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خطا کرد و تصادف کرد و مجروح شد، من که آمدم بالای سر او، باید او را سرزنش کنم؟ باید به او سرکوفت بزنم؟ او را کتک بزنم؟ یا این که باید چاره جویی کنم، او را به بیمارستان برسانم و نجات بدهم و به او کمک کنم؟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طبیب با بیمار درگیر نمی شود، بلکه برای او خیرخواهی و دلسوزی </w:t>
      </w:r>
      <w:bookmarkStart w:id="471" w:name="pg4823_27340"/>
    </w:p>
    <w:p>
      <w:pPr>
        <w:pStyle w:val="BookText"/>
        <w:rPr/>
      </w:pPr>
      <w:bookmarkEnd w:id="471"/>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ما با افراد مجرم و گنهکار باید همانند برخورد یک طبیب مهربان نسبت به بیمار دردمند باشد</w:t>
      </w:r>
      <w:r>
        <w:rPr>
          <w:rFonts w:eastAsia="IRNazanin" w:cs="IRNazanin"/>
          <w:color w:val="111111"/>
          <w:sz w:val="28"/>
          <w:szCs w:val="28"/>
          <w:rtl w:val="true"/>
          <w:lang w:bidi="fa-IR"/>
        </w:rPr>
        <w:t>.</w:t>
      </w:r>
    </w:p>
    <w:p>
      <w:pPr>
        <w:pStyle w:val="Heading3"/>
        <w:numPr>
          <w:ilvl w:val="2"/>
          <w:numId w:val="1"/>
        </w:numPr>
        <w:rPr/>
      </w:pPr>
      <w:bookmarkStart w:id="472" w:name="__RefHeading___Toc2708160_2035185390"/>
      <w:bookmarkStart w:id="473" w:name="_Toc165"/>
      <w:bookmarkEnd w:id="472"/>
      <w:r>
        <w:rPr>
          <w:rtl w:val="true"/>
        </w:rPr>
        <w:t>برخورد با مجرم</w:t>
      </w:r>
      <w:bookmarkEnd w:id="473"/>
    </w:p>
    <w:p>
      <w:pPr>
        <w:pStyle w:val="BookText"/>
        <w:rPr/>
      </w:pPr>
      <w:r>
        <w:rPr>
          <w:rFonts w:ascii="IRNazanin" w:hAnsi="IRNazanin" w:eastAsia="IRNazanin"/>
          <w:color w:val="111111"/>
          <w:sz w:val="28"/>
          <w:sz w:val="28"/>
          <w:szCs w:val="28"/>
          <w:rtl w:val="true"/>
          <w:lang w:bidi="fa-IR"/>
        </w:rPr>
        <w:t>البته در آن موارد خاصّی که پذیرش ندارند، انسان مرحله به مرحله 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نیروی انتظامی باید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جرمها قاضی باید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مثلاً بزرگتر خانواده</w:t>
      </w:r>
    </w:p>
    <w:p>
      <w:pPr>
        <w:pStyle w:val="BookText"/>
        <w:rPr/>
      </w:pPr>
      <w:r>
        <w:rPr>
          <w:rFonts w:ascii="IRNazanin" w:hAnsi="IRNazanin" w:eastAsia="IRNazanin"/>
          <w:color w:val="111111"/>
          <w:sz w:val="28"/>
          <w:sz w:val="28"/>
          <w:szCs w:val="28"/>
          <w:rtl w:val="true"/>
          <w:lang w:bidi="fa-IR"/>
        </w:rPr>
        <w:t>این مربوط به مراحل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مراحلی که ما وظیفه داریم، باید دلسوزی و خیرخواهی و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را خرد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ناامید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امیرالمؤمنین علیه السلام به امام حسین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تُؤیِس مُذنِباً فَکَم مِن عَاکِفٍ عَلَی ذَنبِهِ خُتِمَ لَه بِخَیر؛</w:t>
      </w:r>
      <w:r>
        <w:rPr>
          <w:rStyle w:val="FootnoteAnchor"/>
          <w:rtl w:val="true"/>
        </w:rPr>
        <w:footnoteReference w:id="127"/>
      </w:r>
      <w:r>
        <w:rPr>
          <w:rFonts w:ascii="IRNazanin" w:hAnsi="IRNazanin" w:eastAsia="IRNazanin"/>
          <w:color w:val="111111"/>
          <w:sz w:val="28"/>
          <w:sz w:val="28"/>
          <w:szCs w:val="28"/>
          <w:rtl w:val="true"/>
          <w:lang w:bidi="fa-IR"/>
        </w:rPr>
        <w:t>هیچ گناهکاری را نومید مکن، که بسیاری از گناهکاران حرفه ای عاقبت</w:t>
      </w:r>
    </w:p>
    <w:p>
      <w:pPr>
        <w:pStyle w:val="BookText"/>
        <w:rPr/>
      </w:pPr>
      <w:r>
        <w:rPr>
          <w:rFonts w:ascii="IRNazanin" w:hAnsi="IRNazanin" w:eastAsia="IRNazanin"/>
          <w:color w:val="111111"/>
          <w:sz w:val="28"/>
          <w:sz w:val="28"/>
          <w:szCs w:val="28"/>
          <w:rtl w:val="true"/>
          <w:lang w:bidi="fa-IR"/>
        </w:rPr>
        <w:t>به خیر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ها را بر مجرمین و گنهکارها نبندیم</w:t>
      </w:r>
      <w:r>
        <w:rPr>
          <w:rFonts w:eastAsia="IRNazanin" w:cs="IRNazanin"/>
          <w:color w:val="111111"/>
          <w:sz w:val="28"/>
          <w:szCs w:val="28"/>
          <w:rtl w:val="true"/>
          <w:lang w:bidi="fa-IR"/>
        </w:rPr>
        <w:t>.</w:t>
      </w:r>
    </w:p>
    <w:p>
      <w:pPr>
        <w:pStyle w:val="Heading3"/>
        <w:numPr>
          <w:ilvl w:val="2"/>
          <w:numId w:val="1"/>
        </w:numPr>
        <w:rPr/>
      </w:pPr>
      <w:bookmarkStart w:id="474" w:name="__RefHeading___Toc2708162_2035185390"/>
      <w:bookmarkStart w:id="475" w:name="_Toc166"/>
      <w:bookmarkEnd w:id="474"/>
      <w:r>
        <w:rPr>
          <w:rtl w:val="true"/>
        </w:rPr>
        <w:t>نفرین ممنوع</w:t>
      </w:r>
      <w:r>
        <w:rPr>
          <w:rtl w:val="true"/>
        </w:rPr>
        <w:t>!</w:t>
      </w:r>
      <w:bookmarkEnd w:id="47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رسول خدا صلی الله علیه وآله یک نفر شراب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شرابخواری گناه بسیار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همه 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مست است و عقل او از بین رفته است، ممکن است هر جنایتی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شرابخوار را نزد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تَلعَنُهُ فَإِنَّهُ یُحِبُّ اللهَ و رَسولَهُ؛</w:t>
      </w:r>
      <w:r>
        <w:rPr>
          <w:rStyle w:val="FootnoteAnchor"/>
          <w:rtl w:val="true"/>
        </w:rPr>
        <w:footnoteReference w:id="128"/>
      </w:r>
      <w:r>
        <w:rPr>
          <w:rFonts w:ascii="IRNazanin" w:hAnsi="IRNazanin" w:eastAsia="IRNazanin"/>
          <w:color w:val="111111"/>
          <w:sz w:val="28"/>
          <w:sz w:val="28"/>
          <w:szCs w:val="28"/>
          <w:rtl w:val="true"/>
          <w:lang w:bidi="fa-IR"/>
        </w:rPr>
        <w:t>او را لعنت نکن، چون خدا</w:t>
      </w:r>
    </w:p>
    <w:p>
      <w:pPr>
        <w:pStyle w:val="BookText"/>
        <w:rPr/>
      </w:pPr>
      <w:r>
        <w:rPr>
          <w:rFonts w:ascii="IRNazanin" w:hAnsi="IRNazanin" w:eastAsia="IRNazanin"/>
          <w:color w:val="111111"/>
          <w:sz w:val="28"/>
          <w:sz w:val="28"/>
          <w:szCs w:val="28"/>
          <w:rtl w:val="true"/>
          <w:lang w:bidi="fa-IR"/>
        </w:rPr>
        <w:t>و رسولش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ندارید این شرابخوار را نفرین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 برای طاغوتهاست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دشمنان اهل بیت است، آنهایی که در اصل باما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در فرع گناهی انجام داده، حق نداریم بر او لعنت برستیم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 توانیم بی نماز را لعن کنیم؟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انسانی که مجرم است، گنهکار است، معتاد است لعن کنیم؟ نمی توانیم لعن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جای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باقر علیه السلام روایت کرده است که حضرت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اللَّعنَةَ إِذا خَرَجَت مِن فی صاحِبِها تَرَدَّدَت بَینَهُما فَاِن وَجَدَت مَساغاً وَ اِلّا رَجَعَت عَلی صاحِبِها؛</w:t>
      </w:r>
      <w:r>
        <w:rPr>
          <w:rStyle w:val="FootnoteAnchor"/>
          <w:rtl w:val="true"/>
        </w:rPr>
        <w:footnoteReference w:id="129"/>
      </w:r>
      <w:r>
        <w:rPr>
          <w:rFonts w:ascii="IRNazanin" w:hAnsi="IRNazanin" w:eastAsia="IRNazanin"/>
          <w:color w:val="111111"/>
          <w:sz w:val="28"/>
          <w:sz w:val="28"/>
          <w:szCs w:val="28"/>
          <w:rtl w:val="true"/>
          <w:lang w:bidi="fa-IR"/>
        </w:rPr>
        <w:t>همین که لعنت از دهان کسی بیرون آمد، در هوا مردد و سرگردان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جایی پیدا کرد که در آن قرار گیرد می رود وگرنه به صاحب خود، یعنی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لعن بیجا باشد، به خود لعن کننده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تَلعَنُهُ؛ او را لعن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گرفتار شرابخواری است، ولی در </w:t>
      </w:r>
      <w:bookmarkStart w:id="476" w:name="pg4823_27342"/>
    </w:p>
    <w:p>
      <w:pPr>
        <w:pStyle w:val="BookText"/>
        <w:rPr/>
      </w:pPr>
      <w:bookmarkEnd w:id="476"/>
      <w:r>
        <w:rPr>
          <w:rFonts w:ascii="IRNazanin" w:hAnsi="IRNazanin" w:eastAsia="IRNazanin"/>
          <w:color w:val="111111"/>
          <w:sz w:val="28"/>
          <w:sz w:val="28"/>
          <w:szCs w:val="28"/>
          <w:rtl w:val="true"/>
          <w:lang w:bidi="fa-IR"/>
        </w:rPr>
        <w:t>ذات و درون خود خدا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طلایی که در زباله 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 را تمیز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و فرع آن را از بین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آن را پیدا کنیم، راه آن لعن و نفرین نیست</w:t>
      </w:r>
      <w:r>
        <w:rPr>
          <w:rFonts w:eastAsia="IRNazanin" w:cs="IRNazanin"/>
          <w:color w:val="111111"/>
          <w:sz w:val="28"/>
          <w:szCs w:val="28"/>
          <w:rtl w:val="true"/>
          <w:lang w:bidi="fa-IR"/>
        </w:rPr>
        <w:t>.</w:t>
      </w:r>
    </w:p>
    <w:p>
      <w:pPr>
        <w:pStyle w:val="Heading3"/>
        <w:numPr>
          <w:ilvl w:val="2"/>
          <w:numId w:val="1"/>
        </w:numPr>
        <w:rPr/>
      </w:pPr>
      <w:bookmarkStart w:id="477" w:name="__RefHeading___Toc2708164_2035185390"/>
      <w:bookmarkStart w:id="478" w:name="_Toc167"/>
      <w:bookmarkEnd w:id="477"/>
      <w:r>
        <w:rPr>
          <w:rtl w:val="true"/>
        </w:rPr>
        <w:t>طرد گناهکار</w:t>
      </w:r>
      <w:bookmarkEnd w:id="478"/>
    </w:p>
    <w:p>
      <w:pPr>
        <w:pStyle w:val="BookText"/>
        <w:rPr/>
      </w:pPr>
      <w:r>
        <w:rPr>
          <w:rFonts w:ascii="IRNazanin" w:hAnsi="IRNazanin" w:eastAsia="IRNazanin"/>
          <w:color w:val="111111"/>
          <w:sz w:val="28"/>
          <w:sz w:val="28"/>
          <w:szCs w:val="28"/>
          <w:rtl w:val="true"/>
          <w:lang w:bidi="fa-IR"/>
        </w:rPr>
        <w:t>فراوان داشته ایم که مثلاً در خانوادهای کسی معتاد، یا مشروبخوار، با بی نماز شده و همه او را طرد کرده اند و از بد بدتر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از سر من گذشته، پس بگذار تا آخر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باعث شدیم این کارها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طور که می توانیم باید راههای بدی را با ملایمت ببندیم و راه های خوبی را باز کنیم تا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و امیر المؤمنین و امامان ما علیهم السلام حرمت مجرمین را در جای خود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جرم کرده، باید حد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 توان به او اهانت، جسارت و بی ادبی کرد؟ خیر</w:t>
      </w:r>
      <w:r>
        <w:rPr>
          <w:rFonts w:eastAsia="IRNazanin" w:cs="IRNazanin"/>
          <w:color w:val="111111"/>
          <w:sz w:val="28"/>
          <w:szCs w:val="28"/>
          <w:rtl w:val="true"/>
          <w:lang w:bidi="fa-IR"/>
        </w:rPr>
        <w:t>.</w:t>
      </w:r>
    </w:p>
    <w:p>
      <w:pPr>
        <w:pStyle w:val="Heading3"/>
        <w:numPr>
          <w:ilvl w:val="2"/>
          <w:numId w:val="1"/>
        </w:numPr>
        <w:rPr/>
      </w:pPr>
      <w:bookmarkStart w:id="479" w:name="__RefHeading___Toc2708166_2035185390"/>
      <w:bookmarkStart w:id="480" w:name="_Toc168"/>
      <w:bookmarkEnd w:id="479"/>
      <w:r>
        <w:rPr>
          <w:rtl w:val="true"/>
        </w:rPr>
        <w:t>نصیحت گنهکار</w:t>
      </w:r>
      <w:bookmarkEnd w:id="48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گنهکارها را نصیحت و موعظه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مواقع در اقرارهای اول که حد لازم نبود،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حد لازم می شد، نه از روی انتقام و کینه جویی، بلکه بر اساس فرمان خدا برای تأدیب شخص اقدام می کردند</w:t>
      </w:r>
      <w:r>
        <w:rPr>
          <w:rFonts w:eastAsia="IRNazanin" w:cs="IRNazanin"/>
          <w:color w:val="111111"/>
          <w:sz w:val="28"/>
          <w:szCs w:val="28"/>
          <w:rtl w:val="true"/>
          <w:lang w:bidi="fa-IR"/>
        </w:rPr>
        <w:t xml:space="preserve">. </w:t>
      </w:r>
      <w:bookmarkStart w:id="481" w:name="pg4823_27343"/>
    </w:p>
    <w:p>
      <w:pPr>
        <w:pStyle w:val="BookText"/>
        <w:rPr/>
      </w:pPr>
      <w:bookmarkEnd w:id="481"/>
      <w:r>
        <w:rPr>
          <w:rFonts w:ascii="IRNazanin" w:hAnsi="IRNazanin" w:eastAsia="IRNazanin"/>
          <w:color w:val="111111"/>
          <w:sz w:val="28"/>
          <w:sz w:val="28"/>
          <w:szCs w:val="28"/>
          <w:rtl w:val="true"/>
          <w:lang w:bidi="fa-IR"/>
        </w:rPr>
        <w:t>یعنی از روی دلسوزی می خواهند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دکتر جرّاح مهربانی که می خواهد این غده را از بدن جدا کند، یا این عضو فاسد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نکند، فساد به دیگر اعضای او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روی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آن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که می زنند مثل چهل روز بارندگی است که خیر و برکت بر مردم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دیگران گناه نکنند</w:t>
      </w:r>
      <w:r>
        <w:rPr>
          <w:rFonts w:eastAsia="IRNazanin" w:cs="IRNazanin"/>
          <w:color w:val="111111"/>
          <w:sz w:val="28"/>
          <w:szCs w:val="28"/>
          <w:rtl w:val="true"/>
          <w:lang w:bidi="fa-IR"/>
        </w:rPr>
        <w:t>.</w:t>
      </w:r>
    </w:p>
    <w:p>
      <w:pPr>
        <w:pStyle w:val="Heading3"/>
        <w:numPr>
          <w:ilvl w:val="2"/>
          <w:numId w:val="1"/>
        </w:numPr>
        <w:rPr/>
      </w:pPr>
      <w:bookmarkStart w:id="482" w:name="__RefHeading___Toc2708168_2035185390"/>
      <w:bookmarkStart w:id="483" w:name="_Toc169"/>
      <w:bookmarkEnd w:id="482"/>
      <w:r>
        <w:rPr>
          <w:rtl w:val="true"/>
        </w:rPr>
        <w:t>تطهیر در دنیا</w:t>
      </w:r>
      <w:bookmarkEnd w:id="483"/>
    </w:p>
    <w:p>
      <w:pPr>
        <w:pStyle w:val="BookText"/>
        <w:rPr/>
      </w:pPr>
      <w:r>
        <w:rPr>
          <w:rFonts w:ascii="IRNazanin" w:hAnsi="IRNazanin" w:eastAsia="IRNazanin"/>
          <w:color w:val="111111"/>
          <w:sz w:val="28"/>
          <w:sz w:val="28"/>
          <w:szCs w:val="28"/>
          <w:rtl w:val="true"/>
          <w:lang w:bidi="fa-IR"/>
        </w:rPr>
        <w:t>امیر المؤمنین علی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عَاقَبَ اللهُ عَبداً مُؤمِناً فِی هَذِهِ الدُّنیَا إَِِلا کَانَ اللهُ أَحلَمَ وَ أَمجَدَ وَ أَجوَدَ وَ أکرَمَ مِن أَن یَعُودَ فِی عِقَابِهِ یَومَ القِیَامَةِ؛ </w:t>
      </w:r>
      <w:r>
        <w:rPr>
          <w:rStyle w:val="FootnoteAnchor"/>
          <w:rtl w:val="true"/>
        </w:rPr>
        <w:footnoteReference w:id="130"/>
      </w:r>
      <w:r>
        <w:rPr>
          <w:rFonts w:ascii="IRNazanin" w:hAnsi="IRNazanin" w:eastAsia="IRNazanin"/>
          <w:color w:val="111111"/>
          <w:sz w:val="28"/>
          <w:sz w:val="28"/>
          <w:szCs w:val="28"/>
          <w:rtl w:val="true"/>
          <w:lang w:bidi="fa-IR"/>
        </w:rPr>
        <w:t>خداوند هر بنده مؤمنی را در این دنیا کیفر دهد؛ او حلیمتر و بزرگتر و بخشنده تر و کریم تر از آن است که دو مرتبه در قیامت او را عقاب کند و کیفر دهد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امیرالمؤمنین علیه السلام چهار صفت بزرگ خدا را در اینجا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مؤمنی را با حدود الهی یا با بلا و گرفتاری در این دنیا عقوبت کند، حلیمتر و با شرافت تر و آقایی او و جود و کرم او خیلی بالاتر است از این که بگوید من در دنیا تو را خرد کردم، دوباره در آخرت هم تو را خرد می کنم</w:t>
      </w:r>
      <w:r>
        <w:rPr>
          <w:rFonts w:eastAsia="IRNazanin" w:cs="IRNazanin"/>
          <w:color w:val="111111"/>
          <w:sz w:val="28"/>
          <w:szCs w:val="28"/>
          <w:rtl w:val="true"/>
          <w:lang w:bidi="fa-IR"/>
        </w:rPr>
        <w:t xml:space="preserve">. </w:t>
      </w:r>
      <w:bookmarkStart w:id="484" w:name="pg4823_27344"/>
    </w:p>
    <w:p>
      <w:pPr>
        <w:pStyle w:val="BookText"/>
        <w:rPr/>
      </w:pPr>
      <w:bookmarkEnd w:id="484"/>
      <w:r>
        <w:rPr>
          <w:rFonts w:ascii="IRNazanin" w:hAnsi="IRNazanin" w:eastAsia="IRNazanin"/>
          <w:color w:val="111111"/>
          <w:sz w:val="28"/>
          <w:sz w:val="28"/>
          <w:szCs w:val="28"/>
          <w:rtl w:val="true"/>
          <w:lang w:bidi="fa-IR"/>
        </w:rPr>
        <w:t>این بلای دوست تطهیر شماست</w:t>
      </w:r>
    </w:p>
    <w:p>
      <w:pPr>
        <w:pStyle w:val="BookText"/>
        <w:rPr/>
      </w:pPr>
      <w:r>
        <w:rPr>
          <w:rFonts w:ascii="IRNazanin" w:hAnsi="IRNazanin" w:eastAsia="IRNazanin"/>
          <w:color w:val="111111"/>
          <w:sz w:val="28"/>
          <w:sz w:val="28"/>
          <w:szCs w:val="28"/>
          <w:rtl w:val="true"/>
          <w:lang w:bidi="fa-IR"/>
        </w:rPr>
        <w:t>علم او بالای تدبیر شماست</w:t>
      </w:r>
    </w:p>
    <w:p>
      <w:pPr>
        <w:pStyle w:val="BookText"/>
        <w:rPr/>
      </w:pPr>
      <w:r>
        <w:rPr>
          <w:rFonts w:ascii="IRNazanin" w:hAnsi="IRNazanin" w:eastAsia="IRNazanin"/>
          <w:color w:val="111111"/>
          <w:sz w:val="28"/>
          <w:sz w:val="28"/>
          <w:szCs w:val="28"/>
          <w:rtl w:val="true"/>
          <w:lang w:bidi="fa-IR"/>
        </w:rPr>
        <w:t>خداوند گنهکاران را یک طور و مؤمنین را طور دیگر پاک می کند، یا به آنها رشد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کسی را که به او حد می زدند، خود پیغمبر بر او نماز می خواندند و برای او طلب مغفرت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غیر از افرادی مثل صدام ها و شمرها و طاغوت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آنها را باید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حساب طاغوتها با این چیزها پاک نمی شود</w:t>
      </w:r>
      <w:r>
        <w:rPr>
          <w:rFonts w:eastAsia="IRNazanin" w:cs="IRNazanin"/>
          <w:color w:val="111111"/>
          <w:sz w:val="28"/>
          <w:szCs w:val="28"/>
          <w:rtl w:val="true"/>
          <w:lang w:bidi="fa-IR"/>
        </w:rPr>
        <w:t>.</w:t>
      </w:r>
    </w:p>
    <w:p>
      <w:pPr>
        <w:pStyle w:val="Heading3"/>
        <w:numPr>
          <w:ilvl w:val="2"/>
          <w:numId w:val="1"/>
        </w:numPr>
        <w:rPr/>
      </w:pPr>
      <w:bookmarkStart w:id="485" w:name="__RefHeading___Toc2708170_2035185390"/>
      <w:bookmarkStart w:id="486" w:name="_Toc170"/>
      <w:bookmarkEnd w:id="485"/>
      <w:r>
        <w:rPr>
          <w:rtl w:val="true"/>
        </w:rPr>
        <w:t>به یاد عقب مانده ها</w:t>
      </w:r>
      <w:bookmarkEnd w:id="486"/>
    </w:p>
    <w:p>
      <w:pPr>
        <w:pStyle w:val="BookText"/>
        <w:rPr/>
      </w:pPr>
      <w:r>
        <w:rPr>
          <w:rFonts w:ascii="IRNazanin" w:hAnsi="IRNazanin" w:eastAsia="IRNazanin"/>
          <w:color w:val="111111"/>
          <w:sz w:val="28"/>
          <w:sz w:val="28"/>
          <w:szCs w:val="28"/>
          <w:rtl w:val="true"/>
          <w:lang w:bidi="fa-IR"/>
        </w:rPr>
        <w:t>یک اشتباه این است که ما همیشه فاتحه برای علما، شهدا، امام زاده ها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اینها که در روغن است، وضع آنها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قبرستان ها می رویم، برای بی وارثها، بدوارثها، اعدامی ها، زمین خورده های گنهکارها هم فاتحه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سید بن طاووس آمده است که ایشان نماز شب که می خواند، گنهکارها را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عرض کنم کسی را که زمین خورده است باید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فراموش نکنیم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سیره های زیبای پیغمبر این بود که اگر در جنگی، جبهه ای به مسافرت می رفتند، جلوی قافله حرکت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 آخر قافله که هر کس ناتوان است، عقب افتاده است، کمک کنند و همه را از عقب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چون رحمت برای همه امتهاست، به عنوان آخرین پیغمبر آمده است</w:t>
      </w:r>
      <w:r>
        <w:rPr>
          <w:rFonts w:eastAsia="IRNazanin" w:cs="IRNazanin"/>
          <w:color w:val="111111"/>
          <w:sz w:val="28"/>
          <w:szCs w:val="28"/>
          <w:rtl w:val="true"/>
          <w:lang w:bidi="fa-IR"/>
        </w:rPr>
        <w:t xml:space="preserve">. </w:t>
      </w:r>
      <w:bookmarkStart w:id="487" w:name="pg4823_27345"/>
    </w:p>
    <w:p>
      <w:pPr>
        <w:pStyle w:val="BookText"/>
        <w:rPr/>
      </w:pPr>
      <w:bookmarkEnd w:id="487"/>
      <w:r>
        <w:rPr>
          <w:rFonts w:ascii="IRNazanin" w:hAnsi="IRNazanin" w:eastAsia="IRNazanin"/>
          <w:color w:val="111111"/>
          <w:sz w:val="28"/>
          <w:sz w:val="28"/>
          <w:szCs w:val="28"/>
          <w:rtl w:val="true"/>
          <w:lang w:bidi="fa-IR"/>
        </w:rPr>
        <w:t>در روایت می خوانیم</w:t>
      </w:r>
    </w:p>
    <w:p>
      <w:pPr>
        <w:pStyle w:val="BookText"/>
        <w:rPr/>
      </w:pPr>
      <w:r>
        <w:rPr>
          <w:rFonts w:ascii="Amiri" w:hAnsi="Amiri" w:eastAsia="Amiri" w:cs="Amiri"/>
          <w:color w:val="111111"/>
          <w:sz w:val="28"/>
          <w:sz w:val="28"/>
          <w:szCs w:val="28"/>
          <w:rtl w:val="true"/>
          <w:lang w:bidi="ar-SA"/>
        </w:rPr>
        <w:t xml:space="preserve">إِنَّ اللهَ تعالی یُحِبُّ القُلُوبُ الُمُنکَسِرَةِ وَ القبُورِ المُندَرِسَةُ؛ </w:t>
      </w:r>
      <w:r>
        <w:rPr>
          <w:rStyle w:val="FootnoteAnchor"/>
          <w:rtl w:val="true"/>
        </w:rPr>
        <w:footnoteReference w:id="131"/>
      </w:r>
      <w:r>
        <w:rPr>
          <w:rFonts w:ascii="IRNazanin" w:hAnsi="IRNazanin" w:eastAsia="IRNazanin"/>
          <w:color w:val="111111"/>
          <w:sz w:val="28"/>
          <w:sz w:val="28"/>
          <w:szCs w:val="28"/>
          <w:rtl w:val="true"/>
          <w:lang w:bidi="fa-IR"/>
        </w:rPr>
        <w:t>همانا خدای تعالی دلهای شکسته و قبرهای کهنه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پیش دل شکسته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قبرهای مندرس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قبرهایی که مندرس و کهنه شده و سال به سال نه کسی فاتحه می خواند، نه کسی سراغ آنها می رود، خدا می گوید من آنجا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به من نزدیک شوی، یک راه آن این است که به زمین خوردهها محبت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اینجا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قدر مهربان هستی، من از تو بسیار مهربان تر هستم</w:t>
      </w:r>
      <w:r>
        <w:rPr>
          <w:rFonts w:eastAsia="IRNazanin" w:cs="IRNazanin"/>
          <w:color w:val="111111"/>
          <w:sz w:val="28"/>
          <w:szCs w:val="28"/>
          <w:rtl w:val="true"/>
          <w:lang w:bidi="fa-IR"/>
        </w:rPr>
        <w:t>.</w:t>
      </w:r>
    </w:p>
    <w:p>
      <w:pPr>
        <w:pStyle w:val="Heading3"/>
        <w:numPr>
          <w:ilvl w:val="2"/>
          <w:numId w:val="1"/>
        </w:numPr>
        <w:rPr/>
      </w:pPr>
      <w:bookmarkStart w:id="488" w:name="__RefHeading___Toc2708172_2035185390"/>
      <w:bookmarkStart w:id="489" w:name="_Toc171"/>
      <w:bookmarkEnd w:id="488"/>
      <w:r>
        <w:rPr>
          <w:rtl w:val="true"/>
        </w:rPr>
        <w:t>برخورد با خانوادهٴمجرمین</w:t>
      </w:r>
      <w:bookmarkEnd w:id="489"/>
    </w:p>
    <w:p>
      <w:pPr>
        <w:pStyle w:val="BookText"/>
        <w:rPr/>
      </w:pPr>
      <w:r>
        <w:rPr>
          <w:rFonts w:ascii="IRNazanin" w:hAnsi="IRNazanin" w:eastAsia="IRNazanin"/>
          <w:color w:val="111111"/>
          <w:sz w:val="28"/>
          <w:sz w:val="28"/>
          <w:szCs w:val="28"/>
          <w:rtl w:val="true"/>
          <w:lang w:bidi="fa-IR"/>
        </w:rPr>
        <w:t>پیغمبر و امام بر جنازه اعدامی ها نماز می خواندند، حقوق آنها را از بیت المال قطع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آقا اعدام شده، زن و فرزند او چه گناهی دارند؟ اگر این آقا کار خلاف انجام داده، آیا باید زن و فرزند او را از هستی ساقط کنیم؟ وظیفه حکومت اسلامی است که آن ها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کتک خود را خورده و پاک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برخورد ما با انسانهای مجرم اوّلاً باید برخورد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ثانیة، اگر الآن در یک خانواده ای یک نفر زندانی یا معتاد است، با یک نفر مجرم و یا اعدامی است، این اشتباه است که نسبت به آن </w:t>
      </w:r>
      <w:bookmarkStart w:id="490" w:name="pg4823_27346"/>
    </w:p>
    <w:p>
      <w:pPr>
        <w:pStyle w:val="BookText"/>
        <w:rPr/>
      </w:pPr>
      <w:bookmarkEnd w:id="490"/>
      <w:r>
        <w:rPr>
          <w:rFonts w:ascii="IRNazanin" w:hAnsi="IRNazanin" w:eastAsia="IRNazanin"/>
          <w:color w:val="111111"/>
          <w:sz w:val="28"/>
          <w:sz w:val="28"/>
          <w:szCs w:val="28"/>
          <w:rtl w:val="true"/>
          <w:lang w:bidi="fa-IR"/>
        </w:rPr>
        <w:t>خانواده بدبین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احیاناً می خواهند از این خانواده دختر بگیرند، یا دختری بدهند، همین که می فهمند در این خانواده یک نفر اعدام شده، یا یک نفر منافق بوده، شرابخوار بوده، منحرف بوده، چرا باید با عینک بدبینی به آنها نگاه کنند؟ این خیلی اشتباه است که ما به خاطر آن یکی همه را بد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خانواده پیغمبر و امام های ما همه یک دست خوب بودند؟ عموی پیغمبر ابو لهب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یکی از فرزندان امام هفتم علیه السلام زید بود، به او زید النار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بود که با امام هشتم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خانواده ها یکی دو نفر بد یا منحرف یا منافق یا کافر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همه را به یک چوب برانیم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روایات ما آمده است که اگر خانواده یا فامیلی، بیشتر آنها وضع خوبی ندارند، یعنی ریشه ای مشکل دارند، انسان باید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اکثریت خوب هستند، فقط یکی دو نفر خوب نیستند، نباید به چشم حقارت به آنها نگاه کنیم</w:t>
      </w:r>
      <w:r>
        <w:rPr>
          <w:rFonts w:eastAsia="IRNazanin" w:cs="IRNazanin"/>
          <w:color w:val="111111"/>
          <w:sz w:val="28"/>
          <w:szCs w:val="28"/>
          <w:rtl w:val="true"/>
          <w:lang w:bidi="fa-IR"/>
        </w:rPr>
        <w:t>.</w:t>
      </w:r>
    </w:p>
    <w:p>
      <w:pPr>
        <w:pStyle w:val="Heading3"/>
        <w:numPr>
          <w:ilvl w:val="2"/>
          <w:numId w:val="1"/>
        </w:numPr>
        <w:rPr/>
      </w:pPr>
      <w:bookmarkStart w:id="491" w:name="__RefHeading___Toc2708174_2035185390"/>
      <w:bookmarkStart w:id="492" w:name="_Toc172"/>
      <w:bookmarkEnd w:id="491"/>
      <w:r>
        <w:rPr>
          <w:rtl w:val="true"/>
        </w:rPr>
        <w:t>مالک ما خداست</w:t>
      </w:r>
      <w:bookmarkEnd w:id="492"/>
    </w:p>
    <w:p>
      <w:pPr>
        <w:pStyle w:val="BookText"/>
        <w:rPr/>
      </w:pPr>
      <w:r>
        <w:rPr>
          <w:rFonts w:ascii="IRNazanin" w:hAnsi="IRNazanin" w:eastAsia="IRNazanin"/>
          <w:color w:val="111111"/>
          <w:sz w:val="28"/>
          <w:sz w:val="28"/>
          <w:szCs w:val="28"/>
          <w:rtl w:val="true"/>
          <w:lang w:bidi="fa-IR"/>
        </w:rPr>
        <w:t>تمام درگیری ها، ناراحتی ها، کدورت ها، ریشه در خود محوری و خودخواهی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خود می چرخیم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برخورده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چرا از این بلاها احساس درد می کنیم؟ ملّا عبد الله از عرفای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بلاها و فشارهایی که برای ما </w:t>
      </w:r>
    </w:p>
    <w:p>
      <w:pPr>
        <w:pStyle w:val="BookText"/>
        <w:rPr/>
      </w:pPr>
      <w:r>
        <w:rPr>
          <w:rFonts w:ascii="IRNazanin" w:hAnsi="IRNazanin" w:eastAsia="IRNazanin"/>
          <w:color w:val="111111"/>
          <w:sz w:val="28"/>
          <w:sz w:val="28"/>
          <w:szCs w:val="28"/>
          <w:rtl w:val="true"/>
          <w:lang w:bidi="fa-IR"/>
        </w:rPr>
        <w:t>سخت است، به خاطر میانجی گری 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منِ خود را وسط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مالک و مولا و صاحب اختیار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 خود را مملوک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بودم که مالک بدن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عضو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مالک نیستم، می خواهم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خود را مالک می دانم، با خدا درگیر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امیرالمؤمنین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المَالِکُ وَ أَنَا المَملُوک؛</w:t>
      </w:r>
      <w:r>
        <w:rPr>
          <w:rStyle w:val="FootnoteAnchor"/>
          <w:rtl w:val="true"/>
        </w:rPr>
        <w:footnoteReference w:id="132"/>
      </w:r>
      <w:r>
        <w:rPr>
          <w:rFonts w:ascii="IRNazanin" w:hAnsi="IRNazanin" w:eastAsia="IRNazanin"/>
          <w:color w:val="111111"/>
          <w:sz w:val="28"/>
          <w:sz w:val="28"/>
          <w:szCs w:val="28"/>
          <w:rtl w:val="true"/>
          <w:lang w:bidi="fa-IR"/>
        </w:rPr>
        <w:t>خدایا، تو مالکی و من 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تحمّل انبیا و اولیا نسبت به بلا بالا بوده و راحت تسلیم می شدند؛ به خاطر این است که خدا را مالک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این مالی که به من داده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نمی گوییم اینها عاریه است، مالک آن خدا است؟ این فرزند را می خواهد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داده، برای اوست، اختیار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فرزند پیغمبر را نگرفت؟</w:t>
      </w:r>
    </w:p>
    <w:p>
      <w:pPr>
        <w:pStyle w:val="BookText"/>
        <w:rPr/>
      </w:pPr>
      <w:r>
        <w:rPr>
          <w:rFonts w:ascii="IRNazanin" w:hAnsi="IRNazanin" w:eastAsia="IRNazanin"/>
          <w:color w:val="111111"/>
          <w:sz w:val="28"/>
          <w:sz w:val="28"/>
          <w:szCs w:val="28"/>
          <w:rtl w:val="true"/>
          <w:lang w:bidi="fa-IR"/>
        </w:rPr>
        <w:t>با این دیدگاه تمام بلاهایی که از آن احساس درد می کنیم، و از آن گلایه و شکایت داریم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این معرفت در ما پیدا شود که مالک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می دهم که تمام دردها و ناهمواریها هموار می شود، سوز بلاها از</w:t>
      </w:r>
    </w:p>
    <w:p>
      <w:pPr>
        <w:pStyle w:val="BookText"/>
        <w:rPr/>
      </w:pPr>
      <w:r>
        <w:rPr>
          <w:rFonts w:ascii="IRNazanin" w:hAnsi="IRNazanin" w:eastAsia="IRNazanin"/>
          <w:color w:val="111111"/>
          <w:sz w:val="28"/>
          <w:sz w:val="28"/>
          <w:szCs w:val="28"/>
          <w:rtl w:val="true"/>
          <w:lang w:bidi="fa-IR"/>
        </w:rPr>
        <w:t>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ملول که کارم نکو نشد بد شد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شود نشود گو مشو چه خواهد شد </w:t>
      </w:r>
      <w:bookmarkStart w:id="493" w:name="pg4823_27348"/>
    </w:p>
    <w:p>
      <w:pPr>
        <w:pStyle w:val="BookText"/>
        <w:rPr/>
      </w:pPr>
      <w:bookmarkEnd w:id="4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لَنْ یُصِیبَنَا إِلَّا مَا کَتَبَ اللَّهُ لَنَا هُوَ مَوْلَانَا وَعَلَی اللَّهِ فَلْیَتَوَکَّلِ الْمُؤْمِنُونَ </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 ای برای ما رخ نمی دهد، مگر آنچه خداوند برای ما نوشته و مقرر داشته است؛ او مولا و سرپرست ماست؛ و مؤمنان باید تنها بر خدا توکل کنند؟ هیچ چیزی به ما اصابت نمی کند، هیچ چیز، حتی یک درد کوچک، یک دندان درد، جز آن چیزی که خدا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را به نفع ما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پیش آمدی که می شود، خارج از تقدیر الهی نیست و خیر است</w:t>
      </w:r>
      <w:r>
        <w:rPr>
          <w:rFonts w:eastAsia="IRNazanin" w:cs="IRNazanin"/>
          <w:color w:val="111111"/>
          <w:sz w:val="28"/>
          <w:szCs w:val="28"/>
          <w:rtl w:val="true"/>
          <w:lang w:bidi="fa-IR"/>
        </w:rPr>
        <w:t>.</w:t>
      </w:r>
    </w:p>
    <w:p>
      <w:pPr>
        <w:pStyle w:val="Heading3"/>
        <w:numPr>
          <w:ilvl w:val="2"/>
          <w:numId w:val="1"/>
        </w:numPr>
        <w:rPr/>
      </w:pPr>
      <w:bookmarkStart w:id="494" w:name="__RefHeading___Toc2708176_2035185390"/>
      <w:bookmarkStart w:id="495" w:name="_Toc173"/>
      <w:bookmarkEnd w:id="494"/>
      <w:r>
        <w:rPr>
          <w:rtl w:val="true"/>
        </w:rPr>
        <w:t>ارادهٴاوست</w:t>
      </w:r>
      <w:bookmarkEnd w:id="495"/>
    </w:p>
    <w:p>
      <w:pPr>
        <w:pStyle w:val="BookText"/>
        <w:rPr/>
      </w:pPr>
      <w:r>
        <w:rPr>
          <w:rFonts w:ascii="IRNazanin" w:hAnsi="IRNazanin" w:eastAsia="IRNazanin"/>
          <w:color w:val="111111"/>
          <w:sz w:val="28"/>
          <w:sz w:val="28"/>
          <w:szCs w:val="28"/>
          <w:rtl w:val="true"/>
          <w:lang w:bidi="fa-IR"/>
        </w:rPr>
        <w:t>هرچند گناه ما باعث بلا و گرفتاری شده باشد، ولی خارج از تقدیر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بلایی که به خاطر گناه به ما رسیده است، باز خدا امضا کرده که این مقدر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ملک را تحویل خدا بدهی، خیلی راحت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آسوده زندگی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ارادت ما و آستان حضرت دوست</w:t>
      </w:r>
    </w:p>
    <w:p>
      <w:pPr>
        <w:pStyle w:val="BookText"/>
        <w:rPr/>
      </w:pPr>
      <w:r>
        <w:rPr>
          <w:rFonts w:ascii="IRNazanin" w:hAnsi="IRNazanin" w:eastAsia="IRNazanin"/>
          <w:color w:val="111111"/>
          <w:sz w:val="28"/>
          <w:sz w:val="28"/>
          <w:szCs w:val="28"/>
          <w:rtl w:val="true"/>
          <w:lang w:bidi="fa-IR"/>
        </w:rPr>
        <w:t>که هر چه بر سر ما می رود اراده اوست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که دادیم دل و دیده به طوفان بلا</w:t>
      </w:r>
    </w:p>
    <w:p>
      <w:pPr>
        <w:pStyle w:val="BookText"/>
        <w:rPr/>
      </w:pPr>
      <w:r>
        <w:rPr>
          <w:rFonts w:ascii="IRNazanin" w:hAnsi="IRNazanin" w:eastAsia="IRNazanin"/>
          <w:color w:val="111111"/>
          <w:sz w:val="28"/>
          <w:sz w:val="28"/>
          <w:szCs w:val="28"/>
          <w:rtl w:val="true"/>
          <w:lang w:bidi="fa-IR"/>
        </w:rPr>
        <w:t>گو بیا سیل غم و خانه ز بنیاد ببر</w:t>
      </w:r>
    </w:p>
    <w:p>
      <w:pPr>
        <w:pStyle w:val="BookText"/>
        <w:rPr/>
      </w:pPr>
      <w:r>
        <w:rPr>
          <w:rFonts w:ascii="IRNazanin" w:hAnsi="IRNazanin" w:eastAsia="IRNazanin"/>
          <w:color w:val="111111"/>
          <w:sz w:val="28"/>
          <w:sz w:val="28"/>
          <w:szCs w:val="28"/>
          <w:rtl w:val="true"/>
          <w:lang w:bidi="fa-IR"/>
        </w:rPr>
        <w:t>بنده معتقد هستم آنهایی که روی سیل بنیان کن بلا خود را رها می کنند، اول خوشی و راحتی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بالا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نوکر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چاکر تو هستم، زمین خورده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را باطل کردم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بیاییم کمی تمرین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 مقابل خدا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گری من و منیت و این که خود را مالک می دانیم، ریشه سختی ها و فشارهاست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باشیم، اول آسایش و آرامش ماست</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4823_27351"/>
      <w:bookmarkStart w:id="497" w:name="pg4823_27351"/>
      <w:bookmarkEnd w:id="497"/>
    </w:p>
    <w:p>
      <w:pPr>
        <w:pStyle w:val="Heading2"/>
        <w:numPr>
          <w:ilvl w:val="1"/>
          <w:numId w:val="1"/>
        </w:numPr>
        <w:rPr/>
      </w:pPr>
      <w:bookmarkStart w:id="498" w:name="pg4823_27351"/>
      <w:bookmarkStart w:id="499" w:name="__RefHeading___Toc2708178_2035185390"/>
      <w:bookmarkStart w:id="500" w:name="_Toc174"/>
      <w:bookmarkEnd w:id="498"/>
      <w:bookmarkEnd w:id="499"/>
      <w:r>
        <w:rPr/>
        <w:t>10</w:t>
      </w:r>
      <w:r>
        <w:rPr>
          <w:rtl w:val="true"/>
        </w:rPr>
        <w:t xml:space="preserve">- </w:t>
      </w:r>
      <w:r>
        <w:rPr>
          <w:rtl w:val="true"/>
        </w:rPr>
        <w:t>هجرت از خود</w:t>
      </w:r>
      <w:bookmarkEnd w:id="500"/>
    </w:p>
    <w:p>
      <w:pPr>
        <w:pStyle w:val="Heading3"/>
        <w:numPr>
          <w:ilvl w:val="2"/>
          <w:numId w:val="1"/>
        </w:numPr>
        <w:rPr/>
      </w:pPr>
      <w:bookmarkStart w:id="501" w:name="__RefHeading___Toc2708180_2035185390"/>
      <w:bookmarkStart w:id="502" w:name="_Toc175"/>
      <w:bookmarkEnd w:id="501"/>
      <w:r>
        <w:rPr>
          <w:rtl w:val="true"/>
        </w:rPr>
        <w:t>راهیابی به بهشت لقا</w:t>
      </w:r>
      <w:bookmarkEnd w:id="502"/>
    </w:p>
    <w:p>
      <w:pPr>
        <w:pStyle w:val="BookText"/>
        <w:rPr/>
      </w:pPr>
      <w:r>
        <w:rPr>
          <w:rFonts w:ascii="IRNazanin" w:hAnsi="IRNazanin" w:eastAsia="IRNazanin"/>
          <w:color w:val="111111"/>
          <w:sz w:val="28"/>
          <w:sz w:val="28"/>
          <w:szCs w:val="28"/>
          <w:rtl w:val="true"/>
          <w:lang w:bidi="fa-IR"/>
        </w:rPr>
        <w:t>غضب و تندی و عصبانیّت ریشه تمام 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غضب منیت و غرور و تکبر و تحقیر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می خواهیم از آتش جهنم دور شویم، از بلاها، گرفتاری ها، سختی ها، افسردگی ها، ناگواری ها، نجات پیدا کنیم و به خوشی و راحتی دائم و به آرامش کامل برسیم، اگر می خواهیم به بهشت واقعی که ملاقات خدا و اولیای خداست راه یابیم، راه فقط و فقط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اله برکنار نشود و این بت نفس شکسته نشود، محال است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Heading3"/>
        <w:numPr>
          <w:ilvl w:val="2"/>
          <w:numId w:val="1"/>
        </w:numPr>
        <w:rPr/>
      </w:pPr>
      <w:bookmarkStart w:id="503" w:name="__RefHeading___Toc2708182_2035185390"/>
      <w:bookmarkStart w:id="504" w:name="_Toc176"/>
      <w:bookmarkEnd w:id="503"/>
      <w:r>
        <w:rPr>
          <w:rtl w:val="true"/>
        </w:rPr>
        <w:t>پستی درون</w:t>
      </w:r>
      <w:bookmarkEnd w:id="50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کسی که ذرهای تکبّر دارد، وارد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افراد به شکل های مختلف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افرادی که غرق شهوت اند، به شکل خوک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مکار و حیله باز، به شکل روباه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باطن آنها به این شکل است</w:t>
      </w:r>
      <w:r>
        <w:rPr>
          <w:rFonts w:eastAsia="IRNazanin" w:cs="IRNazanin"/>
          <w:color w:val="111111"/>
          <w:sz w:val="28"/>
          <w:szCs w:val="28"/>
          <w:rtl w:val="true"/>
          <w:lang w:bidi="fa-IR"/>
        </w:rPr>
        <w:t xml:space="preserve">. </w:t>
      </w:r>
      <w:bookmarkStart w:id="505" w:name="pg4823_27352"/>
    </w:p>
    <w:p>
      <w:pPr>
        <w:pStyle w:val="BookText"/>
        <w:rPr/>
      </w:pPr>
      <w:bookmarkEnd w:id="505"/>
      <w:r>
        <w:rPr>
          <w:rFonts w:ascii="IRNazanin" w:hAnsi="IRNazanin" w:eastAsia="IRNazanin"/>
          <w:color w:val="111111"/>
          <w:sz w:val="28"/>
          <w:sz w:val="28"/>
          <w:szCs w:val="28"/>
          <w:rtl w:val="true"/>
          <w:lang w:bidi="fa-IR"/>
        </w:rPr>
        <w:t>متکبّرین به شکل مورچه ریزی هستند که آنها را زیر دست و پاله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غرور نشان می دهد، آنجا او را 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متکبر در باطن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رَجُلٍ تَکَبَّرَ أَو تَجَبَّرَ إَِّلا لِذِلَّةٍ یَجِدُهَا فِی نَفسِهِ؛</w:t>
      </w:r>
      <w:r>
        <w:rPr>
          <w:rStyle w:val="FootnoteAnchor"/>
          <w:rtl w:val="true"/>
        </w:rPr>
        <w:footnoteReference w:id="134"/>
      </w:r>
      <w:r>
        <w:rPr>
          <w:rFonts w:ascii="IRNazanin" w:hAnsi="IRNazanin" w:eastAsia="IRNazanin"/>
          <w:color w:val="111111"/>
          <w:sz w:val="28"/>
          <w:sz w:val="28"/>
          <w:szCs w:val="28"/>
          <w:rtl w:val="true"/>
          <w:lang w:bidi="fa-IR"/>
        </w:rPr>
        <w:t>هیچ کس تکبر و سرکشی نمی کند، مگر به خاطر پستی و ذلتی که در درون</w:t>
      </w:r>
    </w:p>
    <w:p>
      <w:pPr>
        <w:pStyle w:val="BookText"/>
        <w:rPr/>
      </w:pPr>
      <w:r>
        <w:rPr>
          <w:rFonts w:ascii="IRNazanin" w:hAnsi="IRNazanin" w:eastAsia="IRNazanin"/>
          <w:color w:val="111111"/>
          <w:sz w:val="28"/>
          <w:sz w:val="28"/>
          <w:szCs w:val="28"/>
          <w:rtl w:val="true"/>
          <w:lang w:bidi="fa-IR"/>
        </w:rPr>
        <w:t>خود احساس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متکبر و مغرور یک ذلت و کمبود و حقارت هایی در خود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قیافه گرفتن و تکبر می خواهند کمبودهای خود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کسی که واقعیت و حقیقت دارد، نیازی ندارد که تظاهر کند و خود را به بزرگی بزند</w:t>
      </w:r>
      <w:r>
        <w:rPr>
          <w:rFonts w:eastAsia="IRNazanin" w:cs="IRNazanin"/>
          <w:color w:val="111111"/>
          <w:sz w:val="28"/>
          <w:szCs w:val="28"/>
          <w:rtl w:val="true"/>
          <w:lang w:bidi="fa-IR"/>
        </w:rPr>
        <w:t>.</w:t>
      </w:r>
    </w:p>
    <w:p>
      <w:pPr>
        <w:pStyle w:val="Heading3"/>
        <w:numPr>
          <w:ilvl w:val="2"/>
          <w:numId w:val="1"/>
        </w:numPr>
        <w:rPr/>
      </w:pPr>
      <w:bookmarkStart w:id="506" w:name="__RefHeading___Toc2708184_2035185390"/>
      <w:bookmarkStart w:id="507" w:name="_Toc177"/>
      <w:bookmarkEnd w:id="506"/>
      <w:r>
        <w:rPr>
          <w:rtl w:val="true"/>
        </w:rPr>
        <w:t>هجرت از خود</w:t>
      </w:r>
      <w:bookmarkEnd w:id="507"/>
    </w:p>
    <w:p>
      <w:pPr>
        <w:pStyle w:val="BookText"/>
        <w:rPr/>
      </w:pPr>
      <w:r>
        <w:rPr>
          <w:rFonts w:ascii="IRNazanin" w:hAnsi="IRNazanin" w:eastAsia="IRNazanin"/>
          <w:color w:val="111111"/>
          <w:sz w:val="28"/>
          <w:sz w:val="28"/>
          <w:szCs w:val="28"/>
          <w:rtl w:val="true"/>
          <w:lang w:bidi="fa-IR"/>
        </w:rPr>
        <w:t>خلاصه این که راه رسیدن به همه کمالات و حقایق این است که انسان از این نفس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عرفای بسیار بزرگ شاگردی داشت که بعد از مدت ها به این استاد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مختلف، افراد مختلف، شهرهای مختلف را سیر و سیاحت کرد تا به این استاد دست پیدا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نکته ظریفی است که بزرگانی مثل شیخ بهائی، یا بعضی از شخصیت های برجسته و اهل معنا و عرفان، سفرهای طولانی می رفتند، </w:t>
      </w:r>
    </w:p>
    <w:p>
      <w:pPr>
        <w:pStyle w:val="BookText"/>
        <w:rPr/>
      </w:pPr>
      <w:r>
        <w:rPr>
          <w:rFonts w:ascii="IRNazanin" w:hAnsi="IRNazanin" w:eastAsia="IRNazanin"/>
          <w:color w:val="111111"/>
          <w:sz w:val="28"/>
          <w:sz w:val="28"/>
          <w:szCs w:val="28"/>
          <w:rtl w:val="true"/>
          <w:lang w:bidi="fa-IR"/>
        </w:rPr>
        <w:t>و بسیار سیر و سیاحت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و دشت که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سیاحت و سیر و سفر ظاهری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ها هم نشانه های آثار قدرت خداست و برای همه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 از این، به دنبال اولیای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مردان الهی را در اطراف جست وجو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اولیای خدا دست پیدا کند، واقعا ممکن است ره صد ساله را یک شبه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به استاد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سفرها رفتم، رنج ها کشیدم، بادیه ها طی کردم، چنین و چنان کردم که ردی از یک مرد خدا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پاسخ این شاگرد، در جمله ای بسیار زیبا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خود سفر نکردی که هم خود آرامش پیدا کنی و هم دیگران در سایه تو به آرامش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سفر واقعی، سفری است که انسان از من خود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یَخْرُجْ مِنْ بَیْتِهِ مُهَاجِرًا إِلَی اللَّهِ وَرَسُولِهِ ثُمَّ یُدْرِکْهُ الْمَوْتُ فَقَدْ وَقَعَ أَجْرُهُ عَلَی اللَّهِ </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و هر کس به عنوان مهاجرت به سوی خدا و پیامبر او، از خانه خود بیرون رود، سپس مرگش فرا رسد، پاداش او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یک معنای ظاهری دارد و آن این است که آدم از وطن خود و از شهر خود، به جهاد در راه خدا برود و دفاع کند، یا به سفر زیارتی، یا </w:t>
      </w:r>
      <w:bookmarkStart w:id="508" w:name="pg4823_27354"/>
    </w:p>
    <w:p>
      <w:pPr>
        <w:pStyle w:val="BookText"/>
        <w:rPr/>
      </w:pPr>
      <w:bookmarkEnd w:id="508"/>
      <w:r>
        <w:rPr>
          <w:rFonts w:ascii="IRNazanin" w:hAnsi="IRNazanin" w:eastAsia="IRNazanin"/>
          <w:color w:val="111111"/>
          <w:sz w:val="28"/>
          <w:sz w:val="28"/>
          <w:szCs w:val="28"/>
          <w:rtl w:val="true"/>
          <w:lang w:bidi="fa-IR"/>
        </w:rPr>
        <w:t>سفرهایی که کارهای خیر در آن است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باطن این آیه این است که از خود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هجرت معنوی و زیباترین و بهترین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خود، یعنی این که از من خود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پرنده ای که در قفس است، بیرون بیاید و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بیرون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جوجه ای که در تخم است، باید روزی این تخم را بشکند و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بیرون نیاید به کمال نمی رسد</w:t>
      </w:r>
      <w:r>
        <w:rPr>
          <w:rFonts w:eastAsia="IRNazanin" w:cs="IRNazanin"/>
          <w:color w:val="111111"/>
          <w:sz w:val="28"/>
          <w:szCs w:val="28"/>
          <w:rtl w:val="true"/>
          <w:lang w:bidi="fa-IR"/>
        </w:rPr>
        <w:t>.</w:t>
      </w:r>
    </w:p>
    <w:p>
      <w:pPr>
        <w:pStyle w:val="Heading3"/>
        <w:numPr>
          <w:ilvl w:val="2"/>
          <w:numId w:val="1"/>
        </w:numPr>
        <w:rPr/>
      </w:pPr>
      <w:bookmarkStart w:id="509" w:name="__RefHeading___Toc2708186_2035185390"/>
      <w:bookmarkStart w:id="510" w:name="_Toc178"/>
      <w:bookmarkEnd w:id="509"/>
      <w:r>
        <w:rPr>
          <w:rtl w:val="true"/>
        </w:rPr>
        <w:t>تولدی دوباره</w:t>
      </w:r>
      <w:bookmarkEnd w:id="510"/>
    </w:p>
    <w:p>
      <w:pPr>
        <w:pStyle w:val="BookText"/>
        <w:rPr/>
      </w:pPr>
      <w:r>
        <w:rPr>
          <w:rFonts w:ascii="IRNazanin" w:hAnsi="IRNazanin" w:eastAsia="IRNazanin"/>
          <w:color w:val="111111"/>
          <w:sz w:val="28"/>
          <w:sz w:val="28"/>
          <w:szCs w:val="28"/>
          <w:rtl w:val="true"/>
          <w:lang w:bidi="fa-IR"/>
        </w:rPr>
        <w:t>حضرت عیسی علیه السلام در بیان زیبایی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یَلِجَ مَلَکُوتَ السَّمَوَاتِ مَن لَم یُولَد مَرَّتَین؛</w:t>
      </w:r>
      <w:r>
        <w:rPr>
          <w:rStyle w:val="FootnoteAnchor"/>
          <w:rtl w:val="true"/>
        </w:rPr>
        <w:footnoteReference w:id="136"/>
      </w:r>
      <w:r>
        <w:rPr>
          <w:rFonts w:ascii="IRNazanin" w:hAnsi="IRNazanin" w:eastAsia="IRNazanin"/>
          <w:color w:val="111111"/>
          <w:sz w:val="28"/>
          <w:sz w:val="28"/>
          <w:szCs w:val="28"/>
          <w:rtl w:val="true"/>
          <w:lang w:bidi="fa-IR"/>
        </w:rPr>
        <w:t>کسی که دو بار متولد نشود، به ملکوت آسمانها راه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به عمق آسمانها و حقیقت هستی و عالم علی و بالا ورود پیدا نمی کند و نمی تواند عالم بالا را به شهود ببیند، مگر این که دو بار متولد شود؛ یک بار تولد از شکم مادر است، که به این دنیا می آید و یک بار هم از این منیت خود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حصاری که به دور خود محکم تنیده ایم، شکستیم، اگر از این تعین ها، تکبرها، اسم و رسم ها، شهرتها و این عنوان هایی که برای خود درست کرده ایم، بیرون آمدیم، به تولدی دوباره دست پیدا می کنیم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هم به این نکته لطیف اشاره شده است</w:t>
      </w:r>
      <w:r>
        <w:rPr>
          <w:rFonts w:eastAsia="IRNazanin" w:cs="IRNazanin"/>
          <w:color w:val="111111"/>
          <w:sz w:val="28"/>
          <w:szCs w:val="28"/>
          <w:rtl w:val="true"/>
          <w:lang w:bidi="fa-IR"/>
        </w:rPr>
        <w:t xml:space="preserve">: </w:t>
      </w:r>
      <w:bookmarkStart w:id="511" w:name="pg4823_27355"/>
    </w:p>
    <w:p>
      <w:pPr>
        <w:pStyle w:val="BookText"/>
        <w:rPr/>
      </w:pPr>
      <w:bookmarkEnd w:id="5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الْجِنِّ وَالْإِنْسِ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از مرزهای آسمانها و زمین بگذرید، پس</w:t>
      </w:r>
    </w:p>
    <w:p>
      <w:pPr>
        <w:pStyle w:val="BookText"/>
        <w:rPr/>
      </w:pPr>
      <w:r>
        <w:rPr>
          <w:rFonts w:ascii="IRNazanin" w:hAnsi="IRNazanin" w:eastAsia="IRNazanin"/>
          <w:color w:val="111111"/>
          <w:sz w:val="28"/>
          <w:sz w:val="28"/>
          <w:szCs w:val="28"/>
          <w:rtl w:val="true"/>
          <w:lang w:bidi="fa-IR"/>
        </w:rPr>
        <w:t>بگذرید، ولی هرگز نمی توانید، مگر با نیرویی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از کرانه های آسمان و زمین به بیرون رخنه کنید، نفوذ کنید، تا دریابید که باطن و حقیقت این عالم چیست و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نفوذ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بدانید نمی توانید نفوذ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سلطان لطف و عنایت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بدانید تا خدا کمک نکند و آن ضربه آخر را به بت نفس ما نزند، محال است این نفس کافر کیش مسلمان شود</w:t>
      </w:r>
      <w:r>
        <w:rPr>
          <w:rFonts w:eastAsia="IRNazanin" w:cs="IRNazanin"/>
          <w:color w:val="111111"/>
          <w:sz w:val="28"/>
          <w:szCs w:val="28"/>
          <w:rtl w:val="true"/>
          <w:lang w:bidi="fa-IR"/>
        </w:rPr>
        <w:t>.</w:t>
      </w:r>
    </w:p>
    <w:p>
      <w:pPr>
        <w:pStyle w:val="Heading3"/>
        <w:numPr>
          <w:ilvl w:val="2"/>
          <w:numId w:val="1"/>
        </w:numPr>
        <w:rPr/>
      </w:pPr>
      <w:bookmarkStart w:id="512" w:name="__RefHeading___Toc2708188_2035185390"/>
      <w:bookmarkStart w:id="513" w:name="_Toc179"/>
      <w:bookmarkEnd w:id="512"/>
      <w:r>
        <w:rPr>
          <w:rtl w:val="true"/>
        </w:rPr>
        <w:t>اژدهای نفس</w:t>
      </w:r>
      <w:bookmarkEnd w:id="513"/>
    </w:p>
    <w:p>
      <w:pPr>
        <w:pStyle w:val="BookText"/>
        <w:rPr/>
      </w:pPr>
      <w:r>
        <w:rPr>
          <w:rFonts w:ascii="IRNazanin" w:hAnsi="IRNazanin" w:eastAsia="IRNazanin"/>
          <w:color w:val="111111"/>
          <w:sz w:val="28"/>
          <w:sz w:val="28"/>
          <w:szCs w:val="28"/>
          <w:rtl w:val="true"/>
          <w:lang w:bidi="fa-IR"/>
        </w:rPr>
        <w:t>بزرگی از اساتید ما مکرر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اژدهاست و اژدها، اژدهاکش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دست یداللهی امیرالمؤمنین و امام زمان که مظهر قدرت خدا هستند، کسی نمی تواند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 المؤمنین علیه السلام هم به کمیل فرمودند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کُمَیْلُ إِنَّ الْأَرْضَ مَمْلُوَّهٌ مِنْ فِخَاخِهِمْ فَلَنْ یَنْجُوَ مِنْهَا إِلَّا مَنْ تَشَبَّثَ بِنَا وَ قَدْ أَعْلَمَکَ اللَّهُ أَنَّهُ لَنْ یَنْجُوَ مِنْهَا إِلَّا عِبَادُهُ وَ عِبَادُهُ أَوْلِیَاؤُنَا</w:t>
      </w:r>
      <w:r>
        <w:rPr>
          <w:rStyle w:val="FootnoteAnchor"/>
          <w:rtl w:val="true"/>
        </w:rPr>
        <w:footnoteReference w:id="138"/>
      </w:r>
      <w:r>
        <w:rPr>
          <w:rFonts w:ascii="IRNazanin" w:hAnsi="IRNazanin" w:eastAsia="IRNazanin"/>
          <w:color w:val="111111"/>
          <w:sz w:val="28"/>
          <w:sz w:val="28"/>
          <w:szCs w:val="28"/>
          <w:rtl w:val="true"/>
          <w:lang w:bidi="fa-IR"/>
        </w:rPr>
        <w:t>ای کمیل، زمین از دام های دیوها و شیاطین پر است</w:t>
      </w:r>
      <w:r>
        <w:rPr>
          <w:rFonts w:eastAsia="IRNazanin" w:cs="IRNazanin"/>
          <w:color w:val="111111"/>
          <w:sz w:val="28"/>
          <w:szCs w:val="28"/>
          <w:rtl w:val="true"/>
          <w:lang w:bidi="fa-IR"/>
        </w:rPr>
        <w:t xml:space="preserve">. </w:t>
      </w:r>
      <w:bookmarkStart w:id="514" w:name="pg4823_27356"/>
    </w:p>
    <w:p>
      <w:pPr>
        <w:pStyle w:val="BookText"/>
        <w:rPr/>
      </w:pPr>
      <w:bookmarkEnd w:id="514"/>
      <w:r>
        <w:rPr>
          <w:rFonts w:ascii="IRNazanin" w:hAnsi="IRNazanin" w:eastAsia="IRNazanin"/>
          <w:color w:val="111111"/>
          <w:sz w:val="28"/>
          <w:sz w:val="28"/>
          <w:szCs w:val="28"/>
          <w:rtl w:val="true"/>
          <w:lang w:bidi="fa-IR"/>
        </w:rPr>
        <w:t>هرگز کسی از آنها نجات پیدا نمی کند، مگر این که چنگ به دامان ما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مسلم خدا تو را فهمانده که از آن دامها</w:t>
      </w:r>
    </w:p>
    <w:p>
      <w:pPr>
        <w:pStyle w:val="BookText"/>
        <w:rPr/>
      </w:pPr>
      <w:r>
        <w:rPr>
          <w:rFonts w:ascii="IRNazanin" w:hAnsi="IRNazanin" w:eastAsia="IRNazanin"/>
          <w:color w:val="111111"/>
          <w:sz w:val="28"/>
          <w:sz w:val="28"/>
          <w:szCs w:val="28"/>
          <w:rtl w:val="true"/>
          <w:lang w:bidi="fa-IR"/>
        </w:rPr>
        <w:t>نجات پیدا نمی کنند، مگر بندگان خدا و بندگان خدا دوستان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سلطان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اولیای خدا هم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لطف خداوند و عنایت اهل بیت ع باشد تا از این دام و این نفس ویرانگر نجات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باید خود را در معرض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تبرهای کوچک تر را مدام بزنیم و آن را کم 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آنها را باز بگذاریم و استقبال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ابتلائاتی که می آید را تحمل بکنیم تا این رنجها من ما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محال است کسی به خدا برسد و به بهشت وارد شود و به عالم واقعی و عالم ماوراء نفوذ کند، مگر این که این من و منیت او خرد و له شود</w:t>
      </w:r>
      <w:r>
        <w:rPr>
          <w:rFonts w:eastAsia="IRNazanin" w:cs="IRNazanin"/>
          <w:color w:val="111111"/>
          <w:sz w:val="28"/>
          <w:szCs w:val="28"/>
          <w:rtl w:val="true"/>
          <w:lang w:bidi="fa-IR"/>
        </w:rPr>
        <w:t>.</w:t>
      </w:r>
    </w:p>
    <w:p>
      <w:pPr>
        <w:pStyle w:val="Heading3"/>
        <w:numPr>
          <w:ilvl w:val="2"/>
          <w:numId w:val="1"/>
        </w:numPr>
        <w:rPr/>
      </w:pPr>
      <w:bookmarkStart w:id="515" w:name="__RefHeading___Toc2708190_2035185390"/>
      <w:bookmarkStart w:id="516" w:name="_Toc180"/>
      <w:bookmarkEnd w:id="515"/>
      <w:r>
        <w:rPr>
          <w:rtl w:val="true"/>
        </w:rPr>
        <w:t>سربلندی در فروتنی</w:t>
      </w:r>
      <w:bookmarkEnd w:id="516"/>
    </w:p>
    <w:p>
      <w:pPr>
        <w:pStyle w:val="BookText"/>
        <w:rPr/>
      </w:pP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یَنْبَغِی لِمَنْ عَرَفَ عَظَمَهَ اللَّهِ أَنْ یَتَعَظَّمَ فَإِنَّ رِفْعَهَ الَّذِینَ یَعْلَمُونَ مَا عَظَمَهُ اللَّهِ أَنْ یَتَوَاضَعُوا لَهُ وَ عِزَّ الَّذِینَ یَعْلَمُونَ مَا جَلَالُ اللَّهِ أَنْ یَذِلُّوا لَهُ </w:t>
      </w:r>
      <w:r>
        <w:rPr>
          <w:rStyle w:val="FootnoteAnchor"/>
          <w:rtl w:val="true"/>
        </w:rPr>
        <w:footnoteReference w:id="139"/>
      </w:r>
      <w:r>
        <w:rPr>
          <w:rFonts w:ascii="IRNazanin" w:hAnsi="IRNazanin" w:eastAsia="IRNazanin"/>
          <w:color w:val="111111"/>
          <w:sz w:val="28"/>
          <w:sz w:val="28"/>
          <w:szCs w:val="28"/>
          <w:rtl w:val="true"/>
          <w:lang w:bidi="fa-IR"/>
        </w:rPr>
        <w:t xml:space="preserve">هرکس خدا را به بزرگی شناخت، سزاوار نیست که خود را بزرگ بشمارد؛ چون سربلندی کسانی که به عظمت خدا پی </w:t>
      </w:r>
    </w:p>
    <w:p>
      <w:pPr>
        <w:pStyle w:val="BookText"/>
        <w:rPr/>
      </w:pPr>
      <w:r>
        <w:rPr>
          <w:rFonts w:ascii="IRNazanin" w:hAnsi="IRNazanin" w:eastAsia="IRNazanin"/>
          <w:color w:val="111111"/>
          <w:sz w:val="28"/>
          <w:sz w:val="28"/>
          <w:szCs w:val="28"/>
          <w:rtl w:val="true"/>
          <w:lang w:bidi="fa-IR"/>
        </w:rPr>
        <w:t>برده اند، همین است که در برابر او فروتنی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کسانی که به جلال و شکوه خدا پی بردهاند، همین است که در برابر او خود را خوار و ناچیز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مقدار معرفت به بزرگی خدا پیدا کرد و دانست که خدا چقدر بزرگ است، خلقت او چقدر بزرگ است؛ در برابر عظمت او سر تعظیم فرود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چقدر کهکشان، چقدر آسمان و چقدر منظومه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کره زمین، همین منظومه شمسی چه غوغاست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خلقت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چقدر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عظمت خلقت خدا را درک نمی کنیم، چه برسد به عظمت خود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امام مجتبی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عظمت خدا را درک کند، سزاوار نیست که دیگر بزرگی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مقابل عظمت خدا باید کوچک و افتاده باشیم و تواضع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برخاستن و بالا رفتن فقط و فقط در افتادن در مقابل خدا و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عظمت را درک بکنیم، ناخودآگاه به زمین خواهیم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سلطان هم که در آیه آمده بود، همین است که خدا یک پرده ای را کنار بزند و عظمت خویش را به ما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امیر المؤمنین با همه قدرت در نماز غش می کردند و بیهوش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 جلوه می 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انسان خود را هیچ می بیند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اتّفاق می افتد</w:t>
      </w:r>
      <w:r>
        <w:rPr>
          <w:rFonts w:eastAsia="IRNazanin" w:cs="IRNazanin"/>
          <w:color w:val="111111"/>
          <w:sz w:val="28"/>
          <w:szCs w:val="28"/>
          <w:rtl w:val="true"/>
          <w:lang w:bidi="fa-IR"/>
        </w:rPr>
        <w:t xml:space="preserve">. </w:t>
      </w:r>
      <w:bookmarkStart w:id="517" w:name="pg4823_27358"/>
    </w:p>
    <w:p>
      <w:pPr>
        <w:pStyle w:val="BookText"/>
        <w:rPr/>
      </w:pPr>
      <w:bookmarkEnd w:id="517"/>
      <w:r>
        <w:rPr>
          <w:rFonts w:ascii="IRNazanin" w:hAnsi="IRNazanin" w:eastAsia="IRNazanin"/>
          <w:color w:val="111111"/>
          <w:sz w:val="28"/>
          <w:sz w:val="28"/>
          <w:szCs w:val="28"/>
          <w:rtl w:val="true"/>
          <w:lang w:bidi="fa-IR"/>
        </w:rPr>
        <w:t>دیگر منیّت ها به کل از بین می رود و انسان ذوب در خدا می شود و فقط خدا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آنجا نرسد، برای او رستگاری نیست، یعنی ناخالصی دارد</w:t>
      </w:r>
      <w:r>
        <w:rPr>
          <w:rFonts w:eastAsia="IRNazanin" w:cs="IRNazanin"/>
          <w:color w:val="111111"/>
          <w:sz w:val="28"/>
          <w:szCs w:val="28"/>
          <w:rtl w:val="true"/>
          <w:lang w:bidi="fa-IR"/>
        </w:rPr>
        <w:t>.</w:t>
      </w:r>
    </w:p>
    <w:p>
      <w:pPr>
        <w:pStyle w:val="Heading3"/>
        <w:numPr>
          <w:ilvl w:val="2"/>
          <w:numId w:val="1"/>
        </w:numPr>
        <w:rPr/>
      </w:pPr>
      <w:bookmarkStart w:id="518" w:name="__RefHeading___Toc2708192_2035185390"/>
      <w:bookmarkStart w:id="519" w:name="_Toc181"/>
      <w:bookmarkEnd w:id="518"/>
      <w:r>
        <w:rPr>
          <w:rtl w:val="true"/>
        </w:rPr>
        <w:t>شهید نواب و یارانش</w:t>
      </w:r>
      <w:bookmarkEnd w:id="519"/>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دولاب که بودیم، یک موقعی مرحوم شهید نوّاب، با دوستان خود به آنجا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ایشان مالک و ارباب دولاب بود و امکانات هم داشت، برای اختفا جای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زیر زمینی داشتیم که در آن را هم می گذاشتیم و اصلاً معلوم نمی شد که اینجا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مواقعی که در خطر بودند، آنجا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ها اوقات خوبی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که خطری نبود بالا می آمدند و در اتاق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تفنگهای خود را باز می کردند، روغن 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به یاد اصحاب امام حسین علیه السلام و شهدای کربلا به اینها نگاه می کردم و لذت می بردم که اینها نیت های پاکی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آنها این است که مثلاً ظهور امام زمان نزدیک بشود، طاغوتهای سر راه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آنها نیّت خوبی بود</w:t>
      </w:r>
      <w:r>
        <w:rPr>
          <w:rFonts w:eastAsia="IRNazanin" w:cs="IRNazanin"/>
          <w:color w:val="111111"/>
          <w:sz w:val="28"/>
          <w:szCs w:val="28"/>
          <w:rtl w:val="true"/>
          <w:lang w:bidi="fa-IR"/>
        </w:rPr>
        <w:t>.</w:t>
      </w:r>
    </w:p>
    <w:p>
      <w:pPr>
        <w:pStyle w:val="Heading3"/>
        <w:numPr>
          <w:ilvl w:val="2"/>
          <w:numId w:val="1"/>
        </w:numPr>
        <w:rPr/>
      </w:pPr>
      <w:bookmarkStart w:id="520" w:name="__RefHeading___Toc2708194_2035185390"/>
      <w:bookmarkStart w:id="521" w:name="_Toc182"/>
      <w:bookmarkEnd w:id="520"/>
      <w:r>
        <w:rPr>
          <w:rtl w:val="true"/>
        </w:rPr>
        <w:t>مبارزه با منیت ها</w:t>
      </w:r>
      <w:bookmarkEnd w:id="52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 من گفت و 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شهید نوّاب یا واحدی، یکی از همین بزرگواران،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دولابی، شما </w:t>
      </w:r>
      <w:bookmarkStart w:id="522" w:name="pg4823_27359"/>
    </w:p>
    <w:p>
      <w:pPr>
        <w:pStyle w:val="BookText"/>
        <w:rPr/>
      </w:pPr>
      <w:bookmarkEnd w:id="522"/>
      <w:r>
        <w:rPr>
          <w:rFonts w:ascii="IRNazanin" w:hAnsi="IRNazanin" w:eastAsia="IRNazanin"/>
          <w:color w:val="111111"/>
          <w:sz w:val="28"/>
          <w:sz w:val="28"/>
          <w:szCs w:val="28"/>
          <w:rtl w:val="true"/>
          <w:lang w:bidi="fa-IR"/>
        </w:rPr>
        <w:t>نمی خواهید با ما همراهی کنید؟ شما هم یک اسحله به دست بگیرید و یک طاغوتی را بکشید؟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نیّتی که من دارم خیلی بالاتر از نیّت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نیتی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من این است که شما می خواهید طاغوتها ظاهری را بکشید، حالا یکی را می کشید، یک نفر دیگر می آید جایگزین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من این است که آن مستکبر داخلی، آن طاغوت داخلی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این است که تمام منیّت های روی زمین برداشته شود و همه به بهشت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طاغوت باطنی خیلی بالاتر از این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اکبر است و این شهادت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و اهل معنا، در ضمن این که با طاغوت ظاهری مبارزه می کنند، آن طاغوت درونی که بزرگتر است را در هم 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دارم همه آن طاغوتهای درونی را بشکنم که اگر آن شکسته بشود، انسان خیلی آزاد می شود و همه چیز درست می شود و مسیر بندگی هموار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بین ما و خدا و خلق یک سد و حجاب بزرگی شده است</w:t>
      </w:r>
      <w:r>
        <w:rPr>
          <w:rFonts w:eastAsia="IRNazanin" w:cs="IRNazanin"/>
          <w:color w:val="111111"/>
          <w:sz w:val="28"/>
          <w:szCs w:val="28"/>
          <w:rtl w:val="true"/>
          <w:lang w:bidi="fa-IR"/>
        </w:rPr>
        <w:t>.</w:t>
      </w:r>
    </w:p>
    <w:p>
      <w:pPr>
        <w:pStyle w:val="Heading3"/>
        <w:numPr>
          <w:ilvl w:val="2"/>
          <w:numId w:val="1"/>
        </w:numPr>
        <w:rPr/>
      </w:pPr>
      <w:bookmarkStart w:id="523" w:name="__RefHeading___Toc2708196_2035185390"/>
      <w:bookmarkStart w:id="524" w:name="_Toc183"/>
      <w:bookmarkEnd w:id="523"/>
      <w:r>
        <w:rPr>
          <w:rtl w:val="true"/>
        </w:rPr>
        <w:t>محمود غزنوی و ایاز</w:t>
      </w:r>
      <w:bookmarkEnd w:id="52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محمود غزنوی پادشاه قوی و قدرتمندی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یک غلامی به نام ایاز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ایاز خیلی معرفت داشت، خیلی عشق داشت، فهم </w:t>
      </w:r>
    </w:p>
    <w:p>
      <w:pPr>
        <w:pStyle w:val="BookText"/>
        <w:rPr/>
      </w:pPr>
      <w:r>
        <w:rPr>
          <w:rFonts w:ascii="IRNazanin" w:hAnsi="IRNazanin" w:eastAsia="IRNazanin"/>
          <w:color w:val="111111"/>
          <w:sz w:val="28"/>
          <w:sz w:val="28"/>
          <w:szCs w:val="28"/>
          <w:rtl w:val="true"/>
          <w:lang w:bidi="fa-IR"/>
        </w:rPr>
        <w:t>و درک او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جمال باطنی و درونی داشت که سلطان محمود را جذب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سلطان محمود عاشق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ایاز را به جای خود می نشاند و خود او دو زانو مؤدب در مقابل او می نشست و احترام عجیبی از او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او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غزنوی که هزارش غلام بود</w:t>
      </w:r>
    </w:p>
    <w:p>
      <w:pPr>
        <w:pStyle w:val="BookText"/>
        <w:rPr/>
      </w:pPr>
      <w:r>
        <w:rPr>
          <w:rFonts w:ascii="IRNazanin" w:hAnsi="IRNazanin" w:eastAsia="IRNazanin"/>
          <w:color w:val="111111"/>
          <w:sz w:val="28"/>
          <w:sz w:val="28"/>
          <w:szCs w:val="28"/>
          <w:rtl w:val="true"/>
          <w:lang w:bidi="fa-IR"/>
        </w:rPr>
        <w:t>عشقش عنان گرفت و غلام غلام شد</w:t>
      </w:r>
    </w:p>
    <w:p>
      <w:pPr>
        <w:pStyle w:val="BookText"/>
        <w:rPr/>
      </w:pPr>
      <w:r>
        <w:rPr>
          <w:rFonts w:ascii="IRNazanin" w:hAnsi="IRNazanin" w:eastAsia="IRNazanin"/>
          <w:color w:val="111111"/>
          <w:sz w:val="28"/>
          <w:sz w:val="28"/>
          <w:szCs w:val="28"/>
          <w:rtl w:val="true"/>
          <w:lang w:bidi="fa-IR"/>
        </w:rPr>
        <w:t>چیزی که ما را از سلطنت نفس و منیت بیرون می کشد، محبت است،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مادر وقتی خاطرخواه فرزند خود می شود، مال و جان و آبرو و هستی خود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چیز دیگر به چشم او نمی 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چیزی که ما را از سلطنت منیت و این بت پایین می رود و می شکند، محبت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عشق خدا و عشق اولیای خدا برسیم، ما را پایین می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ایاز خیلی مورد توجه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وکلا، فرزندان خود سلطان، هیچ کس از افراد اطرافیان سلطان محمود این اندازه مقرّب نشده بودند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جای سلطان می نشست، او را مجازات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سلطان او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سلاطین پر است از افرادی که برادران خود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فرزندان خود را کور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جای پدر را بگیرد، یا قصد ریاست داشته باشد</w:t>
      </w:r>
      <w:r>
        <w:rPr>
          <w:rFonts w:eastAsia="IRNazanin" w:cs="IRNazanin"/>
          <w:color w:val="111111"/>
          <w:sz w:val="28"/>
          <w:szCs w:val="28"/>
          <w:rtl w:val="true"/>
          <w:lang w:bidi="fa-IR"/>
        </w:rPr>
        <w:t xml:space="preserve">. </w:t>
      </w:r>
      <w:bookmarkStart w:id="525" w:name="pg4823_27361"/>
    </w:p>
    <w:p>
      <w:pPr>
        <w:pStyle w:val="Heading3"/>
        <w:numPr>
          <w:ilvl w:val="2"/>
          <w:numId w:val="1"/>
        </w:numPr>
        <w:rPr/>
      </w:pPr>
      <w:bookmarkStart w:id="526" w:name="__RefHeading___Toc2708198_2035185390"/>
      <w:bookmarkStart w:id="527" w:name="_Toc184"/>
      <w:bookmarkEnd w:id="525"/>
      <w:bookmarkEnd w:id="526"/>
      <w:r>
        <w:rPr>
          <w:rtl w:val="true"/>
        </w:rPr>
        <w:t>پوستین ایاز</w:t>
      </w:r>
      <w:bookmarkEnd w:id="527"/>
    </w:p>
    <w:p>
      <w:pPr>
        <w:pStyle w:val="BookText"/>
        <w:rPr/>
      </w:pPr>
      <w:r>
        <w:rPr>
          <w:rFonts w:ascii="IRNazanin" w:hAnsi="IRNazanin" w:eastAsia="IRNazanin"/>
          <w:color w:val="111111"/>
          <w:sz w:val="28"/>
          <w:sz w:val="28"/>
          <w:szCs w:val="28"/>
          <w:rtl w:val="true"/>
          <w:lang w:bidi="fa-IR"/>
        </w:rPr>
        <w:t>با این همه احترامی که به ایاز می گذاشت، بعضی از مواقع می آمدند سعایت می کردند که این ایازی که شما حرمت او را می گیرد، شبها در اتاق میرود و خلوت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ما می خواهد توطئه بکند و برنامه ریزی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مطمئن بود و می دانست که چنین چیزی نیست، ولی برای این که به اینها بفهماند، یک شب دستور داد غافل گیرانه در اتاق را باز کنند، ببینند این در اتاق چه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خبر رفتند در را باز کردند، دیدند که یک پوستینی به دیوار آویزان کرده است و همین طور دارد به این پوستین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 را پیش سلطان محمود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پوستین را آویزان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هم از سرّ ایاز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من یک غلام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مال داشتم، نه بساط داشتم، نه عظمتی داشتم، نه شأنی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سلطان محمود مرا به اینجا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پوستین غلامی و بندگی خود را هیچ وقت فراموش نکنم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شبها به اتاق می روم و به خود تلقین می کنم که تو هیچ چیز نداری، تو چوپان هستی، تو بندهای، تو غلام هستی، تو برده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باشم از کجا به اینجا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بندگی خود را فراموش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فقر و عجز و ضعف و ناتوانی و بی چیزی </w:t>
      </w:r>
      <w:bookmarkStart w:id="528" w:name="pg4823_27362"/>
    </w:p>
    <w:p>
      <w:pPr>
        <w:pStyle w:val="BookText"/>
        <w:rPr/>
      </w:pPr>
      <w:bookmarkEnd w:id="528"/>
      <w:r>
        <w:rPr>
          <w:rFonts w:ascii="IRNazanin" w:hAnsi="IRNazanin" w:eastAsia="IRNazanin"/>
          <w:color w:val="111111"/>
          <w:sz w:val="28"/>
          <w:sz w:val="28"/>
          <w:szCs w:val="28"/>
          <w:rtl w:val="true"/>
          <w:lang w:bidi="fa-IR"/>
        </w:rPr>
        <w:t>و نداری خود را فراموش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کار را می کنم تا حواسم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اگر غرور مرا بگیرد، زمین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سلطان یک خواب و خیالی می آید و فردا حکم اعدام مرا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مرا حفظ کرده است، این پوستین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هزار بار هم مقرب درگاه سلطان بشود، غلام و بنده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چه زیبا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 من ار به عرش رسانم سریر فضل</w:t>
      </w:r>
    </w:p>
    <w:p>
      <w:pPr>
        <w:pStyle w:val="BookText"/>
        <w:rPr/>
      </w:pPr>
      <w:r>
        <w:rPr>
          <w:rFonts w:ascii="IRNazanin" w:hAnsi="IRNazanin" w:eastAsia="IRNazanin"/>
          <w:color w:val="111111"/>
          <w:sz w:val="28"/>
          <w:sz w:val="28"/>
          <w:szCs w:val="28"/>
          <w:rtl w:val="true"/>
          <w:lang w:bidi="fa-IR"/>
        </w:rPr>
        <w:t>مملوک این جنابم و مسکین این دَرَم</w:t>
      </w:r>
    </w:p>
    <w:p>
      <w:pPr>
        <w:pStyle w:val="BookText"/>
        <w:rPr/>
      </w:pPr>
      <w:r>
        <w:rPr>
          <w:rFonts w:ascii="IRNazanin" w:hAnsi="IRNazanin" w:eastAsia="IRNazanin"/>
          <w:color w:val="111111"/>
          <w:sz w:val="28"/>
          <w:sz w:val="28"/>
          <w:szCs w:val="28"/>
          <w:rtl w:val="true"/>
          <w:lang w:bidi="fa-IR"/>
        </w:rPr>
        <w:t>گر بر کنم دل از تو و بردارم از تو مهر</w:t>
      </w:r>
    </w:p>
    <w:p>
      <w:pPr>
        <w:pStyle w:val="BookText"/>
        <w:rPr/>
      </w:pPr>
      <w:r>
        <w:rPr>
          <w:rFonts w:ascii="IRNazanin" w:hAnsi="IRNazanin" w:eastAsia="IRNazanin"/>
          <w:color w:val="111111"/>
          <w:sz w:val="28"/>
          <w:sz w:val="28"/>
          <w:szCs w:val="28"/>
          <w:rtl w:val="true"/>
          <w:lang w:bidi="fa-IR"/>
        </w:rPr>
        <w:t>آن مهر بر که افکنم آن دل کجا برم؟</w:t>
      </w:r>
    </w:p>
    <w:p>
      <w:pPr>
        <w:pStyle w:val="BookText"/>
        <w:rPr/>
      </w:pPr>
      <w:r>
        <w:rPr>
          <w:rFonts w:ascii="IRNazanin" w:hAnsi="IRNazanin" w:eastAsia="IRNazanin"/>
          <w:color w:val="111111"/>
          <w:sz w:val="28"/>
          <w:sz w:val="28"/>
          <w:szCs w:val="28"/>
          <w:rtl w:val="true"/>
          <w:lang w:bidi="fa-IR"/>
        </w:rPr>
        <w:t>نامم ز کارخانه عشاق محسوباد</w:t>
      </w:r>
    </w:p>
    <w:p>
      <w:pPr>
        <w:pStyle w:val="BookText"/>
        <w:rPr/>
      </w:pPr>
      <w:r>
        <w:rPr>
          <w:rFonts w:ascii="IRNazanin" w:hAnsi="IRNazanin" w:eastAsia="IRNazanin"/>
          <w:color w:val="111111"/>
          <w:sz w:val="28"/>
          <w:sz w:val="28"/>
          <w:szCs w:val="28"/>
          <w:rtl w:val="true"/>
          <w:lang w:bidi="fa-IR"/>
        </w:rPr>
        <w:t>ا گر جز محبت تو بود شغل دیگرم</w:t>
      </w:r>
    </w:p>
    <w:p>
      <w:pPr>
        <w:pStyle w:val="BookText"/>
        <w:rPr/>
      </w:pPr>
      <w:r>
        <w:rPr>
          <w:rFonts w:ascii="IRNazanin" w:hAnsi="IRNazanin" w:eastAsia="IRNazanin"/>
          <w:color w:val="111111"/>
          <w:sz w:val="28"/>
          <w:sz w:val="28"/>
          <w:szCs w:val="28"/>
          <w:rtl w:val="true"/>
          <w:lang w:bidi="fa-IR"/>
        </w:rPr>
        <w:t>مواظب باشیم این پوستین بندگی از یاد ما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هر کجا که باشیم قانع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ما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وظیفه خود را درست انجام می دهیم</w:t>
      </w:r>
      <w:r>
        <w:rPr>
          <w:rFonts w:eastAsia="IRNazanin" w:cs="IRNazanin"/>
          <w:color w:val="111111"/>
          <w:sz w:val="28"/>
          <w:szCs w:val="28"/>
          <w:rtl w:val="true"/>
          <w:lang w:bidi="fa-IR"/>
        </w:rPr>
        <w:t>.</w:t>
      </w:r>
    </w:p>
    <w:p>
      <w:pPr>
        <w:pStyle w:val="Heading3"/>
        <w:numPr>
          <w:ilvl w:val="2"/>
          <w:numId w:val="1"/>
        </w:numPr>
        <w:rPr/>
      </w:pPr>
      <w:bookmarkStart w:id="529" w:name="__RefHeading___Toc2708200_2035185390"/>
      <w:bookmarkStart w:id="530" w:name="_Toc185"/>
      <w:bookmarkEnd w:id="529"/>
      <w:r>
        <w:rPr>
          <w:rtl w:val="true"/>
        </w:rPr>
        <w:t>از منی بودی منی را واگذار</w:t>
      </w:r>
      <w:r>
        <w:rPr>
          <w:rtl w:val="true"/>
        </w:rPr>
        <w:t>!</w:t>
      </w:r>
      <w:bookmarkEnd w:id="530"/>
    </w:p>
    <w:p>
      <w:pPr>
        <w:pStyle w:val="BookText"/>
        <w:rPr/>
      </w:pPr>
      <w:r>
        <w:rPr>
          <w:rFonts w:ascii="IRNazanin" w:hAnsi="IRNazanin" w:eastAsia="IRNazanin"/>
          <w:color w:val="111111"/>
          <w:sz w:val="28"/>
          <w:sz w:val="28"/>
          <w:szCs w:val="28"/>
          <w:rtl w:val="true"/>
          <w:lang w:bidi="fa-IR"/>
        </w:rPr>
        <w:t>مثنوی همین داستان ایاز و سلطان محمود را می آورد و مفصّل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منی بودی منی را واگذار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ایاز آن پوستین را یاد دار </w:t>
      </w:r>
    </w:p>
    <w:p>
      <w:pPr>
        <w:pStyle w:val="BookText"/>
        <w:rPr/>
      </w:pPr>
      <w:r>
        <w:rPr>
          <w:rFonts w:ascii="IRNazanin" w:hAnsi="IRNazanin" w:eastAsia="IRNazanin"/>
          <w:color w:val="111111"/>
          <w:sz w:val="28"/>
          <w:sz w:val="28"/>
          <w:szCs w:val="28"/>
          <w:rtl w:val="true"/>
          <w:lang w:bidi="fa-IR"/>
        </w:rPr>
        <w:t>خیلی زیبا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تو از چه چیز درست شدی؟ از منی، از آب گندیده درست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به خود می بالی؟ امیر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لِابنِ آدَمَ وَ الفَخرِ أَوَّلُهُ نُطفَةُ وَ آخِرُهُ جِیفَةُ؛</w:t>
      </w:r>
      <w:r>
        <w:rPr>
          <w:rStyle w:val="FootnoteAnchor"/>
          <w:rtl w:val="true"/>
        </w:rPr>
        <w:footnoteReference w:id="140"/>
      </w:r>
      <w:r>
        <w:rPr>
          <w:rFonts w:ascii="IRNazanin" w:hAnsi="IRNazanin" w:eastAsia="IRNazanin"/>
          <w:color w:val="111111"/>
          <w:sz w:val="28"/>
          <w:sz w:val="28"/>
          <w:szCs w:val="28"/>
          <w:rtl w:val="true"/>
          <w:lang w:bidi="fa-IR"/>
        </w:rPr>
        <w:t>پسر آدم را چه به و فخر، که اول او منی و آخر او مردار بدبوست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روایت ها آمده است که وسط آن هم حتمال آلودگی ها و نجاسات و پلیدیهاست؛ آن گاه تکبر می کند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آغاز از نطفه گندیده درست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 اگر بدن ما را در سردخانه نگذارند و چند روز بماند بوی گند و تعفن آن از حیوانات مرده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غرور ما را می گیرد؟ چرا ادعای ربوبیّت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الإِنسَانُ مَا غَرَّکَ الکَرِیمِ ؛</w:t>
      </w:r>
      <w:r>
        <w:rPr>
          <w:rStyle w:val="FootnoteAnchor"/>
          <w:rtl w:val="true"/>
        </w:rPr>
        <w:footnoteReference w:id="142"/>
      </w:r>
      <w:r>
        <w:rPr>
          <w:rFonts w:ascii="IRNazanin" w:hAnsi="IRNazanin" w:eastAsia="IRNazanin"/>
          <w:color w:val="111111"/>
          <w:sz w:val="28"/>
          <w:sz w:val="28"/>
          <w:szCs w:val="28"/>
          <w:rtl w:val="true"/>
          <w:lang w:bidi="fa-IR"/>
        </w:rPr>
        <w:t>ای انسان، چه چیز تو را درباره پروردگار بزرگوارت مغرور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غرور ما را زمین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منی بودی منی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انسان بفهمد که بدن او از یک نجاست درست شده است، این قدر به خود نمی بالد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بزرگی خدا را بشناسی، کوچکی و فقر و عجز خود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طرف هم هرچه به بیچارگی و عجز و فقر خود پی ببری، عظمت خدا را در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همدیگر ملازمه دارند</w:t>
      </w:r>
      <w:r>
        <w:rPr>
          <w:rFonts w:eastAsia="IRNazanin" w:cs="IRNazanin"/>
          <w:color w:val="111111"/>
          <w:sz w:val="28"/>
          <w:szCs w:val="28"/>
          <w:rtl w:val="true"/>
          <w:lang w:bidi="fa-IR"/>
        </w:rPr>
        <w:t xml:space="preserve">. </w:t>
      </w:r>
      <w:bookmarkStart w:id="531" w:name="pg4823_27364"/>
    </w:p>
    <w:p>
      <w:pPr>
        <w:pStyle w:val="Heading3"/>
        <w:numPr>
          <w:ilvl w:val="2"/>
          <w:numId w:val="1"/>
        </w:numPr>
        <w:rPr/>
      </w:pPr>
      <w:bookmarkStart w:id="532" w:name="__RefHeading___Toc2708202_2035185390"/>
      <w:bookmarkStart w:id="533" w:name="_Toc186"/>
      <w:bookmarkEnd w:id="531"/>
      <w:bookmarkEnd w:id="532"/>
      <w:r>
        <w:rPr>
          <w:rtl w:val="true"/>
        </w:rPr>
        <w:t>شکستن منیت ها</w:t>
      </w:r>
      <w:bookmarkEnd w:id="533"/>
    </w:p>
    <w:p>
      <w:pPr>
        <w:pStyle w:val="BookText"/>
        <w:rPr/>
      </w:pPr>
      <w:r>
        <w:rPr>
          <w:rFonts w:ascii="IRNazanin" w:hAnsi="IRNazanin" w:eastAsia="IRNazanin"/>
          <w:color w:val="111111"/>
          <w:sz w:val="28"/>
          <w:sz w:val="28"/>
          <w:szCs w:val="28"/>
          <w:rtl w:val="true"/>
          <w:lang w:bidi="fa-IR"/>
        </w:rPr>
        <w:t>باید این منیّت ها 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بسترهای آن در معاشرتهاست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جَنَاحَکَ لِمَنِ اتَّبَعَکَ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و برای آن مؤمنانی</w:t>
      </w:r>
    </w:p>
    <w:p>
      <w:pPr>
        <w:pStyle w:val="BookText"/>
        <w:rPr/>
      </w:pPr>
      <w:r>
        <w:rPr>
          <w:rFonts w:ascii="IRNazanin" w:hAnsi="IRNazanin" w:eastAsia="IRNazanin"/>
          <w:color w:val="111111"/>
          <w:sz w:val="28"/>
          <w:sz w:val="28"/>
          <w:szCs w:val="28"/>
          <w:rtl w:val="true"/>
          <w:lang w:bidi="fa-IR"/>
        </w:rPr>
        <w:t>که تو را پیروی کرده اند، بال خود را فرو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حفض جناح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بندگان خدا، در مقابل پدر و مادر، در مقابل همسر، بال تواضع و ادب را بگسترانیم، خود را پایین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داشتند از جایی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 ای جذامی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جذام هم مسری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 دید بدی به آن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نزدیک آنها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آنها محبت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عللیه السلام وقتی به این جذامی ها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دوست داریم شما در کنار ما بنشینید تا از شما پذیرایی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روزه هستم، عذر دارم نمی توانم روزه خود را بخورم، یک روزی را معین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بیایید من از شما پذیرایی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 کردند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سفره مفصّلی انداختند، پذیرایی بسیار عالی از این فقرایی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جذامی هم بودند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 امام سجّاد هم کنار اینها نشستند و با اینها هم غذا شدند و از اینها دلجویی کردند</w:t>
      </w:r>
      <w:r>
        <w:rPr>
          <w:rFonts w:eastAsia="IRNazanin" w:cs="IRNazanin"/>
          <w:color w:val="111111"/>
          <w:sz w:val="28"/>
          <w:szCs w:val="28"/>
          <w:rtl w:val="true"/>
          <w:lang w:bidi="fa-IR"/>
        </w:rPr>
        <w:t>.</w:t>
      </w:r>
      <w:r>
        <w:rPr>
          <w:rStyle w:val="FootnoteAnchor"/>
          <w:rtl w:val="true"/>
        </w:rPr>
        <w:footnoteReference w:id="144"/>
      </w:r>
      <w:bookmarkStart w:id="534" w:name="pg4823_27365"/>
    </w:p>
    <w:p>
      <w:pPr>
        <w:pStyle w:val="BookText"/>
        <w:rPr/>
      </w:pPr>
      <w:bookmarkEnd w:id="534"/>
      <w:r>
        <w:rPr>
          <w:rFonts w:ascii="IRNazanin" w:hAnsi="IRNazanin" w:eastAsia="IRNazanin"/>
          <w:color w:val="111111"/>
          <w:sz w:val="28"/>
          <w:sz w:val="28"/>
          <w:szCs w:val="28"/>
          <w:rtl w:val="true"/>
          <w:lang w:bidi="fa-IR"/>
        </w:rPr>
        <w:t>اینها خیلی منیّت ها را خورد می کند و ما را مورد نظر خدای متعال قرار می دهد</w:t>
      </w:r>
      <w:r>
        <w:rPr>
          <w:rFonts w:eastAsia="IRNazanin" w:cs="IRNazanin"/>
          <w:color w:val="111111"/>
          <w:sz w:val="28"/>
          <w:szCs w:val="28"/>
          <w:rtl w:val="true"/>
          <w:lang w:bidi="fa-IR"/>
        </w:rPr>
        <w:t>.</w:t>
      </w:r>
    </w:p>
    <w:p>
      <w:pPr>
        <w:pStyle w:val="Heading3"/>
        <w:numPr>
          <w:ilvl w:val="2"/>
          <w:numId w:val="1"/>
        </w:numPr>
        <w:rPr/>
      </w:pPr>
      <w:bookmarkStart w:id="535" w:name="__RefHeading___Toc2708204_2035185390"/>
      <w:bookmarkStart w:id="536" w:name="_Toc187"/>
      <w:bookmarkEnd w:id="535"/>
      <w:r>
        <w:rPr>
          <w:rtl w:val="true"/>
        </w:rPr>
        <w:t>ارتباط با ضعیفان</w:t>
      </w:r>
      <w:bookmarkEnd w:id="536"/>
    </w:p>
    <w:p>
      <w:pPr>
        <w:pStyle w:val="BookText"/>
        <w:rPr/>
      </w:pPr>
      <w:r>
        <w:rPr>
          <w:rFonts w:ascii="IRNazanin" w:hAnsi="IRNazanin" w:eastAsia="IRNazanin"/>
          <w:color w:val="111111"/>
          <w:sz w:val="28"/>
          <w:sz w:val="28"/>
          <w:szCs w:val="28"/>
          <w:rtl w:val="true"/>
          <w:lang w:bidi="fa-IR"/>
        </w:rPr>
        <w:t>بیاییم در همسایه ها، در فامیل، در دوستان و آشنایان و به کسانی که معلولیّت های جسمی یا معلولیّت های روحی دارند، افسردگی دارند، کسی به آنها محبت نمی کند، یا مستضعف هستند، یا از نظر مالی ضعیف هستند، محبت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خدا خیلی عزیز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یار هستند، ولی ما خبر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ذهنیّت غلطی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کنیم هر کس اسم و رسم و قیافه و شکل دارد، نزد خدا هم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دقیقاً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به اینها محبت کنیم، به اینها سر بزنیم، به اینها هدیه بدهیم، از آنان گره گشایی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کارها روزی را زیاد می کند، بلاها را دفع می کند، انسانیت ما را بالا می برد، تواضع و ادب ما را بالا می برد، از هزارها نماز شب و عبادت بالاتر است</w:t>
      </w:r>
      <w:r>
        <w:rPr>
          <w:rFonts w:eastAsia="IRNazanin" w:cs="IRNazanin"/>
          <w:color w:val="111111"/>
          <w:sz w:val="28"/>
          <w:szCs w:val="28"/>
          <w:rtl w:val="true"/>
          <w:lang w:bidi="fa-IR"/>
        </w:rPr>
        <w:t>.</w:t>
      </w:r>
    </w:p>
    <w:p>
      <w:pPr>
        <w:pStyle w:val="Heading3"/>
        <w:numPr>
          <w:ilvl w:val="2"/>
          <w:numId w:val="1"/>
        </w:numPr>
        <w:rPr/>
      </w:pPr>
      <w:bookmarkStart w:id="537" w:name="__RefHeading___Toc2708206_2035185390"/>
      <w:bookmarkStart w:id="538" w:name="_Toc188"/>
      <w:bookmarkEnd w:id="537"/>
      <w:r>
        <w:rPr>
          <w:rtl w:val="true"/>
        </w:rPr>
        <w:t>همنشینی با مساکین</w:t>
      </w:r>
      <w:bookmarkEnd w:id="53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مدرّس وقتی رعیّت ها و فقرا می آمدند، برای آنها تمام قد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معمولی را سر تکان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 که می آمدند فقط </w:t>
      </w:r>
      <w:bookmarkStart w:id="539" w:name="pg4823_27366"/>
    </w:p>
    <w:p>
      <w:pPr>
        <w:pStyle w:val="BookText"/>
        <w:rPr/>
      </w:pPr>
      <w:bookmarkEnd w:id="539"/>
      <w:r>
        <w:rPr>
          <w:rFonts w:ascii="IRNazanin" w:hAnsi="IRNazanin" w:eastAsia="IRNazanin"/>
          <w:color w:val="111111"/>
          <w:sz w:val="28"/>
          <w:sz w:val="28"/>
          <w:szCs w:val="28"/>
          <w:rtl w:val="true"/>
          <w:lang w:bidi="fa-IR"/>
        </w:rPr>
        <w:t>اجازه نشستن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خیلی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المَسَاکِینَ وَ أَکثِر مُجالَسَتَهُم؛</w:t>
      </w:r>
      <w:r>
        <w:rPr>
          <w:rStyle w:val="FootnoteAnchor"/>
          <w:rtl w:val="true"/>
        </w:rPr>
        <w:footnoteReference w:id="145"/>
      </w:r>
      <w:r>
        <w:rPr>
          <w:rFonts w:ascii="IRNazanin" w:hAnsi="IRNazanin" w:eastAsia="IRNazanin"/>
          <w:color w:val="111111"/>
          <w:sz w:val="28"/>
          <w:sz w:val="28"/>
          <w:szCs w:val="28"/>
          <w:rtl w:val="true"/>
          <w:lang w:bidi="fa-IR"/>
        </w:rPr>
        <w:t>مساکین را دوست بدار و با آنان زیاد مجالست و همنشینی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زاویه و جهت کارهای ما با انبیا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انبیا از این طرف می روند و ما از آن طرف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مستضعفین محبت می کردند، آنان را تکریم می کردند، به آنها 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رؤسا و پولدارها و اسم و رسم دارها احترام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اگر تقوا دارند، به خاطر تقوایی که دارند، باید به آنها احترام بگذارید، اشکالی ندارد، ولی به ضعفا و افراد فقیر بیشتر باید احترام کرد</w:t>
      </w:r>
      <w:r>
        <w:rPr>
          <w:rFonts w:eastAsia="IRNazanin" w:cs="IRNazanin"/>
          <w:color w:val="111111"/>
          <w:sz w:val="28"/>
          <w:szCs w:val="28"/>
          <w:rtl w:val="true"/>
          <w:lang w:bidi="fa-IR"/>
        </w:rPr>
        <w:t>.</w:t>
      </w:r>
    </w:p>
    <w:p>
      <w:pPr>
        <w:pStyle w:val="Heading3"/>
        <w:numPr>
          <w:ilvl w:val="2"/>
          <w:numId w:val="1"/>
        </w:numPr>
        <w:rPr/>
      </w:pPr>
      <w:bookmarkStart w:id="540" w:name="__RefHeading___Toc2708208_2035185390"/>
      <w:bookmarkStart w:id="541" w:name="_Toc189"/>
      <w:bookmarkEnd w:id="540"/>
      <w:r>
        <w:rPr>
          <w:rtl w:val="true"/>
        </w:rPr>
        <w:t>بلال حبشی در کنار پیامبرصلی الله علیه وآله</w:t>
      </w:r>
      <w:bookmarkEnd w:id="541"/>
    </w:p>
    <w:p>
      <w:pPr>
        <w:pStyle w:val="BookText"/>
        <w:rPr/>
      </w:pPr>
      <w:r>
        <w:rPr>
          <w:rFonts w:ascii="IRNazanin" w:hAnsi="IRNazanin" w:eastAsia="IRNazanin"/>
          <w:color w:val="111111"/>
          <w:sz w:val="28"/>
          <w:sz w:val="28"/>
          <w:szCs w:val="28"/>
          <w:rtl w:val="true"/>
          <w:lang w:bidi="fa-IR"/>
        </w:rPr>
        <w:t>در اطراف پیغمبر ما بلال حبشی بود، صهیل رومی بود، مقداد بود که چهره زیبایی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خیلی تعصّب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و اهانت می کردند، ولی ببینید پیغمبر ما چقدر به اینها اکرام و احترام می کرده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شخصیت عالم است، ولی بلال حبشی را احترام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نه چهره داشت، نه صدا داشت، نه لحن و صوت، اما پیغمبر سه چهار تا کار مهم را به او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بیت المال را به او دادند</w:t>
      </w:r>
      <w:r>
        <w:rPr>
          <w:rFonts w:eastAsia="IRNazanin" w:cs="IRNazanin"/>
          <w:color w:val="111111"/>
          <w:sz w:val="28"/>
          <w:szCs w:val="28"/>
          <w:rtl w:val="true"/>
          <w:lang w:bidi="fa-IR"/>
        </w:rPr>
        <w:t xml:space="preserve">. </w:t>
      </w:r>
      <w:bookmarkStart w:id="542" w:name="pg4823_27367"/>
    </w:p>
    <w:p>
      <w:pPr>
        <w:pStyle w:val="BookText"/>
        <w:rPr/>
      </w:pPr>
      <w:bookmarkEnd w:id="542"/>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غلام و برده بود، او را خریدند و آزاد کردند و مسئولیّت بیت المال، مسئولیّت اذان گفتن، مسئولیت اعلانات را به او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اذان که می شد،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أرِحنا یَا بِلَال؛</w:t>
      </w:r>
      <w:r>
        <w:rPr>
          <w:rStyle w:val="FootnoteAnchor"/>
          <w:rtl w:val="true"/>
        </w:rPr>
        <w:footnoteReference w:id="146"/>
      </w:r>
      <w:r>
        <w:rPr>
          <w:rFonts w:ascii="IRNazanin" w:hAnsi="IRNazanin" w:eastAsia="IRNazanin"/>
          <w:color w:val="111111"/>
          <w:sz w:val="28"/>
          <w:sz w:val="28"/>
          <w:szCs w:val="28"/>
          <w:rtl w:val="true"/>
          <w:lang w:bidi="fa-IR"/>
        </w:rPr>
        <w:t>ما را راحت کن ای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پیغمبر بلال حبشی را که یک برده سیاه چهره بوده، چقدر تکریم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حضرت او را به بالای کعبه فرستادند،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صدای او هم چندان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برای آنها که متکبر بودند و غرور داشتند سنگین بود که می خواستند دق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عجب سلیقه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کلاغ سیاه را بالای کعبه فرستاده است تا اذان بگوید</w:t>
      </w:r>
      <w:r>
        <w:rPr>
          <w:rFonts w:eastAsia="IRNazanin" w:cs="IRNazanin"/>
          <w:color w:val="111111"/>
          <w:sz w:val="28"/>
          <w:szCs w:val="28"/>
          <w:rtl w:val="true"/>
          <w:lang w:bidi="fa-IR"/>
        </w:rPr>
        <w:t>.</w:t>
      </w:r>
    </w:p>
    <w:p>
      <w:pPr>
        <w:pStyle w:val="Heading3"/>
        <w:numPr>
          <w:ilvl w:val="2"/>
          <w:numId w:val="1"/>
        </w:numPr>
        <w:rPr/>
      </w:pPr>
      <w:bookmarkStart w:id="543" w:name="__RefHeading___Toc2708210_2035185390"/>
      <w:bookmarkStart w:id="544" w:name="_Toc190"/>
      <w:bookmarkEnd w:id="543"/>
      <w:r>
        <w:rPr>
          <w:rtl w:val="true"/>
        </w:rPr>
        <w:t>عزیزان خدا</w:t>
      </w:r>
      <w:bookmarkEnd w:id="544"/>
    </w:p>
    <w:p>
      <w:pPr>
        <w:pStyle w:val="BookText"/>
        <w:rPr/>
      </w:pPr>
      <w:r>
        <w:rPr>
          <w:rFonts w:ascii="IRNazanin" w:hAnsi="IRNazanin" w:eastAsia="IRNazanin"/>
          <w:color w:val="111111"/>
          <w:sz w:val="28"/>
          <w:sz w:val="28"/>
          <w:szCs w:val="28"/>
          <w:rtl w:val="true"/>
          <w:lang w:bidi="fa-IR"/>
        </w:rPr>
        <w:t>پیغمبر آمدند همین ها را 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توهمّاتی که برای خود درست کرده بودند در هم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طور افراد پیش خدا خیلی عزیز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عزیزان خدا احترام بگذاریم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ما را آفریده و عزیز هم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بندگان خدا عزیز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با خدا سر و 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خدایی که ما را آفریده است، عزیز و بزرگ و غالب و عزتمند است و هم بنده های خود را عزیز آفریده است</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اجازه نداریم کسی را تحقیر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به کسی کمک کنیم مراقب باشیم منت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خود یک شأنی دارد</w:t>
      </w:r>
      <w:r>
        <w:rPr>
          <w:rFonts w:eastAsia="IRNazanin" w:cs="IRNazanin"/>
          <w:color w:val="111111"/>
          <w:sz w:val="28"/>
          <w:szCs w:val="28"/>
          <w:rtl w:val="true"/>
          <w:lang w:bidi="fa-IR"/>
        </w:rPr>
        <w:t xml:space="preserve">. </w:t>
      </w:r>
      <w:bookmarkStart w:id="545" w:name="pg4823_27369"/>
    </w:p>
    <w:p>
      <w:pPr>
        <w:pStyle w:val="Heading2"/>
        <w:numPr>
          <w:ilvl w:val="1"/>
          <w:numId w:val="1"/>
        </w:numPr>
        <w:rPr/>
      </w:pPr>
      <w:bookmarkStart w:id="546" w:name="__RefHeading___Toc2708212_2035185390"/>
      <w:bookmarkStart w:id="547" w:name="_Toc191"/>
      <w:bookmarkEnd w:id="545"/>
      <w:bookmarkEnd w:id="546"/>
      <w:r>
        <w:rPr/>
        <w:t>11</w:t>
      </w:r>
      <w:r>
        <w:rPr>
          <w:rtl w:val="true"/>
        </w:rPr>
        <w:t xml:space="preserve">- </w:t>
      </w:r>
      <w:r>
        <w:rPr>
          <w:rtl w:val="true"/>
        </w:rPr>
        <w:t>برون رفت از خودپسندی</w:t>
      </w:r>
      <w:bookmarkEnd w:id="547"/>
    </w:p>
    <w:p>
      <w:pPr>
        <w:pStyle w:val="Heading3"/>
        <w:numPr>
          <w:ilvl w:val="2"/>
          <w:numId w:val="1"/>
        </w:numPr>
        <w:rPr/>
      </w:pPr>
      <w:bookmarkStart w:id="548" w:name="__RefHeading___Toc2708214_2035185390"/>
      <w:bookmarkStart w:id="549" w:name="_Toc192"/>
      <w:bookmarkEnd w:id="548"/>
      <w:r>
        <w:rPr>
          <w:rtl w:val="true"/>
        </w:rPr>
        <w:t>در دام عُجب</w:t>
      </w:r>
      <w:bookmarkEnd w:id="549"/>
    </w:p>
    <w:p>
      <w:pPr>
        <w:pStyle w:val="BookText"/>
        <w:rPr/>
      </w:pPr>
      <w:r>
        <w:rPr>
          <w:rFonts w:ascii="IRNazanin" w:hAnsi="IRNazanin" w:eastAsia="IRNazanin"/>
          <w:color w:val="111111"/>
          <w:sz w:val="28"/>
          <w:sz w:val="28"/>
          <w:szCs w:val="28"/>
          <w:rtl w:val="true"/>
          <w:lang w:bidi="fa-IR"/>
        </w:rPr>
        <w:t>خودخواهی و منیّت و غرور و کبر، ریشه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دَخَلَهُ اُلجُب َمَلکَ؛</w:t>
      </w:r>
      <w:r>
        <w:rPr>
          <w:rStyle w:val="FootnoteAnchor"/>
          <w:rtl w:val="true"/>
        </w:rPr>
        <w:footnoteReference w:id="147"/>
      </w:r>
      <w:r>
        <w:rPr>
          <w:rFonts w:ascii="IRNazanin" w:hAnsi="IRNazanin" w:eastAsia="IRNazanin"/>
          <w:color w:val="111111"/>
          <w:sz w:val="28"/>
          <w:sz w:val="28"/>
          <w:szCs w:val="28"/>
          <w:rtl w:val="true"/>
          <w:lang w:bidi="fa-IR"/>
        </w:rPr>
        <w:t>عجب و خودپسندی وارد قلب هر کس شد،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غرور، منیّت و خودخواهی در قلب کسی وارد شود،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بعداً هلاک می شود،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سمّ مهلک هلاک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 بیشتر مواظب آن هستم، همین یکی است که یک وقت غرور به من دست ندهد</w:t>
      </w:r>
      <w:r>
        <w:rPr>
          <w:rFonts w:eastAsia="IRNazanin" w:cs="IRNazanin"/>
          <w:color w:val="111111"/>
          <w:sz w:val="28"/>
          <w:szCs w:val="28"/>
          <w:rtl w:val="true"/>
          <w:lang w:bidi="fa-IR"/>
        </w:rPr>
        <w:t>.</w:t>
      </w:r>
    </w:p>
    <w:p>
      <w:pPr>
        <w:pStyle w:val="Heading3"/>
        <w:numPr>
          <w:ilvl w:val="2"/>
          <w:numId w:val="1"/>
        </w:numPr>
        <w:rPr/>
      </w:pPr>
      <w:bookmarkStart w:id="550" w:name="__RefHeading___Toc2708216_2035185390"/>
      <w:bookmarkStart w:id="551" w:name="_Toc193"/>
      <w:bookmarkEnd w:id="550"/>
      <w:r>
        <w:rPr>
          <w:rtl w:val="true"/>
        </w:rPr>
        <w:t>خطرناک تر از گناه</w:t>
      </w:r>
      <w:bookmarkEnd w:id="55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غرور از گناه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مؤمن به خاطر غرور به دام گناه می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لَؤ لَم تُذنِبُوالَخَشِیتُ عَلَیکُم مَاهُوَ أَکبَرُ مِن ذَلِکَ العُجب العَجب؛</w:t>
      </w:r>
      <w:r>
        <w:rPr>
          <w:rStyle w:val="FootnoteAnchor"/>
          <w:rtl w:val="true"/>
        </w:rPr>
        <w:footnoteReference w:id="148"/>
      </w:r>
      <w:r>
        <w:rPr>
          <w:rFonts w:ascii="IRNazanin" w:hAnsi="IRNazanin" w:eastAsia="IRNazanin"/>
          <w:color w:val="111111"/>
          <w:sz w:val="28"/>
          <w:sz w:val="28"/>
          <w:szCs w:val="28"/>
          <w:rtl w:val="true"/>
          <w:lang w:bidi="fa-IR"/>
        </w:rPr>
        <w:t>اگر گناه نمی کردید، از چیز بزرگ تر از آن بر شما بیم داشتم؛ خودپسندی، خودپسندی گناه مثل یک چاله است، غرور مثل یک چاه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غرور به مؤمن دست میدهد و خدا افاضات خود را کم می کند تا وارد چاله گناه شود که غرور لو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معصیتی هستم که مرا به عذر آورد، و بیزار از عبادتی که مرا به عجب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فرمایش امیر المؤمنین ملا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سَیَّئَةُ تَسُوءُکُ خَیرُ عِندَ اللهِ مِن حَسَنَةٍ تُعجِبُکُ؛</w:t>
      </w:r>
      <w:r>
        <w:rPr>
          <w:rStyle w:val="FootnoteAnchor"/>
          <w:rtl w:val="true"/>
        </w:rPr>
        <w:footnoteReference w:id="149"/>
      </w:r>
      <w:r>
        <w:rPr>
          <w:rFonts w:ascii="IRNazanin" w:hAnsi="IRNazanin" w:eastAsia="IRNazanin"/>
          <w:color w:val="111111"/>
          <w:sz w:val="28"/>
          <w:sz w:val="28"/>
          <w:szCs w:val="28"/>
          <w:rtl w:val="true"/>
          <w:lang w:bidi="fa-IR"/>
        </w:rPr>
        <w:t>بدی و گناهی که تو را اندوهگین سازد، نزد خدا بهتر از آن حسنه و خوبی است</w:t>
      </w:r>
    </w:p>
    <w:p>
      <w:pPr>
        <w:pStyle w:val="BookText"/>
        <w:rPr/>
      </w:pPr>
      <w:r>
        <w:rPr>
          <w:rFonts w:ascii="IRNazanin" w:hAnsi="IRNazanin" w:eastAsia="IRNazanin"/>
          <w:color w:val="111111"/>
          <w:sz w:val="28"/>
          <w:sz w:val="28"/>
          <w:szCs w:val="28"/>
          <w:rtl w:val="true"/>
          <w:lang w:bidi="fa-IR"/>
        </w:rPr>
        <w:t>که تو را به خودبینی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غرور تو را در هم بشکند و تو را به انفعال و شرمندگی و زمین خوردن وابدارد که توبه کنی، بهتر است از ثواب و حسنه ای که تو را به عجب و غرور وابدارد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نزد آن کوچک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گناهی که ما را به عذر وامی دارد، منفعل و شرمنده و ناراحت می کند، بهتر از ثواب و حسنه ای است که ما را مغرور می کند و می گوییم از همه </w:t>
      </w:r>
      <w:bookmarkStart w:id="552" w:name="pg4823_27371"/>
    </w:p>
    <w:p>
      <w:pPr>
        <w:pStyle w:val="BookText"/>
        <w:rPr/>
      </w:pPr>
      <w:bookmarkEnd w:id="552"/>
      <w:r>
        <w:rPr>
          <w:rFonts w:ascii="IRNazanin" w:hAnsi="IRNazanin" w:eastAsia="IRNazanin"/>
          <w:color w:val="111111"/>
          <w:sz w:val="28"/>
          <w:sz w:val="28"/>
          <w:szCs w:val="28"/>
          <w:rtl w:val="true"/>
          <w:lang w:bidi="fa-IR"/>
        </w:rPr>
        <w:t>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این غرور چقدر مهم است که اگر با گناه شکسته شود، باز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چاله بیفتیم، بهتر از این است که به چاه عمیق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برابر غرور و خودپسندی مثل یک چاله است، و خودپسندی یک چاه عمیق است</w:t>
      </w:r>
      <w:r>
        <w:rPr>
          <w:rFonts w:eastAsia="IRNazanin" w:cs="IRNazanin"/>
          <w:color w:val="111111"/>
          <w:sz w:val="28"/>
          <w:szCs w:val="28"/>
          <w:rtl w:val="true"/>
          <w:lang w:bidi="fa-IR"/>
        </w:rPr>
        <w:t>.</w:t>
      </w:r>
    </w:p>
    <w:p>
      <w:pPr>
        <w:pStyle w:val="Heading3"/>
        <w:numPr>
          <w:ilvl w:val="2"/>
          <w:numId w:val="1"/>
        </w:numPr>
        <w:rPr/>
      </w:pPr>
      <w:bookmarkStart w:id="553" w:name="__RefHeading___Toc2708218_2035185390"/>
      <w:bookmarkStart w:id="554" w:name="_Toc194"/>
      <w:bookmarkEnd w:id="553"/>
      <w:r>
        <w:rPr>
          <w:rtl w:val="true"/>
        </w:rPr>
        <w:t>خیرخواهی برای دیگران</w:t>
      </w:r>
      <w:bookmarkEnd w:id="554"/>
    </w:p>
    <w:p>
      <w:pPr>
        <w:pStyle w:val="BookText"/>
        <w:rPr/>
      </w:pPr>
      <w:r>
        <w:rPr>
          <w:rFonts w:ascii="IRNazanin" w:hAnsi="IRNazanin" w:eastAsia="IRNazanin"/>
          <w:color w:val="111111"/>
          <w:sz w:val="28"/>
          <w:sz w:val="28"/>
          <w:szCs w:val="28"/>
          <w:rtl w:val="true"/>
          <w:lang w:bidi="fa-IR"/>
        </w:rPr>
        <w:t>یکی از راه هایی که ما را از این غرور و عجب و خود محوری بیرون می آورد، خیرخواهی و محبت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ارمغان شیطان است و محبت ارمغان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ارمغان شیطان را به رخ هم می کشیم و خود را نشان می دهیم و دوستی و محبّت که هدیه خداست را فراموش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مهمّ در هم شکستن غرور این است که ما دیگران را مثل خودمان دوست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خیر دیگران را خیر خود بداند، ضرر دیگران را ضرر خود بداند، یعنی منِ او به ما تبدیل شود و مجموع را بخواهد، دست از منیت خود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نوعا در برنامه ریزی های خود، خیر و منفعت خود را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پی منافع 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کاسب نقشه میکشد که من چقدر منفعت کنم، نمی گوید چقدر به مشتری خود خیر برسانم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خانواده ای که می خواهند عروس انتخاب کنند، فقط منفعت پسر </w:t>
      </w:r>
      <w:bookmarkStart w:id="555" w:name="pg4823_27372"/>
    </w:p>
    <w:p>
      <w:pPr>
        <w:pStyle w:val="BookText"/>
        <w:rPr/>
      </w:pPr>
      <w:bookmarkEnd w:id="555"/>
      <w:r>
        <w:rPr>
          <w:rFonts w:ascii="IRNazanin" w:hAnsi="IRNazanin" w:eastAsia="IRNazanin"/>
          <w:color w:val="111111"/>
          <w:sz w:val="28"/>
          <w:sz w:val="28"/>
          <w:szCs w:val="28"/>
          <w:rtl w:val="true"/>
          <w:lang w:bidi="fa-IR"/>
        </w:rPr>
        <w:t>خود را در نظر نگیرند، آن دختر هم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دختر هم خیر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یک خانواده ای که می خواهند داماد بگیرند، فقط منافع دختر خود را در نظر نگیرند، به این داماد هم خیر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تمگن و امکانات دارند، به او هم خیر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دختر و پسر در ازدواج فقط خیر و منفعت شخصی خود را در نظر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مقابل هم خیر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کلمه ما بشوند</w:t>
      </w:r>
      <w:r>
        <w:rPr>
          <w:rFonts w:eastAsia="IRNazanin" w:cs="IRNazanin"/>
          <w:color w:val="111111"/>
          <w:sz w:val="28"/>
          <w:szCs w:val="28"/>
          <w:rtl w:val="true"/>
          <w:lang w:bidi="fa-IR"/>
        </w:rPr>
        <w:t>.</w:t>
      </w:r>
    </w:p>
    <w:p>
      <w:pPr>
        <w:pStyle w:val="Heading3"/>
        <w:numPr>
          <w:ilvl w:val="2"/>
          <w:numId w:val="1"/>
        </w:numPr>
        <w:rPr/>
      </w:pPr>
      <w:bookmarkStart w:id="556" w:name="__RefHeading___Toc2708220_2035185390"/>
      <w:bookmarkStart w:id="557" w:name="_Toc195"/>
      <w:bookmarkEnd w:id="556"/>
      <w:r>
        <w:rPr>
          <w:rtl w:val="true"/>
        </w:rPr>
        <w:t>دیگران را از خود بدانیم</w:t>
      </w:r>
      <w:bookmarkEnd w:id="557"/>
    </w:p>
    <w:p>
      <w:pPr>
        <w:pStyle w:val="BookText"/>
        <w:rPr/>
      </w:pPr>
      <w:r>
        <w:rPr>
          <w:rFonts w:ascii="IRNazanin" w:hAnsi="IRNazanin" w:eastAsia="IRNazanin"/>
          <w:color w:val="111111"/>
          <w:sz w:val="28"/>
          <w:sz w:val="28"/>
          <w:szCs w:val="28"/>
          <w:rtl w:val="true"/>
          <w:lang w:bidi="fa-IR"/>
        </w:rPr>
        <w:t>آقای دولابی طرح زیبایی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خانواده ها در برنامه ازدواج موفّق باشند، خانواده ای که یک عروس می گیرد، واقع در فکر و عقل و درون خود این را تجسّم کنند که یک دختر به خانواده ما اضافه شده است مثل دختر خود، و به این عروس محبّت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دختر و عروس چقدر فرق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من است، اما او عروس من است و خیلی به او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عروس مثل دختر محبت می کردند، اختلافی ایجاد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جایگاه خود را دارد، پاره 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یک دختر به خانواده ما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محبتی که به دختر خود می کنند، به عروس خود هم داشته باشند، بلکه بیشتر محبت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از خود آنهاست، اما او غریبه است، باید او را بیشتر تحویل بگیرند که جزء آنها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طرف هم یک خانواده وقتی داماد گرفتند،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پسر به </w:t>
      </w:r>
      <w:bookmarkStart w:id="558" w:name="pg4823_27373"/>
    </w:p>
    <w:p>
      <w:pPr>
        <w:pStyle w:val="BookText"/>
        <w:rPr/>
      </w:pPr>
      <w:bookmarkEnd w:id="558"/>
      <w:r>
        <w:rPr>
          <w:rFonts w:ascii="IRNazanin" w:hAnsi="IRNazanin" w:eastAsia="IRNazanin"/>
          <w:color w:val="111111"/>
          <w:sz w:val="28"/>
          <w:sz w:val="28"/>
          <w:szCs w:val="28"/>
          <w:rtl w:val="true"/>
          <w:lang w:bidi="fa-IR"/>
        </w:rPr>
        <w:t>خانواده ما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را غریبه و بیگانه حساب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طرحها همه مشکلات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داماد ببینید آنها این قدر به او محبت می کنند، این محبت ها را به دختر این خانواده که همسر او باشد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ما به عروس خود محبت کنیم، او هم به پسر ما محبت ها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داماد خود محبّت کنیم، او هم به دختر ما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رفتار کردیم، علاوه بر این که این فاصله ها کم و کمتر می شود، ما هم از کبر و غرور و خودپسندی دور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 کنار می رود و منبتها، تبعیضها، ملامتها از بین می رود</w:t>
      </w:r>
      <w:r>
        <w:rPr>
          <w:rFonts w:eastAsia="IRNazanin" w:cs="IRNazanin"/>
          <w:color w:val="111111"/>
          <w:sz w:val="28"/>
          <w:szCs w:val="28"/>
          <w:rtl w:val="true"/>
          <w:lang w:bidi="fa-IR"/>
        </w:rPr>
        <w:t>.</w:t>
      </w:r>
    </w:p>
    <w:p>
      <w:pPr>
        <w:pStyle w:val="Heading3"/>
        <w:numPr>
          <w:ilvl w:val="2"/>
          <w:numId w:val="1"/>
        </w:numPr>
        <w:rPr/>
      </w:pPr>
      <w:bookmarkStart w:id="559" w:name="__RefHeading___Toc2708222_2035185390"/>
      <w:bookmarkStart w:id="560" w:name="_Toc196"/>
      <w:bookmarkEnd w:id="559"/>
      <w:r>
        <w:rPr>
          <w:rtl w:val="true"/>
        </w:rPr>
        <w:t>هدف مقدس</w:t>
      </w:r>
      <w:bookmarkEnd w:id="560"/>
    </w:p>
    <w:p>
      <w:pPr>
        <w:pStyle w:val="BookText"/>
        <w:rPr/>
      </w:pPr>
      <w:r>
        <w:rPr>
          <w:rFonts w:ascii="IRNazanin" w:hAnsi="IRNazanin" w:eastAsia="IRNazanin"/>
          <w:color w:val="111111"/>
          <w:sz w:val="28"/>
          <w:sz w:val="28"/>
          <w:szCs w:val="28"/>
          <w:rtl w:val="true"/>
          <w:lang w:bidi="fa-IR"/>
        </w:rPr>
        <w:t xml:space="preserve">آیت الله صدر الدّین حائری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رحمت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دولابی در دولاب و در جایی دیگر زمین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مدتی کوره پزی و کارخانه آجر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تاجر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با شما شریک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آجرسازی راه بیندازیم و کوره آجرپزی بزنیم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ما این است که مثلا اگر صد میلیون داریم، بشود دویست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دویست میلیون بشود چهارصد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نمی خواهم چنین کارهایی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است که چند نفر کارگر درآمد کسب کنند اشتغال زایی بشود، به کارگرها خیر برسد، به مردم خیر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w:t>
      </w:r>
      <w:bookmarkStart w:id="561" w:name="pg4823_27374"/>
    </w:p>
    <w:p>
      <w:pPr>
        <w:pStyle w:val="BookText"/>
        <w:rPr/>
      </w:pPr>
      <w:bookmarkEnd w:id="561"/>
      <w:r>
        <w:rPr>
          <w:rFonts w:ascii="IRNazanin" w:hAnsi="IRNazanin" w:eastAsia="IRNazanin"/>
          <w:color w:val="111111"/>
          <w:sz w:val="28"/>
          <w:sz w:val="28"/>
          <w:szCs w:val="28"/>
          <w:rtl w:val="true"/>
          <w:lang w:bidi="fa-IR"/>
        </w:rPr>
        <w:t>منفعت خود را در نظر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نیّت اصلی تولید کننده های کارخانه دارها، سرمایه دارها خیر رساندن باشد، چقدر شیرین می شود؟</w:t>
      </w:r>
    </w:p>
    <w:p>
      <w:pPr>
        <w:pStyle w:val="BookText"/>
        <w:rPr/>
      </w:pPr>
      <w:r>
        <w:rPr>
          <w:rFonts w:ascii="IRNazanin" w:hAnsi="IRNazanin" w:eastAsia="IRNazanin"/>
          <w:color w:val="111111"/>
          <w:sz w:val="28"/>
          <w:sz w:val="28"/>
          <w:szCs w:val="28"/>
          <w:rtl w:val="true"/>
          <w:lang w:bidi="fa-IR"/>
        </w:rPr>
        <w:t>من خیلی لذّت بردم وقتی یکی از تجار معروف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تاجری دارم که بسیار بامحبت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مهماندوست است که وقتی ما به منزل او می رویم، خود او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به زحمت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خوبی که انجام داده، این است که اضافه بر حقوق معمولی که به کارگرها می دهد، از مال شخصی خود برای همه آنها خانه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کارها چقدر خدا را خشنود می کند؟</w:t>
      </w:r>
    </w:p>
    <w:p>
      <w:pPr>
        <w:pStyle w:val="BookText"/>
        <w:rPr/>
      </w:pPr>
      <w:r>
        <w:rPr>
          <w:rFonts w:ascii="IRNazanin" w:hAnsi="IRNazanin" w:eastAsia="IRNazanin"/>
          <w:color w:val="111111"/>
          <w:sz w:val="28"/>
          <w:sz w:val="28"/>
          <w:szCs w:val="28"/>
          <w:rtl w:val="true"/>
          <w:lang w:bidi="fa-IR"/>
        </w:rPr>
        <w:t>اصلا شخصیت های برجسته از همین راه به کمالات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در این است که ما خیر دیگران را بخواهیم، منفعت دیگران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را هم بر خود مقدم بداریم که نور علی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قطعاً ولی خداست</w:t>
      </w:r>
      <w:r>
        <w:rPr>
          <w:rFonts w:eastAsia="IRNazanin" w:cs="IRNazanin"/>
          <w:color w:val="111111"/>
          <w:sz w:val="28"/>
          <w:szCs w:val="28"/>
          <w:rtl w:val="true"/>
          <w:lang w:bidi="fa-IR"/>
        </w:rPr>
        <w:t>.</w:t>
      </w:r>
    </w:p>
    <w:p>
      <w:pPr>
        <w:pStyle w:val="Heading3"/>
        <w:numPr>
          <w:ilvl w:val="2"/>
          <w:numId w:val="1"/>
        </w:numPr>
        <w:rPr/>
      </w:pPr>
      <w:bookmarkStart w:id="562" w:name="__RefHeading___Toc2708224_2035185390"/>
      <w:bookmarkStart w:id="563" w:name="_Toc197"/>
      <w:bookmarkEnd w:id="562"/>
      <w:r>
        <w:rPr>
          <w:rtl w:val="true"/>
        </w:rPr>
        <w:t>خدمتگزار همسر و فرزند</w:t>
      </w:r>
      <w:bookmarkEnd w:id="56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هادی ابهری خیلی اهل ولا و توسّل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به مشهد مشرّف می شدم، همسر و فرزند خود را جلوتر می فرستاد و پشت سر آنها به عنوان خدمتکار می رفت و رو به گنبد امام هشتم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قابلیت زائر بودن شما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 من زائر شما هستند و من آمده ام که خدمتگزار آنها باشم، به این ها محبّت کن</w:t>
      </w:r>
      <w:r>
        <w:rPr>
          <w:rFonts w:eastAsia="IRNazanin" w:cs="IRNazanin"/>
          <w:color w:val="111111"/>
          <w:sz w:val="28"/>
          <w:szCs w:val="28"/>
          <w:rtl w:val="true"/>
          <w:lang w:bidi="fa-IR"/>
        </w:rPr>
        <w:t xml:space="preserve">. </w:t>
      </w:r>
      <w:bookmarkStart w:id="564" w:name="pg4823_27375"/>
    </w:p>
    <w:p>
      <w:pPr>
        <w:pStyle w:val="Heading3"/>
        <w:numPr>
          <w:ilvl w:val="2"/>
          <w:numId w:val="1"/>
        </w:numPr>
        <w:rPr/>
      </w:pPr>
      <w:bookmarkStart w:id="565" w:name="__RefHeading___Toc2708226_2035185390"/>
      <w:bookmarkStart w:id="566" w:name="_Toc198"/>
      <w:bookmarkEnd w:id="564"/>
      <w:bookmarkEnd w:id="565"/>
      <w:r>
        <w:rPr>
          <w:rtl w:val="true"/>
        </w:rPr>
        <w:t>مقدم داشتن حوائج دیگران</w:t>
      </w:r>
      <w:bookmarkEnd w:id="566"/>
    </w:p>
    <w:p>
      <w:pPr>
        <w:pStyle w:val="BookText"/>
        <w:rPr/>
      </w:pPr>
      <w:r>
        <w:rPr>
          <w:rFonts w:ascii="IRNazanin" w:hAnsi="IRNazanin" w:eastAsia="IRNazanin"/>
          <w:color w:val="111111"/>
          <w:sz w:val="28"/>
          <w:sz w:val="28"/>
          <w:szCs w:val="28"/>
          <w:rtl w:val="true"/>
          <w:lang w:bidi="fa-IR"/>
        </w:rPr>
        <w:t>استاد بزرگواری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معمولاً با دوستان به مشهد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من به امام هشتم علیه السلام عرض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رفقای من را برآورده کنی، ولی حاجت من را ندهی، به خدا قسم ناراحت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حاجت من را روا کنی، ولی حاجت بقیه را برآورده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خوشحال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محبّت ها، با همین ایثارها، با این فهم و معرفت و این بزرگوار به مقامات بلندی هم رسیدند</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خواب دیدم باغ خوبی در بهشت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خوشحال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دوستان و فامیل را هم می توانی شفاعت کنی و آنها را هم جا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حرف دوم خوشحال شدم</w:t>
      </w:r>
      <w:r>
        <w:rPr>
          <w:rFonts w:eastAsia="IRNazanin" w:cs="IRNazanin"/>
          <w:color w:val="111111"/>
          <w:sz w:val="28"/>
          <w:szCs w:val="28"/>
          <w:rtl w:val="true"/>
          <w:lang w:bidi="fa-IR"/>
        </w:rPr>
        <w:t>.</w:t>
      </w:r>
    </w:p>
    <w:p>
      <w:pPr>
        <w:pStyle w:val="Heading3"/>
        <w:numPr>
          <w:ilvl w:val="2"/>
          <w:numId w:val="1"/>
        </w:numPr>
        <w:rPr/>
      </w:pPr>
      <w:bookmarkStart w:id="567" w:name="__RefHeading___Toc2708228_2035185390"/>
      <w:bookmarkStart w:id="568" w:name="_Toc199"/>
      <w:bookmarkEnd w:id="567"/>
      <w:r>
        <w:rPr>
          <w:rtl w:val="true"/>
        </w:rPr>
        <w:t>تک خوری</w:t>
      </w:r>
      <w:bookmarkEnd w:id="56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افراد فقط تک خور هستند، من پرست هستند، من محور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گلیم خود را از آب بیرون بکشم، کاری به دیگران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من تصادف نکرد، بقیه هر چه 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ضرر و غم دیگران هم شریک باشیم، نه فقط در منفعت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منفعت خود دیگران را هم شریک کنیم</w:t>
      </w:r>
      <w:r>
        <w:rPr>
          <w:rFonts w:eastAsia="IRNazanin" w:cs="IRNazanin"/>
          <w:color w:val="111111"/>
          <w:sz w:val="28"/>
          <w:szCs w:val="28"/>
          <w:rtl w:val="true"/>
          <w:lang w:bidi="fa-IR"/>
        </w:rPr>
        <w:t xml:space="preserve">. </w:t>
      </w:r>
      <w:bookmarkStart w:id="569" w:name="pg4823_27376"/>
    </w:p>
    <w:p>
      <w:pPr>
        <w:pStyle w:val="BookText"/>
        <w:rPr/>
      </w:pPr>
      <w:bookmarkEnd w:id="569"/>
      <w:r>
        <w:rPr>
          <w:rFonts w:ascii="Amiri" w:hAnsi="Amiri" w:eastAsia="Amiri" w:cs="Amiri"/>
          <w:color w:val="111111"/>
          <w:sz w:val="28"/>
          <w:sz w:val="28"/>
          <w:szCs w:val="28"/>
          <w:rtl w:val="true"/>
          <w:lang w:bidi="ar-SA"/>
        </w:rPr>
        <w:t xml:space="preserve">مَن أَصبَحَ لَا یَهتَمُّ بِأُمُورِ المُسلِمِین فَلَیسَ بِمُسلِمٍ؛ </w:t>
      </w:r>
      <w:r>
        <w:rPr>
          <w:rStyle w:val="FootnoteAnchor"/>
          <w:rtl w:val="true"/>
        </w:rPr>
        <w:footnoteReference w:id="150"/>
      </w:r>
      <w:r>
        <w:rPr>
          <w:rFonts w:ascii="IRNazanin" w:hAnsi="IRNazanin" w:eastAsia="IRNazanin"/>
          <w:color w:val="111111"/>
          <w:sz w:val="28"/>
          <w:sz w:val="28"/>
          <w:szCs w:val="28"/>
          <w:rtl w:val="true"/>
          <w:lang w:bidi="fa-IR"/>
        </w:rPr>
        <w:t>کسی که صبح کند و به امور مسلمین همت نگمارد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من محور است،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دیگران را هم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 چقدر به ما خیر و برکت می دهد، چقدر لطف و عنایت می کند</w:t>
      </w:r>
      <w:r>
        <w:rPr>
          <w:rFonts w:eastAsia="IRNazanin" w:cs="IRNazanin"/>
          <w:color w:val="111111"/>
          <w:sz w:val="28"/>
          <w:szCs w:val="28"/>
          <w:rtl w:val="true"/>
          <w:lang w:bidi="fa-IR"/>
        </w:rPr>
        <w:t>!</w:t>
      </w:r>
    </w:p>
    <w:p>
      <w:pPr>
        <w:pStyle w:val="Heading3"/>
        <w:numPr>
          <w:ilvl w:val="2"/>
          <w:numId w:val="1"/>
        </w:numPr>
        <w:rPr/>
      </w:pPr>
      <w:bookmarkStart w:id="570" w:name="__RefHeading___Toc2708230_2035185390"/>
      <w:bookmarkStart w:id="571" w:name="_Toc200"/>
      <w:bookmarkEnd w:id="570"/>
      <w:r>
        <w:rPr>
          <w:rtl w:val="true"/>
        </w:rPr>
        <w:t>صدهزار برابر اجابت</w:t>
      </w:r>
      <w:bookmarkEnd w:id="57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دَعَا الرَّجُلُ لِأَخیهِ بِظَهرِ الَغیبِ نُودِیَ مِنَ العَرشِ وَ لَکَ مِائَةُ اَلفِ ضِعفٍ مِثلِهِ وَإِذا دَعا لِنَفسِهِ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کانَت لَهُ واِحدَةُ فَمائَةُ أَلفٍ مَضمُونَهُ خَیرُ مِن واِحدَةٍ لایُدری یُستَجابُ لَهُ اَم لا؛ </w:t>
      </w:r>
      <w:r>
        <w:rPr>
          <w:rStyle w:val="FootnoteAnchor"/>
          <w:rtl w:val="true"/>
        </w:rPr>
        <w:footnoteReference w:id="151"/>
      </w:r>
      <w:r>
        <w:rPr>
          <w:rFonts w:ascii="IRNazanin" w:hAnsi="IRNazanin" w:eastAsia="IRNazanin"/>
          <w:color w:val="111111"/>
          <w:sz w:val="28"/>
          <w:sz w:val="28"/>
          <w:szCs w:val="28"/>
          <w:rtl w:val="true"/>
          <w:lang w:bidi="fa-IR"/>
        </w:rPr>
        <w:t>چون کسی در غیاب برادر خود او را دعا کند، از فراز عرش به او ندا دهند، و برای تو صد هزار برابر آنچه برای برادر خود خواستی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خود دعا کند، همان یک چیز که خواسته است به او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صد هزار ضمانت شده از این یک دعا که اجابتش معلوم نیست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این بزرگوار همیشه به ما سفارش می کردند، این بود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مشاهد مشرّفه میروید، بعد از خواندن زیارت، </w:t>
      </w:r>
      <w:bookmarkStart w:id="572" w:name="pg4823_27377"/>
    </w:p>
    <w:p>
      <w:pPr>
        <w:pStyle w:val="BookText"/>
        <w:rPr/>
      </w:pPr>
      <w:bookmarkEnd w:id="572"/>
      <w:r>
        <w:rPr>
          <w:rFonts w:ascii="IRNazanin" w:hAnsi="IRNazanin" w:eastAsia="IRNazanin"/>
          <w:color w:val="111111"/>
          <w:sz w:val="28"/>
          <w:sz w:val="28"/>
          <w:szCs w:val="28"/>
          <w:rtl w:val="true"/>
          <w:lang w:bidi="fa-IR"/>
        </w:rPr>
        <w:t>دعاها و نماز زیارت چند دقیقه بنشینید، تسبیح به دست بگیرید، به اسم دوست و فامیل و همسایه و پدر و مادر و ذوی الحقوق، همه اینها را دعا کنید</w:t>
      </w:r>
      <w:r>
        <w:rPr>
          <w:rFonts w:eastAsia="IRNazanin" w:cs="IRNazanin"/>
          <w:color w:val="111111"/>
          <w:sz w:val="28"/>
          <w:szCs w:val="28"/>
          <w:rtl w:val="true"/>
          <w:lang w:bidi="fa-IR"/>
        </w:rPr>
        <w:t>.</w:t>
      </w:r>
    </w:p>
    <w:p>
      <w:pPr>
        <w:pStyle w:val="Heading3"/>
        <w:numPr>
          <w:ilvl w:val="2"/>
          <w:numId w:val="1"/>
        </w:numPr>
        <w:rPr/>
      </w:pPr>
      <w:bookmarkStart w:id="573" w:name="__RefHeading___Toc2708232_2035185390"/>
      <w:bookmarkStart w:id="574" w:name="_Toc201"/>
      <w:bookmarkEnd w:id="573"/>
      <w:r>
        <w:rPr>
          <w:rtl w:val="true"/>
        </w:rPr>
        <w:t>ادای حقوق معنوی</w:t>
      </w:r>
      <w:bookmarkEnd w:id="574"/>
    </w:p>
    <w:p>
      <w:pPr>
        <w:pStyle w:val="BookText"/>
        <w:rPr/>
      </w:pPr>
      <w:r>
        <w:rPr>
          <w:rFonts w:ascii="IRNazanin" w:hAnsi="IRNazanin" w:eastAsia="IRNazanin"/>
          <w:color w:val="111111"/>
          <w:sz w:val="28"/>
          <w:sz w:val="28"/>
          <w:szCs w:val="28"/>
          <w:rtl w:val="true"/>
          <w:lang w:bidi="fa-IR"/>
        </w:rPr>
        <w:t>مرحوم آقای بهجت هر روز و هر شب برای پدر و مادر خود، برای استادهای خود، نماز و دعا و زیارت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خیر دیگران را خواستید، چند برابر آن به خود شما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حتمی خدا این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نزدیکان آیت الله بهجت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استادهای خود دعا می خوانید، چقدر برای پدر و مادر خود که در طفولیت، یا دوران نوجوانی آنها از دست دادید، دعا می خوانید ایشان در دوران طفولیت مادر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برای آنها نماز و زیارت نامه و دعا می خواندند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اگر بهجت شده، به عدد موهای او دیگران به او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دعاهای آنها، خیرخواهی آنها، استادهای ما آنقدر برای ما دعا کردند، درس دادند، این همه زحمت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نباید پاسخگوی این همه زحمت باشم؟ همین طور که دیگران این قدر به فکر ما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ایثار و فداکاری اهل بیت علیهم السلام</w:t>
      </w:r>
    </w:p>
    <w:p>
      <w:pPr>
        <w:pStyle w:val="BookText"/>
        <w:rPr/>
      </w:pPr>
      <w:r>
        <w:rPr>
          <w:rFonts w:ascii="IRNazanin" w:hAnsi="IRNazanin" w:eastAsia="IRNazanin"/>
          <w:color w:val="111111"/>
          <w:sz w:val="28"/>
          <w:sz w:val="28"/>
          <w:szCs w:val="28"/>
          <w:rtl w:val="true"/>
          <w:lang w:bidi="fa-IR"/>
        </w:rPr>
        <w:t>چرا خداوند به پیغمبر ما، به امامان ما، یا حضرت زهرا، یا حضرت خدیجه علیهم السلام این قدر عظمت و مقام عنایت کرده است؟ یک رمز بسیار مهم آن ایثار و فداکاری این بزرگواران در راه خدا بوده است که خود را فدای خلق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غَضِبَ عَلَی الشَّیعَةِ فَخَیَّرَنِی نَفسِی أَو هُم فَوقَیتُهُم وُ الله بِنَفسِی؛</w:t>
      </w:r>
      <w:r>
        <w:rPr>
          <w:rStyle w:val="FootnoteAnchor"/>
          <w:rtl w:val="true"/>
        </w:rPr>
        <w:footnoteReference w:id="152"/>
      </w:r>
      <w:r>
        <w:rPr>
          <w:rFonts w:ascii="IRNazanin" w:hAnsi="IRNazanin" w:eastAsia="IRNazanin"/>
          <w:color w:val="111111"/>
          <w:sz w:val="28"/>
          <w:sz w:val="28"/>
          <w:szCs w:val="28"/>
          <w:rtl w:val="true"/>
          <w:lang w:bidi="fa-IR"/>
        </w:rPr>
        <w:t>خدای عز وجل بر شیعه غضب کرد، پس مرا مخیر ساخت که یا من یا آنها فدا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با دادن جان خودم ایشان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روایت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ها کارهایی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نیامده است که چه گناهی بوده؛ ترک تقیه بوده، یا افشا کردن اسرار بوده، یا با همدیگر دعوا و نزاع داشتند و کارهایی انجام دادند که خدا بر آنها غضب کرد و بنا بود ابتلا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گوشمالی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شدم که من بلاگردان باشم، من سپر بلا بشوم، یا شیعیان من این بلا و مصیبت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با خدا معامله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ابتلا و سختی به من برسد و به دوستان من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مجنون دل شوریده ای داشت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لیلی از او شوریده تر بود </w:t>
      </w:r>
      <w:bookmarkStart w:id="575" w:name="pg4823_27379"/>
    </w:p>
    <w:p>
      <w:pPr>
        <w:pStyle w:val="Heading3"/>
        <w:numPr>
          <w:ilvl w:val="2"/>
          <w:numId w:val="1"/>
        </w:numPr>
        <w:rPr/>
      </w:pPr>
      <w:bookmarkStart w:id="576" w:name="__RefHeading___Toc2708234_2035185390"/>
      <w:bookmarkStart w:id="577" w:name="_Toc202"/>
      <w:bookmarkEnd w:id="575"/>
      <w:bookmarkEnd w:id="576"/>
      <w:r>
        <w:rPr>
          <w:rtl w:val="true"/>
        </w:rPr>
        <w:t>دلسوزتر از ما به ما</w:t>
      </w:r>
      <w:bookmarkEnd w:id="577"/>
    </w:p>
    <w:p>
      <w:pPr>
        <w:pStyle w:val="BookText"/>
        <w:rPr/>
      </w:pPr>
      <w:r>
        <w:rPr>
          <w:rFonts w:ascii="IRNazanin" w:hAnsi="IRNazanin" w:eastAsia="IRNazanin"/>
          <w:color w:val="111111"/>
          <w:sz w:val="28"/>
          <w:sz w:val="28"/>
          <w:szCs w:val="28"/>
          <w:rtl w:val="true"/>
          <w:lang w:bidi="fa-IR"/>
        </w:rPr>
        <w:t>این بشارت بزرگی است که بالایی ها و بزرگ ترها ما را بیشتر از ما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بالایی 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بیشتر فرزندان را دوست دارند، یا فرزندان پدر و مادرها را؟ معمولاً پدر و مادرها بیشتر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فداکاری می کنند، خود را به آب و آتش می زنند که فرزندان آنها به جایی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قدر به فرزندان سفارش شده که به پدر و مادر رسیدگی کنند، ولی عکس آن کمتر سفارش شده، یا ما کمتر سفارش می کنیم؟ به خاطر این که محبت پدر و مادر بیشتر است، نوعاً آنها بیشتر محبّت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معلم دلسوز خیلی بیشتر بچه ها را دوست دارد، ولی آنها گاهی اصلا به فکر معلم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های ما خیلی 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قسم می خورند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لَأَنَا أَرحَمُ بِکُم مِنکُم بِأَنفُسِکُم؛ </w:t>
      </w:r>
      <w:r>
        <w:rPr>
          <w:rStyle w:val="FootnoteAnchor"/>
          <w:rtl w:val="true"/>
        </w:rPr>
        <w:footnoteReference w:id="153"/>
      </w:r>
      <w:r>
        <w:rPr>
          <w:rFonts w:ascii="IRNazanin" w:hAnsi="IRNazanin" w:eastAsia="IRNazanin"/>
          <w:color w:val="111111"/>
          <w:sz w:val="28"/>
          <w:sz w:val="28"/>
          <w:szCs w:val="28"/>
          <w:rtl w:val="true"/>
          <w:lang w:bidi="fa-IR"/>
        </w:rPr>
        <w:t>به خدا سوگند، من به شما از خودتان دلسوزترم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انسان را بسیار سرحال می کند و 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امام زمان چقدر ما را دوست دارد، چقدر به فکر ماست، چقدر برای ما استغفار می کند، چقدر برای ما دعا می کند، پشت آدم گرم میشود و به انسان خیلی آرامش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شیعه و دوستداران اهل بیت آرامش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خدا را می شناسد و قسم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أمر مکروهی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578" w:name="pg4823_27380"/>
    </w:p>
    <w:p>
      <w:pPr>
        <w:pStyle w:val="BookText"/>
        <w:rPr/>
      </w:pPr>
      <w:bookmarkEnd w:id="578"/>
      <w:r>
        <w:rPr>
          <w:rFonts w:ascii="IRNazanin" w:hAnsi="IRNazanin" w:eastAsia="IRNazanin"/>
          <w:color w:val="111111"/>
          <w:sz w:val="28"/>
          <w:sz w:val="28"/>
          <w:szCs w:val="28"/>
          <w:rtl w:val="true"/>
          <w:lang w:bidi="fa-IR"/>
        </w:rPr>
        <w:t>ولی به خاطر این که به ما بباورانند و ما باور کنیم قسم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های ما از خود شما به شما مهربان تر هستند</w:t>
      </w:r>
      <w:r>
        <w:rPr>
          <w:rFonts w:eastAsia="IRNazanin" w:cs="IRNazanin"/>
          <w:color w:val="111111"/>
          <w:sz w:val="28"/>
          <w:szCs w:val="28"/>
          <w:rtl w:val="true"/>
          <w:lang w:bidi="fa-IR"/>
        </w:rPr>
        <w:t>.</w:t>
      </w:r>
    </w:p>
    <w:p>
      <w:pPr>
        <w:pStyle w:val="Heading3"/>
        <w:numPr>
          <w:ilvl w:val="2"/>
          <w:numId w:val="1"/>
        </w:numPr>
        <w:rPr/>
      </w:pPr>
      <w:bookmarkStart w:id="579" w:name="__RefHeading___Toc2708236_2035185390"/>
      <w:bookmarkStart w:id="580" w:name="_Toc203"/>
      <w:bookmarkEnd w:id="579"/>
      <w:r>
        <w:rPr>
          <w:rtl w:val="true"/>
        </w:rPr>
        <w:t>تجلی صفات خدا</w:t>
      </w:r>
      <w:bookmarkEnd w:id="580"/>
    </w:p>
    <w:p>
      <w:pPr>
        <w:pStyle w:val="BookText"/>
        <w:rPr/>
      </w:pPr>
      <w:r>
        <w:rPr>
          <w:rFonts w:ascii="IRNazanin" w:hAnsi="IRNazanin" w:eastAsia="IRNazanin"/>
          <w:color w:val="111111"/>
          <w:sz w:val="28"/>
          <w:sz w:val="28"/>
          <w:szCs w:val="28"/>
          <w:rtl w:val="true"/>
          <w:lang w:bidi="fa-IR"/>
        </w:rPr>
        <w:t>چرا امامان ما این قدر ما را دوست دارند؟ چون مظهر صفات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ارحم الرّاحمین است، آنها مظهر ارحم الرّاحمین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در وجود آنها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رئوف است، آنها هم رئوف هستند، خدا رحیم است، آنها هم رحیم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مقاماتی که خدا به اینها مرحمت کرده، به خاطر این فداکاری و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که یک سر سوزن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به فکر دیگران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دل انسان شادی و صفا و جلا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اللهَ أَشَدُّ حُبّاً لَکُم مِنَّا؛</w:t>
      </w:r>
      <w:r>
        <w:rPr>
          <w:rStyle w:val="FootnoteAnchor"/>
          <w:rtl w:val="true"/>
        </w:rPr>
        <w:footnoteReference w:id="154"/>
      </w:r>
      <w:r>
        <w:rPr>
          <w:rFonts w:ascii="IRNazanin" w:hAnsi="IRNazanin" w:eastAsia="IRNazanin"/>
          <w:color w:val="111111"/>
          <w:sz w:val="28"/>
          <w:sz w:val="28"/>
          <w:szCs w:val="28"/>
          <w:rtl w:val="true"/>
          <w:lang w:bidi="fa-IR"/>
        </w:rPr>
        <w:t>به خدا سوگند، خداوند بیشتر از ما شما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خود را فدا کرد که شیعه در رفاه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خون قلب خود را ریخت که بشریت نجات پیدا کند و از تحیّر و جهالت بیرون بیاید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 مُهجَتَهُ فِیکَ لِیَستَنقِذَ عِبَادَکَ مِنَ الجَهَالَةِ؛</w:t>
      </w:r>
      <w:r>
        <w:rPr>
          <w:rStyle w:val="FootnoteAnchor"/>
          <w:rtl w:val="true"/>
        </w:rPr>
        <w:footnoteReference w:id="155"/>
      </w:r>
      <w:r>
        <w:rPr>
          <w:rFonts w:ascii="IRNazanin" w:hAnsi="IRNazanin" w:eastAsia="IRNazanin"/>
          <w:color w:val="111111"/>
          <w:sz w:val="28"/>
          <w:sz w:val="28"/>
          <w:szCs w:val="28"/>
          <w:rtl w:val="true"/>
          <w:lang w:bidi="fa-IR"/>
        </w:rPr>
        <w:t>و خون پاکش را در راه تو به خاک ریخت، تابندگانت را از جهالت و حیرت گمراهی نجات دهد</w:t>
      </w:r>
      <w:r>
        <w:rPr>
          <w:rFonts w:eastAsia="IRNazanin" w:cs="IRNazanin"/>
          <w:color w:val="111111"/>
          <w:sz w:val="28"/>
          <w:szCs w:val="28"/>
          <w:rtl w:val="true"/>
          <w:lang w:bidi="fa-IR"/>
        </w:rPr>
        <w:t xml:space="preserve">. </w:t>
      </w:r>
      <w:bookmarkStart w:id="581" w:name="pg4823_27381"/>
    </w:p>
    <w:p>
      <w:pPr>
        <w:pStyle w:val="BookText"/>
        <w:rPr/>
      </w:pPr>
      <w:bookmarkEnd w:id="581"/>
      <w:r>
        <w:rPr>
          <w:rFonts w:ascii="IRNazanin" w:hAnsi="IRNazanin" w:eastAsia="IRNazanin"/>
          <w:color w:val="111111"/>
          <w:sz w:val="28"/>
          <w:sz w:val="28"/>
          <w:szCs w:val="28"/>
          <w:rtl w:val="true"/>
          <w:lang w:bidi="fa-IR"/>
        </w:rPr>
        <w:t>امام های ما چقدر 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چقدر ما را دوست دارد؟ امام صادق علیه السلام به خدا قسم می خورد که خدا بیش از ما شما را دوست دارد</w:t>
      </w:r>
      <w:r>
        <w:rPr>
          <w:rFonts w:eastAsia="IRNazanin" w:cs="IRNazanin"/>
          <w:color w:val="111111"/>
          <w:sz w:val="28"/>
          <w:szCs w:val="28"/>
          <w:rtl w:val="true"/>
          <w:lang w:bidi="fa-IR"/>
        </w:rPr>
        <w:t>.</w:t>
      </w:r>
    </w:p>
    <w:p>
      <w:pPr>
        <w:pStyle w:val="Heading3"/>
        <w:numPr>
          <w:ilvl w:val="2"/>
          <w:numId w:val="1"/>
        </w:numPr>
        <w:rPr/>
      </w:pPr>
      <w:bookmarkStart w:id="582" w:name="__RefHeading___Toc2708238_2035185390"/>
      <w:bookmarkStart w:id="583" w:name="_Toc204"/>
      <w:bookmarkEnd w:id="582"/>
      <w:r>
        <w:rPr>
          <w:rtl w:val="true"/>
        </w:rPr>
        <w:t>ایثار و فداکاری حضرت خدیجه علیها السلام</w:t>
      </w:r>
      <w:bookmarkEnd w:id="583"/>
    </w:p>
    <w:p>
      <w:pPr>
        <w:pStyle w:val="BookText"/>
        <w:rPr/>
      </w:pPr>
      <w:r>
        <w:rPr>
          <w:rFonts w:ascii="IRNazanin" w:hAnsi="IRNazanin" w:eastAsia="IRNazanin"/>
          <w:color w:val="111111"/>
          <w:sz w:val="28"/>
          <w:sz w:val="28"/>
          <w:szCs w:val="28"/>
          <w:rtl w:val="true"/>
          <w:lang w:bidi="fa-IR"/>
        </w:rPr>
        <w:t>حضرت خدیجه علیه السلام چرا این قدر عظمت و مقام پیدا کرد؟ برای این که از خود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قبل از بعثت یتیم بود، مال نداشت، ثروت نداشت، در خانه عموی خود ابو طالب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عنوان ظاهری نداشت، ولی یکپارچه رحمت و محبت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فداکاری کرد و همه چیز خود فدای این شخصیت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دایی داشت که آدم فهمیدهای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آسمانی خوانده بود و شمایل و علائم پیغمبر خدا را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این شمایل در این آقا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خبر داد که این آقا در آینده پیغمبر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هم علاقه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داد، جان داد، آبروی خود را فدای آبروی پیغمبر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او را سرزنش و ملامت کردند، ولی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او 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خدیجه، خدای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الآن هم کسی ایثار کند، در حد ظرفیت وجودی وی به او خواهند داد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کسانی که ایثار کنند، هم نشین چهارده معصوم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 السلام این ایثار و فداکاری را انجام داد، بهترین </w:t>
      </w:r>
      <w:bookmarkStart w:id="584" w:name="pg4823_27382"/>
    </w:p>
    <w:p>
      <w:pPr>
        <w:pStyle w:val="BookText"/>
        <w:rPr/>
      </w:pPr>
      <w:bookmarkEnd w:id="584"/>
      <w:r>
        <w:rPr>
          <w:rFonts w:ascii="IRNazanin" w:hAnsi="IRNazanin" w:eastAsia="IRNazanin"/>
          <w:color w:val="111111"/>
          <w:sz w:val="28"/>
          <w:sz w:val="28"/>
          <w:szCs w:val="28"/>
          <w:rtl w:val="true"/>
          <w:lang w:bidi="fa-IR"/>
        </w:rPr>
        <w:t>شخصیت عالم شوهر او شد، بهترین زن عالم دختر او شد، عزیز خدا حضرت علی علیه السلام داماد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من بیرون آمدن، چقدر درِ رحمت را باز می کند</w:t>
      </w:r>
      <w:r>
        <w:rPr>
          <w:rFonts w:eastAsia="IRNazanin" w:cs="IRNazanin"/>
          <w:color w:val="111111"/>
          <w:sz w:val="28"/>
          <w:szCs w:val="28"/>
          <w:rtl w:val="true"/>
          <w:lang w:bidi="fa-IR"/>
        </w:rPr>
        <w:t>!</w:t>
      </w:r>
    </w:p>
    <w:p>
      <w:pPr>
        <w:pStyle w:val="Heading3"/>
        <w:numPr>
          <w:ilvl w:val="2"/>
          <w:numId w:val="1"/>
        </w:numPr>
        <w:rPr/>
      </w:pPr>
      <w:bookmarkStart w:id="585" w:name="__RefHeading___Toc2708240_2035185390"/>
      <w:bookmarkStart w:id="586" w:name="_Toc205"/>
      <w:bookmarkEnd w:id="585"/>
      <w:r>
        <w:rPr>
          <w:rtl w:val="true"/>
        </w:rPr>
        <w:t>عظمت فاطمه زهرا علیه السلام</w:t>
      </w:r>
      <w:bookmarkEnd w:id="586"/>
    </w:p>
    <w:p>
      <w:pPr>
        <w:pStyle w:val="BookText"/>
        <w:rPr/>
      </w:pPr>
      <w:r>
        <w:rPr>
          <w:rFonts w:ascii="IRNazanin" w:hAnsi="IRNazanin" w:eastAsia="IRNazanin"/>
          <w:color w:val="111111"/>
          <w:sz w:val="28"/>
          <w:sz w:val="28"/>
          <w:szCs w:val="28"/>
          <w:rtl w:val="true"/>
          <w:lang w:bidi="fa-IR"/>
        </w:rPr>
        <w:t>عظمتی که خدا به حضرت زهرا علیه السلام داده، بی حساب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بعضی از آنها فضل خداست، ولی آنها هم در حد اعلی بندگی کردند، ایثار کردند، اکتساب کردند و از بندگی خدا کم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خدامحوری همیشه در اوج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حضرت زهرا را سرزنش کردند که چرا با حضرت علی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ثروتمندان به خواستگاری تو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پول ندارد، امکانات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همه این حرفها را مثل مادر بزرگوار خود تحمّل کردند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ای کنار بستر مادرم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شب تا اذان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لِلمُؤمِنینَ وَالمُؤمِنَاتِ وَ تُسَمّیهِم؛ برای مؤمنین و مؤمنات با نام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خود دعا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اذان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مادر بزرگوار خود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شما فقط برای مؤمنین و مؤمنات دعا کردی؟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یعنی اول به فکر دیگران باشیم، بعد به فکر خود </w:t>
      </w:r>
      <w:bookmarkStart w:id="587" w:name="pg4823_27383"/>
    </w:p>
    <w:p>
      <w:pPr>
        <w:pStyle w:val="Heading2"/>
        <w:numPr>
          <w:ilvl w:val="1"/>
          <w:numId w:val="1"/>
        </w:numPr>
        <w:rPr/>
      </w:pPr>
      <w:bookmarkStart w:id="588" w:name="__RefHeading___Toc2708242_2035185390"/>
      <w:bookmarkStart w:id="589" w:name="_Toc206"/>
      <w:bookmarkEnd w:id="587"/>
      <w:bookmarkEnd w:id="588"/>
      <w:r>
        <w:rPr/>
        <w:t>12</w:t>
      </w:r>
      <w:r>
        <w:rPr>
          <w:rtl w:val="true"/>
        </w:rPr>
        <w:t xml:space="preserve">- </w:t>
      </w:r>
      <w:r>
        <w:rPr>
          <w:rtl w:val="true"/>
        </w:rPr>
        <w:t>خیرخواهی و ایثار</w:t>
      </w:r>
      <w:bookmarkEnd w:id="589"/>
    </w:p>
    <w:p>
      <w:pPr>
        <w:pStyle w:val="Heading3"/>
        <w:numPr>
          <w:ilvl w:val="2"/>
          <w:numId w:val="1"/>
        </w:numPr>
        <w:rPr/>
      </w:pPr>
      <w:bookmarkStart w:id="590" w:name="__RefHeading___Toc2708244_2035185390"/>
      <w:bookmarkStart w:id="591" w:name="_Toc207"/>
      <w:bookmarkEnd w:id="590"/>
      <w:r>
        <w:rPr>
          <w:rtl w:val="true"/>
        </w:rPr>
        <w:t>کیمیای محبت</w:t>
      </w:r>
      <w:bookmarkEnd w:id="591"/>
    </w:p>
    <w:p>
      <w:pPr>
        <w:pStyle w:val="BookText"/>
        <w:rPr/>
      </w:pPr>
      <w:r>
        <w:rPr>
          <w:rFonts w:ascii="IRNazanin" w:hAnsi="IRNazanin" w:eastAsia="IRNazanin"/>
          <w:color w:val="111111"/>
          <w:sz w:val="28"/>
          <w:sz w:val="28"/>
          <w:szCs w:val="28"/>
          <w:rtl w:val="true"/>
          <w:lang w:bidi="fa-IR"/>
        </w:rPr>
        <w:t>تا کسی سر از محبت در نیاورد، از من و منیّت جدا نمی شود و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اصلی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الدَّینُ إِلَّا الحُبُّ؛ مگر دین جز دوستی است؟</w:t>
      </w:r>
    </w:p>
    <w:p>
      <w:pPr>
        <w:pStyle w:val="BookText"/>
        <w:rPr/>
      </w:pPr>
      <w:r>
        <w:rPr>
          <w:rFonts w:ascii="Amiri" w:hAnsi="Amiri" w:eastAsia="Amiri" w:cs="Amiri"/>
          <w:color w:val="111111"/>
          <w:sz w:val="28"/>
          <w:sz w:val="28"/>
          <w:szCs w:val="28"/>
          <w:rtl w:val="true"/>
          <w:lang w:bidi="ar-SA"/>
        </w:rPr>
        <w:t>الدَّینُ هُوَ الحُبُّ وَ الحُبُّ هُوَ الدَّینُ؛</w:t>
      </w:r>
      <w:r>
        <w:rPr>
          <w:rStyle w:val="FootnoteAnchor"/>
          <w:rtl w:val="true"/>
        </w:rPr>
        <w:footnoteReference w:id="157"/>
      </w:r>
      <w:r>
        <w:rPr>
          <w:rFonts w:ascii="IRNazanin" w:hAnsi="IRNazanin" w:eastAsia="IRNazanin"/>
          <w:color w:val="111111"/>
          <w:sz w:val="28"/>
          <w:sz w:val="28"/>
          <w:szCs w:val="28"/>
          <w:rtl w:val="true"/>
          <w:lang w:bidi="fa-IR"/>
        </w:rPr>
        <w:t>دین همان محبت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محبّت هم همان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محبّت، محبِّت یعنی دین دین جز محبت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ترین چیزها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خدا عشق بورزد، به بندگان خدا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خود بیرون بیاید و همیشه دور خود نچرخد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محبۀت را مصرف کند و به 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خلاصه دین، محبّت خدا و محبت اولیای خدا و بندگان خدا و ارتباط با خوبها و اولیای خداست</w:t>
      </w:r>
      <w:r>
        <w:rPr>
          <w:rFonts w:eastAsia="IRNazanin" w:cs="IRNazanin"/>
          <w:color w:val="111111"/>
          <w:sz w:val="28"/>
          <w:szCs w:val="28"/>
          <w:rtl w:val="true"/>
          <w:lang w:bidi="fa-IR"/>
        </w:rPr>
        <w:t xml:space="preserve">. </w:t>
      </w:r>
      <w:bookmarkStart w:id="592" w:name="pg4823_27384"/>
    </w:p>
    <w:p>
      <w:pPr>
        <w:pStyle w:val="BookText"/>
        <w:rPr/>
      </w:pPr>
      <w:bookmarkEnd w:id="592"/>
      <w:r>
        <w:rPr>
          <w:rFonts w:ascii="IRNazanin" w:hAnsi="IRNazanin" w:eastAsia="IRNazanin"/>
          <w:color w:val="111111"/>
          <w:sz w:val="28"/>
          <w:sz w:val="28"/>
          <w:szCs w:val="28"/>
          <w:rtl w:val="true"/>
          <w:lang w:bidi="fa-IR"/>
        </w:rPr>
        <w:t>در هر صورت یکی از راههای شکستن این بت بزرگ که خودخواهی است، این است که آدم هر خیری که برای خود می خواهد، برای دیگران هم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هم در خیر خود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است</w:t>
      </w:r>
      <w:r>
        <w:rPr>
          <w:rFonts w:eastAsia="IRNazanin" w:cs="IRNazanin"/>
          <w:color w:val="111111"/>
          <w:sz w:val="28"/>
          <w:szCs w:val="28"/>
          <w:rtl w:val="true"/>
          <w:lang w:bidi="fa-IR"/>
        </w:rPr>
        <w:t>.</w:t>
      </w:r>
    </w:p>
    <w:p>
      <w:pPr>
        <w:pStyle w:val="Heading3"/>
        <w:numPr>
          <w:ilvl w:val="2"/>
          <w:numId w:val="1"/>
        </w:numPr>
        <w:rPr/>
      </w:pPr>
      <w:bookmarkStart w:id="593" w:name="__RefHeading___Toc2708246_2035185390"/>
      <w:bookmarkStart w:id="594" w:name="_Toc208"/>
      <w:bookmarkEnd w:id="593"/>
      <w:r>
        <w:rPr>
          <w:rtl w:val="true"/>
        </w:rPr>
        <w:t>ایمان برتر</w:t>
      </w:r>
      <w:bookmarkEnd w:id="594"/>
    </w:p>
    <w:p>
      <w:pPr>
        <w:pStyle w:val="BookText"/>
        <w:rPr/>
      </w:pPr>
      <w:r>
        <w:rPr>
          <w:rFonts w:ascii="IRNazanin" w:hAnsi="IRNazanin" w:eastAsia="IRNazanin"/>
          <w:color w:val="111111"/>
          <w:sz w:val="28"/>
          <w:sz w:val="28"/>
          <w:szCs w:val="28"/>
          <w:rtl w:val="true"/>
          <w:lang w:bidi="fa-IR"/>
        </w:rPr>
        <w:t>رسول خدا صلی الله علیه وآله در شمار چیزهایی که نشانه برتری ایمان است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تُحِبَّ لِلنَّاسِ مَا تُحِبُّ لِنَفسِکَ وَ تَکرَهَ لَهُم ما تَکرَهُ لِنَفسِکَ؛</w:t>
      </w:r>
      <w:r>
        <w:rPr>
          <w:rStyle w:val="FootnoteAnchor"/>
          <w:rtl w:val="true"/>
        </w:rPr>
        <w:footnoteReference w:id="158"/>
      </w:r>
      <w:r>
        <w:rPr>
          <w:rFonts w:ascii="IRNazanin" w:hAnsi="IRNazanin" w:eastAsia="IRNazanin"/>
          <w:color w:val="111111"/>
          <w:sz w:val="28"/>
          <w:sz w:val="28"/>
          <w:szCs w:val="28"/>
          <w:rtl w:val="true"/>
          <w:lang w:bidi="fa-IR"/>
        </w:rPr>
        <w:t xml:space="preserve">بهترین اقسام ایمان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برای خود دوست میداری، برای مردم دوست بداری، و آنچه را برای خود نمی پسندی، برای دیگران نیز نپسندی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را که انسان برای خود می خواهد، برای دیگران هم بخواهد و هر چیزی را که برای خود نمی خواهد، برای دیگران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اوصاف یک مؤمن این است که لا اقل دیگران را هم در غم و شادی خود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نوع مردم بر اثر جهالت خودمحور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خود را از آب بیرون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نجات پیدا کردم، بقیه هر چه 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شد</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بستگان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داخل حوض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باجناق من فکر کرد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فشنگ از جا پرید </w:t>
      </w:r>
      <w:bookmarkStart w:id="595" w:name="pg4823_27385"/>
    </w:p>
    <w:p>
      <w:pPr>
        <w:pStyle w:val="BookText"/>
        <w:rPr/>
      </w:pPr>
      <w:bookmarkEnd w:id="595"/>
      <w:r>
        <w:rPr>
          <w:rFonts w:ascii="IRNazanin" w:hAnsi="IRNazanin" w:eastAsia="IRNazanin"/>
          <w:color w:val="111111"/>
          <w:sz w:val="28"/>
          <w:sz w:val="28"/>
          <w:szCs w:val="28"/>
          <w:rtl w:val="true"/>
          <w:lang w:bidi="fa-IR"/>
        </w:rPr>
        <w:t>و بچّه را از حوض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دید فرزند خود او نیست،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فرزند شما نه، فرزند باجناق شما، فرزند شخص دیگری، اصلا فرزند غیر مسلمان چه فرقی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 برای فرزند خود و منافع خود از جا می پریم، به آب و آتش می زنیم، ولی اگر شخص دیگری باشد چه؟ یک مؤمن کسی است که دیگران را هم در غم و شادی شریک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دیگران را هم غم خود بداند و دیگران را هم در شادی خود شریک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نباشد</w:t>
      </w:r>
      <w:r>
        <w:rPr>
          <w:rFonts w:eastAsia="IRNazanin" w:cs="IRNazanin"/>
          <w:color w:val="111111"/>
          <w:sz w:val="28"/>
          <w:szCs w:val="28"/>
          <w:rtl w:val="true"/>
          <w:lang w:bidi="fa-IR"/>
        </w:rPr>
        <w:t>.</w:t>
      </w:r>
    </w:p>
    <w:p>
      <w:pPr>
        <w:pStyle w:val="Heading3"/>
        <w:numPr>
          <w:ilvl w:val="2"/>
          <w:numId w:val="1"/>
        </w:numPr>
        <w:rPr/>
      </w:pPr>
      <w:bookmarkStart w:id="596" w:name="__RefHeading___Toc2708248_2035185390"/>
      <w:bookmarkStart w:id="597" w:name="_Toc209"/>
      <w:bookmarkEnd w:id="596"/>
      <w:r>
        <w:rPr>
          <w:rtl w:val="true"/>
        </w:rPr>
        <w:t>به فکر دیگران</w:t>
      </w:r>
      <w:bookmarkEnd w:id="597"/>
    </w:p>
    <w:p>
      <w:pPr>
        <w:pStyle w:val="BookText"/>
        <w:rPr/>
      </w:pPr>
      <w:r>
        <w:rPr>
          <w:rFonts w:ascii="IRNazanin" w:hAnsi="IRNazanin" w:eastAsia="IRNazanin"/>
          <w:color w:val="111111"/>
          <w:sz w:val="28"/>
          <w:sz w:val="28"/>
          <w:szCs w:val="28"/>
          <w:rtl w:val="true"/>
          <w:lang w:bidi="fa-IR"/>
        </w:rPr>
        <w:t>اگر کسی می خواهد از خود بیرون بیاید، باید به فکر دیگران باشد، دیگران را هم در دعا شریک کند، در آبروی خود شریک کند، در اموال خود شریک کند، به دیگران خیر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مرحله بالاتر این است که دیگران را بر خود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مرحله ایمان بالاتر می رود و ولیّ خدا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أَولِیاءَ اللهِ لا خَوفُ عَلَیهِم وَلا هُم یَحزَنُونَ؛</w:t>
      </w:r>
      <w:r>
        <w:rPr>
          <w:rStyle w:val="FootnoteAnchor"/>
          <w:rtl w:val="true"/>
        </w:rPr>
        <w:footnoteReference w:id="159"/>
      </w:r>
      <w:r>
        <w:rPr>
          <w:rFonts w:ascii="IRNazanin" w:hAnsi="IRNazanin" w:eastAsia="IRNazanin"/>
          <w:color w:val="111111"/>
          <w:sz w:val="28"/>
          <w:sz w:val="28"/>
          <w:szCs w:val="28"/>
          <w:rtl w:val="true"/>
          <w:lang w:bidi="fa-IR"/>
        </w:rPr>
        <w:t>آگاه باشید که بر</w:t>
      </w:r>
    </w:p>
    <w:p>
      <w:pPr>
        <w:pStyle w:val="BookText"/>
        <w:rPr/>
      </w:pPr>
      <w:r>
        <w:rPr>
          <w:rFonts w:ascii="IRNazanin" w:hAnsi="IRNazanin" w:eastAsia="IRNazanin"/>
          <w:color w:val="111111"/>
          <w:sz w:val="28"/>
          <w:sz w:val="28"/>
          <w:szCs w:val="28"/>
          <w:rtl w:val="true"/>
          <w:lang w:bidi="fa-IR"/>
        </w:rPr>
        <w:t>دوستان خدا نه بیمی است و نه آنان اندوهگین می شوند</w:t>
      </w:r>
      <w:r>
        <w:rPr>
          <w:rFonts w:eastAsia="IRNazanin" w:cs="IRNazanin"/>
          <w:color w:val="111111"/>
          <w:sz w:val="28"/>
          <w:szCs w:val="28"/>
          <w:rtl w:val="true"/>
          <w:lang w:bidi="fa-IR"/>
        </w:rPr>
        <w:t>.</w:t>
      </w:r>
    </w:p>
    <w:p>
      <w:pPr>
        <w:pStyle w:val="Heading3"/>
        <w:numPr>
          <w:ilvl w:val="2"/>
          <w:numId w:val="1"/>
        </w:numPr>
        <w:rPr/>
      </w:pPr>
      <w:bookmarkStart w:id="598" w:name="__RefHeading___Toc2708250_2035185390"/>
      <w:bookmarkStart w:id="599" w:name="_Toc210"/>
      <w:bookmarkEnd w:id="598"/>
      <w:r>
        <w:rPr>
          <w:rtl w:val="true"/>
        </w:rPr>
        <w:t>امر به معروف بر اساس محبت</w:t>
      </w:r>
      <w:bookmarkEnd w:id="59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دولابی به نکته زیبایی اشاره می کردند که ما توجّه نداشتیم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سفارش به امر به معروف و نهی از منکر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مردان و زنان با ایمان، دوستان یکدیگرند، که به کارهای پسندیده وا می دارند، و از کارهای ناپسند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نسبت به هم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یکدیگر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 خواهید به کسی امر و نهی کنی، اول باید او را دوست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محبت امر و نهی کنی، نه از روی غیظ و کینه و به حالت خشم، که تو بد هستی، تو جهنّمی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این که امر به معروف های ما جواب نمی دهد، یا برعکس جواب می دهد،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باید خیرخواه او باشی، دلسوز او باشی، بخواهی که او را از یک مهلکه نجات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طبیب مشفق مهربان که می خواهد یک بیمار و درمانده ای را مداوا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مجرم باید به چشم خیرخواهانه نگاه کنی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 نگاه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خیر خواه و دلسوز و مهربانی نگاه کن، نه این که من خوب هستم و تو بد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می آید، اصلاً جواب نمی دهد و امر به معروف را درست به جا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ولایت و خیرخواهی را در شما قرار داده است، و شما به قصد خیرخواهی و مهربانی و دلسوزی می خواهید یک نفر را از یک بیراه وارد راه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مهم است</w:t>
      </w:r>
      <w:r>
        <w:rPr>
          <w:rFonts w:eastAsia="IRNazanin" w:cs="IRNazanin"/>
          <w:color w:val="111111"/>
          <w:sz w:val="28"/>
          <w:szCs w:val="28"/>
          <w:rtl w:val="true"/>
          <w:lang w:bidi="fa-IR"/>
        </w:rPr>
        <w:t xml:space="preserve">. </w:t>
      </w:r>
      <w:bookmarkStart w:id="600" w:name="pg4823_27387"/>
    </w:p>
    <w:p>
      <w:pPr>
        <w:pStyle w:val="Heading3"/>
        <w:numPr>
          <w:ilvl w:val="2"/>
          <w:numId w:val="1"/>
        </w:numPr>
        <w:rPr/>
      </w:pPr>
      <w:bookmarkStart w:id="601" w:name="__RefHeading___Toc2708252_2035185390"/>
      <w:bookmarkStart w:id="602" w:name="_Toc211"/>
      <w:bookmarkEnd w:id="600"/>
      <w:bookmarkEnd w:id="601"/>
      <w:r>
        <w:rPr>
          <w:rtl w:val="true"/>
        </w:rPr>
        <w:t>برکات ایثار</w:t>
      </w:r>
      <w:bookmarkEnd w:id="602"/>
    </w:p>
    <w:p>
      <w:pPr>
        <w:pStyle w:val="BookText"/>
        <w:rPr/>
      </w:pPr>
      <w:r>
        <w:rPr>
          <w:rFonts w:ascii="IRNazanin" w:hAnsi="IRNazanin" w:eastAsia="IRNazanin"/>
          <w:color w:val="111111"/>
          <w:sz w:val="28"/>
          <w:sz w:val="28"/>
          <w:szCs w:val="28"/>
          <w:rtl w:val="true"/>
          <w:lang w:bidi="fa-IR"/>
        </w:rPr>
        <w:t>اگر کسی از خود نگذرد و دلسوز دیگران نباشد، محال است از آتش جهنم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 خودخواهان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مَثْوَی الْمُتَکَبِّرِینَ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و چه بد جایی است جای متکبران و و سرکشان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جای کسانی است که خودمحور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فکر خود و منافع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معامله می کند، فقط سود خود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معاملات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خیرش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می خواهیم بفروشیم، ماشینی که می خواهیم بفروشیم، جنسی که می خواهیم رد و بدل کنیم، چیزی که می خواهیم تولید کنیم، خیر مصرف کننده و مشتری را باید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همان اندازه که خیر خود را در نظر می گیریم، خیر دیگران را هم در نظر بگیریم، مؤمن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دیگران را بیشتر از خودمان خواستیم، و خود را کمتر دیدیم، یا ندیدیم، ولیّ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درجه خیلی بالاتر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خواهیم جهنّم خود را الآن طی کنیم، باید روی خود پا بگذاریم، یک مقدار خیر دیگران را بر خود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برکات و آثار عجیبی دارد</w:t>
      </w:r>
      <w:r>
        <w:rPr>
          <w:rFonts w:eastAsia="IRNazanin" w:cs="IRNazanin"/>
          <w:color w:val="111111"/>
          <w:sz w:val="28"/>
          <w:szCs w:val="28"/>
          <w:rtl w:val="true"/>
          <w:lang w:bidi="fa-IR"/>
        </w:rPr>
        <w:t xml:space="preserve">. </w:t>
      </w:r>
      <w:bookmarkStart w:id="603" w:name="pg4823_27388"/>
    </w:p>
    <w:p>
      <w:pPr>
        <w:pStyle w:val="Heading3"/>
        <w:numPr>
          <w:ilvl w:val="2"/>
          <w:numId w:val="1"/>
        </w:numPr>
        <w:rPr/>
      </w:pPr>
      <w:bookmarkStart w:id="604" w:name="__RefHeading___Toc2708254_2035185390"/>
      <w:bookmarkStart w:id="605" w:name="_Toc212"/>
      <w:bookmarkEnd w:id="603"/>
      <w:bookmarkEnd w:id="604"/>
      <w:r>
        <w:rPr>
          <w:rtl w:val="true"/>
        </w:rPr>
        <w:t>نورانیت خیر رساندن</w:t>
      </w:r>
      <w:bookmarkEnd w:id="605"/>
    </w:p>
    <w:p>
      <w:pPr>
        <w:pStyle w:val="BookText"/>
        <w:rPr/>
      </w:pPr>
      <w:r>
        <w:rPr>
          <w:rFonts w:ascii="IRNazanin" w:hAnsi="IRNazanin" w:eastAsia="IRNazanin"/>
          <w:color w:val="111111"/>
          <w:sz w:val="28"/>
          <w:sz w:val="28"/>
          <w:szCs w:val="28"/>
          <w:rtl w:val="true"/>
          <w:lang w:bidi="fa-IR"/>
        </w:rPr>
        <w:t>در حالات یکی از عرفا نقل کرده اند که داشت از محلی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گبری، در برف و یخبندان دانه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دانه می پاشی؟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این پرنده های زبان بسته در این برف و یخ دانه ای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ومستأصل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پرنده ها خیر برسانم، دانه پاشیدم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گبر است و اصلاً چیزی را قبول ندارد و به حال او متأثر شدم که کاش مؤمن بود، کاش مسلمان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یا سال دیگر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خانه کعبه او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شخصی نیستی که در برف و یخبندان دانه می پاشیدی؟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برکت خیر رساندن به پرنده ها، قلب من نورانی شد و خدا دست مرا گرفت و هدایت کرد و الآن هم می بینی که به مکّه آمدهام و دور خانه محبوب طواف می کنم</w:t>
      </w:r>
      <w:r>
        <w:rPr>
          <w:rFonts w:eastAsia="IRNazanin" w:cs="IRNazanin"/>
          <w:color w:val="111111"/>
          <w:sz w:val="28"/>
          <w:szCs w:val="28"/>
          <w:rtl w:val="true"/>
          <w:lang w:bidi="fa-IR"/>
        </w:rPr>
        <w:t>.</w:t>
      </w:r>
    </w:p>
    <w:p>
      <w:pPr>
        <w:pStyle w:val="Heading3"/>
        <w:numPr>
          <w:ilvl w:val="2"/>
          <w:numId w:val="1"/>
        </w:numPr>
        <w:rPr/>
      </w:pPr>
      <w:bookmarkStart w:id="606" w:name="__RefHeading___Toc2708256_2035185390"/>
      <w:bookmarkStart w:id="607" w:name="_Toc213"/>
      <w:bookmarkEnd w:id="606"/>
      <w:r>
        <w:rPr>
          <w:rtl w:val="true"/>
        </w:rPr>
        <w:t>حقیقت دین</w:t>
      </w:r>
      <w:bookmarkEnd w:id="607"/>
    </w:p>
    <w:p>
      <w:pPr>
        <w:pStyle w:val="BookText"/>
        <w:rPr/>
      </w:pPr>
      <w:r>
        <w:rPr>
          <w:rFonts w:ascii="IRNazanin" w:hAnsi="IRNazanin" w:eastAsia="IRNazanin"/>
          <w:color w:val="111111"/>
          <w:sz w:val="28"/>
          <w:sz w:val="28"/>
          <w:szCs w:val="28"/>
          <w:rtl w:val="true"/>
          <w:lang w:bidi="fa-IR"/>
        </w:rPr>
        <w:t>این حقیقت دین است که انسان خیر خود را به دیگران برساند، به دیگران محبت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ما را می کشاند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حقیقت دین محبت است، محبّت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خدا، یعنی این که انسان به بنده های او خدمت کند، خیرخواه و دلسوز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مسیر میانبر است</w:t>
      </w:r>
      <w:r>
        <w:rPr>
          <w:rFonts w:eastAsia="IRNazanin" w:cs="IRNazanin"/>
          <w:color w:val="111111"/>
          <w:sz w:val="28"/>
          <w:szCs w:val="28"/>
          <w:rtl w:val="true"/>
          <w:lang w:bidi="fa-IR"/>
        </w:rPr>
        <w:t xml:space="preserve">. </w:t>
      </w:r>
      <w:bookmarkStart w:id="608" w:name="pg4823_27389"/>
    </w:p>
    <w:p>
      <w:pPr>
        <w:pStyle w:val="BookText"/>
        <w:rPr/>
      </w:pPr>
      <w:bookmarkEnd w:id="608"/>
      <w:r>
        <w:rPr>
          <w:rFonts w:ascii="IRNazanin" w:hAnsi="IRNazanin" w:eastAsia="IRNazanin"/>
          <w:color w:val="111111"/>
          <w:sz w:val="28"/>
          <w:sz w:val="28"/>
          <w:szCs w:val="28"/>
          <w:rtl w:val="true"/>
          <w:lang w:bidi="fa-IR"/>
        </w:rPr>
        <w:t>مناجات مریدین از مناجات های زیبای پانزدهگانه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آنجا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سَیَّرنَا فِی أَقرَبِ الطُّرُقِ لِلوُفُودِ عَلَیکَ؛</w:t>
      </w:r>
      <w:r>
        <w:rPr>
          <w:rStyle w:val="FootnoteAnchor"/>
          <w:rtl w:val="true"/>
        </w:rPr>
        <w:footnoteReference w:id="162"/>
      </w:r>
      <w:r>
        <w:rPr>
          <w:rFonts w:ascii="IRNazanin" w:hAnsi="IRNazanin" w:eastAsia="IRNazanin"/>
          <w:color w:val="111111"/>
          <w:sz w:val="28"/>
          <w:sz w:val="28"/>
          <w:szCs w:val="28"/>
          <w:rtl w:val="true"/>
          <w:lang w:bidi="fa-IR"/>
        </w:rPr>
        <w:t>خدایا، و به نزدیک ترین راه برای ورود به حضرتت رهسپارمان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نزدیک ترین راهها من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راهها راه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خدا را دوست می دارد، اولیای خدا را دوست میدارد، بخواهد یا نخواهد، صفات و اخلاق آنها به او سرایت می کند</w:t>
      </w:r>
      <w:r>
        <w:rPr>
          <w:rFonts w:eastAsia="IRNazanin" w:cs="IRNazanin"/>
          <w:color w:val="111111"/>
          <w:sz w:val="28"/>
          <w:szCs w:val="28"/>
          <w:rtl w:val="true"/>
          <w:lang w:bidi="fa-IR"/>
        </w:rPr>
        <w:t>.</w:t>
      </w:r>
    </w:p>
    <w:p>
      <w:pPr>
        <w:pStyle w:val="Heading3"/>
        <w:numPr>
          <w:ilvl w:val="2"/>
          <w:numId w:val="1"/>
        </w:numPr>
        <w:rPr/>
      </w:pPr>
      <w:bookmarkStart w:id="609" w:name="__RefHeading___Toc2708258_2035185390"/>
      <w:bookmarkStart w:id="610" w:name="_Toc214"/>
      <w:bookmarkEnd w:id="609"/>
      <w:r>
        <w:rPr>
          <w:rtl w:val="true"/>
        </w:rPr>
        <w:t>آیت الله سید ابوالحسن اصفهانی</w:t>
      </w:r>
      <w:bookmarkEnd w:id="610"/>
    </w:p>
    <w:p>
      <w:pPr>
        <w:pStyle w:val="BookText"/>
        <w:rPr/>
      </w:pPr>
      <w:r>
        <w:rPr>
          <w:rFonts w:ascii="IRNazanin" w:hAnsi="IRNazanin" w:eastAsia="IRNazanin"/>
          <w:color w:val="111111"/>
          <w:sz w:val="28"/>
          <w:sz w:val="28"/>
          <w:szCs w:val="28"/>
          <w:rtl w:val="true"/>
          <w:lang w:bidi="fa-IR"/>
        </w:rPr>
        <w:t>مرحوم آیت الله، آقا سیّد ابو الحسن اصفهانی رحمة الله، در زمان خود شخصیت های برجسته ای در کنار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بزرگان نجف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شخصیت ها از نظر علمی از ایشان جلوتر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آیت الله آقا شیخ محمّد حسین غروی اصفهانی، که هم فیلسوف بوده و هم فقیه، ولی زعامت و مرجعیت به دوش این بزرگوار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صفات برجسته ای بود که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فوق العاده بوده است</w:t>
      </w:r>
      <w:r>
        <w:rPr>
          <w:rFonts w:eastAsia="IRNazanin" w:cs="IRNazanin"/>
          <w:color w:val="111111"/>
          <w:sz w:val="28"/>
          <w:szCs w:val="28"/>
          <w:rtl w:val="true"/>
          <w:lang w:bidi="fa-IR"/>
        </w:rPr>
        <w:t>.</w:t>
      </w:r>
    </w:p>
    <w:p>
      <w:pPr>
        <w:pStyle w:val="Heading3"/>
        <w:numPr>
          <w:ilvl w:val="2"/>
          <w:numId w:val="1"/>
        </w:numPr>
        <w:rPr/>
      </w:pPr>
      <w:bookmarkStart w:id="611" w:name="__RefHeading___Toc2708260_2035185390"/>
      <w:bookmarkStart w:id="612" w:name="_Toc215"/>
      <w:bookmarkEnd w:id="611"/>
      <w:r>
        <w:rPr>
          <w:rtl w:val="true"/>
        </w:rPr>
        <w:t>دلسوزی</w:t>
      </w:r>
      <w:bookmarkEnd w:id="61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برجسته ترین صفات آیت الله سیّد ابو الحسن اصفهانی این بوده که دلسوزی فوق العاده ای داشته است</w:t>
      </w:r>
      <w:r>
        <w:rPr>
          <w:rFonts w:eastAsia="IRNazanin" w:cs="IRNazanin"/>
          <w:color w:val="111111"/>
          <w:sz w:val="28"/>
          <w:szCs w:val="28"/>
          <w:rtl w:val="true"/>
          <w:lang w:bidi="fa-IR"/>
        </w:rPr>
        <w:t xml:space="preserve">. </w:t>
      </w:r>
      <w:bookmarkStart w:id="613" w:name="pg4823_27390"/>
    </w:p>
    <w:p>
      <w:pPr>
        <w:pStyle w:val="BookText"/>
        <w:rPr/>
      </w:pPr>
      <w:bookmarkEnd w:id="613"/>
      <w:r>
        <w:rPr>
          <w:rFonts w:ascii="IRNazanin" w:hAnsi="IRNazanin" w:eastAsia="IRNazanin"/>
          <w:color w:val="111111"/>
          <w:sz w:val="28"/>
          <w:sz w:val="28"/>
          <w:szCs w:val="28"/>
          <w:rtl w:val="true"/>
          <w:lang w:bidi="fa-IR"/>
        </w:rPr>
        <w:t>بار اوّل که مرجعیت به ایشان محوّل شد، پول شهریه نداشت که شهریه طلاب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خود را فروخت و شهریه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ایشان عجیب فوق العاده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شهریه نمی رسید، از افراد مختلف قرض می گرفتند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قرض مرا متدینین و علما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من جمع است و مردم هم به من اطمینان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خود را به زحمت بیندازد که کار مردم راه بیفتد، به دیگران خیر برساند</w:t>
      </w:r>
      <w:r>
        <w:rPr>
          <w:rFonts w:eastAsia="IRNazanin" w:cs="IRNazanin"/>
          <w:color w:val="111111"/>
          <w:sz w:val="28"/>
          <w:szCs w:val="28"/>
          <w:rtl w:val="true"/>
          <w:lang w:bidi="fa-IR"/>
        </w:rPr>
        <w:t>.</w:t>
      </w:r>
    </w:p>
    <w:p>
      <w:pPr>
        <w:pStyle w:val="Heading3"/>
        <w:numPr>
          <w:ilvl w:val="2"/>
          <w:numId w:val="1"/>
        </w:numPr>
        <w:rPr/>
      </w:pPr>
      <w:bookmarkStart w:id="614" w:name="__RefHeading___Toc2708262_2035185390"/>
      <w:bookmarkStart w:id="615" w:name="_Toc216"/>
      <w:bookmarkEnd w:id="614"/>
      <w:r>
        <w:rPr>
          <w:rtl w:val="true"/>
        </w:rPr>
        <w:t>گذشت</w:t>
      </w:r>
      <w:bookmarkEnd w:id="615"/>
    </w:p>
    <w:p>
      <w:pPr>
        <w:pStyle w:val="BookText"/>
        <w:rPr/>
      </w:pPr>
      <w:r>
        <w:rPr>
          <w:rFonts w:ascii="IRNazanin" w:hAnsi="IRNazanin" w:eastAsia="IRNazanin"/>
          <w:color w:val="111111"/>
          <w:sz w:val="28"/>
          <w:sz w:val="28"/>
          <w:szCs w:val="28"/>
          <w:rtl w:val="true"/>
          <w:lang w:bidi="fa-IR"/>
        </w:rPr>
        <w:t>در حالات ایشان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نفر از فرزندان ایشان را در نماز با چاقو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را دستگیر کرد و می خواست او را اعدام کند، ولی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صفات برجسته ای است که آدم می تواند از خود بگذرد و گذشت کند</w:t>
      </w:r>
      <w:r>
        <w:rPr>
          <w:rFonts w:eastAsia="IRNazanin" w:cs="IRNazanin"/>
          <w:color w:val="111111"/>
          <w:sz w:val="28"/>
          <w:szCs w:val="28"/>
          <w:rtl w:val="true"/>
          <w:lang w:bidi="fa-IR"/>
        </w:rPr>
        <w:t>.</w:t>
      </w:r>
    </w:p>
    <w:p>
      <w:pPr>
        <w:pStyle w:val="Heading3"/>
        <w:numPr>
          <w:ilvl w:val="2"/>
          <w:numId w:val="1"/>
        </w:numPr>
        <w:rPr/>
      </w:pPr>
      <w:bookmarkStart w:id="616" w:name="__RefHeading___Toc2708264_2035185390"/>
      <w:bookmarkStart w:id="617" w:name="_Toc217"/>
      <w:bookmarkEnd w:id="616"/>
      <w:r>
        <w:rPr>
          <w:rtl w:val="true"/>
        </w:rPr>
        <w:t>پولهای خورد قلک</w:t>
      </w:r>
      <w:bookmarkEnd w:id="61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نقل می کردند که پدر من آن موقع در نجف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ابو الحسن یک روزی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مشکلی بود،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طلبه ها شهریه می دهد، ولی به بزرگان باید محترمانه محبّت کرد</w:t>
      </w:r>
      <w:r>
        <w:rPr>
          <w:rFonts w:eastAsia="IRNazanin" w:cs="IRNazanin"/>
          <w:color w:val="111111"/>
          <w:sz w:val="28"/>
          <w:szCs w:val="28"/>
          <w:rtl w:val="true"/>
          <w:lang w:bidi="fa-IR"/>
        </w:rPr>
        <w:t xml:space="preserve">. </w:t>
      </w:r>
      <w:bookmarkStart w:id="618" w:name="pg4823_27391"/>
    </w:p>
    <w:p>
      <w:pPr>
        <w:pStyle w:val="BookText"/>
        <w:rPr/>
      </w:pPr>
      <w:bookmarkEnd w:id="61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 یک روزی به بن بست رسیدیم و کار ما خیلی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آقا سید ابو الحسن اصفهانی رفتیم و به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مشکلی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اندرونی رفت و یک مقدار پول خورد آورد، ولی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همه کشورها و ممالک شیعه از ایشان تقلید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مختلف حتی شوروی سابق در زمان فوت ایشان اعلان عزا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قدر مرجعیت ایشان فراگیر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پاکستان، ایران همه از ایشان تقلید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عذرخواهی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بیت المال و مال خود هیچ چیز در خانه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 ندارم کار کسی را فوری راه نیندازم و ناامید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از بچه ها اجازه گرفتم و قلک بچه ها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عذرخواهی می کنم از این که این پولها خورد است</w:t>
      </w:r>
      <w:r>
        <w:rPr>
          <w:rFonts w:eastAsia="IRNazanin" w:cs="IRNazanin"/>
          <w:color w:val="111111"/>
          <w:sz w:val="28"/>
          <w:szCs w:val="28"/>
          <w:rtl w:val="true"/>
          <w:lang w:bidi="fa-IR"/>
        </w:rPr>
        <w:t>.|</w:t>
      </w:r>
    </w:p>
    <w:p>
      <w:pPr>
        <w:pStyle w:val="Heading3"/>
        <w:numPr>
          <w:ilvl w:val="2"/>
          <w:numId w:val="1"/>
        </w:numPr>
        <w:rPr/>
      </w:pPr>
      <w:bookmarkStart w:id="619" w:name="__RefHeading___Toc2708266_2035185390"/>
      <w:bookmarkStart w:id="620" w:name="_Toc218"/>
      <w:bookmarkEnd w:id="619"/>
      <w:r>
        <w:rPr>
          <w:rtl w:val="true"/>
        </w:rPr>
        <w:t>رنج خود و راحت دیگران</w:t>
      </w:r>
      <w:bookmarkEnd w:id="620"/>
    </w:p>
    <w:p>
      <w:pPr>
        <w:pStyle w:val="BookText"/>
        <w:rPr/>
      </w:pPr>
      <w:r>
        <w:rPr>
          <w:rFonts w:ascii="IRNazanin" w:hAnsi="IRNazanin" w:eastAsia="IRNazanin"/>
          <w:color w:val="111111"/>
          <w:sz w:val="28"/>
          <w:sz w:val="28"/>
          <w:szCs w:val="28"/>
          <w:rtl w:val="true"/>
          <w:lang w:bidi="fa-IR"/>
        </w:rPr>
        <w:t>در حالات ایشان نقل کرده اند که این بزرگوار گاهی دعا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بدن من را خیلی بزرگ قرار بده و داخل جهنّم ببر که جهنم را پر کنم تا بقیه بنده های تو در آتش جهنم نسوزند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 خود و راحت دیگران طلب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 و اولیای خدا خود را به آب و آتش می زدند که بندگان خدا در </w:t>
      </w:r>
    </w:p>
    <w:p>
      <w:pPr>
        <w:pStyle w:val="BookText"/>
        <w:rPr/>
      </w:pPr>
      <w:r>
        <w:rPr>
          <w:rFonts w:ascii="Amiri" w:hAnsi="Amiri" w:eastAsia="Amiri" w:cs="Amiri"/>
          <w:color w:val="111111"/>
          <w:sz w:val="28"/>
          <w:sz w:val="28"/>
          <w:szCs w:val="28"/>
          <w:rtl w:val="true"/>
          <w:lang w:bidi="ar-SA"/>
        </w:rPr>
        <w:t>آتش جهنّم نروند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علیه السلام خون دل خود را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لِیَستَنقِذَ عِبَادَکَ مِنَ الجهَالَةِ؛</w:t>
      </w:r>
      <w:r>
        <w:rPr>
          <w:rStyle w:val="FootnoteAnchor"/>
          <w:rtl w:val="true"/>
        </w:rPr>
        <w:footnoteReference w:id="163"/>
      </w:r>
      <w:r>
        <w:rPr>
          <w:rFonts w:ascii="IRNazanin" w:hAnsi="IRNazanin" w:eastAsia="IRNazanin"/>
          <w:color w:val="111111"/>
          <w:sz w:val="28"/>
          <w:sz w:val="28"/>
          <w:szCs w:val="28"/>
          <w:rtl w:val="true"/>
          <w:lang w:bidi="fa-IR"/>
        </w:rPr>
        <w:t>تا بندگان خدا را از جهالت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ابتلائات و سختی ها برای نجات بشریت است تا به بیراهه نرود، دنبال ظالمها و طاغوتها نرود، دنبال یزید و یزیدیها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تر از مهربانان</w:t>
      </w:r>
    </w:p>
    <w:p>
      <w:pPr>
        <w:pStyle w:val="BookText"/>
        <w:rPr/>
      </w:pPr>
      <w:r>
        <w:rPr>
          <w:rFonts w:ascii="IRNazanin" w:hAnsi="IRNazanin" w:eastAsia="IRNazanin"/>
          <w:color w:val="111111"/>
          <w:sz w:val="28"/>
          <w:sz w:val="28"/>
          <w:szCs w:val="28"/>
          <w:rtl w:val="true"/>
          <w:lang w:bidi="fa-IR"/>
        </w:rPr>
        <w:t>امام صادق علیه السلام به زید شحام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یا زیدُ إِنَّی أَرحَمُ بِکُم مِن أَنفُسِکُم؛</w:t>
      </w:r>
      <w:r>
        <w:rPr>
          <w:rStyle w:val="FootnoteAnchor"/>
          <w:rtl w:val="true"/>
        </w:rPr>
        <w:footnoteReference w:id="164"/>
      </w:r>
      <w:r>
        <w:rPr>
          <w:rFonts w:ascii="IRNazanin" w:hAnsi="IRNazanin" w:eastAsia="IRNazanin"/>
          <w:color w:val="111111"/>
          <w:sz w:val="28"/>
          <w:sz w:val="28"/>
          <w:szCs w:val="28"/>
          <w:rtl w:val="true"/>
          <w:lang w:bidi="fa-IR"/>
        </w:rPr>
        <w:t>ای زید، به خدا قسم من به شما از خودتان مهربان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یک مقدار باور کنیم، کمی به این فرمایشات و محبت ها ایمان بیاوریم تا ما هم مثل آنها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فرمودند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إِنَّ اللهَ أَشَدُّ حُبّاً لَکُم مِنَّا؛</w:t>
      </w:r>
      <w:r>
        <w:rPr>
          <w:rStyle w:val="FootnoteAnchor"/>
          <w:rtl w:val="true"/>
        </w:rPr>
        <w:footnoteReference w:id="165"/>
      </w:r>
      <w:r>
        <w:rPr>
          <w:rFonts w:ascii="IRNazanin" w:hAnsi="IRNazanin" w:eastAsia="IRNazanin"/>
          <w:color w:val="111111"/>
          <w:sz w:val="28"/>
          <w:sz w:val="28"/>
          <w:szCs w:val="28"/>
          <w:rtl w:val="true"/>
          <w:lang w:bidi="fa-IR"/>
        </w:rPr>
        <w:t>به خدا سوگند، یقینا خداوند بیشتر از ما شما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از خود شما به شما مهربان ترهستیم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خود را دوست داریم؟ چقدر دور خود می چرخیم؟ آنها بیشتر از ما، 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خدای مهربان از ما به شما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بندگان خدا قربانی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وجود حضرت زهرا </w:t>
      </w:r>
      <w:bookmarkStart w:id="621" w:name="pg4823_27393"/>
    </w:p>
    <w:p>
      <w:pPr>
        <w:pStyle w:val="BookText"/>
        <w:rPr/>
      </w:pPr>
      <w:bookmarkEnd w:id="621"/>
      <w:r>
        <w:rPr>
          <w:rFonts w:ascii="IRNazanin" w:hAnsi="IRNazanin" w:eastAsia="IRNazanin"/>
          <w:color w:val="111111"/>
          <w:sz w:val="28"/>
          <w:sz w:val="28"/>
          <w:szCs w:val="28"/>
          <w:rtl w:val="true"/>
          <w:lang w:bidi="fa-IR"/>
        </w:rPr>
        <w:t>وقف مردم بود، 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فاطمه، خدای امام صادق، خدای پیغمبر مهربان تر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ما را درست کرده، قدر ما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امامی که صفات خدا در آنهاست، قدر ما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مادری که برای فرزند خود زحمت کشیده، قدر فرزند خود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خون دل خورده تا این فرزند به این مرحله رسیده، چقدر به فکر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خود را فدا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تجلی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واقعیت است که خدا بیش از چهارده معصوم شما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یک حدیث را باور کنیم کار ما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این اطلاعات هم لطف و عنایت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بندگانی را هم که در این مسیر قرار می گیرند خیلی دوست دارد</w:t>
      </w:r>
      <w:r>
        <w:rPr>
          <w:rFonts w:eastAsia="IRNazanin" w:cs="IRNazanin"/>
          <w:color w:val="111111"/>
          <w:sz w:val="28"/>
          <w:szCs w:val="28"/>
          <w:rtl w:val="true"/>
          <w:lang w:bidi="fa-IR"/>
        </w:rPr>
        <w:t>.</w:t>
      </w:r>
    </w:p>
    <w:p>
      <w:pPr>
        <w:pStyle w:val="Heading3"/>
        <w:numPr>
          <w:ilvl w:val="2"/>
          <w:numId w:val="1"/>
        </w:numPr>
        <w:rPr/>
      </w:pPr>
      <w:bookmarkStart w:id="622" w:name="__RefHeading___Toc2708268_2035185390"/>
      <w:bookmarkStart w:id="623" w:name="_Toc219"/>
      <w:bookmarkEnd w:id="622"/>
      <w:r>
        <w:rPr>
          <w:rtl w:val="true"/>
        </w:rPr>
        <w:t>محبت و مراقبت بی شائبه</w:t>
      </w:r>
      <w:bookmarkEnd w:id="623"/>
    </w:p>
    <w:p>
      <w:pPr>
        <w:pStyle w:val="BookText"/>
        <w:rPr/>
      </w:pPr>
      <w:r>
        <w:rPr>
          <w:rFonts w:ascii="IRNazanin" w:hAnsi="IRNazanin" w:eastAsia="IRNazanin"/>
          <w:color w:val="111111"/>
          <w:sz w:val="28"/>
          <w:sz w:val="28"/>
          <w:szCs w:val="28"/>
          <w:rtl w:val="true"/>
          <w:lang w:bidi="fa-IR"/>
        </w:rPr>
        <w:t>من خیلی لذّت بردم از این که یک طلبه قبل از انقلاب به ترکیه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برای تبلیغ ماندگار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می کند که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خانمی مسیحی بر اثر تبلیغات ایشان مسلمان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خاطر این که خانواده وی او را ترک کرده بودند و تنها بود و به او بی مهری شده بود، او را به همسری خود انتخاب می کند و با این دختر مسیحی ازدواج می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 کوتاهی از ازدواج این خانم معلول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بیماری </w:t>
      </w:r>
      <w:bookmarkStart w:id="624" w:name="pg4823_27394"/>
    </w:p>
    <w:p>
      <w:pPr>
        <w:pStyle w:val="BookText"/>
        <w:rPr/>
      </w:pPr>
      <w:bookmarkEnd w:id="624"/>
      <w:r>
        <w:rPr>
          <w:rFonts w:ascii="IRNazanin" w:hAnsi="IRNazanin" w:eastAsia="IRNazanin"/>
          <w:color w:val="111111"/>
          <w:sz w:val="28"/>
          <w:sz w:val="28"/>
          <w:szCs w:val="28"/>
          <w:rtl w:val="true"/>
          <w:lang w:bidi="fa-IR"/>
        </w:rPr>
        <w:t>سختی می گیرد و از پا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آخر عمر به این خانم محبت کرد، با این که می توانست همسر دیگری بگیرد، با او را طلاق بدهد، ولی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مسیحی بوده، اسلام آورد، وظیفه دارم جای پدر و مادر و فامیل را برای او پر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عمر به ایشان محبت کرد و مراقب این خانم بود تا صدمه ای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واقعاً از میلیونها نماز شب و دعا و عبادت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میلیونها تبلیغ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مقام عمل این محبت را نشان دهد، خیلی مهم است</w:t>
      </w:r>
      <w:r>
        <w:rPr>
          <w:rFonts w:eastAsia="IRNazanin" w:cs="IRNazanin"/>
          <w:color w:val="111111"/>
          <w:sz w:val="28"/>
          <w:szCs w:val="28"/>
          <w:rtl w:val="true"/>
          <w:lang w:bidi="fa-IR"/>
        </w:rPr>
        <w:t>.</w:t>
      </w:r>
    </w:p>
    <w:p>
      <w:pPr>
        <w:pStyle w:val="Heading3"/>
        <w:numPr>
          <w:ilvl w:val="2"/>
          <w:numId w:val="1"/>
        </w:numPr>
        <w:rPr/>
      </w:pPr>
      <w:bookmarkStart w:id="625" w:name="__RefHeading___Toc2708270_2035185390"/>
      <w:bookmarkStart w:id="626" w:name="_Toc220"/>
      <w:bookmarkEnd w:id="625"/>
      <w:r>
        <w:rPr>
          <w:rtl w:val="true"/>
        </w:rPr>
        <w:t>گریه امام صادق علیه السلام برای دوستان فاطمه علیه السلام</w:t>
      </w:r>
      <w:bookmarkEnd w:id="626"/>
    </w:p>
    <w:p>
      <w:pPr>
        <w:pStyle w:val="BookText"/>
        <w:rPr/>
      </w:pPr>
      <w:r>
        <w:rPr>
          <w:rFonts w:ascii="IRNazanin" w:hAnsi="IRNazanin" w:eastAsia="IRNazanin"/>
          <w:color w:val="111111"/>
          <w:sz w:val="28"/>
          <w:sz w:val="28"/>
          <w:szCs w:val="28"/>
          <w:rtl w:val="true"/>
          <w:lang w:bidi="fa-IR"/>
        </w:rPr>
        <w:t>بشّار مُکاری، یکی از دوستان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کوفه آمده بودند و مدّتی در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صادق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ظرف خرمایی گذاشته اند و خرما میل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خرما مثل نان و برنج دسر نبوده، جنبه غذایی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آقا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w:t>
      </w:r>
      <w:r>
        <w:rPr>
          <w:rStyle w:val="FootnoteAnchor"/>
          <w:rtl w:val="true"/>
        </w:rPr>
        <w:footnoteReference w:id="166"/>
      </w:r>
      <w:r>
        <w:rPr>
          <w:rFonts w:ascii="IRNazanin" w:hAnsi="IRNazanin" w:eastAsia="IRNazanin"/>
          <w:color w:val="111111"/>
          <w:sz w:val="28"/>
          <w:sz w:val="28"/>
          <w:szCs w:val="28"/>
          <w:rtl w:val="true"/>
          <w:lang w:bidi="fa-IR"/>
        </w:rPr>
        <w:t>نزدیک شو و تو هم از این خرما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هَنَّأَکَ اللهُ وَ جَعَلَنِی فِدَاک؛ خدا این خرما خوردن شما را گوارای شما قرار بدهد و جان من به قربان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بینید چقدر ادب و محبت نشان می دادند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أَخَذَتنِی الِغیرَةُ مِن شَیءٍ رَأَیتُهُ فِی </w:t>
      </w:r>
    </w:p>
    <w:p>
      <w:pPr>
        <w:pStyle w:val="BookText"/>
        <w:rPr/>
      </w:pPr>
      <w:r>
        <w:rPr>
          <w:rFonts w:ascii="IRNazanin" w:hAnsi="IRNazanin" w:eastAsia="IRNazanin"/>
          <w:color w:val="111111"/>
          <w:sz w:val="28"/>
          <w:sz w:val="28"/>
          <w:szCs w:val="28"/>
          <w:rtl w:val="true"/>
          <w:lang w:bidi="fa-IR"/>
        </w:rPr>
        <w:t>طَرِیقِی أَوجَعَ قَلبِی وَ بَلَغَ مِنّی؛ در مسیری که می آمدم، حادثه تخلی دیدم و دل مرا به درد آورده و غیرت من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توانم خرما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من به تو دارم، تو را قسم دادم بیا از این خرما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قسم دادند، من نزدیک آمدم و چند خرما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تو چیست؟ چه حادثه ای پیش آمده است که ناراحت شدی و می گویی دل من به درد آمده؟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می آمدم، دیدم یک مأمور خشن، یک خانمی را به طرف حبس می کشد و با تازیانه به سر خانم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خانم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المُستَغَاثُ بِاللهِ وَرَسُولِهِ، ای خدا به داد من برس، یا رسول الله به داد من برس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یُغیثُهَا أَحَدُ؛ و هیچ کس هم جرأت نمی کرد جلو برود و این خانم را از دست این مأمور جلاّد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با دیدن این منظره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اطرافیان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این خانم چه بود که این مأمور این خانم را می زد و می کشید و به حبس می برد؟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داشت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او لغزید 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زمین افتاد، پهلو و بدن او آزرده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فاطمه زهرا علیها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ظَالمِیکِ 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او آسیب رسید، یاد مصائب حضرت زهرا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ظالمین فاطمه زهرا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که به او اذیت و آزار رساندند</w:t>
      </w:r>
      <w:r>
        <w:rPr>
          <w:rFonts w:eastAsia="IRNazanin" w:cs="IRNazanin"/>
          <w:color w:val="111111"/>
          <w:sz w:val="28"/>
          <w:szCs w:val="28"/>
          <w:rtl w:val="true"/>
          <w:lang w:bidi="fa-IR"/>
        </w:rPr>
        <w:t xml:space="preserve">. </w:t>
      </w:r>
      <w:bookmarkStart w:id="627" w:name="pg4823_27396"/>
    </w:p>
    <w:p>
      <w:pPr>
        <w:pStyle w:val="BookText"/>
        <w:rPr/>
      </w:pPr>
      <w:bookmarkEnd w:id="627"/>
      <w:r>
        <w:rPr>
          <w:rFonts w:ascii="IRNazanin" w:hAnsi="IRNazanin" w:eastAsia="IRNazanin"/>
          <w:color w:val="111111"/>
          <w:sz w:val="28"/>
          <w:sz w:val="28"/>
          <w:szCs w:val="28"/>
          <w:rtl w:val="true"/>
          <w:lang w:bidi="fa-IR"/>
        </w:rPr>
        <w:t>مأمور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شنید و این حرکت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با تازیانه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می ترسیدند جلو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جملات را شرح دادم، امام صادق علیه السلام مثل ابر بهاری شروع کرد به شدت گریه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امام صادق علیه السلام چقدر به دوستان خود و به دوستان فاطمه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 فاطمه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حضرت زهرا که ما اندازه آن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بَیکیِ حَتَّی ابتَلَّ مِندِیلُهُ وَلځیَتُةُ وَ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برای مظلومی این خانم و همچنین یاد مادر خود فاطمه زهرا، مثل ابر بهار گریه کرد و اشک ریخت تا محاسن و سینه ایشان و حوله ای هم که جلوی ایشان بود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شما را بیشتر از خودتان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خانم که دوست اهل بیت است، وقتی به زمین می افتد، دل امام زمان متأثر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مادر خود می افتد و برای اهل بیت گریه می کند</w:t>
      </w:r>
      <w:r>
        <w:rPr>
          <w:rFonts w:eastAsia="IRNazanin" w:cs="IRNazanin"/>
          <w:color w:val="111111"/>
          <w:sz w:val="28"/>
          <w:szCs w:val="28"/>
          <w:rtl w:val="true"/>
          <w:lang w:bidi="fa-IR"/>
        </w:rPr>
        <w:t>.</w:t>
      </w:r>
    </w:p>
    <w:p>
      <w:pPr>
        <w:pStyle w:val="Heading3"/>
        <w:numPr>
          <w:ilvl w:val="2"/>
          <w:numId w:val="1"/>
        </w:numPr>
        <w:rPr/>
      </w:pPr>
      <w:bookmarkStart w:id="628" w:name="__RefHeading___Toc2708272_2035185390"/>
      <w:bookmarkStart w:id="629" w:name="_Toc221"/>
      <w:bookmarkEnd w:id="628"/>
      <w:r>
        <w:rPr>
          <w:rtl w:val="true"/>
        </w:rPr>
        <w:t>رهایی از دست دشمن</w:t>
      </w:r>
      <w:bookmarkEnd w:id="62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بلا فاصله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شو به مسجد سهله برویم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فَنَدعُوَ اللهَ عَزَّ وَ جَلَّ وَ نَسأَلَهُ خَلَاصَ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برای او دعا کنیم و رهایی این زن را از خدا درخواست کنیم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به طرف مسجد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حضرت یکی از شیعیان را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الإماره برو و بررسی کن سرنوشت این خانم چه می شود و در اولین فرصت برای من خبر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دنبال توست که پیگیری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سهله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رکعت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 رکعت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دعایی خواندند و به سجده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من فقط نفس حضرت را حس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 دعا می کردند و من متوجه نمیشدم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سر از سجده بلند کردند و خوشحال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می رفتیم، مأموری که آقا فرستاده بودند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در دارالإماره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دریان امیر آمد و از این خانم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خوردم و به دشمن های فاطمه زهرا لعنت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امیر دویست درهم پول در آورد و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اجعَلِی الأَمِیرَفِی حِلَّ؛ امیر را حلال کن، اشتباه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عذرخواهی کرد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پول دشمن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نگرفت؟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آدم مستضعفی هم بود،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با این که احتیاج داشت پول هم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عزّت نفس و بزرگواری این خانم بود</w:t>
      </w:r>
      <w:r>
        <w:rPr>
          <w:rFonts w:eastAsia="IRNazanin" w:cs="IRNazanin"/>
          <w:color w:val="111111"/>
          <w:sz w:val="28"/>
          <w:szCs w:val="28"/>
          <w:rtl w:val="true"/>
          <w:lang w:bidi="fa-IR"/>
        </w:rPr>
        <w:t xml:space="preserve">. </w:t>
      </w:r>
      <w:bookmarkStart w:id="630" w:name="pg4823_27398"/>
    </w:p>
    <w:p>
      <w:pPr>
        <w:pStyle w:val="Heading3"/>
        <w:numPr>
          <w:ilvl w:val="2"/>
          <w:numId w:val="1"/>
        </w:numPr>
        <w:rPr/>
      </w:pPr>
      <w:bookmarkStart w:id="631" w:name="__RefHeading___Toc2708274_2035185390"/>
      <w:bookmarkStart w:id="632" w:name="_Toc222"/>
      <w:bookmarkEnd w:id="630"/>
      <w:bookmarkEnd w:id="631"/>
      <w:r>
        <w:rPr>
          <w:rtl w:val="true"/>
        </w:rPr>
        <w:t>سلام و هدیهٴ امام علیه السلام</w:t>
      </w:r>
      <w:bookmarkEnd w:id="632"/>
    </w:p>
    <w:p>
      <w:pPr>
        <w:pStyle w:val="BookText"/>
        <w:rPr/>
      </w:pPr>
      <w:r>
        <w:rPr>
          <w:rFonts w:ascii="IRNazanin" w:hAnsi="IRNazanin" w:eastAsia="IRNazanin"/>
          <w:color w:val="111111"/>
          <w:sz w:val="28"/>
          <w:sz w:val="28"/>
          <w:szCs w:val="28"/>
          <w:rtl w:val="true"/>
          <w:lang w:bidi="fa-IR"/>
        </w:rPr>
        <w:t>به محض این که حضرت شنیدند، دست در جیب مبارک خود کردند و کیسه ای در آورند که هفتاد دینار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این خانم بروید و از قول من به او سلام برسانید و این مبلغ را به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ائمه علیهم السلام برای ما دعا می کنند، برای ما گریه می کنند، سلام می رسانند، هدیه هم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فکر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در دنیا است، در برزخ هم جای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باشم که بر آن خاطر عاطر گذرم</w:t>
      </w:r>
    </w:p>
    <w:p>
      <w:pPr>
        <w:pStyle w:val="BookText"/>
        <w:rPr/>
      </w:pPr>
      <w:r>
        <w:rPr>
          <w:rFonts w:ascii="IRNazanin" w:hAnsi="IRNazanin" w:eastAsia="IRNazanin"/>
          <w:color w:val="111111"/>
          <w:sz w:val="28"/>
          <w:sz w:val="28"/>
          <w:szCs w:val="28"/>
          <w:rtl w:val="true"/>
          <w:lang w:bidi="fa-IR"/>
        </w:rPr>
        <w:t>لطفها می کنی ای خاک درت تاج سرم</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منزل این خانم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گرفتیم و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 امام صادق علیه السلام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شما سلام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امام صادق برای من سلام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بگویند امام زمان برای شما سلام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جان بدهد جا دارد</w:t>
      </w:r>
      <w:r>
        <w:rPr>
          <w:rFonts w:eastAsia="IRNazanin" w:cs="IRNazanin"/>
          <w:color w:val="111111"/>
          <w:sz w:val="28"/>
          <w:szCs w:val="28"/>
          <w:rtl w:val="true"/>
          <w:lang w:bidi="fa-IR"/>
        </w:rPr>
        <w:t>.</w:t>
      </w:r>
    </w:p>
    <w:p>
      <w:pPr>
        <w:pStyle w:val="Heading3"/>
        <w:numPr>
          <w:ilvl w:val="2"/>
          <w:numId w:val="1"/>
        </w:numPr>
        <w:rPr/>
      </w:pPr>
      <w:bookmarkStart w:id="633" w:name="__RefHeading___Toc2708276_2035185390"/>
      <w:bookmarkStart w:id="634" w:name="_Toc223"/>
      <w:bookmarkEnd w:id="633"/>
      <w:r>
        <w:rPr>
          <w:rtl w:val="true"/>
        </w:rPr>
        <w:t>همه آرزوی من</w:t>
      </w:r>
      <w:bookmarkEnd w:id="63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آرزوی من این است که حضرت فاطمه زهرا علیها السلام یک گوشه چشم به من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حرف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رضای حضرت زهرا رضای خداست، غضب او غضب خداست، خواست او خواست خداست، خشنودی او خشنودی خداست</w:t>
      </w:r>
      <w:r>
        <w:rPr>
          <w:rFonts w:eastAsia="IRNazanin" w:cs="IRNazanin"/>
          <w:color w:val="111111"/>
          <w:sz w:val="28"/>
          <w:szCs w:val="28"/>
          <w:rtl w:val="true"/>
          <w:lang w:bidi="fa-IR"/>
        </w:rPr>
        <w:t xml:space="preserve">. </w:t>
      </w:r>
      <w:bookmarkStart w:id="635" w:name="pg4823_27399"/>
    </w:p>
    <w:p>
      <w:pPr>
        <w:pStyle w:val="BookText"/>
        <w:rPr/>
      </w:pPr>
      <w:bookmarkEnd w:id="635"/>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العَمَلِ بِرُّ فَاطِمَةَ وَ وُلدِهَا؛</w:t>
      </w:r>
      <w:r>
        <w:rPr>
          <w:rStyle w:val="FootnoteAnchor"/>
          <w:rtl w:val="true"/>
        </w:rPr>
        <w:footnoteReference w:id="167"/>
      </w:r>
      <w:r>
        <w:rPr>
          <w:rFonts w:ascii="IRNazanin" w:hAnsi="IRNazanin" w:eastAsia="IRNazanin"/>
          <w:color w:val="111111"/>
          <w:sz w:val="28"/>
          <w:sz w:val="28"/>
          <w:szCs w:val="28"/>
          <w:rtl w:val="true"/>
          <w:lang w:bidi="fa-IR"/>
        </w:rPr>
        <w:t>بهترین عمل نیکی به فاطمه و فرزندان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اذان و اقامه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حضرت زهرا و فرزندان حضرت زهراست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آرزوی من این است که حضرت فاطمه زهرا یک گوشه چشم به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میلیونها عبادت بالاتر است؛ چون حبیبه خداست، عزیز خداست</w:t>
      </w:r>
      <w:r>
        <w:rPr>
          <w:rFonts w:eastAsia="IRNazanin" w:cs="IRNazanin"/>
          <w:color w:val="111111"/>
          <w:sz w:val="28"/>
          <w:szCs w:val="28"/>
          <w:rtl w:val="true"/>
          <w:lang w:bidi="fa-IR"/>
        </w:rPr>
        <w:t>.</w:t>
      </w:r>
    </w:p>
    <w:p>
      <w:pPr>
        <w:pStyle w:val="Heading3"/>
        <w:numPr>
          <w:ilvl w:val="2"/>
          <w:numId w:val="1"/>
        </w:numPr>
        <w:rPr/>
      </w:pPr>
      <w:bookmarkStart w:id="636" w:name="__RefHeading___Toc2708278_2035185390"/>
      <w:bookmarkStart w:id="637" w:name="_Toc224"/>
      <w:bookmarkEnd w:id="636"/>
      <w:r>
        <w:rPr>
          <w:rtl w:val="true"/>
        </w:rPr>
        <w:t>مدهوش محبت امام صادق علیه السلام</w:t>
      </w:r>
      <w:bookmarkEnd w:id="637"/>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آیا امام صادق به من سلام رسانده؟ باور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 جَعفَرَ بنَ مُحَمَّدٍ أَقرَأکِ السَّلَامَ ؛به خدا قسم خود امام صادق به شما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قسم خوردم و او باور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فَشَقَّت جَبیَهَا وَ وَقَعَت مَغشِیَّةً عَلَیهَا؛ گریبان خود را چاک داد و افتاد و غش کرد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کردیم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من سلام رسانده؟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امام صادق سلام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این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بدهم غیر از سلام، برای تو هدیه هم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از طرف امام صادق به ایشان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سلام برسانید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دعا کند که خدا این کنیزش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آتش جهنّم و بدی ها آزاد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شما بگویم که من کسی را بهتر از امام صادق و آبا و اجداد او نمی شناسم که پیش خدا برای کارها واسطه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 خواهید توسل پیدا کنید، به این امام و پدران بزرگوار توسل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رابطه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نور چشمی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امام صادق علیه السلام برگشتیم و این خبرها را به حضرت دادیم که رفتیم و او بیهوش شد و گریبان چاک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همین طور که ما شرح می دادیم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یَبکِی وَ یَدعُو لَهَا؛ امام صادق همین طور اشک می ریخت و برای این خانم دعا می کرد</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الآن هم اگر کسی در این خانه بیاید و با آنها ارتباط برقرار کند، و یک مقدار از خود بگذرد، همین طور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خدا لطف کند و به برکت حضرت زهرا ما را از آتش جهنّم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یعنی دشمنان اهل بیت، آتش جهنّم یعنی منیّت ها و خودخواهیها و طاغوت هایی که منم، منم می کردند و فقط منافع خود را در نظر می گرفتند</w:t>
      </w:r>
      <w:r>
        <w:rPr>
          <w:rFonts w:eastAsia="IRNazanin" w:cs="IRNazanin"/>
          <w:color w:val="111111"/>
          <w:sz w:val="28"/>
          <w:szCs w:val="28"/>
          <w:rtl w:val="true"/>
          <w:lang w:bidi="fa-IR"/>
        </w:rPr>
        <w:t xml:space="preserve">. </w:t>
      </w:r>
      <w:bookmarkStart w:id="638" w:name="pg4823_27401"/>
    </w:p>
    <w:p>
      <w:pPr>
        <w:pStyle w:val="Heading3"/>
        <w:numPr>
          <w:ilvl w:val="2"/>
          <w:numId w:val="1"/>
        </w:numPr>
        <w:rPr/>
      </w:pPr>
      <w:bookmarkStart w:id="639" w:name="__RefHeading___Toc2708280_2035185390"/>
      <w:bookmarkStart w:id="640" w:name="_Toc225"/>
      <w:bookmarkEnd w:id="638"/>
      <w:bookmarkEnd w:id="639"/>
      <w:r>
        <w:rPr>
          <w:rtl w:val="true"/>
        </w:rPr>
        <w:t>سرچشمه محبت</w:t>
      </w:r>
      <w:bookmarkEnd w:id="640"/>
    </w:p>
    <w:p>
      <w:pPr>
        <w:pStyle w:val="BookText"/>
        <w:rPr/>
      </w:pPr>
      <w:r>
        <w:rPr>
          <w:rFonts w:ascii="IRNazanin" w:hAnsi="IRNazanin" w:eastAsia="IRNazanin"/>
          <w:color w:val="111111"/>
          <w:sz w:val="28"/>
          <w:sz w:val="28"/>
          <w:szCs w:val="28"/>
          <w:rtl w:val="true"/>
          <w:lang w:bidi="fa-IR"/>
        </w:rPr>
        <w:t>اهل بیت علیهم السلام سرچشمه محبت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القاب حضرت زهرا علیها السلام حانیه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 السلام ده ها لقب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لقبهای حضرت زهرا را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حانیه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الُمشفِقَةُ عَلَی زَوجِهَا وَ وُلدِهَا؛ کسی که به همسر و فرزندان بسیار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 االسلام خیلی به امیر المؤمنین علیه السلام علاقه داشت و مال و جان و هستی خود را برای او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علیهالسلام نسبت به پیغمبر فدایی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طفولیت تا لحظات آخر، همه هستی خود را برای پیغمبر و راه پیغمبر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که نور چشم پیغمبر است، قلب و روح و جان پیغمبر است، فدای حضرت علی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همیشه دو طرفی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اکسیری است که زیاد می شود و شعله می کشد تا این که بدیها را از بین ببرد و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رفتار علوی و رفتار فاطمی باید در زندگی ما بسیار تجلی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فاطمه زهرا از ما شفاعت کند، باید زندگی و رفتارهای ما فاطمی و علوی باشد</w:t>
      </w:r>
      <w:r>
        <w:rPr>
          <w:rFonts w:eastAsia="IRNazanin" w:cs="IRNazanin"/>
          <w:color w:val="111111"/>
          <w:sz w:val="28"/>
          <w:szCs w:val="28"/>
          <w:rtl w:val="true"/>
          <w:lang w:bidi="fa-IR"/>
        </w:rPr>
        <w:t>.</w:t>
      </w:r>
    </w:p>
    <w:p>
      <w:pPr>
        <w:pStyle w:val="Heading3"/>
        <w:numPr>
          <w:ilvl w:val="2"/>
          <w:numId w:val="1"/>
        </w:numPr>
        <w:rPr/>
      </w:pPr>
      <w:bookmarkStart w:id="641" w:name="__RefHeading___Toc2708282_2035185390"/>
      <w:bookmarkStart w:id="642" w:name="_Toc226"/>
      <w:bookmarkEnd w:id="641"/>
      <w:r>
        <w:rPr>
          <w:rtl w:val="true"/>
        </w:rPr>
        <w:t>کارهای بزرگی که با نیت خود انجام می دهیم</w:t>
      </w:r>
      <w:bookmarkEnd w:id="64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آقای دولابی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خیلی بلندی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نیّت و محبّت خود می توانید خیلی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 ها و ثوابها را به شما می دهند</w:t>
      </w:r>
      <w:r>
        <w:rPr>
          <w:rFonts w:eastAsia="IRNazanin" w:cs="IRNazanin"/>
          <w:color w:val="111111"/>
          <w:sz w:val="28"/>
          <w:szCs w:val="28"/>
          <w:rtl w:val="true"/>
          <w:lang w:bidi="fa-IR"/>
        </w:rPr>
        <w:t xml:space="preserve">. </w:t>
      </w:r>
      <w:bookmarkStart w:id="643" w:name="pg4823_27402"/>
    </w:p>
    <w:p>
      <w:pPr>
        <w:pStyle w:val="BookText"/>
        <w:rPr/>
      </w:pPr>
      <w:bookmarkEnd w:id="643"/>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روید زیر دوش خود را بشویید، به این قصد بروید که رذائل اخلاقی، پلیدیها، عیبها، بداخلاقی ها را دارید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روح خود را پالایش می دهید و پاک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روید وضو بگیرید و دست و صورت خود را می شوید، به این قصد بشویید که دارم بدی ها را از خود دور می کنم، نیت های بد، فکرهای بد و اخلاق تند و زشت را از خود دور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دارید سر و صورت خود را اصلاح می کنید، به قصد این انجام بدهید که از فکر و خیالات بد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فکرهای باطل، وسوسه های شیطانی را از خود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انسان با این نیت پاکیزه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زباله و آشغال ها را از خانه خود دور می کنید، به این قصد دور کنید که دشمنان اهل بیت و بدها را از خود دور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خیلی چیز به آدم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دور کردن دشمنها و بدی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که می آیید همسر خود را به عنوان شیعه و دوست فاطمه زهرا نگاه کنید، به قصد فاطمه زهرا به او محبّت کنید</w:t>
      </w:r>
      <w:r>
        <w:rPr>
          <w:rFonts w:eastAsia="IRNazanin" w:cs="IRNazanin"/>
          <w:color w:val="111111"/>
          <w:sz w:val="28"/>
          <w:szCs w:val="28"/>
          <w:rtl w:val="true"/>
          <w:lang w:bidi="fa-IR"/>
        </w:rPr>
        <w:t>.</w:t>
      </w:r>
    </w:p>
    <w:p>
      <w:pPr>
        <w:pStyle w:val="Heading3"/>
        <w:numPr>
          <w:ilvl w:val="2"/>
          <w:numId w:val="1"/>
        </w:numPr>
        <w:rPr/>
      </w:pPr>
      <w:bookmarkStart w:id="644" w:name="__RefHeading___Toc2708284_2035185390"/>
      <w:bookmarkStart w:id="645" w:name="_Toc227"/>
      <w:bookmarkEnd w:id="644"/>
      <w:r>
        <w:rPr>
          <w:rtl w:val="true"/>
        </w:rPr>
        <w:t>اشتیاق فاطمه علیها السلام به سلمان</w:t>
      </w:r>
      <w:bookmarkEnd w:id="64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همه روایات داریم که شیعیان ما جزء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دوستان و شیعیان فاطمه زهرا، محرم فاطمه زهرا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محرم نسبی نیست، بلکه مثل سلمان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سلمان چقدر می نشست و </w:t>
      </w:r>
      <w:bookmarkStart w:id="646" w:name="pg4823_27403"/>
    </w:p>
    <w:p>
      <w:pPr>
        <w:pStyle w:val="BookText"/>
        <w:rPr/>
      </w:pPr>
      <w:bookmarkEnd w:id="646"/>
      <w:r>
        <w:rPr>
          <w:rFonts w:ascii="IRNazanin" w:hAnsi="IRNazanin" w:eastAsia="IRNazanin"/>
          <w:color w:val="111111"/>
          <w:sz w:val="28"/>
          <w:sz w:val="28"/>
          <w:szCs w:val="28"/>
          <w:rtl w:val="true"/>
          <w:lang w:bidi="fa-IR"/>
        </w:rPr>
        <w:t>با حضرت زهرا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سلمان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فاطمه سر نمی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فَإنَّهَاإلَیکَ مُشتَاقَهُ؛</w:t>
      </w:r>
      <w:r>
        <w:rPr>
          <w:rStyle w:val="FootnoteAnchor"/>
          <w:rtl w:val="true"/>
        </w:rPr>
        <w:footnoteReference w:id="170"/>
      </w:r>
      <w:r>
        <w:rPr>
          <w:rFonts w:ascii="IRNazanin" w:hAnsi="IRNazanin" w:eastAsia="IRNazanin"/>
          <w:color w:val="111111"/>
          <w:sz w:val="28"/>
          <w:sz w:val="28"/>
          <w:szCs w:val="28"/>
          <w:rtl w:val="true"/>
          <w:lang w:bidi="fa-IR"/>
        </w:rPr>
        <w:t>برو به فاطمه سر بزن که فاطمه زهرا مشتاق دیدن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برای تو تنگ شده است</w:t>
      </w:r>
      <w:r>
        <w:rPr>
          <w:rFonts w:eastAsia="IRNazanin" w:cs="IRNazanin"/>
          <w:color w:val="111111"/>
          <w:sz w:val="28"/>
          <w:szCs w:val="28"/>
          <w:rtl w:val="true"/>
          <w:lang w:bidi="fa-IR"/>
        </w:rPr>
        <w:t>.</w:t>
      </w:r>
    </w:p>
    <w:p>
      <w:pPr>
        <w:pStyle w:val="Heading3"/>
        <w:numPr>
          <w:ilvl w:val="2"/>
          <w:numId w:val="1"/>
        </w:numPr>
        <w:rPr/>
      </w:pPr>
      <w:bookmarkStart w:id="647" w:name="__RefHeading___Toc2708286_2035185390"/>
      <w:bookmarkStart w:id="648" w:name="_Toc228"/>
      <w:bookmarkEnd w:id="647"/>
      <w:r>
        <w:rPr>
          <w:rtl w:val="true"/>
        </w:rPr>
        <w:t>شعبه ای از اهل بیت علیهم السلام</w:t>
      </w:r>
      <w:bookmarkEnd w:id="648"/>
    </w:p>
    <w:p>
      <w:pPr>
        <w:pStyle w:val="BookText"/>
        <w:rPr/>
      </w:pPr>
      <w:r>
        <w:rPr>
          <w:rFonts w:ascii="IRNazanin" w:hAnsi="IRNazanin" w:eastAsia="IRNazanin"/>
          <w:color w:val="111111"/>
          <w:sz w:val="28"/>
          <w:sz w:val="28"/>
          <w:szCs w:val="28"/>
          <w:rtl w:val="true"/>
          <w:lang w:bidi="fa-IR"/>
        </w:rPr>
        <w:t>دوستان و شیعیان اهل بیت به منزله دست و بازو و جزء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بیاییم فضای خانه را با نیت و رفتار خوب خود نورانی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همسر خود به قصد فاطمه زهرا نگاه کنیم و به او محبت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به قصد فرزندان حضرت زهرا خدمت و محبت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آثار و برکات آن چند برابر در قلب و دل و جان ما تازه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های خانه به شوهر خود، هرچند بد هستند، به قصد دوست اهل بیت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اهل بیت و امیر المؤمنین به او محبت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بدیهای او را نبینند، گذشت کنند، بعد ببینیم این فضا چقدر نورانی می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خانه های دوستان اهل بیت، شعبه ای از اهل بیت است و اهل بیت برای ما دل می سوزانند، احسان می کنند،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صادق برای خانمی که به زمین افتاد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خود را از آنها بدانیم، آنها هم جلوتر، خود را از ما می دانند</w:t>
      </w:r>
      <w:r>
        <w:rPr>
          <w:rFonts w:eastAsia="IRNazanin" w:cs="IRNazanin"/>
          <w:color w:val="111111"/>
          <w:sz w:val="28"/>
          <w:szCs w:val="28"/>
          <w:rtl w:val="true"/>
          <w:lang w:bidi="fa-IR"/>
        </w:rPr>
        <w:t xml:space="preserve">. </w:t>
      </w:r>
      <w:bookmarkStart w:id="649" w:name="pg4823_27404"/>
    </w:p>
    <w:p>
      <w:pPr>
        <w:pStyle w:val="Heading3"/>
        <w:numPr>
          <w:ilvl w:val="2"/>
          <w:numId w:val="1"/>
        </w:numPr>
        <w:rPr/>
      </w:pPr>
      <w:bookmarkStart w:id="650" w:name="__RefHeading___Toc2708288_2035185390"/>
      <w:bookmarkStart w:id="651" w:name="_Toc229"/>
      <w:bookmarkEnd w:id="649"/>
      <w:bookmarkEnd w:id="650"/>
      <w:r>
        <w:rPr>
          <w:rtl w:val="true"/>
        </w:rPr>
        <w:t>شمشیر محبت</w:t>
      </w:r>
      <w:bookmarkEnd w:id="651"/>
    </w:p>
    <w:p>
      <w:pPr>
        <w:pStyle w:val="BookText"/>
        <w:rPr/>
      </w:pPr>
      <w:r>
        <w:rPr>
          <w:rFonts w:ascii="IRNazanin" w:hAnsi="IRNazanin" w:eastAsia="IRNazanin"/>
          <w:color w:val="111111"/>
          <w:sz w:val="28"/>
          <w:sz w:val="28"/>
          <w:szCs w:val="28"/>
          <w:rtl w:val="true"/>
          <w:lang w:bidi="fa-IR"/>
        </w:rPr>
        <w:t>شمشیر محبّت قوی ترین شمشیرهاست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توانیم روی این مایه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کردید، رشد می کنید، خیر و برکت به سوی شما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خوبی و محبت چیزی را از دست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أَحَبَّنِی جَبَلُ لَتَهَافَت؛ </w:t>
      </w:r>
      <w:r>
        <w:rPr>
          <w:rStyle w:val="FootnoteAnchor"/>
          <w:rtl w:val="true"/>
        </w:rPr>
        <w:footnoteReference w:id="171"/>
      </w:r>
      <w:r>
        <w:rPr>
          <w:rFonts w:ascii="IRNazanin" w:hAnsi="IRNazanin" w:eastAsia="IRNazanin"/>
          <w:color w:val="111111"/>
          <w:sz w:val="28"/>
          <w:sz w:val="28"/>
          <w:szCs w:val="28"/>
          <w:rtl w:val="true"/>
          <w:lang w:bidi="fa-IR"/>
        </w:rPr>
        <w:t>اگر یک کوه هم من را دوست بدارد، متلاشی میشود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محبّت امیر المؤمنین کوه های انانیّت و منیّت را متلاشی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تیشه را بزن، خورد و تکه تکه می شود و در آخر این درخت منیّت و خودیت و عناد و لجاج یک روز می افتد</w:t>
      </w:r>
      <w:r>
        <w:rPr>
          <w:rFonts w:eastAsia="IRNazanin" w:cs="IRNazanin"/>
          <w:color w:val="111111"/>
          <w:sz w:val="28"/>
          <w:szCs w:val="28"/>
          <w:rtl w:val="true"/>
          <w:lang w:bidi="fa-IR"/>
        </w:rPr>
        <w:t xml:space="preserve">. </w:t>
      </w:r>
      <w:bookmarkStart w:id="652" w:name="pg4823_27405"/>
    </w:p>
    <w:p>
      <w:pPr>
        <w:pStyle w:val="Heading2"/>
        <w:numPr>
          <w:ilvl w:val="1"/>
          <w:numId w:val="1"/>
        </w:numPr>
        <w:rPr/>
      </w:pPr>
      <w:bookmarkStart w:id="653" w:name="__RefHeading___Toc2708290_2035185390"/>
      <w:bookmarkStart w:id="654" w:name="_Toc230"/>
      <w:bookmarkEnd w:id="652"/>
      <w:bookmarkEnd w:id="653"/>
      <w:r>
        <w:rPr/>
        <w:t>13</w:t>
      </w:r>
      <w:r>
        <w:rPr>
          <w:rtl w:val="true"/>
        </w:rPr>
        <w:t xml:space="preserve">- </w:t>
      </w:r>
      <w:r>
        <w:rPr>
          <w:rtl w:val="true"/>
        </w:rPr>
        <w:t>حقیقت انسان</w:t>
      </w:r>
      <w:bookmarkEnd w:id="654"/>
    </w:p>
    <w:p>
      <w:pPr>
        <w:pStyle w:val="Heading3"/>
        <w:numPr>
          <w:ilvl w:val="2"/>
          <w:numId w:val="1"/>
        </w:numPr>
        <w:rPr/>
      </w:pPr>
      <w:bookmarkStart w:id="655" w:name="__RefHeading___Toc2708292_2035185390"/>
      <w:bookmarkStart w:id="656" w:name="_Toc231"/>
      <w:bookmarkEnd w:id="655"/>
      <w:r>
        <w:rPr>
          <w:rtl w:val="true"/>
        </w:rPr>
        <w:t>درمان عصبانیت</w:t>
      </w:r>
      <w:bookmarkEnd w:id="656"/>
    </w:p>
    <w:p>
      <w:pPr>
        <w:pStyle w:val="BookText"/>
        <w:rPr/>
      </w:pPr>
      <w:r>
        <w:rPr>
          <w:rFonts w:ascii="IRNazanin" w:hAnsi="IRNazanin" w:eastAsia="IRNazanin"/>
          <w:color w:val="111111"/>
          <w:sz w:val="28"/>
          <w:sz w:val="28"/>
          <w:szCs w:val="28"/>
          <w:rtl w:val="true"/>
          <w:lang w:bidi="fa-IR"/>
        </w:rPr>
        <w:t>ما گاهی اوقات زود عصبانی می شویم، چه کار باید بکنیم؟</w:t>
      </w:r>
    </w:p>
    <w:p>
      <w:pPr>
        <w:pStyle w:val="BookText"/>
        <w:rPr/>
      </w:pPr>
      <w:r>
        <w:rPr>
          <w:rFonts w:ascii="IRNazanin" w:hAnsi="IRNazanin" w:eastAsia="IRNazanin"/>
          <w:color w:val="111111"/>
          <w:sz w:val="28"/>
          <w:sz w:val="28"/>
          <w:szCs w:val="28"/>
          <w:rtl w:val="true"/>
          <w:lang w:bidi="fa-IR"/>
        </w:rPr>
        <w:t>گاهی یک ظرف غذا یا آب جوش، یا شیر را که روی آتش می گذارند، جوش می آید و سر ریز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ریز کردن چند جهت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شعله آتش زیاد است، باید این شعله را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کم کنیم، از قل قل می افتد و سر ریز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محتوای دیگ خیلی زیاد است و ظرف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باشد سر ریز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ظرف را باید بزرگ کرد، یا مواد را 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کار بیش از اندازه و فعالیت طاقت فرسا باعث بد اخلاقی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اندازه کار کسی هشت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دوازده ساعت کار کند و از تفریح و استراحت و همه برنامه های خود بزند، قهراً عصبانی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باید کارهای خود را کم و تنظیم کنند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سفارش شده است که وقتی را برای استراحت بگذارید، وقتی را </w:t>
      </w:r>
    </w:p>
    <w:p>
      <w:pPr>
        <w:pStyle w:val="BookText"/>
        <w:rPr/>
      </w:pPr>
      <w:r>
        <w:rPr>
          <w:rFonts w:ascii="IRNazanin" w:hAnsi="IRNazanin" w:eastAsia="IRNazanin"/>
          <w:color w:val="111111"/>
          <w:sz w:val="28"/>
          <w:sz w:val="28"/>
          <w:szCs w:val="28"/>
          <w:rtl w:val="true"/>
          <w:lang w:bidi="fa-IR"/>
        </w:rPr>
        <w:t>برای تفریح بگذارید، وقتی را برای امور معاش بگذارید، وقتی را برای عبادت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به ساعت های استراحت و تفریح خیلی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هایی که شما استراحت، یا تفریح می کنید، آنها به کار شما و عبادت شما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باید مثل عبادت های خود جدی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دنیا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وسع و طاقت ماست باید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می توانم ده کیلو بار بلند کنم، چرا پانزده کیلو بار بلند کنم؟ چرا بیست کیلو بار بلند کنم که عصبانی بشوم و با خود و با اطرافیان بد اخلاق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محتوای دیگ را 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مهمان می آید خود را به تکلف نیندازیم، یک رقم غذا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حتما باید چشم و هم چشمی باشد که سه یا چهار رقم غذا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نظافت وسواس به خرج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راههایی که انسان را به آرامش می رساند، این است که محتوای کار خود را یک مقداری کمتر کند و بیش از ظرفیت خود 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یک قابلیت هایی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توانی که داریم از خود کار نکشیم، مخصوصاً خانمها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خانه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بچه داری گرفته، تا نظافت و غذا درست کردن و مهمانی، از رفت و آمد و خیاطی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می توانیم باید کارهای اضافه و مسائل چشم و هم چشمی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اضافه را کم کردیم، خیلی وقت اضافه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مراقب </w:t>
      </w:r>
      <w:bookmarkStart w:id="657" w:name="pg4823_27407"/>
    </w:p>
    <w:p>
      <w:pPr>
        <w:pStyle w:val="BookText"/>
        <w:rPr/>
      </w:pPr>
      <w:bookmarkEnd w:id="657"/>
      <w:r>
        <w:rPr>
          <w:rFonts w:ascii="IRNazanin" w:hAnsi="IRNazanin" w:eastAsia="IRNazanin"/>
          <w:color w:val="111111"/>
          <w:sz w:val="28"/>
          <w:sz w:val="28"/>
          <w:szCs w:val="28"/>
          <w:rtl w:val="true"/>
          <w:lang w:bidi="fa-IR"/>
        </w:rPr>
        <w:t>بود بیش از اندازه، خود را مشغول نکنیم؛ چون به ما فشار می آورد و بد</w:t>
      </w:r>
    </w:p>
    <w:p>
      <w:pPr>
        <w:pStyle w:val="BookText"/>
        <w:rPr/>
      </w:pPr>
      <w:r>
        <w:rPr>
          <w:rFonts w:ascii="IRNazanin" w:hAnsi="IRNazanin" w:eastAsia="IRNazanin"/>
          <w:color w:val="111111"/>
          <w:sz w:val="28"/>
          <w:sz w:val="28"/>
          <w:szCs w:val="28"/>
          <w:rtl w:val="true"/>
          <w:lang w:bidi="fa-IR"/>
        </w:rPr>
        <w:t>اخلاق میشویم</w:t>
      </w:r>
      <w:r>
        <w:rPr>
          <w:rFonts w:eastAsia="IRNazanin" w:cs="IRNazanin"/>
          <w:color w:val="111111"/>
          <w:sz w:val="28"/>
          <w:szCs w:val="28"/>
          <w:rtl w:val="true"/>
          <w:lang w:bidi="fa-IR"/>
        </w:rPr>
        <w:t>.</w:t>
      </w:r>
    </w:p>
    <w:p>
      <w:pPr>
        <w:pStyle w:val="Heading3"/>
        <w:numPr>
          <w:ilvl w:val="2"/>
          <w:numId w:val="1"/>
        </w:numPr>
        <w:rPr/>
      </w:pPr>
      <w:bookmarkStart w:id="658" w:name="__RefHeading___Toc2708294_2035185390"/>
      <w:bookmarkStart w:id="659" w:name="_Toc232"/>
      <w:bookmarkEnd w:id="658"/>
      <w:r>
        <w:rPr>
          <w:rtl w:val="true"/>
        </w:rPr>
        <w:t>سعهٴصدر</w:t>
      </w:r>
      <w:bookmarkEnd w:id="659"/>
    </w:p>
    <w:p>
      <w:pPr>
        <w:pStyle w:val="BookText"/>
        <w:rPr/>
      </w:pPr>
      <w:r>
        <w:rPr>
          <w:rFonts w:ascii="IRNazanin" w:hAnsi="IRNazanin" w:eastAsia="IRNazanin"/>
          <w:color w:val="111111"/>
          <w:sz w:val="28"/>
          <w:sz w:val="28"/>
          <w:szCs w:val="28"/>
          <w:rtl w:val="true"/>
          <w:lang w:bidi="fa-IR"/>
        </w:rPr>
        <w:t>راه حل دیگر این است که ظرف را بزرگ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یک مقدار ظرف وجودی ما بزرگ بشود، شرح صدر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بعضی ها به اندازه یک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تلنگر، آبها سر ریز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بعضی ها به اندازه یک استخر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بعضی به اندازه یک دریاچه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بعضی به اندازه اقیانوس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انس با خدا، انس با اهل بیت، نشستن با خوبها، نشستن با بزرگان و آدم های بزرگ موجب می شود که انسان وسعت نظر پیدا کند و از تنگ نظری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بعد از این که به پیامبری مبعوث شد و مأمور شد به طرف فرعون برود، اولین درخواستش از خدا این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اشْرَحْ لِی صَدْرِی وَیَسِّرْ لِی أَمْرِی وَاحْلُلْ عُقْدَةً مِنْ لِسَانِی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پروردگارا، سینه ام را گشاده گردان، و کارم را برای من آسان ساز، و از زبانم گره بگشای از خدای متعال خواست که خدایا، به من شرح صدر بده، دل من را وسیع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روح و جان و قلب ما وسیع شود، تحمل ما بالا می رود</w:t>
      </w:r>
      <w:r>
        <w:rPr>
          <w:rFonts w:eastAsia="IRNazanin" w:cs="IRNazanin"/>
          <w:color w:val="111111"/>
          <w:sz w:val="28"/>
          <w:szCs w:val="28"/>
          <w:rtl w:val="true"/>
          <w:lang w:bidi="fa-IR"/>
        </w:rPr>
        <w:t xml:space="preserve">. </w:t>
      </w:r>
      <w:bookmarkStart w:id="660" w:name="pg4823_27408"/>
    </w:p>
    <w:p>
      <w:pPr>
        <w:pStyle w:val="BookText"/>
        <w:rPr/>
      </w:pPr>
      <w:bookmarkEnd w:id="660"/>
      <w:r>
        <w:rPr>
          <w:rFonts w:ascii="IRNazanin" w:hAnsi="IRNazanin" w:eastAsia="IRNazanin"/>
          <w:color w:val="111111"/>
          <w:sz w:val="28"/>
          <w:sz w:val="28"/>
          <w:szCs w:val="28"/>
          <w:rtl w:val="true"/>
          <w:lang w:bidi="fa-IR"/>
        </w:rPr>
        <w:t>با اتّصال به قرآن و خدا و اولیای خدا، مدام روزنه هایی باز می شود که دریا دل می شویم، بزرگ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توانیم با انسانهای تنگ نظر و کوچک کمتر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با بزرگان بنشیند،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متلاطم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دیر به جوش می آید و هم سر ریز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اساسی برای کسی که دیگ غضب او به جوش آمده، این است که شعله آتش را کم یا خاموش کند</w:t>
      </w:r>
      <w:r>
        <w:rPr>
          <w:rFonts w:eastAsia="IRNazanin" w:cs="IRNazanin"/>
          <w:color w:val="111111"/>
          <w:sz w:val="28"/>
          <w:szCs w:val="28"/>
          <w:rtl w:val="true"/>
          <w:lang w:bidi="fa-IR"/>
        </w:rPr>
        <w:t>.</w:t>
      </w:r>
    </w:p>
    <w:p>
      <w:pPr>
        <w:pStyle w:val="Heading3"/>
        <w:numPr>
          <w:ilvl w:val="2"/>
          <w:numId w:val="1"/>
        </w:numPr>
        <w:rPr/>
      </w:pPr>
      <w:bookmarkStart w:id="661" w:name="__RefHeading___Toc2708296_2035185390"/>
      <w:bookmarkStart w:id="662" w:name="_Toc233"/>
      <w:bookmarkEnd w:id="661"/>
      <w:r>
        <w:rPr>
          <w:rtl w:val="true"/>
        </w:rPr>
        <w:t>کنترل خشم</w:t>
      </w:r>
      <w:bookmarkEnd w:id="662"/>
    </w:p>
    <w:p>
      <w:pPr>
        <w:pStyle w:val="BookText"/>
        <w:rPr/>
      </w:pPr>
      <w:r>
        <w:rPr>
          <w:rFonts w:ascii="IRNazanin" w:hAnsi="IRNazanin" w:eastAsia="IRNazanin"/>
          <w:color w:val="111111"/>
          <w:sz w:val="28"/>
          <w:sz w:val="28"/>
          <w:szCs w:val="28"/>
          <w:rtl w:val="true"/>
          <w:lang w:bidi="fa-IR"/>
        </w:rPr>
        <w:t>دیگی که به جوش می آید، اگر سر ریز نکند، مثل آدمی است که عصبانی می شود، ولی عصبانیت خود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سر ریز کرد، یعنی به دیگران پرخاشگری و تندی و بد زبانی کرد، به حقوق دیگران تعدّدی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اوّلاض باید سعی کنیم به حقوق دیگران تعدی نکنیم، از آن مهم تر این که با خود مقابله کنیم که عصبانی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عصبانی شدن برای اعصاب و فکر و قلب و همه وجود ما ضرر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یعنی باید کاری کنند تا خشم خود را فرو ببرند و خاموش کنند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خشمها و عصبیت ها ریشه در منیت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ما بر می خورد</w:t>
      </w:r>
      <w:r>
        <w:rPr>
          <w:rFonts w:eastAsia="IRNazanin" w:cs="IRNazanin"/>
          <w:color w:val="111111"/>
          <w:sz w:val="28"/>
          <w:szCs w:val="28"/>
          <w:rtl w:val="true"/>
          <w:lang w:bidi="fa-IR"/>
        </w:rPr>
        <w:t xml:space="preserve">. </w:t>
      </w:r>
      <w:bookmarkStart w:id="663" w:name="pg4823_27409"/>
    </w:p>
    <w:p>
      <w:pPr>
        <w:pStyle w:val="Heading3"/>
        <w:numPr>
          <w:ilvl w:val="2"/>
          <w:numId w:val="1"/>
        </w:numPr>
        <w:rPr/>
      </w:pPr>
      <w:bookmarkStart w:id="664" w:name="__RefHeading___Toc2708298_2035185390"/>
      <w:bookmarkStart w:id="665" w:name="_Toc234"/>
      <w:bookmarkEnd w:id="663"/>
      <w:bookmarkEnd w:id="664"/>
      <w:r>
        <w:rPr>
          <w:rtl w:val="true"/>
        </w:rPr>
        <w:t>حقیقت انسان</w:t>
      </w:r>
      <w:bookmarkEnd w:id="665"/>
    </w:p>
    <w:p>
      <w:pPr>
        <w:pStyle w:val="BookText"/>
        <w:rPr/>
      </w:pPr>
      <w:r>
        <w:rPr>
          <w:rFonts w:ascii="IRNazanin" w:hAnsi="IRNazanin" w:eastAsia="IRNazanin"/>
          <w:color w:val="111111"/>
          <w:sz w:val="28"/>
          <w:sz w:val="28"/>
          <w:szCs w:val="28"/>
          <w:rtl w:val="true"/>
          <w:lang w:bidi="fa-IR"/>
        </w:rPr>
        <w:t>طبق آیات و روایات فراوان، روح ما قبل از بدن ما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اشتباهی که انسانها می کنند، این است که خود را با بدن اشتباه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کنند حقیقت انسان این بدن است، در حالی که حقیقت انسان روح و جان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و جان نباشد، بدن ما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یک مرکبی است که روح ما بر آن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 ما این است که همه سرمایه گذاری را روی این بدن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مثل یک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یک مثال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سوار یک الاغ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عیسای پیغمبر است و این مرکب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گریز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عیسای روح اللهی و دم الهی است و بدن ما مثل یک مرکب و مثل یک الاغ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ما خود را با یک ماشین اشتباه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وسیله حمل و نقل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مدام ماشین را دستمال می کشم و مدام مراقبم که خط به ماشین من نیفتد و مدام غصه ماشین را می خورم، ولی خودم را که صاحب ماشین هستم، فراموش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با روح ما یک چنین نسبتی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ما روح و جان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رحم مادر بعد از چهار ماه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و پا و چشم و گوش و همه ساخته می شود، ولی آن قدر شرافت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روح در آن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قبل از چهار ماه کسی عمدا بچه را از بین ببرد و سقط کند، یک دهم دیه به عهده او </w:t>
      </w:r>
    </w:p>
    <w:p>
      <w:pPr>
        <w:pStyle w:val="BookText"/>
        <w:rPr/>
      </w:pP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چهار ماه که روح در او دمیده شد و جان در او آمد، اگر کسی او را از بین ببرد، دیه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مثال زیبایی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انسانها روح ولایت ائمه در آنها دمیده شود، ارزش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امام و انسان کامل متصل شدند و روح معنوی و روح حقیقت در آنها دمیده شد، ارزش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بحثی در امور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ما، روح و جان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با بدن خود اشتباه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سرای مردمان خانه مکن</w:t>
      </w:r>
    </w:p>
    <w:p>
      <w:pPr>
        <w:pStyle w:val="BookText"/>
        <w:rPr/>
      </w:pPr>
      <w:r>
        <w:rPr>
          <w:rFonts w:ascii="IRNazanin" w:hAnsi="IRNazanin" w:eastAsia="IRNazanin"/>
          <w:color w:val="111111"/>
          <w:sz w:val="28"/>
          <w:sz w:val="28"/>
          <w:szCs w:val="28"/>
          <w:rtl w:val="true"/>
          <w:lang w:bidi="fa-IR"/>
        </w:rPr>
        <w:t>کار خود کن کار بیگانه نکن</w:t>
      </w:r>
    </w:p>
    <w:p>
      <w:pPr>
        <w:pStyle w:val="BookText"/>
        <w:rPr/>
      </w:pPr>
      <w:r>
        <w:rPr>
          <w:rFonts w:ascii="IRNazanin" w:hAnsi="IRNazanin" w:eastAsia="IRNazanin"/>
          <w:color w:val="111111"/>
          <w:sz w:val="28"/>
          <w:sz w:val="28"/>
          <w:szCs w:val="28"/>
          <w:rtl w:val="true"/>
          <w:lang w:bidi="fa-IR"/>
        </w:rPr>
        <w:t>کیست بیگانه تن خاکی تو</w:t>
      </w:r>
    </w:p>
    <w:p>
      <w:pPr>
        <w:pStyle w:val="BookText"/>
        <w:rPr/>
      </w:pPr>
      <w:r>
        <w:rPr>
          <w:rFonts w:ascii="IRNazanin" w:hAnsi="IRNazanin" w:eastAsia="IRNazanin"/>
          <w:color w:val="111111"/>
          <w:sz w:val="28"/>
          <w:sz w:val="28"/>
          <w:szCs w:val="28"/>
          <w:rtl w:val="true"/>
          <w:lang w:bidi="fa-IR"/>
        </w:rPr>
        <w:t>کز برای اوست غمناکی تو</w:t>
      </w:r>
    </w:p>
    <w:p>
      <w:pPr>
        <w:pStyle w:val="BookText"/>
        <w:rPr/>
      </w:pPr>
      <w:r>
        <w:rPr>
          <w:rFonts w:ascii="IRNazanin" w:hAnsi="IRNazanin" w:eastAsia="IRNazanin"/>
          <w:color w:val="111111"/>
          <w:sz w:val="28"/>
          <w:sz w:val="28"/>
          <w:szCs w:val="28"/>
          <w:rtl w:val="true"/>
          <w:lang w:bidi="fa-IR"/>
        </w:rPr>
        <w:t>مثنوی مثال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فکر می کرد زمین دیگران زمین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سرمایه های خود را در زمین دیگران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ساخت، باغچه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سرمایه و وقت و همت خود را صرف آنجا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آمد تصرف کند، صاحب ملک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سند و مدرک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تو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جای دیگر باید می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می بیند که هفتاد سال سرمایه های خود را در زمینی هزینه کرده است که مال او نیست، مال دیگری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 خاکی تو زمین بیگانه ای است که داری در آن و روی آن هزینه و سرمایه گزاری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همت تو تن و بدن شده است</w:t>
      </w:r>
      <w:r>
        <w:rPr>
          <w:rFonts w:eastAsia="IRNazanin" w:cs="IRNazanin"/>
          <w:color w:val="111111"/>
          <w:sz w:val="28"/>
          <w:szCs w:val="28"/>
          <w:rtl w:val="true"/>
          <w:lang w:bidi="fa-IR"/>
        </w:rPr>
        <w:t xml:space="preserve">. </w:t>
      </w:r>
      <w:bookmarkStart w:id="666" w:name="pg4823_27411"/>
    </w:p>
    <w:p>
      <w:pPr>
        <w:pStyle w:val="BookText"/>
        <w:rPr/>
      </w:pPr>
      <w:bookmarkEnd w:id="666"/>
      <w:r>
        <w:rPr>
          <w:rFonts w:ascii="IRNazanin" w:hAnsi="IRNazanin" w:eastAsia="IRNazanin"/>
          <w:color w:val="111111"/>
          <w:sz w:val="28"/>
          <w:sz w:val="28"/>
          <w:szCs w:val="28"/>
          <w:rtl w:val="true"/>
          <w:lang w:bidi="fa-IR"/>
        </w:rPr>
        <w:t>تو این بدن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خود را برای این بدن نگذار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تن متن، بر تن آفرین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شما یک مرکب گذر است</w:t>
      </w:r>
      <w:r>
        <w:rPr>
          <w:rFonts w:eastAsia="IRNazanin" w:cs="IRNazanin"/>
          <w:color w:val="111111"/>
          <w:sz w:val="28"/>
          <w:szCs w:val="28"/>
          <w:rtl w:val="true"/>
          <w:lang w:bidi="fa-IR"/>
        </w:rPr>
        <w:t>.</w:t>
      </w:r>
    </w:p>
    <w:p>
      <w:pPr>
        <w:pStyle w:val="Heading3"/>
        <w:numPr>
          <w:ilvl w:val="2"/>
          <w:numId w:val="1"/>
        </w:numPr>
        <w:rPr/>
      </w:pPr>
      <w:bookmarkStart w:id="667" w:name="__RefHeading___Toc2708300_2035185390"/>
      <w:bookmarkStart w:id="668" w:name="_Toc235"/>
      <w:bookmarkEnd w:id="667"/>
      <w:r>
        <w:rPr>
          <w:rtl w:val="true"/>
        </w:rPr>
        <w:t>از عالم یگانگی</w:t>
      </w:r>
      <w:bookmarkEnd w:id="668"/>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ما در آن خلق شدیم، عالم یگانگی با خدای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جمال حق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w:t>
      </w:r>
      <w:r>
        <w:rPr>
          <w:rStyle w:val="FootnoteAnchor"/>
          <w:rtl w:val="true"/>
        </w:rPr>
        <w:footnoteReference w:id="174"/>
      </w:r>
      <w:r>
        <w:rPr>
          <w:rFonts w:ascii="IRNazanin" w:hAnsi="IRNazanin" w:eastAsia="IRNazanin"/>
          <w:color w:val="111111"/>
          <w:sz w:val="28"/>
          <w:sz w:val="28"/>
          <w:szCs w:val="28"/>
          <w:rtl w:val="true"/>
          <w:lang w:bidi="fa-IR"/>
        </w:rPr>
        <w:t>بعد آمدیم در عالم اشباح و ارواح و استقلالی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شدیم، مثال شدیم، آمدیم در 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قالب دنیا و تن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عالم که آمدیم، لباس همانجا را به تن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دنیا، به لباس تن درآمدیم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ماست و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مدتی از این لباس بیرون می آییم و در قبر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بارها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قبلا خاک بوده است و بعد هم خاک می شود، همین حالا آن را خاک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خاک نیستی، تو خیلی بالاتر از خاک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از خاک خلق شده است، ولی روح و جان شما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این روح از عالم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بالاها آمده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یک شناسنامه برای بدن که لباس تن ماست داریم، که مثلاً در فلان روز و ماه و سال متولد شده است، در فلان روز و ماه و سال هم از دنیا </w:t>
      </w:r>
      <w:bookmarkStart w:id="669" w:name="pg4823_27412"/>
    </w:p>
    <w:p>
      <w:pPr>
        <w:pStyle w:val="BookText"/>
        <w:rPr/>
      </w:pPr>
      <w:bookmarkEnd w:id="669"/>
      <w:r>
        <w:rPr>
          <w:rFonts w:ascii="IRNazanin" w:hAnsi="IRNazanin" w:eastAsia="IRNazanin"/>
          <w:color w:val="111111"/>
          <w:sz w:val="28"/>
          <w:sz w:val="28"/>
          <w:szCs w:val="28"/>
          <w:rtl w:val="true"/>
          <w:lang w:bidi="fa-IR"/>
        </w:rPr>
        <w:t>می رود و شناسنامه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 ما چه؟ روح ما هزارهاهزار سال، بلکه میلیونها سال جلوتر خلق شده است</w:t>
      </w:r>
      <w:r>
        <w:rPr>
          <w:rFonts w:eastAsia="IRNazanin" w:cs="IRNazanin"/>
          <w:color w:val="111111"/>
          <w:sz w:val="28"/>
          <w:szCs w:val="28"/>
          <w:rtl w:val="true"/>
          <w:lang w:bidi="fa-IR"/>
        </w:rPr>
        <w:t>.</w:t>
      </w:r>
    </w:p>
    <w:p>
      <w:pPr>
        <w:pStyle w:val="Heading3"/>
        <w:numPr>
          <w:ilvl w:val="2"/>
          <w:numId w:val="1"/>
        </w:numPr>
        <w:rPr/>
      </w:pPr>
      <w:bookmarkStart w:id="670" w:name="__RefHeading___Toc2708302_2035185390"/>
      <w:bookmarkStart w:id="671" w:name="_Toc236"/>
      <w:bookmarkEnd w:id="670"/>
      <w:r>
        <w:rPr>
          <w:rtl w:val="true"/>
        </w:rPr>
        <w:t>مرغ باغ ملکوت</w:t>
      </w:r>
      <w:bookmarkEnd w:id="671"/>
    </w:p>
    <w:p>
      <w:pPr>
        <w:pStyle w:val="BookText"/>
        <w:rPr/>
      </w:pPr>
      <w:r>
        <w:rPr>
          <w:rFonts w:ascii="IRNazanin" w:hAnsi="IRNazanin" w:eastAsia="IRNazanin"/>
          <w:color w:val="111111"/>
          <w:sz w:val="28"/>
          <w:sz w:val="28"/>
          <w:szCs w:val="28"/>
          <w:rtl w:val="true"/>
          <w:lang w:bidi="fa-IR"/>
        </w:rPr>
        <w:t>ما با خدا بودیم، با خدا می نشستیم و با خدا گفت و گو می کردیم و با خدا مأنوس بودیم، ولی اکنون در این خاکدان و قفس دنیا افتاده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عالم را یاد کند، واقعاً یک لحظه حاضر نیست در این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فکر من این است و همه شب سخنم</w:t>
      </w:r>
    </w:p>
    <w:p>
      <w:pPr>
        <w:pStyle w:val="BookText"/>
        <w:rPr/>
      </w:pPr>
      <w:r>
        <w:rPr>
          <w:rFonts w:ascii="IRNazanin" w:hAnsi="IRNazanin" w:eastAsia="IRNazanin"/>
          <w:color w:val="111111"/>
          <w:sz w:val="28"/>
          <w:sz w:val="28"/>
          <w:szCs w:val="28"/>
          <w:rtl w:val="true"/>
          <w:lang w:bidi="fa-IR"/>
        </w:rPr>
        <w:t>که چرا غافل از احوال دل خویشتنم</w:t>
      </w:r>
    </w:p>
    <w:p>
      <w:pPr>
        <w:pStyle w:val="BookText"/>
        <w:rPr/>
      </w:pPr>
      <w:r>
        <w:rPr>
          <w:rFonts w:ascii="IRNazanin" w:hAnsi="IRNazanin" w:eastAsia="IRNazanin"/>
          <w:color w:val="111111"/>
          <w:sz w:val="28"/>
          <w:sz w:val="28"/>
          <w:szCs w:val="28"/>
          <w:rtl w:val="true"/>
          <w:lang w:bidi="fa-IR"/>
        </w:rPr>
        <w:t>از کجا آمدهام آمدنم بهر چه بود</w:t>
      </w:r>
    </w:p>
    <w:p>
      <w:pPr>
        <w:pStyle w:val="BookText"/>
        <w:rPr/>
      </w:pPr>
      <w:r>
        <w:rPr>
          <w:rFonts w:ascii="IRNazanin" w:hAnsi="IRNazanin" w:eastAsia="IRNazanin"/>
          <w:color w:val="111111"/>
          <w:sz w:val="28"/>
          <w:sz w:val="28"/>
          <w:szCs w:val="28"/>
          <w:rtl w:val="true"/>
          <w:lang w:bidi="fa-IR"/>
        </w:rPr>
        <w:t>به کجا می روم آخر ننمایی وطنم</w:t>
      </w:r>
    </w:p>
    <w:p>
      <w:pPr>
        <w:pStyle w:val="BookText"/>
        <w:rPr/>
      </w:pPr>
      <w:r>
        <w:rPr>
          <w:rFonts w:ascii="IRNazanin" w:hAnsi="IRNazanin" w:eastAsia="IRNazanin"/>
          <w:color w:val="111111"/>
          <w:sz w:val="28"/>
          <w:sz w:val="28"/>
          <w:szCs w:val="28"/>
          <w:rtl w:val="true"/>
          <w:lang w:bidi="fa-IR"/>
        </w:rPr>
        <w:t>جان که از عالم علوی است یقین می دانم</w:t>
      </w:r>
    </w:p>
    <w:p>
      <w:pPr>
        <w:pStyle w:val="BookText"/>
        <w:rPr/>
      </w:pPr>
      <w:r>
        <w:rPr>
          <w:rFonts w:ascii="IRNazanin" w:hAnsi="IRNazanin" w:eastAsia="IRNazanin"/>
          <w:color w:val="111111"/>
          <w:sz w:val="28"/>
          <w:sz w:val="28"/>
          <w:szCs w:val="28"/>
          <w:rtl w:val="true"/>
          <w:lang w:bidi="fa-IR"/>
        </w:rPr>
        <w:t>رخت خود باز برآنم که همانجا فکنم</w:t>
      </w:r>
    </w:p>
    <w:p>
      <w:pPr>
        <w:pStyle w:val="BookText"/>
        <w:rPr/>
      </w:pPr>
      <w:r>
        <w:rPr>
          <w:rFonts w:ascii="IRNazanin" w:hAnsi="IRNazanin" w:eastAsia="IRNazanin"/>
          <w:color w:val="111111"/>
          <w:sz w:val="28"/>
          <w:sz w:val="28"/>
          <w:szCs w:val="28"/>
          <w:rtl w:val="true"/>
          <w:lang w:bidi="fa-IR"/>
        </w:rPr>
        <w:t>مرغ باغ ملکوتم نیم از عالم خاک</w:t>
      </w:r>
    </w:p>
    <w:p>
      <w:pPr>
        <w:pStyle w:val="BookText"/>
        <w:rPr/>
      </w:pPr>
      <w:r>
        <w:rPr>
          <w:rFonts w:ascii="IRNazanin" w:hAnsi="IRNazanin" w:eastAsia="IRNazanin"/>
          <w:color w:val="111111"/>
          <w:sz w:val="28"/>
          <w:sz w:val="28"/>
          <w:szCs w:val="28"/>
          <w:rtl w:val="true"/>
          <w:lang w:bidi="fa-IR"/>
        </w:rPr>
        <w:t>چند روزی قفسی ساخته اند از بدنم</w:t>
      </w:r>
    </w:p>
    <w:p>
      <w:pPr>
        <w:pStyle w:val="BookText"/>
        <w:rPr/>
      </w:pPr>
      <w:r>
        <w:rPr>
          <w:rFonts w:ascii="IRNazanin" w:hAnsi="IRNazanin" w:eastAsia="IRNazanin"/>
          <w:color w:val="111111"/>
          <w:sz w:val="28"/>
          <w:sz w:val="28"/>
          <w:szCs w:val="28"/>
          <w:rtl w:val="true"/>
          <w:lang w:bidi="fa-IR"/>
        </w:rPr>
        <w:t>ای خوش آن روز که پرواز کنم تا بر دوست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هوای سر کویش پر و بالی بزنم </w:t>
      </w:r>
    </w:p>
    <w:p>
      <w:pPr>
        <w:pStyle w:val="BookText"/>
        <w:rPr/>
      </w:pPr>
      <w:r>
        <w:rPr>
          <w:rFonts w:ascii="IRNazanin" w:hAnsi="IRNazanin" w:eastAsia="IRNazanin"/>
          <w:color w:val="111111"/>
          <w:sz w:val="28"/>
          <w:sz w:val="28"/>
          <w:szCs w:val="28"/>
          <w:rtl w:val="true"/>
          <w:lang w:bidi="fa-IR"/>
        </w:rPr>
        <w:t>ای خوش آن روز کزین عالم ویران بروم</w:t>
      </w:r>
    </w:p>
    <w:p>
      <w:pPr>
        <w:pStyle w:val="BookText"/>
        <w:rPr/>
      </w:pPr>
      <w:r>
        <w:rPr>
          <w:rFonts w:ascii="IRNazanin" w:hAnsi="IRNazanin" w:eastAsia="IRNazanin"/>
          <w:color w:val="111111"/>
          <w:sz w:val="28"/>
          <w:sz w:val="28"/>
          <w:szCs w:val="28"/>
          <w:rtl w:val="true"/>
          <w:lang w:bidi="fa-IR"/>
        </w:rPr>
        <w:t>رخت برگیرم و تا ملک سلیمان بروم</w:t>
      </w:r>
    </w:p>
    <w:p>
      <w:pPr>
        <w:pStyle w:val="BookText"/>
        <w:rPr/>
      </w:pPr>
      <w:r>
        <w:rPr>
          <w:rFonts w:ascii="IRNazanin" w:hAnsi="IRNazanin" w:eastAsia="IRNazanin"/>
          <w:color w:val="111111"/>
          <w:sz w:val="28"/>
          <w:sz w:val="28"/>
          <w:szCs w:val="28"/>
          <w:rtl w:val="true"/>
          <w:lang w:bidi="fa-IR"/>
        </w:rPr>
        <w:t>من به خود نامدم اینجا که به خود باز روم</w:t>
      </w:r>
    </w:p>
    <w:p>
      <w:pPr>
        <w:pStyle w:val="BookText"/>
        <w:rPr/>
      </w:pPr>
      <w:r>
        <w:rPr>
          <w:rFonts w:ascii="IRNazanin" w:hAnsi="IRNazanin" w:eastAsia="IRNazanin"/>
          <w:color w:val="111111"/>
          <w:sz w:val="28"/>
          <w:sz w:val="28"/>
          <w:szCs w:val="28"/>
          <w:rtl w:val="true"/>
          <w:lang w:bidi="fa-IR"/>
        </w:rPr>
        <w:t>آن که آورد مرا باز برد در وطنم</w:t>
      </w:r>
    </w:p>
    <w:p>
      <w:pPr>
        <w:pStyle w:val="BookText"/>
        <w:rPr/>
      </w:pPr>
      <w:r>
        <w:rPr>
          <w:rFonts w:ascii="IRNazanin" w:hAnsi="IRNazanin" w:eastAsia="IRNazanin"/>
          <w:color w:val="111111"/>
          <w:sz w:val="28"/>
          <w:sz w:val="28"/>
          <w:szCs w:val="28"/>
          <w:rtl w:val="true"/>
          <w:lang w:bidi="fa-IR"/>
        </w:rPr>
        <w:t>حافظ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 می گویم و از گفته خود دلشادم</w:t>
      </w:r>
    </w:p>
    <w:p>
      <w:pPr>
        <w:pStyle w:val="BookText"/>
        <w:rPr/>
      </w:pPr>
      <w:r>
        <w:rPr>
          <w:rFonts w:ascii="IRNazanin" w:hAnsi="IRNazanin" w:eastAsia="IRNazanin"/>
          <w:color w:val="111111"/>
          <w:sz w:val="28"/>
          <w:sz w:val="28"/>
          <w:szCs w:val="28"/>
          <w:rtl w:val="true"/>
          <w:lang w:bidi="fa-IR"/>
        </w:rPr>
        <w:t>بنده عشقم و از هر دو جهان آزادم</w:t>
      </w:r>
    </w:p>
    <w:p>
      <w:pPr>
        <w:pStyle w:val="BookText"/>
        <w:rPr/>
      </w:pPr>
      <w:r>
        <w:rPr>
          <w:rFonts w:ascii="IRNazanin" w:hAnsi="IRNazanin" w:eastAsia="IRNazanin"/>
          <w:color w:val="111111"/>
          <w:sz w:val="28"/>
          <w:sz w:val="28"/>
          <w:szCs w:val="28"/>
          <w:rtl w:val="true"/>
          <w:lang w:bidi="fa-IR"/>
        </w:rPr>
        <w:t>طائر گلشن قدسم چه دهم شرح فراق</w:t>
      </w:r>
    </w:p>
    <w:p>
      <w:pPr>
        <w:pStyle w:val="BookText"/>
        <w:rPr/>
      </w:pPr>
      <w:r>
        <w:rPr>
          <w:rFonts w:ascii="IRNazanin" w:hAnsi="IRNazanin" w:eastAsia="IRNazanin"/>
          <w:color w:val="111111"/>
          <w:sz w:val="28"/>
          <w:sz w:val="28"/>
          <w:szCs w:val="28"/>
          <w:rtl w:val="true"/>
          <w:lang w:bidi="fa-IR"/>
        </w:rPr>
        <w:t>که در این دامگه حادثه چون افتادم</w:t>
      </w:r>
    </w:p>
    <w:p>
      <w:pPr>
        <w:pStyle w:val="BookText"/>
        <w:rPr/>
      </w:pPr>
      <w:r>
        <w:rPr>
          <w:rFonts w:ascii="IRNazanin" w:hAnsi="IRNazanin" w:eastAsia="IRNazanin"/>
          <w:color w:val="111111"/>
          <w:sz w:val="28"/>
          <w:sz w:val="28"/>
          <w:szCs w:val="28"/>
          <w:rtl w:val="true"/>
          <w:lang w:bidi="fa-IR"/>
        </w:rPr>
        <w:t>من ملک بودم و فردوس برین جایم بود</w:t>
      </w:r>
    </w:p>
    <w:p>
      <w:pPr>
        <w:pStyle w:val="BookText"/>
        <w:rPr/>
      </w:pPr>
      <w:r>
        <w:rPr>
          <w:rFonts w:ascii="IRNazanin" w:hAnsi="IRNazanin" w:eastAsia="IRNazanin"/>
          <w:color w:val="111111"/>
          <w:sz w:val="28"/>
          <w:sz w:val="28"/>
          <w:szCs w:val="28"/>
          <w:rtl w:val="true"/>
          <w:lang w:bidi="fa-IR"/>
        </w:rPr>
        <w:t>آدم آورد در این دیر خراب آبادم</w:t>
      </w:r>
    </w:p>
    <w:p>
      <w:pPr>
        <w:pStyle w:val="BookText"/>
        <w:rPr/>
      </w:pPr>
      <w:r>
        <w:rPr>
          <w:rFonts w:ascii="IRNazanin" w:hAnsi="IRNazanin" w:eastAsia="IRNazanin"/>
          <w:color w:val="111111"/>
          <w:sz w:val="28"/>
          <w:sz w:val="28"/>
          <w:szCs w:val="28"/>
          <w:rtl w:val="true"/>
          <w:lang w:bidi="fa-IR"/>
        </w:rPr>
        <w:t>مغربی نیز در این باره خیلی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ماسالها مقیم در یار بوده ایم</w:t>
      </w:r>
    </w:p>
    <w:p>
      <w:pPr>
        <w:pStyle w:val="BookText"/>
        <w:rPr/>
      </w:pPr>
      <w:r>
        <w:rPr>
          <w:rFonts w:ascii="IRNazanin" w:hAnsi="IRNazanin" w:eastAsia="IRNazanin"/>
          <w:color w:val="111111"/>
          <w:sz w:val="28"/>
          <w:sz w:val="28"/>
          <w:szCs w:val="28"/>
          <w:rtl w:val="true"/>
          <w:lang w:bidi="fa-IR"/>
        </w:rPr>
        <w:t>واندر حریم محرم اسرار بوده ایم</w:t>
      </w:r>
    </w:p>
    <w:p>
      <w:pPr>
        <w:pStyle w:val="BookText"/>
        <w:rPr/>
      </w:pPr>
      <w:r>
        <w:rPr>
          <w:rFonts w:ascii="IRNazanin" w:hAnsi="IRNazanin" w:eastAsia="IRNazanin"/>
          <w:color w:val="111111"/>
          <w:sz w:val="28"/>
          <w:sz w:val="28"/>
          <w:szCs w:val="28"/>
          <w:rtl w:val="true"/>
          <w:lang w:bidi="fa-IR"/>
        </w:rPr>
        <w:t>پیش از ظهور این قفس تنگ کائنات</w:t>
      </w:r>
    </w:p>
    <w:p>
      <w:pPr>
        <w:pStyle w:val="BookText"/>
        <w:rPr/>
      </w:pPr>
      <w:r>
        <w:rPr>
          <w:rFonts w:ascii="IRNazanin" w:hAnsi="IRNazanin" w:eastAsia="IRNazanin"/>
          <w:color w:val="111111"/>
          <w:sz w:val="28"/>
          <w:sz w:val="28"/>
          <w:szCs w:val="28"/>
          <w:rtl w:val="true"/>
          <w:lang w:bidi="fa-IR"/>
        </w:rPr>
        <w:t>ماعندلیب گلشن اسرار بوده ایم</w:t>
      </w:r>
    </w:p>
    <w:p>
      <w:pPr>
        <w:pStyle w:val="BookText"/>
        <w:rPr/>
      </w:pPr>
      <w:r>
        <w:rPr>
          <w:rFonts w:ascii="IRNazanin" w:hAnsi="IRNazanin" w:eastAsia="IRNazanin"/>
          <w:color w:val="111111"/>
          <w:sz w:val="28"/>
          <w:sz w:val="28"/>
          <w:szCs w:val="28"/>
          <w:rtl w:val="true"/>
          <w:lang w:bidi="fa-IR"/>
        </w:rPr>
        <w:t>چندین هزار سال در اوج فضای قدس</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پّر و بال طائر و طیار بوده ایم </w:t>
      </w:r>
      <w:bookmarkStart w:id="672" w:name="pg4823_27414"/>
    </w:p>
    <w:p>
      <w:pPr>
        <w:pStyle w:val="BookText"/>
        <w:rPr/>
      </w:pPr>
      <w:bookmarkEnd w:id="672"/>
      <w:r>
        <w:rPr>
          <w:rFonts w:ascii="IRNazanin" w:hAnsi="IRNazanin" w:eastAsia="IRNazanin"/>
          <w:color w:val="111111"/>
          <w:sz w:val="28"/>
          <w:sz w:val="28"/>
          <w:szCs w:val="28"/>
          <w:rtl w:val="true"/>
          <w:lang w:bidi="fa-IR"/>
        </w:rPr>
        <w:t>بی ما و بی شما و کجا و کدام و کی</w:t>
      </w:r>
    </w:p>
    <w:p>
      <w:pPr>
        <w:pStyle w:val="BookText"/>
        <w:rPr/>
      </w:pPr>
      <w:r>
        <w:rPr>
          <w:rFonts w:ascii="IRNazanin" w:hAnsi="IRNazanin" w:eastAsia="IRNazanin"/>
          <w:color w:val="111111"/>
          <w:sz w:val="28"/>
          <w:sz w:val="28"/>
          <w:szCs w:val="28"/>
          <w:rtl w:val="true"/>
          <w:lang w:bidi="fa-IR"/>
        </w:rPr>
        <w:t>بی چند و چون و اندک و بسیار بوده ایم</w:t>
      </w:r>
    </w:p>
    <w:p>
      <w:pPr>
        <w:pStyle w:val="BookText"/>
        <w:rPr/>
      </w:pPr>
      <w:r>
        <w:rPr>
          <w:rFonts w:ascii="IRNazanin" w:hAnsi="IRNazanin" w:eastAsia="IRNazanin"/>
          <w:color w:val="111111"/>
          <w:sz w:val="28"/>
          <w:sz w:val="28"/>
          <w:szCs w:val="28"/>
          <w:rtl w:val="true"/>
          <w:lang w:bidi="fa-IR"/>
        </w:rPr>
        <w:t>بایار خود خرم و خندان به کام دل</w:t>
      </w:r>
    </w:p>
    <w:p>
      <w:pPr>
        <w:pStyle w:val="BookText"/>
        <w:rPr/>
      </w:pPr>
      <w:r>
        <w:rPr>
          <w:rFonts w:ascii="IRNazanin" w:hAnsi="IRNazanin" w:eastAsia="IRNazanin"/>
          <w:color w:val="111111"/>
          <w:sz w:val="28"/>
          <w:sz w:val="28"/>
          <w:szCs w:val="28"/>
          <w:rtl w:val="true"/>
          <w:lang w:bidi="fa-IR"/>
        </w:rPr>
        <w:t>بی زحمت و مشقت اغیار بوده ایم</w:t>
      </w:r>
    </w:p>
    <w:p>
      <w:pPr>
        <w:pStyle w:val="Heading3"/>
        <w:numPr>
          <w:ilvl w:val="2"/>
          <w:numId w:val="1"/>
        </w:numPr>
        <w:rPr/>
      </w:pPr>
      <w:bookmarkStart w:id="673" w:name="__RefHeading___Toc2708304_2035185390"/>
      <w:bookmarkStart w:id="674" w:name="_Toc237"/>
      <w:bookmarkEnd w:id="673"/>
      <w:r>
        <w:rPr>
          <w:rtl w:val="true"/>
        </w:rPr>
        <w:t>بازگشت به وطن</w:t>
      </w:r>
      <w:bookmarkEnd w:id="674"/>
    </w:p>
    <w:p>
      <w:pPr>
        <w:pStyle w:val="BookText"/>
        <w:rPr/>
      </w:pPr>
      <w:r>
        <w:rPr>
          <w:rFonts w:ascii="IRNazanin" w:hAnsi="IRNazanin" w:eastAsia="IRNazanin"/>
          <w:color w:val="111111"/>
          <w:sz w:val="28"/>
          <w:sz w:val="28"/>
          <w:szCs w:val="28"/>
          <w:rtl w:val="true"/>
          <w:lang w:bidi="fa-IR"/>
        </w:rPr>
        <w:t>شناسنامه روح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حکما معتقد به ازلیت هستند، ولی برخی از کلامیون معتقد هستند که میلیونها سال بعد خلق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خلقت ما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جلوترها خلق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برای این بود که بدانیم پیش خدا بودیم، با خدا نشستیم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ما از آن خدا هستیم، و به سوی او باز</w:t>
      </w:r>
    </w:p>
    <w:p>
      <w:pPr>
        <w:pStyle w:val="BookText"/>
        <w:rPr/>
      </w:pPr>
      <w:r>
        <w:rPr>
          <w:rFonts w:ascii="IRNazanin" w:hAnsi="IRNazanin" w:eastAsia="IRNazanin"/>
          <w:color w:val="111111"/>
          <w:sz w:val="28"/>
          <w:sz w:val="28"/>
          <w:szCs w:val="28"/>
          <w:rtl w:val="true"/>
          <w:lang w:bidi="fa-IR"/>
        </w:rPr>
        <w:t>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 رجوع چیست؟ معنای رجوع این است که شما جایی بوده ای، بعد به آنجا بر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قبلا در این خانه نبوده است، نمی گویند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یعنی قبلا بوده، بعد برمی گردد و این سر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به این نکته اشاره 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مَرْجِعُکُمْ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بازگشت همه شما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وَإِلَی اللَّهِ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بازگشت همه به سوی خداست</w:t>
      </w:r>
      <w:r>
        <w:rPr>
          <w:rFonts w:eastAsia="IRNazanin" w:cs="IRNazanin"/>
          <w:color w:val="111111"/>
          <w:sz w:val="28"/>
          <w:szCs w:val="28"/>
          <w:rtl w:val="true"/>
          <w:lang w:bidi="fa-IR"/>
        </w:rPr>
        <w:t xml:space="preserve">. </w:t>
      </w:r>
      <w:bookmarkStart w:id="675" w:name="pg4823_27415"/>
    </w:p>
    <w:p>
      <w:pPr>
        <w:pStyle w:val="Heading3"/>
        <w:numPr>
          <w:ilvl w:val="2"/>
          <w:numId w:val="1"/>
        </w:numPr>
        <w:rPr/>
      </w:pPr>
      <w:bookmarkStart w:id="676" w:name="__RefHeading___Toc2708306_2035185390"/>
      <w:bookmarkStart w:id="677" w:name="_Toc238"/>
      <w:bookmarkEnd w:id="675"/>
      <w:bookmarkEnd w:id="676"/>
      <w:r>
        <w:rPr>
          <w:rtl w:val="true"/>
        </w:rPr>
        <w:t>بلندای روح</w:t>
      </w:r>
      <w:bookmarkEnd w:id="677"/>
    </w:p>
    <w:p>
      <w:pPr>
        <w:pStyle w:val="BookText"/>
        <w:rPr/>
      </w:pPr>
      <w:r>
        <w:rPr>
          <w:rFonts w:ascii="IRNazanin" w:hAnsi="IRNazanin" w:eastAsia="IRNazanin"/>
          <w:color w:val="111111"/>
          <w:sz w:val="28"/>
          <w:sz w:val="28"/>
          <w:szCs w:val="28"/>
          <w:rtl w:val="true"/>
          <w:lang w:bidi="fa-IR"/>
        </w:rPr>
        <w:t>اینها را نمی 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با خدا بودیم، در پناه خدا بودیم، زیر سایه حق بودیم، در جوار حق تعالی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عالم علوی و بلند به زندان دنیا آمدیم؟ در این زندان دنیا هم ما را در قفس تن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شما کسی را زندان کنید، در زندان هم، او را در قفس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مثل یک قبر متحرک و در حال حرکت است، وگرنه ما خیلی بزرگتر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بسیار وسیع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و از روح خویش در آن دمیدم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روح الهی، دم الهی در این تن خاکی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رُوحَ المَؤمِنِ لَأَشَدُّ اتَّصَالًا بِرُوحِ اللهِ مِنِ التَّصَالِ شُعَاعِ الشَّمس بِهَا؛ </w:t>
      </w:r>
      <w:r>
        <w:rPr>
          <w:rStyle w:val="FootnoteAnchor"/>
          <w:rtl w:val="true"/>
        </w:rPr>
        <w:footnoteReference w:id="180"/>
      </w:r>
      <w:r>
        <w:rPr>
          <w:rFonts w:ascii="IRNazanin" w:hAnsi="IRNazanin" w:eastAsia="IRNazanin"/>
          <w:color w:val="111111"/>
          <w:sz w:val="28"/>
          <w:sz w:val="28"/>
          <w:szCs w:val="28"/>
          <w:rtl w:val="true"/>
          <w:lang w:bidi="fa-IR"/>
        </w:rPr>
        <w:t>روح مؤمن با روح خدا در اتصال است، شدیدتر از</w:t>
      </w:r>
    </w:p>
    <w:p>
      <w:pPr>
        <w:pStyle w:val="BookText"/>
        <w:rPr/>
      </w:pPr>
      <w:r>
        <w:rPr>
          <w:rFonts w:ascii="IRNazanin" w:hAnsi="IRNazanin" w:eastAsia="IRNazanin"/>
          <w:color w:val="111111"/>
          <w:sz w:val="28"/>
          <w:sz w:val="28"/>
          <w:szCs w:val="28"/>
          <w:rtl w:val="true"/>
          <w:lang w:bidi="fa-IR"/>
        </w:rPr>
        <w:t>اتصالی که شعاع خورشید با خورشید دارد ما در تن خلاصه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از کجا آمده ایم و به کجا می خواهیم برویم، این چند صباح را خیلی جدی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بزرگ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قدس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از گفته کسی ناراحت شدیم، این علامت کوچکی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بزرگ ناراحت نمی شوند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این قدر بلند است که این تلنگر به آن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تلنگرها به </w:t>
      </w:r>
      <w:bookmarkStart w:id="678" w:name="pg4823_27416"/>
    </w:p>
    <w:p>
      <w:pPr>
        <w:pStyle w:val="BookText"/>
        <w:rPr/>
      </w:pPr>
      <w:bookmarkEnd w:id="678"/>
      <w:r>
        <w:rPr>
          <w:rFonts w:ascii="IRNazanin" w:hAnsi="IRNazanin" w:eastAsia="IRNazanin"/>
          <w:color w:val="111111"/>
          <w:sz w:val="28"/>
          <w:sz w:val="28"/>
          <w:szCs w:val="28"/>
          <w:rtl w:val="true"/>
          <w:lang w:bidi="fa-IR"/>
        </w:rPr>
        <w:t>نفس و جنبه های طبیعی و مادی ما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دریایی باشد، تکان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ما شکست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خدایی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الله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تلنگرها به نفس ما و به تعین ما برخورد می کند</w:t>
      </w:r>
      <w:r>
        <w:rPr>
          <w:rFonts w:eastAsia="IRNazanin" w:cs="IRNazanin"/>
          <w:color w:val="111111"/>
          <w:sz w:val="28"/>
          <w:szCs w:val="28"/>
          <w:rtl w:val="true"/>
          <w:lang w:bidi="fa-IR"/>
        </w:rPr>
        <w:t>.</w:t>
      </w:r>
    </w:p>
    <w:p>
      <w:pPr>
        <w:pStyle w:val="Heading3"/>
        <w:numPr>
          <w:ilvl w:val="2"/>
          <w:numId w:val="1"/>
        </w:numPr>
        <w:rPr/>
      </w:pPr>
      <w:bookmarkStart w:id="679" w:name="__RefHeading___Toc2708308_2035185390"/>
      <w:bookmarkStart w:id="680" w:name="_Toc239"/>
      <w:bookmarkEnd w:id="679"/>
      <w:r>
        <w:rPr>
          <w:rtl w:val="true"/>
        </w:rPr>
        <w:t>اسارت روح</w:t>
      </w:r>
      <w:bookmarkEnd w:id="680"/>
    </w:p>
    <w:p>
      <w:pPr>
        <w:pStyle w:val="BookText"/>
        <w:rPr/>
      </w:pPr>
      <w:r>
        <w:rPr>
          <w:rFonts w:ascii="IRNazanin" w:hAnsi="IRNazanin" w:eastAsia="IRNazanin"/>
          <w:color w:val="111111"/>
          <w:sz w:val="28"/>
          <w:sz w:val="28"/>
          <w:szCs w:val="28"/>
          <w:rtl w:val="true"/>
          <w:lang w:bidi="fa-IR"/>
        </w:rPr>
        <w:t>ما عنوان هایی برای خود درست کرده ایم، من عالم هستم، من مدیر کل هستم، من وزیر هستم، وکیل هستم، پدر هستم، پدر بزرگ هستم، لذا به ما بر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روح ما خیلی لطیف است، اصلاً این حرف ها به آن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 که می گویند، یعنی از همه این قید و بندها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مثنوی</w:t>
      </w:r>
    </w:p>
    <w:p>
      <w:pPr>
        <w:pStyle w:val="BookText"/>
        <w:rPr/>
      </w:pPr>
      <w:r>
        <w:rPr>
          <w:rFonts w:ascii="IRNazanin" w:hAnsi="IRNazanin" w:eastAsia="IRNazanin"/>
          <w:color w:val="111111"/>
          <w:sz w:val="28"/>
          <w:sz w:val="28"/>
          <w:szCs w:val="28"/>
          <w:rtl w:val="true"/>
          <w:lang w:bidi="fa-IR"/>
        </w:rPr>
        <w:t>بند بگسل باش و آزاده ای پسر</w:t>
      </w:r>
    </w:p>
    <w:p>
      <w:pPr>
        <w:pStyle w:val="BookText"/>
        <w:rPr/>
      </w:pPr>
      <w:r>
        <w:rPr>
          <w:rFonts w:ascii="IRNazanin" w:hAnsi="IRNazanin" w:eastAsia="IRNazanin"/>
          <w:color w:val="111111"/>
          <w:sz w:val="28"/>
          <w:sz w:val="28"/>
          <w:szCs w:val="28"/>
          <w:rtl w:val="true"/>
          <w:lang w:bidi="fa-IR"/>
        </w:rPr>
        <w:t>چند باشی بند سیم و بند زر</w:t>
      </w:r>
    </w:p>
    <w:p>
      <w:pPr>
        <w:pStyle w:val="BookText"/>
        <w:rPr/>
      </w:pPr>
      <w:r>
        <w:rPr>
          <w:rFonts w:ascii="IRNazanin" w:hAnsi="IRNazanin" w:eastAsia="IRNazanin"/>
          <w:color w:val="111111"/>
          <w:sz w:val="28"/>
          <w:sz w:val="28"/>
          <w:szCs w:val="28"/>
          <w:rtl w:val="true"/>
          <w:lang w:bidi="fa-IR"/>
        </w:rPr>
        <w:t>عبدالله بن 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لِأَیَّ عِلَّةٍ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الأَروَاحَ فِی الأَبدَانِ بَعدَ کَؤنِهَا فِی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مَلَکُوتِهِ الأَعلَی فِی أَرفَعِ مَحَلٍّ؛</w:t>
      </w:r>
      <w:r>
        <w:rPr>
          <w:rStyle w:val="FootnoteAnchor"/>
          <w:rtl w:val="true"/>
        </w:rPr>
        <w:footnoteReference w:id="181"/>
      </w:r>
      <w:r>
        <w:rPr>
          <w:rFonts w:ascii="IRNazanin" w:hAnsi="IRNazanin" w:eastAsia="IRNazanin"/>
          <w:color w:val="111111"/>
          <w:sz w:val="28"/>
          <w:sz w:val="28"/>
          <w:szCs w:val="28"/>
          <w:rtl w:val="true"/>
          <w:lang w:bidi="fa-IR"/>
        </w:rPr>
        <w:t xml:space="preserve">برای چه خداوند ارواح را در تنها نهاد، پس از آن که در ملکوت اعلی بالاترین جا را داشتند؟ روحی که در اعلی علیین، در بالاترین مکانها با خدای متعال بوده است، چرا خدا آن را در این بدن فرستاد؟ چرا در این دنیا در فشار فقر و گرفتاری قرار داد؟ چرا در این بدن و دنیا گرفتار شدیم؟ </w:t>
      </w:r>
    </w:p>
    <w:p>
      <w:pPr>
        <w:pStyle w:val="BookText"/>
        <w:rPr/>
      </w:pPr>
      <w:r>
        <w:rPr>
          <w:rFonts w:ascii="IRNazanin" w:hAnsi="IRNazanin" w:eastAsia="IRNazanin"/>
          <w:color w:val="111111"/>
          <w:sz w:val="28"/>
          <w:sz w:val="28"/>
          <w:szCs w:val="28"/>
          <w:rtl w:val="true"/>
          <w:lang w:bidi="fa-IR"/>
        </w:rPr>
        <w:t>خداوند از آن بالا ما را به اسفل السافلین دنیا انداخته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فِی أَحْسَنِ تَقْوِیمٍ ثُمَّ رَدَدْنَاهُ أَسْفَلَ سَافِلِینَ </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به راستی انسان را در نیکوترین اعتدال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w:t>
      </w:r>
    </w:p>
    <w:p>
      <w:pPr>
        <w:pStyle w:val="BookText"/>
        <w:rPr/>
      </w:pPr>
      <w:r>
        <w:rPr>
          <w:rFonts w:ascii="IRNazanin" w:hAnsi="IRNazanin" w:eastAsia="IRNazanin"/>
          <w:color w:val="111111"/>
          <w:sz w:val="28"/>
          <w:sz w:val="28"/>
          <w:szCs w:val="28"/>
          <w:rtl w:val="true"/>
          <w:lang w:bidi="fa-IR"/>
        </w:rPr>
        <w:t>پست ترین مراتب پستی بازگردانیدیم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عَلِمَ أَنَّ الأَروَاحَ فِی شَرَفِهَا وَ عُلُوَّهَا مَتَی مَاتُرِکَت عَلَی حَالَهِا نَزَعَ أکثَرُهَا إِلَی دَعوَی الرُّبُوبِیَّةِ دُونَهُ عَزَّ وَ جَلَّ؛ به راستی خداوند تبارک و تعالی دانست که ارواح با آن شرف و والایی، اگر به حال خود گزارده شوند، بیشتر آنها در برابر</w:t>
      </w:r>
    </w:p>
    <w:p>
      <w:pPr>
        <w:pStyle w:val="BookText"/>
        <w:rPr/>
      </w:pPr>
      <w:r>
        <w:rPr>
          <w:rFonts w:ascii="IRNazanin" w:hAnsi="IRNazanin" w:eastAsia="IRNazanin"/>
          <w:color w:val="111111"/>
          <w:sz w:val="28"/>
          <w:sz w:val="28"/>
          <w:szCs w:val="28"/>
          <w:rtl w:val="true"/>
          <w:lang w:bidi="fa-IR"/>
        </w:rPr>
        <w:t>خدای عز وجل به دعوی روبوبیت و پروردگاری می گرایند چون روح خیلی شرافت و علو دارد، اگر خدا به همین حال او را رها می کرد، یعنی او را مورد آزمایش و گرفتاری قرار نمی داد، همه آنها ادعای خدایی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نقل شده است که خدا وقتی روح را خلق کرد، به او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أنا؟ من چه کسی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مقابل خدا قد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استقلال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جایی می فرستم که خود را بشناسی، من را هم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او را به این دنیا مبتلا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آنا؛ من چه </w:t>
      </w:r>
    </w:p>
    <w:p>
      <w:pPr>
        <w:pStyle w:val="BookText"/>
        <w:rPr/>
      </w:pPr>
      <w:r>
        <w:rPr>
          <w:rFonts w:ascii="IRNazanin" w:hAnsi="IRNazanin" w:eastAsia="IRNazanin"/>
          <w:color w:val="111111"/>
          <w:sz w:val="28"/>
          <w:sz w:val="28"/>
          <w:szCs w:val="28"/>
          <w:rtl w:val="true"/>
          <w:lang w:bidi="fa-IR"/>
        </w:rPr>
        <w:t>کسی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الواحِدُ القَهَّار؛ </w:t>
      </w:r>
      <w:r>
        <w:rPr>
          <w:rStyle w:val="FootnoteAnchor"/>
          <w:rtl w:val="true"/>
        </w:rPr>
        <w:footnoteReference w:id="183"/>
      </w:r>
      <w:r>
        <w:rPr>
          <w:rFonts w:ascii="IRNazanin" w:hAnsi="IRNazanin" w:eastAsia="IRNazanin"/>
          <w:color w:val="111111"/>
          <w:sz w:val="28"/>
          <w:sz w:val="28"/>
          <w:szCs w:val="28"/>
          <w:rtl w:val="true"/>
          <w:lang w:bidi="fa-IR"/>
        </w:rPr>
        <w:t>تو خدای واحد قهار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بالا می کنم و هیچ چیز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همین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کَبَدٍ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راستی که انسان را در رنج</w:t>
      </w:r>
    </w:p>
    <w:p>
      <w:pPr>
        <w:pStyle w:val="BookText"/>
        <w:rPr/>
      </w:pPr>
      <w:r>
        <w:rPr>
          <w:rFonts w:ascii="IRNazanin" w:hAnsi="IRNazanin" w:eastAsia="IRNazanin"/>
          <w:color w:val="111111"/>
          <w:sz w:val="28"/>
          <w:sz w:val="28"/>
          <w:szCs w:val="28"/>
          <w:rtl w:val="true"/>
          <w:lang w:bidi="fa-IR"/>
        </w:rPr>
        <w:t>آفریده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این سختی ها ساخته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فکر نکند همه چیز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همین حال ترک می شدند، خوف این بود که همه ادعای ربوبیت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خدا به خلق از خود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نظر لطف و رحمت خود این ها را در بدن قرار داد و محتاج یکدیگر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فَیَعلَمُوا بِذَلِکَ أَنَّهُم بِهَا مَربُوبُونَ وَ عِبَادُ مَخلُوقُونَ؛</w:t>
      </w:r>
      <w:r>
        <w:rPr>
          <w:rStyle w:val="FootnoteAnchor"/>
          <w:rtl w:val="true"/>
        </w:rPr>
        <w:footnoteReference w:id="184"/>
      </w:r>
      <w:r>
        <w:rPr>
          <w:rFonts w:ascii="IRNazanin" w:hAnsi="IRNazanin" w:eastAsia="IRNazanin"/>
          <w:color w:val="111111"/>
          <w:sz w:val="28"/>
          <w:sz w:val="28"/>
          <w:szCs w:val="28"/>
          <w:rtl w:val="true"/>
          <w:lang w:bidi="fa-IR"/>
        </w:rPr>
        <w:t>برای این بود تا</w:t>
      </w:r>
    </w:p>
    <w:p>
      <w:pPr>
        <w:pStyle w:val="BookText"/>
        <w:rPr/>
      </w:pPr>
      <w:r>
        <w:rPr>
          <w:rFonts w:ascii="IRNazanin" w:hAnsi="IRNazanin" w:eastAsia="IRNazanin"/>
          <w:color w:val="111111"/>
          <w:sz w:val="28"/>
          <w:sz w:val="28"/>
          <w:szCs w:val="28"/>
          <w:rtl w:val="true"/>
          <w:lang w:bidi="fa-IR"/>
        </w:rPr>
        <w:t>بدانند که آنها پرورده و بنده و مخلوق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ما ربی داریم، ما مربوب هستیم، ما بنده و بند او هستیم، از خود چیزی نداریم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وَیُقبِلونَ عَلی عبادَتِهِ فَیَستَحقُّونَ بِذلِکَ نَعیمَ الأَبَدِ وَ جَنّةَ الخُلدِ وَیَأمَنُوا مِنَ الفَزَعِ إِلَی مَا لَیسَ لَهُم بِحَقًّ، و رو به عبادتش آرند و سزاوار نعمت ابدی و بهشت جاویدان گردند و از گرایش بدانچه سزاوارشان نیست آسوده مانند</w:t>
      </w:r>
      <w:r>
        <w:rPr>
          <w:rFonts w:eastAsia="IRNazanin" w:cs="IRNazanin"/>
          <w:color w:val="111111"/>
          <w:sz w:val="28"/>
          <w:szCs w:val="28"/>
          <w:rtl w:val="true"/>
          <w:lang w:bidi="fa-IR"/>
        </w:rPr>
        <w:t xml:space="preserve">. </w:t>
      </w:r>
      <w:bookmarkStart w:id="681" w:name="pg4823_27419"/>
    </w:p>
    <w:p>
      <w:pPr>
        <w:pStyle w:val="BookText"/>
        <w:rPr/>
      </w:pPr>
      <w:bookmarkEnd w:id="681"/>
      <w:r>
        <w:rPr>
          <w:rFonts w:ascii="IRNazanin" w:hAnsi="IRNazanin" w:eastAsia="IRNazanin"/>
          <w:color w:val="111111"/>
          <w:sz w:val="28"/>
          <w:sz w:val="28"/>
          <w:szCs w:val="28"/>
          <w:rtl w:val="true"/>
          <w:lang w:bidi="fa-IR"/>
        </w:rPr>
        <w:t>خداوند می خواست جلوی ادعای اولوهیت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خدا این روح را آزاد می گذاشت، ادعای اولوهیت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استقلال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الفَضلِ إِنَّ اللهَ تَبَارَکَ وَ تَعَالَی أحسَنُ نَظَراً لِعِبَادِهِ مِنهُم لِأَنفُسِهِم، ای پسر فضل، به راستی خدای تبارک و تعالی برای بندگانش از خودشان خیر خواه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 اگر خدا ما را همانجا نگه می داشت بهتر بود و اتفاقی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خدا می کنند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علی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خدا به بندگان خود از همه بهتر است، حتی از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جدّی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تَری أَنَّکَ لَا تَرَی فِیهِم إِلَّا ِللعُلُوَّ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همه برتری بر دیگران را دوست دارند؟</w:t>
      </w:r>
    </w:p>
    <w:p>
      <w:pPr>
        <w:pStyle w:val="Heading3"/>
        <w:numPr>
          <w:ilvl w:val="2"/>
          <w:numId w:val="1"/>
        </w:numPr>
        <w:rPr/>
      </w:pPr>
      <w:bookmarkStart w:id="682" w:name="__RefHeading___Toc2708310_2035185390"/>
      <w:bookmarkStart w:id="683" w:name="_Toc240"/>
      <w:bookmarkEnd w:id="682"/>
      <w:r>
        <w:rPr>
          <w:rtl w:val="true"/>
        </w:rPr>
        <w:t>برتری جویی انسان</w:t>
      </w:r>
      <w:bookmarkEnd w:id="683"/>
    </w:p>
    <w:p>
      <w:pPr>
        <w:pStyle w:val="BookText"/>
        <w:rPr/>
      </w:pPr>
      <w:r>
        <w:rPr>
          <w:rFonts w:ascii="IRNazanin" w:hAnsi="IRNazanin" w:eastAsia="IRNazanin"/>
          <w:color w:val="111111"/>
          <w:sz w:val="28"/>
          <w:sz w:val="28"/>
          <w:szCs w:val="28"/>
          <w:rtl w:val="true"/>
          <w:lang w:bidi="fa-IR"/>
        </w:rPr>
        <w:t>آدم ها چقدر حالت علوّ و برتری جویی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خواهند بر دیگری تکببر بورزند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علو و برتری در وجود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برخی از بندگان خدا با همه عجز و ناتوانی ادّعای ربوبیّت و ادعای نبوت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امامت به غیر حق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هم به خاطر این که ادّعای انسان را درهم بکشند، او را به نقص و عجز و ضعف و مهانت و </w:t>
      </w:r>
    </w:p>
    <w:p>
      <w:pPr>
        <w:pStyle w:val="BookText"/>
        <w:rPr/>
      </w:pPr>
      <w:r>
        <w:rPr>
          <w:rFonts w:ascii="IRNazanin" w:hAnsi="IRNazanin" w:eastAsia="IRNazanin"/>
          <w:color w:val="111111"/>
          <w:sz w:val="28"/>
          <w:sz w:val="28"/>
          <w:szCs w:val="28"/>
          <w:rtl w:val="true"/>
          <w:lang w:bidi="fa-IR"/>
        </w:rPr>
        <w:t>حاجت و فقر و آلام و حوادث ناگوار و موت غالب و قاهر مبتلا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دنیا فرستاد تا مورد آزمایش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چیز دارم، خدا در یک لحظه همه چیز را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سالم هستم، با یک ویروس زمین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ادّعاها و منیّت ها جز با این فشارها برطرف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حکمت بزرگی که خدا ما را در این بدن و این دنیا فرستاده است، این است که دست از خدایی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وقتی می خواستند فرزندان خود را بخوابانند،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 اله، یعنی از خدایی خبری نیست، بگیر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الا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را نشان بدهی، نباید خود را نشان بدهی</w:t>
      </w:r>
    </w:p>
    <w:p>
      <w:pPr>
        <w:pStyle w:val="BookText"/>
        <w:rPr/>
      </w:pPr>
      <w:r>
        <w:rPr>
          <w:rFonts w:ascii="IRNazanin" w:hAnsi="IRNazanin" w:eastAsia="IRNazanin"/>
          <w:color w:val="111111"/>
          <w:sz w:val="28"/>
          <w:sz w:val="28"/>
          <w:szCs w:val="28"/>
          <w:rtl w:val="true"/>
          <w:lang w:bidi="fa-IR"/>
        </w:rPr>
        <w:t>برای این که ما ادّعای خدایی نکنیم، در مقابل خدا فریاد نزنیم، در مقابل خدا دستگاه راه نیندازیم و منیّت ها را خرد کنیم، خدا ما را در این خاکدان دنیا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طلا در آخر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الفَضلِ إِنَّ اللهَ تَبَارَکَ وَتَعَالَی لَا یُفعَلُ بِعِبَادِهِ إِلَّا الأَصلَحَ؛ ای پسر فضل، به راستی خدای تبارک و تعالی با بنده هایش جز آنچه بهتر است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نقشه و گزینه است، ولی بدان که خدای متعال آن که از همه بهتر و صالح تر است نسبت به بندگانش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برترین گزینه ها را انجام می دهد و این کاری هم که خدا انجام داده است، ظلم در حق کسی نیست</w:t>
      </w:r>
      <w:r>
        <w:rPr>
          <w:rFonts w:eastAsia="IRNazanin" w:cs="IRNazanin"/>
          <w:color w:val="111111"/>
          <w:sz w:val="28"/>
          <w:szCs w:val="28"/>
          <w:rtl w:val="true"/>
          <w:lang w:bidi="fa-IR"/>
        </w:rPr>
        <w:t xml:space="preserve">. </w:t>
      </w:r>
      <w:bookmarkStart w:id="684" w:name="pg4823_27421"/>
    </w:p>
    <w:p>
      <w:pPr>
        <w:pStyle w:val="BookText"/>
        <w:rPr/>
      </w:pPr>
      <w:bookmarkEnd w:id="6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النَّاسَ شَیْئًا وَلَکِنَّ النَّاسَ أَنْفُسَهُمْ یَظْلِمُونَ</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و هیچ به مردم ستم نکنند، ولی مردم اند که به هم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هم خدا به کسی ظلم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فقر می بیند، مشکلات می بینند، سختی ها می بینند، بدانند که همه برای ساختن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بت نفس و هوا و هوس آنها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انبیا در حد اعلای ابتلا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حتی به مقدار کم هم روح آنها اراده برتری و علو نکند، خدا از همه بیشتر مواظب آنها بود تا خاضع و خاشع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ما در زندگی خود از همه بیشتر باید مواظب باشیم، این است که در مقابل خدا قد علم نکنیم، با عنوان درست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گرفتم آن که نگیری مرا به هیچ گناهی</w:t>
      </w:r>
    </w:p>
    <w:p>
      <w:pPr>
        <w:pStyle w:val="BookText"/>
        <w:rPr/>
      </w:pPr>
      <w:r>
        <w:rPr>
          <w:rFonts w:ascii="IRNazanin" w:hAnsi="IRNazanin" w:eastAsia="IRNazanin"/>
          <w:color w:val="111111"/>
          <w:sz w:val="28"/>
          <w:sz w:val="28"/>
          <w:szCs w:val="28"/>
          <w:rtl w:val="true"/>
          <w:lang w:bidi="fa-IR"/>
        </w:rPr>
        <w:t>همین گناه مرا بس که با وجود تو هستم</w:t>
      </w:r>
    </w:p>
    <w:p>
      <w:pPr>
        <w:pStyle w:val="BookText"/>
        <w:rPr/>
      </w:pPr>
      <w:r>
        <w:rPr>
          <w:rFonts w:ascii="IRNazanin" w:hAnsi="IRNazanin" w:eastAsia="IRNazanin"/>
          <w:color w:val="111111"/>
          <w:sz w:val="28"/>
          <w:sz w:val="28"/>
          <w:szCs w:val="28"/>
          <w:rtl w:val="true"/>
          <w:lang w:bidi="fa-IR"/>
        </w:rPr>
        <w:t>این که در مقابل خدا می گوییم من هستم، من چه کسی هستم، این بالاترین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خیلی مراقب بودند</w:t>
      </w:r>
      <w:r>
        <w:rPr>
          <w:rFonts w:eastAsia="IRNazanin" w:cs="IRNazanin"/>
          <w:color w:val="111111"/>
          <w:sz w:val="28"/>
          <w:szCs w:val="28"/>
          <w:rtl w:val="true"/>
          <w:lang w:bidi="fa-IR"/>
        </w:rPr>
        <w:t>.</w:t>
      </w:r>
    </w:p>
    <w:p>
      <w:pPr>
        <w:pStyle w:val="Heading3"/>
        <w:numPr>
          <w:ilvl w:val="2"/>
          <w:numId w:val="1"/>
        </w:numPr>
        <w:rPr/>
      </w:pPr>
      <w:bookmarkStart w:id="685" w:name="__RefHeading___Toc2708312_2035185390"/>
      <w:bookmarkStart w:id="686" w:name="_Toc241"/>
      <w:bookmarkEnd w:id="685"/>
      <w:r>
        <w:rPr>
          <w:rtl w:val="true"/>
        </w:rPr>
        <w:t>خودشکنی</w:t>
      </w:r>
      <w:bookmarkEnd w:id="68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رحمةالله در این زمینه فوق العاده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 علمی و تقوایی که داشت، حتی یک بار ما از ایشان منم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و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از ایشان سؤال می کردند،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من سنگین است که بگویم نمی دانم، ولی ایشان با کمال وقار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ها می آمدند آنقدر سؤال را تکرار می کردند، با ایشان جدل می کردند، و ایشان اصلاً عصبانی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 را در خود له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ایشان از درس برمی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ایشان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خدمتگذاری داشتند که در خانه خدمت می کرد و چای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بار در زدند که او بیاید در را باز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همراه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از پشت در با عتاب داد زد چه خبر است، مدام در میزنی؟ و حرفهای تندی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را باز کرد، دید صاحب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حتی یک کلمه به ایشان نگفت که آدم نباید با این عتاب ص 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نگاه تند به او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ده ساعت ایشان را تحت فشار قرار می داد که ایشان را عصبانی کند، ایشان عصبانی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و تبسّم پاسخ می داد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با فلسفه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ایشان کتاب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شهریه شاگردان ایشان را قطع کردند، درس ایشان را تعطیل کردند، ولی ایشان با کمال مهربانی مدارا و تحمل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علامت این است که خودیت ها و منیت ها را در هم شکستند</w:t>
      </w:r>
      <w:r>
        <w:rPr>
          <w:rFonts w:eastAsia="IRNazanin" w:cs="IRNazanin"/>
          <w:color w:val="111111"/>
          <w:sz w:val="28"/>
          <w:szCs w:val="28"/>
          <w:rtl w:val="true"/>
          <w:lang w:bidi="fa-IR"/>
        </w:rPr>
        <w:t xml:space="preserve">. </w:t>
      </w:r>
      <w:bookmarkStart w:id="687" w:name="pg4823_27423"/>
    </w:p>
    <w:p>
      <w:pPr>
        <w:pStyle w:val="Heading3"/>
        <w:numPr>
          <w:ilvl w:val="2"/>
          <w:numId w:val="1"/>
        </w:numPr>
        <w:rPr/>
      </w:pPr>
      <w:bookmarkStart w:id="688" w:name="__RefHeading___Toc2708314_2035185390"/>
      <w:bookmarkStart w:id="689" w:name="_Toc242"/>
      <w:bookmarkEnd w:id="687"/>
      <w:bookmarkEnd w:id="688"/>
      <w:r>
        <w:rPr>
          <w:rtl w:val="true"/>
        </w:rPr>
        <w:t>عشق به دیگران</w:t>
      </w:r>
      <w:bookmarkEnd w:id="689"/>
    </w:p>
    <w:p>
      <w:pPr>
        <w:pStyle w:val="BookText"/>
        <w:rPr/>
      </w:pPr>
      <w:r>
        <w:rPr>
          <w:rFonts w:ascii="IRNazanin" w:hAnsi="IRNazanin" w:eastAsia="IRNazanin"/>
          <w:color w:val="111111"/>
          <w:sz w:val="28"/>
          <w:sz w:val="28"/>
          <w:szCs w:val="28"/>
          <w:rtl w:val="true"/>
          <w:lang w:bidi="fa-IR"/>
        </w:rPr>
        <w:t>یکی از راههایی که این من را خرد می کند، محبت و عشق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دیدن و خود را ندیدن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اللَّهِ لَا یَکُونُ الْمُؤْمِنُ مُؤْمِناً أَبَداً حَتَّی یَکُونَ لِأَخِیهِ مِثْلَ الْجَسَدِ</w:t>
      </w:r>
      <w:r>
        <w:rPr>
          <w:rStyle w:val="FootnoteAnchor"/>
          <w:rtl w:val="true"/>
        </w:rPr>
        <w:footnoteReference w:id="186"/>
      </w:r>
      <w:r>
        <w:rPr>
          <w:rFonts w:ascii="IRNazanin" w:hAnsi="IRNazanin" w:eastAsia="IRNazanin"/>
          <w:color w:val="111111"/>
          <w:sz w:val="28"/>
          <w:sz w:val="28"/>
          <w:szCs w:val="28"/>
          <w:rtl w:val="true"/>
          <w:lang w:bidi="fa-IR"/>
        </w:rPr>
        <w:t>نه به خدا قسم، مؤمن، مؤمن واقعی نمی شود، مگر</w:t>
      </w:r>
    </w:p>
    <w:p>
      <w:pPr>
        <w:pStyle w:val="BookText"/>
        <w:rPr/>
      </w:pPr>
      <w:r>
        <w:rPr>
          <w:rFonts w:ascii="IRNazanin" w:hAnsi="IRNazanin" w:eastAsia="IRNazanin"/>
          <w:color w:val="111111"/>
          <w:sz w:val="28"/>
          <w:sz w:val="28"/>
          <w:szCs w:val="28"/>
          <w:rtl w:val="true"/>
          <w:lang w:bidi="fa-IR"/>
        </w:rPr>
        <w:t>این که برادر مؤمن خود را همچون تن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 ما درد بگیرد، همه بدن ما مختل می شود و بقیه اعضای بدن نمی گویند ما می خوابیم، به ما چه ارتباطی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دندان درد می کند، همه بدن مستأصل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برادران ایمانی خود هم باید این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آدم اعضای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باید از خود بیرون بیایم و ما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دیگران را هم ضرر خود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من می گوید و فقط به دنبال منافع شخصی و به فکر رفاه و آسایش خودش هست،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برادر مؤمن خود را هم مثل جسد خود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آنها را هم بگیری، آنها را هم بالا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برای آنها دعا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خیر خواهی کنی</w:t>
      </w:r>
      <w:r>
        <w:rPr>
          <w:rFonts w:eastAsia="IRNazanin" w:cs="IRNazanin"/>
          <w:color w:val="111111"/>
          <w:sz w:val="28"/>
          <w:szCs w:val="28"/>
          <w:rtl w:val="true"/>
          <w:lang w:bidi="fa-IR"/>
        </w:rPr>
        <w:t>.</w:t>
      </w:r>
    </w:p>
    <w:p>
      <w:pPr>
        <w:pStyle w:val="Heading3"/>
        <w:numPr>
          <w:ilvl w:val="2"/>
          <w:numId w:val="1"/>
        </w:numPr>
        <w:rPr/>
      </w:pPr>
      <w:bookmarkStart w:id="690" w:name="__RefHeading___Toc2708316_2035185390"/>
      <w:bookmarkStart w:id="691" w:name="_Toc243"/>
      <w:bookmarkEnd w:id="690"/>
      <w:r>
        <w:rPr>
          <w:rtl w:val="true"/>
        </w:rPr>
        <w:t>آتش در نیستان</w:t>
      </w:r>
      <w:bookmarkEnd w:id="69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شعرا تمثیلی زیبا در رابطه با همین مطلب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شب آتش در نیستانی فتاد</w:t>
      </w:r>
    </w:p>
    <w:p>
      <w:pPr>
        <w:pStyle w:val="BookText"/>
        <w:rPr/>
      </w:pPr>
      <w:r>
        <w:rPr>
          <w:rFonts w:ascii="IRNazanin" w:hAnsi="IRNazanin" w:eastAsia="IRNazanin"/>
          <w:color w:val="111111"/>
          <w:sz w:val="28"/>
          <w:sz w:val="28"/>
          <w:szCs w:val="28"/>
          <w:rtl w:val="true"/>
          <w:lang w:bidi="fa-IR"/>
        </w:rPr>
        <w:t>سوخت چون عشقی که بر جانی فتاد</w:t>
      </w:r>
    </w:p>
    <w:p>
      <w:pPr>
        <w:pStyle w:val="BookText"/>
        <w:rPr/>
      </w:pPr>
      <w:r>
        <w:rPr>
          <w:rFonts w:ascii="IRNazanin" w:hAnsi="IRNazanin" w:eastAsia="IRNazanin"/>
          <w:color w:val="111111"/>
          <w:sz w:val="28"/>
          <w:sz w:val="28"/>
          <w:szCs w:val="28"/>
          <w:rtl w:val="true"/>
          <w:lang w:bidi="fa-IR"/>
        </w:rPr>
        <w:t>شعله تا سرگرم کار خویش شد</w:t>
      </w:r>
    </w:p>
    <w:p>
      <w:pPr>
        <w:pStyle w:val="BookText"/>
        <w:rPr/>
      </w:pPr>
      <w:r>
        <w:rPr>
          <w:rFonts w:ascii="IRNazanin" w:hAnsi="IRNazanin" w:eastAsia="IRNazanin"/>
          <w:color w:val="111111"/>
          <w:sz w:val="28"/>
          <w:sz w:val="28"/>
          <w:szCs w:val="28"/>
          <w:rtl w:val="true"/>
          <w:lang w:bidi="fa-IR"/>
        </w:rPr>
        <w:t>هرنیای شمع مزار خویش شد</w:t>
      </w:r>
    </w:p>
    <w:p>
      <w:pPr>
        <w:pStyle w:val="BookText"/>
        <w:rPr/>
      </w:pPr>
      <w:r>
        <w:rPr>
          <w:rFonts w:ascii="IRNazanin" w:hAnsi="IRNazanin" w:eastAsia="IRNazanin"/>
          <w:color w:val="111111"/>
          <w:sz w:val="28"/>
          <w:sz w:val="28"/>
          <w:szCs w:val="28"/>
          <w:rtl w:val="true"/>
          <w:lang w:bidi="fa-IR"/>
        </w:rPr>
        <w:t>یعنی خود آن نی که می سوخت، در واقع شمع مزار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به آتش گفت کاین آشوب چیست؟</w:t>
      </w:r>
    </w:p>
    <w:p>
      <w:pPr>
        <w:pStyle w:val="BookText"/>
        <w:rPr/>
      </w:pPr>
      <w:r>
        <w:rPr>
          <w:rFonts w:ascii="IRNazanin" w:hAnsi="IRNazanin" w:eastAsia="IRNazanin"/>
          <w:color w:val="111111"/>
          <w:sz w:val="28"/>
          <w:sz w:val="28"/>
          <w:szCs w:val="28"/>
          <w:rtl w:val="true"/>
          <w:lang w:bidi="fa-IR"/>
        </w:rPr>
        <w:t>مر تو را زین سوختن مطلوب چیست؟</w:t>
      </w:r>
    </w:p>
    <w:p>
      <w:pPr>
        <w:pStyle w:val="BookText"/>
        <w:rPr/>
      </w:pPr>
      <w:r>
        <w:rPr>
          <w:rFonts w:ascii="IRNazanin" w:hAnsi="IRNazanin" w:eastAsia="IRNazanin"/>
          <w:color w:val="111111"/>
          <w:sz w:val="28"/>
          <w:sz w:val="28"/>
          <w:szCs w:val="28"/>
          <w:rtl w:val="true"/>
          <w:lang w:bidi="fa-IR"/>
        </w:rPr>
        <w:t>دنبال چه می گردی؟ نِی وجود ما را که به این زیبایی و سر سبزی و طراوت است چرا آتش زدی؟ مثل همین که ما به خدا بگوییم ما در نزد تو بودیم، خیلی هم خوش و خندان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 عندلیب گلشن اسرار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آتش زدی؟ با این سوختن چه چیز به دست می آوری؟</w:t>
      </w:r>
    </w:p>
    <w:p>
      <w:pPr>
        <w:pStyle w:val="BookText"/>
        <w:rPr/>
      </w:pPr>
      <w:r>
        <w:rPr>
          <w:rFonts w:ascii="IRNazanin" w:hAnsi="IRNazanin" w:eastAsia="IRNazanin"/>
          <w:color w:val="111111"/>
          <w:sz w:val="28"/>
          <w:sz w:val="28"/>
          <w:szCs w:val="28"/>
          <w:rtl w:val="true"/>
          <w:lang w:bidi="fa-IR"/>
        </w:rPr>
        <w:t>نی به آتش گفت کاین آشوب چیست؟</w:t>
      </w:r>
    </w:p>
    <w:p>
      <w:pPr>
        <w:pStyle w:val="BookText"/>
        <w:rPr/>
      </w:pPr>
      <w:r>
        <w:rPr>
          <w:rFonts w:ascii="IRNazanin" w:hAnsi="IRNazanin" w:eastAsia="IRNazanin"/>
          <w:color w:val="111111"/>
          <w:sz w:val="28"/>
          <w:sz w:val="28"/>
          <w:szCs w:val="28"/>
          <w:rtl w:val="true"/>
          <w:lang w:bidi="fa-IR"/>
        </w:rPr>
        <w:t>مرتو را زین سوختن مطلوب چیست؟</w:t>
      </w:r>
    </w:p>
    <w:p>
      <w:pPr>
        <w:pStyle w:val="BookText"/>
        <w:rPr/>
      </w:pPr>
      <w:r>
        <w:rPr>
          <w:rFonts w:ascii="IRNazanin" w:hAnsi="IRNazanin" w:eastAsia="IRNazanin"/>
          <w:color w:val="111111"/>
          <w:sz w:val="28"/>
          <w:sz w:val="28"/>
          <w:szCs w:val="28"/>
          <w:rtl w:val="true"/>
          <w:lang w:bidi="fa-IR"/>
        </w:rPr>
        <w:t>گفت آتش بی سبب نفروختم</w:t>
      </w:r>
    </w:p>
    <w:p>
      <w:pPr>
        <w:pStyle w:val="BookText"/>
        <w:rPr/>
      </w:pPr>
      <w:r>
        <w:rPr>
          <w:rFonts w:ascii="IRNazanin" w:hAnsi="IRNazanin" w:eastAsia="IRNazanin"/>
          <w:color w:val="111111"/>
          <w:sz w:val="28"/>
          <w:sz w:val="28"/>
          <w:szCs w:val="28"/>
          <w:rtl w:val="true"/>
          <w:lang w:bidi="fa-IR"/>
        </w:rPr>
        <w:t>دعوی بی معنیات را سوختم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تعیّنات تو، آن نفسانیت تو، آن خودیّت های تو را سوزاندم، نه روح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ما تلنگر می زنند، غیبت می کنند، تندی می کنند، بد اخلاقی می کنند، به روح و جان ما بر می خورد، یا به بدن و تن و نفس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ما که برنمی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شاید خوشحال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نفس ما دشمن است، روح ما خوشحال </w:t>
      </w:r>
    </w:p>
    <w:p>
      <w:pPr>
        <w:pStyle w:val="BookText"/>
        <w:rPr/>
      </w:pPr>
      <w:r>
        <w:rPr>
          <w:rFonts w:ascii="IRNazanin" w:hAnsi="IRNazanin" w:eastAsia="IRNazanin"/>
          <w:color w:val="111111"/>
          <w:sz w:val="28"/>
          <w:sz w:val="28"/>
          <w:szCs w:val="28"/>
          <w:rtl w:val="true"/>
          <w:lang w:bidi="fa-IR"/>
        </w:rPr>
        <w:t>می شود که نفس ما زمین بخورد و خوار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روح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قلب بسیار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های دیگران، تلنگرهای دیگران، به نفس ما و تعینات ما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بخورد، بگذار شکسته شود، بگذار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ما زمین بخورد، باید خوشحال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ما پرواز می کند و بالاتر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به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از این سوختن چیست؟</w:t>
      </w:r>
    </w:p>
    <w:p>
      <w:pPr>
        <w:pStyle w:val="BookText"/>
        <w:rPr/>
      </w:pPr>
      <w:r>
        <w:rPr>
          <w:rFonts w:ascii="IRNazanin" w:hAnsi="IRNazanin" w:eastAsia="IRNazanin"/>
          <w:color w:val="111111"/>
          <w:sz w:val="28"/>
          <w:sz w:val="28"/>
          <w:szCs w:val="28"/>
          <w:rtl w:val="true"/>
          <w:lang w:bidi="fa-IR"/>
        </w:rPr>
        <w:t>چرا ما را می سوزانی؟</w:t>
      </w:r>
    </w:p>
    <w:p>
      <w:pPr>
        <w:pStyle w:val="BookText"/>
        <w:rPr/>
      </w:pPr>
      <w:r>
        <w:rPr>
          <w:rFonts w:ascii="IRNazanin" w:hAnsi="IRNazanin" w:eastAsia="IRNazanin"/>
          <w:color w:val="111111"/>
          <w:sz w:val="28"/>
          <w:sz w:val="28"/>
          <w:szCs w:val="28"/>
          <w:rtl w:val="true"/>
          <w:lang w:bidi="fa-IR"/>
        </w:rPr>
        <w:t>و گفت آتش بی سبب نفروختم</w:t>
      </w:r>
    </w:p>
    <w:p>
      <w:pPr>
        <w:pStyle w:val="BookText"/>
        <w:rPr/>
      </w:pPr>
      <w:r>
        <w:rPr>
          <w:rFonts w:ascii="IRNazanin" w:hAnsi="IRNazanin" w:eastAsia="IRNazanin"/>
          <w:color w:val="111111"/>
          <w:sz w:val="28"/>
          <w:sz w:val="28"/>
          <w:szCs w:val="28"/>
          <w:rtl w:val="true"/>
          <w:lang w:bidi="fa-IR"/>
        </w:rPr>
        <w:t>دعوی بی معنیات را سوختم</w:t>
      </w:r>
    </w:p>
    <w:p>
      <w:pPr>
        <w:pStyle w:val="BookText"/>
        <w:rPr/>
      </w:pPr>
      <w:r>
        <w:rPr>
          <w:rFonts w:ascii="IRNazanin" w:hAnsi="IRNazanin" w:eastAsia="IRNazanin"/>
          <w:color w:val="111111"/>
          <w:sz w:val="28"/>
          <w:sz w:val="28"/>
          <w:szCs w:val="28"/>
          <w:rtl w:val="true"/>
          <w:lang w:bidi="fa-IR"/>
        </w:rPr>
        <w:t>من آن ادّعای تو را دارم میسوزانم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که می گفتی نی ام باصد نمود</w:t>
      </w:r>
    </w:p>
    <w:p>
      <w:pPr>
        <w:pStyle w:val="BookText"/>
        <w:rPr/>
      </w:pPr>
      <w:r>
        <w:rPr>
          <w:rFonts w:ascii="IRNazanin" w:hAnsi="IRNazanin" w:eastAsia="IRNazanin"/>
          <w:color w:val="111111"/>
          <w:sz w:val="28"/>
          <w:sz w:val="28"/>
          <w:szCs w:val="28"/>
          <w:rtl w:val="true"/>
          <w:lang w:bidi="fa-IR"/>
        </w:rPr>
        <w:t>همچنان در بند خود بودی که بود</w:t>
      </w:r>
    </w:p>
    <w:p>
      <w:pPr>
        <w:pStyle w:val="BookText"/>
        <w:rPr/>
      </w:pPr>
      <w:r>
        <w:rPr>
          <w:rFonts w:ascii="IRNazanin" w:hAnsi="IRNazanin" w:eastAsia="IRNazanin"/>
          <w:color w:val="111111"/>
          <w:sz w:val="28"/>
          <w:sz w:val="28"/>
          <w:szCs w:val="28"/>
          <w:rtl w:val="true"/>
          <w:lang w:bidi="fa-IR"/>
        </w:rPr>
        <w:t>یعنی با همه وجود خود می گفتی من نی هستم، 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نی بند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 تا بند دارد، یک ذره صدا از آن 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باید 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بند باز شدیم، در ما دمیده می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 هم شعر خود را با نی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همه اشعار مثنوی، در شعرهای اولیه اوست و خلاصه همه شعرهای اولیّه او هم، </w:t>
      </w:r>
    </w:p>
    <w:p>
      <w:pPr>
        <w:pStyle w:val="BookText"/>
        <w:rPr/>
      </w:pPr>
      <w:r>
        <w:rPr>
          <w:rFonts w:ascii="IRNazanin" w:hAnsi="IRNazanin" w:eastAsia="IRNazanin"/>
          <w:color w:val="111111"/>
          <w:sz w:val="28"/>
          <w:sz w:val="28"/>
          <w:szCs w:val="28"/>
          <w:rtl w:val="true"/>
          <w:lang w:bidi="fa-IR"/>
        </w:rPr>
        <w:t>در شعر اوّل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 از نی چون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مانی تو</w:t>
      </w:r>
    </w:p>
    <w:p>
      <w:pPr>
        <w:pStyle w:val="BookText"/>
        <w:rPr/>
      </w:pPr>
      <w:r>
        <w:rPr>
          <w:rFonts w:ascii="IRNazanin" w:hAnsi="IRNazanin" w:eastAsia="IRNazanin"/>
          <w:color w:val="111111"/>
          <w:sz w:val="28"/>
          <w:sz w:val="28"/>
          <w:szCs w:val="28"/>
          <w:rtl w:val="true"/>
          <w:lang w:bidi="fa-IR"/>
        </w:rPr>
        <w:t>خالی هستیم، نوای خدایی در ما دمیده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نی چون حکایت می کند</w:t>
      </w:r>
    </w:p>
    <w:p>
      <w:pPr>
        <w:pStyle w:val="BookText"/>
        <w:rPr/>
      </w:pPr>
      <w:r>
        <w:rPr>
          <w:rFonts w:ascii="IRNazanin" w:hAnsi="IRNazanin" w:eastAsia="IRNazanin"/>
          <w:color w:val="111111"/>
          <w:sz w:val="28"/>
          <w:sz w:val="28"/>
          <w:szCs w:val="28"/>
          <w:rtl w:val="true"/>
          <w:lang w:bidi="fa-IR"/>
        </w:rPr>
        <w:t>از جدایی ها شکایت می کند</w:t>
      </w:r>
    </w:p>
    <w:p>
      <w:pPr>
        <w:pStyle w:val="BookText"/>
        <w:rPr/>
      </w:pPr>
      <w:r>
        <w:rPr>
          <w:rFonts w:ascii="IRNazanin" w:hAnsi="IRNazanin" w:eastAsia="IRNazanin"/>
          <w:color w:val="111111"/>
          <w:sz w:val="28"/>
          <w:sz w:val="28"/>
          <w:szCs w:val="28"/>
          <w:rtl w:val="true"/>
          <w:lang w:bidi="fa-IR"/>
        </w:rPr>
        <w:t>از نیستان تا مرا ببریده اند</w:t>
      </w:r>
    </w:p>
    <w:p>
      <w:pPr>
        <w:pStyle w:val="BookText"/>
        <w:rPr/>
      </w:pPr>
      <w:r>
        <w:rPr>
          <w:rFonts w:ascii="IRNazanin" w:hAnsi="IRNazanin" w:eastAsia="IRNazanin"/>
          <w:color w:val="111111"/>
          <w:sz w:val="28"/>
          <w:sz w:val="28"/>
          <w:szCs w:val="28"/>
          <w:rtl w:val="true"/>
          <w:lang w:bidi="fa-IR"/>
        </w:rPr>
        <w:t>از نفیرم مرد و زن نالیده اند</w:t>
      </w:r>
    </w:p>
    <w:p>
      <w:pPr>
        <w:pStyle w:val="BookText"/>
        <w:rPr/>
      </w:pPr>
      <w:r>
        <w:rPr>
          <w:rFonts w:ascii="IRNazanin" w:hAnsi="IRNazanin" w:eastAsia="IRNazanin"/>
          <w:color w:val="111111"/>
          <w:sz w:val="28"/>
          <w:sz w:val="28"/>
          <w:szCs w:val="28"/>
          <w:rtl w:val="true"/>
          <w:lang w:bidi="fa-IR"/>
        </w:rPr>
        <w:t>از نیستان یعنی همانجایی که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نیستان تا مرا ببریده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نفیریم، یعنی از ناله من مرد و زن نالیده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ما به آنجا برگردیم؟ برمی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داده است برمی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بندها را باید باز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که می گفتی نی ام با صد نمود</w:t>
      </w:r>
    </w:p>
    <w:p>
      <w:pPr>
        <w:pStyle w:val="BookText"/>
        <w:rPr/>
      </w:pPr>
      <w:r>
        <w:rPr>
          <w:rFonts w:ascii="IRNazanin" w:hAnsi="IRNazanin" w:eastAsia="IRNazanin"/>
          <w:color w:val="111111"/>
          <w:sz w:val="28"/>
          <w:sz w:val="28"/>
          <w:szCs w:val="28"/>
          <w:rtl w:val="true"/>
          <w:lang w:bidi="fa-IR"/>
        </w:rPr>
        <w:t>همچنان در بند خود بودی که بود</w:t>
      </w:r>
    </w:p>
    <w:p>
      <w:pPr>
        <w:pStyle w:val="BookText"/>
        <w:rPr/>
      </w:pPr>
      <w:r>
        <w:rPr>
          <w:rFonts w:ascii="IRNazanin" w:hAnsi="IRNazanin" w:eastAsia="IRNazanin"/>
          <w:color w:val="111111"/>
          <w:sz w:val="28"/>
          <w:sz w:val="28"/>
          <w:szCs w:val="28"/>
          <w:rtl w:val="true"/>
          <w:lang w:bidi="fa-IR"/>
        </w:rPr>
        <w:t>تو بند خود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این بدن بند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بندهایی که برای خود درست کرده ای، باید از بین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ابتلائات و سختی ها این بندها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 دردی اگر باشد خوش است</w:t>
      </w:r>
    </w:p>
    <w:p>
      <w:pPr>
        <w:pStyle w:val="BookText"/>
        <w:rPr/>
      </w:pPr>
      <w:r>
        <w:rPr>
          <w:rFonts w:ascii="IRNazanin" w:hAnsi="IRNazanin" w:eastAsia="IRNazanin"/>
          <w:color w:val="111111"/>
          <w:sz w:val="28"/>
          <w:sz w:val="28"/>
          <w:szCs w:val="28"/>
          <w:rtl w:val="true"/>
          <w:lang w:bidi="fa-IR"/>
        </w:rPr>
        <w:t>درد بی دردی علاجش آتش است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 قدیم و در طبّ جدید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دارویی که مرض را از بین می برد، چرک و غده را از بین می برد، سوزاندن با لیزر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قدیمیها جای آن را می سوزاندند، الآن لیزر می زنند و با اشعه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قرص و دوا و با ملایمت دفع نشود، چاره نیست که آن را از بین ببریم و بسوزانیم</w:t>
      </w:r>
      <w:r>
        <w:rPr>
          <w:rFonts w:eastAsia="IRNazanin" w:cs="IRNazanin"/>
          <w:color w:val="111111"/>
          <w:sz w:val="28"/>
          <w:szCs w:val="28"/>
          <w:rtl w:val="true"/>
          <w:lang w:bidi="fa-IR"/>
        </w:rPr>
        <w:t xml:space="preserve">. </w:t>
      </w:r>
      <w:bookmarkStart w:id="692" w:name="pg4823_27427"/>
    </w:p>
    <w:p>
      <w:pPr>
        <w:pStyle w:val="Heading3"/>
        <w:numPr>
          <w:ilvl w:val="2"/>
          <w:numId w:val="1"/>
        </w:numPr>
        <w:rPr/>
      </w:pPr>
      <w:bookmarkStart w:id="693" w:name="__RefHeading___Toc2708318_2035185390"/>
      <w:bookmarkStart w:id="694" w:name="_Toc244"/>
      <w:bookmarkEnd w:id="692"/>
      <w:bookmarkEnd w:id="693"/>
      <w:r>
        <w:rPr>
          <w:rtl w:val="true"/>
        </w:rPr>
        <w:t>عشق ویرانگر</w:t>
      </w:r>
      <w:bookmarkEnd w:id="694"/>
    </w:p>
    <w:p>
      <w:pPr>
        <w:pStyle w:val="BookText"/>
        <w:rPr/>
      </w:pPr>
      <w:r>
        <w:rPr>
          <w:rFonts w:ascii="IRNazanin" w:hAnsi="IRNazanin" w:eastAsia="IRNazanin"/>
          <w:color w:val="111111"/>
          <w:sz w:val="28"/>
          <w:sz w:val="28"/>
          <w:szCs w:val="28"/>
          <w:rtl w:val="true"/>
          <w:lang w:bidi="fa-IR"/>
        </w:rPr>
        <w:t>بزرگی کلام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نفسانیّت ما باید شکسته شود؛ یا با آتش محبت خدا، یا با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آتشی را می خواهید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آتش محبت باشد بسیار زیباست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عشق ویران شدن وخانه برانداختن است</w:t>
      </w:r>
    </w:p>
    <w:p>
      <w:pPr>
        <w:pStyle w:val="BookText"/>
        <w:rPr/>
      </w:pPr>
      <w:r>
        <w:rPr>
          <w:rFonts w:ascii="IRNazanin" w:hAnsi="IRNazanin" w:eastAsia="IRNazanin"/>
          <w:color w:val="111111"/>
          <w:sz w:val="28"/>
          <w:sz w:val="28"/>
          <w:szCs w:val="28"/>
          <w:rtl w:val="true"/>
          <w:lang w:bidi="fa-IR"/>
        </w:rPr>
        <w:t>میل خوبان مکنار خانه برانداز نه ای</w:t>
      </w:r>
    </w:p>
    <w:p>
      <w:pPr>
        <w:pStyle w:val="BookText"/>
        <w:rPr/>
      </w:pPr>
      <w:r>
        <w:rPr>
          <w:rFonts w:ascii="IRNazanin" w:hAnsi="IRNazanin" w:eastAsia="IRNazanin"/>
          <w:color w:val="111111"/>
          <w:sz w:val="28"/>
          <w:sz w:val="28"/>
          <w:szCs w:val="28"/>
          <w:rtl w:val="true"/>
          <w:lang w:bidi="fa-IR"/>
        </w:rPr>
        <w:t>إن شاءالله با آتش محبت خدای متعال، که البّته لطیف است و در سوختن آن خیلی شیرینی و حلاوت است، همگی ساخته شویم و نفسانیّت و منیت ما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اوّل خوشی و راحتی برای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شیرینی می آید که 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أَلاَإِنَّ أَولیَاء اللهِ لَا خَوْفٌ عَلَیْهِمْ وَلَا هُمْ یَحْزَنُونَ</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آگاه باشید،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دوستان خدا نه بیمی است و نه آنان اندوهگین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خوف و حزن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اثر ندارد</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5" w:name="pg4823_27429"/>
      <w:bookmarkStart w:id="696" w:name="pg4823_27429"/>
      <w:bookmarkEnd w:id="696"/>
    </w:p>
    <w:p>
      <w:pPr>
        <w:pStyle w:val="Heading2"/>
        <w:numPr>
          <w:ilvl w:val="1"/>
          <w:numId w:val="1"/>
        </w:numPr>
        <w:rPr/>
      </w:pPr>
      <w:bookmarkStart w:id="697" w:name="pg4823_27429"/>
      <w:bookmarkStart w:id="698" w:name="__RefHeading___Toc2708320_2035185390"/>
      <w:bookmarkStart w:id="699" w:name="_Toc245"/>
      <w:bookmarkEnd w:id="697"/>
      <w:bookmarkEnd w:id="698"/>
      <w:r>
        <w:rPr/>
        <w:t>14</w:t>
      </w:r>
      <w:r>
        <w:rPr>
          <w:rtl w:val="true"/>
        </w:rPr>
        <w:t xml:space="preserve">- </w:t>
      </w:r>
      <w:r>
        <w:rPr>
          <w:rtl w:val="true"/>
        </w:rPr>
        <w:t xml:space="preserve">خودشناسی </w:t>
      </w:r>
      <w:r>
        <w:rPr>
          <w:rtl w:val="true"/>
        </w:rPr>
        <w:t>(</w:t>
      </w:r>
      <w:r>
        <w:rPr/>
        <w:t>1</w:t>
      </w:r>
      <w:r>
        <w:rPr>
          <w:rtl w:val="true"/>
        </w:rPr>
        <w:t>)</w:t>
      </w:r>
      <w:bookmarkEnd w:id="699"/>
    </w:p>
    <w:p>
      <w:pPr>
        <w:pStyle w:val="Heading3"/>
        <w:numPr>
          <w:ilvl w:val="2"/>
          <w:numId w:val="1"/>
        </w:numPr>
        <w:rPr/>
      </w:pPr>
      <w:bookmarkStart w:id="700" w:name="__RefHeading___Toc2708322_2035185390"/>
      <w:bookmarkStart w:id="701" w:name="_Toc246"/>
      <w:bookmarkEnd w:id="700"/>
      <w:r>
        <w:rPr>
          <w:rtl w:val="true"/>
        </w:rPr>
        <w:t>خود واقعی</w:t>
      </w:r>
      <w:bookmarkEnd w:id="701"/>
    </w:p>
    <w:p>
      <w:pPr>
        <w:pStyle w:val="BookText"/>
        <w:rPr/>
      </w:pPr>
      <w:r>
        <w:rPr>
          <w:rFonts w:ascii="IRNazanin" w:hAnsi="IRNazanin" w:eastAsia="IRNazanin"/>
          <w:color w:val="111111"/>
          <w:sz w:val="28"/>
          <w:sz w:val="28"/>
          <w:szCs w:val="28"/>
          <w:rtl w:val="true"/>
          <w:lang w:bidi="fa-IR"/>
        </w:rPr>
        <w:t>بسیاری از بزرگان اخلاق و عرفان، حل تمام مشکلات و معضلات را در خودشناسی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واقعی خود را بشناسد، همه مشکلات او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همان معرفت نفسی است که روایات ما و اولیای خدا خیلی روی آن مانور داده اند و راه رسیدن به تمام کمالات را شناخت خود واقعی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النَّفسِ اَکمَلُ المَعَارِف؛</w:t>
      </w:r>
      <w:r>
        <w:rPr>
          <w:rStyle w:val="FootnoteAnchor"/>
          <w:rtl w:val="true"/>
        </w:rPr>
        <w:footnoteReference w:id="188"/>
      </w:r>
      <w:r>
        <w:rPr>
          <w:rFonts w:ascii="IRNazanin" w:hAnsi="IRNazanin" w:eastAsia="IRNazanin"/>
          <w:color w:val="111111"/>
          <w:sz w:val="28"/>
          <w:sz w:val="28"/>
          <w:szCs w:val="28"/>
          <w:rtl w:val="true"/>
          <w:lang w:bidi="fa-IR"/>
        </w:rPr>
        <w:t>شناخت خود، کامل ترین</w:t>
      </w:r>
    </w:p>
    <w:p>
      <w:pPr>
        <w:pStyle w:val="BookText"/>
        <w:rPr/>
      </w:pPr>
      <w:r>
        <w:rPr>
          <w:rFonts w:ascii="IRNazanin" w:hAnsi="IRNazanin" w:eastAsia="IRNazanin"/>
          <w:color w:val="111111"/>
          <w:sz w:val="28"/>
          <w:sz w:val="28"/>
          <w:szCs w:val="28"/>
          <w:rtl w:val="true"/>
          <w:lang w:bidi="fa-IR"/>
        </w:rPr>
        <w:t>معرفتهاست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دیگر از روایات آمده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النَّفسِ اَنفَعُ المَعارِفِ؛</w:t>
      </w:r>
      <w:r>
        <w:rPr>
          <w:rStyle w:val="FootnoteAnchor"/>
          <w:rtl w:val="true"/>
        </w:rPr>
        <w:footnoteReference w:id="189"/>
      </w:r>
      <w:r>
        <w:rPr>
          <w:rFonts w:ascii="IRNazanin" w:hAnsi="IRNazanin" w:eastAsia="IRNazanin"/>
          <w:color w:val="111111"/>
          <w:sz w:val="28"/>
          <w:sz w:val="28"/>
          <w:szCs w:val="28"/>
          <w:rtl w:val="true"/>
          <w:lang w:bidi="fa-IR"/>
        </w:rPr>
        <w:t>معرفت نفس پر منفعت ترین معارف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رسول خدا صلی الله 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نَفسَهُ فَقَد عَرَفش رَبَّهُ؛</w:t>
      </w:r>
      <w:r>
        <w:rPr>
          <w:rStyle w:val="FootnoteAnchor"/>
          <w:rtl w:val="true"/>
        </w:rPr>
        <w:footnoteReference w:id="190"/>
      </w:r>
      <w:r>
        <w:rPr>
          <w:rFonts w:ascii="IRNazanin" w:hAnsi="IRNazanin" w:eastAsia="IRNazanin"/>
          <w:color w:val="111111"/>
          <w:sz w:val="28"/>
          <w:sz w:val="28"/>
          <w:szCs w:val="28"/>
          <w:rtl w:val="true"/>
          <w:lang w:bidi="fa-IR"/>
        </w:rPr>
        <w:t>هرکس خود را بشناسد، بی گمان</w:t>
      </w:r>
    </w:p>
    <w:p>
      <w:pPr>
        <w:pStyle w:val="BookText"/>
        <w:rPr/>
      </w:pPr>
      <w:r>
        <w:rPr>
          <w:rFonts w:ascii="IRNazanin" w:hAnsi="IRNazanin" w:eastAsia="IRNazanin"/>
          <w:color w:val="111111"/>
          <w:sz w:val="28"/>
          <w:sz w:val="28"/>
          <w:szCs w:val="28"/>
          <w:rtl w:val="true"/>
          <w:lang w:bidi="fa-IR"/>
        </w:rPr>
        <w:t>پروردگار خود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معنا و عرفان اصلا راه شناخت خدا را منحصر در خودشناسی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واقعی خود را پیدا کند و خود را بشناسد، قطعا خدا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گم کند و جایگاه اصلی خود را نشناسد، در جهل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تَجهَل نَفسَکَ فَاِنَّ الجَاهِلَ بِمَعرِفَةِ نَفسِهِ جَاهِلُ بِکُلَّ شَئءٍ؛</w:t>
      </w:r>
      <w:r>
        <w:rPr>
          <w:rStyle w:val="FootnoteAnchor"/>
          <w:rtl w:val="true"/>
        </w:rPr>
        <w:footnoteReference w:id="191"/>
      </w:r>
      <w:r>
        <w:rPr>
          <w:rFonts w:ascii="IRNazanin" w:hAnsi="IRNazanin" w:eastAsia="IRNazanin"/>
          <w:color w:val="111111"/>
          <w:sz w:val="28"/>
          <w:sz w:val="28"/>
          <w:szCs w:val="28"/>
          <w:rtl w:val="true"/>
          <w:lang w:bidi="fa-IR"/>
        </w:rPr>
        <w:t>به نفس خود جاهل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معرفت به خود نداشته باشد،</w:t>
      </w:r>
    </w:p>
    <w:p>
      <w:pPr>
        <w:pStyle w:val="BookText"/>
        <w:rPr/>
      </w:pPr>
      <w:r>
        <w:rPr>
          <w:rFonts w:ascii="IRNazanin" w:hAnsi="IRNazanin" w:eastAsia="IRNazanin"/>
          <w:color w:val="111111"/>
          <w:sz w:val="28"/>
          <w:sz w:val="28"/>
          <w:szCs w:val="28"/>
          <w:rtl w:val="true"/>
          <w:lang w:bidi="fa-IR"/>
        </w:rPr>
        <w:t>نسبت به هر چیز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خود را پیدا نکند، بیرون از خود را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یک عمری با خود هستیم، اگر خود را پیدا نکنیم و نشناسیم، چطور بیرون از خود را می خواهیم بشناسیم و بقیه چیزها را پیدا کنیم؟ چگونه می خواهیم عالم را بشناسیم، خالق را بشناسیم، امام را بشناسیم، دیگران را بشناسیم؟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از همه به خود نزدیک تر هستم، وقتی خود را گم کردم، چطور انتظار دارم غیر خود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گم کرد، همه چیز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خدا را نشناخته، و هم موجودات </w:t>
      </w:r>
      <w:bookmarkStart w:id="702" w:name="pg4823_27431"/>
    </w:p>
    <w:p>
      <w:pPr>
        <w:pStyle w:val="Heading3"/>
        <w:numPr>
          <w:ilvl w:val="2"/>
          <w:numId w:val="1"/>
        </w:numPr>
        <w:rPr/>
      </w:pPr>
      <w:bookmarkStart w:id="703" w:name="__RefHeading___Toc2708324_2035185390"/>
      <w:bookmarkStart w:id="704" w:name="_Toc247"/>
      <w:bookmarkEnd w:id="702"/>
      <w:bookmarkEnd w:id="703"/>
      <w:r>
        <w:rPr>
          <w:rtl w:val="true"/>
        </w:rPr>
        <w:t>بزرگترین گمشده ما</w:t>
      </w:r>
      <w:bookmarkEnd w:id="704"/>
    </w:p>
    <w:p>
      <w:pPr>
        <w:pStyle w:val="BookText"/>
        <w:rPr/>
      </w:pPr>
      <w:r>
        <w:rPr>
          <w:rFonts w:ascii="IRNazanin" w:hAnsi="IRNazanin" w:eastAsia="IRNazanin"/>
          <w:color w:val="111111"/>
          <w:sz w:val="28"/>
          <w:sz w:val="28"/>
          <w:szCs w:val="28"/>
          <w:rtl w:val="true"/>
          <w:lang w:bidi="fa-IR"/>
        </w:rPr>
        <w:t>بزرگترین گمشده ما، خود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دانستیم همه وجود ما فقر و نیاز است، خدایی که همه چیز به ما داده است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امرَءً عَلِمَ مِن أَینَ وَ فِی أینَ وَ إلَی أینَ؛</w:t>
      </w:r>
      <w:r>
        <w:rPr>
          <w:rStyle w:val="FootnoteAnchor"/>
          <w:rtl w:val="true"/>
        </w:rPr>
        <w:footnoteReference w:id="192"/>
      </w:r>
      <w:r>
        <w:rPr>
          <w:rFonts w:ascii="IRNazanin" w:hAnsi="IRNazanin" w:eastAsia="IRNazanin"/>
          <w:color w:val="111111"/>
          <w:sz w:val="28"/>
          <w:sz w:val="28"/>
          <w:szCs w:val="28"/>
          <w:rtl w:val="true"/>
          <w:lang w:bidi="fa-IR"/>
        </w:rPr>
        <w:t>رحمت خدا بر کسی که بفهمد ریشه حیاتش از کجاست و در کجای جهان وجود</w:t>
      </w:r>
    </w:p>
    <w:p>
      <w:pPr>
        <w:pStyle w:val="BookText"/>
        <w:rPr/>
      </w:pPr>
      <w:r>
        <w:rPr>
          <w:rFonts w:ascii="IRNazanin" w:hAnsi="IRNazanin" w:eastAsia="IRNazanin"/>
          <w:color w:val="111111"/>
          <w:sz w:val="28"/>
          <w:sz w:val="28"/>
          <w:szCs w:val="28"/>
          <w:rtl w:val="true"/>
          <w:lang w:bidi="fa-IR"/>
        </w:rPr>
        <w:t>دارد و به چه سویی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خود و مسیر خود و گذشته و آینده خود را پیدا کند، به همه خیرها و رحمتهای الهی دست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در خود نگر تا کیستی</w:t>
      </w:r>
    </w:p>
    <w:p>
      <w:pPr>
        <w:pStyle w:val="BookText"/>
        <w:rPr/>
      </w:pPr>
      <w:r>
        <w:rPr>
          <w:rFonts w:ascii="IRNazanin" w:hAnsi="IRNazanin" w:eastAsia="IRNazanin"/>
          <w:color w:val="111111"/>
          <w:sz w:val="28"/>
          <w:sz w:val="28"/>
          <w:szCs w:val="28"/>
          <w:rtl w:val="true"/>
          <w:lang w:bidi="fa-IR"/>
        </w:rPr>
        <w:t>از کجایی و ز چه جایی چیستی</w:t>
      </w:r>
    </w:p>
    <w:p>
      <w:pPr>
        <w:pStyle w:val="BookText"/>
        <w:rPr/>
      </w:pPr>
      <w:r>
        <w:rPr>
          <w:rFonts w:ascii="IRNazanin" w:hAnsi="IRNazanin" w:eastAsia="IRNazanin"/>
          <w:color w:val="111111"/>
          <w:sz w:val="28"/>
          <w:sz w:val="28"/>
          <w:szCs w:val="28"/>
          <w:rtl w:val="true"/>
          <w:lang w:bidi="fa-IR"/>
        </w:rPr>
        <w:t>در جهان بهر چه عمری زیستی</w:t>
      </w:r>
    </w:p>
    <w:p>
      <w:pPr>
        <w:pStyle w:val="BookText"/>
        <w:rPr/>
      </w:pPr>
      <w:r>
        <w:rPr>
          <w:rFonts w:ascii="IRNazanin" w:hAnsi="IRNazanin" w:eastAsia="IRNazanin"/>
          <w:color w:val="111111"/>
          <w:sz w:val="28"/>
          <w:sz w:val="28"/>
          <w:szCs w:val="28"/>
          <w:rtl w:val="true"/>
          <w:lang w:bidi="fa-IR"/>
        </w:rPr>
        <w:t>جمع هستی را بزن بر نیستی</w:t>
      </w:r>
    </w:p>
    <w:p>
      <w:pPr>
        <w:pStyle w:val="BookText"/>
        <w:rPr/>
      </w:pPr>
      <w:r>
        <w:rPr>
          <w:rFonts w:ascii="IRNazanin" w:hAnsi="IRNazanin" w:eastAsia="IRNazanin"/>
          <w:color w:val="111111"/>
          <w:sz w:val="28"/>
          <w:sz w:val="28"/>
          <w:szCs w:val="28"/>
          <w:rtl w:val="true"/>
          <w:lang w:bidi="fa-IR"/>
        </w:rPr>
        <w:t>بزرگی تعبیر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شده خود واقعی خود را پیدا کنی و با او بنشینی و او را در آغوش بگیری و با او گپی بزنی؟ آنجا تجلی همه جلوه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خلیفة الله است و همه صفات الهی در او تجلی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تو گم شدست، گر از سلیمان گم شدی</w:t>
      </w:r>
    </w:p>
    <w:p>
      <w:pPr>
        <w:pStyle w:val="BookText"/>
        <w:rPr/>
      </w:pPr>
      <w:r>
        <w:rPr>
          <w:rFonts w:ascii="IRNazanin" w:hAnsi="IRNazanin" w:eastAsia="IRNazanin"/>
          <w:color w:val="111111"/>
          <w:sz w:val="28"/>
          <w:sz w:val="28"/>
          <w:szCs w:val="28"/>
          <w:rtl w:val="true"/>
          <w:lang w:bidi="fa-IR"/>
        </w:rPr>
        <w:t>بر سلیمان هم پری هم اهرمن بگریستی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نیز می گوید</w:t>
      </w:r>
      <w:r>
        <w:rPr>
          <w:rFonts w:eastAsia="IRNazanin" w:cs="IRNazanin"/>
          <w:color w:val="111111"/>
          <w:sz w:val="28"/>
          <w:szCs w:val="28"/>
          <w:rtl w:val="true"/>
          <w:lang w:bidi="fa-IR"/>
        </w:rPr>
        <w:t xml:space="preserve">: </w:t>
      </w:r>
      <w:bookmarkStart w:id="705" w:name="pg4823_27432"/>
    </w:p>
    <w:p>
      <w:pPr>
        <w:pStyle w:val="BookText"/>
        <w:rPr/>
      </w:pPr>
      <w:bookmarkEnd w:id="705"/>
      <w:r>
        <w:rPr>
          <w:rFonts w:ascii="IRNazanin" w:hAnsi="IRNazanin" w:eastAsia="IRNazanin"/>
          <w:color w:val="111111"/>
          <w:sz w:val="28"/>
          <w:sz w:val="28"/>
          <w:szCs w:val="28"/>
          <w:rtl w:val="true"/>
          <w:lang w:bidi="fa-IR"/>
        </w:rPr>
        <w:t>تو راز کنگره عرش میزنند سفیر</w:t>
      </w:r>
    </w:p>
    <w:p>
      <w:pPr>
        <w:pStyle w:val="BookText"/>
        <w:rPr/>
      </w:pPr>
      <w:r>
        <w:rPr>
          <w:rFonts w:ascii="IRNazanin" w:hAnsi="IRNazanin" w:eastAsia="IRNazanin"/>
          <w:color w:val="111111"/>
          <w:sz w:val="28"/>
          <w:sz w:val="28"/>
          <w:szCs w:val="28"/>
          <w:rtl w:val="true"/>
          <w:lang w:bidi="fa-IR"/>
        </w:rPr>
        <w:t>ندانمنت که در این دامگه چون افتادی</w:t>
      </w:r>
    </w:p>
    <w:p>
      <w:pPr>
        <w:pStyle w:val="Heading3"/>
        <w:numPr>
          <w:ilvl w:val="2"/>
          <w:numId w:val="1"/>
        </w:numPr>
        <w:rPr/>
      </w:pPr>
      <w:bookmarkStart w:id="706" w:name="__RefHeading___Toc2708326_2035185390"/>
      <w:bookmarkStart w:id="707" w:name="_Toc248"/>
      <w:bookmarkEnd w:id="706"/>
      <w:r>
        <w:rPr>
          <w:rtl w:val="true"/>
        </w:rPr>
        <w:t>لایه های وجودی انسان</w:t>
      </w:r>
      <w:bookmarkEnd w:id="707"/>
    </w:p>
    <w:p>
      <w:pPr>
        <w:pStyle w:val="BookText"/>
        <w:rPr/>
      </w:pPr>
      <w:r>
        <w:rPr>
          <w:rFonts w:ascii="IRNazanin" w:hAnsi="IRNazanin" w:eastAsia="IRNazanin"/>
          <w:color w:val="111111"/>
          <w:sz w:val="28"/>
          <w:sz w:val="28"/>
          <w:szCs w:val="28"/>
          <w:rtl w:val="true"/>
          <w:lang w:bidi="fa-IR"/>
        </w:rPr>
        <w:t>حقیقت وجودی ما به خدا متصل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و از روح خود در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وجودمان لایه های مختلفی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جنبه لاهوتی و ملکوتی و الهی داریم و یک جنبه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جلوی آینه می رویم و تصویر مادر آینه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ما هستیم یا غیر ماست؟ می توانیم قسم بخوریم که ما هستیم، می توانیم هم قسم بخوریم که 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بیرون هستیم و عکس ما در آینه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حقیقت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 خیالی، پنداری و تصویری که همانند تصویری در آینه، یا عکسی در کاغذ یا در دوربین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بدنی هم که ما فکر می کنیم واقعیت ماست، واقعیت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از بین نمی رفت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ما یک موقع در عالم ذر بوده، یک موقع در عالم اشباح بوده، و یک موقع در 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این عالم خاکی می آید و خاک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ما بدن باشد، نباید خاک شود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خاک می شود و به عالم برزخ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جسم مثالی شبیه این بدن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قیامت هم جلوه های جدید </w:t>
      </w:r>
      <w:bookmarkStart w:id="708" w:name="pg4823_27433"/>
    </w:p>
    <w:p>
      <w:pPr>
        <w:pStyle w:val="BookText"/>
        <w:rPr/>
      </w:pPr>
      <w:bookmarkEnd w:id="708"/>
      <w:r>
        <w:rPr>
          <w:rFonts w:ascii="IRNazanin" w:hAnsi="IRNazanin" w:eastAsia="IRNazanin"/>
          <w:color w:val="111111"/>
          <w:sz w:val="28"/>
          <w:sz w:val="28"/>
          <w:szCs w:val="28"/>
          <w:rtl w:val="true"/>
          <w:lang w:bidi="fa-IR"/>
        </w:rPr>
        <w:t>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ظهور واقعیات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وَنُنْشِئَکُمْ فِی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و شما را به صورت آنچه نمیدانید پدیدار گردانیم</w:t>
      </w:r>
      <w:r>
        <w:rPr>
          <w:rFonts w:eastAsia="IRNazanin" w:cs="IRNazanin"/>
          <w:color w:val="111111"/>
          <w:sz w:val="28"/>
          <w:szCs w:val="28"/>
          <w:rtl w:val="true"/>
          <w:lang w:bidi="fa-IR"/>
        </w:rPr>
        <w:t>.</w:t>
      </w:r>
    </w:p>
    <w:p>
      <w:pPr>
        <w:pStyle w:val="Heading3"/>
        <w:numPr>
          <w:ilvl w:val="2"/>
          <w:numId w:val="1"/>
        </w:numPr>
        <w:rPr/>
      </w:pPr>
      <w:bookmarkStart w:id="709" w:name="__RefHeading___Toc2708328_2035185390"/>
      <w:bookmarkStart w:id="710" w:name="_Toc249"/>
      <w:bookmarkEnd w:id="709"/>
      <w:r>
        <w:rPr>
          <w:rtl w:val="true"/>
        </w:rPr>
        <w:t>منِ پنداری</w:t>
      </w:r>
      <w:bookmarkEnd w:id="710"/>
    </w:p>
    <w:p>
      <w:pPr>
        <w:pStyle w:val="BookText"/>
        <w:rPr/>
      </w:pPr>
      <w:r>
        <w:rPr>
          <w:rFonts w:ascii="IRNazanin" w:hAnsi="IRNazanin" w:eastAsia="IRNazanin"/>
          <w:color w:val="111111"/>
          <w:sz w:val="28"/>
          <w:sz w:val="28"/>
          <w:szCs w:val="28"/>
          <w:rtl w:val="true"/>
          <w:lang w:bidi="fa-IR"/>
        </w:rPr>
        <w:t>ما یک من پنداری و خیالی داریم که همان جسم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هستند که با عکس طرف عشق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طرف خود 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آقای دولابی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عکس زیبایی از ایشان گرفته بود و به دیگران نشان می داد که حاج آقا چقدر زیبا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اینجا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با عکس من عشق بازی می کنید؟ چرا حواس آدم پرت می شود؟ عالم همه جلوه گاه خداست، تجلی خداست، چرا ما از آن خدایی که این همه جلوه آفریده است غافل شویم؟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من تعینی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نردبان این جهان ما و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این دنیا خود را گم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خود را به همین تعینات و اسم و رسم و شهرت و این که من لیسانس هستم، من حجة الاسلام هستم، من دکتر هستم، من بابا هستم، بابابزرگ هستم، بچه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دارم، به اینها دلخوش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خیالی و پنداری با یک نفس از بین می رود و هیچ و پوچ می شود</w:t>
      </w:r>
      <w:r>
        <w:rPr>
          <w:rFonts w:eastAsia="IRNazanin" w:cs="IRNazanin"/>
          <w:color w:val="111111"/>
          <w:sz w:val="28"/>
          <w:szCs w:val="28"/>
          <w:rtl w:val="true"/>
          <w:lang w:bidi="fa-IR"/>
        </w:rPr>
        <w:t xml:space="preserve">. </w:t>
      </w:r>
      <w:bookmarkStart w:id="711" w:name="pg4823_27434"/>
    </w:p>
    <w:p>
      <w:pPr>
        <w:pStyle w:val="BookText"/>
        <w:rPr/>
      </w:pPr>
      <w:bookmarkEnd w:id="711"/>
      <w:r>
        <w:rPr>
          <w:rFonts w:ascii="IRNazanin" w:hAnsi="IRNazanin" w:eastAsia="IRNazanin"/>
          <w:color w:val="111111"/>
          <w:sz w:val="28"/>
          <w:sz w:val="28"/>
          <w:szCs w:val="28"/>
          <w:rtl w:val="true"/>
          <w:lang w:bidi="fa-IR"/>
        </w:rPr>
        <w:t>مواظب باشیم که این منهای پنداری، ما را از واقعیات و از آن من واقعی و حقیقی ما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حقیقی برای خداست و آن چیزی که منسوب به خداست، با هیچ چیزی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من کلام من، همسر من، وطن من، ظاهر من، دنیای من، آخرت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به من نسبت می دهیم</w:t>
      </w:r>
      <w:r>
        <w:rPr>
          <w:rFonts w:eastAsia="IRNazanin" w:cs="IRNazanin"/>
          <w:color w:val="111111"/>
          <w:sz w:val="28"/>
          <w:szCs w:val="28"/>
          <w:rtl w:val="true"/>
          <w:lang w:bidi="fa-IR"/>
        </w:rPr>
        <w:t>.</w:t>
      </w:r>
    </w:p>
    <w:p>
      <w:pPr>
        <w:pStyle w:val="Heading3"/>
        <w:numPr>
          <w:ilvl w:val="2"/>
          <w:numId w:val="1"/>
        </w:numPr>
        <w:rPr/>
      </w:pPr>
      <w:bookmarkStart w:id="712" w:name="__RefHeading___Toc2708330_2035185390"/>
      <w:bookmarkStart w:id="713" w:name="_Toc250"/>
      <w:bookmarkEnd w:id="712"/>
      <w:r>
        <w:rPr>
          <w:rtl w:val="true"/>
        </w:rPr>
        <w:t>منِ واقعی</w:t>
      </w:r>
      <w:bookmarkEnd w:id="713"/>
    </w:p>
    <w:p>
      <w:pPr>
        <w:pStyle w:val="BookText"/>
        <w:rPr/>
      </w:pPr>
      <w:r>
        <w:rPr>
          <w:rFonts w:ascii="IRNazanin" w:hAnsi="IRNazanin" w:eastAsia="IRNazanin"/>
          <w:color w:val="111111"/>
          <w:sz w:val="28"/>
          <w:sz w:val="28"/>
          <w:szCs w:val="28"/>
          <w:rtl w:val="true"/>
          <w:lang w:bidi="fa-IR"/>
        </w:rPr>
        <w:t>مناجات های امام سجاد خیلی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خطاب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نَعیِبِی وَ جَنَّتِی و یَا دُنیَایَ وَ آخِرَتِی؛</w:t>
      </w:r>
      <w:r>
        <w:rPr>
          <w:rStyle w:val="FootnoteAnchor"/>
          <w:rtl w:val="true"/>
        </w:rPr>
        <w:footnoteReference w:id="195"/>
      </w:r>
      <w:r>
        <w:rPr>
          <w:rFonts w:ascii="IRNazanin" w:hAnsi="IRNazanin" w:eastAsia="IRNazanin"/>
          <w:color w:val="111111"/>
          <w:sz w:val="28"/>
          <w:sz w:val="28"/>
          <w:szCs w:val="28"/>
          <w:rtl w:val="true"/>
          <w:lang w:bidi="fa-IR"/>
        </w:rPr>
        <w:t>ای تو، نعمت و بهشت</w:t>
      </w:r>
    </w:p>
    <w:p>
      <w:pPr>
        <w:pStyle w:val="BookText"/>
        <w:rPr/>
      </w:pPr>
      <w:r>
        <w:rPr>
          <w:rFonts w:ascii="IRNazanin" w:hAnsi="IRNazanin" w:eastAsia="IRNazanin"/>
          <w:color w:val="111111"/>
          <w:sz w:val="28"/>
          <w:sz w:val="28"/>
          <w:szCs w:val="28"/>
          <w:rtl w:val="true"/>
          <w:lang w:bidi="fa-IR"/>
        </w:rPr>
        <w:t>من، و ای تو، دنیا و آخرت من من واقعی را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بهشت من، ای نعیم من، ای دنیای من، ای آخرت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من واقعی را که جنبه لاهوتی و خدایی ماست پیدا کنیم و با او عشق بورزیم و این منهای دنیایی و خیالی را فدای آن کنیم و در آن مسیر خرج کنیم، زنده ابدی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عبدی أطعنی اجعلک مثلی أنا حی لا أموت، اجعلک حیّاً لا تموت، أنا غنی لا أفتقر أجعلک غنیّاً لا تفتقر، أنا مهما أشأ یکن أجعلک مهما تشأ یکن ؛</w:t>
      </w:r>
      <w:r>
        <w:rPr>
          <w:rStyle w:val="FootnoteAnchor"/>
          <w:rtl w:val="true"/>
        </w:rPr>
        <w:footnoteReference w:id="196"/>
      </w:r>
      <w:r>
        <w:rPr>
          <w:rFonts w:ascii="IRNazanin" w:hAnsi="IRNazanin" w:eastAsia="IRNazanin"/>
          <w:color w:val="111111"/>
          <w:sz w:val="28"/>
          <w:sz w:val="28"/>
          <w:szCs w:val="28"/>
          <w:rtl w:val="true"/>
          <w:lang w:bidi="fa-IR"/>
        </w:rPr>
        <w:t xml:space="preserve">ای بنده من، مرا اطاعت کن، تاتو را </w:t>
      </w:r>
      <w:bookmarkStart w:id="714" w:name="pg4823_27435"/>
    </w:p>
    <w:p>
      <w:pPr>
        <w:pStyle w:val="BookText"/>
        <w:rPr/>
      </w:pPr>
      <w:bookmarkEnd w:id="714"/>
      <w:r>
        <w:rPr>
          <w:rFonts w:ascii="IRNazanin" w:hAnsi="IRNazanin" w:eastAsia="IRNazanin"/>
          <w:color w:val="111111"/>
          <w:sz w:val="28"/>
          <w:sz w:val="28"/>
          <w:szCs w:val="28"/>
          <w:rtl w:val="true"/>
          <w:lang w:bidi="fa-IR"/>
        </w:rPr>
        <w:t>همانند خود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من زنده هستم و نمی میرم، تو هم همیشه زنده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من غنی هستم و فقیر نمیشوم، تو هم همیشه غنی باشی و فقیر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w:t>
      </w:r>
    </w:p>
    <w:p>
      <w:pPr>
        <w:pStyle w:val="BookText"/>
        <w:rPr/>
      </w:pPr>
      <w:r>
        <w:rPr>
          <w:rFonts w:ascii="IRNazanin" w:hAnsi="IRNazanin" w:eastAsia="IRNazanin"/>
          <w:color w:val="111111"/>
          <w:sz w:val="28"/>
          <w:sz w:val="28"/>
          <w:szCs w:val="28"/>
          <w:rtl w:val="true"/>
          <w:lang w:bidi="fa-IR"/>
        </w:rPr>
        <w:t>من هرچه می خواهم می شود، تو هم هرچه بخواهی بشود؟ در حدیث آمده است که در بهشت برای مؤمن نامه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الحَیَّ الَّذی لایَمُوتُ إلَی الحَیَّ الَّذی لا یَمُوتَ؛</w:t>
      </w:r>
      <w:r>
        <w:rPr>
          <w:rStyle w:val="FootnoteAnchor"/>
          <w:rtl w:val="true"/>
        </w:rPr>
        <w:footnoteReference w:id="197"/>
      </w:r>
      <w:r>
        <w:rPr>
          <w:rFonts w:ascii="IRNazanin" w:hAnsi="IRNazanin" w:eastAsia="IRNazanin"/>
          <w:color w:val="111111"/>
          <w:sz w:val="28"/>
          <w:sz w:val="28"/>
          <w:szCs w:val="28"/>
          <w:rtl w:val="true"/>
          <w:lang w:bidi="fa-IR"/>
        </w:rPr>
        <w:t>نامه ای از سوی خدای حی لایموت است، به بنده ای که او هم حی لایموت است</w:t>
      </w:r>
      <w:r>
        <w:rPr>
          <w:rFonts w:eastAsia="IRNazanin" w:cs="IRNazanin"/>
          <w:color w:val="111111"/>
          <w:sz w:val="28"/>
          <w:szCs w:val="28"/>
          <w:rtl w:val="true"/>
          <w:lang w:bidi="fa-IR"/>
        </w:rPr>
        <w:t>.</w:t>
      </w:r>
    </w:p>
    <w:p>
      <w:pPr>
        <w:pStyle w:val="Heading3"/>
        <w:numPr>
          <w:ilvl w:val="2"/>
          <w:numId w:val="1"/>
        </w:numPr>
        <w:rPr/>
      </w:pPr>
      <w:bookmarkStart w:id="715" w:name="__RefHeading___Toc2708332_2035185390"/>
      <w:bookmarkStart w:id="716" w:name="_Toc251"/>
      <w:bookmarkEnd w:id="715"/>
      <w:r>
        <w:rPr>
          <w:rtl w:val="true"/>
        </w:rPr>
        <w:t>آیینه های تمام نمای خداوند</w:t>
      </w:r>
      <w:bookmarkEnd w:id="716"/>
    </w:p>
    <w:p>
      <w:pPr>
        <w:pStyle w:val="BookText"/>
        <w:rPr/>
      </w:pPr>
      <w:r>
        <w:rPr>
          <w:rFonts w:ascii="IRNazanin" w:hAnsi="IRNazanin" w:eastAsia="IRNazanin"/>
          <w:color w:val="111111"/>
          <w:sz w:val="28"/>
          <w:sz w:val="28"/>
          <w:szCs w:val="28"/>
          <w:rtl w:val="true"/>
          <w:lang w:bidi="fa-IR"/>
        </w:rPr>
        <w:t>واقعاً اگر ما جنبه های خدایی خود را پرورش دهیم، وجه الله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های ما وجه الله هستند، عین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چشم و گوش و دست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عِلمُ اللهِ وَ اَنَا قَلبُ اللهِ الواعی وَ لِسانُ اللهِ الناطِقِ وَعَینُ الله النّاطِقِ وَ عَینُ الله انّاظِرُ وَ اَنَا جَنبُ اللهِ وَ اَنَا یَدُ اللهِ؛ بصائر الدرجات،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التوحید، 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خدا هستم و من قلب نگهدارنده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گویای خدا و چشم بینای خدا و جنب</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منم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قلب خدا هستم، یعنی هرچه خدا می خواهد به قلب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p>
    <w:p>
      <w:pPr>
        <w:pStyle w:val="BookText"/>
        <w:rPr/>
      </w:pPr>
      <w:r>
        <w:rPr>
          <w:rFonts w:ascii="IRNazanin" w:hAnsi="IRNazanin" w:eastAsia="IRNazanin"/>
          <w:color w:val="111111"/>
          <w:sz w:val="28"/>
          <w:sz w:val="28"/>
          <w:szCs w:val="28"/>
          <w:rtl w:val="true"/>
          <w:lang w:bidi="fa-IR"/>
        </w:rPr>
        <w:t>بیت علیه السلام قلب الله هستند، ثار الله هستند، خونبهای آنها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ذوب در خدا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جنبه های خلقی و ظاهری خود را فنا کردند و خداگونه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آنها خدایی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امیر علیه السلام به سلمان و ابوذر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مَیَّتَنَا لَم یَمُت وَ غَائِبَنَا لَم یَغِب وَ إِنَّ قَتلَانَا لَن یُقتَلُوا؛ </w:t>
      </w:r>
      <w:r>
        <w:rPr>
          <w:rStyle w:val="FootnoteAnchor"/>
          <w:rtl w:val="true"/>
        </w:rPr>
        <w:footnoteReference w:id="198"/>
      </w:r>
      <w:r>
        <w:rPr>
          <w:rFonts w:ascii="IRNazanin" w:hAnsi="IRNazanin" w:eastAsia="IRNazanin"/>
          <w:color w:val="111111"/>
          <w:sz w:val="28"/>
          <w:sz w:val="28"/>
          <w:szCs w:val="28"/>
          <w:rtl w:val="true"/>
          <w:lang w:bidi="fa-IR"/>
        </w:rPr>
        <w:t>بی تردید مرده ما نمرده و غایب ما دور نشده و کشته های ما هرگز کشته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فرماید مرده ما نمرده است، در صورتی که به ظاهر از دنیا رفته اند؟ چون آنان وجه الله اند و همیشه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مردۂ ما نمرده است، کشته ما کشته نشده، غائب ما غائب نشده، اگر خدا غائب شود، امام زمان هم می تواند غائب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این اساس، ما در تمام سلام ها به صورت خطاب به آنها سلام می دهیم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أَبَا عَبِد الله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به فرد حاضر خطاب می کنیم، نه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هستی و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جنبۀ الهی و ملکوتی خود را درک کند و به ظهور برساند، تمام غمها، غصّه ها، خوفها و حزنها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تعیّنات بیرون می آید و راحت می شود</w:t>
      </w:r>
      <w:r>
        <w:rPr>
          <w:rFonts w:eastAsia="IRNazanin" w:cs="IRNazanin"/>
          <w:color w:val="111111"/>
          <w:sz w:val="28"/>
          <w:szCs w:val="28"/>
          <w:rtl w:val="true"/>
          <w:lang w:bidi="fa-IR"/>
        </w:rPr>
        <w:t xml:space="preserve">. </w:t>
      </w:r>
      <w:bookmarkStart w:id="717" w:name="pg4823_27437"/>
    </w:p>
    <w:p>
      <w:pPr>
        <w:pStyle w:val="Heading3"/>
        <w:numPr>
          <w:ilvl w:val="2"/>
          <w:numId w:val="1"/>
        </w:numPr>
        <w:rPr/>
      </w:pPr>
      <w:bookmarkStart w:id="718" w:name="__RefHeading___Toc2708334_2035185390"/>
      <w:bookmarkStart w:id="719" w:name="_Toc252"/>
      <w:bookmarkEnd w:id="717"/>
      <w:bookmarkEnd w:id="718"/>
      <w:r>
        <w:rPr>
          <w:rtl w:val="true"/>
        </w:rPr>
        <w:t>حجاب چهره جان</w:t>
      </w:r>
      <w:bookmarkEnd w:id="719"/>
    </w:p>
    <w:p>
      <w:pPr>
        <w:pStyle w:val="BookText"/>
        <w:rPr/>
      </w:pPr>
      <w:r>
        <w:rPr>
          <w:rFonts w:ascii="IRNazanin" w:hAnsi="IRNazanin" w:eastAsia="IRNazanin"/>
          <w:color w:val="111111"/>
          <w:sz w:val="28"/>
          <w:sz w:val="28"/>
          <w:szCs w:val="28"/>
          <w:rtl w:val="true"/>
          <w:lang w:bidi="fa-IR"/>
        </w:rPr>
        <w:t>گاهی این من واقعی و حقیقی ما زیر گرد و غبار غفلتها و روزمرگی های ما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ندارد نقاب و پرده ولی</w:t>
      </w:r>
    </w:p>
    <w:p>
      <w:pPr>
        <w:pStyle w:val="BookText"/>
        <w:rPr/>
      </w:pPr>
      <w:r>
        <w:rPr>
          <w:rFonts w:ascii="IRNazanin" w:hAnsi="IRNazanin" w:eastAsia="IRNazanin"/>
          <w:color w:val="111111"/>
          <w:sz w:val="28"/>
          <w:sz w:val="28"/>
          <w:szCs w:val="28"/>
          <w:rtl w:val="true"/>
          <w:lang w:bidi="fa-IR"/>
        </w:rPr>
        <w:t>غبار ره بنشان تا نظر توانی کرد</w:t>
      </w:r>
    </w:p>
    <w:p>
      <w:pPr>
        <w:pStyle w:val="BookText"/>
        <w:rPr/>
      </w:pPr>
      <w:r>
        <w:rPr>
          <w:rFonts w:ascii="IRNazanin" w:hAnsi="IRNazanin" w:eastAsia="IRNazanin"/>
          <w:color w:val="111111"/>
          <w:sz w:val="28"/>
          <w:sz w:val="28"/>
          <w:szCs w:val="28"/>
          <w:rtl w:val="true"/>
          <w:lang w:bidi="fa-IR"/>
        </w:rPr>
        <w:t>یعنی در این کثرتها و منها و خودی ها گیر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طبیعت و گرد و غبار منیت، حقیقت ما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جهل و ریاست و مقام، دیدگان حرّ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مقابل امام حسین علیه السلام ایستاد، ولی لحظه آخر بت خود را شکست و حجاب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 سپاه عمر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پست و مقام میدادند، جایزه می دادند، ولی این پرده پندار خیال خود را شکست و به طرف امام حسین علیه السلام آمد و خداگونه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تمام غبارها را از خود دور کرد، منیت ها و انانیتها را در هم کوبید و به درجات بالای بهشت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در سحر و نیمه های شب سر سجاده بنشیند و با خود و خدای خود خلوت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فکر و خیال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خود واقعی کم کم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خود را پیدا کنیم و یک دمی با خود بنشینیم، لذتی از این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نزدیک تر به ما خود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عجیب است که ما از خود غافل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آمده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خدا را فراموش کردند و او نیز آنان را دچار خودفراموشی کرد</w:t>
      </w:r>
      <w:r>
        <w:rPr>
          <w:rFonts w:eastAsia="IRNazanin" w:cs="IRNazanin"/>
          <w:color w:val="111111"/>
          <w:sz w:val="28"/>
          <w:szCs w:val="28"/>
          <w:rtl w:val="true"/>
          <w:lang w:bidi="fa-IR"/>
        </w:rPr>
        <w:t xml:space="preserve">. </w:t>
      </w:r>
      <w:bookmarkStart w:id="720" w:name="pg4823_27438"/>
    </w:p>
    <w:p>
      <w:pPr>
        <w:pStyle w:val="BookText"/>
        <w:rPr/>
      </w:pPr>
      <w:bookmarkEnd w:id="720"/>
      <w:r>
        <w:rPr>
          <w:rFonts w:ascii="IRNazanin" w:hAnsi="IRNazanin" w:eastAsia="IRNazanin"/>
          <w:color w:val="111111"/>
          <w:sz w:val="28"/>
          <w:sz w:val="28"/>
          <w:szCs w:val="28"/>
          <w:rtl w:val="true"/>
          <w:lang w:bidi="fa-IR"/>
        </w:rPr>
        <w:t>چون خدای واقعی را فراموش کردند، بت پرست و مشرک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خودشان را که حقیقت آنان است فراموششان ساخت</w:t>
      </w:r>
      <w:r>
        <w:rPr>
          <w:rFonts w:eastAsia="IRNazanin" w:cs="IRNazanin"/>
          <w:color w:val="111111"/>
          <w:sz w:val="28"/>
          <w:szCs w:val="28"/>
          <w:rtl w:val="true"/>
          <w:lang w:bidi="fa-IR"/>
        </w:rPr>
        <w:t>.</w:t>
      </w:r>
    </w:p>
    <w:p>
      <w:pPr>
        <w:pStyle w:val="Heading3"/>
        <w:numPr>
          <w:ilvl w:val="2"/>
          <w:numId w:val="1"/>
        </w:numPr>
        <w:rPr/>
      </w:pPr>
      <w:bookmarkStart w:id="721" w:name="__RefHeading___Toc2708336_2035185390"/>
      <w:bookmarkStart w:id="722" w:name="_Toc253"/>
      <w:bookmarkEnd w:id="721"/>
      <w:r>
        <w:rPr>
          <w:rtl w:val="true"/>
        </w:rPr>
        <w:t>شیخ عباس قمی و بی تعینی</w:t>
      </w:r>
      <w:bookmarkEnd w:id="722"/>
    </w:p>
    <w:p>
      <w:pPr>
        <w:pStyle w:val="BookText"/>
        <w:rPr/>
      </w:pPr>
      <w:r>
        <w:rPr>
          <w:rFonts w:ascii="IRNazanin" w:hAnsi="IRNazanin" w:eastAsia="IRNazanin"/>
          <w:color w:val="111111"/>
          <w:sz w:val="28"/>
          <w:sz w:val="28"/>
          <w:szCs w:val="28"/>
          <w:rtl w:val="true"/>
          <w:lang w:bidi="fa-IR"/>
        </w:rPr>
        <w:t>شیخ عباس قمی از علمایی است که زنده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همه زیارت نامه ها، دعاها، در همه مشاهد مشرفه، در همه مناسبت ها، شبهای قدر، در کنار مردم است و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علمای شیعه کسی مثل مرحوم شیخ عباس قمی نداریم که ذکر او این قدر در بین علما و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قدر کتابهای او چاپ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قرآن بیشترین کتابی که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کتاب های دیگری که بسیار مفید و مؤثر است و علمای بزرگ از آنها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یک انسان معمولی بوده، ولی چون خود را شناخت و در مسیر خدا قرار داد، تعین و من خود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من را کنار می گذارد، جنبه های الهی و ملکوتی او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کسی که با خدا پیوند زد، جنبه وجه اللهی او می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وَیَبْقَی وَجْهُ رَبِّکَ ذُو الْجَلَالِ وَالْإِکْرَامِ </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و ذات باشکوه و ارجمند پروردگارت باقی خواهد ماند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 وَمَا عِنْدَ اللَّهِ بَاقٍ</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آنچه پیش شماست تمام می شود و آنچه پیش خداست پایدار است</w:t>
      </w:r>
      <w:r>
        <w:rPr>
          <w:rFonts w:eastAsia="IRNazanin" w:cs="IRNazanin"/>
          <w:color w:val="111111"/>
          <w:sz w:val="28"/>
          <w:szCs w:val="28"/>
          <w:rtl w:val="true"/>
          <w:lang w:bidi="fa-IR"/>
        </w:rPr>
        <w:t xml:space="preserve">. </w:t>
      </w:r>
      <w:bookmarkStart w:id="723" w:name="pg4823_27439"/>
    </w:p>
    <w:p>
      <w:pPr>
        <w:pStyle w:val="BookText"/>
        <w:rPr/>
      </w:pPr>
      <w:bookmarkEnd w:id="723"/>
      <w:r>
        <w:rPr>
          <w:rFonts w:ascii="IRNazanin" w:hAnsi="IRNazanin" w:eastAsia="IRNazanin"/>
          <w:color w:val="111111"/>
          <w:sz w:val="28"/>
          <w:sz w:val="28"/>
          <w:szCs w:val="28"/>
          <w:rtl w:val="true"/>
          <w:lang w:bidi="fa-IR"/>
        </w:rPr>
        <w:t>یعنی آن چیزی که ما خرج تعینات دنیایی خود می کنیم، همه از بین می رود، ولی هر چه خرج خدا می کنیم، پایدار است 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از این شگرد استفاده کرد و خود را کنار گذاشت</w:t>
      </w:r>
      <w:r>
        <w:rPr>
          <w:rFonts w:eastAsia="IRNazanin" w:cs="IRNazanin"/>
          <w:color w:val="111111"/>
          <w:sz w:val="28"/>
          <w:szCs w:val="28"/>
          <w:rtl w:val="true"/>
          <w:lang w:bidi="fa-IR"/>
        </w:rPr>
        <w:t>.</w:t>
      </w:r>
    </w:p>
    <w:p>
      <w:pPr>
        <w:pStyle w:val="Heading3"/>
        <w:numPr>
          <w:ilvl w:val="2"/>
          <w:numId w:val="1"/>
        </w:numPr>
        <w:rPr/>
      </w:pPr>
      <w:bookmarkStart w:id="724" w:name="__RefHeading___Toc2708338_2035185390"/>
      <w:bookmarkStart w:id="725" w:name="_Toc254"/>
      <w:bookmarkEnd w:id="724"/>
      <w:r>
        <w:rPr>
          <w:rtl w:val="true"/>
        </w:rPr>
        <w:t>به دور از حب ریاست</w:t>
      </w:r>
      <w:bookmarkEnd w:id="725"/>
    </w:p>
    <w:p>
      <w:pPr>
        <w:pStyle w:val="BookText"/>
        <w:rPr/>
      </w:pPr>
      <w:r>
        <w:rPr>
          <w:rFonts w:ascii="IRNazanin" w:hAnsi="IRNazanin" w:eastAsia="IRNazanin"/>
          <w:color w:val="111111"/>
          <w:sz w:val="28"/>
          <w:sz w:val="28"/>
          <w:szCs w:val="28"/>
          <w:rtl w:val="true"/>
          <w:lang w:bidi="fa-IR"/>
        </w:rPr>
        <w:t>برخی از بزرگان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مَا یَخرُجَ مِن رُؤُسِ الصَّدَّیقِین حُبُّ الرَّئاسَة؛</w:t>
      </w:r>
      <w:r>
        <w:rPr>
          <w:rStyle w:val="FootnoteAnchor"/>
          <w:rtl w:val="true"/>
        </w:rPr>
        <w:footnoteReference w:id="202"/>
      </w:r>
      <w:r>
        <w:rPr>
          <w:rFonts w:ascii="IRNazanin" w:hAnsi="IRNazanin" w:eastAsia="IRNazanin"/>
          <w:color w:val="111111"/>
          <w:sz w:val="28"/>
          <w:sz w:val="28"/>
          <w:szCs w:val="28"/>
          <w:rtl w:val="true"/>
          <w:lang w:bidi="fa-IR"/>
        </w:rPr>
        <w:t>آخرین چیزی</w:t>
      </w:r>
    </w:p>
    <w:p>
      <w:pPr>
        <w:pStyle w:val="BookText"/>
        <w:rPr/>
      </w:pPr>
      <w:r>
        <w:rPr>
          <w:rFonts w:ascii="IRNazanin" w:hAnsi="IRNazanin" w:eastAsia="IRNazanin"/>
          <w:color w:val="111111"/>
          <w:sz w:val="28"/>
          <w:sz w:val="28"/>
          <w:szCs w:val="28"/>
          <w:rtl w:val="true"/>
          <w:lang w:bidi="fa-IR"/>
        </w:rPr>
        <w:t>که از سر صدیقین بیرون می رود، حب ریاست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 اعماق وجود افراد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یک جنبه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عالم بالا آمدیم، صفت کبریایی خدا ما را گرفته و همیشه می خواهیم که همه هستی تحت تصرّف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آن هم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حبة ریاست به این راحتی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گردنه صدیقین و کمّلین این است که من آنها برای ریاست در هم کوبیده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چیزی که از دل صدیقین بیرون می رود، حب ریاست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صدر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قدری به مرحوم شیخ عبّاس لطف و نظر کرده است که اولین چیزی که از دل او بیرون رفته است، حب ریاست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بی هوی و افتاده و متواضع بوده است</w:t>
      </w:r>
      <w:r>
        <w:rPr>
          <w:rFonts w:eastAsia="IRNazanin" w:cs="IRNazanin"/>
          <w:color w:val="111111"/>
          <w:sz w:val="28"/>
          <w:szCs w:val="28"/>
          <w:rtl w:val="true"/>
          <w:lang w:bidi="fa-IR"/>
        </w:rPr>
        <w:t xml:space="preserve">. </w:t>
      </w:r>
      <w:bookmarkStart w:id="726" w:name="pg4823_27440"/>
    </w:p>
    <w:p>
      <w:pPr>
        <w:pStyle w:val="Heading3"/>
        <w:numPr>
          <w:ilvl w:val="2"/>
          <w:numId w:val="1"/>
        </w:numPr>
        <w:rPr/>
      </w:pPr>
      <w:bookmarkStart w:id="727" w:name="__RefHeading___Toc2708340_2035185390"/>
      <w:bookmarkStart w:id="728" w:name="_Toc255"/>
      <w:bookmarkEnd w:id="726"/>
      <w:bookmarkEnd w:id="727"/>
      <w:r>
        <w:rPr>
          <w:rtl w:val="true"/>
        </w:rPr>
        <w:t>نماز جماعت</w:t>
      </w:r>
      <w:bookmarkEnd w:id="728"/>
    </w:p>
    <w:p>
      <w:pPr>
        <w:pStyle w:val="BookText"/>
        <w:rPr/>
      </w:pPr>
      <w:r>
        <w:rPr>
          <w:rFonts w:ascii="IRNazanin" w:hAnsi="IRNazanin" w:eastAsia="IRNazanin"/>
          <w:color w:val="111111"/>
          <w:sz w:val="28"/>
          <w:sz w:val="28"/>
          <w:szCs w:val="28"/>
          <w:rtl w:val="true"/>
          <w:lang w:bidi="fa-IR"/>
        </w:rPr>
        <w:t>یک موقع ایشان به مشهد مشرّف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گوهرشاد نماز جماعت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که نماز جماعت اقامه کردند، یک روز نماز ظهر را که خواندند،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صف جماعت و جمعیت خیلی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صف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من کسی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ذره بوی عنوان و مقام به مشام او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نمی خوانم، دیگری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خطرناک است</w:t>
      </w:r>
      <w:r>
        <w:rPr>
          <w:rFonts w:eastAsia="IRNazanin" w:cs="IRNazanin"/>
          <w:color w:val="111111"/>
          <w:sz w:val="28"/>
          <w:szCs w:val="28"/>
          <w:rtl w:val="true"/>
          <w:lang w:bidi="fa-IR"/>
        </w:rPr>
        <w:t>.</w:t>
      </w:r>
    </w:p>
    <w:p>
      <w:pPr>
        <w:pStyle w:val="Heading3"/>
        <w:numPr>
          <w:ilvl w:val="2"/>
          <w:numId w:val="1"/>
        </w:numPr>
        <w:rPr/>
      </w:pPr>
      <w:bookmarkStart w:id="729" w:name="__RefHeading___Toc2708342_2035185390"/>
      <w:bookmarkStart w:id="730" w:name="_Toc256"/>
      <w:bookmarkEnd w:id="729"/>
      <w:r>
        <w:rPr>
          <w:rtl w:val="true"/>
        </w:rPr>
        <w:t>گزینه بهتر</w:t>
      </w:r>
      <w:bookmarkEnd w:id="730"/>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مشهد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سخنرانی نگاه ایشان به ملا عباس تربتی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مرد فوق العاده 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های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پسر ایشان در حالات ایشان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خوب و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عباس قمی که وسط منبر می بیند که آقا شیخ عباس تربتی پای منبر او نشسته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مدیون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ملا عباس تربتی بهتر از من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ادامه بدهم، حق شما را ضایع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سخنرانی پایین می آید و مرحوم ملا عباس تربتی را به منبر می فرستد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واقعا مسئولین ما به این فکر و فهم برسند که بین خود و خدا </w:t>
      </w:r>
      <w:bookmarkStart w:id="731" w:name="pg4823_27441"/>
    </w:p>
    <w:p>
      <w:pPr>
        <w:pStyle w:val="BookText"/>
        <w:rPr/>
      </w:pPr>
      <w:bookmarkEnd w:id="731"/>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گزینه بهتری است، آیا سر ریاست این قدر دعوا می شود؟ همه رها می کنند و می روند و به اهل آن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امام زمان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همیشه می خواهیم خود را نگه داریم و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از تزویر باشم خودنمای</w:t>
      </w:r>
    </w:p>
    <w:p>
      <w:pPr>
        <w:pStyle w:val="BookText"/>
        <w:rPr/>
      </w:pPr>
      <w:r>
        <w:rPr>
          <w:rFonts w:ascii="IRNazanin" w:hAnsi="IRNazanin" w:eastAsia="IRNazanin"/>
          <w:color w:val="111111"/>
          <w:sz w:val="28"/>
          <w:sz w:val="28"/>
          <w:szCs w:val="28"/>
          <w:rtl w:val="true"/>
          <w:lang w:bidi="fa-IR"/>
        </w:rPr>
        <w:t>تا کی از پندار باشم خودپرست</w:t>
      </w:r>
    </w:p>
    <w:p>
      <w:pPr>
        <w:pStyle w:val="BookText"/>
        <w:rPr/>
      </w:pPr>
      <w:r>
        <w:rPr>
          <w:rFonts w:ascii="IRNazanin" w:hAnsi="IRNazanin" w:eastAsia="IRNazanin"/>
          <w:color w:val="111111"/>
          <w:sz w:val="28"/>
          <w:sz w:val="28"/>
          <w:szCs w:val="28"/>
          <w:rtl w:val="true"/>
          <w:lang w:bidi="fa-IR"/>
        </w:rPr>
        <w:t>پرده پندار می باید درید</w:t>
      </w:r>
    </w:p>
    <w:p>
      <w:pPr>
        <w:pStyle w:val="BookText"/>
        <w:rPr/>
      </w:pPr>
      <w:r>
        <w:rPr>
          <w:rFonts w:ascii="IRNazanin" w:hAnsi="IRNazanin" w:eastAsia="IRNazanin"/>
          <w:color w:val="111111"/>
          <w:sz w:val="28"/>
          <w:sz w:val="28"/>
          <w:szCs w:val="28"/>
          <w:rtl w:val="true"/>
          <w:lang w:bidi="fa-IR"/>
        </w:rPr>
        <w:t>توبه تزویر میباید شکست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آمده است که من بیایم به میدان و قلندری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خود را ببازم و راحت شوم که اول خوشی و راحتی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آگاه باشید که بر</w:t>
      </w:r>
    </w:p>
    <w:p>
      <w:pPr>
        <w:pStyle w:val="BookText"/>
        <w:rPr/>
      </w:pPr>
      <w:r>
        <w:rPr>
          <w:rFonts w:ascii="IRNazanin" w:hAnsi="IRNazanin" w:eastAsia="IRNazanin"/>
          <w:color w:val="111111"/>
          <w:sz w:val="28"/>
          <w:sz w:val="28"/>
          <w:szCs w:val="28"/>
          <w:rtl w:val="true"/>
          <w:lang w:bidi="fa-IR"/>
        </w:rPr>
        <w:t>دوستان خدا نه بیمی است و نه آنان اندوهگین می شوند</w:t>
      </w:r>
      <w:r>
        <w:rPr>
          <w:rFonts w:eastAsia="IRNazanin" w:cs="IRNazanin"/>
          <w:color w:val="111111"/>
          <w:sz w:val="28"/>
          <w:szCs w:val="28"/>
          <w:rtl w:val="true"/>
          <w:lang w:bidi="fa-IR"/>
        </w:rPr>
        <w:t>.</w:t>
      </w:r>
    </w:p>
    <w:p>
      <w:pPr>
        <w:pStyle w:val="Heading3"/>
        <w:numPr>
          <w:ilvl w:val="2"/>
          <w:numId w:val="1"/>
        </w:numPr>
        <w:rPr/>
      </w:pPr>
      <w:bookmarkStart w:id="732" w:name="__RefHeading___Toc2708344_2035185390"/>
      <w:bookmarkStart w:id="733" w:name="_Toc257"/>
      <w:bookmarkEnd w:id="732"/>
      <w:r>
        <w:rPr>
          <w:rtl w:val="true"/>
        </w:rPr>
        <w:t xml:space="preserve">کتاب </w:t>
      </w:r>
      <w:r>
        <w:rPr>
          <w:rtl w:val="true"/>
        </w:rPr>
        <w:t>«</w:t>
      </w:r>
      <w:r>
        <w:rPr>
          <w:rtl w:val="true"/>
        </w:rPr>
        <w:t>منازل الآخرة</w:t>
      </w:r>
      <w:r>
        <w:rPr>
          <w:rtl w:val="true"/>
        </w:rPr>
        <w:t>»</w:t>
      </w:r>
      <w:bookmarkEnd w:id="733"/>
    </w:p>
    <w:p>
      <w:pPr>
        <w:pStyle w:val="BookText"/>
        <w:rPr/>
      </w:pPr>
      <w:r>
        <w:rPr>
          <w:rFonts w:ascii="IRNazanin" w:hAnsi="IRNazanin" w:eastAsia="IRNazanin"/>
          <w:color w:val="111111"/>
          <w:sz w:val="28"/>
          <w:sz w:val="28"/>
          <w:szCs w:val="28"/>
          <w:rtl w:val="true"/>
          <w:lang w:bidi="fa-IR"/>
        </w:rPr>
        <w:t xml:space="preserve">مرحوم شیخ عباس قمی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مختصر و مفیدی است که سفر آخرت را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زمان خود ایشان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از این کتاب استفاده می کردند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مرحوم شیخ عباس کاسب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به حرم حضرت معصومه علیها السلام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صحن جمعیت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عبد الرزاق قمی به منبر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منبر خود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که چه داستان های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کتاب خوبی است؟ </w:t>
      </w:r>
    </w:p>
    <w:p>
      <w:pPr>
        <w:pStyle w:val="BookText"/>
        <w:rPr/>
      </w:pPr>
      <w:r>
        <w:rPr>
          <w:rFonts w:ascii="IRNazanin" w:hAnsi="IRNazanin" w:eastAsia="IRNazanin"/>
          <w:color w:val="111111"/>
          <w:sz w:val="28"/>
          <w:sz w:val="28"/>
          <w:szCs w:val="28"/>
          <w:rtl w:val="true"/>
          <w:lang w:bidi="fa-IR"/>
        </w:rPr>
        <w:t>ولی از مؤلف آن اسم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آقا شیخ عبّاس که پای منبر بوده، خیلی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می آید، به پسر خود آقا شیخ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کاش تو هم عرضه داشتی و یک کتاب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نویسنده این کتاب همان پسر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قطعاًض اگر بنده بودم، فوری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آخر عمر هم به روی پدر خود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ذوق پدر خود را از بین نبرد و هم اخلاص و تواضع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واقعی خود را پیدا کرده بود و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پنداری خود را در هم کوبیده بود و وجهه الهی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راز ماندگاری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راههای رسیدن به مقصد این است که از خدا کمک بخواهیم که این من خیالی و پنداری را به هم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نردبان این جهان ما و منی است</w:t>
      </w:r>
    </w:p>
    <w:p>
      <w:pPr>
        <w:pStyle w:val="BookText"/>
        <w:rPr/>
      </w:pPr>
      <w:r>
        <w:rPr>
          <w:rFonts w:ascii="IRNazanin" w:hAnsi="IRNazanin" w:eastAsia="IRNazanin"/>
          <w:color w:val="111111"/>
          <w:sz w:val="28"/>
          <w:sz w:val="28"/>
          <w:szCs w:val="28"/>
          <w:rtl w:val="true"/>
          <w:lang w:bidi="fa-IR"/>
        </w:rPr>
        <w:t>عاقبت این نردبان افتادنی است</w:t>
      </w:r>
    </w:p>
    <w:p>
      <w:pPr>
        <w:pStyle w:val="BookText"/>
        <w:rPr/>
      </w:pPr>
      <w:r>
        <w:rPr>
          <w:rFonts w:ascii="IRNazanin" w:hAnsi="IRNazanin" w:eastAsia="IRNazanin"/>
          <w:color w:val="111111"/>
          <w:sz w:val="28"/>
          <w:sz w:val="28"/>
          <w:szCs w:val="28"/>
          <w:rtl w:val="true"/>
          <w:lang w:bidi="fa-IR"/>
        </w:rPr>
        <w:t>لاجرم آن کس که بالاتر نشست</w:t>
      </w:r>
    </w:p>
    <w:p>
      <w:pPr>
        <w:pStyle w:val="BookText"/>
        <w:rPr/>
      </w:pPr>
      <w:r>
        <w:rPr>
          <w:rFonts w:ascii="IRNazanin" w:hAnsi="IRNazanin" w:eastAsia="IRNazanin"/>
          <w:color w:val="111111"/>
          <w:sz w:val="28"/>
          <w:sz w:val="28"/>
          <w:szCs w:val="28"/>
          <w:rtl w:val="true"/>
          <w:lang w:bidi="fa-IR"/>
        </w:rPr>
        <w:t>استخوانش سخت تر خواهد شکست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را کنار بگذاریم، خدا در تمام مراحل کمک می کند و مشکلات ما حل می شود</w:t>
      </w:r>
      <w:r>
        <w:rPr>
          <w:rFonts w:eastAsia="IRNazanin" w:cs="IRNazanin"/>
          <w:color w:val="111111"/>
          <w:sz w:val="28"/>
          <w:szCs w:val="28"/>
          <w:rtl w:val="true"/>
          <w:lang w:bidi="fa-IR"/>
        </w:rPr>
        <w:t xml:space="preserve">. </w:t>
      </w:r>
      <w:bookmarkStart w:id="734" w:name="pg4823_27443"/>
    </w:p>
    <w:p>
      <w:pPr>
        <w:pStyle w:val="Heading2"/>
        <w:numPr>
          <w:ilvl w:val="1"/>
          <w:numId w:val="1"/>
        </w:numPr>
        <w:rPr/>
      </w:pPr>
      <w:bookmarkStart w:id="735" w:name="__RefHeading___Toc2708346_2035185390"/>
      <w:bookmarkStart w:id="736" w:name="_Toc258"/>
      <w:bookmarkEnd w:id="734"/>
      <w:bookmarkEnd w:id="735"/>
      <w:r>
        <w:rPr/>
        <w:t>15</w:t>
      </w:r>
      <w:r>
        <w:rPr>
          <w:rtl w:val="true"/>
        </w:rPr>
        <w:t xml:space="preserve">- </w:t>
      </w:r>
      <w:r>
        <w:rPr>
          <w:rtl w:val="true"/>
        </w:rPr>
        <w:t xml:space="preserve">خودشناسی </w:t>
      </w:r>
      <w:r>
        <w:rPr>
          <w:rtl w:val="true"/>
        </w:rPr>
        <w:t>(</w:t>
      </w:r>
      <w:r>
        <w:rPr/>
        <w:t>۲</w:t>
      </w:r>
      <w:r>
        <w:rPr>
          <w:rtl w:val="true"/>
        </w:rPr>
        <w:t>)</w:t>
      </w:r>
      <w:bookmarkEnd w:id="736"/>
    </w:p>
    <w:p>
      <w:pPr>
        <w:pStyle w:val="Heading3"/>
        <w:numPr>
          <w:ilvl w:val="2"/>
          <w:numId w:val="1"/>
        </w:numPr>
        <w:rPr/>
      </w:pPr>
      <w:bookmarkStart w:id="737" w:name="__RefHeading___Toc2708348_2035185390"/>
      <w:bookmarkStart w:id="738" w:name="_Toc259"/>
      <w:bookmarkEnd w:id="737"/>
      <w:r>
        <w:rPr>
          <w:rtl w:val="true"/>
        </w:rPr>
        <w:t>کتاب نفس</w:t>
      </w:r>
      <w:bookmarkEnd w:id="738"/>
    </w:p>
    <w:p>
      <w:pPr>
        <w:pStyle w:val="BookText"/>
        <w:rPr/>
      </w:pPr>
      <w:r>
        <w:rPr>
          <w:rFonts w:ascii="IRNazanin" w:hAnsi="IRNazanin" w:eastAsia="IRNazanin"/>
          <w:color w:val="111111"/>
          <w:sz w:val="28"/>
          <w:sz w:val="28"/>
          <w:szCs w:val="28"/>
          <w:rtl w:val="true"/>
          <w:lang w:bidi="fa-IR"/>
        </w:rPr>
        <w:t>اگر خود واقعیمان را بشناسیم، تکبرها، غرورها و بداخلاقی ها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العِلمِ فَرِیضَةُ عَلَی کُلَّ مَسلِمٍ وَ مُسلِمَةٍ وَ هُوَ عِلمَ الأَنفُسِ؛</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طلب علم بر هر مرد و زن مسلمان واجب است و آن علم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بر هر مرد و زن مسلمان واجب است، خودشناسی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خود را شناختیم، تمام معضلات و مشکلات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آلوده به گناه نمی کنیم، خود را آلوده به جهنم و آتش نمی کنیم، احتیاج خود را به خدا و دین و انبیا خواهیم دانست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که کتاب نفس خود را هم گاهی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صبح که از خواب بلند می شویم، فوری صندوق پیامکها را چک می کنیم ببینیم </w:t>
      </w:r>
      <w:bookmarkStart w:id="739" w:name="pg4823_27444"/>
    </w:p>
    <w:p>
      <w:pPr>
        <w:pStyle w:val="BookText"/>
        <w:rPr/>
      </w:pPr>
      <w:bookmarkEnd w:id="739"/>
      <w:r>
        <w:rPr>
          <w:rFonts w:ascii="IRNazanin" w:hAnsi="IRNazanin" w:eastAsia="IRNazanin"/>
          <w:color w:val="111111"/>
          <w:sz w:val="28"/>
          <w:sz w:val="28"/>
          <w:szCs w:val="28"/>
          <w:rtl w:val="true"/>
          <w:lang w:bidi="fa-IR"/>
        </w:rPr>
        <w:t>چه کسانی به ما پیامک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به پیامک بیش از قرآن اهمیت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هستند پیامکها را چک کنند و بخوانند، یا ایمیل ها را نگاه کنند، اخبار و روزنامه ها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که برای روزنامه، برای مسائل سیاسی، برای مسائل اقتصادی، برای خواندن پیامک وقت می گذاریم، آیا برای خواندن کتاب خدا، یا مطالعه کتاب نفس خود وقت می گذاریم؟</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کتاب خود را بخوان، کافی است که امروز خودت حسابرس خود باشی کتاب خود را بخوانید که همه حقایق در وجود شما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های ما ثبت است، بدیهای ما ثبت است، افکار ما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کتاب آفرینش و کتاب تکوینی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خود را مطالعه کنیم، خود را می شناسیم و علم انفس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حجاب خودی حافظ از میان برخیز</w:t>
      </w:r>
    </w:p>
    <w:p>
      <w:pPr>
        <w:pStyle w:val="BookText"/>
        <w:rPr/>
      </w:pPr>
      <w:r>
        <w:rPr>
          <w:rFonts w:ascii="IRNazanin" w:hAnsi="IRNazanin" w:eastAsia="IRNazanin"/>
          <w:color w:val="111111"/>
          <w:sz w:val="28"/>
          <w:sz w:val="28"/>
          <w:szCs w:val="28"/>
          <w:rtl w:val="true"/>
          <w:lang w:bidi="fa-IR"/>
        </w:rPr>
        <w:t>میان عاشق و معشوق هیچ حائل نیست</w:t>
      </w:r>
    </w:p>
    <w:p>
      <w:pPr>
        <w:pStyle w:val="Heading3"/>
        <w:numPr>
          <w:ilvl w:val="2"/>
          <w:numId w:val="1"/>
        </w:numPr>
        <w:rPr/>
      </w:pPr>
      <w:bookmarkStart w:id="740" w:name="__RefHeading___Toc2708350_2035185390"/>
      <w:bookmarkStart w:id="741" w:name="_Toc260"/>
      <w:bookmarkEnd w:id="740"/>
      <w:r>
        <w:rPr>
          <w:rtl w:val="true"/>
        </w:rPr>
        <w:t>ما ز بالاییم و بالا میرویم</w:t>
      </w:r>
      <w:bookmarkEnd w:id="741"/>
    </w:p>
    <w:p>
      <w:pPr>
        <w:pStyle w:val="BookText"/>
        <w:rPr/>
      </w:pPr>
      <w:r>
        <w:rPr>
          <w:rFonts w:ascii="IRNazanin" w:hAnsi="IRNazanin" w:eastAsia="IRNazanin"/>
          <w:color w:val="111111"/>
          <w:sz w:val="28"/>
          <w:sz w:val="28"/>
          <w:szCs w:val="28"/>
          <w:rtl w:val="true"/>
          <w:lang w:bidi="fa-IR"/>
        </w:rPr>
        <w:t>وجود ما انسانها پیچیده است، پیچیده در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شعر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ما معمایی است حافظ</w:t>
      </w:r>
    </w:p>
    <w:p>
      <w:pPr>
        <w:pStyle w:val="BookText"/>
        <w:rPr/>
      </w:pPr>
      <w:r>
        <w:rPr>
          <w:rFonts w:ascii="IRNazanin" w:hAnsi="IRNazanin" w:eastAsia="IRNazanin"/>
          <w:color w:val="111111"/>
          <w:sz w:val="28"/>
          <w:sz w:val="28"/>
          <w:szCs w:val="28"/>
          <w:rtl w:val="true"/>
          <w:lang w:bidi="fa-IR"/>
        </w:rPr>
        <w:t>که تحقیقش فسون است و فسانه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یک جنبه روحانی و معنوی داریم که روح ما و جان ماست که به </w:t>
      </w:r>
    </w:p>
    <w:p>
      <w:pPr>
        <w:pStyle w:val="BookText"/>
        <w:rPr/>
      </w:pPr>
      <w:r>
        <w:rPr>
          <w:rFonts w:ascii="IRNazanin" w:hAnsi="IRNazanin" w:eastAsia="IRNazanin"/>
          <w:color w:val="111111"/>
          <w:sz w:val="28"/>
          <w:sz w:val="28"/>
          <w:szCs w:val="28"/>
          <w:rtl w:val="true"/>
          <w:lang w:bidi="fa-IR"/>
        </w:rPr>
        <w:t>طرف بالا می رود و یک جنبه مادی و طبیعی و جسمانی داریم که به طرف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 بالاییم و بالا می رویم</w:t>
      </w:r>
    </w:p>
    <w:p>
      <w:pPr>
        <w:pStyle w:val="BookText"/>
        <w:rPr/>
      </w:pPr>
      <w:r>
        <w:rPr>
          <w:rFonts w:ascii="IRNazanin" w:hAnsi="IRNazanin" w:eastAsia="IRNazanin"/>
          <w:color w:val="111111"/>
          <w:sz w:val="28"/>
          <w:sz w:val="28"/>
          <w:szCs w:val="28"/>
          <w:rtl w:val="true"/>
          <w:lang w:bidi="fa-IR"/>
        </w:rPr>
        <w:t>ما ز دریاییم و دریا می رویم</w:t>
      </w:r>
    </w:p>
    <w:p>
      <w:pPr>
        <w:pStyle w:val="BookText"/>
        <w:rPr/>
      </w:pPr>
      <w:r>
        <w:rPr>
          <w:rFonts w:ascii="IRNazanin" w:hAnsi="IRNazanin" w:eastAsia="IRNazanin"/>
          <w:color w:val="111111"/>
          <w:sz w:val="28"/>
          <w:sz w:val="28"/>
          <w:szCs w:val="28"/>
          <w:rtl w:val="true"/>
          <w:lang w:bidi="fa-IR"/>
        </w:rPr>
        <w:t>ما از آنجا و از اینجا نیستیم</w:t>
      </w:r>
    </w:p>
    <w:p>
      <w:pPr>
        <w:pStyle w:val="BookText"/>
        <w:rPr/>
      </w:pPr>
      <w:r>
        <w:rPr>
          <w:rFonts w:ascii="IRNazanin" w:hAnsi="IRNazanin" w:eastAsia="IRNazanin"/>
          <w:color w:val="111111"/>
          <w:sz w:val="28"/>
          <w:sz w:val="28"/>
          <w:szCs w:val="28"/>
          <w:rtl w:val="true"/>
          <w:lang w:bidi="fa-IR"/>
        </w:rPr>
        <w:t>ما ز بیجاییم و بیجا می رویم</w:t>
      </w:r>
    </w:p>
    <w:p>
      <w:pPr>
        <w:pStyle w:val="BookText"/>
        <w:rPr/>
      </w:pPr>
      <w:r>
        <w:rPr>
          <w:rFonts w:ascii="IRNazanin" w:hAnsi="IRNazanin" w:eastAsia="IRNazanin"/>
          <w:color w:val="111111"/>
          <w:sz w:val="28"/>
          <w:sz w:val="28"/>
          <w:szCs w:val="28"/>
          <w:rtl w:val="true"/>
          <w:lang w:bidi="fa-IR"/>
        </w:rPr>
        <w:t>ما از یک جای بالا و بلندی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جنبه روحانی و معنوی و آسمانی و ملکوتی خود را تقویت کرد، بدن او هم روحانی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بینیم که بعضی از بدنها نمی 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روح در آن نفوذ می کند و بدن را هم تازه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که قوی شود، می تواند جسم را هم حتی در خاک، باطراوت نگه دارد و او را روحانی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جمله جان شوی تا لایق جانان شوی</w:t>
      </w:r>
    </w:p>
    <w:p>
      <w:pPr>
        <w:pStyle w:val="BookText"/>
        <w:rPr/>
      </w:pPr>
      <w:r>
        <w:rPr>
          <w:rFonts w:ascii="IRNazanin" w:hAnsi="IRNazanin" w:eastAsia="IRNazanin"/>
          <w:color w:val="111111"/>
          <w:sz w:val="28"/>
          <w:sz w:val="28"/>
          <w:szCs w:val="28"/>
          <w:rtl w:val="true"/>
          <w:lang w:bidi="fa-IR"/>
        </w:rPr>
        <w:t>گر سوی مستان می روی مستانه شو، مستانه شو</w:t>
      </w:r>
    </w:p>
    <w:p>
      <w:pPr>
        <w:pStyle w:val="BookText"/>
        <w:rPr/>
      </w:pPr>
      <w:r>
        <w:rPr>
          <w:rFonts w:ascii="IRNazanin" w:hAnsi="IRNazanin" w:eastAsia="IRNazanin"/>
          <w:color w:val="111111"/>
          <w:sz w:val="28"/>
          <w:sz w:val="28"/>
          <w:szCs w:val="28"/>
          <w:rtl w:val="true"/>
          <w:lang w:bidi="fa-IR"/>
        </w:rPr>
        <w:t>یعنی باید روح شوی تا جسم هم معنوی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جسم انبیا و اولیای خدا نورانیت و معنویت داشته است، ملکوتی بوده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جنبه های روحانی، معنوی، الهی و ملکوتی خود را تقویت کنیم حتی جسم ما هم به طرف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روان تر و ساده تر حیوانیت هم تبدیل به فرشتگی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کامل تبدیل می شود و به سوی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جسمانیت، مادیت و حیوانیت ما غلبه کند، اگر گرگ صفتی و درنده خویی و حیوانیت ما چیره شود، روح را هم اسیر خود می کند و به طرف آتش جهّنم می برد</w:t>
      </w:r>
      <w:r>
        <w:rPr>
          <w:rFonts w:eastAsia="IRNazanin" w:cs="IRNazanin"/>
          <w:color w:val="111111"/>
          <w:sz w:val="28"/>
          <w:szCs w:val="28"/>
          <w:rtl w:val="true"/>
          <w:lang w:bidi="fa-IR"/>
        </w:rPr>
        <w:t xml:space="preserve">. </w:t>
      </w:r>
      <w:bookmarkStart w:id="742" w:name="pg4823_27446"/>
    </w:p>
    <w:p>
      <w:pPr>
        <w:pStyle w:val="BookText"/>
        <w:rPr/>
      </w:pPr>
      <w:bookmarkEnd w:id="742"/>
      <w:r>
        <w:rPr>
          <w:rFonts w:ascii="IRNazanin" w:hAnsi="IRNazanin" w:eastAsia="IRNazanin"/>
          <w:color w:val="111111"/>
          <w:sz w:val="28"/>
          <w:sz w:val="28"/>
          <w:szCs w:val="28"/>
          <w:rtl w:val="true"/>
          <w:lang w:bidi="fa-IR"/>
        </w:rPr>
        <w:t>انبیا آمده اند تا جنبه های طبیعی و مادی و جسمانی ما را به معنویت و روحانیت تبدیل کنند، تا ملکوتی شود و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زندگی ما حیات طیبه و حیات نورانی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زندگی جاودانه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العُبُودِیَّةُ جُوهَرَةُ کُنهُهَا الرُّبُوبیَّةُ؛</w:t>
      </w:r>
      <w:r>
        <w:rPr>
          <w:rStyle w:val="FootnoteAnchor"/>
          <w:rtl w:val="true"/>
        </w:rPr>
        <w:footnoteReference w:id="206"/>
      </w:r>
      <w:r>
        <w:rPr>
          <w:rFonts w:ascii="IRNazanin" w:hAnsi="IRNazanin" w:eastAsia="IRNazanin"/>
          <w:color w:val="111111"/>
          <w:sz w:val="28"/>
          <w:sz w:val="28"/>
          <w:szCs w:val="28"/>
          <w:rtl w:val="true"/>
          <w:lang w:bidi="fa-IR"/>
        </w:rPr>
        <w:t>بندگی حقیقی، جوهره ای است که اساس و ذات أن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بنده کامل حق تعالی شدیم، محو بندگی شدیم، روحانی و خداگونه شدیم، در آن ربوبیت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عبودیت را به نحو اکمل و اتم انجام ندادیم، یا طبیعیت و مادیت بر ما غلبه پیدا کرد، یا گناه و معصیت و ظلمتهای دنیا ما را گرفت، روح ما به قالب تن ما می آید و اسیر تن می شود و به زندان جهنم می رود و می سوزد و پایمال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هر چه بتوانیم باید روی خود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مقدار مراقبه و فکر و اندیشه داشته باشیم</w:t>
      </w:r>
      <w:r>
        <w:rPr>
          <w:rFonts w:eastAsia="IRNazanin" w:cs="IRNazanin"/>
          <w:color w:val="111111"/>
          <w:sz w:val="28"/>
          <w:szCs w:val="28"/>
          <w:rtl w:val="true"/>
          <w:lang w:bidi="fa-IR"/>
        </w:rPr>
        <w:t>.</w:t>
      </w:r>
    </w:p>
    <w:p>
      <w:pPr>
        <w:pStyle w:val="Heading3"/>
        <w:numPr>
          <w:ilvl w:val="2"/>
          <w:numId w:val="1"/>
        </w:numPr>
        <w:rPr/>
      </w:pPr>
      <w:bookmarkStart w:id="743" w:name="__RefHeading___Toc2708352_2035185390"/>
      <w:bookmarkStart w:id="744" w:name="_Toc261"/>
      <w:bookmarkEnd w:id="743"/>
      <w:r>
        <w:rPr>
          <w:rtl w:val="true"/>
        </w:rPr>
        <w:t>آیات انفسی</w:t>
      </w:r>
      <w:bookmarkEnd w:id="74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نوع آیات الهی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آفاقی و آیات 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آفاقی مثل آسمان و زمین، بیرون از وجود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نشانه های آفریدگار و توحید و یگانگی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انفسی آن چیزی است که در درون و روح و جسم ماست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وَفی أَنفُسِکُم أَفَلاتُبصِرُون؛</w:t>
      </w:r>
      <w:r>
        <w:rPr>
          <w:rStyle w:val="FootnoteAnchor"/>
          <w:rtl w:val="true"/>
        </w:rPr>
        <w:footnoteReference w:id="207"/>
      </w:r>
      <w:r>
        <w:rPr>
          <w:rFonts w:ascii="IRNazanin" w:hAnsi="IRNazanin" w:eastAsia="IRNazanin"/>
          <w:color w:val="111111"/>
          <w:sz w:val="28"/>
          <w:sz w:val="28"/>
          <w:szCs w:val="28"/>
          <w:rtl w:val="true"/>
          <w:lang w:bidi="fa-IR"/>
        </w:rPr>
        <w:t>و در خود شما؛ پس مگر نمی بینید؟ یعنی خدا در جان شماست، آیا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این آیه نزدیکی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 اللَّهِ شَکٌّ</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آیا در خدا شکی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بدن ما را چطور درست کرده است؟ خدای بزرگ ما را از یک اسپرم ریز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جنین شناسی، درس خداشناسی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از یک چیز بسیار ریز، در حدود چهار ماه در رحم مادر، چشم، گوش، دست، پا، بینی، استخوان، کبد، کلیه، قلب و اعضا و جوارح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پیچیدگی بعد از چهار ماه روح از طرف خدای متعال به جنین القا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چطور خودش را به ما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أَنفُسِکُم أَفَلا تُبصِرُون؛ و در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مگر نمی بینید؟ این آیه خیلی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نمی بینید؟ اگر واقعا کسی یک مقدار تأمل کند، تفکر داشته باشد، نمی تواند خدا را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بندگی او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تکبر و غرور را دور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دور می ریزد و خود را اصلاح می 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 خاطر همین است که سفارش شده است زیاد تفکّر کنیم که به </w:t>
      </w:r>
      <w:bookmarkStart w:id="745" w:name="pg4823_27448"/>
    </w:p>
    <w:p>
      <w:pPr>
        <w:pStyle w:val="BookText"/>
        <w:rPr/>
      </w:pPr>
      <w:bookmarkEnd w:id="745"/>
      <w:r>
        <w:rPr>
          <w:rFonts w:ascii="IRNazanin" w:hAnsi="IRNazanin" w:eastAsia="IRNazanin"/>
          <w:color w:val="111111"/>
          <w:sz w:val="28"/>
          <w:sz w:val="28"/>
          <w:szCs w:val="28"/>
          <w:rtl w:val="true"/>
          <w:lang w:bidi="fa-IR"/>
        </w:rPr>
        <w:t>خدا خدا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وقتی می گوییم عبادت، فوراً نماز و روز و ذکر و دعا به ذهن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ریشه و منشأ همه خوبی ها و عبادت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التَّفَکُّرَ أَبُو کُلَّ خَیرٍ وَ أُمُّهُ؛</w:t>
      </w:r>
      <w:r>
        <w:rPr>
          <w:rStyle w:val="FootnoteAnchor"/>
          <w:rtl w:val="true"/>
        </w:rPr>
        <w:footnoteReference w:id="209"/>
      </w:r>
      <w:r>
        <w:rPr>
          <w:rFonts w:ascii="IRNazanin" w:hAnsi="IRNazanin" w:eastAsia="IRNazanin"/>
          <w:color w:val="111111"/>
          <w:sz w:val="28"/>
          <w:sz w:val="28"/>
          <w:szCs w:val="28"/>
          <w:rtl w:val="true"/>
          <w:lang w:bidi="fa-IR"/>
        </w:rPr>
        <w:t>تفکر پدر و مادر تمام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تمام خوبی ها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صحیح به خداشناسی و خود شناسی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لحظه ای خود را پیدا کنیم، خود را در آغوش بگیریم که آنجا خدا هست، انبیا هستند، همه خوبان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همه هست ها از آنجا آمده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ما از آن خدا هستیم، و به سوی او باز</w:t>
      </w:r>
    </w:p>
    <w:p>
      <w:pPr>
        <w:pStyle w:val="BookText"/>
        <w:rPr/>
      </w:pPr>
      <w:r>
        <w:rPr>
          <w:rFonts w:ascii="IRNazanin" w:hAnsi="IRNazanin" w:eastAsia="IRNazanin"/>
          <w:color w:val="111111"/>
          <w:sz w:val="28"/>
          <w:sz w:val="28"/>
          <w:szCs w:val="28"/>
          <w:rtl w:val="true"/>
          <w:lang w:bidi="fa-IR"/>
        </w:rPr>
        <w:t>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گریبان چاک کنم برای آنجایی که همه هستها از آنجا می آیند و برگشت آنها هم به آنجاست</w:t>
      </w:r>
    </w:p>
    <w:p>
      <w:pPr>
        <w:pStyle w:val="Heading3"/>
        <w:numPr>
          <w:ilvl w:val="2"/>
          <w:numId w:val="1"/>
        </w:numPr>
        <w:rPr/>
      </w:pPr>
      <w:bookmarkStart w:id="746" w:name="__RefHeading___Toc2708354_2035185390"/>
      <w:bookmarkStart w:id="747" w:name="_Toc262"/>
      <w:bookmarkEnd w:id="746"/>
      <w:r>
        <w:rPr>
          <w:rtl w:val="true"/>
        </w:rPr>
        <w:t>به دور از تعلقات</w:t>
      </w:r>
      <w:bookmarkEnd w:id="74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هستی واقعی خود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تعلّقات به دنیا را دور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را پاره کنیم تا گرفتار مادیات، تعینات، دنیا پرستی و هواپرستی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تعینات، دنیا، پول، مال، مقام، مدرک، پست، هر چیزی که از ظواهر و </w:t>
      </w:r>
      <w:bookmarkStart w:id="748" w:name="pg4823_27449"/>
    </w:p>
    <w:p>
      <w:pPr>
        <w:pStyle w:val="BookText"/>
        <w:rPr/>
      </w:pPr>
      <w:bookmarkEnd w:id="748"/>
      <w:r>
        <w:rPr>
          <w:rFonts w:ascii="IRNazanin" w:hAnsi="IRNazanin" w:eastAsia="IRNazanin"/>
          <w:color w:val="111111"/>
          <w:sz w:val="28"/>
          <w:sz w:val="28"/>
          <w:szCs w:val="28"/>
          <w:rtl w:val="true"/>
          <w:lang w:bidi="fa-IR"/>
        </w:rPr>
        <w:t>تشریفات و اسم و رسم های دنیاست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معصوم بوده، پیغمبر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و شیاطین و دیو و دد و پرنده ها و ماهی های دریا، طبق آیات قرآن و روایات در اختیار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سلیمان علیه السلام از خدای متعال درخواست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اغْفِرْ لِی وَهَبْ لِی مُلْکًا لَا یَنْبَغِی لِأَحَدٍ مِنْ بَعْدِی إِنَّکَ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پروردگارا، مرا ببخش و ملکی به من ارزانی دار که هیچ کس را پس از من سزاوار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تویی که خود بسیار بخشندهای ملک عالم ظاهری است و ملکوت عالم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به من بده که به احدی نداده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باد و ابر و دیو و دد و اقیانوس و دریا و همه چیز را در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با یک بند آمدن نفس بر باد رفت</w:t>
      </w:r>
      <w:r>
        <w:rPr>
          <w:rFonts w:eastAsia="IRNazanin" w:cs="IRNazanin"/>
          <w:color w:val="111111"/>
          <w:sz w:val="28"/>
          <w:szCs w:val="28"/>
          <w:rtl w:val="true"/>
          <w:lang w:bidi="fa-IR"/>
        </w:rPr>
        <w:t>.</w:t>
      </w:r>
    </w:p>
    <w:p>
      <w:pPr>
        <w:pStyle w:val="Heading3"/>
        <w:numPr>
          <w:ilvl w:val="2"/>
          <w:numId w:val="1"/>
        </w:numPr>
        <w:rPr/>
      </w:pPr>
      <w:bookmarkStart w:id="749" w:name="__RefHeading___Toc2708356_2035185390"/>
      <w:bookmarkStart w:id="750" w:name="_Toc263"/>
      <w:bookmarkEnd w:id="749"/>
      <w:r>
        <w:rPr>
          <w:rtl w:val="true"/>
        </w:rPr>
        <w:t>هیچ بر هیچ</w:t>
      </w:r>
      <w:bookmarkEnd w:id="75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تک تک شعرهای حافظ می توانم نمونه آیه یا روایت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لسان غیب که به ایشان گفته می شود، در واقع آن حقایق و معانی را به زبان فارسی زیبا و در قالب غزل و شعر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751" w:name="pg4823_27450"/>
    </w:p>
    <w:p>
      <w:pPr>
        <w:pStyle w:val="BookText"/>
        <w:rPr/>
      </w:pPr>
      <w:bookmarkEnd w:id="751"/>
      <w:r>
        <w:rPr>
          <w:rFonts w:ascii="IRNazanin" w:hAnsi="IRNazanin" w:eastAsia="IRNazanin"/>
          <w:color w:val="111111"/>
          <w:sz w:val="28"/>
          <w:sz w:val="28"/>
          <w:szCs w:val="28"/>
          <w:rtl w:val="true"/>
          <w:lang w:bidi="fa-IR"/>
        </w:rPr>
        <w:t>جهان و کار جهان هیچ بر هیچ است</w:t>
      </w:r>
    </w:p>
    <w:p>
      <w:pPr>
        <w:pStyle w:val="BookText"/>
        <w:rPr/>
      </w:pPr>
      <w:r>
        <w:rPr>
          <w:rFonts w:ascii="IRNazanin" w:hAnsi="IRNazanin" w:eastAsia="IRNazanin"/>
          <w:color w:val="111111"/>
          <w:sz w:val="28"/>
          <w:sz w:val="28"/>
          <w:szCs w:val="28"/>
          <w:rtl w:val="true"/>
          <w:lang w:bidi="fa-IR"/>
        </w:rPr>
        <w:t>هزار بار من این نکته کردهام تحقیق</w:t>
      </w:r>
    </w:p>
    <w:p>
      <w:pPr>
        <w:pStyle w:val="BookText"/>
        <w:rPr/>
      </w:pPr>
      <w:r>
        <w:rPr>
          <w:rFonts w:ascii="IRNazanin" w:hAnsi="IRNazanin" w:eastAsia="IRNazanin"/>
          <w:color w:val="111111"/>
          <w:sz w:val="28"/>
          <w:sz w:val="28"/>
          <w:szCs w:val="28"/>
          <w:rtl w:val="true"/>
          <w:lang w:bidi="fa-IR"/>
        </w:rPr>
        <w:t>جهان مادی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ملکوتی همیشه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بین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من تحقیق کرده ام که تمام این عنوانها، اسم و رسم ها، سر و صداها، هیچ بر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مقام و اسم و رسم با یک نفس بند آمدن تمام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 روی این ها سرمایه گذاری کند؟ پیغمبر ما صلی الله علیه وآله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أَحَقَ النَّاسِ مَن طَلَبَ الدُّنیَا</w:t>
      </w:r>
      <w:r>
        <w:rPr>
          <w:rStyle w:val="FootnoteAnchor"/>
          <w:rtl w:val="true"/>
        </w:rPr>
        <w:footnoteReference w:id="212"/>
      </w:r>
      <w:r>
        <w:rPr>
          <w:rFonts w:ascii="IRNazanin" w:hAnsi="IRNazanin" w:eastAsia="IRNazanin"/>
          <w:color w:val="111111"/>
          <w:sz w:val="28"/>
          <w:sz w:val="28"/>
          <w:szCs w:val="28"/>
          <w:rtl w:val="true"/>
          <w:lang w:bidi="fa-IR"/>
        </w:rPr>
        <w:t>احمق ترین مردم کسی است که به دنبال دنیا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 این را می گوید؛ کسی که تمام انبیا و امام ها دست به سینه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ترین، نادان ترین، جاهل ترین انسانها آن کسی است که طالب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مادیات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سرمایه ها و هزینه های خود را در این دنیا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گرفتار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هم چشمیها، تشریفات و تجملات ما را زمین گیر کرده است</w:t>
      </w:r>
      <w:r>
        <w:rPr>
          <w:rFonts w:eastAsia="IRNazanin" w:cs="IRNazanin"/>
          <w:color w:val="111111"/>
          <w:sz w:val="28"/>
          <w:szCs w:val="28"/>
          <w:rtl w:val="true"/>
          <w:lang w:bidi="fa-IR"/>
        </w:rPr>
        <w:t>.</w:t>
      </w:r>
    </w:p>
    <w:p>
      <w:pPr>
        <w:pStyle w:val="Heading3"/>
        <w:numPr>
          <w:ilvl w:val="2"/>
          <w:numId w:val="1"/>
        </w:numPr>
        <w:rPr/>
      </w:pPr>
      <w:bookmarkStart w:id="752" w:name="__RefHeading___Toc2708358_2035185390"/>
      <w:bookmarkStart w:id="753" w:name="_Toc264"/>
      <w:bookmarkEnd w:id="752"/>
      <w:r>
        <w:rPr>
          <w:rtl w:val="true"/>
        </w:rPr>
        <w:t>دنیا برای آخرت</w:t>
      </w:r>
      <w:bookmarkEnd w:id="75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دنیا و آخرت شما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دنیا را در اختیار خدا و آخرت قرار می دهد، دنیای او دنیا نیست،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افراد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عموماً برای دنیا و پز و </w:t>
      </w:r>
      <w:bookmarkStart w:id="754" w:name="pg4823_27451"/>
    </w:p>
    <w:p>
      <w:pPr>
        <w:pStyle w:val="BookText"/>
        <w:rPr/>
      </w:pPr>
      <w:bookmarkEnd w:id="754"/>
      <w:r>
        <w:rPr>
          <w:rFonts w:ascii="IRNazanin" w:hAnsi="IRNazanin" w:eastAsia="IRNazanin"/>
          <w:color w:val="111111"/>
          <w:sz w:val="28"/>
          <w:sz w:val="28"/>
          <w:szCs w:val="28"/>
          <w:rtl w:val="true"/>
          <w:lang w:bidi="fa-IR"/>
        </w:rPr>
        <w:t>اسم و رسم و سر و صداهای دنیا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همین مادیات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 ها را مادی گرا می گویند، اصول دین آنها خوراک و پوشاک و مسکن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نماها هم همین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عمل روی همین چیزها مانور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دهم تلاشی که بشر برای مادیات می کرد، برای معنویات می کرد، چند برابر اصلاح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أَصلَحَ أَمرَ آخِرَتِهِ أصلَحَ اللهُ لَهُ أَمرَ دُنیَاه؛</w:t>
      </w:r>
      <w:r>
        <w:rPr>
          <w:rStyle w:val="FootnoteAnchor"/>
          <w:rtl w:val="true"/>
        </w:rPr>
        <w:footnoteReference w:id="213"/>
      </w:r>
      <w:r>
        <w:rPr>
          <w:rFonts w:ascii="IRNazanin" w:hAnsi="IRNazanin" w:eastAsia="IRNazanin"/>
          <w:color w:val="111111"/>
          <w:sz w:val="28"/>
          <w:sz w:val="28"/>
          <w:szCs w:val="28"/>
          <w:rtl w:val="true"/>
          <w:lang w:bidi="fa-IR"/>
        </w:rPr>
        <w:t>هرکس کار آخرتش را درست کند، خدا کار دنیای او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ملکوت و جان و روح خود را پرورش دهیم، دنیای ما هم اصلاح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احمق کسی است که تمام سرمایه خود را برای این دنیا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موقع مردن می بیند دستش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فراعنه، مثل قارونها، مثل یزیدها، مثل شمرها که همه هستی خود را در این دنیا خرج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خالی، بدون هیچ چیز دارند می روند</w:t>
      </w:r>
      <w:r>
        <w:rPr>
          <w:rFonts w:eastAsia="IRNazanin" w:cs="IRNazanin"/>
          <w:color w:val="111111"/>
          <w:sz w:val="28"/>
          <w:szCs w:val="28"/>
          <w:rtl w:val="true"/>
          <w:lang w:bidi="fa-IR"/>
        </w:rPr>
        <w:t>.</w:t>
      </w:r>
    </w:p>
    <w:p>
      <w:pPr>
        <w:pStyle w:val="Heading3"/>
        <w:numPr>
          <w:ilvl w:val="2"/>
          <w:numId w:val="1"/>
        </w:numPr>
        <w:rPr/>
      </w:pPr>
      <w:bookmarkStart w:id="755" w:name="__RefHeading___Toc2708360_2035185390"/>
      <w:bookmarkStart w:id="756" w:name="_Toc265"/>
      <w:bookmarkEnd w:id="755"/>
      <w:r>
        <w:rPr>
          <w:rtl w:val="true"/>
        </w:rPr>
        <w:t>دنیای مذموم</w:t>
      </w:r>
      <w:bookmarkEnd w:id="75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مذموم، دنیایی است که ما را از خدا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است که ما را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مذموم وقتی است که توجه کامل به مادیات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کَانَتِ الدُّنیَا عِندَهُ تَعدِلُ جَنَاحَ بَعوضَةٍ لَا سَقَی کافِراً به؛</w:t>
      </w:r>
      <w:r>
        <w:rPr>
          <w:rStyle w:val="FootnoteAnchor"/>
          <w:rtl w:val="true"/>
        </w:rPr>
        <w:footnoteReference w:id="214"/>
      </w:r>
      <w:r>
        <w:rPr>
          <w:rFonts w:ascii="IRNazanin" w:hAnsi="IRNazanin" w:eastAsia="IRNazanin"/>
          <w:color w:val="111111"/>
          <w:sz w:val="28"/>
          <w:sz w:val="28"/>
          <w:szCs w:val="28"/>
          <w:rtl w:val="true"/>
          <w:lang w:bidi="fa-IR"/>
        </w:rPr>
        <w:t>اگر دنیا در نزد خدا به اندازه بال پشه ارزش داشت، خدا به کافر یک شربت آبی هم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ارزش داشت، خدا به دشمن خود، به شمر و یزید، یک لیوان آب هم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مادیات در چشم ما بزرگ جلوه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هر چیزی هست مادیات و پول و پز و مدرک و ریاست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دَارُ مَن لَا دَارَ لَهُ وَلَهَا یَجمَعُ مَن لَا عَقلَ لَهُ ؛</w:t>
      </w:r>
      <w:r>
        <w:rPr>
          <w:rStyle w:val="FootnoteAnchor"/>
          <w:rtl w:val="true"/>
        </w:rPr>
        <w:footnoteReference w:id="215"/>
      </w:r>
      <w:r>
        <w:rPr>
          <w:rFonts w:ascii="IRNazanin" w:hAnsi="IRNazanin" w:eastAsia="IRNazanin"/>
          <w:color w:val="111111"/>
          <w:sz w:val="28"/>
          <w:sz w:val="28"/>
          <w:szCs w:val="28"/>
          <w:rtl w:val="true"/>
          <w:lang w:bidi="fa-IR"/>
        </w:rPr>
        <w:t>دنیا خانه کسی است که خانه ندارد و آن که عقل ندارد، برای دنیا جمع</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دنبال دنیا می رود؟ کسی که در هفت آسمان یک ستاره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ندارد، امام ندارد، بهشت ندارد، آخرت ندارد، فهم ندارد، شعور ندارد، معنویت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سرچشمه ای از بالا برای او باز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هواس او به دنیا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 در وصف دنیا می فرمایند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الدُّنیَا مُنتَهَی بَصَرِ الأَعمَی؛</w:t>
      </w:r>
      <w:r>
        <w:rPr>
          <w:rStyle w:val="FootnoteAnchor"/>
          <w:rtl w:val="true"/>
        </w:rPr>
        <w:footnoteReference w:id="216"/>
      </w:r>
      <w:r>
        <w:rPr>
          <w:rFonts w:ascii="IRNazanin" w:hAnsi="IRNazanin" w:eastAsia="IRNazanin"/>
          <w:color w:val="111111"/>
          <w:sz w:val="28"/>
          <w:sz w:val="28"/>
          <w:szCs w:val="28"/>
          <w:rtl w:val="true"/>
          <w:lang w:bidi="fa-IR"/>
        </w:rPr>
        <w:t>حقیقت این است که دنیا منتهای حد بینایی کوردل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چشم دلش کاملاً کور شود، به دنیا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هدف </w:t>
      </w:r>
      <w:bookmarkStart w:id="757" w:name="pg4823_27453"/>
    </w:p>
    <w:p>
      <w:pPr>
        <w:pStyle w:val="BookText"/>
        <w:rPr/>
      </w:pPr>
      <w:bookmarkEnd w:id="757"/>
      <w:r>
        <w:rPr>
          <w:rFonts w:ascii="IRNazanin" w:hAnsi="IRNazanin" w:eastAsia="IRNazanin"/>
          <w:color w:val="111111"/>
          <w:sz w:val="28"/>
          <w:sz w:val="28"/>
          <w:szCs w:val="28"/>
          <w:rtl w:val="true"/>
          <w:lang w:bidi="fa-IR"/>
        </w:rPr>
        <w:t>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همین جا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کسی است که جای دیگر 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می داند جای دیگر وجود دارد، موطن اصلی او جای دیگر است، از این گذرگاه سریع عبور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همیشه دنبال چیزهای پایدار و ماندنی می رود، نه دنبال چیزهایی که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مقدار خود را بشناسیم، خود را به این مادیات زودگذر و فانی آلوده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را که در این دنیا جدی می گیریم را جدی نمی گیرفتیم</w:t>
      </w:r>
      <w:r>
        <w:rPr>
          <w:rFonts w:eastAsia="IRNazanin" w:cs="IRNazanin"/>
          <w:color w:val="111111"/>
          <w:sz w:val="28"/>
          <w:szCs w:val="28"/>
          <w:rtl w:val="true"/>
          <w:lang w:bidi="fa-IR"/>
        </w:rPr>
        <w:t>.</w:t>
      </w:r>
    </w:p>
    <w:p>
      <w:pPr>
        <w:pStyle w:val="Heading3"/>
        <w:numPr>
          <w:ilvl w:val="2"/>
          <w:numId w:val="1"/>
        </w:numPr>
        <w:rPr/>
      </w:pPr>
      <w:bookmarkStart w:id="758" w:name="__RefHeading___Toc2708362_2035185390"/>
      <w:bookmarkStart w:id="759" w:name="_Toc266"/>
      <w:bookmarkEnd w:id="758"/>
      <w:r>
        <w:rPr>
          <w:rtl w:val="true"/>
        </w:rPr>
        <w:t>آخرین پیامبری که وارد بهشت می شود</w:t>
      </w:r>
      <w:bookmarkEnd w:id="75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نَبِیًّ یَدخُلُ الجَنَّةَ سُلَیُمَان بن داود علیه السلام وُ ذلِکُ لِما اُعطِیَ فِی الدُّنیا؛</w:t>
      </w:r>
      <w:r>
        <w:rPr>
          <w:rStyle w:val="FootnoteAnchor"/>
          <w:rtl w:val="true"/>
        </w:rPr>
        <w:footnoteReference w:id="217"/>
      </w:r>
      <w:r>
        <w:rPr>
          <w:rFonts w:ascii="IRNazanin" w:hAnsi="IRNazanin" w:eastAsia="IRNazanin"/>
          <w:color w:val="111111"/>
          <w:sz w:val="28"/>
          <w:sz w:val="28"/>
          <w:szCs w:val="28"/>
          <w:rtl w:val="true"/>
          <w:lang w:bidi="fa-IR"/>
        </w:rPr>
        <w:t>آخرین پیامبری که وارد بهشت می شود، سلیمان بن داوود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مال و ثروت و سلطنتی است که در دنیا به 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سلیمانی که از حلال به حکومت رسید، سلیمانی که در حکومتش یک ذره ظلم نبود، معصوم کامل و صد درصد بود، آخرین پیغمبری است که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خاطر ملکی که از خدا خواست نگه میدارند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کاظم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سلیمان یک چنین چیزی خواست؟ </w:t>
      </w:r>
      <w:bookmarkStart w:id="760" w:name="pg4823_27454"/>
    </w:p>
    <w:p>
      <w:pPr>
        <w:pStyle w:val="BookText"/>
        <w:rPr/>
      </w:pPr>
      <w:bookmarkEnd w:id="760"/>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سلیمان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بگوید بدون ظلم و اجحاف و آدم کشی هم می توان به حکومت رسید و بدون ظلم هم می توان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یک نمونه حکومت الهی را نشان بدهد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ولی باز هم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همین چیزهایی را هم که به تو دادیم ادا کردی؟ امام به حاج احمد آقا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حلال دنیا هم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توانید دنبال مقام نروید، دنبال پول نروید</w:t>
      </w:r>
      <w:r>
        <w:rPr>
          <w:rFonts w:eastAsia="IRNazanin" w:cs="IRNazanin"/>
          <w:color w:val="111111"/>
          <w:sz w:val="28"/>
          <w:szCs w:val="28"/>
          <w:rtl w:val="true"/>
          <w:lang w:bidi="fa-IR"/>
        </w:rPr>
        <w:t>.</w:t>
      </w:r>
    </w:p>
    <w:p>
      <w:pPr>
        <w:pStyle w:val="Heading3"/>
        <w:numPr>
          <w:ilvl w:val="2"/>
          <w:numId w:val="1"/>
        </w:numPr>
        <w:rPr/>
      </w:pPr>
      <w:bookmarkStart w:id="761" w:name="__RefHeading___Toc2708364_2035185390"/>
      <w:bookmarkStart w:id="762" w:name="_Toc267"/>
      <w:bookmarkEnd w:id="761"/>
      <w:r>
        <w:rPr>
          <w:rtl w:val="true"/>
        </w:rPr>
        <w:t>جایگاه حضرت عیسی علیه السلام</w:t>
      </w:r>
      <w:bookmarkEnd w:id="762"/>
    </w:p>
    <w:p>
      <w:pPr>
        <w:pStyle w:val="BookText"/>
        <w:rPr/>
      </w:pPr>
      <w:r>
        <w:rPr>
          <w:rFonts w:ascii="IRNazanin" w:hAnsi="IRNazanin" w:eastAsia="IRNazanin"/>
          <w:color w:val="111111"/>
          <w:sz w:val="28"/>
          <w:sz w:val="28"/>
          <w:szCs w:val="28"/>
          <w:rtl w:val="true"/>
          <w:lang w:bidi="fa-IR"/>
        </w:rPr>
        <w:t>یک نفر با حضرت عیسی هم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قد کوتاهی بود و فهم و درک خیلی بالایی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رودخانه ای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اسم اعظم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اعظم را می گویم و روی آب راه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پشت سر من بیا۔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روح الله اسم اعظم خدا را گفت و روی آب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پشت سر حضرت عیسی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که راه رفتند، فکر او مشغول شد که فرق من با عیسی روح الله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آب راه می رود، من هم روی آب راه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که اسم او روح الله است، او روحانی و معنوی و ملکوتی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نبی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فکر او مشغول شد، ناگهان در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غرق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به داد من برس، من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دست او را گرفتند و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تو مشغول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وَضَعتَ نَفسَکَ فِی غَیرِ المَوضِعِ الَّذی وَضَعَکَ اللهُ فیه؛</w:t>
      </w:r>
      <w:r>
        <w:rPr>
          <w:rStyle w:val="FootnoteAnchor"/>
          <w:rtl w:val="true"/>
        </w:rPr>
        <w:footnoteReference w:id="219"/>
      </w:r>
      <w:r>
        <w:rPr>
          <w:rFonts w:ascii="IRNazanin" w:hAnsi="IRNazanin" w:eastAsia="IRNazanin"/>
          <w:color w:val="111111"/>
          <w:sz w:val="28"/>
          <w:sz w:val="28"/>
          <w:szCs w:val="28"/>
          <w:rtl w:val="true"/>
          <w:lang w:bidi="fa-IR"/>
        </w:rPr>
        <w:t>خود را در جایگاهی گذاشتی، که غیر از جایگاهی است که خدا تو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ما داریم، فقر و نیاز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جایگاه واقع شدیم،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چیز را در اختیار تو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جایگاه خود تعدی کردیم، در آب مادیات فرو می رویم و غرق می شویم</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3" w:name="pg4823_27457"/>
      <w:bookmarkStart w:id="764" w:name="pg4823_27457"/>
      <w:bookmarkEnd w:id="764"/>
    </w:p>
    <w:p>
      <w:pPr>
        <w:pStyle w:val="Heading2"/>
        <w:numPr>
          <w:ilvl w:val="1"/>
          <w:numId w:val="1"/>
        </w:numPr>
        <w:rPr/>
      </w:pPr>
      <w:bookmarkStart w:id="765" w:name="pg4823_27457"/>
      <w:bookmarkStart w:id="766" w:name="__RefHeading___Toc2708366_2035185390"/>
      <w:bookmarkStart w:id="767" w:name="_Toc268"/>
      <w:bookmarkEnd w:id="765"/>
      <w:bookmarkEnd w:id="766"/>
      <w:r>
        <w:rPr/>
        <w:t>16</w:t>
      </w:r>
      <w:r>
        <w:rPr>
          <w:rtl w:val="true"/>
        </w:rPr>
        <w:t xml:space="preserve">- </w:t>
      </w:r>
      <w:r>
        <w:rPr>
          <w:rtl w:val="true"/>
        </w:rPr>
        <w:t>طهارت از کبر</w:t>
      </w:r>
      <w:bookmarkEnd w:id="767"/>
    </w:p>
    <w:p>
      <w:pPr>
        <w:pStyle w:val="Heading3"/>
        <w:numPr>
          <w:ilvl w:val="2"/>
          <w:numId w:val="1"/>
        </w:numPr>
        <w:rPr/>
      </w:pPr>
      <w:bookmarkStart w:id="768" w:name="__RefHeading___Toc2708368_2035185390"/>
      <w:bookmarkStart w:id="769" w:name="_Toc269"/>
      <w:bookmarkEnd w:id="768"/>
      <w:r>
        <w:rPr>
          <w:rtl w:val="true"/>
        </w:rPr>
        <w:t>نماز و پاک شدن از کبر</w:t>
      </w:r>
      <w:bookmarkEnd w:id="769"/>
    </w:p>
    <w:p>
      <w:pPr>
        <w:pStyle w:val="BookText"/>
        <w:rPr/>
      </w:pPr>
      <w:r>
        <w:rPr>
          <w:rFonts w:ascii="IRNazanin" w:hAnsi="IRNazanin" w:eastAsia="IRNazanin"/>
          <w:color w:val="111111"/>
          <w:sz w:val="28"/>
          <w:sz w:val="28"/>
          <w:szCs w:val="28"/>
          <w:rtl w:val="true"/>
          <w:lang w:bidi="fa-IR"/>
        </w:rPr>
        <w:t>در روایات ما فلسفه برخی از واجبات و احکام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مقصدی که خدا اینها را بر ما واجب کرده است چیست؟ بحث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فلسفه احکام ما را بر آن می دارد که آن مقصد را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وجوب نماز چه بوده است؟ یعنی کلاس نماز ما را به کجا می خواهد ببرد؟</w:t>
      </w:r>
    </w:p>
    <w:p>
      <w:pPr>
        <w:pStyle w:val="BookText"/>
        <w:rPr/>
      </w:pPr>
      <w:r>
        <w:rPr>
          <w:rFonts w:ascii="IRNazanin" w:hAnsi="IRNazanin" w:eastAsia="IRNazanin"/>
          <w:color w:val="111111"/>
          <w:sz w:val="28"/>
          <w:sz w:val="28"/>
          <w:szCs w:val="28"/>
          <w:rtl w:val="true"/>
          <w:lang w:bidi="fa-IR"/>
        </w:rPr>
        <w:t>مولا امیرالمؤمنین علیه السلام و حضرت زهراعلیها السلام فلسفه نماز را این طور بیان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تَنزِیةً عَنِ الکِبرِ؛</w:t>
      </w:r>
      <w:r>
        <w:rPr>
          <w:rStyle w:val="FootnoteAnchor"/>
          <w:rtl w:val="true"/>
        </w:rPr>
        <w:footnoteReference w:id="220"/>
      </w:r>
      <w:r>
        <w:rPr>
          <w:rFonts w:ascii="IRNazanin" w:hAnsi="IRNazanin" w:eastAsia="IRNazanin"/>
          <w:color w:val="111111"/>
          <w:sz w:val="28"/>
          <w:sz w:val="28"/>
          <w:szCs w:val="28"/>
          <w:rtl w:val="true"/>
          <w:lang w:bidi="fa-IR"/>
        </w:rPr>
        <w:t>و خداوند نماز برای پاک شدن از کبر واجب 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بزرگترین واجب الهی در میان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رابط ما و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w:t>
      </w:r>
      <w:bookmarkStart w:id="770" w:name="pg4823_27458"/>
    </w:p>
    <w:p>
      <w:pPr>
        <w:pStyle w:val="BookText"/>
        <w:rPr/>
      </w:pPr>
      <w:bookmarkEnd w:id="770"/>
      <w:r>
        <w:rPr>
          <w:rFonts w:ascii="IRNazanin" w:hAnsi="IRNazanin" w:eastAsia="IRNazanin"/>
          <w:color w:val="111111"/>
          <w:sz w:val="28"/>
          <w:sz w:val="28"/>
          <w:szCs w:val="28"/>
          <w:rtl w:val="true"/>
          <w:lang w:bidi="fa-IR"/>
        </w:rPr>
        <w:t>واجبی است که مثل نماز روی آن پافشاری و تأکید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جزء واجبات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منکر آن با توجه به این که جزء ضروریات است کافر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 وقت یک کسی نماز نمی خواند، یک وقت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نماز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قبول ندارد، با توجه به این که امر خداست، این کفر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مرز بین کفر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 این همه ویژگی و عظمت، برای این است که تبر محکمی باشد تا من ما را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غرور و تکبر ما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نماز تواضع و ادب باشد</w:t>
      </w:r>
      <w:r>
        <w:rPr>
          <w:rFonts w:eastAsia="IRNazanin" w:cs="IRNazanin"/>
          <w:color w:val="111111"/>
          <w:sz w:val="28"/>
          <w:szCs w:val="28"/>
          <w:rtl w:val="true"/>
          <w:lang w:bidi="fa-IR"/>
        </w:rPr>
        <w:t>.</w:t>
      </w:r>
    </w:p>
    <w:p>
      <w:pPr>
        <w:pStyle w:val="Heading3"/>
        <w:numPr>
          <w:ilvl w:val="2"/>
          <w:numId w:val="1"/>
        </w:numPr>
        <w:rPr/>
      </w:pPr>
      <w:bookmarkStart w:id="771" w:name="__RefHeading___Toc2708370_2035185390"/>
      <w:bookmarkStart w:id="772" w:name="_Toc270"/>
      <w:bookmarkEnd w:id="771"/>
      <w:r>
        <w:rPr>
          <w:rtl w:val="true"/>
        </w:rPr>
        <w:t>حلاوتِ عبادت</w:t>
      </w:r>
      <w:bookmarkEnd w:id="772"/>
    </w:p>
    <w:p>
      <w:pPr>
        <w:pStyle w:val="BookText"/>
        <w:rPr/>
      </w:pPr>
      <w:r>
        <w:rPr>
          <w:rFonts w:ascii="IRNazanin" w:hAnsi="IRNazanin" w:eastAsia="IRNazanin"/>
          <w:color w:val="111111"/>
          <w:sz w:val="28"/>
          <w:sz w:val="28"/>
          <w:szCs w:val="28"/>
          <w:rtl w:val="true"/>
          <w:lang w:bidi="fa-IR"/>
        </w:rPr>
        <w:t>مرحوم آیت الله بجهت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عبودیت و عبادت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برای این است که مهر و محبت خدا در دل ما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راه میانبر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ارتباطی است که راه را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ایشان، نماز باید روی شوق و روی محبّت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یُحِبُّهُمْ وَیُحِبُّونَهُ</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خداوند آنان را دوست می دارد و آنان نیز او را</w:t>
      </w:r>
    </w:p>
    <w:p>
      <w:pPr>
        <w:pStyle w:val="BookText"/>
        <w:rPr/>
      </w:pPr>
      <w:r>
        <w:rPr>
          <w:rFonts w:ascii="IRNazanin" w:hAnsi="IRNazanin" w:eastAsia="IRNazanin"/>
          <w:color w:val="111111"/>
          <w:sz w:val="28"/>
          <w:sz w:val="28"/>
          <w:szCs w:val="28"/>
          <w:rtl w:val="true"/>
          <w:lang w:bidi="fa-IR"/>
        </w:rPr>
        <w:t>دوست دارند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برای این است که خدا ما را دوست بدارد، ما هم خدا را دوست </w:t>
      </w:r>
    </w:p>
    <w:p>
      <w:pPr>
        <w:pStyle w:val="BookText"/>
        <w:rPr/>
      </w:pPr>
      <w:r>
        <w:rPr>
          <w:rFonts w:ascii="IRNazanin" w:hAnsi="IRNazanin" w:eastAsia="IRNazanin"/>
          <w:color w:val="111111"/>
          <w:sz w:val="28"/>
          <w:sz w:val="28"/>
          <w:szCs w:val="28"/>
          <w:rtl w:val="true"/>
          <w:lang w:bidi="fa-IR"/>
        </w:rPr>
        <w:t>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طرفی محبت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این ویژگی را ایجاد کند، کرنش و تواضع و افتادگی در ما ایجاد کند، عظمت خدا در دل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الشان صلی الله 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مَالِی لَا أَرَی عَلَیکُم حَلَاوَةَ العُبَادَةِ؛</w:t>
      </w:r>
      <w:r>
        <w:rPr>
          <w:rStyle w:val="FootnoteAnchor"/>
          <w:rtl w:val="true"/>
        </w:rPr>
        <w:footnoteReference w:id="222"/>
      </w:r>
      <w:r>
        <w:rPr>
          <w:rFonts w:ascii="IRNazanin" w:hAnsi="IRNazanin" w:eastAsia="IRNazanin"/>
          <w:color w:val="111111"/>
          <w:sz w:val="28"/>
          <w:sz w:val="28"/>
          <w:szCs w:val="28"/>
          <w:rtl w:val="true"/>
          <w:lang w:bidi="fa-IR"/>
        </w:rPr>
        <w:t>چرا من شیرینی عبادت را در شما نمی بینم؟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عَذبُ یُحِبُّ العُذُوبَةَ وَ المُؤمِن حُلوُ یُحِبُّ الحَلاوَةَ؛</w:t>
      </w:r>
      <w:r>
        <w:rPr>
          <w:rStyle w:val="FootnoteAnchor"/>
          <w:rtl w:val="true"/>
        </w:rPr>
        <w:footnoteReference w:id="223"/>
      </w:r>
      <w:r>
        <w:rPr>
          <w:rFonts w:ascii="IRNazanin" w:hAnsi="IRNazanin" w:eastAsia="IRNazanin"/>
          <w:color w:val="111111"/>
          <w:sz w:val="28"/>
          <w:sz w:val="28"/>
          <w:szCs w:val="28"/>
          <w:rtl w:val="true"/>
          <w:lang w:bidi="fa-IR"/>
        </w:rPr>
        <w:t>گواراست و گوارا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شیرین است و شیرینی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ما تجسّم حلاوت و شیرینی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هم شیرین و خوشمزه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شیرینی ساز است، شیرینی خور است، شیرینی معرفی 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شیرینی را می خورد، به دیگران می دهد، یعنی همه کارهای ما باید شیرین باشد، شیرین 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فرمودند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وَ شیعَتُنا خُلِقنا مِن الَحلاوَةِ فَنَحنُ نُحبُّ الحَلواءَ؛</w:t>
      </w:r>
      <w:r>
        <w:rPr>
          <w:rStyle w:val="FootnoteAnchor"/>
          <w:rtl w:val="true"/>
        </w:rPr>
        <w:footnoteReference w:id="224"/>
      </w:r>
      <w:r>
        <w:rPr>
          <w:rFonts w:ascii="IRNazanin" w:hAnsi="IRNazanin" w:eastAsia="IRNazanin"/>
          <w:color w:val="111111"/>
          <w:sz w:val="28"/>
          <w:sz w:val="28"/>
          <w:szCs w:val="28"/>
          <w:rtl w:val="true"/>
          <w:lang w:bidi="fa-IR"/>
        </w:rPr>
        <w:t>ماو شیعیانمان از شیرینی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شیرینی را دوست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شیرینی از ذات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اینها ذاتی است، و بخشی دیگر را با اعمال و صفات خوب کسب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اوّل همه را شیرین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پیغمبر عظیم الشان صلی الله 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مَولُودٍ یُولَدُ عَلَی الفِطرَةِ؛</w:t>
      </w:r>
      <w:r>
        <w:rPr>
          <w:rStyle w:val="FootnoteAnchor"/>
          <w:rtl w:val="true"/>
        </w:rPr>
        <w:footnoteReference w:id="225"/>
      </w:r>
      <w:r>
        <w:rPr>
          <w:rFonts w:ascii="IRNazanin" w:hAnsi="IRNazanin" w:eastAsia="IRNazanin"/>
          <w:color w:val="111111"/>
          <w:sz w:val="28"/>
          <w:sz w:val="28"/>
          <w:szCs w:val="28"/>
          <w:rtl w:val="true"/>
          <w:lang w:bidi="fa-IR"/>
        </w:rPr>
        <w:t>هر مولودی بر فطرت پاک به دنیا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فرزندان انسانها بر فطرت شیرین و پاک و توحید خلق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پدر و مادر، محیط، یا خود آنها به بدیها و آلودگی ها کشیده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پیغمبر عظیم الشان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در شما حلاوت و شیرینی عبادت را نمی بینم؟ یعنی عبادت ها باید در شما شیرینی و حلاوت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حَلاوَةُ العِبادَةِ؛ شیرینی عبادت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شیرینی عبادت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ببینم نسبت به خدا و نسبت به بندگان خدا فروتن و متواضع شده اید، این افتادگی علامت این است که عبادت در شما اثر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شیرینی عبادت به جان ما می نشیند که متواضع باشیم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شیرینی به قلب ما رسید، نفسانیّت و منیّت ما ضعیف می شود و این روح ما تلألؤ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آثار و نتیجه آن است</w:t>
      </w:r>
      <w:r>
        <w:rPr>
          <w:rFonts w:eastAsia="IRNazanin" w:cs="IRNazanin"/>
          <w:color w:val="111111"/>
          <w:sz w:val="28"/>
          <w:szCs w:val="28"/>
          <w:rtl w:val="true"/>
          <w:lang w:bidi="fa-IR"/>
        </w:rPr>
        <w:t xml:space="preserve">. </w:t>
      </w:r>
      <w:bookmarkStart w:id="773" w:name="pg4823_27461"/>
    </w:p>
    <w:p>
      <w:pPr>
        <w:pStyle w:val="Heading3"/>
        <w:numPr>
          <w:ilvl w:val="2"/>
          <w:numId w:val="1"/>
        </w:numPr>
        <w:rPr/>
      </w:pPr>
      <w:bookmarkStart w:id="774" w:name="__RefHeading___Toc2708372_2035185390"/>
      <w:bookmarkStart w:id="775" w:name="_Toc271"/>
      <w:bookmarkEnd w:id="773"/>
      <w:bookmarkEnd w:id="774"/>
      <w:r>
        <w:rPr>
          <w:rtl w:val="true"/>
        </w:rPr>
        <w:t>مکارم اخلاق</w:t>
      </w:r>
      <w:bookmarkEnd w:id="775"/>
    </w:p>
    <w:p>
      <w:pPr>
        <w:pStyle w:val="BookText"/>
        <w:rPr/>
      </w:pPr>
      <w:r>
        <w:rPr>
          <w:rFonts w:ascii="IRNazanin" w:hAnsi="IRNazanin" w:eastAsia="IRNazanin"/>
          <w:color w:val="111111"/>
          <w:sz w:val="28"/>
          <w:sz w:val="28"/>
          <w:szCs w:val="28"/>
          <w:rtl w:val="true"/>
          <w:lang w:bidi="fa-IR"/>
        </w:rPr>
        <w:t xml:space="preserve">دعای مکارم الاخلاق امام سجّاد علیه السلام از دعاهای بسیار عالی و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 آن با صلوات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زیبا در این دعا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ما راه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ماه رجب، ماه شعبان و ماه رمضان و ایام دیگر گنج های بزرگ و ذی قیمتی است که ذخیره شده است و از آن به خوبی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گنجهای قیمتی، همین دعای مکارم الاخلاق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دعا برای خوش اخلاق شدن بسیار خوب است؛ چون کرامت های اخلاقی را در این دعا از خدا می خواهیم</w:t>
      </w:r>
    </w:p>
    <w:p>
      <w:pPr>
        <w:pStyle w:val="BookText"/>
        <w:rPr/>
      </w:pPr>
      <w:r>
        <w:rPr>
          <w:rFonts w:ascii="IRNazanin" w:hAnsi="IRNazanin" w:eastAsia="IRNazanin"/>
          <w:color w:val="111111"/>
          <w:sz w:val="28"/>
          <w:sz w:val="28"/>
          <w:szCs w:val="28"/>
          <w:rtl w:val="true"/>
          <w:lang w:bidi="fa-IR"/>
        </w:rPr>
        <w:t>در این دعا امام سجاّد علیه السلام عباراتی درباره عبادت و کبر دارند، که دو جمله آن این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أَعِزَّنِی وَ لَا تَبتَلِیَنَّی بِالکِبرِ؛</w:t>
      </w:r>
      <w:r>
        <w:rPr>
          <w:rStyle w:val="FootnoteAnchor"/>
          <w:rtl w:val="true"/>
        </w:rPr>
        <w:footnoteReference w:id="226"/>
      </w:r>
      <w:r>
        <w:rPr>
          <w:rFonts w:ascii="IRNazanin" w:hAnsi="IRNazanin" w:eastAsia="IRNazanin"/>
          <w:color w:val="111111"/>
          <w:sz w:val="28"/>
          <w:sz w:val="28"/>
          <w:szCs w:val="28"/>
          <w:rtl w:val="true"/>
          <w:lang w:bidi="fa-IR"/>
        </w:rPr>
        <w:t>و مرا عزت بخش و به تکبر و خودپسندی مبتلا نگردان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دوست داریم آبرومند زندگی کنیم، عزیز و سرافراز و سر بلند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خوبی است؛ امّا این سرافرازی و عزیز بودن ما باعث نشود که دیگران را تحقیر کنیم و خودبرتربین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بالا بگیریم و بقیه را پایین بیاوریم</w:t>
      </w:r>
      <w:r>
        <w:rPr>
          <w:rFonts w:eastAsia="IRNazanin" w:cs="IRNazanin"/>
          <w:color w:val="111111"/>
          <w:sz w:val="28"/>
          <w:szCs w:val="28"/>
          <w:rtl w:val="true"/>
          <w:lang w:bidi="fa-IR"/>
        </w:rPr>
        <w:t xml:space="preserve">. </w:t>
      </w:r>
      <w:bookmarkStart w:id="776" w:name="pg4823_27462"/>
    </w:p>
    <w:p>
      <w:pPr>
        <w:pStyle w:val="BookText"/>
        <w:rPr/>
      </w:pPr>
      <w:bookmarkEnd w:id="776"/>
      <w:r>
        <w:rPr>
          <w:rFonts w:ascii="IRNazanin" w:hAnsi="IRNazanin" w:eastAsia="IRNazanin"/>
          <w:color w:val="111111"/>
          <w:sz w:val="28"/>
          <w:sz w:val="28"/>
          <w:szCs w:val="28"/>
          <w:rtl w:val="true"/>
          <w:lang w:bidi="fa-IR"/>
        </w:rPr>
        <w:t>حضرت در این دعا به خدای متعال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عزیز قرار بده، ولی متبلا به کبر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عبادت ها و علم و دانش ما موجب تکبر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علم و دانش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بگوید علم و دانش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مراقب باشیم موجب انحطاط و سقوط ما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آب رحمت در مجرای صحیح جاری شود،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سیل شود، بنیاد 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روستاها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عبادت استفاده صحیح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طوفان عبادت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عَبَّدنِی لَکَ وَ لَا تُفسِد عِبَادَتِی بِالعَجب؛ به عبادت خالص خود مشغولم بدار، و عبادتم را به عجب و غرور فاسد نگردان آسیب عبادت، عجب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عبادتها باید طوری باشد که منیت های ما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که ما رشد می کنیم و بالا می رویم، این است که آن کسانی که عبادت صحیح و خالصانه انجام می دهند، تواضع و ادب و فروتنی آنها بیشتر شود</w:t>
      </w:r>
      <w:r>
        <w:rPr>
          <w:rFonts w:eastAsia="IRNazanin" w:cs="IRNazanin"/>
          <w:color w:val="111111"/>
          <w:sz w:val="28"/>
          <w:szCs w:val="28"/>
          <w:rtl w:val="true"/>
          <w:lang w:bidi="fa-IR"/>
        </w:rPr>
        <w:t>.</w:t>
      </w:r>
    </w:p>
    <w:p>
      <w:pPr>
        <w:pStyle w:val="Heading3"/>
        <w:numPr>
          <w:ilvl w:val="2"/>
          <w:numId w:val="1"/>
        </w:numPr>
        <w:rPr/>
      </w:pPr>
      <w:bookmarkStart w:id="777" w:name="__RefHeading___Toc2708374_2035185390"/>
      <w:bookmarkStart w:id="778" w:name="_Toc272"/>
      <w:bookmarkEnd w:id="777"/>
      <w:r>
        <w:rPr>
          <w:rtl w:val="true"/>
        </w:rPr>
        <w:t>ثمره علم</w:t>
      </w:r>
      <w:bookmarkEnd w:id="77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هم باید همین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و دانش هر کسی که بیشتر می شود، باید خشیّت او بیشتر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از بندگان خدا تنها دانایان اند که</w:t>
      </w:r>
    </w:p>
    <w:p>
      <w:pPr>
        <w:pStyle w:val="BookText"/>
        <w:rPr/>
      </w:pPr>
      <w:r>
        <w:rPr>
          <w:rFonts w:ascii="IRNazanin" w:hAnsi="IRNazanin" w:eastAsia="IRNazanin"/>
          <w:color w:val="111111"/>
          <w:sz w:val="28"/>
          <w:sz w:val="28"/>
          <w:szCs w:val="28"/>
          <w:rtl w:val="true"/>
          <w:lang w:bidi="fa-IR"/>
        </w:rPr>
        <w:t>از او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علامت علم و عالم این است که خشیت و فروتنی او زیادتر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العِلمِ العِبادَةُ؛</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ثمره علم و دانش عبادت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متوجه شویم که علم و دانش ما نتیجه و ثمرة مطلوب داده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عبادت، عبد و بنده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خداگونه شویم و صفات خدا در ما تجلی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عبادت این است که من ما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من نماز بخوانم و غرور مرا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به انسان نیرو و انرژی می دهد، ولی انرژی را باید در مجرای صحیح، در ادب و تواضع و بندگی و فروتنی به کار ببریم، نه این که غرور 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آفتی است که انسان را زمین می زند و از آثار منفی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سجاد علیه السلام در این دعا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توفیق بندگی و عبادت را به من مرحمت بکن، ولی عبادت مرا با غرور و عجب فاسد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غرور ویروسی است که تا وارد شود، انسان را زمین گیر می 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ما باید در مسیر تواضع و بندگی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خدا </w:t>
      </w:r>
      <w:bookmarkStart w:id="779" w:name="pg4823_27464"/>
    </w:p>
    <w:p>
      <w:pPr>
        <w:pStyle w:val="BookText"/>
        <w:rPr/>
      </w:pPr>
      <w:bookmarkEnd w:id="779"/>
      <w:r>
        <w:rPr>
          <w:rFonts w:ascii="IRNazanin" w:hAnsi="IRNazanin" w:eastAsia="IRNazanin"/>
          <w:color w:val="111111"/>
          <w:sz w:val="28"/>
          <w:sz w:val="28"/>
          <w:szCs w:val="28"/>
          <w:rtl w:val="true"/>
          <w:lang w:bidi="fa-IR"/>
        </w:rPr>
        <w:t>می خواهد پرستش کنیم تا فروتن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گاهی با یک انتقاد از کوره در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چقدر باید متکبر و مغرور باشد که اگر یک انتقاد به او می کنند، یک تلنگر به او می زنند، یا یک ابتلا به او می رسد، به او بر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فرعونیت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باید تبر محکمی باشد که ریشه منِ ما را بزند</w:t>
      </w:r>
      <w:r>
        <w:rPr>
          <w:rFonts w:eastAsia="IRNazanin" w:cs="IRNazanin"/>
          <w:color w:val="111111"/>
          <w:sz w:val="28"/>
          <w:szCs w:val="28"/>
          <w:rtl w:val="true"/>
          <w:lang w:bidi="fa-IR"/>
        </w:rPr>
        <w:t>.</w:t>
      </w:r>
    </w:p>
    <w:p>
      <w:pPr>
        <w:pStyle w:val="Heading3"/>
        <w:numPr>
          <w:ilvl w:val="2"/>
          <w:numId w:val="1"/>
        </w:numPr>
        <w:rPr/>
      </w:pPr>
      <w:bookmarkStart w:id="780" w:name="__RefHeading___Toc2708376_2035185390"/>
      <w:bookmarkStart w:id="781" w:name="_Toc273"/>
      <w:bookmarkEnd w:id="780"/>
      <w:r>
        <w:rPr>
          <w:rtl w:val="true"/>
        </w:rPr>
        <w:t>استعانت از نماز</w:t>
      </w:r>
      <w:bookmarkEnd w:id="781"/>
    </w:p>
    <w:p>
      <w:pPr>
        <w:pStyle w:val="BookText"/>
        <w:rPr/>
      </w:pPr>
      <w:r>
        <w:rPr>
          <w:rFonts w:ascii="IRNazanin" w:hAnsi="IRNazanin" w:eastAsia="IRNazanin"/>
          <w:color w:val="111111"/>
          <w:sz w:val="28"/>
          <w:sz w:val="28"/>
          <w:szCs w:val="28"/>
          <w:rtl w:val="true"/>
          <w:lang w:bidi="fa-IR"/>
        </w:rPr>
        <w:t>از امیرالمؤمنین علیه السلام تعبیر به نماز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نماز همین اعمالی است که ما می خوانیم، اما باطن نماز مولا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 وَالصَّلَاةِ وَإِنَّهَا لَکَبِیرَةٌ إِلَّا عَلَی الْخَاشِعِینَ</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از شکیبایی و نماز یاری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این کارگران است، مگر بر فروتنان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چیز استعانت و کمک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صبر و استقامت اور بردباری، یکی هم 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علیه السلام اذا هالَهُ شَیءُ فَزِعَ إِلَی الصَّلَاةِ؛</w:t>
      </w:r>
      <w:r>
        <w:rPr>
          <w:rStyle w:val="FootnoteAnchor"/>
          <w:rtl w:val="true"/>
        </w:rPr>
        <w:footnoteReference w:id="230"/>
      </w:r>
      <w:r>
        <w:rPr>
          <w:rFonts w:ascii="IRNazanin" w:hAnsi="IRNazanin" w:eastAsia="IRNazanin"/>
          <w:color w:val="111111"/>
          <w:sz w:val="28"/>
          <w:sz w:val="28"/>
          <w:szCs w:val="28"/>
          <w:rtl w:val="true"/>
          <w:lang w:bidi="fa-IR"/>
        </w:rPr>
        <w:t>و وقتی مشکل مهمی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امیرالمؤمنین به پیش می آمد، به نماز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 خواند و از خدا کمک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آیه است</w:t>
      </w:r>
      <w:r>
        <w:rPr>
          <w:rFonts w:eastAsia="IRNazanin" w:cs="IRNazanin"/>
          <w:color w:val="111111"/>
          <w:sz w:val="28"/>
          <w:szCs w:val="28"/>
          <w:rtl w:val="true"/>
          <w:lang w:bidi="fa-IR"/>
        </w:rPr>
        <w:t xml:space="preserve">. </w:t>
      </w:r>
      <w:bookmarkStart w:id="782" w:name="pg4823_27465"/>
    </w:p>
    <w:p>
      <w:pPr>
        <w:pStyle w:val="Heading3"/>
        <w:numPr>
          <w:ilvl w:val="2"/>
          <w:numId w:val="1"/>
        </w:numPr>
        <w:rPr/>
      </w:pPr>
      <w:bookmarkStart w:id="783" w:name="__RefHeading___Toc2708378_2035185390"/>
      <w:bookmarkStart w:id="784" w:name="_Toc274"/>
      <w:bookmarkEnd w:id="782"/>
      <w:bookmarkEnd w:id="783"/>
      <w:r>
        <w:rPr>
          <w:rtl w:val="true"/>
        </w:rPr>
        <w:t>باطن نماز</w:t>
      </w:r>
      <w:bookmarkEnd w:id="784"/>
    </w:p>
    <w:p>
      <w:pPr>
        <w:pStyle w:val="BookText"/>
        <w:rPr/>
      </w:pPr>
      <w:r>
        <w:rPr>
          <w:rFonts w:ascii="Amiri" w:hAnsi="Amiri" w:eastAsia="Amiri" w:cs="Amiri"/>
          <w:color w:val="111111"/>
          <w:sz w:val="28"/>
          <w:sz w:val="28"/>
          <w:szCs w:val="28"/>
          <w:rtl w:val="true"/>
          <w:lang w:bidi="ar-SA"/>
        </w:rPr>
        <w:t>اما درباره باطن آیه؛ امیر المؤمنین ل به سلمان و ابوذر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تعالی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استَعینُوا بِالصَّبرِ وَ الصَّلاةّ</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فالصَّبرُ رَسُولُ اللهِ صلی الله علیه وآله وَ الصَّلاةُ إِقامَةُ وَلایَتی؛</w:t>
      </w:r>
      <w:r>
        <w:rPr>
          <w:rStyle w:val="FootnoteAnchor"/>
          <w:rtl w:val="true"/>
        </w:rPr>
        <w:footnoteReference w:id="232"/>
      </w:r>
      <w:r>
        <w:rPr>
          <w:rFonts w:ascii="IRNazanin" w:hAnsi="IRNazanin" w:eastAsia="IRNazanin"/>
          <w:color w:val="111111"/>
          <w:sz w:val="28"/>
          <w:sz w:val="28"/>
          <w:szCs w:val="28"/>
          <w:rtl w:val="true"/>
          <w:lang w:bidi="fa-IR"/>
        </w:rPr>
        <w:t>صبر پیامبر عظیم الشأن، حضرت محمد، صلی الل علیه وآله این است و صلات برپا داشتن ولایت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نماز امیر المؤمنین صلی الله عبیه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تجسّم صبر هم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وَاِنَّها لَکَبیرَةُ؛ و آن نماز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لَکَبِیرَةُ؛ هر دو آنها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لَکَبِیرَةُ نماز بر افراد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الوَلایَةَ کَبیرَةُ حَملُها إِلِا عَلَی الخاشِعینَ؛ چون حمل ولایت جز بر خاشعان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 چیز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آن قوی است، اژدهاکش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 را باید خورد کند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إِنَّها لَکَبِیرَةُ إِلَّا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نماز سنگین است، برای آنهایی که من پرست هستند، خود پرست و خود خواه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خود را کنار گذاشتیم، تسیلم شدیم، تواضع کردیم، ادب کردیم، آن موقع نماز هم شیرین می شود و هم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بازی </w:t>
      </w:r>
      <w:bookmarkStart w:id="785" w:name="pg4823_27466"/>
    </w:p>
    <w:p>
      <w:pPr>
        <w:pStyle w:val="BookText"/>
        <w:rPr/>
      </w:pPr>
      <w:bookmarkEnd w:id="785"/>
      <w:r>
        <w:rPr>
          <w:rFonts w:ascii="IRNazanin" w:hAnsi="IRNazanin" w:eastAsia="IRNazanin"/>
          <w:color w:val="111111"/>
          <w:sz w:val="28"/>
          <w:sz w:val="28"/>
          <w:szCs w:val="28"/>
          <w:rtl w:val="true"/>
          <w:lang w:bidi="fa-IR"/>
        </w:rPr>
        <w:t>با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انسان خیلی دوست دارد با نماز 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بزرگی، باید در نماز جانم باشد</w:t>
      </w:r>
      <w:r>
        <w:rPr>
          <w:rFonts w:eastAsia="IRNazanin" w:cs="IRNazanin"/>
          <w:color w:val="111111"/>
          <w:sz w:val="28"/>
          <w:szCs w:val="28"/>
          <w:rtl w:val="true"/>
          <w:lang w:bidi="fa-IR"/>
        </w:rPr>
        <w:t>.</w:t>
      </w:r>
    </w:p>
    <w:p>
      <w:pPr>
        <w:pStyle w:val="Heading3"/>
        <w:numPr>
          <w:ilvl w:val="2"/>
          <w:numId w:val="1"/>
        </w:numPr>
        <w:rPr/>
      </w:pPr>
      <w:bookmarkStart w:id="786" w:name="__RefHeading___Toc2708380_2035185390"/>
      <w:bookmarkStart w:id="787" w:name="_Toc275"/>
      <w:bookmarkEnd w:id="786"/>
      <w:r>
        <w:rPr>
          <w:rtl w:val="true"/>
        </w:rPr>
        <w:t>محبت به نماز</w:t>
      </w:r>
      <w:bookmarkEnd w:id="787"/>
    </w:p>
    <w:p>
      <w:pPr>
        <w:pStyle w:val="BookText"/>
        <w:rPr/>
      </w:pPr>
      <w:r>
        <w:rPr>
          <w:rFonts w:ascii="IRNazanin" w:hAnsi="IRNazanin" w:eastAsia="IRNazanin"/>
          <w:color w:val="111111"/>
          <w:sz w:val="28"/>
          <w:sz w:val="28"/>
          <w:szCs w:val="28"/>
          <w:rtl w:val="true"/>
          <w:lang w:bidi="fa-IR"/>
        </w:rPr>
        <w:t>ما باید نماز دوست باشیم، نه نماز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نمازخوان و نماز دوست خیلی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نماز خوان با نماز دوست،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قاتل های امام های ما نماز خوان بودند، از ابن ملجم تا متوگل و قاتل امام یازدهم، ولی نماز درست نبودند، مثل 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به قلب ما سرایت کند، باید پایتخت وجود ما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بنشینید و فکرهای دنیایی را از خود دور کنید،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ملایمت و نرمی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خواهد در دل شما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رغبت و میل نماز در شما ایجاد شود، بعد بلند شوید اذان و اقامه بگویید و نماز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شیرین می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عجله و شتاب و تحکّم شیرینی و نتایجی که باید داشته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انجام بدهم و راحت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با این حرف نماز خود را ضایع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ایجاد رغبت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رغبت و میل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ما را رشد می دهد و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محبت به نماز کمک می کند که من های ما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یک مقدار در مقام عمل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کنار بگذاریم، خود را بشکنیم</w:t>
      </w:r>
      <w:r>
        <w:rPr>
          <w:rFonts w:eastAsia="IRNazanin" w:cs="IRNazanin"/>
          <w:color w:val="111111"/>
          <w:sz w:val="28"/>
          <w:szCs w:val="28"/>
          <w:rtl w:val="true"/>
          <w:lang w:bidi="fa-IR"/>
        </w:rPr>
        <w:t xml:space="preserve">. </w:t>
      </w:r>
      <w:bookmarkStart w:id="788" w:name="pg4823_27467"/>
    </w:p>
    <w:p>
      <w:pPr>
        <w:pStyle w:val="Heading3"/>
        <w:numPr>
          <w:ilvl w:val="2"/>
          <w:numId w:val="1"/>
        </w:numPr>
        <w:rPr/>
      </w:pPr>
      <w:bookmarkStart w:id="789" w:name="__RefHeading___Toc2708382_2035185390"/>
      <w:bookmarkStart w:id="790" w:name="_Toc276"/>
      <w:bookmarkEnd w:id="788"/>
      <w:bookmarkEnd w:id="789"/>
      <w:r>
        <w:rPr>
          <w:rtl w:val="true"/>
        </w:rPr>
        <w:t>شرمندگی شهریار</w:t>
      </w:r>
      <w:bookmarkEnd w:id="790"/>
    </w:p>
    <w:p>
      <w:pPr>
        <w:pStyle w:val="BookText"/>
        <w:rPr/>
      </w:pPr>
      <w:r>
        <w:rPr>
          <w:rFonts w:ascii="IRNazanin" w:hAnsi="IRNazanin" w:eastAsia="IRNazanin"/>
          <w:color w:val="111111"/>
          <w:sz w:val="28"/>
          <w:sz w:val="28"/>
          <w:szCs w:val="28"/>
          <w:rtl w:val="true"/>
          <w:lang w:bidi="fa-IR"/>
        </w:rPr>
        <w:t>ما بحمد الله شاعر خیلی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شیرین و عالی هم بسیار می گویند، ولی چطور می شود که بعضی از شعرا خیلی مشهور می شوند؟ در دلها، در زبانها، در چشم ها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شعرهای آنها بعضی از شعرها بسیار مشهور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مرحوم سیّد محمّدحسین شهریار که شاعر توانمند و زبردستی بوده است، نقل کردند که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خیلی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خالی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دلشکسته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ناچیز حساب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خود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شرمندگی و افتادگی فوق العاده 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روم مراسم احیا شرکت می کنم و یک مقداری آه و ناله و گریه می کنیم و خدا به ما لطف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خود را آلوده و گناهکار و پست و بد می دیدم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 من ممکن است بقیه هم آلوده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کسی که لباس و بدن او این قدر بر می دهد، این قدر چرک و کثیف است که خجالت می کشد در یک مجلس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احساس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من گناهکار و شرمنده هستم که می ترسم رفتن من باعث شود دعای بقیه هم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فیضی که خدا می خواهد به اینها بدهد، به خاطر وجود زشت و پلید من به آنها هم ندهد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باعث شد که من با کمال شرمندگی برگردم، ولی دل شکسته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غم را بغل کردم و همین طور حالت شرمندگی 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لااقل امشب ایام ضربت خوردن و شهادت مولا امیرالمؤمنین علیه السلام است، به ایشان متوسل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حلال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می کند، باب علم پیغمبر و بت 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حل مشکلات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ورود به همه خوبی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 علی علیه السلام اشعاری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دست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الهام کرد و این قصیده زیبایی که زبانزد است را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همای رحمت تو چه آیتی خدا را</w:t>
      </w:r>
    </w:p>
    <w:p>
      <w:pPr>
        <w:pStyle w:val="BookText"/>
        <w:rPr/>
      </w:pPr>
      <w:r>
        <w:rPr>
          <w:rFonts w:ascii="IRNazanin" w:hAnsi="IRNazanin" w:eastAsia="IRNazanin"/>
          <w:color w:val="111111"/>
          <w:sz w:val="28"/>
          <w:sz w:val="28"/>
          <w:szCs w:val="28"/>
          <w:rtl w:val="true"/>
          <w:lang w:bidi="fa-IR"/>
        </w:rPr>
        <w:t>که به ماسوا فکندی همه سایه هما را</w:t>
      </w:r>
    </w:p>
    <w:p>
      <w:pPr>
        <w:pStyle w:val="BookText"/>
        <w:rPr/>
      </w:pPr>
      <w:r>
        <w:rPr>
          <w:rFonts w:ascii="IRNazanin" w:hAnsi="IRNazanin" w:eastAsia="IRNazanin"/>
          <w:color w:val="111111"/>
          <w:sz w:val="28"/>
          <w:sz w:val="28"/>
          <w:szCs w:val="28"/>
          <w:rtl w:val="true"/>
          <w:lang w:bidi="fa-IR"/>
        </w:rPr>
        <w:t>برو ای گدای مسکین در خانه علی زن</w:t>
      </w:r>
    </w:p>
    <w:p>
      <w:pPr>
        <w:pStyle w:val="BookText"/>
        <w:rPr/>
      </w:pPr>
      <w:r>
        <w:rPr>
          <w:rFonts w:ascii="IRNazanin" w:hAnsi="IRNazanin" w:eastAsia="IRNazanin"/>
          <w:color w:val="111111"/>
          <w:sz w:val="28"/>
          <w:sz w:val="28"/>
          <w:szCs w:val="28"/>
          <w:rtl w:val="true"/>
          <w:lang w:bidi="fa-IR"/>
        </w:rPr>
        <w:t>که نگین پادشاهی دهد از کرم گدا</w:t>
      </w:r>
    </w:p>
    <w:p>
      <w:pPr>
        <w:pStyle w:val="BookText"/>
        <w:rPr/>
      </w:pPr>
      <w:r>
        <w:rPr>
          <w:rFonts w:ascii="IRNazanin" w:hAnsi="IRNazanin" w:eastAsia="IRNazanin"/>
          <w:color w:val="111111"/>
          <w:sz w:val="28"/>
          <w:sz w:val="28"/>
          <w:szCs w:val="28"/>
          <w:rtl w:val="true"/>
          <w:lang w:bidi="fa-IR"/>
        </w:rPr>
        <w:t>تا آخر این اشعار به قلب من جاری شد و نوشتم و با حالت شرمندگی آن شب را صبح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آیت الله مرعشی نجفی که از مراجع قم بودند زنگ زدند که آیت الله مرعشی نجفی، یک مرجع تقلید، شما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مرعشی نجفی در قم خواب می بینند که در مجلسی وارد شدند که امیر المؤمنین علیه السلام در آن مجلس حضور دارند و شعرای اهل بیت را به آن مجلس دعوت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مولا امیرالمؤمنین در میان شعرا شهریار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هم آن اشعار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او صله دادند و از او خیلی تفقّد کردند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مرعشی نجفی وقتی این خواب را دیدند، از جایی خبر نداشتند</w:t>
      </w:r>
      <w:r>
        <w:rPr>
          <w:rFonts w:eastAsia="IRNazanin" w:cs="IRNazanin"/>
          <w:color w:val="111111"/>
          <w:sz w:val="28"/>
          <w:szCs w:val="28"/>
          <w:rtl w:val="true"/>
          <w:lang w:bidi="fa-IR"/>
        </w:rPr>
        <w:t xml:space="preserve">. </w:t>
      </w:r>
      <w:bookmarkStart w:id="791" w:name="pg4823_27469"/>
    </w:p>
    <w:p>
      <w:pPr>
        <w:pStyle w:val="BookText"/>
        <w:rPr/>
      </w:pPr>
      <w:bookmarkEnd w:id="791"/>
      <w:r>
        <w:rPr>
          <w:rFonts w:ascii="IRNazanin" w:hAnsi="IRNazanin" w:eastAsia="IRNazanin"/>
          <w:color w:val="111111"/>
          <w:sz w:val="28"/>
          <w:sz w:val="28"/>
          <w:szCs w:val="28"/>
          <w:rtl w:val="true"/>
          <w:lang w:bidi="fa-IR"/>
        </w:rPr>
        <w:t>به فرزند خود آقا سیّد محمود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شاعری به نام شهریار داریم؟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تبریز است و یک مقداری توصیف ایشان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دعوت کن بیاید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اشعار را سورده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همای رحمت تو چه آیتی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این اشعار را برای کسی نخوانده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خبر دارید؟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خوابی دیدم و به ایشان صله مفصلی می دهند و از ایشان خیلی تشکّر می کنند</w:t>
      </w:r>
      <w:r>
        <w:rPr>
          <w:rFonts w:eastAsia="IRNazanin" w:cs="IRNazanin"/>
          <w:color w:val="111111"/>
          <w:sz w:val="28"/>
          <w:szCs w:val="28"/>
          <w:rtl w:val="true"/>
          <w:lang w:bidi="fa-IR"/>
        </w:rPr>
        <w:t>.</w:t>
      </w:r>
    </w:p>
    <w:p>
      <w:pPr>
        <w:pStyle w:val="Heading3"/>
        <w:numPr>
          <w:ilvl w:val="2"/>
          <w:numId w:val="1"/>
        </w:numPr>
        <w:rPr/>
      </w:pPr>
      <w:bookmarkStart w:id="792" w:name="__RefHeading___Toc2708384_2035185390"/>
      <w:bookmarkStart w:id="793" w:name="_Toc277"/>
      <w:bookmarkEnd w:id="792"/>
      <w:r>
        <w:rPr>
          <w:rtl w:val="true"/>
        </w:rPr>
        <w:t>در کوی ما شکسته دلی می خرند و بس</w:t>
      </w:r>
      <w:r>
        <w:rPr>
          <w:rtl w:val="true"/>
        </w:rPr>
        <w:t>!</w:t>
      </w:r>
      <w:bookmarkEnd w:id="793"/>
    </w:p>
    <w:p>
      <w:pPr>
        <w:pStyle w:val="BookText"/>
        <w:rPr/>
      </w:pPr>
      <w:r>
        <w:rPr>
          <w:rFonts w:ascii="IRNazanin" w:hAnsi="IRNazanin" w:eastAsia="IRNazanin"/>
          <w:color w:val="111111"/>
          <w:sz w:val="28"/>
          <w:sz w:val="28"/>
          <w:szCs w:val="28"/>
          <w:rtl w:val="true"/>
          <w:lang w:bidi="fa-IR"/>
        </w:rPr>
        <w:t>رمز این که شهریار این اشعار زیبا را گفت و خدا این همه به ایشان عنایت کرد، آن شکستگی و آن افتادگی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که همه درها را باز می کند، دعاها را مستجاب می کند، مشکلات را حل می کند، افتادگی و فروتنی در مقابل خدا و در مقابل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حق است، باید خود 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کنیم تا خدا درهای بسته را به روی ما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تنها جایی است که اگر می خواهی بالا بروی باید زمین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نگوییم، محال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یعنی خود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کوی ما شکسته دلی میخرند و بس</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 خودفروشی از آن سوی دیگر است </w:t>
      </w:r>
    </w:p>
    <w:p>
      <w:pPr>
        <w:pStyle w:val="BookText"/>
        <w:rPr/>
      </w:pPr>
      <w:r>
        <w:rPr>
          <w:rFonts w:ascii="IRNazanin" w:hAnsi="IRNazanin" w:eastAsia="IRNazanin"/>
          <w:color w:val="111111"/>
          <w:sz w:val="28"/>
          <w:sz w:val="28"/>
          <w:szCs w:val="28"/>
          <w:rtl w:val="true"/>
          <w:lang w:bidi="fa-IR"/>
        </w:rPr>
        <w:t>در بازار دنیا تملّق، چاپلوسی، حقّه بازی و فریب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بازار خدا و اولیای خدا افتادگی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خدا و چهارده معصوم علیه السلام اگر خود را رها کنی، تو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بگیری، تو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بسیار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تواضع داشته باشی و خود را رها کنی و کنار بگذاری، تو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تکبر داشته باشی، شما را رها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کوی ما شکسته دلی میخرند و بس</w:t>
      </w:r>
    </w:p>
    <w:p>
      <w:pPr>
        <w:pStyle w:val="BookText"/>
        <w:rPr/>
      </w:pPr>
      <w:r>
        <w:rPr>
          <w:rFonts w:ascii="IRNazanin" w:hAnsi="IRNazanin" w:eastAsia="IRNazanin"/>
          <w:color w:val="111111"/>
          <w:sz w:val="28"/>
          <w:sz w:val="28"/>
          <w:szCs w:val="28"/>
          <w:rtl w:val="true"/>
          <w:lang w:bidi="fa-IR"/>
        </w:rPr>
        <w:t>بازار خودفروشی از آن سوی دیگر است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حلاوت عبادت تواضع و افتادگی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واجب شده است برای این که کبر و غرور را از ما دور کند</w:t>
      </w:r>
      <w:r>
        <w:rPr>
          <w:rFonts w:eastAsia="IRNazanin" w:cs="IRNazanin"/>
          <w:color w:val="111111"/>
          <w:sz w:val="28"/>
          <w:szCs w:val="28"/>
          <w:rtl w:val="true"/>
          <w:lang w:bidi="fa-IR"/>
        </w:rPr>
        <w:t xml:space="preserve">. </w:t>
      </w:r>
      <w:bookmarkStart w:id="794" w:name="pg4823_27471"/>
    </w:p>
    <w:p>
      <w:pPr>
        <w:pStyle w:val="Heading2"/>
        <w:numPr>
          <w:ilvl w:val="1"/>
          <w:numId w:val="1"/>
        </w:numPr>
        <w:rPr/>
      </w:pPr>
      <w:bookmarkStart w:id="795" w:name="__RefHeading___Toc2708386_2035185390"/>
      <w:bookmarkStart w:id="796" w:name="_Toc278"/>
      <w:bookmarkEnd w:id="794"/>
      <w:bookmarkEnd w:id="795"/>
      <w:r>
        <w:rPr/>
        <w:t>17</w:t>
      </w:r>
      <w:r>
        <w:rPr>
          <w:rtl w:val="true"/>
        </w:rPr>
        <w:t xml:space="preserve">- </w:t>
      </w:r>
      <w:r>
        <w:rPr>
          <w:rtl w:val="true"/>
        </w:rPr>
        <w:t>خطر عجب و غرور</w:t>
      </w:r>
      <w:bookmarkEnd w:id="796"/>
    </w:p>
    <w:p>
      <w:pPr>
        <w:pStyle w:val="Heading3"/>
        <w:numPr>
          <w:ilvl w:val="2"/>
          <w:numId w:val="1"/>
        </w:numPr>
        <w:rPr/>
      </w:pPr>
      <w:bookmarkStart w:id="797" w:name="__RefHeading___Toc2708388_2035185390"/>
      <w:bookmarkStart w:id="798" w:name="_Toc279"/>
      <w:bookmarkEnd w:id="797"/>
      <w:r>
        <w:rPr>
          <w:rtl w:val="true"/>
        </w:rPr>
        <w:t>بدتر از گناه</w:t>
      </w:r>
      <w:bookmarkEnd w:id="798"/>
    </w:p>
    <w:p>
      <w:pPr>
        <w:pStyle w:val="BookText"/>
        <w:rPr/>
      </w:pPr>
      <w:r>
        <w:rPr>
          <w:rFonts w:ascii="IRNazanin" w:hAnsi="IRNazanin" w:eastAsia="IRNazanin"/>
          <w:color w:val="111111"/>
          <w:sz w:val="28"/>
          <w:sz w:val="28"/>
          <w:szCs w:val="28"/>
          <w:rtl w:val="true"/>
          <w:lang w:bidi="fa-IR"/>
        </w:rPr>
        <w:t>گناه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یعنی مخالفت با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گناه بزرگ تر رضایتمندی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بزرگتر مأیوس بودن از این است که خدا ما 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آمرزش خدا بدتر از خود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گناه توجیه کردن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مثل چاله است، اما بعضی چیزها چاله های خیلی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چاههای عمیقی که بسیار خطرناک است، غرور و خودبینی و خودمحوری و 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چیز بسیار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برای گناه چراغ سبز نشان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گناه را توجیه کرد، یا کوچک شمرد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بداخلاق است، اما شرمنده و پشیمان و نادم است و در صدد اصلاح خود است، به فلاح و رستگاری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پشیمان 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ناسزا بگویم، باید غیبت کنم، باید تخریب کنم، باید تهمت </w:t>
      </w:r>
      <w:bookmarkStart w:id="799" w:name="pg4823_27472"/>
    </w:p>
    <w:p>
      <w:pPr>
        <w:pStyle w:val="BookText"/>
        <w:rPr/>
      </w:pPr>
      <w:bookmarkEnd w:id="799"/>
      <w:r>
        <w:rPr>
          <w:rFonts w:ascii="IRNazanin" w:hAnsi="IRNazanin" w:eastAsia="IRNazanin"/>
          <w:color w:val="111111"/>
          <w:sz w:val="28"/>
          <w:sz w:val="28"/>
          <w:szCs w:val="28"/>
          <w:rtl w:val="true"/>
          <w:lang w:bidi="fa-IR"/>
        </w:rPr>
        <w:t>بزنم، این از اصل گناه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گناه می کند، هم اصرار بر گناه دارد و هم گناه خود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گاهی بدعت می گذارد و گناه را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ناسزا بگویم، لازم است چنین و چنان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گناه را توجیه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 ربا حلال است، این از اصل ربا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خوردن گناه بزرگی است، ولی توجیه شرابخواری، یا حلال کردن شرابخواری از اصل گناه بالاتر است</w:t>
      </w:r>
      <w:r>
        <w:rPr>
          <w:rFonts w:eastAsia="IRNazanin" w:cs="IRNazanin"/>
          <w:color w:val="111111"/>
          <w:sz w:val="28"/>
          <w:szCs w:val="28"/>
          <w:rtl w:val="true"/>
          <w:lang w:bidi="fa-IR"/>
        </w:rPr>
        <w:t>.</w:t>
      </w:r>
    </w:p>
    <w:p>
      <w:pPr>
        <w:pStyle w:val="Heading3"/>
        <w:numPr>
          <w:ilvl w:val="2"/>
          <w:numId w:val="1"/>
        </w:numPr>
        <w:rPr/>
      </w:pPr>
      <w:bookmarkStart w:id="800" w:name="__RefHeading___Toc2708390_2035185390"/>
      <w:bookmarkStart w:id="801" w:name="_Toc280"/>
      <w:bookmarkEnd w:id="800"/>
      <w:r>
        <w:rPr>
          <w:rtl w:val="true"/>
        </w:rPr>
        <w:t>چاه عمیق عُجب</w:t>
      </w:r>
      <w:bookmarkEnd w:id="801"/>
    </w:p>
    <w:p>
      <w:pPr>
        <w:pStyle w:val="BookText"/>
        <w:rPr/>
      </w:pPr>
      <w:r>
        <w:rPr>
          <w:rFonts w:ascii="IRNazanin" w:hAnsi="IRNazanin" w:eastAsia="IRNazanin"/>
          <w:color w:val="111111"/>
          <w:sz w:val="28"/>
          <w:sz w:val="28"/>
          <w:szCs w:val="28"/>
          <w:rtl w:val="true"/>
          <w:lang w:bidi="fa-IR"/>
        </w:rPr>
        <w:t>بعضی چیزها هست که خطر آن از اصل گناه بیشتر و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غرور و خود محوری و خودخواهی بد است که گاهی باعث می شود خدا لطف و عنایتش را از بندۂ مؤمن خود کم کند تا در چاله گناه بیفتد و غرورش در هم شکسته شود؛ چون به حدی خودخواه و مغرور و خودبین شده و خود را بالا و برتر می بیند که دیگران را تحقیر می کند و کوچک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عَلِمَ أنَّ الذَّنبَ خَیرُ لِلمُؤمِنِ مِنَ العُجبِ وَلَؤ لَا ذَلِکَ مَا ابتُلِیَ مُؤمِنُ بِذَنبٍ؛</w:t>
      </w:r>
      <w:r>
        <w:rPr>
          <w:rStyle w:val="FootnoteAnchor"/>
          <w:rtl w:val="true"/>
        </w:rPr>
        <w:footnoteReference w:id="233"/>
      </w:r>
      <w:r>
        <w:rPr>
          <w:rFonts w:ascii="IRNazanin" w:hAnsi="IRNazanin" w:eastAsia="IRNazanin"/>
          <w:color w:val="111111"/>
          <w:sz w:val="28"/>
          <w:sz w:val="28"/>
          <w:szCs w:val="28"/>
          <w:rtl w:val="true"/>
          <w:lang w:bidi="fa-IR"/>
        </w:rPr>
        <w:t>خداوند می داند که گناه برای مؤمن بهتر از عجب</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پسندی است و اگر چنان نبود، هیچ مؤمنی گرفتار گناه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چاله گناه نسبت به چاله عجب و غرور عمق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عجب جدی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گاهی خدا لطف می کند تا زمین بخورد و بلند </w:t>
      </w:r>
      <w:bookmarkStart w:id="802" w:name="pg4823_27473"/>
    </w:p>
    <w:p>
      <w:pPr>
        <w:pStyle w:val="BookText"/>
        <w:rPr/>
      </w:pPr>
      <w:bookmarkEnd w:id="802"/>
      <w:r>
        <w:rPr>
          <w:rFonts w:ascii="IRNazanin" w:hAnsi="IRNazanin" w:eastAsia="IRNazanin"/>
          <w:color w:val="111111"/>
          <w:sz w:val="28"/>
          <w:sz w:val="28"/>
          <w:szCs w:val="28"/>
          <w:rtl w:val="true"/>
          <w:lang w:bidi="fa-IR"/>
        </w:rPr>
        <w:t>شود که در آن چاه عمیق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عُجب نبود، خدا هیچ مؤمنی را به گناه آلوده نمی کرد؛ از بس غرور و تکبر و خودخواهی و خود محوری بد است</w:t>
      </w:r>
      <w:r>
        <w:rPr>
          <w:rFonts w:eastAsia="IRNazanin" w:cs="IRNazanin"/>
          <w:color w:val="111111"/>
          <w:sz w:val="28"/>
          <w:szCs w:val="28"/>
          <w:rtl w:val="true"/>
          <w:lang w:bidi="fa-IR"/>
        </w:rPr>
        <w:t>.</w:t>
      </w:r>
    </w:p>
    <w:p>
      <w:pPr>
        <w:pStyle w:val="Heading3"/>
        <w:numPr>
          <w:ilvl w:val="2"/>
          <w:numId w:val="1"/>
        </w:numPr>
        <w:rPr/>
      </w:pPr>
      <w:bookmarkStart w:id="803" w:name="__RefHeading___Toc2708392_2035185390"/>
      <w:bookmarkStart w:id="804" w:name="_Toc281"/>
      <w:bookmarkEnd w:id="803"/>
      <w:r>
        <w:rPr>
          <w:rtl w:val="true"/>
        </w:rPr>
        <w:t>گناهی که به بهشت می برد</w:t>
      </w:r>
      <w:r>
        <w:rPr>
          <w:rtl w:val="true"/>
        </w:rPr>
        <w:t>!</w:t>
      </w:r>
      <w:bookmarkEnd w:id="804"/>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لَیُذنِبُ فَیُد خِلُهُ الله به الجَنَّة</w:t>
      </w:r>
      <w:r>
        <w:rPr>
          <w:rStyle w:val="FootnoteAnchor"/>
          <w:rtl w:val="true"/>
        </w:rPr>
        <w:footnoteReference w:id="234"/>
      </w:r>
      <w:r>
        <w:rPr>
          <w:rFonts w:ascii="IRNazanin" w:hAnsi="IRNazanin" w:eastAsia="IRNazanin"/>
          <w:color w:val="111111"/>
          <w:sz w:val="28"/>
          <w:sz w:val="28"/>
          <w:szCs w:val="28"/>
          <w:rtl w:val="true"/>
          <w:lang w:bidi="fa-IR"/>
        </w:rPr>
        <w:t>همانا انسان گاهی گناه می کند و خدا بدان وسیله او را به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ما تا به حال می گفتیم گناه خیلی بد است، ولی در اینجا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باعث می شود من به بهشت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من به بهشت بروم؟</w:t>
      </w:r>
    </w:p>
    <w:p>
      <w:pPr>
        <w:pStyle w:val="BookText"/>
        <w:rPr/>
      </w:pPr>
      <w:r>
        <w:rPr>
          <w:rFonts w:ascii="IRNazanin" w:hAnsi="IRNazanin" w:eastAsia="IRNazanin"/>
          <w:color w:val="111111"/>
          <w:sz w:val="28"/>
          <w:sz w:val="28"/>
          <w:szCs w:val="28"/>
          <w:rtl w:val="true"/>
          <w:lang w:bidi="fa-IR"/>
        </w:rPr>
        <w:t>راوی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 گناه او را به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اِنَّهُ لَیُذنِبُ فَلا یَزالُ مِنهُ خائفاً ماقِتاً لِنَفسِهِ فَیَر حَمُهُ اللهُ فَیُدخِلُهُ الجَنَّة؛ هر آینه او گناه می کند و پیوسته از آن ترسان است و بر خود خشم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او ترحم می کند و او را به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به خاطر گناه دلشکسته و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سرزنش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ندامت و انفعال و شرمندگی پیدا می کند و عذرخواهی او بالا و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این عذرخواهی و توبه او را به بهشت می برد</w:t>
      </w:r>
      <w:r>
        <w:rPr>
          <w:rFonts w:eastAsia="IRNazanin" w:cs="IRNazanin"/>
          <w:color w:val="111111"/>
          <w:sz w:val="28"/>
          <w:szCs w:val="28"/>
          <w:rtl w:val="true"/>
          <w:lang w:bidi="fa-IR"/>
        </w:rPr>
        <w:t xml:space="preserve">. </w:t>
      </w:r>
      <w:bookmarkStart w:id="805" w:name="pg4823_27474"/>
    </w:p>
    <w:p>
      <w:pPr>
        <w:pStyle w:val="BookText"/>
        <w:rPr/>
      </w:pPr>
      <w:bookmarkEnd w:id="805"/>
      <w:r>
        <w:rPr>
          <w:rFonts w:ascii="IRNazanin" w:hAnsi="IRNazanin" w:eastAsia="IRNazanin"/>
          <w:color w:val="111111"/>
          <w:sz w:val="28"/>
          <w:sz w:val="28"/>
          <w:szCs w:val="28"/>
          <w:rtl w:val="true"/>
          <w:lang w:bidi="fa-IR"/>
        </w:rPr>
        <w:t>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غلطی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او را به این گناه نمی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آلوده به گناه شدیم، زمین خوردیم، نامید نشویم، بدانیم که این گناه وسیله ای است که ما بالا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 خوردنی زمین خوردن نیست و هر بالا رفتنی بالا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بالا رفت، معلم ملائکه شد، در آسمان چهارم عبادت کرد، اما سرنگون شد و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ملک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اولایی مرتکب شد و پر و بال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گهواره امام حسین علیه السلام پناهنده شد، توبه کرد و دربان امام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سلامها و پیغام هایی که مردم به امام حسین علیه السلام می دهند، او واسطه رساندن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نوکر امام حسین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زمین خوردنی زمین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بالا رفتنی هم بالا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آن بالا رفتنی که غرور بیاورد، بسیار بسیار بیشتر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مراقب باشیم یک وقت گناه را توجیه نکنیم</w:t>
      </w:r>
      <w:r>
        <w:rPr>
          <w:rFonts w:eastAsia="IRNazanin" w:cs="IRNazanin"/>
          <w:color w:val="111111"/>
          <w:sz w:val="28"/>
          <w:szCs w:val="28"/>
          <w:rtl w:val="true"/>
          <w:lang w:bidi="fa-IR"/>
        </w:rPr>
        <w:t>.</w:t>
      </w:r>
    </w:p>
    <w:p>
      <w:pPr>
        <w:pStyle w:val="Heading3"/>
        <w:numPr>
          <w:ilvl w:val="2"/>
          <w:numId w:val="1"/>
        </w:numPr>
        <w:rPr/>
      </w:pPr>
      <w:bookmarkStart w:id="806" w:name="__RefHeading___Toc2708394_2035185390"/>
      <w:bookmarkStart w:id="807" w:name="_Toc282"/>
      <w:bookmarkEnd w:id="806"/>
      <w:r>
        <w:rPr>
          <w:rtl w:val="true"/>
        </w:rPr>
        <w:t>اکراه در گناه</w:t>
      </w:r>
      <w:bookmarkEnd w:id="807"/>
    </w:p>
    <w:p>
      <w:pPr>
        <w:pStyle w:val="BookText"/>
        <w:rPr/>
      </w:pPr>
      <w:r>
        <w:rPr>
          <w:rFonts w:ascii="IRNazanin" w:hAnsi="IRNazanin" w:eastAsia="IRNazanin"/>
          <w:color w:val="111111"/>
          <w:sz w:val="28"/>
          <w:sz w:val="28"/>
          <w:szCs w:val="28"/>
          <w:rtl w:val="true"/>
          <w:lang w:bidi="fa-IR"/>
        </w:rPr>
        <w:t>ما چه وقت از گناه منفعل و شرمنده می شویم؟ وقتی که گناه را دوست نداریم و نمی خواهیم گناه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کسی که مصرّ است و با میل و رغبت گناه می کند، پشیمان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چاه عمیق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روی اکراه گناه می کنیم و سر خود را پایین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همیشه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میل و رغبت گناه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بشارت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حَبَّبَ إِلَیْکُمُ الْإِیمَانَ وَزَیَّنَهُ فِی قُلُوبِکُمْ وَکَرَّهَ إِلَیْکُمُ الْکُفْرَ وَالْفُسُوقَ وَالْعِصْیَانَ</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ولیکن خدا ایمان را برای شما دوست داشتنی گردانید و آن را در دل های شما بیاراست و کفر وپلید کاری و سرکشی را در نظرتان ناخوشایند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امیر المؤمنین علیه السلام</w:t>
      </w:r>
    </w:p>
    <w:p>
      <w:pPr>
        <w:pStyle w:val="BookText"/>
        <w:rPr/>
      </w:pPr>
      <w:r>
        <w:rPr>
          <w:rFonts w:ascii="IRNazanin" w:hAnsi="IRNazanin" w:eastAsia="IRNazanin"/>
          <w:color w:val="111111"/>
          <w:sz w:val="28"/>
          <w:sz w:val="28"/>
          <w:szCs w:val="28"/>
          <w:rtl w:val="true"/>
          <w:lang w:bidi="fa-IR"/>
        </w:rPr>
        <w:t>بر اساس روایات، منظور از ایمان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سرّ وجود و جان و باطن ما محبت و ولایت امیرالمؤمنین را عجین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امیر المؤمنین را دوست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امیر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لَوضَرَبتُ خَیشُومَ المُؤمِنِ بِسَیفِی هَذَا عَلَی أَن یُبغِضَنِی مَا أَبغَضَنِی؛</w:t>
      </w:r>
      <w:r>
        <w:rPr>
          <w:rStyle w:val="FootnoteAnchor"/>
          <w:rtl w:val="true"/>
        </w:rPr>
        <w:footnoteReference w:id="236"/>
      </w:r>
      <w:r>
        <w:rPr>
          <w:rFonts w:ascii="IRNazanin" w:hAnsi="IRNazanin" w:eastAsia="IRNazanin"/>
          <w:color w:val="111111"/>
          <w:sz w:val="28"/>
          <w:sz w:val="28"/>
          <w:szCs w:val="28"/>
          <w:rtl w:val="true"/>
          <w:lang w:bidi="fa-IR"/>
        </w:rPr>
        <w:t>اگر من با این شمشیرم به بینی مؤمن بزنم که مرا</w:t>
      </w:r>
    </w:p>
    <w:p>
      <w:pPr>
        <w:pStyle w:val="BookText"/>
        <w:rPr/>
      </w:pPr>
      <w:r>
        <w:rPr>
          <w:rFonts w:ascii="IRNazanin" w:hAnsi="IRNazanin" w:eastAsia="IRNazanin"/>
          <w:color w:val="111111"/>
          <w:sz w:val="28"/>
          <w:sz w:val="28"/>
          <w:szCs w:val="28"/>
          <w:rtl w:val="true"/>
          <w:lang w:bidi="fa-IR"/>
        </w:rPr>
        <w:t>دشمن بدارد، مرا دشمن نخواهد داشت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همان کسی است که دوست امیر المؤمنین بود و دزدی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انگشت های او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انگشتهای بریده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مرا کسی قطع کرده که تقسیم کننده بهشت و جهنم است و چنین و چنان است و شروع کرد به گفتن فضائل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برگرداندند و </w:t>
      </w:r>
    </w:p>
    <w:p>
      <w:pPr>
        <w:pStyle w:val="BookText"/>
        <w:rPr/>
      </w:pPr>
      <w:r>
        <w:rPr>
          <w:rFonts w:ascii="IRNazanin" w:hAnsi="IRNazanin" w:eastAsia="IRNazanin"/>
          <w:color w:val="111111"/>
          <w:sz w:val="28"/>
          <w:sz w:val="28"/>
          <w:szCs w:val="28"/>
          <w:rtl w:val="true"/>
          <w:lang w:bidi="fa-IR"/>
        </w:rPr>
        <w:t>با اعجاز انگشتان او را به دستش متصل کردند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یعنی اگر خود حضرت احکام الهی را بر دوست واقعی اهل بیت اجرا کند، با ایشان دشمن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صَبَبتُ الدُّنیا بِجَهّاتِها عَلَی المُنافِقِ عَلی اَن یَحِبَّنی ما اَحَبَّنی؛ اگر دنیا را لقمه کنم و در دهان کسی بگذارم که منافق و دشمن</w:t>
      </w:r>
    </w:p>
    <w:p>
      <w:pPr>
        <w:pStyle w:val="BookText"/>
        <w:rPr/>
      </w:pPr>
      <w:r>
        <w:rPr>
          <w:rFonts w:ascii="IRNazanin" w:hAnsi="IRNazanin" w:eastAsia="IRNazanin"/>
          <w:color w:val="111111"/>
          <w:sz w:val="28"/>
          <w:sz w:val="28"/>
          <w:szCs w:val="28"/>
          <w:rtl w:val="true"/>
          <w:lang w:bidi="fa-IR"/>
        </w:rPr>
        <w:t>من است که بخواهم دوست من بشود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 کا خطاب به 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لَا یَحِبُّکَ إِلَّا مُؤمِنُ وَ لَا یُبغِضُکَ إِلَّا مُنَافِقُ؛</w:t>
      </w:r>
      <w:r>
        <w:rPr>
          <w:rStyle w:val="FootnoteAnchor"/>
          <w:rtl w:val="true"/>
        </w:rPr>
        <w:footnoteReference w:id="238"/>
      </w:r>
      <w:r>
        <w:rPr>
          <w:rFonts w:ascii="IRNazanin" w:hAnsi="IRNazanin" w:eastAsia="IRNazanin"/>
          <w:color w:val="111111"/>
          <w:sz w:val="28"/>
          <w:sz w:val="28"/>
          <w:szCs w:val="28"/>
          <w:rtl w:val="true"/>
          <w:lang w:bidi="fa-IR"/>
        </w:rPr>
        <w:t>جز مؤمن تو را</w:t>
      </w:r>
    </w:p>
    <w:p>
      <w:pPr>
        <w:pStyle w:val="BookText"/>
        <w:rPr/>
      </w:pPr>
      <w:r>
        <w:rPr>
          <w:rFonts w:ascii="IRNazanin" w:hAnsi="IRNazanin" w:eastAsia="IRNazanin"/>
          <w:color w:val="111111"/>
          <w:sz w:val="28"/>
          <w:sz w:val="28"/>
          <w:szCs w:val="28"/>
          <w:rtl w:val="true"/>
          <w:lang w:bidi="fa-IR"/>
        </w:rPr>
        <w:t>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منافق با تو دشمنی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که حضرت به ابن ملجم بیشتر از بقیه احسان کردند، ولی باز هم آن جنایت بزرگ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اللهَ حَبَّبَ اِلَیکُمُ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ایمان، تقوا و پاکی را محبوب دل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همه دوست دارند پاک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همه دوست دارند گناه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کَرَّهَ إِلَیکُمُ الکَفرُ وَالفُسُوقَ وَ العِضیانَ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کفر و فسق و گناه را مکروه دل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بی رغبت هستید، دوست ندارید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یعنی این که انسان انکار کند، حق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معصیت محبوب دل مؤمن نیست، مبغوض دل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بعد از آن نشاط ندارد</w:t>
      </w:r>
      <w:r>
        <w:rPr>
          <w:rFonts w:eastAsia="IRNazanin" w:cs="IRNazanin"/>
          <w:color w:val="111111"/>
          <w:sz w:val="28"/>
          <w:szCs w:val="28"/>
          <w:rtl w:val="true"/>
          <w:lang w:bidi="fa-IR"/>
        </w:rPr>
        <w:t xml:space="preserve">. . </w:t>
      </w:r>
      <w:bookmarkStart w:id="808" w:name="pg4823_27477"/>
    </w:p>
    <w:p>
      <w:pPr>
        <w:pStyle w:val="Heading3"/>
        <w:numPr>
          <w:ilvl w:val="2"/>
          <w:numId w:val="1"/>
        </w:numPr>
        <w:rPr/>
      </w:pPr>
      <w:bookmarkStart w:id="809" w:name="__RefHeading___Toc2708396_2035185390"/>
      <w:bookmarkStart w:id="810" w:name="_Toc283"/>
      <w:bookmarkEnd w:id="808"/>
      <w:bookmarkEnd w:id="809"/>
      <w:r>
        <w:rPr>
          <w:rtl w:val="true"/>
        </w:rPr>
        <w:t>انفعال در برابر گناه</w:t>
      </w:r>
      <w:bookmarkEnd w:id="810"/>
    </w:p>
    <w:p>
      <w:pPr>
        <w:pStyle w:val="BookText"/>
        <w:rPr/>
      </w:pPr>
      <w:r>
        <w:rPr>
          <w:rFonts w:ascii="IRNazanin" w:hAnsi="IRNazanin" w:eastAsia="IRNazanin"/>
          <w:color w:val="111111"/>
          <w:sz w:val="28"/>
          <w:sz w:val="28"/>
          <w:szCs w:val="28"/>
          <w:rtl w:val="true"/>
          <w:lang w:bidi="fa-IR"/>
        </w:rPr>
        <w:t>کسانی که دوستدار اهل بیت هستند، قبل از گناه از گناه منفعل و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گناه ناراحت هستند، وجدانشان آنها را سرکوب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گناه هم پشمان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می شود که خدا آنها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برای مؤمن مثل لباس عاریه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متعلّق به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عاریه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دوست نداریم این کار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منفعل و شرمنده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گناهکارانی که منفعل و شرمنده و نادم هستند، اصلا نمی خواهند گناه کنند و ناخواسته به گناه می افتند، قابل نجات هستند</w:t>
      </w:r>
      <w:r>
        <w:rPr>
          <w:rFonts w:eastAsia="IRNazanin" w:cs="IRNazanin"/>
          <w:color w:val="111111"/>
          <w:sz w:val="28"/>
          <w:szCs w:val="28"/>
          <w:rtl w:val="true"/>
          <w:lang w:bidi="fa-IR"/>
        </w:rPr>
        <w:t>.</w:t>
      </w:r>
    </w:p>
    <w:p>
      <w:pPr>
        <w:pStyle w:val="Heading3"/>
        <w:numPr>
          <w:ilvl w:val="2"/>
          <w:numId w:val="1"/>
        </w:numPr>
        <w:rPr/>
      </w:pPr>
      <w:bookmarkStart w:id="811" w:name="__RefHeading___Toc2708398_2035185390"/>
      <w:bookmarkStart w:id="812" w:name="_Toc284"/>
      <w:bookmarkEnd w:id="811"/>
      <w:r>
        <w:rPr>
          <w:rtl w:val="true"/>
        </w:rPr>
        <w:t>غرور عبادت</w:t>
      </w:r>
      <w:bookmarkEnd w:id="812"/>
    </w:p>
    <w:p>
      <w:pPr>
        <w:pStyle w:val="BookText"/>
        <w:rPr/>
      </w:pPr>
      <w:r>
        <w:rPr>
          <w:rFonts w:ascii="IRNazanin" w:hAnsi="IRNazanin" w:eastAsia="IRNazanin"/>
          <w:color w:val="111111"/>
          <w:sz w:val="28"/>
          <w:sz w:val="28"/>
          <w:szCs w:val="28"/>
          <w:rtl w:val="true"/>
          <w:lang w:bidi="fa-IR"/>
        </w:rPr>
        <w:t>گاهی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شب می خواندیم، زیارت می خواندیم، قرآن می خواندیم، روزه می گرفتیم، ناگهان تمام این توفیقات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اتفاقی می افتد؟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غرور باعث میشود که از این خیرها محروم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وقت نماز شب می خواند و فکر می کند خبری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روزه می گیرد، ذکر می گوید، اعتکاف می رود، سر خود را بالا می آورد و می گوید کار من خیلی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چنان او را می خواباند که به خود نبالد و خود را سرزنش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که از همه اینها بدتر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حال دوم او غبطه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هزارها عبادت بالاتر است</w:t>
      </w:r>
      <w:r>
        <w:rPr>
          <w:rFonts w:eastAsia="IRNazanin" w:cs="IRNazanin"/>
          <w:color w:val="111111"/>
          <w:sz w:val="28"/>
          <w:szCs w:val="28"/>
          <w:rtl w:val="true"/>
          <w:lang w:bidi="fa-IR"/>
        </w:rPr>
        <w:t xml:space="preserve">. </w:t>
      </w:r>
      <w:bookmarkStart w:id="813" w:name="pg4823_27478"/>
    </w:p>
    <w:p>
      <w:pPr>
        <w:pStyle w:val="BookText"/>
        <w:rPr/>
      </w:pPr>
      <w:bookmarkEnd w:id="813"/>
      <w:r>
        <w:rPr>
          <w:rFonts w:ascii="IRNazanin" w:hAnsi="IRNazanin" w:eastAsia="IRNazanin"/>
          <w:color w:val="111111"/>
          <w:sz w:val="28"/>
          <w:sz w:val="28"/>
          <w:szCs w:val="28"/>
          <w:rtl w:val="true"/>
          <w:lang w:bidi="fa-IR"/>
        </w:rPr>
        <w:t>آدم احمق دو رکعت نماز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من وحی نازل نمی شود؟</w:t>
      </w:r>
    </w:p>
    <w:p>
      <w:pPr>
        <w:pStyle w:val="Heading3"/>
        <w:numPr>
          <w:ilvl w:val="2"/>
          <w:numId w:val="1"/>
        </w:numPr>
        <w:rPr/>
      </w:pPr>
      <w:bookmarkStart w:id="814" w:name="__RefHeading___Toc2708400_2035185390"/>
      <w:bookmarkStart w:id="815" w:name="_Toc285"/>
      <w:bookmarkEnd w:id="814"/>
      <w:r>
        <w:rPr>
          <w:rtl w:val="true"/>
        </w:rPr>
        <w:t>نصیحت شیخ مرتضی ریزی</w:t>
      </w:r>
      <w:bookmarkEnd w:id="815"/>
    </w:p>
    <w:p>
      <w:pPr>
        <w:pStyle w:val="BookText"/>
        <w:rPr/>
      </w:pPr>
      <w:r>
        <w:rPr>
          <w:rFonts w:ascii="IRNazanin" w:hAnsi="IRNazanin" w:eastAsia="IRNazanin"/>
          <w:color w:val="111111"/>
          <w:sz w:val="28"/>
          <w:sz w:val="28"/>
          <w:szCs w:val="28"/>
          <w:rtl w:val="true"/>
          <w:lang w:bidi="fa-IR"/>
        </w:rPr>
        <w:t>بعد از وادی السّلام نجف قبرستانی به عظمت تخت فولاد اصفهان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ارزش این را دارد که کسی بار سفر ببندد و برای زیارت قبور بزرگان و اولیای الهی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علمای برجسته ای در آنجا مدفون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بزرگواری آنجا دفن شده اند، و شخصیت های فوق العاده در آنجا جمع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سابقة شبهای جمعه، آخر شب به تکیه های تخت فولاد اصفهان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می خواندند و با خدا راز و نیازی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نماز جماعت می خواندند و بر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فولاد آن طرف رودخانه و شهر قدیمی اصفهان این طرف رودخانه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شیخ مرتضی ریزی که از علمای بزرگ اصفهان بودند، این افراد را نصیحت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شب جمعه به تخت فولاد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وَ رَبَّی مَن 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نماز صبح می خوانید و با یک حالت رضایتمندانه و با شانه های بالا گرفته و یک حالت تبختر از روی پل خواجو، به این طرف زاینده رود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هم از آدم های گناهکار و معصیت کار شب جمعه را به نکبت و معصیت و گناه گذرانده اند و </w:t>
      </w:r>
      <w:bookmarkStart w:id="816" w:name="pg4823_27479"/>
    </w:p>
    <w:p>
      <w:pPr>
        <w:pStyle w:val="BookText"/>
        <w:rPr/>
      </w:pPr>
      <w:bookmarkEnd w:id="816"/>
      <w:r>
        <w:rPr>
          <w:rFonts w:ascii="IRNazanin" w:hAnsi="IRNazanin" w:eastAsia="IRNazanin"/>
          <w:color w:val="111111"/>
          <w:sz w:val="28"/>
          <w:sz w:val="28"/>
          <w:szCs w:val="28"/>
          <w:rtl w:val="true"/>
          <w:lang w:bidi="fa-IR"/>
        </w:rPr>
        <w:t>بی بند و باری کردند و زیر پل رها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شما نگاه می کنند و شما به آنها نگاه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 شما، چقدر آدمهای بدی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هستید؟ آن زبان بسته ها هم که زیر پل افتاده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اینها؟ رفتند دعا خواندند، نماز شب خواندند، وای بر ما، ما از همه پست تر و بدتر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نفس خود را ملامت می کنند و به خود اهانت و جسارت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جا به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بالا می برد و اینها را پایین می آورد</w:t>
      </w:r>
      <w:r>
        <w:rPr>
          <w:rFonts w:eastAsia="IRNazanin" w:cs="IRNazanin"/>
          <w:color w:val="111111"/>
          <w:sz w:val="28"/>
          <w:szCs w:val="28"/>
          <w:rtl w:val="true"/>
          <w:lang w:bidi="fa-IR"/>
        </w:rPr>
        <w:t>.</w:t>
      </w:r>
    </w:p>
    <w:p>
      <w:pPr>
        <w:pStyle w:val="Heading3"/>
        <w:numPr>
          <w:ilvl w:val="2"/>
          <w:numId w:val="1"/>
        </w:numPr>
        <w:rPr/>
      </w:pPr>
      <w:bookmarkStart w:id="817" w:name="__RefHeading___Toc2708402_2035185390"/>
      <w:bookmarkStart w:id="818" w:name="_Toc286"/>
      <w:bookmarkEnd w:id="817"/>
      <w:r>
        <w:rPr>
          <w:rtl w:val="true"/>
        </w:rPr>
        <w:t>تعویض جایگاه عابد و فاسق</w:t>
      </w:r>
      <w:bookmarkEnd w:id="818"/>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عابدی بود که سجاده آب می کشید و همیشه مشغول عبادت بود و به خود افتخار می کرد و می بالید و تفاخر می کرد و دیگران را تحقیر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فاسق و گناهکار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مسجد توبه و خود را اصلاح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در یک مسیر به مسجد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خود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به مسجد آمده و مسجد را ملوث و آلوده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تبختر و خیلی از خود راضی و متکبرانه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فاسق هم با شرمندگی و انفعال دو رکعت نماز خواند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مسجد بیرون آمدند و خدا جای آنها را </w:t>
      </w:r>
    </w:p>
    <w:p>
      <w:pPr>
        <w:pStyle w:val="BookText"/>
        <w:rPr/>
      </w:pPr>
      <w:r>
        <w:rPr>
          <w:rFonts w:ascii="IRNazanin" w:hAnsi="IRNazanin" w:eastAsia="IRNazanin"/>
          <w:color w:val="111111"/>
          <w:sz w:val="28"/>
          <w:sz w:val="28"/>
          <w:szCs w:val="28"/>
          <w:rtl w:val="true"/>
          <w:lang w:bidi="fa-IR"/>
        </w:rPr>
        <w:t>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فاسق شد مؤمن و بنده خوب خدا و خدا آن عابد را به خاطر تفاخر و تکبر و عجب و غرور به زمین زد و عبادات او را باطل کرد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ما نمی خواهیم بگوییم عبادت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مواظب باشیم غرور ما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چیز بدی است، ولی غرور بدتر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هم هستند که هیچ عملی ندارند و باز هم مغرور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آنها خیلی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نکرده و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پاکی دارم و می دانم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آنها خیلی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ندارد، غرور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غرور فقط به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به علم، به مقام، به پول، به زیبایی، به ریاست و به هر چیزی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نعمت خدا ببالیم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از جانب خداست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مَا بِنَا مِن نِعمَةٍ فَمِنکَ لَا إِلَه إِلَّا أَنت؛</w:t>
      </w:r>
      <w:r>
        <w:rPr>
          <w:rStyle w:val="FootnoteAnchor"/>
          <w:rtl w:val="true"/>
        </w:rPr>
        <w:footnoteReference w:id="240"/>
      </w:r>
      <w:r>
        <w:rPr>
          <w:rFonts w:ascii="IRNazanin" w:hAnsi="IRNazanin" w:eastAsia="IRNazanin"/>
          <w:color w:val="111111"/>
          <w:sz w:val="28"/>
          <w:sz w:val="28"/>
          <w:szCs w:val="28"/>
          <w:rtl w:val="true"/>
          <w:lang w:bidi="fa-IR"/>
        </w:rPr>
        <w:t>خدایا، هر نعمتی که به ما برسد از سوی توست، خدایی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راههای رهایی از عجب و غرور این است که همیشه خدا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ببینیم، اصلا خود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 که فعل و کارهای خود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بترسیم، ولی بدتر از گناه از غرور بترسیم که ریشه تمام فسادهاست</w:t>
      </w:r>
      <w:r>
        <w:rPr>
          <w:rFonts w:eastAsia="IRNazanin" w:cs="IRNazanin"/>
          <w:color w:val="111111"/>
          <w:sz w:val="28"/>
          <w:szCs w:val="28"/>
          <w:rtl w:val="true"/>
          <w:lang w:bidi="fa-IR"/>
        </w:rPr>
        <w:t xml:space="preserve">. </w:t>
      </w:r>
      <w:bookmarkStart w:id="819" w:name="pg4823_27481"/>
    </w:p>
    <w:p>
      <w:pPr>
        <w:pStyle w:val="Heading2"/>
        <w:numPr>
          <w:ilvl w:val="1"/>
          <w:numId w:val="1"/>
        </w:numPr>
        <w:rPr/>
      </w:pPr>
      <w:bookmarkStart w:id="820" w:name="__RefHeading___Toc2708404_2035185390"/>
      <w:bookmarkStart w:id="821" w:name="_Toc287"/>
      <w:bookmarkEnd w:id="819"/>
      <w:bookmarkEnd w:id="820"/>
      <w:r>
        <w:rPr/>
        <w:t>18</w:t>
      </w:r>
      <w:r>
        <w:rPr>
          <w:rtl w:val="true"/>
        </w:rPr>
        <w:t xml:space="preserve">- </w:t>
      </w:r>
      <w:r>
        <w:rPr>
          <w:rtl w:val="true"/>
        </w:rPr>
        <w:t>عبرت از شیطان</w:t>
      </w:r>
      <w:bookmarkEnd w:id="821"/>
    </w:p>
    <w:p>
      <w:pPr>
        <w:pStyle w:val="Heading3"/>
        <w:numPr>
          <w:ilvl w:val="2"/>
          <w:numId w:val="1"/>
        </w:numPr>
        <w:rPr/>
      </w:pPr>
      <w:bookmarkStart w:id="822" w:name="__RefHeading___Toc2708406_2035185390"/>
      <w:bookmarkStart w:id="823" w:name="_Toc288"/>
      <w:bookmarkEnd w:id="822"/>
      <w:r>
        <w:rPr>
          <w:rtl w:val="true"/>
        </w:rPr>
        <w:t>عبادت و عبودیت</w:t>
      </w:r>
      <w:bookmarkEnd w:id="823"/>
    </w:p>
    <w:p>
      <w:pPr>
        <w:pStyle w:val="BookText"/>
        <w:rPr/>
      </w:pPr>
      <w:r>
        <w:rPr>
          <w:rFonts w:ascii="IRNazanin" w:hAnsi="IRNazanin" w:eastAsia="IRNazanin"/>
          <w:color w:val="111111"/>
          <w:sz w:val="28"/>
          <w:sz w:val="28"/>
          <w:szCs w:val="28"/>
          <w:rtl w:val="true"/>
          <w:lang w:bidi="fa-IR"/>
        </w:rPr>
        <w:t>گاهی مطرح می شود که ما سی چهل سال است نماز می خوانیم، دعا</w:t>
      </w:r>
    </w:p>
    <w:p>
      <w:pPr>
        <w:pStyle w:val="BookText"/>
        <w:rPr/>
      </w:pPr>
      <w:r>
        <w:rPr>
          <w:rFonts w:ascii="IRNazanin" w:hAnsi="IRNazanin" w:eastAsia="IRNazanin"/>
          <w:color w:val="111111"/>
          <w:sz w:val="28"/>
          <w:sz w:val="28"/>
          <w:szCs w:val="28"/>
          <w:rtl w:val="true"/>
          <w:lang w:bidi="fa-IR"/>
        </w:rPr>
        <w:t>می خوانیم، زیارت میرویم، ذکر می گوییم، روزه می گیریم، ولی آن بازتاب و بازخور واقعی که باید داشته باشد و ما را جلو ببرد و متحول و زیر و رو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درجا زدن است، یا عقب گرد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را آورده، ولی جلو نرفته، متحوّل نشده، دعای او مستجاب نشده، قرب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کرده است، اما همان دروغ را هم می گوید، همان مال حرام را هم می خورد، همان کارهایی که چهل سال قبل می کرده، الآن هم دارد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اثری که برای این عبادات در روایات ما آمده، در خود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بینیم؟ پاسخ این سؤال را که چرا ما در جا می زنیم، یا عقب گرد می کنیم، با کلام بسیار زیبایی از مرحوم آیت الله بهجت رحمة الله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ما عبادت نمی خواهد، عبودیت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 خواهد ما عابد باشیم، می خواهد عبد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 ولی مقصد او از آن عبادت عبودیت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عبادت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مثل آب و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روحی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 خواهیم بگوییم اگر این غذا به جای این که مرا تقویت کند، مرا زمین گیر کند، در آن اشکالی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ها را باید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مواد مسموم کننده، یا مضر آن را برداریم تا این عبادت، ما را بارور کند و رشد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یعنی دور خدا چرخیدن، نه دور خود چرخیدن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خود چرخیدیم می شود عبادت، اما اگر دور خدا چرخیدیم، می شود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دور خود می چرخد، عبد دور خدا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فرمان خدا را بر همه چیز مقدم بداریم، تحت فرمان خدا باشیم، از خودمان بیرون بیاییم، آن ما را نجات میدهد و رشد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پرچم امر خدا را بلند نمی کنند، پرچم من خود را بلند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خود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است به میل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او در جایی با فرمان خدا همخوانی داشت اجرا می کند، ولی اگر یک جایی اصطکاک پیدا کرد، با فاصله داشت، حرف خود را بر حرف خدا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باید از مرحله عبادت به عبودیت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عابد بودن و خشکه مقدس بودن، عبد و تسلیم خدا بشویم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بهجت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یادگار بزرگ در میان شما می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خدا، قرآن است و عترت من، روایات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یک دست باید قرآن را بگیریم، با دست دیگر روایات اهل بیت عله السلام را</w:t>
      </w:r>
      <w:r>
        <w:rPr>
          <w:rFonts w:eastAsia="IRNazanin" w:cs="IRNazanin"/>
          <w:color w:val="111111"/>
          <w:sz w:val="28"/>
          <w:szCs w:val="28"/>
          <w:rtl w:val="true"/>
          <w:lang w:bidi="fa-IR"/>
        </w:rPr>
        <w:t xml:space="preserve">. </w:t>
      </w:r>
      <w:bookmarkStart w:id="824" w:name="pg4823_27483"/>
    </w:p>
    <w:p>
      <w:pPr>
        <w:pStyle w:val="Heading3"/>
        <w:numPr>
          <w:ilvl w:val="2"/>
          <w:numId w:val="1"/>
        </w:numPr>
        <w:rPr/>
      </w:pPr>
      <w:bookmarkStart w:id="825" w:name="__RefHeading___Toc2708408_2035185390"/>
      <w:bookmarkStart w:id="826" w:name="_Toc289"/>
      <w:bookmarkEnd w:id="824"/>
      <w:bookmarkEnd w:id="825"/>
      <w:r>
        <w:rPr>
          <w:rtl w:val="true"/>
        </w:rPr>
        <w:t>انس با نهج البلاغه</w:t>
      </w:r>
      <w:bookmarkEnd w:id="826"/>
    </w:p>
    <w:p>
      <w:pPr>
        <w:pStyle w:val="BookText"/>
        <w:rPr/>
      </w:pPr>
      <w:r>
        <w:rPr>
          <w:rFonts w:ascii="IRNazanin" w:hAnsi="IRNazanin" w:eastAsia="IRNazanin"/>
          <w:color w:val="111111"/>
          <w:sz w:val="28"/>
          <w:sz w:val="28"/>
          <w:szCs w:val="28"/>
          <w:rtl w:val="true"/>
          <w:lang w:bidi="fa-IR"/>
        </w:rPr>
        <w:t xml:space="preserve">بعد از قرآن کتابی مؤثّرتر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مقدار با آن مأنوس باشد، یقین می کند که این شاگرد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قرآن در وجود صاحب این کلام تجلی پیدا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کم داریم که دوست اهل بیت یک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روی آن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چند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بخش است؛ بخش اول خطبه هاست، بخش دوم نامه هاست و بخش سوم هم کلمات قصار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خطبه ها طولانی، یا خسته کننده است، کلمات قصار خیلی شیرین و مختصر و پر محتواست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خطبه ها خطبه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طولانی ترین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حاوی مطالب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خطبه قاصعه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به دوستان سفارش کردم اگر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نمی کنید، حتماً خطبه قاصعه را یک دور مرور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کنید و با امیرالمؤمنین یک مقدار مأنوس باشید</w:t>
      </w:r>
      <w:r>
        <w:rPr>
          <w:rFonts w:eastAsia="IRNazanin" w:cs="IRNazanin"/>
          <w:color w:val="111111"/>
          <w:sz w:val="28"/>
          <w:szCs w:val="28"/>
          <w:rtl w:val="true"/>
          <w:lang w:bidi="fa-IR"/>
        </w:rPr>
        <w:t>.</w:t>
      </w:r>
    </w:p>
    <w:p>
      <w:pPr>
        <w:pStyle w:val="Heading3"/>
        <w:numPr>
          <w:ilvl w:val="2"/>
          <w:numId w:val="1"/>
        </w:numPr>
        <w:rPr/>
      </w:pPr>
      <w:bookmarkStart w:id="827" w:name="__RefHeading___Toc2708410_2035185390"/>
      <w:bookmarkStart w:id="828" w:name="_Toc290"/>
      <w:bookmarkEnd w:id="827"/>
      <w:r>
        <w:rPr>
          <w:rtl w:val="true"/>
        </w:rPr>
        <w:t>عبرت از کار شیطان</w:t>
      </w:r>
      <w:bookmarkEnd w:id="82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قاصعه تکبّر و غرور و منیّت ها را خرد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آن بت شکنی که می تواند بت واقعی را بشکند، مولا امیر 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خانه کعبه را از لوث بتها پاک کرد و بتها را </w:t>
      </w:r>
    </w:p>
    <w:p>
      <w:pPr>
        <w:pStyle w:val="BookText"/>
        <w:rPr/>
      </w:pPr>
      <w:r>
        <w:rPr>
          <w:rFonts w:ascii="IRNazanin" w:hAnsi="IRNazanin" w:eastAsia="IRNazanin"/>
          <w:color w:val="111111"/>
          <w:sz w:val="28"/>
          <w:sz w:val="28"/>
          <w:szCs w:val="28"/>
          <w:rtl w:val="true"/>
          <w:lang w:bidi="fa-IR"/>
        </w:rPr>
        <w:t>شکست، بت دل ما و نفس ما را هم مولا حضرت علی علیه السلام باید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راه آن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خطبه قاصعه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خطبه خیلی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عصاره و چکیده آن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خطبه با این بیان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لَبِسَ العِزَّ وَ الکِبریَاءَ؛ حمد سزاوار خداوندی است که لباس عزت و بزرگی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لباس بزرگی و کبریایی را مخصوص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حریم و قرقگاه خود قرار داده و به دیگری حق ورود به این حریم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این حریم شود، او را خرد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انبیا و اولیای خود هم اجازه ورود به حریم کبریایی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 من من کنند، از خودشان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مثال به شیطان می زنند که بیایید از کار شیطان عبرت بگیرید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فَاعتَبِرُوا بِمَا کَانَ مِن فِعلِ اللهِ بِإِبِلیسَ إِذ أَخبَطَ عَمَلَهُ الطَّویلَ وَ جَهدَهُ الجَهیدَ وَ کَانَ قَد عَبَدَ اللهَ سِتَّةَ آلَافِ سَنَةٍ لَایُدرَی أَمِن سِنِی الدُّنیَا أَم مِن سِنِی الآخِرَةِ عَن کِبرِ ساعَةٍ واحِدَةٍ؛ پس از آنچه خدا با شیطان کرد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دراز مدت او را باطل کرد و کوشش فراوان او بی ثمر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 هزار سال با پرستش خدا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این شش هزار سال از سال های دنیاست یا سالهای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ساعتی که تکبر کرد، خدایش از بهشت بیرون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به دوستان و شیعیان خود این پیام را دادند که بیایید قبل از این که ما را با مرگ و رفتن از این عالم بیدار کنند، از کار شیطان عبرت بگیرید و بیدار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شش هزار سال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سال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پیغمبر ما تا الآن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این شش هزار سال از سال های دنیایی است، یا از سالهای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القاعده در کره زمین و منظومه شمسی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چهارم عبادت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با ملائکه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کهکشان ها و گردش آنها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سال های آن خیلی</w:t>
      </w:r>
    </w:p>
    <w:p>
      <w:pPr>
        <w:pStyle w:val="BookText"/>
        <w:rPr/>
      </w:pPr>
      <w:r>
        <w:rPr>
          <w:rFonts w:ascii="IRNazanin" w:hAnsi="IRNazanin" w:eastAsia="IRNazanin"/>
          <w:color w:val="111111"/>
          <w:sz w:val="28"/>
          <w:sz w:val="28"/>
          <w:szCs w:val="28"/>
          <w:rtl w:val="true"/>
          <w:lang w:bidi="fa-IR"/>
        </w:rPr>
        <w:t>طولانی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شش هزار سال را باید ضرب در صدها هزار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سال در آن محیطی که بوده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نمیدانیم از سال های دنیایی بوده، یا آخرتی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أَحبَطَ عَمَلَهُ الطَّوِیلَ وَ جَهدَهُ الجَهِیدَ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کِبرِ سَاعَةٍ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 امیرالمؤمنین علیه السلام به همه ما هشدار می دهد که مواظب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شب و روز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شیطان و ملائکه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مهمی در پیش دارید، می خواهم شما را امتحان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شما جمع 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ترسیدند و به خدا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آسمانها موجه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العباده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ملائکه منبر می رفت و آنها را موعظه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با انبیا هم مراوده داشته و حرف هایی با آنها رد و بدل کرده </w:t>
      </w:r>
      <w:bookmarkStart w:id="829" w:name="pg4823_27486"/>
    </w:p>
    <w:p>
      <w:pPr>
        <w:pStyle w:val="BookText"/>
        <w:rPr/>
      </w:pPr>
      <w:bookmarkEnd w:id="8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موعظه می کرده، موعظه های خیلی زیبا و عالی و نقاط ضعف خود را گفته است</w:t>
      </w:r>
      <w:r>
        <w:rPr>
          <w:rFonts w:eastAsia="IRNazanin" w:cs="IRNazanin"/>
          <w:color w:val="111111"/>
          <w:sz w:val="28"/>
          <w:szCs w:val="28"/>
          <w:rtl w:val="true"/>
          <w:lang w:bidi="fa-IR"/>
        </w:rPr>
        <w:t>.</w:t>
      </w:r>
    </w:p>
    <w:p>
      <w:pPr>
        <w:pStyle w:val="Heading3"/>
        <w:numPr>
          <w:ilvl w:val="2"/>
          <w:numId w:val="1"/>
        </w:numPr>
        <w:rPr/>
      </w:pPr>
      <w:bookmarkStart w:id="830" w:name="__RefHeading___Toc2708412_2035185390"/>
      <w:bookmarkStart w:id="831" w:name="_Toc291"/>
      <w:bookmarkEnd w:id="830"/>
      <w:r>
        <w:rPr>
          <w:rtl w:val="true"/>
        </w:rPr>
        <w:t>موعظه شیطان</w:t>
      </w:r>
      <w:bookmarkEnd w:id="831"/>
    </w:p>
    <w:p>
      <w:pPr>
        <w:pStyle w:val="BookText"/>
        <w:rPr/>
      </w:pPr>
      <w:r>
        <w:rPr>
          <w:rFonts w:ascii="IRNazanin" w:hAnsi="IRNazanin" w:eastAsia="IRNazanin"/>
          <w:color w:val="111111"/>
          <w:sz w:val="28"/>
          <w:sz w:val="28"/>
          <w:szCs w:val="28"/>
          <w:rtl w:val="true"/>
          <w:lang w:bidi="fa-IR"/>
        </w:rPr>
        <w:t>شخصی به نام علی بن محمد صوفی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هستم، از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کسی هستم که آدم را از بهشت بیرون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هابیل و قابیل دعوا راه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فتنه ای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آسمانها عبادت و در زمین مخالفت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ابلیس هستم و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می تواند به شکل های مختلف دربیاید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دادم که تجربه تو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علم و تجربه دارد، ولی تقوا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نبرده، تسلیم نشده، عبد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دارد، ولی عبد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حرف زده، که در رأس همه حرف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بسیار نابی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کلمه به تو یاد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دنیای تو و یکی برای آخرت تو؛ که شاه کلید همه حرف هاست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اقنَع مِن دُنیَاکَ بِالعَفَافِ وَ الکَفَافِ وَ استَعِن عَلَی الآخِرَةِ بِحُبَّ عَلِیَّ بنِ أَبِی طَالِبٍ علیه السلام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مناقب آل ابی طالب عة،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بحارالانوار، ج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را از دنیای خود به پارسایی و کفایت زندگی قناعت کن و برای آخرت خود به دوستی علی بن ابیطالب علیه السلام یاری جوا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از سختی ها و زحمتها در امان بمانی، قانع و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چشم و هم چشمی و تشریفات و تجملاّت و مدگرایی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از این گل خسته می شویم، از این مبل خسته می شویم، از این موبایل خسته می شویم، اینها انتهایی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یک زندگی قانع و راضی باشد، هم دنیا راحت است و هم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آرامش دنیایی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حداقل آنچه خدا رسانده قانع 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 را در راه خدا انفاق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بدون حساب و کتاب به 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حکما جمع شوند، شاید به این زیبایی کم بتوانند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قانع و راضی باش، خوشی دنیا را نصیب شما می کند و برای آخرت هم چیزی که از همه بیشتر به درد تو می خورد، حب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آسمانها عبادت کردم، در زمین مخالفت خدا را کردم، ندیدم هیچ بیغمبری، هیچ فرشته ای، هیچ عبدی به خدا نزدیک شود، مگر به محبت مولا امیرالمؤمنین علی بن ابی طالب علیه السلام این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به امام باقر علیه السلام انتقال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 المَلعُونُ بِلِسَانِهِ وَ کَفَرَ بِقَلبِهِ؛ آن ملعون به زبانش ایمان آورد و به دلش کافر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شیطان حرف درستی است، ولی قلباً ایمان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زبان او حرف صحیحی جاری شده است</w:t>
      </w:r>
      <w:r>
        <w:rPr>
          <w:rFonts w:eastAsia="Amiri" w:cs="Amiri" w:ascii="Amiri" w:hAnsi="Amiri"/>
          <w:color w:val="111111"/>
          <w:sz w:val="28"/>
          <w:szCs w:val="28"/>
          <w:rtl w:val="true"/>
          <w:lang w:bidi="ar-SA"/>
        </w:rPr>
        <w:t xml:space="preserve">. </w:t>
      </w:r>
      <w:bookmarkStart w:id="832" w:name="pg4823_27488"/>
    </w:p>
    <w:p>
      <w:pPr>
        <w:pStyle w:val="Heading3"/>
        <w:numPr>
          <w:ilvl w:val="2"/>
          <w:numId w:val="1"/>
        </w:numPr>
        <w:rPr/>
      </w:pPr>
      <w:bookmarkStart w:id="833" w:name="__RefHeading___Toc2708414_2035185390"/>
      <w:bookmarkStart w:id="834" w:name="_Toc292"/>
      <w:bookmarkEnd w:id="832"/>
      <w:bookmarkEnd w:id="833"/>
      <w:r>
        <w:rPr>
          <w:rtl w:val="true"/>
        </w:rPr>
        <w:t>آنچه شیطان را مطرود ساخت</w:t>
      </w:r>
      <w:bookmarkEnd w:id="834"/>
    </w:p>
    <w:p>
      <w:pPr>
        <w:pStyle w:val="BookText"/>
        <w:rPr/>
      </w:pPr>
      <w:r>
        <w:rPr>
          <w:rFonts w:ascii="IRNazanin" w:hAnsi="IRNazanin" w:eastAsia="IRNazanin"/>
          <w:color w:val="111111"/>
          <w:sz w:val="28"/>
          <w:sz w:val="28"/>
          <w:szCs w:val="28"/>
          <w:rtl w:val="true"/>
          <w:lang w:bidi="fa-IR"/>
        </w:rPr>
        <w:t>شیطان صبح روزی که رسول خدا صلی الله علیه وآله به معراج رفته بودند، به خدمت پیغمبر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معراج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چهارم از یک منطقه ای عبور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منبری واژگون شده و نیم سوخته بود، دیدید؟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ملکوت و بالا را به پیامبر خدا صلی الله علیه وآله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منبر برای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آسمان چهارم منبر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عبادت فارغ می شدم، برای ملائکه موعظه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خواست من و ملائکه را امتحان کند، همه ملائکه ترسیدند و لرزیدند و به من التماس دعا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بودم که اگر تسبیح از دستم می افتاد، ملائکه هجوم می آوردند، و برای تبرک دست به آن می زدند و بعد به من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 پیغمبر، از من به تو موعظه و نصیحت، چیزی که مرا زمین گیر و مطرود و ملعون کرد، کبر و غرور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خودخواهی و خودمحوری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ملائکه که التماس دعا می گفتند دعا می کردم، برای خودم دعا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که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نمره اول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و من پرستی و خودخواهی و خود محوری مرا زمین گیر کرد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به تو نصیحت که هر چه خدا تو را بالا ببرد، از هفت آسمان هم تو را عبور دهد، به خودت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نبین، خدا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835" w:name="pg4823_27489"/>
    </w:p>
    <w:p>
      <w:pPr>
        <w:pStyle w:val="BookText"/>
        <w:rPr/>
      </w:pPr>
      <w:bookmarkEnd w:id="835"/>
      <w:r>
        <w:rPr>
          <w:rFonts w:ascii="IRNazanin" w:hAnsi="IRNazanin" w:eastAsia="IRNazanin"/>
          <w:color w:val="111111"/>
          <w:sz w:val="28"/>
          <w:sz w:val="28"/>
          <w:szCs w:val="28"/>
          <w:rtl w:val="true"/>
          <w:lang w:bidi="fa-IR"/>
        </w:rPr>
        <w:t>خودم را دیدم، دور خودم چرخیدم زمین خوردم</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الحق موعظه و نصیحت خوبی است</w:t>
      </w:r>
      <w:r>
        <w:rPr>
          <w:rFonts w:eastAsia="IRNazanin" w:cs="IRNazanin"/>
          <w:color w:val="111111"/>
          <w:sz w:val="28"/>
          <w:szCs w:val="28"/>
          <w:rtl w:val="true"/>
          <w:lang w:bidi="fa-IR"/>
        </w:rPr>
        <w:t>.</w:t>
      </w:r>
    </w:p>
    <w:p>
      <w:pPr>
        <w:pStyle w:val="Heading3"/>
        <w:numPr>
          <w:ilvl w:val="2"/>
          <w:numId w:val="1"/>
        </w:numPr>
        <w:rPr/>
      </w:pPr>
      <w:bookmarkStart w:id="836" w:name="__RefHeading___Toc2708416_2035185390"/>
      <w:bookmarkStart w:id="837" w:name="_Toc293"/>
      <w:bookmarkEnd w:id="836"/>
      <w:r>
        <w:rPr>
          <w:rtl w:val="true"/>
        </w:rPr>
        <w:t>شیطان و امتحان الهی</w:t>
      </w:r>
      <w:bookmarkEnd w:id="837"/>
    </w:p>
    <w:p>
      <w:pPr>
        <w:pStyle w:val="BookText"/>
        <w:rPr/>
      </w:pPr>
      <w:r>
        <w:rPr>
          <w:rFonts w:ascii="IRNazanin" w:hAnsi="IRNazanin" w:eastAsia="IRNazanin"/>
          <w:color w:val="111111"/>
          <w:sz w:val="28"/>
          <w:sz w:val="28"/>
          <w:szCs w:val="28"/>
          <w:rtl w:val="true"/>
          <w:lang w:bidi="fa-IR"/>
        </w:rPr>
        <w:t>مولا امیرالمؤمنین علیه السلام در خطبه قاصعه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شش هزار سال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 امتحانی کند که او عبد است و تسلیم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صفی الله را خلق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خلق کردم، به شما دستوری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ملائکه و کسانی که مثل ابلیس همراه ملائکه بودند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اسجُدُوا لِآدَمَ؛</w:t>
      </w:r>
      <w:r>
        <w:rPr>
          <w:rStyle w:val="FootnoteAnchor"/>
          <w:rtl w:val="true"/>
        </w:rPr>
        <w:footnoteReference w:id="242"/>
      </w:r>
      <w:r>
        <w:rPr>
          <w:rFonts w:ascii="IRNazanin" w:hAnsi="IRNazanin" w:eastAsia="IRNazanin"/>
          <w:color w:val="111111"/>
          <w:sz w:val="28"/>
          <w:sz w:val="28"/>
          <w:szCs w:val="28"/>
          <w:rtl w:val="true"/>
          <w:lang w:bidi="fa-IR"/>
        </w:rPr>
        <w:t>به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ملائکه بدون استثنا سجده کردند، کرنش و تواضع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إِبلیسَ أَبی وَ استکبَرَ وَ کانَ مِنَ الکافِرینَ؛ جز ابلیس که از سجده و امر خدا امتناع کرد، تکبر ورزید و کافر شد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سه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وَاستکبَرَ وَ کانَ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امتناع از امر خدا، یعنی عابد بود، ولی عبد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داشت، اما عبودیت نداشت و تسلیم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را نجات می دهد تسلیم است</w:t>
      </w:r>
      <w:r>
        <w:rPr>
          <w:rFonts w:eastAsia="IRNazanin" w:cs="IRNazanin"/>
          <w:color w:val="111111"/>
          <w:sz w:val="28"/>
          <w:szCs w:val="28"/>
          <w:rtl w:val="true"/>
          <w:lang w:bidi="fa-IR"/>
        </w:rPr>
        <w:t xml:space="preserve">. </w:t>
      </w:r>
      <w:bookmarkStart w:id="838" w:name="pg4823_27490"/>
    </w:p>
    <w:p>
      <w:pPr>
        <w:pStyle w:val="Heading3"/>
        <w:numPr>
          <w:ilvl w:val="2"/>
          <w:numId w:val="1"/>
        </w:numPr>
        <w:rPr/>
      </w:pPr>
      <w:bookmarkStart w:id="839" w:name="__RefHeading___Toc2708418_2035185390"/>
      <w:bookmarkStart w:id="840" w:name="_Toc294"/>
      <w:bookmarkEnd w:id="838"/>
      <w:bookmarkEnd w:id="839"/>
      <w:r>
        <w:rPr>
          <w:rtl w:val="true"/>
        </w:rPr>
        <w:t>ولایت و تسلیم در عبادت</w:t>
      </w:r>
      <w:bookmarkEnd w:id="840"/>
    </w:p>
    <w:p>
      <w:pPr>
        <w:pStyle w:val="BookText"/>
        <w:rPr/>
      </w:pPr>
      <w:r>
        <w:rPr>
          <w:rFonts w:ascii="IRNazanin" w:hAnsi="IRNazanin" w:eastAsia="IRNazanin"/>
          <w:color w:val="111111"/>
          <w:sz w:val="28"/>
          <w:sz w:val="28"/>
          <w:szCs w:val="28"/>
          <w:rtl w:val="true"/>
          <w:lang w:bidi="fa-IR"/>
        </w:rPr>
        <w:t>آیا ممکن است عبادتهای ما هیچ ارزشی نداشته باشد، یا این که ارزش دارد و بستگی به نوع جهت گیری ما دارد و شاید یک وقتی این عبادت ما منجر به عبودیت بشود؟</w:t>
      </w:r>
    </w:p>
    <w:p>
      <w:pPr>
        <w:pStyle w:val="BookText"/>
        <w:rPr/>
      </w:pPr>
      <w:r>
        <w:rPr>
          <w:rFonts w:ascii="IRNazanin" w:hAnsi="IRNazanin" w:eastAsia="IRNazanin"/>
          <w:color w:val="111111"/>
          <w:sz w:val="28"/>
          <w:sz w:val="28"/>
          <w:szCs w:val="28"/>
          <w:rtl w:val="true"/>
          <w:lang w:bidi="fa-IR"/>
        </w:rPr>
        <w:t>دو شرط اساسی برای عبادت باید باشد؛ شرط اول این که عبادت باید با پذیرش خدا و اولیای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هزارها سال عبادت بکند، ولی بگوید من حضرت آدم، نماینده خدا را قبول ندارم، یا علی بن ابی طالب را قبول ندارم، عبادت او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وَلَم یَعرِف إِمَامَ زَمَانِهِ مِیتَةً جَاهِلِیَّةً؛</w:t>
      </w:r>
      <w:r>
        <w:rPr>
          <w:rStyle w:val="FootnoteAnchor"/>
          <w:rtl w:val="true"/>
        </w:rPr>
        <w:footnoteReference w:id="243"/>
      </w:r>
      <w:r>
        <w:rPr>
          <w:rFonts w:ascii="IRNazanin" w:hAnsi="IRNazanin" w:eastAsia="IRNazanin"/>
          <w:color w:val="111111"/>
          <w:sz w:val="28"/>
          <w:sz w:val="28"/>
          <w:szCs w:val="28"/>
          <w:rtl w:val="true"/>
          <w:lang w:bidi="fa-IR"/>
        </w:rPr>
        <w:t>هرکس بمیرد و امام زمان خویش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مستضعف است و از امام زمان به او خبر نرسیده، عبادت او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از خدا و پیغمبر به او خبر رسیده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نمی کنم، این عبادتش پذیرفته نیست، مثل شیطان که حضرت آدم را قبول نکرد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شرط اساسی پذیرش، اصول دین است و الآ اگر میلیونها سال کسی عبادت کند، نماز بخواند، روزه بگیرد، صدقه بدهد، کار خیر بکند، گره باز کند، خدا را ملاقات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نماینده مطلق خدا را قبول ندارم، او را با صورت در آتش جهنّم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منهای ولایت،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مستضعف باشد و متوجّه نشود</w:t>
      </w:r>
      <w:r>
        <w:rPr>
          <w:rFonts w:eastAsia="IRNazanin" w:cs="IRNazanin"/>
          <w:color w:val="111111"/>
          <w:sz w:val="28"/>
          <w:szCs w:val="28"/>
          <w:rtl w:val="true"/>
          <w:lang w:bidi="fa-IR"/>
        </w:rPr>
        <w:t xml:space="preserve">. </w:t>
      </w:r>
      <w:bookmarkStart w:id="841" w:name="pg4823_27491"/>
    </w:p>
    <w:p>
      <w:pPr>
        <w:pStyle w:val="BookText"/>
        <w:rPr/>
      </w:pPr>
      <w:bookmarkEnd w:id="841"/>
      <w:r>
        <w:rPr>
          <w:rFonts w:ascii="IRNazanin" w:hAnsi="IRNazanin" w:eastAsia="IRNazanin"/>
          <w:color w:val="111111"/>
          <w:sz w:val="28"/>
          <w:sz w:val="28"/>
          <w:szCs w:val="28"/>
          <w:rtl w:val="true"/>
          <w:lang w:bidi="fa-IR"/>
        </w:rPr>
        <w:t>شرط دوم برای عبادتی که کارایی دارد و ما را جلو می برد،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دور او بچرخیم، نه دور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نفس را بردن، عبادت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عبادت باید عبودیت باشد و این محقق نمی شود مگر این که اهل ولایت و تسلیم باشد</w:t>
      </w:r>
      <w:r>
        <w:rPr>
          <w:rFonts w:eastAsia="IRNazanin" w:cs="IRNazanin"/>
          <w:color w:val="111111"/>
          <w:sz w:val="28"/>
          <w:szCs w:val="28"/>
          <w:rtl w:val="true"/>
          <w:lang w:bidi="fa-IR"/>
        </w:rPr>
        <w:t>.</w:t>
      </w:r>
    </w:p>
    <w:p>
      <w:pPr>
        <w:pStyle w:val="Heading3"/>
        <w:numPr>
          <w:ilvl w:val="2"/>
          <w:numId w:val="1"/>
        </w:numPr>
        <w:rPr/>
      </w:pPr>
      <w:bookmarkStart w:id="842" w:name="__RefHeading___Toc2708420_2035185390"/>
      <w:bookmarkStart w:id="843" w:name="_Toc295"/>
      <w:bookmarkEnd w:id="842"/>
      <w:r>
        <w:rPr>
          <w:rtl w:val="true"/>
        </w:rPr>
        <w:t>آنگونه که خدا می خواهد</w:t>
      </w:r>
      <w:bookmarkEnd w:id="843"/>
    </w:p>
    <w:p>
      <w:pPr>
        <w:pStyle w:val="BookText"/>
        <w:rPr/>
      </w:pPr>
      <w:r>
        <w:rPr>
          <w:rFonts w:ascii="IRNazanin" w:hAnsi="IRNazanin" w:eastAsia="IRNazanin"/>
          <w:color w:val="111111"/>
          <w:sz w:val="28"/>
          <w:sz w:val="28"/>
          <w:szCs w:val="28"/>
          <w:rtl w:val="true"/>
          <w:lang w:bidi="fa-IR"/>
        </w:rPr>
        <w:t>اما فرق عبادت با عبودیت چیست؟ شیطان خیلی عبادت کرد، ولی وقتی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سجده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رأی داری، من هم یک رأی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فهم و شعوری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هم کسی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گمراه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اغوا و اضلال را به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w:t>
      </w:r>
      <w:r>
        <w:rPr>
          <w:rStyle w:val="FootnoteAnchor"/>
          <w:rtl w:val="true"/>
        </w:rPr>
        <w:footnoteReference w:id="244"/>
      </w:r>
      <w:r>
        <w:rPr>
          <w:rFonts w:ascii="IRNazanin" w:hAnsi="IRNazanin" w:eastAsia="IRNazanin"/>
          <w:color w:val="111111"/>
          <w:sz w:val="28"/>
          <w:sz w:val="28"/>
          <w:szCs w:val="28"/>
          <w:rtl w:val="true"/>
          <w:lang w:bidi="fa-IR"/>
        </w:rPr>
        <w:t>من بهتر از آدم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به آدم سجده کن، او به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فهمی، آدم باید به من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 هستم، بالاتر هستم، او از خاک است 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که او را خلق کرده بحث و جدل کرد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خدای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سجده نکردن به آدم، من چند هزار سال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آن چند هزار سال و سجده آن هم چند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شانه خالی کند، باز </w:t>
      </w:r>
    </w:p>
    <w:p>
      <w:pPr>
        <w:pStyle w:val="BookText"/>
        <w:rPr/>
      </w:pPr>
      <w:r>
        <w:rPr>
          <w:rFonts w:ascii="IRNazanin" w:hAnsi="IRNazanin" w:eastAsia="IRNazanin"/>
          <w:color w:val="111111"/>
          <w:sz w:val="28"/>
          <w:sz w:val="28"/>
          <w:szCs w:val="28"/>
          <w:rtl w:val="true"/>
          <w:lang w:bidi="fa-IR"/>
        </w:rPr>
        <w:t>می خواست چند هزار سال دیگر دور خود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اُریدُ اَن أُعبَدَ مِن حَیثُ أُرِیدُ لَا مِن حَیثُ تُرِیدُ؛</w:t>
      </w:r>
      <w:r>
        <w:rPr>
          <w:rStyle w:val="FootnoteAnchor"/>
          <w:rtl w:val="true"/>
        </w:rPr>
        <w:footnoteReference w:id="245"/>
      </w:r>
      <w:r>
        <w:rPr>
          <w:rFonts w:ascii="IRNazanin" w:hAnsi="IRNazanin" w:eastAsia="IRNazanin"/>
          <w:color w:val="111111"/>
          <w:sz w:val="28"/>
          <w:sz w:val="28"/>
          <w:szCs w:val="28"/>
          <w:rtl w:val="true"/>
          <w:lang w:bidi="fa-IR"/>
        </w:rPr>
        <w:t>خواست من این است که آن طور عبادت شوم که من میخواهم، نه آن طور که تو</w:t>
      </w:r>
    </w:p>
    <w:p>
      <w:pPr>
        <w:pStyle w:val="BookText"/>
        <w:rPr/>
      </w:pPr>
      <w:r>
        <w:rPr>
          <w:rFonts w:ascii="IRNazanin" w:hAnsi="IRNazanin" w:eastAsia="IRNazanin"/>
          <w:color w:val="111111"/>
          <w:sz w:val="28"/>
          <w:sz w:val="28"/>
          <w:szCs w:val="28"/>
          <w:rtl w:val="true"/>
          <w:lang w:bidi="fa-IR"/>
        </w:rPr>
        <w:t>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بینیم بچّه از مدرسه آمده، گرسنه و تشنه است،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شکم این بچه را 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بچه زار بزند و گریه کند، من کاری به این حرفها ندارم، می خواهم نماز اول وقت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باید نماز دو رکعتی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چهار رکعت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به دل من نمی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وسواسی ها همه این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شستی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خدا را نمی بریم، دور خود می چرخیم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از اینجا تا مشهد، تا کربلا پیاده برود، ولی وقتی مادرش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 نان برای من بخر،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چندین مدرسه بسازد، اما زکات واجب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میلیاردها صدقه بدهید، جای خمس واجب را نمی گیرد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به آدم سجده بکن،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دو هزار رکعت دیگر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مدرسه درست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844" w:name="pg4823_27493"/>
    </w:p>
    <w:p>
      <w:pPr>
        <w:pStyle w:val="BookText"/>
        <w:rPr/>
      </w:pPr>
      <w:bookmarkEnd w:id="844"/>
      <w:r>
        <w:rPr>
          <w:rFonts w:ascii="IRNazanin" w:hAnsi="IRNazanin" w:eastAsia="IRNazanin"/>
          <w:color w:val="111111"/>
          <w:sz w:val="28"/>
          <w:sz w:val="28"/>
          <w:szCs w:val="28"/>
          <w:rtl w:val="true"/>
          <w:lang w:bidi="fa-IR"/>
        </w:rPr>
        <w:t>خدا قسم، هزار مدرسه جای یک درهم زکات، جای یک درهم خمس واجب را، جای دو رکعت نماز صبح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به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کار خیر را ترک کنید، ولی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واجبات را انجام بده، آنطور که من می گویم</w:t>
      </w:r>
      <w:r>
        <w:rPr>
          <w:rFonts w:eastAsia="IRNazanin" w:cs="IRNazanin"/>
          <w:color w:val="111111"/>
          <w:sz w:val="28"/>
          <w:szCs w:val="28"/>
          <w:rtl w:val="true"/>
          <w:lang w:bidi="fa-IR"/>
        </w:rPr>
        <w:t>.</w:t>
      </w:r>
    </w:p>
    <w:p>
      <w:pPr>
        <w:pStyle w:val="Heading3"/>
        <w:numPr>
          <w:ilvl w:val="2"/>
          <w:numId w:val="1"/>
        </w:numPr>
        <w:rPr/>
      </w:pPr>
      <w:bookmarkStart w:id="845" w:name="__RefHeading___Toc2708422_2035185390"/>
      <w:bookmarkStart w:id="846" w:name="_Toc296"/>
      <w:bookmarkEnd w:id="845"/>
      <w:r>
        <w:rPr>
          <w:rtl w:val="true"/>
        </w:rPr>
        <w:t>حال پرستی، یا خدا پرستی؟</w:t>
      </w:r>
      <w:bookmarkEnd w:id="846"/>
    </w:p>
    <w:p>
      <w:pPr>
        <w:pStyle w:val="BookText"/>
        <w:rPr/>
      </w:pPr>
      <w:r>
        <w:rPr>
          <w:rFonts w:ascii="IRNazanin" w:hAnsi="IRNazanin" w:eastAsia="IRNazanin"/>
          <w:color w:val="111111"/>
          <w:sz w:val="28"/>
          <w:sz w:val="28"/>
          <w:szCs w:val="28"/>
          <w:rtl w:val="true"/>
          <w:lang w:bidi="fa-IR"/>
        </w:rPr>
        <w:t>یکی از شخصیت های بزرگ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کمیل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فوق العاده ای پیدا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وَ رَبَّی مَن 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وصل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عروج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فوق العاده 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خانم من هم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وسط اوج دعا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برای من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الآن در اوج حال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 کنم، این حال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تلاش کرده ام تا این حال خوب به دست آمده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پرست هستم، یا خداپرست؟ آن خدایی که دارم با او حال می کنم،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حال بکن، یا برو آن کار را انجام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روی نفس و هوی و هوس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حال نیستم،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حال و گریه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آب به خانم خود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من خشنود شد و برکات و خیراتی بعد از این بر من نازل شد که فوق همه آن حالات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حرف گوش بدهیم</w:t>
      </w:r>
      <w:r>
        <w:rPr>
          <w:rFonts w:eastAsia="IRNazanin" w:cs="IRNazanin"/>
          <w:color w:val="111111"/>
          <w:sz w:val="28"/>
          <w:szCs w:val="28"/>
          <w:rtl w:val="true"/>
          <w:lang w:bidi="fa-IR"/>
        </w:rPr>
        <w:t xml:space="preserve">. </w:t>
      </w:r>
      <w:bookmarkStart w:id="847" w:name="pg4823_27494"/>
    </w:p>
    <w:p>
      <w:pPr>
        <w:pStyle w:val="Heading3"/>
        <w:numPr>
          <w:ilvl w:val="2"/>
          <w:numId w:val="1"/>
        </w:numPr>
        <w:rPr/>
      </w:pPr>
      <w:bookmarkStart w:id="848" w:name="__RefHeading___Toc2708424_2035185390"/>
      <w:bookmarkStart w:id="849" w:name="_Toc297"/>
      <w:bookmarkEnd w:id="847"/>
      <w:bookmarkEnd w:id="848"/>
      <w:r>
        <w:rPr>
          <w:rtl w:val="true"/>
        </w:rPr>
        <w:t>زیر پرچم امر خدا</w:t>
      </w:r>
      <w:bookmarkEnd w:id="849"/>
    </w:p>
    <w:p>
      <w:pPr>
        <w:pStyle w:val="BookText"/>
        <w:rPr/>
      </w:pPr>
      <w:r>
        <w:rPr>
          <w:rFonts w:ascii="IRNazanin" w:hAnsi="IRNazanin" w:eastAsia="IRNazanin"/>
          <w:color w:val="111111"/>
          <w:sz w:val="28"/>
          <w:sz w:val="28"/>
          <w:szCs w:val="28"/>
          <w:rtl w:val="true"/>
          <w:lang w:bidi="fa-IR"/>
        </w:rPr>
        <w:t>بزرگی کلام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پرچم امر را بلند کنیم، نه پرچم 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 پرچم من را باید زمین بگذاریم و پرچم امر خدا را بلند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ملائکه باشیم که وقتی خداوند گفت سجده کن،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شیطان نباشیم که هنوز حاضر نشده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بعضی ها هستند که حاضر نیستند زیر بار امیر المؤمنین علیه 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حق و فرمان خدا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افطار، نماز اوّل وقت خیلی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سفره پهن است، مهمان ها آمدند، همه گرسنه و تشنه اند و تا حاج آقا و حاج خانم نیایند غذا را نمی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دیگران را معطل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 شکم گرسنه منتظر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اوّل وقت خود را ترک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 شکم آنها نماز تو را سرنگون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بیا بنشین، فرمان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آنقدر که از خشکه مقدّس ها و آنهایی که مثل شیطان عبادت می کنند تنفر دارم که از مذهبها تنفّر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وسواسی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ده بار آب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رأی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است دارد دور خودش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طلسم را باید بشکنیم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جاهایی است که اگر شما نروید، به بقیه غذا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گرفتار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خیلی مهم است، عبادت خیلی مهم است، ولی عبادت های خود را باید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پوسته را می آوریم، در حالی که باید مغز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در آن لحظه دستور و امر چیست</w:t>
      </w:r>
      <w:r>
        <w:rPr>
          <w:rFonts w:eastAsia="IRNazanin" w:cs="IRNazanin"/>
          <w:color w:val="111111"/>
          <w:sz w:val="28"/>
          <w:szCs w:val="28"/>
          <w:rtl w:val="true"/>
          <w:lang w:bidi="fa-IR"/>
        </w:rPr>
        <w:t xml:space="preserve">. </w:t>
      </w:r>
      <w:bookmarkStart w:id="850" w:name="pg4823_27495"/>
    </w:p>
    <w:p>
      <w:pPr>
        <w:pStyle w:val="Heading3"/>
        <w:numPr>
          <w:ilvl w:val="2"/>
          <w:numId w:val="1"/>
        </w:numPr>
        <w:rPr/>
      </w:pPr>
      <w:bookmarkStart w:id="851" w:name="__RefHeading___Toc2708426_2035185390"/>
      <w:bookmarkStart w:id="852" w:name="_Toc298"/>
      <w:bookmarkEnd w:id="850"/>
      <w:bookmarkEnd w:id="851"/>
      <w:r>
        <w:rPr>
          <w:rtl w:val="true"/>
        </w:rPr>
        <w:t>بازی پیامبر خدا با کودکان</w:t>
      </w:r>
      <w:bookmarkEnd w:id="852"/>
    </w:p>
    <w:p>
      <w:pPr>
        <w:pStyle w:val="BookText"/>
        <w:rPr/>
      </w:pPr>
      <w:r>
        <w:rPr>
          <w:rFonts w:ascii="IRNazanin" w:hAnsi="IRNazanin" w:eastAsia="IRNazanin"/>
          <w:color w:val="111111"/>
          <w:sz w:val="28"/>
          <w:sz w:val="28"/>
          <w:szCs w:val="28"/>
          <w:rtl w:val="true"/>
          <w:lang w:bidi="fa-IR"/>
        </w:rPr>
        <w:t>پیغمبر خدا، اوّل عبد واقعی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پیغمبر نداریم، ولی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بچه ها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به خاطر صفات برجسته ای که دارند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خواستند برای عبادت و نماز به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کوچه دور پیغمبر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امام حسن و امام حسین بازی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دوش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دوست داریم با ما هم 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جَمَلی؛ شتر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هم به دوش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امت، همه بچه های پیغمبر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عَلِیُ أَبَوَا هَذِهِ الأُمَّةِ؛</w:t>
      </w:r>
      <w:r>
        <w:rPr>
          <w:rStyle w:val="FootnoteAnchor"/>
          <w:rtl w:val="true"/>
        </w:rPr>
        <w:footnoteReference w:id="246"/>
      </w:r>
      <w:r>
        <w:rPr>
          <w:rFonts w:ascii="IRNazanin" w:hAnsi="IRNazanin" w:eastAsia="IRNazanin"/>
          <w:color w:val="111111"/>
          <w:sz w:val="28"/>
          <w:sz w:val="28"/>
          <w:szCs w:val="28"/>
          <w:rtl w:val="true"/>
          <w:lang w:bidi="fa-IR"/>
        </w:rPr>
        <w:t>من و علی دو پدر این امت هستیم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شروع کردند با این ها بازی کردند، بازی های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غرور و خود برتربینی در حضرت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که سرگرم بازی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مقدار منتظر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پیغمبر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مقدسها منتظر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نمی خواستند این بچه ها را با کدورت و ناراحتی از خود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توانستند یک تشری بزنند که بروید دنبال کارتان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رها کنید، اذان شده و با داد و دعوا کار 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شدن وقت نماز برای من از رنجاندن این کودکان محبوب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مقداری که طول کشید، بلال آمد که آقا مردم منتظر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امر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شب برای نماز به حسینیه آیت الله بهاءالدینی رحمةالله می رفتیم و پشت سر ایشان نماز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میدیدند بچه ها همراه ما هستند،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گنجه را باز کنید و شکلاتی، بیسکویتی، برای بچه ها بیاورید، تا سرگرم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که نماز را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نکنیم، بچه نمازهای ما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سرگرم و آرام شدند، راحت با خدا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جدا از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اینها هم مملو از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این است که به بنده های خدا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به بلال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بروی منزل و چیزی پیدا بکنی که ما این بچه ها را سرگرم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رفت هشت گردو پیدا کرد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خیلی صاف و ساده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راضی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 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به خانه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شکلات به بچه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بیشتر دوست داری یا پدرت را؟ پدر خود را با یک شکلات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فرمودند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أَتَبِیعُونَنِی جَمَلَکُم بِهَذِهِ الجُوَیزَات؛ آیا حاضر هستید با این گردوها مرا معامله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گردو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آنها به سمت گردوها رفت</w:t>
      </w:r>
      <w:r>
        <w:rPr>
          <w:rFonts w:eastAsia="IRNazanin" w:cs="IRNazanin"/>
          <w:color w:val="111111"/>
          <w:sz w:val="28"/>
          <w:szCs w:val="28"/>
          <w:rtl w:val="true"/>
          <w:lang w:bidi="fa-IR"/>
        </w:rPr>
        <w:t xml:space="preserve">. </w:t>
      </w:r>
      <w:bookmarkStart w:id="853" w:name="pg4823_27497"/>
    </w:p>
    <w:p>
      <w:pPr>
        <w:pStyle w:val="BookText"/>
        <w:rPr/>
      </w:pPr>
      <w:bookmarkEnd w:id="853"/>
      <w:r>
        <w:rPr>
          <w:rFonts w:ascii="IRNazanin" w:hAnsi="IRNazanin" w:eastAsia="IRNazanin"/>
          <w:color w:val="111111"/>
          <w:sz w:val="28"/>
          <w:sz w:val="28"/>
          <w:szCs w:val="28"/>
          <w:rtl w:val="true"/>
          <w:lang w:bidi="fa-IR"/>
        </w:rPr>
        <w:t>سرگرم گردو خوردن، یا بازی با گردو شدند و پیغمبر 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اَخی یُوسُفَ باعُوه بِثَمَنٍ بَخسٍ دَراهِمَ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خدا برادرم یوسف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او را به چند درهم اندک</w:t>
      </w:r>
    </w:p>
    <w:p>
      <w:pPr>
        <w:pStyle w:val="BookText"/>
        <w:rPr/>
      </w:pP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بچه های این امت مرا به هشت گردو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گردوی دنیا ما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ما را از پیغمبر خدا غافل نکند</w:t>
      </w:r>
      <w:r>
        <w:rPr>
          <w:rFonts w:eastAsia="IRNazanin" w:cs="IRNazanin"/>
          <w:color w:val="111111"/>
          <w:sz w:val="28"/>
          <w:szCs w:val="28"/>
          <w:rtl w:val="true"/>
          <w:lang w:bidi="fa-IR"/>
        </w:rPr>
        <w:t>.</w:t>
      </w:r>
    </w:p>
    <w:p>
      <w:pPr>
        <w:pStyle w:val="Heading3"/>
        <w:numPr>
          <w:ilvl w:val="2"/>
          <w:numId w:val="1"/>
        </w:numPr>
        <w:rPr/>
      </w:pPr>
      <w:bookmarkStart w:id="854" w:name="__RefHeading___Toc2708428_2035185390"/>
      <w:bookmarkStart w:id="855" w:name="_Toc299"/>
      <w:bookmarkEnd w:id="854"/>
      <w:r>
        <w:rPr>
          <w:rtl w:val="true"/>
        </w:rPr>
        <w:t>واجبی که فدای مستحب میشود</w:t>
      </w:r>
      <w:r>
        <w:rPr>
          <w:rtl w:val="true"/>
        </w:rPr>
        <w:t>!</w:t>
      </w:r>
      <w:bookmarkEnd w:id="855"/>
    </w:p>
    <w:p>
      <w:pPr>
        <w:pStyle w:val="BookText"/>
        <w:rPr/>
      </w:pPr>
      <w:r>
        <w:rPr>
          <w:rFonts w:ascii="IRNazanin" w:hAnsi="IRNazanin" w:eastAsia="IRNazanin"/>
          <w:color w:val="111111"/>
          <w:sz w:val="28"/>
          <w:sz w:val="28"/>
          <w:szCs w:val="28"/>
          <w:rtl w:val="true"/>
          <w:lang w:bidi="fa-IR"/>
        </w:rPr>
        <w:t>این به این معنا نیست که عبادت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چیز خوبی است، ولی عبادت ما باید با محتوا و با کیفیت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داریم که سینه می زند، هیئت می رود، کارهای خیر زیاد انجام می دهد، ولی باید ببینیم که آن امر اصلی که اولویت دارد چیست؟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اعتکاف میرود، خادم امام رضا و حضرت معصومه می شود، آیا پدر و مادر او راضی هستند؟ شوهر او راضی است؟ آیا او که اعتکاف رفته، خانم او در خانه نمی ترسد؟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در خانه تنها هستم، تا صبح در خانه می لرزم، و شوهر من به اعتکاف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مستحب است، ولی حفظ ناموس و حفظ دین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واجب را رها می کنیم و به مستحب می رسیم</w:t>
      </w:r>
      <w:r>
        <w:rPr>
          <w:rFonts w:eastAsia="IRNazanin" w:cs="IRNazanin"/>
          <w:color w:val="111111"/>
          <w:sz w:val="28"/>
          <w:szCs w:val="28"/>
          <w:rtl w:val="true"/>
          <w:lang w:bidi="fa-IR"/>
        </w:rPr>
        <w:t xml:space="preserve">. </w:t>
      </w:r>
      <w:bookmarkStart w:id="856" w:name="pg4823_27498"/>
    </w:p>
    <w:p>
      <w:pPr>
        <w:pStyle w:val="Heading3"/>
        <w:numPr>
          <w:ilvl w:val="2"/>
          <w:numId w:val="1"/>
        </w:numPr>
        <w:rPr/>
      </w:pPr>
      <w:bookmarkStart w:id="857" w:name="__RefHeading___Toc2708430_2035185390"/>
      <w:bookmarkStart w:id="858" w:name="_Toc300"/>
      <w:bookmarkEnd w:id="856"/>
      <w:bookmarkEnd w:id="857"/>
      <w:r>
        <w:rPr>
          <w:rtl w:val="true"/>
        </w:rPr>
        <w:t>بدترین غرور</w:t>
      </w:r>
      <w:bookmarkEnd w:id="858"/>
    </w:p>
    <w:p>
      <w:pPr>
        <w:pStyle w:val="BookText"/>
        <w:rPr/>
      </w:pPr>
      <w:r>
        <w:rPr>
          <w:rFonts w:ascii="IRNazanin" w:hAnsi="IRNazanin" w:eastAsia="IRNazanin"/>
          <w:color w:val="111111"/>
          <w:sz w:val="28"/>
          <w:sz w:val="28"/>
          <w:szCs w:val="28"/>
          <w:rtl w:val="true"/>
          <w:lang w:bidi="fa-IR"/>
        </w:rPr>
        <w:t>بعضی ها دستورات واجب دین را انجام نمی دهند و در واقع عبادتی ندارند،</w:t>
      </w:r>
    </w:p>
    <w:p>
      <w:pPr>
        <w:pStyle w:val="BookText"/>
        <w:rPr/>
      </w:pPr>
      <w:r>
        <w:rPr>
          <w:rFonts w:ascii="IRNazanin" w:hAnsi="IRNazanin" w:eastAsia="IRNazanin"/>
          <w:color w:val="111111"/>
          <w:sz w:val="28"/>
          <w:sz w:val="28"/>
          <w:szCs w:val="28"/>
          <w:rtl w:val="true"/>
          <w:lang w:bidi="fa-IR"/>
        </w:rPr>
        <w:t>پس آنها از این که در مقابل خدا بایستند در امان هستند؟</w:t>
      </w:r>
    </w:p>
    <w:p>
      <w:pPr>
        <w:pStyle w:val="BookText"/>
        <w:rPr/>
      </w:pPr>
      <w:r>
        <w:rPr>
          <w:rFonts w:ascii="IRNazanin" w:hAnsi="IRNazanin" w:eastAsia="IRNazanin"/>
          <w:color w:val="111111"/>
          <w:sz w:val="28"/>
          <w:sz w:val="28"/>
          <w:szCs w:val="28"/>
          <w:rtl w:val="true"/>
          <w:lang w:bidi="fa-IR"/>
        </w:rPr>
        <w:t>ما می گوییم آنهایی که عبادت می کنند، درس می خوانند، کار خیر می کنند، باید مواظب باشند غرور آنها را نگیرد، که این یک آفتی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اصلاً درس نمی خواند، اصلاً عبادت نمی کند، وضع او خیلی خراب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بگوییم آفت غرور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بدترین غرور را دارد؛ چون زیر بار فرمان خدا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فرمان خدا سینه سپر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کسی که کاری می کند، یک سرمایه ظاهری دارد، زیر بار فرمان خدا می رود، ولی اشتباه کرده و به این سرمایه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 تکیه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هیچ کاری نکرده، فرمان خدا زیر پا گذاشته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مغرور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غرور تو از همه آنها بیشتر است؛ چون زیر بار فرمان خالق هستی نرفته ای، همان طور که شیطان نرفت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بیاییم در مسیر بندگی و عبودیت، مثل شیطان نباشیم، از کار شیطان عبرت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عبادت داشت، ولی عبادت خود را در مسیر صحیح بندگی خدا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هیچ کاری نمی کنند و مغرور هستند، بدتر هستند</w:t>
      </w:r>
      <w:r>
        <w:rPr>
          <w:rFonts w:eastAsia="IRNazanin" w:cs="IRNazanin"/>
          <w:color w:val="111111"/>
          <w:sz w:val="28"/>
          <w:szCs w:val="28"/>
          <w:rtl w:val="true"/>
          <w:lang w:bidi="fa-IR"/>
        </w:rPr>
        <w:t xml:space="preserve">. </w:t>
      </w:r>
      <w:bookmarkStart w:id="859" w:name="pg4823_27499"/>
    </w:p>
    <w:p>
      <w:pPr>
        <w:pStyle w:val="Heading2"/>
        <w:numPr>
          <w:ilvl w:val="1"/>
          <w:numId w:val="1"/>
        </w:numPr>
        <w:rPr/>
      </w:pPr>
      <w:bookmarkStart w:id="860" w:name="__RefHeading___Toc2708432_2035185390"/>
      <w:bookmarkStart w:id="861" w:name="_Toc301"/>
      <w:bookmarkEnd w:id="859"/>
      <w:bookmarkEnd w:id="860"/>
      <w:r>
        <w:rPr/>
        <w:t>۱۹</w:t>
      </w:r>
      <w:r>
        <w:rPr>
          <w:rtl w:val="true"/>
        </w:rPr>
        <w:t xml:space="preserve">- </w:t>
      </w:r>
      <w:r>
        <w:rPr>
          <w:rtl w:val="true"/>
        </w:rPr>
        <w:t>عبودیت و بندگی</w:t>
      </w:r>
      <w:bookmarkEnd w:id="861"/>
    </w:p>
    <w:p>
      <w:pPr>
        <w:pStyle w:val="Heading3"/>
        <w:numPr>
          <w:ilvl w:val="2"/>
          <w:numId w:val="1"/>
        </w:numPr>
        <w:rPr/>
      </w:pPr>
      <w:bookmarkStart w:id="862" w:name="__RefHeading___Toc2708434_2035185390"/>
      <w:bookmarkStart w:id="863" w:name="_Toc302"/>
      <w:bookmarkEnd w:id="862"/>
      <w:r>
        <w:rPr>
          <w:rtl w:val="true"/>
        </w:rPr>
        <w:t>قطع دوستی</w:t>
      </w:r>
      <w:bookmarkEnd w:id="863"/>
    </w:p>
    <w:p>
      <w:pPr>
        <w:pStyle w:val="BookText"/>
        <w:rPr/>
      </w:pPr>
      <w:r>
        <w:rPr>
          <w:rFonts w:ascii="IRNazanin" w:hAnsi="IRNazanin" w:eastAsia="IRNazanin"/>
          <w:color w:val="111111"/>
          <w:sz w:val="28"/>
          <w:sz w:val="28"/>
          <w:szCs w:val="28"/>
          <w:rtl w:val="true"/>
          <w:lang w:bidi="fa-IR"/>
        </w:rPr>
        <w:t>حدیث زیبایی از مولا امیر المؤمنین علیه السلام نقل شده است که شاید چند سال است مرا به خود مشغول کرده و الطاف بزرگی را در آن نهفته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نوید و بشارت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تَقطَع صَدِیقاً وَ إِن کَفَرَ؛</w:t>
      </w:r>
      <w:r>
        <w:rPr>
          <w:rStyle w:val="FootnoteAnchor"/>
          <w:rtl w:val="true"/>
        </w:rPr>
        <w:footnoteReference w:id="248"/>
      </w:r>
      <w:r>
        <w:rPr>
          <w:rFonts w:ascii="IRNazanin" w:hAnsi="IRNazanin" w:eastAsia="IRNazanin"/>
          <w:color w:val="111111"/>
          <w:sz w:val="28"/>
          <w:sz w:val="28"/>
          <w:szCs w:val="28"/>
          <w:rtl w:val="true"/>
          <w:lang w:bidi="fa-IR"/>
        </w:rPr>
        <w:t>با دوست خود قطع رابطه نکن،هرچند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کسی رفاقت و دوستی و علاقه ایجاد شد و با او دوست هستی، با او قطع نکن، هرچند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خیلی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وفا و صفا و عنایت ویژه حضرت امیر به همه دوستان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درسی است که به ما می دهند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چیزهایی که ما گرفتار آن هستیم، این است که با بسیاری از </w:t>
      </w:r>
    </w:p>
    <w:p>
      <w:pPr>
        <w:pStyle w:val="BookText"/>
        <w:rPr/>
      </w:pPr>
      <w:r>
        <w:rPr>
          <w:rFonts w:ascii="IRNazanin" w:hAnsi="IRNazanin" w:eastAsia="IRNazanin"/>
          <w:color w:val="111111"/>
          <w:sz w:val="28"/>
          <w:sz w:val="28"/>
          <w:szCs w:val="28"/>
          <w:rtl w:val="true"/>
          <w:lang w:bidi="fa-IR"/>
        </w:rPr>
        <w:t>نزدیکان، یا دوستان خود با کمترین اصطکاک، با کمترین مشاجره، با کمترین پیشامد، قطع رابطه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دست بالا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هم شد، او را رها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بزرگ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دوستی داشتم که انسان فوق العاده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مجالس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صحبت می کرد، بحث می کرد، مناظره می کرد، بعضی جاها جوابی برای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غالب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سکوت می کردم و گوش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یک جا جوابی برای گفتن نداشت و مغلوب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کمی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چرا به من کمک نمی کنی؟ مگر مؤمن آن نیست که در حق به انسان کمک کند؟ گفتم خیر، مؤمن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آن است که در حق و باطل به تو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خیلی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 باطل؟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که همه عالم باید به تو کمک کنند، ولی دوست صمیمی و واقعی، یا زن و شوهر واقعی این است که در حقّ و باطل همراه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در باطل همراه هم باشند؟ یعنی اگر شخص در چاله هم رفت، ما به زحمت بیفتیم برویم او را از چاله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حق کمک می کنیم، ولی در باطل او را تنها می گذاریم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سی حق برای مسلمان بر گردن برادر مسلمانش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این است</w:t>
      </w:r>
      <w:r>
        <w:rPr>
          <w:rFonts w:eastAsia="IRNazanin" w:cs="IRNazanin"/>
          <w:color w:val="111111"/>
          <w:sz w:val="28"/>
          <w:szCs w:val="28"/>
          <w:rtl w:val="true"/>
          <w:lang w:bidi="fa-IR"/>
        </w:rPr>
        <w:t xml:space="preserve">: </w:t>
      </w:r>
      <w:bookmarkStart w:id="864" w:name="pg4823_27501"/>
    </w:p>
    <w:p>
      <w:pPr>
        <w:pStyle w:val="BookText"/>
        <w:rPr/>
      </w:pPr>
      <w:bookmarkEnd w:id="864"/>
      <w:r>
        <w:rPr>
          <w:rFonts w:ascii="Amiri" w:hAnsi="Amiri" w:eastAsia="Amiri" w:cs="Amiri"/>
          <w:color w:val="111111"/>
          <w:sz w:val="28"/>
          <w:sz w:val="28"/>
          <w:szCs w:val="28"/>
          <w:rtl w:val="true"/>
          <w:lang w:bidi="ar-SA"/>
        </w:rPr>
        <w:t>یَنصُرُهُ ظَالِماً وَ مَظلُوماً؛</w:t>
      </w:r>
      <w:r>
        <w:rPr>
          <w:rStyle w:val="FootnoteAnchor"/>
          <w:rtl w:val="true"/>
        </w:rPr>
        <w:footnoteReference w:id="249"/>
      </w:r>
      <w:r>
        <w:rPr>
          <w:rFonts w:ascii="IRNazanin" w:hAnsi="IRNazanin" w:eastAsia="IRNazanin"/>
          <w:color w:val="111111"/>
          <w:sz w:val="28"/>
          <w:sz w:val="28"/>
          <w:szCs w:val="28"/>
          <w:rtl w:val="true"/>
          <w:lang w:bidi="fa-IR"/>
        </w:rPr>
        <w:t>او را کمک کند، ظالم باشد یا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باید بار و کمک برادر مؤمن خود باشد، چه در حال ظالم بودن او، چه در حال مظلوم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نُضرَتُهُ ظالماً فَیَرُدُّهُ عَن ظُلمِهِ وَ اَمَّا مَظلوماً فَیعینُهُ عَلی أَخذِ حَقَّهِ؛ اما یاری او در ستمکاری اش این است که او را از ستمش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در مظلومی او این است که کمکش کند حقش</w:t>
      </w:r>
    </w:p>
    <w:p>
      <w:pPr>
        <w:pStyle w:val="BookText"/>
        <w:rPr/>
      </w:pPr>
      <w:r>
        <w:rPr>
          <w:rFonts w:ascii="IRNazanin" w:hAnsi="IRNazanin" w:eastAsia="IRNazanin"/>
          <w:color w:val="111111"/>
          <w:sz w:val="28"/>
          <w:sz w:val="28"/>
          <w:szCs w:val="28"/>
          <w:rtl w:val="true"/>
          <w:lang w:bidi="fa-IR"/>
        </w:rPr>
        <w:t>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مظلوم بودن که خیلی واضح است، یعنی به یک معنا وظیفه همه هستی و عالم است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ظالم شده، باید برویم جلوی ظلم او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بینیم چه کمبودهایی داشته که دست به دزدی زده، دست به اعتیاد زده، دست به باطل زده، دست به ظلم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خود را مسئول بدانیم و برویم دست او را بگیریم</w:t>
      </w:r>
      <w:r>
        <w:rPr>
          <w:rFonts w:eastAsia="IRNazanin" w:cs="IRNazanin"/>
          <w:color w:val="111111"/>
          <w:sz w:val="28"/>
          <w:szCs w:val="28"/>
          <w:rtl w:val="true"/>
          <w:lang w:bidi="fa-IR"/>
        </w:rPr>
        <w:t>.</w:t>
      </w:r>
    </w:p>
    <w:p>
      <w:pPr>
        <w:pStyle w:val="Heading3"/>
        <w:numPr>
          <w:ilvl w:val="2"/>
          <w:numId w:val="1"/>
        </w:numPr>
        <w:rPr/>
      </w:pPr>
      <w:bookmarkStart w:id="865" w:name="__RefHeading___Toc2708436_2035185390"/>
      <w:bookmarkStart w:id="866" w:name="_Toc303"/>
      <w:bookmarkEnd w:id="865"/>
      <w:r>
        <w:rPr>
          <w:rtl w:val="true"/>
        </w:rPr>
        <w:t>منفی گرایی</w:t>
      </w:r>
      <w:bookmarkEnd w:id="86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 های بزرگی که در روابط اجتماعی وجود دارد، این است که حالت منفی گرایی ما خیلی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خانواده اگر کسی معتاد شد، ما باید او را رها کنیم، یا آنجا وقت کمک کردن است؟ باید به او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چرا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رها کنیم، او می رود با قاچاقچی ها و به سیم آخر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زمین خورده است، بیشتر می طلبد به او کمک </w:t>
      </w:r>
    </w:p>
    <w:p>
      <w:pPr>
        <w:pStyle w:val="BookText"/>
        <w:rPr/>
      </w:pPr>
      <w:r>
        <w:rPr>
          <w:rFonts w:ascii="IRNazanin" w:hAnsi="IRNazanin" w:eastAsia="IRNazanin"/>
          <w:color w:val="111111"/>
          <w:sz w:val="28"/>
          <w:sz w:val="28"/>
          <w:szCs w:val="28"/>
          <w:rtl w:val="true"/>
          <w:lang w:bidi="fa-IR"/>
        </w:rPr>
        <w:t>کنیم، جلوی گناه او را بگیریم، جلوی باطل او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که پنجاه سال در خانه غذا پخته، خوب کار کرده، حالا یک روز غذا درست نکرده، یا دست پخت او خوب نشده، ما به رخ او می کشیم، آن را برجسته و بزرگ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واقعة خلاف انسانیت و انصاف و خلاف دین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عیبها و بدی ها متمرکز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را هم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خوبی ها را ببینیم، در عین حال اشتباهات را هم محترمانه، صمیمانه و مشفقانه تذکر بدهیم تا آن اشتباه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بزرگی است که 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تَقطَع صَدِیقاً وَ إِن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دوستی داری و با او خیلی صمیمی هستی و این دوست دارد از اسلام بیرون می رود و کافر می شود، ببین چه مشکلاتی پیدا کرده، کجا کمبود دارد، کجای کار او ایراد دارد، برو او را برگردان، قطع نکن که به انتهای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همین را هم از امامها توقع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بزرگی که اگر هم خطا و اشتباه می رویم، قطعا آنها به این حدیث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اگر عناد نداشته باشیم و اشتباه می کنیم و روحیه برگشت داشته باشیم، آنها ما را رها نمی کنند، چون خودشان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تَقطَع صَدِیقاً وَ إِن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خطا گفتیم اصلاحش تو کن</w:t>
      </w:r>
    </w:p>
    <w:p>
      <w:pPr>
        <w:pStyle w:val="BookText"/>
        <w:rPr/>
      </w:pPr>
      <w:r>
        <w:rPr>
          <w:rFonts w:ascii="IRNazanin" w:hAnsi="IRNazanin" w:eastAsia="IRNazanin"/>
          <w:color w:val="111111"/>
          <w:sz w:val="28"/>
          <w:sz w:val="28"/>
          <w:szCs w:val="28"/>
          <w:rtl w:val="true"/>
          <w:lang w:bidi="fa-IR"/>
        </w:rPr>
        <w:t>مصلحی توای تو سلطان سُخُن</w:t>
      </w:r>
    </w:p>
    <w:p>
      <w:pPr>
        <w:pStyle w:val="BookText"/>
        <w:rPr/>
      </w:pPr>
      <w:r>
        <w:rPr>
          <w:rFonts w:ascii="IRNazanin" w:hAnsi="IRNazanin" w:eastAsia="IRNazanin"/>
          <w:color w:val="111111"/>
          <w:sz w:val="28"/>
          <w:sz w:val="28"/>
          <w:szCs w:val="28"/>
          <w:rtl w:val="true"/>
          <w:lang w:bidi="fa-IR"/>
        </w:rPr>
        <w:t>کیمیا داری که تبدیلش کنی</w:t>
      </w:r>
    </w:p>
    <w:p>
      <w:pPr>
        <w:pStyle w:val="BookText"/>
        <w:rPr/>
      </w:pPr>
      <w:r>
        <w:rPr>
          <w:rFonts w:ascii="IRNazanin" w:hAnsi="IRNazanin" w:eastAsia="IRNazanin"/>
          <w:color w:val="111111"/>
          <w:sz w:val="28"/>
          <w:sz w:val="28"/>
          <w:szCs w:val="28"/>
          <w:rtl w:val="true"/>
          <w:lang w:bidi="fa-IR"/>
        </w:rPr>
        <w:t>گرچه جوی خون نُبَود نیلَش کنی</w:t>
      </w:r>
    </w:p>
    <w:p>
      <w:pPr>
        <w:pStyle w:val="BookText"/>
        <w:rPr/>
      </w:pPr>
      <w:r>
        <w:rPr>
          <w:rFonts w:ascii="IRNazanin" w:hAnsi="IRNazanin" w:eastAsia="IRNazanin"/>
          <w:color w:val="111111"/>
          <w:sz w:val="28"/>
          <w:sz w:val="28"/>
          <w:szCs w:val="28"/>
          <w:rtl w:val="true"/>
          <w:lang w:bidi="fa-IR"/>
        </w:rPr>
        <w:t>این همه میناگریها کار توست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اکسیرها ز اسرار توست </w:t>
      </w:r>
      <w:bookmarkStart w:id="867" w:name="pg4823_27503"/>
    </w:p>
    <w:p>
      <w:pPr>
        <w:pStyle w:val="BookText"/>
        <w:rPr/>
      </w:pPr>
      <w:bookmarkEnd w:id="867"/>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السَّیَّئَاتِ بِالَحَسنَات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به خوبی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ان شاء الله همینطور باشیم، با دوستان و بستگان خود، با خدا، با کمترین چیز قهر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دوست صمیمی قهر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در مقام شفاعت قرار بگیرم، از چند نفر شفاعت می کنم، از جمله دوستی که در جاهلیت داشتم که با من صمیمی بوده است</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868" w:name="__RefHeading___Toc2708438_2035185390"/>
      <w:bookmarkStart w:id="869" w:name="_Toc304"/>
      <w:bookmarkEnd w:id="868"/>
      <w:r>
        <w:rPr>
          <w:rtl w:val="true"/>
        </w:rPr>
        <w:t>تکبر و غرور</w:t>
      </w:r>
      <w:bookmarkEnd w:id="869"/>
    </w:p>
    <w:p>
      <w:pPr>
        <w:pStyle w:val="BookText"/>
        <w:rPr/>
      </w:pPr>
      <w:r>
        <w:rPr>
          <w:rFonts w:ascii="IRNazanin" w:hAnsi="IRNazanin" w:eastAsia="IRNazanin"/>
          <w:color w:val="111111"/>
          <w:sz w:val="28"/>
          <w:sz w:val="28"/>
          <w:szCs w:val="28"/>
          <w:rtl w:val="true"/>
          <w:lang w:bidi="fa-IR"/>
        </w:rPr>
        <w:t>در مسیر زندگی خود باید منعطف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خداوند کجا از ما چه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کار شیطان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زمین خورد و از عبودیت و عبد بودن و بندگی خدا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معلم ملائکه و عابد و زاهد بود، از آسمان چهارم طرد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تمکین نکرد، تسلیم امر خدا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کِبرِ سَاعَةٍ وَاحِدَةٍ؛ تکبّر یک لحظه او را به زمین زد و به مقابله با خدای متعال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تکبر عبادت شش هزار سال او را حبط کرد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کبریایی لباسی است که 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هشدار می دهم که مبادا شیطان به دردی که خود او گرفتار شد، یعنی درد تکبّر و غرور، شما را مبتلا 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انبیا به شیطان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شش دانگ بر بنی آدم </w:t>
      </w:r>
      <w:bookmarkStart w:id="870" w:name="pg4823_27504"/>
    </w:p>
    <w:p>
      <w:pPr>
        <w:pStyle w:val="BookText"/>
        <w:rPr/>
      </w:pPr>
      <w:bookmarkEnd w:id="870"/>
      <w:r>
        <w:rPr>
          <w:rFonts w:ascii="IRNazanin" w:hAnsi="IRNazanin" w:eastAsia="IRNazanin"/>
          <w:color w:val="111111"/>
          <w:sz w:val="28"/>
          <w:sz w:val="28"/>
          <w:szCs w:val="28"/>
          <w:rtl w:val="true"/>
          <w:lang w:bidi="fa-IR"/>
        </w:rPr>
        <w:t>سوار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غرور و تکبر و خودخواهی و خودمحوری بیندازم، شش دانگ سوار او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مهار او دست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فَعَدُوُّ اللهِ إِمَامُ المَتَعَصَّبِینَ؛</w:t>
      </w:r>
      <w:r>
        <w:rPr>
          <w:rStyle w:val="FootnoteAnchor"/>
          <w:rtl w:val="true"/>
        </w:rPr>
        <w:footnoteReference w:id="251"/>
      </w:r>
      <w:r>
        <w:rPr>
          <w:rFonts w:ascii="IRNazanin" w:hAnsi="IRNazanin" w:eastAsia="IRNazanin"/>
          <w:color w:val="111111"/>
          <w:sz w:val="28"/>
          <w:sz w:val="28"/>
          <w:szCs w:val="28"/>
          <w:rtl w:val="true"/>
          <w:lang w:bidi="fa-IR"/>
        </w:rPr>
        <w:t>پس دشمن خدا، شیطان، پیشوای گردنکشان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و رهبر متعصبین، متکبرین، خودخواه ها و مغرورها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به دردی که او گرفتار شد، گرفتار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به خاطر تکبر زیر پرچم شیطان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تسلیم ولی خدا که حضرت آدم بود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خلیفه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خدا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نمی کنم و در مقابل خدا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 هستم و او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بالاتر است و خاک پایین 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من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لجبازی کرد</w:t>
      </w:r>
      <w:r>
        <w:rPr>
          <w:rFonts w:eastAsia="IRNazanin" w:cs="IRNazanin"/>
          <w:color w:val="111111"/>
          <w:sz w:val="28"/>
          <w:szCs w:val="28"/>
          <w:rtl w:val="true"/>
          <w:lang w:bidi="fa-IR"/>
        </w:rPr>
        <w:t>.</w:t>
      </w:r>
    </w:p>
    <w:p>
      <w:pPr>
        <w:pStyle w:val="Heading3"/>
        <w:numPr>
          <w:ilvl w:val="2"/>
          <w:numId w:val="1"/>
        </w:numPr>
        <w:rPr/>
      </w:pPr>
      <w:bookmarkStart w:id="871" w:name="__RefHeading___Toc2708440_2035185390"/>
      <w:bookmarkStart w:id="872" w:name="_Toc305"/>
      <w:bookmarkEnd w:id="871"/>
      <w:r>
        <w:rPr>
          <w:rtl w:val="true"/>
        </w:rPr>
        <w:t>انعطاف در برابر امر خدا</w:t>
      </w:r>
      <w:bookmarkEnd w:id="87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خدا می خواهد عبد بودن و تسلیم بودن است، نه عبادت ممکن است کسی نماز بخواند، روزه بگیرد، ولی سر بزنگاهها که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نماز نخوان، اینجا روزه نگیر، اینجا شکسته بخوان، اینجا این </w:t>
      </w:r>
      <w:bookmarkStart w:id="873" w:name="pg4823_27505"/>
    </w:p>
    <w:p>
      <w:pPr>
        <w:pStyle w:val="BookText"/>
        <w:rPr/>
      </w:pPr>
      <w:bookmarkEnd w:id="873"/>
      <w:r>
        <w:rPr>
          <w:rFonts w:ascii="IRNazanin" w:hAnsi="IRNazanin" w:eastAsia="IRNazanin"/>
          <w:color w:val="111111"/>
          <w:sz w:val="28"/>
          <w:sz w:val="28"/>
          <w:szCs w:val="28"/>
          <w:rtl w:val="true"/>
          <w:lang w:bidi="fa-IR"/>
        </w:rPr>
        <w:t>کار واجب تر را انجام بده، أو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عادت کرده ام، یا مرا راضی نمی کند، من باید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خشک مقدس بودن و منعطف نبودن در برابر فرمان خدا و جمود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جمود بر آنچه که خود من می گویم، جمود بر این که هر چه من می فهمم، نه آنکه مجتهد می گوید، نه آن که استاد و کارشناس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عادت پرست شویم، نباید رسم پرست باشیم، نباید خودپرست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زمینه ای باید ببینیم خدای متعال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فضیلت نماز اول وقت بالاتر است، روزه مستحبی خیلی سفارش شده است، اما اگر جایی با حق مهم تری اصطکاک کرد، نگوییم من حاضر نیستم از آن دست بردارم</w:t>
      </w:r>
      <w:r>
        <w:rPr>
          <w:rFonts w:eastAsia="IRNazanin" w:cs="IRNazanin"/>
          <w:color w:val="111111"/>
          <w:sz w:val="28"/>
          <w:szCs w:val="28"/>
          <w:rtl w:val="true"/>
          <w:lang w:bidi="fa-IR"/>
        </w:rPr>
        <w:t>.</w:t>
      </w:r>
    </w:p>
    <w:p>
      <w:pPr>
        <w:pStyle w:val="Heading3"/>
        <w:numPr>
          <w:ilvl w:val="2"/>
          <w:numId w:val="1"/>
        </w:numPr>
        <w:rPr/>
      </w:pPr>
      <w:bookmarkStart w:id="874" w:name="__RefHeading___Toc2708442_2035185390"/>
      <w:bookmarkStart w:id="875" w:name="_Toc306"/>
      <w:bookmarkEnd w:id="874"/>
      <w:r>
        <w:rPr>
          <w:rtl w:val="true"/>
        </w:rPr>
        <w:t>با پدر و مادر باش</w:t>
      </w:r>
      <w:r>
        <w:rPr>
          <w:rtl w:val="true"/>
        </w:rPr>
        <w:t>!</w:t>
      </w:r>
      <w:bookmarkEnd w:id="875"/>
    </w:p>
    <w:p>
      <w:pPr>
        <w:pStyle w:val="BookText"/>
        <w:rPr/>
      </w:pPr>
      <w:r>
        <w:rPr>
          <w:rFonts w:ascii="IRNazanin" w:hAnsi="IRNazanin" w:eastAsia="IRNazanin"/>
          <w:color w:val="111111"/>
          <w:sz w:val="28"/>
          <w:sz w:val="28"/>
          <w:szCs w:val="28"/>
          <w:rtl w:val="true"/>
          <w:lang w:bidi="fa-IR"/>
        </w:rPr>
        <w:t>از امام صادق علیه السلام روایت شده است که جوانی خدمت پیغمبر صلی الله علیه وآله آمد و به پیغمبر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راغِبُ فِی الجِهادِ نَشِیطُ؛ من بانشاط چالاک هستم و میل و رغبت به جهاد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 میدان جنگ بروم 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فَجاهِد فی سَبیلِ اللهِ فاِنَّکَ إِن تُقتَل کُنتَ عِندَ اللهِ تُرزَق وَاِن مِتَّ فَقَد وَقَعَ أَجرُکَ عَلَی الله وَإِن رَجَعتَ رَجَعتَ مِنَ الذَّنُوبِ کَما وُلِدتَ؛ در راه خدا جهاد کن، که اگر به شهادت برسی، در نزد خدا روزی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راه از دنیا رفتی، اجر تو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p>
    <w:p>
      <w:pPr>
        <w:pStyle w:val="BookText"/>
        <w:rPr/>
      </w:pPr>
      <w:r>
        <w:rPr>
          <w:rFonts w:ascii="IRNazanin" w:hAnsi="IRNazanin" w:eastAsia="IRNazanin"/>
          <w:color w:val="111111"/>
          <w:sz w:val="28"/>
          <w:sz w:val="28"/>
          <w:szCs w:val="28"/>
          <w:rtl w:val="true"/>
          <w:lang w:bidi="fa-IR"/>
        </w:rPr>
        <w:t>از جهاد به سلامت بازگشتی، از گناهانت بازگشتی، مثل روزی که به دنیا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روحیه سلحشوری در جوان ها و نوجوان 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است، اگر شما بروید شهید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رَبَّکَ تُرزَقُ؛ در نزد پروردگارت روزی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پیش خدا رزق و روزی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مسیر جنگ از دنیا بروی، اجر تو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سالم برگردی، خدا بهشت را بر تو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همه طرف آن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 رسول الله، من پدر و مادر پیری دارم که آنها دوست ندارند 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بروی ما کسی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 جبهه نیرو ندارد، رفتن به جبهه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نرویم شکست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پدر و مادر هم باید رضایت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هم یک جاهایی باید فرمان خدا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بگویند اینجا که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ما هم جان و مال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مدیون پدر و مادرهایی هستیم که جانباز دادند، شهید دادند، ایثار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اینها کمتر از خود شهدا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پارۂ جگر خود را در راه خدا انفاق کرده 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جاهایی است که پدر و مادر باید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برود، جان امام در خطر است، اصل اسلام در خطر 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جایی است که نیرو در جبهه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موردی است که نیرو در </w:t>
      </w:r>
      <w:bookmarkStart w:id="876" w:name="pg4823_27507"/>
    </w:p>
    <w:p>
      <w:pPr>
        <w:pStyle w:val="BookText"/>
        <w:rPr/>
      </w:pPr>
      <w:bookmarkEnd w:id="876"/>
      <w:r>
        <w:rPr>
          <w:rFonts w:ascii="IRNazanin" w:hAnsi="IRNazanin" w:eastAsia="IRNazanin"/>
          <w:color w:val="111111"/>
          <w:sz w:val="28"/>
          <w:sz w:val="28"/>
          <w:szCs w:val="28"/>
          <w:rtl w:val="true"/>
          <w:lang w:bidi="fa-IR"/>
        </w:rPr>
        <w:t>جبهه به اندازه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طور داوطلب می خواسته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 پدر و مادر من مسن هستند، راضی نیستند من بروم،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باش به ما رسیدگی کن،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 مَعَ وَالِدیکَ فَوَالَّذِی نَفسِی بِیَدِهِ؛ لَأُنسُهُمَا بِکَ یَوماً وَلَیلَةً خَیرُ مِن جِهَادِ سَنَةٍ؛</w:t>
      </w:r>
      <w:r>
        <w:rPr>
          <w:rStyle w:val="FootnoteAnchor"/>
          <w:rtl w:val="true"/>
        </w:rPr>
        <w:footnoteReference w:id="252"/>
      </w:r>
      <w:r>
        <w:rPr>
          <w:rFonts w:ascii="IRNazanin" w:hAnsi="IRNazanin" w:eastAsia="IRNazanin"/>
          <w:color w:val="111111"/>
          <w:sz w:val="28"/>
          <w:sz w:val="28"/>
          <w:szCs w:val="28"/>
          <w:rtl w:val="true"/>
          <w:lang w:bidi="fa-IR"/>
        </w:rPr>
        <w:t>در این صورت با پدر و مادر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جان من در دست اوست، یک شبانه روز انس با پدر و</w:t>
      </w:r>
    </w:p>
    <w:p>
      <w:pPr>
        <w:pStyle w:val="BookText"/>
        <w:rPr/>
      </w:pPr>
      <w:r>
        <w:rPr>
          <w:rFonts w:ascii="IRNazanin" w:hAnsi="IRNazanin" w:eastAsia="IRNazanin"/>
          <w:color w:val="111111"/>
          <w:sz w:val="28"/>
          <w:sz w:val="28"/>
          <w:szCs w:val="28"/>
          <w:rtl w:val="true"/>
          <w:lang w:bidi="fa-IR"/>
        </w:rPr>
        <w:t>مادر بهتر از یک سال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خدا را ببری و در خانه به پدر و مادر خدمت کنی، و یک شبانه روز در خدمت پدر و مادر باشی، از جهاد یک سال بالاتر است</w:t>
      </w:r>
      <w:r>
        <w:rPr>
          <w:rFonts w:eastAsia="IRNazanin" w:cs="IRNazanin"/>
          <w:color w:val="111111"/>
          <w:sz w:val="28"/>
          <w:szCs w:val="28"/>
          <w:rtl w:val="true"/>
          <w:lang w:bidi="fa-IR"/>
        </w:rPr>
        <w:t>.</w:t>
      </w:r>
    </w:p>
    <w:p>
      <w:pPr>
        <w:pStyle w:val="Heading3"/>
        <w:numPr>
          <w:ilvl w:val="2"/>
          <w:numId w:val="1"/>
        </w:numPr>
        <w:rPr/>
      </w:pPr>
      <w:bookmarkStart w:id="877" w:name="__RefHeading___Toc2708444_2035185390"/>
      <w:bookmarkStart w:id="878" w:name="_Toc307"/>
      <w:bookmarkEnd w:id="877"/>
      <w:r>
        <w:rPr>
          <w:rtl w:val="true"/>
        </w:rPr>
        <w:t>اطاعتی که موجب آمرزش شد</w:t>
      </w:r>
      <w:r>
        <w:rPr>
          <w:rtl w:val="true"/>
        </w:rPr>
        <w:t>!</w:t>
      </w:r>
      <w:bookmarkEnd w:id="878"/>
    </w:p>
    <w:p>
      <w:pPr>
        <w:pStyle w:val="BookText"/>
        <w:rPr/>
      </w:pPr>
      <w:r>
        <w:rPr>
          <w:rFonts w:ascii="IRNazanin" w:hAnsi="IRNazanin" w:eastAsia="IRNazanin"/>
          <w:color w:val="111111"/>
          <w:sz w:val="28"/>
          <w:sz w:val="28"/>
          <w:szCs w:val="28"/>
          <w:rtl w:val="true"/>
          <w:lang w:bidi="fa-IR"/>
        </w:rPr>
        <w:t>ما باید عبد باشیم، بینیم خدا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به روایت شده است که در زمان رسول خدا صلی الله علیه وآله مردی از انصار می خواست به مسافرت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 به مسافرت می روم و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از منزل بیرون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روز در خانه باش</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اگر شوهر وظیفه خود را انجام بدهد، بیرون رفتن زن از خانه، باید با رضایت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بداند شوهرش قلباً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همه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شاید برای بعضی سنگین باشد، ولی فتوا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خیلی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به مسافرت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پدرش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کسی را نزد رسول خدا صلی الله علیه وآله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به سفر رفته و گفته است که من از خانه خارج نشوم تا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پدرم بیمار شده، شما اجازه می فرمایید به عیادتش بروم؟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اجلِسی فی بَیتِکَ وَ اَطیعی زروجَک؛ در خانه بمان و به فرمان شوهرت عمل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اجازه می دهید در نمازش شرکت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منزل خود بمان و اطاعت شوهر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کسی را نزد آن زن فرستادند و پیغام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 وَ جَلّ غَفَرَ لَکِ اَبیکِ بِطاعَتِکَ لِزَوجِکَ؛</w:t>
      </w:r>
      <w:r>
        <w:rPr>
          <w:rStyle w:val="FootnoteAnchor"/>
          <w:rtl w:val="true"/>
        </w:rPr>
        <w:footnoteReference w:id="253"/>
      </w:r>
      <w:r>
        <w:rPr>
          <w:rFonts w:ascii="IRNazanin" w:hAnsi="IRNazanin" w:eastAsia="IRNazanin"/>
          <w:color w:val="111111"/>
          <w:sz w:val="28"/>
          <w:sz w:val="28"/>
          <w:szCs w:val="28"/>
          <w:rtl w:val="true"/>
          <w:lang w:bidi="fa-IR"/>
        </w:rPr>
        <w:t>خداوند عزّ وجل بی تردید تو و پدرت را به خاطر اطاعتی که از فرمان شوهر بردی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بعضی ها سنگین باشد، با احساسات سازگار نباشد، ولی فرمان بردن خیلی مهم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این که تسلیم حکم خدا بود، غیر از این که خود او مورد لطف و عنایت خدا قرار گرفت، پدرش هم آمرزیده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به تشییع جنازه می رود، اما ممکن است هیچ اثر عملی نداشته باشد</w:t>
      </w:r>
      <w:r>
        <w:rPr>
          <w:rFonts w:eastAsia="IRNazanin" w:cs="IRNazanin"/>
          <w:color w:val="111111"/>
          <w:sz w:val="28"/>
          <w:szCs w:val="28"/>
          <w:rtl w:val="true"/>
          <w:lang w:bidi="fa-IR"/>
        </w:rPr>
        <w:t xml:space="preserve">. </w:t>
      </w:r>
      <w:bookmarkStart w:id="879" w:name="pg4823_27509"/>
    </w:p>
    <w:p>
      <w:pPr>
        <w:pStyle w:val="Heading3"/>
        <w:numPr>
          <w:ilvl w:val="2"/>
          <w:numId w:val="1"/>
        </w:numPr>
        <w:rPr/>
      </w:pPr>
      <w:bookmarkStart w:id="880" w:name="__RefHeading___Toc2708446_2035185390"/>
      <w:bookmarkStart w:id="881" w:name="_Toc308"/>
      <w:bookmarkEnd w:id="879"/>
      <w:bookmarkEnd w:id="880"/>
      <w:r>
        <w:rPr>
          <w:rtl w:val="true"/>
        </w:rPr>
        <w:t>صرف نظر کردن از تشییع پدر</w:t>
      </w:r>
      <w:r>
        <w:rPr>
          <w:rtl w:val="true"/>
        </w:rPr>
        <w:t>!</w:t>
      </w:r>
      <w:bookmarkEnd w:id="881"/>
    </w:p>
    <w:p>
      <w:pPr>
        <w:pStyle w:val="BookText"/>
        <w:rPr/>
      </w:pPr>
      <w:r>
        <w:rPr>
          <w:rFonts w:ascii="IRNazanin" w:hAnsi="IRNazanin" w:eastAsia="IRNazanin"/>
          <w:color w:val="111111"/>
          <w:sz w:val="28"/>
          <w:sz w:val="28"/>
          <w:szCs w:val="28"/>
          <w:rtl w:val="true"/>
          <w:lang w:bidi="fa-IR"/>
        </w:rPr>
        <w:t>استادی به نام شیخ عبد الکریم حامد رحمةالله داشتیم که خیلی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شیخ رجبعلی خیاط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عمر خود یک مرتبه خلف وعده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حدود پنجاه سال قبل، من در مشهد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تلگراف زدند که پدر شما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زود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به تهران بیایم و به تشییع جنازه پدر خود برسم، ولی فردای آن روز در مشهد به کسی وعده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و تلفنی هم از او نداشتم که به او خبر بدهم که پدرم فوت کرده و من نمی توانم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تشییع پدر واجب عینی نیست،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انجام وعده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از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اول می دانند که نمی توانند و می دانند که این کار در توان آنها نیست، بی جهت وعده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خیلی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از اولیای خدا کسب تکلیف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این است که به وعده خود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دسترسی به طرف ندارم، ماندم و از تشییع جنازه پدر خود صرف نظر کردم</w:t>
      </w:r>
      <w:r>
        <w:rPr>
          <w:rFonts w:eastAsia="IRNazanin" w:cs="IRNazanin"/>
          <w:color w:val="111111"/>
          <w:sz w:val="28"/>
          <w:szCs w:val="28"/>
          <w:rtl w:val="true"/>
          <w:lang w:bidi="fa-IR"/>
        </w:rPr>
        <w:t>.</w:t>
      </w:r>
    </w:p>
    <w:p>
      <w:pPr>
        <w:pStyle w:val="Heading3"/>
        <w:numPr>
          <w:ilvl w:val="2"/>
          <w:numId w:val="1"/>
        </w:numPr>
        <w:rPr/>
      </w:pPr>
      <w:bookmarkStart w:id="882" w:name="__RefHeading___Toc2708448_2035185390"/>
      <w:bookmarkStart w:id="883" w:name="_Toc309"/>
      <w:bookmarkEnd w:id="882"/>
      <w:r>
        <w:rPr>
          <w:rtl w:val="true"/>
        </w:rPr>
        <w:t>رعایت حال دیگران</w:t>
      </w:r>
      <w:bookmarkEnd w:id="88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همه بزرگان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بهاء الدّینی رحمة الله در این </w:t>
      </w:r>
    </w:p>
    <w:p>
      <w:pPr>
        <w:pStyle w:val="BookText"/>
        <w:rPr/>
      </w:pPr>
      <w:r>
        <w:rPr>
          <w:rFonts w:ascii="IRNazanin" w:hAnsi="IRNazanin" w:eastAsia="IRNazanin"/>
          <w:color w:val="111111"/>
          <w:sz w:val="28"/>
          <w:sz w:val="28"/>
          <w:szCs w:val="28"/>
          <w:rtl w:val="true"/>
          <w:lang w:bidi="fa-IR"/>
        </w:rPr>
        <w:t>نکات ریز دقیق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شیخ حسین حیدری با مرحوم آیت الله بهاء الدینی خیلی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تقریباً آقا را به منزل خود می برد و به آقا خیلی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او را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نقل می کند که من بعضی از وقتها برای منبر به مسافرت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بهاء الدینی را هم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به آقا عرض کردم ما کرج منبر داریم، شما هم اگر دوست دارید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 را منزل میزبان پیاده کردم و برای منبر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روضه و عزاداری، دیر وقت آمدم، شام خوردیم و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بهاء الدینی معمولاً شبها هم زود میخوابیدند و از آن طرف دو سه ساعت قبل از اذان بلند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حیدری کاشانی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آیت الله بهاء الدینی در رختخواب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نگرانی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قبل از اذان بیدار نشدید؟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سحر بیدار بودیم، ولی ملاحظه شما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منبر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وقت آمده اید و خسته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 شویم ممکن است سر و صدا شود و شما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جا بلند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موارد است انسان باید ایثار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 هم می شود با خدا نجوا و درد دل کرد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له که سحر بلند می شدند، مواظب بودند چراغ روشن نکنند، در را آرام بندند، دیگران را بیدار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هستند صبح که می خواهند سر کار بروند، همه آپارتمان را از خواب بیدار می کند با بوق و </w:t>
      </w:r>
      <w:bookmarkStart w:id="884" w:name="pg4823_27511"/>
    </w:p>
    <w:p>
      <w:pPr>
        <w:pStyle w:val="BookText"/>
        <w:rPr/>
      </w:pPr>
      <w:bookmarkEnd w:id="884"/>
      <w:r>
        <w:rPr>
          <w:rFonts w:ascii="IRNazanin" w:hAnsi="IRNazanin" w:eastAsia="IRNazanin"/>
          <w:color w:val="111111"/>
          <w:sz w:val="28"/>
          <w:sz w:val="28"/>
          <w:szCs w:val="28"/>
          <w:rtl w:val="true"/>
          <w:lang w:bidi="fa-IR"/>
        </w:rPr>
        <w:t>سر و صدا، همه را بیدار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بودن این است که به وظیفه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تشخیص نمیدهیم، از اهل آن بپرسیم که اینجا وظیفه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پدر و مادرها شکایت می کنند که فرزند ما به ما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خیلی رسیدگی می کند، ولی به 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خانم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ما به غریبه ها، خیلی رسیدگی می کند، ولی به خانواده خود که واجب النّفقه او هستند رسیدگی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وآله به 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اِذا رَأَیتَ النّاسَ یَشتَغِلُونَ بالفَضائِلِ بالفَضائِل فَاشتَغِل اَنت بِاِتمامِ الفَرائِضِ؛</w:t>
      </w:r>
      <w:r>
        <w:rPr>
          <w:rStyle w:val="FootnoteAnchor"/>
          <w:rtl w:val="true"/>
        </w:rPr>
        <w:footnoteReference w:id="254"/>
      </w:r>
      <w:r>
        <w:rPr>
          <w:rFonts w:ascii="IRNazanin" w:hAnsi="IRNazanin" w:eastAsia="IRNazanin"/>
          <w:color w:val="111111"/>
          <w:sz w:val="28"/>
          <w:sz w:val="28"/>
          <w:szCs w:val="28"/>
          <w:rtl w:val="true"/>
          <w:lang w:bidi="fa-IR"/>
        </w:rPr>
        <w:t>یا علی، وقتی دیدی مردم به مستحبات پرداختند و واجب را رها کردند، بر تو باد که واجبات را به طور کامل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فرمان واجب و اولویت های خدا را جدی بگیریم تا عبد واقعی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باید انجام دهیم، منتها مغز و روح و جان عبادت ما تسلیم بودن و عبد بودن است</w:t>
      </w:r>
      <w:r>
        <w:rPr>
          <w:rFonts w:eastAsia="IRNazanin" w:cs="IRNazanin"/>
          <w:color w:val="111111"/>
          <w:sz w:val="28"/>
          <w:szCs w:val="28"/>
          <w:rtl w:val="true"/>
          <w:lang w:bidi="fa-IR"/>
        </w:rPr>
        <w:t>.</w:t>
      </w:r>
    </w:p>
    <w:p>
      <w:pPr>
        <w:pStyle w:val="Heading3"/>
        <w:numPr>
          <w:ilvl w:val="2"/>
          <w:numId w:val="1"/>
        </w:numPr>
        <w:rPr/>
      </w:pPr>
      <w:bookmarkStart w:id="885" w:name="__RefHeading___Toc2708450_2035185390"/>
      <w:bookmarkStart w:id="886" w:name="_Toc310"/>
      <w:bookmarkEnd w:id="885"/>
      <w:r>
        <w:rPr>
          <w:rtl w:val="true"/>
        </w:rPr>
        <w:t>چکیدهٴبحث</w:t>
      </w:r>
      <w:bookmarkEnd w:id="88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می تواند تکبر و غرور را از ما دور کند، فرمایشات مولا علی علیه السلام است که مهر و محبت دنیا را در دل انسان سرد و انسان را خدایی و آخرتی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قاصعه طولانی ترین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بحث حضرت در این خطبه درباره تکبر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فوق العاده ای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کار شیطان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سال خدا را عبادت کرد، اما به خاطر یک لحظه تکبر و غرور، خدا همه آنها را حبط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شیطان چه کسی می تواند محفوظ باشد؟ او زمین خورد، ما عبرت بگیریم که زمین نخوریم و به دردی که او مبتلا شد، مبتلا نشویم</w:t>
      </w:r>
      <w:r>
        <w:rPr>
          <w:rFonts w:eastAsia="IRNazanin" w:cs="IRNazanin"/>
          <w:color w:val="111111"/>
          <w:sz w:val="28"/>
          <w:szCs w:val="28"/>
          <w:rtl w:val="true"/>
          <w:lang w:bidi="fa-IR"/>
        </w:rPr>
        <w:t xml:space="preserve">. </w:t>
      </w:r>
      <w:bookmarkStart w:id="887" w:name="pg4823_27513"/>
    </w:p>
    <w:p>
      <w:pPr>
        <w:pStyle w:val="Heading2"/>
        <w:numPr>
          <w:ilvl w:val="1"/>
          <w:numId w:val="1"/>
        </w:numPr>
        <w:rPr/>
      </w:pPr>
      <w:bookmarkStart w:id="888" w:name="__RefHeading___Toc2708452_2035185390"/>
      <w:bookmarkStart w:id="889" w:name="_Toc311"/>
      <w:bookmarkEnd w:id="887"/>
      <w:bookmarkEnd w:id="888"/>
      <w:r>
        <w:rPr/>
        <w:t>20</w:t>
      </w:r>
      <w:r>
        <w:rPr>
          <w:rtl w:val="true"/>
        </w:rPr>
        <w:t xml:space="preserve">- </w:t>
      </w:r>
      <w:r>
        <w:rPr>
          <w:rtl w:val="true"/>
        </w:rPr>
        <w:t>بلا و رهایی از کبر</w:t>
      </w:r>
      <w:bookmarkEnd w:id="889"/>
    </w:p>
    <w:p>
      <w:pPr>
        <w:pStyle w:val="Heading3"/>
        <w:numPr>
          <w:ilvl w:val="2"/>
          <w:numId w:val="1"/>
        </w:numPr>
        <w:rPr/>
      </w:pPr>
      <w:bookmarkStart w:id="890" w:name="__RefHeading___Toc2708454_2035185390"/>
      <w:bookmarkStart w:id="891" w:name="_Toc312"/>
      <w:bookmarkEnd w:id="890"/>
      <w:r>
        <w:rPr>
          <w:rtl w:val="true"/>
        </w:rPr>
        <w:t>فلسفهٴابتلائات</w:t>
      </w:r>
      <w:bookmarkEnd w:id="891"/>
    </w:p>
    <w:p>
      <w:pPr>
        <w:pStyle w:val="BookText"/>
        <w:rPr/>
      </w:pPr>
      <w:r>
        <w:rPr>
          <w:rFonts w:ascii="IRNazanin" w:hAnsi="IRNazanin" w:eastAsia="IRNazanin"/>
          <w:color w:val="111111"/>
          <w:sz w:val="28"/>
          <w:sz w:val="28"/>
          <w:szCs w:val="28"/>
          <w:rtl w:val="true"/>
          <w:lang w:bidi="fa-IR"/>
        </w:rPr>
        <w:t>گاهی به ذهن می آید که خدا ما را خلق کرده است برای این که ما را به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دنیا ما را تحت فشار می گذارد؟ بیماری، فقر، حرف مردم، اختلافات، ناراحتی ها و کدورتها از گرفتاری های ما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ها همیشه با ناخوشی ها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ها با نیش ها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ها با قهر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رفاه و آسایش مطلق در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 ما را در یک جایی خلق نکرد که مثل حضرت آدم که ابتدا در رفاه و بهشت بود، ما هم در رفاه و بهشت باشیم؟ آدم در دنیایی پر از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 المؤمنین علیه السلام در وصف دنیا فرمودند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بِالبِلِاءِ مَحفُوفَةُ؛</w:t>
      </w:r>
      <w:r>
        <w:rPr>
          <w:rFonts w:eastAsia="Amiri" w:cs="Amiri" w:ascii="Amiri" w:hAnsi="Amiri"/>
          <w:color w:val="111111"/>
          <w:sz w:val="28"/>
          <w:szCs w:val="28"/>
          <w:lang w:bidi="ar-SA"/>
        </w:rPr>
        <w:t>1</w:t>
      </w:r>
      <w:r>
        <w:rPr>
          <w:rStyle w:val="FootnoteAnchor"/>
          <w:rtl w:val="true"/>
        </w:rPr>
        <w:footnoteReference w:id="255"/>
      </w:r>
      <w:r>
        <w:rPr>
          <w:rFonts w:ascii="IRNazanin" w:hAnsi="IRNazanin" w:eastAsia="IRNazanin"/>
          <w:color w:val="111111"/>
          <w:sz w:val="28"/>
          <w:sz w:val="28"/>
          <w:szCs w:val="28"/>
          <w:rtl w:val="true"/>
          <w:lang w:bidi="fa-IR"/>
        </w:rPr>
        <w:t>خانه ای که در بلا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ما را تحت فشار می گذارد؟ گرفتاریها، بیماری ها، غصه ها برای چیست؟ چرا هر کسی به یک نحوی می نالد؟ چرا خوشی مطلق در </w:t>
      </w:r>
    </w:p>
    <w:p>
      <w:pPr>
        <w:pStyle w:val="BookText"/>
        <w:rPr/>
      </w:pPr>
      <w:r>
        <w:rPr>
          <w:rFonts w:ascii="IRNazanin" w:hAnsi="IRNazanin" w:eastAsia="IRNazanin"/>
          <w:color w:val="111111"/>
          <w:sz w:val="28"/>
          <w:sz w:val="28"/>
          <w:szCs w:val="28"/>
          <w:rtl w:val="true"/>
          <w:lang w:bidi="fa-IR"/>
        </w:rPr>
        <w:t>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فشارها برای چیست؟ حضرت امیر علیه السلام در پاسخ این پرسش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اللهَ یَختَبِرُعِبَادَهُ بِأَنوَاعِ الشَّدَائِدِ وَیَتَعَبَّدهُم بِأَنوَاعِ المَجَاهِدِ وَیَبتَلِیهِم بِضُرُوبِ المَکَارِهِ،</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ولیکن خداوند بندگانش را به سختیهای گوناگون می آزماید و با انواع تلاشها از آنان</w:t>
      </w:r>
    </w:p>
    <w:p>
      <w:pPr>
        <w:pStyle w:val="BookText"/>
        <w:rPr/>
      </w:pPr>
      <w:r>
        <w:rPr>
          <w:rFonts w:ascii="IRNazanin" w:hAnsi="IRNazanin" w:eastAsia="IRNazanin"/>
          <w:color w:val="111111"/>
          <w:sz w:val="28"/>
          <w:sz w:val="28"/>
          <w:szCs w:val="28"/>
          <w:rtl w:val="true"/>
          <w:lang w:bidi="fa-IR"/>
        </w:rPr>
        <w:t>بندگی می خواهد و با امور ناخوشایندی آنان را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که پاک و منزه است، بندگان خود را به انواع سختیها آزمایش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انواع فشارهای روحی و جسمی، ناراحتی ها، بیماری های فقر و سختی ها،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مهربان است و بد بنده خود را نمی خواهد و نیازی به بنده خود ندارد، اما چرا این قدر او را با این سختی ها و فشارها مشت و مال می دهد؟ حتی انبیا و اولیای خود را بیشتر از دیگران تحت فشار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بیشتر به خدا و اولیای خدا نزدیکتر است، بیشتر تحت فشار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بزم مقرّب تر است</w:t>
      </w:r>
    </w:p>
    <w:p>
      <w:pPr>
        <w:pStyle w:val="BookText"/>
        <w:rPr/>
      </w:pPr>
      <w:r>
        <w:rPr>
          <w:rFonts w:ascii="IRNazanin" w:hAnsi="IRNazanin" w:eastAsia="IRNazanin"/>
          <w:color w:val="111111"/>
          <w:sz w:val="28"/>
          <w:sz w:val="28"/>
          <w:szCs w:val="28"/>
          <w:rtl w:val="true"/>
          <w:lang w:bidi="fa-IR"/>
        </w:rPr>
        <w:t>جام بلا بیشترش می دهند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امام حسین علیه السلام به خدا نزدیک نبود؟ چقدر فشار و امتحان و بلا و مصیبت دید؟ خداوند انواع تلاش ها را برای عبادت و بندگی خودش از بندگان خود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بلند شود نماز صبح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تشنگی و گرسنگی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چقدر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با انواع واجبات و عبادت ها ما را امتحان می کند؟ چرا با </w:t>
      </w:r>
      <w:bookmarkStart w:id="892" w:name="pg4823_27515"/>
    </w:p>
    <w:p>
      <w:pPr>
        <w:pStyle w:val="BookText"/>
        <w:rPr/>
      </w:pPr>
      <w:bookmarkEnd w:id="892"/>
      <w:r>
        <w:rPr>
          <w:rFonts w:ascii="IRNazanin" w:hAnsi="IRNazanin" w:eastAsia="IRNazanin"/>
          <w:color w:val="111111"/>
          <w:sz w:val="28"/>
          <w:sz w:val="28"/>
          <w:szCs w:val="28"/>
          <w:rtl w:val="true"/>
          <w:lang w:bidi="fa-IR"/>
        </w:rPr>
        <w:t>چیزهایی که برای ما ناخوشایند است ما را امتحان می کند؟ حضرت امیر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فشارها و امتحانها و تلنگر زدنها برای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إِخرَاجاً لِلتَّکَبُّر مِن قُلُوبِهِم وَ إِسکَاناً لِلتَّذَلُّلِ فِی نُفُوسِهِم؛ برای بیرون کردن کبر و خودپسندی از دلهاشان و جای دادن فروتنی در جانهاشان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دارند فلسفه این بلایا و ابتلائات را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تمام این فشارها این است که تکبر ما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گرفته است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بالا نگیریم و آن بلایی که به سر شیطان آمد، به سر ما نیاید</w:t>
      </w:r>
      <w:r>
        <w:rPr>
          <w:rFonts w:eastAsia="IRNazanin" w:cs="IRNazanin"/>
          <w:color w:val="111111"/>
          <w:sz w:val="28"/>
          <w:szCs w:val="28"/>
          <w:rtl w:val="true"/>
          <w:lang w:bidi="fa-IR"/>
        </w:rPr>
        <w:t>.</w:t>
      </w:r>
    </w:p>
    <w:p>
      <w:pPr>
        <w:pStyle w:val="Heading3"/>
        <w:numPr>
          <w:ilvl w:val="2"/>
          <w:numId w:val="1"/>
        </w:numPr>
        <w:rPr/>
      </w:pPr>
      <w:bookmarkStart w:id="893" w:name="__RefHeading___Toc2708456_2035185390"/>
      <w:bookmarkStart w:id="894" w:name="_Toc313"/>
      <w:bookmarkEnd w:id="893"/>
      <w:r>
        <w:rPr>
          <w:rtl w:val="true"/>
        </w:rPr>
        <w:t xml:space="preserve">شکستن </w:t>
      </w:r>
      <w:r>
        <w:rPr>
          <w:rtl w:val="true"/>
        </w:rPr>
        <w:t>«</w:t>
      </w:r>
      <w:r>
        <w:rPr>
          <w:rtl w:val="true"/>
        </w:rPr>
        <w:t>من</w:t>
      </w:r>
      <w:r>
        <w:rPr>
          <w:rtl w:val="true"/>
        </w:rPr>
        <w:t>»</w:t>
      </w:r>
      <w:bookmarkEnd w:id="894"/>
    </w:p>
    <w:p>
      <w:pPr>
        <w:pStyle w:val="BookText"/>
        <w:rPr/>
      </w:pPr>
      <w:r>
        <w:rPr>
          <w:rFonts w:ascii="IRNazanin" w:hAnsi="IRNazanin" w:eastAsia="IRNazanin"/>
          <w:color w:val="111111"/>
          <w:sz w:val="28"/>
          <w:sz w:val="28"/>
          <w:szCs w:val="28"/>
          <w:rtl w:val="true"/>
          <w:lang w:bidi="fa-IR"/>
        </w:rPr>
        <w:t>در تمام مدّت خدا مراقب است که این منِ ما ظهور و طلوع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خبری هست و در مقابل خدا قد علم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ابتلائات برای این است که نفس ما را خوار و ذلیل کند و من ما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شکستن این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من 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نشکنیم ما را 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را هنگام مرگ شکستند، ولی آن موقع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با آتش جهنم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خودمان را بشکنیم، قبل از این که ما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تکبر را از دلها بیرون کرد و حالت شکستگی و ذلت و افتادگی را در درون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فشارها برای این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بدان که هیچ وقت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جا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تو باشی، یا باید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تو بمیری، یا </w:t>
      </w:r>
      <w:bookmarkStart w:id="895" w:name="pg4823_27516"/>
    </w:p>
    <w:p>
      <w:pPr>
        <w:pStyle w:val="BookText"/>
        <w:rPr/>
      </w:pPr>
      <w:bookmarkEnd w:id="895"/>
      <w:r>
        <w:rPr>
          <w:rFonts w:ascii="IRNazanin" w:hAnsi="IRNazanin" w:eastAsia="IRNazanin"/>
          <w:color w:val="111111"/>
          <w:sz w:val="28"/>
          <w:sz w:val="28"/>
          <w:szCs w:val="28"/>
          <w:rtl w:val="true"/>
          <w:lang w:bidi="fa-IR"/>
        </w:rPr>
        <w:t>او باید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باید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نمیری این قدر تو را تحت فشار قرار می دهند تا جانت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این است که دست بلند کنید و تسلیم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تسلیم شدید،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لَایَمُوتُ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دو سلطان در یک اقلیم نمی 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ابتلائات برای نفس ماست و نفس ما هم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ما زمین بخورد و پایین بیاید، قلب و روح ما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أَعدَی عَدُوَّکَ نَفسُکَ الَّتِی بَینَ جَنبَیکَ؛</w:t>
      </w:r>
      <w:r>
        <w:rPr>
          <w:rStyle w:val="FootnoteAnchor"/>
          <w:rtl w:val="true"/>
        </w:rPr>
        <w:footnoteReference w:id="257"/>
      </w:r>
      <w:r>
        <w:rPr>
          <w:rFonts w:ascii="IRNazanin" w:hAnsi="IRNazanin" w:eastAsia="IRNazanin"/>
          <w:color w:val="111111"/>
          <w:sz w:val="28"/>
          <w:sz w:val="28"/>
          <w:szCs w:val="28"/>
          <w:rtl w:val="true"/>
          <w:lang w:bidi="fa-IR"/>
        </w:rPr>
        <w:t>دشمن ترین دشمن تو، همان نفس توست که با خود داری</w:t>
      </w:r>
      <w:r>
        <w:rPr>
          <w:rFonts w:eastAsia="IRNazanin" w:cs="IRNazanin"/>
          <w:color w:val="111111"/>
          <w:sz w:val="28"/>
          <w:szCs w:val="28"/>
          <w:rtl w:val="true"/>
          <w:lang w:bidi="fa-IR"/>
        </w:rPr>
        <w:t>.</w:t>
      </w:r>
    </w:p>
    <w:p>
      <w:pPr>
        <w:pStyle w:val="Heading3"/>
        <w:numPr>
          <w:ilvl w:val="2"/>
          <w:numId w:val="1"/>
        </w:numPr>
        <w:rPr/>
      </w:pPr>
      <w:bookmarkStart w:id="896" w:name="__RefHeading___Toc2708458_2035185390"/>
      <w:bookmarkStart w:id="897" w:name="_Toc314"/>
      <w:bookmarkEnd w:id="896"/>
      <w:r>
        <w:rPr>
          <w:rtl w:val="true"/>
        </w:rPr>
        <w:t>شوق دیدار</w:t>
      </w:r>
      <w:bookmarkEnd w:id="897"/>
    </w:p>
    <w:p>
      <w:pPr>
        <w:pStyle w:val="BookText"/>
        <w:rPr/>
      </w:pPr>
      <w:r>
        <w:rPr>
          <w:rFonts w:ascii="IRNazanin" w:hAnsi="IRNazanin" w:eastAsia="IRNazanin"/>
          <w:color w:val="111111"/>
          <w:sz w:val="28"/>
          <w:sz w:val="28"/>
          <w:szCs w:val="28"/>
          <w:rtl w:val="true"/>
          <w:lang w:bidi="fa-IR"/>
        </w:rPr>
        <w:t>البته اهل بیت نفس اماره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حال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ابتلائات آنها با خدای متعال یک حساب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آنها ملاقات خدا را از همه چیز بیشتر 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آنها ناراحت می شود، گریه هم می کنند، ولی روح و قلب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تَسلِیماً لِأمّرکَ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لذّت می برند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است که هر چه ابتلائات و فشارهای حضرت اباعبدالله زیاد می شد، چهره حضرت برافروخته تر می شد و روح و جان او برای </w:t>
      </w:r>
      <w:bookmarkStart w:id="898" w:name="pg4823_27517"/>
    </w:p>
    <w:p>
      <w:pPr>
        <w:pStyle w:val="BookText"/>
        <w:rPr/>
      </w:pPr>
      <w:bookmarkEnd w:id="898"/>
      <w:r>
        <w:rPr>
          <w:rFonts w:ascii="IRNazanin" w:hAnsi="IRNazanin" w:eastAsia="IRNazanin"/>
          <w:color w:val="111111"/>
          <w:sz w:val="28"/>
          <w:sz w:val="28"/>
          <w:szCs w:val="28"/>
          <w:rtl w:val="true"/>
          <w:lang w:bidi="fa-IR"/>
        </w:rPr>
        <w:t>ملاقات خدا بیشتر شوق بیشتری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ابتلائات بر بدن و نفس است، ولی روح و جان 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حسین علیه السلام سختی نیزه و شمشیر را حس نمی کردند، از بس شوق و عشق و محبت خدا در دل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توصیف اصحاب حضرت سید الشهدا علیه السلام به آن حضرت خطاب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وَیُستَشهَدُ مَعَکَ جَماعَةُ مِن أَصحابِکَ لا یَجِدُونَ اَلَم مَسَّ الَحدید؛</w:t>
      </w:r>
      <w:r>
        <w:rPr>
          <w:rStyle w:val="FootnoteAnchor"/>
          <w:rtl w:val="true"/>
        </w:rPr>
        <w:footnoteReference w:id="258"/>
      </w:r>
      <w:r>
        <w:rPr>
          <w:rFonts w:ascii="IRNazanin" w:hAnsi="IRNazanin" w:eastAsia="IRNazanin"/>
          <w:color w:val="111111"/>
          <w:sz w:val="28"/>
          <w:sz w:val="28"/>
          <w:szCs w:val="28"/>
          <w:rtl w:val="true"/>
          <w:lang w:bidi="fa-IR"/>
        </w:rPr>
        <w:t>گروهی با تو شهید می شوند که درد نیزه و شمشیر را در خود احساس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خدایی شده بودند، لذّت هم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 ما برای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باید خرج روح و راه خدا شود</w:t>
      </w:r>
      <w:r>
        <w:rPr>
          <w:rFonts w:eastAsia="IRNazanin" w:cs="IRNazanin"/>
          <w:color w:val="111111"/>
          <w:sz w:val="28"/>
          <w:szCs w:val="28"/>
          <w:rtl w:val="true"/>
          <w:lang w:bidi="fa-IR"/>
        </w:rPr>
        <w:t>.</w:t>
      </w:r>
    </w:p>
    <w:p>
      <w:pPr>
        <w:pStyle w:val="Heading3"/>
        <w:numPr>
          <w:ilvl w:val="2"/>
          <w:numId w:val="1"/>
        </w:numPr>
        <w:rPr/>
      </w:pPr>
      <w:bookmarkStart w:id="899" w:name="__RefHeading___Toc2708460_2035185390"/>
      <w:bookmarkStart w:id="900" w:name="_Toc315"/>
      <w:bookmarkEnd w:id="899"/>
      <w:r>
        <w:rPr>
          <w:rtl w:val="true"/>
        </w:rPr>
        <w:t>گریزگاه انسان</w:t>
      </w:r>
      <w:bookmarkEnd w:id="900"/>
    </w:p>
    <w:p>
      <w:pPr>
        <w:pStyle w:val="BookText"/>
        <w:rPr/>
      </w:pPr>
      <w:r>
        <w:rPr>
          <w:rFonts w:ascii="IRNazanin" w:hAnsi="IRNazanin" w:eastAsia="IRNazanin"/>
          <w:color w:val="111111"/>
          <w:sz w:val="28"/>
          <w:sz w:val="28"/>
          <w:szCs w:val="28"/>
          <w:rtl w:val="true"/>
          <w:lang w:bidi="fa-IR"/>
        </w:rPr>
        <w:t>در هر صورت به فرموده امیر المؤمنین علیه السلام همه ابتلائات برای این است که تکبر را از دلها بیرون کند و ذلت را در نفوس ما بکارد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لِیَجعَلَ ذَلِکَ أَبوَاباً فُتُحاً إِلَی فَضلِهِ وَ اَسباباً ذُلُلاً لِعَفوِه؛ برای این که آن آزمایش را درهای گشوده به سوی فضل و احسان خود و وسائل آسان برای عفو و بخشش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آقازاده نیستیم که به زبان خوش به سوی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فشار اقتصادی روی ما نمی گذاشت، یا بیماری نبود، فکر ارتباط با خدا </w:t>
      </w:r>
    </w:p>
    <w:p>
      <w:pPr>
        <w:pStyle w:val="BookText"/>
        <w:rPr/>
      </w:pPr>
      <w:r>
        <w:rPr>
          <w:rFonts w:ascii="IRNazanin" w:hAnsi="IRNazanin" w:eastAsia="IRNazanin"/>
          <w:color w:val="111111"/>
          <w:sz w:val="28"/>
          <w:sz w:val="28"/>
          <w:szCs w:val="28"/>
          <w:rtl w:val="true"/>
          <w:lang w:bidi="fa-IR"/>
        </w:rPr>
        <w:t>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پول و مقام و ریاست داشتیم، باخدا کاری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فراری هستند، بلاها تیرهای خداوند است، تا آنان را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دستش جان نشاید برد کز هر سو که می بینم</w:t>
      </w:r>
    </w:p>
    <w:p>
      <w:pPr>
        <w:pStyle w:val="BookText"/>
        <w:rPr/>
      </w:pPr>
      <w:r>
        <w:rPr>
          <w:rFonts w:ascii="IRNazanin" w:hAnsi="IRNazanin" w:eastAsia="IRNazanin"/>
          <w:color w:val="111111"/>
          <w:sz w:val="28"/>
          <w:sz w:val="28"/>
          <w:szCs w:val="28"/>
          <w:rtl w:val="true"/>
          <w:lang w:bidi="fa-IR"/>
        </w:rPr>
        <w:t>کمین در گوشه ای کرده است و تیری در کمان دارد</w:t>
      </w:r>
    </w:p>
    <w:p>
      <w:pPr>
        <w:pStyle w:val="BookText"/>
        <w:rPr/>
      </w:pPr>
      <w:r>
        <w:rPr>
          <w:rFonts w:ascii="IRNazanin" w:hAnsi="IRNazanin" w:eastAsia="IRNazanin"/>
          <w:color w:val="111111"/>
          <w:sz w:val="28"/>
          <w:sz w:val="28"/>
          <w:szCs w:val="28"/>
          <w:rtl w:val="true"/>
          <w:lang w:bidi="fa-IR"/>
        </w:rPr>
        <w:t>خداوکیلی چه کسی توانسته است از دست خدا فرار کند؛ کدام فرعون، کدام نمرود، کدام قارون؟ کدام یک توانستند پیر نشوند، بیمار نشوند؟ در دعای جوشن کبیر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لَا مَفَرَّ إِلَّا إِلَیهِ یَا مَن لَا مَفزَعَ إِلَّا إِلَیهِ یَا مَن لَا مَنجَی مِنهُ إِلَّا إِلَیهِ؛ ای آن که جز درگاهت گریزگاهی نیست؛ ای آن که غیر لطفت پناهی نیست؛ ای آن که جز درگاه رحمتت راه نجاتی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از دست خدا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حکومت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توانیم فرار کنیم، پس بهتر است از اول تسلیم او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انبیا و اولیای خدا باید به عزت و لطف و عنایت او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اشقیا و معاندین مدام درگیر شدند، جان به سر شدند، آخر هم در آتش جهنم می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تسلیم نشوند،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که شدند می شود بهشت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 خواهد برگردد، به کجا می خواهد برگردد؟ خدای دیگری هست؟ حکومت دیگری هست؟ جای دیگری هست که از این خدا فرار کنیم و پیش او برویم؟ مثنوی شعر قشنگی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bookmarkStart w:id="901" w:name="pg4823_27519"/>
    </w:p>
    <w:p>
      <w:pPr>
        <w:pStyle w:val="BookText"/>
        <w:rPr/>
      </w:pPr>
      <w:bookmarkEnd w:id="901"/>
      <w:r>
        <w:rPr>
          <w:rFonts w:ascii="IRNazanin" w:hAnsi="IRNazanin" w:eastAsia="IRNazanin"/>
          <w:color w:val="111111"/>
          <w:sz w:val="28"/>
          <w:sz w:val="28"/>
          <w:szCs w:val="28"/>
          <w:rtl w:val="true"/>
          <w:lang w:bidi="fa-IR"/>
        </w:rPr>
        <w:t>گر به جنّت میروی بستان اوست</w:t>
      </w:r>
    </w:p>
    <w:p>
      <w:pPr>
        <w:pStyle w:val="BookText"/>
        <w:rPr/>
      </w:pPr>
      <w:r>
        <w:rPr>
          <w:rFonts w:ascii="IRNazanin" w:hAnsi="IRNazanin" w:eastAsia="IRNazanin"/>
          <w:color w:val="111111"/>
          <w:sz w:val="28"/>
          <w:sz w:val="28"/>
          <w:szCs w:val="28"/>
          <w:rtl w:val="true"/>
          <w:lang w:bidi="fa-IR"/>
        </w:rPr>
        <w:t>گر به دوزخ میروی زندان اوست</w:t>
      </w:r>
    </w:p>
    <w:p>
      <w:pPr>
        <w:pStyle w:val="BookText"/>
        <w:rPr/>
      </w:pPr>
      <w:r>
        <w:rPr>
          <w:rFonts w:ascii="IRNazanin" w:hAnsi="IRNazanin" w:eastAsia="IRNazanin"/>
          <w:color w:val="111111"/>
          <w:sz w:val="28"/>
          <w:sz w:val="28"/>
          <w:szCs w:val="28"/>
          <w:rtl w:val="true"/>
          <w:lang w:bidi="fa-IR"/>
        </w:rPr>
        <w:t>گر به مشرق میروی هم زان اوست</w:t>
      </w:r>
    </w:p>
    <w:p>
      <w:pPr>
        <w:pStyle w:val="BookText"/>
        <w:rPr/>
      </w:pPr>
      <w:r>
        <w:rPr>
          <w:rFonts w:ascii="IRNazanin" w:hAnsi="IRNazanin" w:eastAsia="IRNazanin"/>
          <w:color w:val="111111"/>
          <w:sz w:val="28"/>
          <w:sz w:val="28"/>
          <w:szCs w:val="28"/>
          <w:rtl w:val="true"/>
          <w:lang w:bidi="fa-IR"/>
        </w:rPr>
        <w:t>گر به مغرب می روی هم سوی اوست</w:t>
      </w:r>
    </w:p>
    <w:p>
      <w:pPr>
        <w:pStyle w:val="BookText"/>
        <w:rPr/>
      </w:pPr>
      <w:r>
        <w:rPr>
          <w:rFonts w:ascii="IRNazanin" w:hAnsi="IRNazanin" w:eastAsia="IRNazanin"/>
          <w:color w:val="111111"/>
          <w:sz w:val="28"/>
          <w:sz w:val="28"/>
          <w:szCs w:val="28"/>
          <w:rtl w:val="true"/>
          <w:lang w:bidi="fa-IR"/>
        </w:rPr>
        <w:t>بهشت، مهمان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 زندان همین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او نمی توانی فرار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تسلیم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السِّلْمِ کَافَّةً</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همگی به اطاعت خدا در آیید و تسلیم او</w:t>
      </w:r>
    </w:p>
    <w:p>
      <w:pPr>
        <w:pStyle w:val="BookText"/>
        <w:rPr/>
      </w:pP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تسلیم شدی، بلاها باطل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کنار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کارد بهر اوست او را گردنی است</w:t>
      </w:r>
    </w:p>
    <w:p>
      <w:pPr>
        <w:pStyle w:val="BookText"/>
        <w:rPr/>
      </w:pPr>
      <w:r>
        <w:rPr>
          <w:rFonts w:ascii="IRNazanin" w:hAnsi="IRNazanin" w:eastAsia="IRNazanin"/>
          <w:color w:val="111111"/>
          <w:sz w:val="28"/>
          <w:sz w:val="28"/>
          <w:szCs w:val="28"/>
          <w:rtl w:val="true"/>
          <w:lang w:bidi="fa-IR"/>
        </w:rPr>
        <w:t>سایه افکنده است او را کارد نیست</w:t>
      </w:r>
    </w:p>
    <w:p>
      <w:pPr>
        <w:pStyle w:val="BookText"/>
        <w:rPr/>
      </w:pPr>
      <w:r>
        <w:rPr>
          <w:rFonts w:ascii="IRNazanin" w:hAnsi="IRNazanin" w:eastAsia="IRNazanin"/>
          <w:color w:val="111111"/>
          <w:sz w:val="28"/>
          <w:sz w:val="28"/>
          <w:szCs w:val="28"/>
          <w:rtl w:val="true"/>
          <w:lang w:bidi="fa-IR"/>
        </w:rPr>
        <w:t>یعنی وقتی تو می خواهی با طرف مقابله کنی، او تو را فشار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تسلیم شدی، چرا فشار دهد؟ لذت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خدمت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چیز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راضی می کنم</w:t>
      </w:r>
      <w:r>
        <w:rPr>
          <w:rFonts w:eastAsia="IRNazanin" w:cs="IRNazanin"/>
          <w:color w:val="111111"/>
          <w:sz w:val="28"/>
          <w:szCs w:val="28"/>
          <w:rtl w:val="true"/>
          <w:lang w:bidi="fa-IR"/>
        </w:rPr>
        <w:t>.</w:t>
      </w:r>
    </w:p>
    <w:p>
      <w:pPr>
        <w:pStyle w:val="Heading3"/>
        <w:numPr>
          <w:ilvl w:val="2"/>
          <w:numId w:val="1"/>
        </w:numPr>
        <w:rPr/>
      </w:pPr>
      <w:bookmarkStart w:id="902" w:name="__RefHeading___Toc2708462_2035185390"/>
      <w:bookmarkStart w:id="903" w:name="_Toc316"/>
      <w:bookmarkEnd w:id="902"/>
      <w:r>
        <w:rPr>
          <w:rtl w:val="true"/>
        </w:rPr>
        <w:t>نقش مخالف</w:t>
      </w:r>
      <w:bookmarkEnd w:id="90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اساتید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تعزیه انواع و اقسام نقش ها هست؛ نقش امام، نقش شمر و نقش موافق 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شمر سخت ترین نقش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باید خلاف فطرت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هنرمندان می دانند که </w:t>
      </w:r>
      <w:bookmarkStart w:id="904" w:name="pg4823_27520"/>
    </w:p>
    <w:p>
      <w:pPr>
        <w:pStyle w:val="BookText"/>
        <w:rPr/>
      </w:pPr>
      <w:bookmarkEnd w:id="904"/>
      <w:r>
        <w:rPr>
          <w:rFonts w:ascii="IRNazanin" w:hAnsi="IRNazanin" w:eastAsia="IRNazanin"/>
          <w:color w:val="111111"/>
          <w:sz w:val="28"/>
          <w:sz w:val="28"/>
          <w:szCs w:val="28"/>
          <w:rtl w:val="true"/>
          <w:lang w:bidi="fa-IR"/>
        </w:rPr>
        <w:t>نقش های مخالف چون خلاف میل و خلاف فطرت است و باید ناهنجاری کنی، خیلی زحمت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در تعزیه بازی کنید، نقش نعش و مرده را 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همه راحت تر است؛ برای این که هیچ کاری نباید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تکان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طوری وانمود کنی که واقعا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همه راحت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یک نظر از همه سخت تر است؛ چون نفس تو باید تکان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آدمیزاد دو پا هر کاری بگویند آسان است، جز این که بگویند بنشین و هیچ کاری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آدم بگویند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 تر از این است که بگویند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سکوت چقدر سخت است؟ چون پرهیز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تسلیم شدیم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گذاشتیم، تمام خیرات و برکات روی سر ما می بارد</w:t>
      </w:r>
      <w:r>
        <w:rPr>
          <w:rFonts w:eastAsia="IRNazanin" w:cs="IRNazanin"/>
          <w:color w:val="111111"/>
          <w:sz w:val="28"/>
          <w:szCs w:val="28"/>
          <w:rtl w:val="true"/>
          <w:lang w:bidi="fa-IR"/>
        </w:rPr>
        <w:t>.</w:t>
      </w:r>
    </w:p>
    <w:p>
      <w:pPr>
        <w:pStyle w:val="Heading3"/>
        <w:numPr>
          <w:ilvl w:val="2"/>
          <w:numId w:val="1"/>
        </w:numPr>
        <w:rPr/>
      </w:pPr>
      <w:bookmarkStart w:id="905" w:name="__RefHeading___Toc2708464_2035185390"/>
      <w:bookmarkStart w:id="906" w:name="_Toc317"/>
      <w:bookmarkEnd w:id="905"/>
      <w:r>
        <w:rPr>
          <w:rtl w:val="true"/>
        </w:rPr>
        <w:t>ابتلا و رشد</w:t>
      </w:r>
      <w:bookmarkEnd w:id="906"/>
    </w:p>
    <w:p>
      <w:pPr>
        <w:pStyle w:val="BookText"/>
        <w:rPr/>
      </w:pPr>
      <w:r>
        <w:rPr>
          <w:rFonts w:ascii="IRNazanin" w:hAnsi="IRNazanin" w:eastAsia="IRNazanin"/>
          <w:color w:val="111111"/>
          <w:sz w:val="28"/>
          <w:sz w:val="28"/>
          <w:szCs w:val="28"/>
          <w:rtl w:val="true"/>
          <w:lang w:bidi="fa-IR"/>
        </w:rPr>
        <w:t>خدای متعال از پدر و مادر، از انبیا، از امام ها، از همه به ما هم نزدیکتر و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امتحان می کند، می خواهد ما را پرورش دهد، می خواهد رشد دهد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نیروی انتظامی افرادی که می خواهند کارهای مهم و حساسی کنند، باید ورزیده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تکنیکی خیلی سختی به این ها می دهند که بدن </w:t>
      </w:r>
    </w:p>
    <w:p>
      <w:pPr>
        <w:pStyle w:val="BookText"/>
        <w:rPr/>
      </w:pPr>
      <w:r>
        <w:rPr>
          <w:rFonts w:ascii="IRNazanin" w:hAnsi="IRNazanin" w:eastAsia="IRNazanin"/>
          <w:color w:val="111111"/>
          <w:sz w:val="28"/>
          <w:sz w:val="28"/>
          <w:szCs w:val="28"/>
          <w:rtl w:val="true"/>
          <w:lang w:bidi="fa-IR"/>
        </w:rPr>
        <w:t>این ها ورزیده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ابتلائات خدا هم همین طور است؛ برای رشد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عین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نه به ما نیاز دارد، نه به فشارهایی که به ما می دهد، بلکه اینها برای رشد و تعالی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رحمت و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پدر و مادری که بچه را خیلی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بغل می کنند، فشار می دهند، گاهی به او درد وارد می شود، ولی آن محبت و لطف و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وجود خود را در او تزریق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قطعاً دوست انبیا بوده، ولی از همه بیشتر به آنها ابتلا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کتاب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است که آدم صفی الله برگزیده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او را مبتلا کرد که از گندم بخورد؟ چرا حضرت یونس را در شکم ماهی زندانی کرد؟ چرا انبیا را مبتلا کرد؟</w:t>
      </w:r>
    </w:p>
    <w:p>
      <w:pPr>
        <w:pStyle w:val="BookText"/>
        <w:rPr/>
      </w:pPr>
      <w:r>
        <w:rPr>
          <w:rFonts w:ascii="IRNazanin" w:hAnsi="IRNazanin" w:eastAsia="IRNazanin"/>
          <w:color w:val="111111"/>
          <w:sz w:val="28"/>
          <w:sz w:val="28"/>
          <w:szCs w:val="28"/>
          <w:rtl w:val="true"/>
          <w:lang w:bidi="fa-IR"/>
        </w:rPr>
        <w:t>انبیا بالاترین امتحانها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تکبر و غرور به سراغ آنها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به سراغ شیطان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بعد از این جریان چقدر ناله زد، چقدر گریه کردن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وَإِنْ لَمْ تَغْفِرْ لَنَا وَتَرْحَمْنَا لَنَکُونَنَّ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پروردگارا، ما بر خویشتن ستم کردیم، و اگر برما نبخشایی و به ما رحم نکنی، مسلما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سوختگی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بدتر از گناه </w:t>
      </w:r>
      <w:bookmarkStart w:id="907" w:name="pg4823_27522"/>
    </w:p>
    <w:p>
      <w:pPr>
        <w:pStyle w:val="BookText"/>
        <w:rPr/>
      </w:pPr>
      <w:bookmarkEnd w:id="90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 را به گناه مبتلا می کند، مثل این که حضرت آدم به ترک اولی مبتلا شد، تا غرور او را نگیرد</w:t>
      </w:r>
      <w:r>
        <w:rPr>
          <w:rFonts w:eastAsia="IRNazanin" w:cs="IRNazanin"/>
          <w:color w:val="111111"/>
          <w:sz w:val="28"/>
          <w:szCs w:val="28"/>
          <w:rtl w:val="true"/>
          <w:lang w:bidi="fa-IR"/>
        </w:rPr>
        <w:t>.</w:t>
      </w:r>
    </w:p>
    <w:p>
      <w:pPr>
        <w:pStyle w:val="Heading3"/>
        <w:numPr>
          <w:ilvl w:val="2"/>
          <w:numId w:val="1"/>
        </w:numPr>
        <w:rPr/>
      </w:pPr>
      <w:bookmarkStart w:id="908" w:name="__RefHeading___Toc2708466_2035185390"/>
      <w:bookmarkStart w:id="909" w:name="_Toc318"/>
      <w:bookmarkEnd w:id="908"/>
      <w:r>
        <w:rPr>
          <w:rtl w:val="true"/>
        </w:rPr>
        <w:t>تکیه بر عبادات</w:t>
      </w:r>
      <w:bookmarkEnd w:id="909"/>
    </w:p>
    <w:p>
      <w:pPr>
        <w:pStyle w:val="BookText"/>
        <w:rPr/>
      </w:pPr>
      <w:r>
        <w:rPr>
          <w:rFonts w:ascii="IRNazanin" w:hAnsi="IRNazanin" w:eastAsia="IRNazanin"/>
          <w:color w:val="111111"/>
          <w:sz w:val="28"/>
          <w:sz w:val="28"/>
          <w:szCs w:val="28"/>
          <w:rtl w:val="true"/>
          <w:lang w:bidi="fa-IR"/>
        </w:rPr>
        <w:t>عبادت کار خوبی است، ولی آدم نباید به عمل خود تکیه کند، باید به خدا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این که نماز صبح نخوانده ناراحت می شود؟ آن کسی که نیت داشته، زنگ هشدار هم گذاشته، ولی بیدار نشده، بعد شرمنده و منقلب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بی نماز است، شرمنده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شرمندگی دارد، نه نماز خوانده، هیچ 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عبادت کنیم، منتها غرور ما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عابدی چند سال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گوسفندی به عنوان هدیه به درگاه الهی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به درگاه الهی، در زمان امت های سابق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او از طرف خدای متعال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که این قربانی به درد ما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نیت او بد بوده، غرور داشته، تکبر داشته، هر چیزی که داشته، خدا از دل او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این هدیه در درگاه الهی پذیرفته نشد، زانوهای غم را بغل کرد و به سر خود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قِبَلِکَ أُوتِیت؛ هر چه هست مربوط به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خدای خوبی است، خدای سخت 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هدیه تو را قبول نکرده، رمز آن این است که من مشکل دارم، من بد هستم،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ناقابل هستم</w:t>
      </w:r>
      <w:r>
        <w:rPr>
          <w:rFonts w:eastAsia="IRNazanin" w:cs="IRNazanin"/>
          <w:color w:val="111111"/>
          <w:sz w:val="28"/>
          <w:szCs w:val="28"/>
          <w:rtl w:val="true"/>
          <w:lang w:bidi="fa-IR"/>
        </w:rPr>
        <w:t xml:space="preserve">. </w:t>
      </w:r>
      <w:bookmarkStart w:id="910" w:name="pg4823_27523"/>
    </w:p>
    <w:p>
      <w:pPr>
        <w:pStyle w:val="BookText"/>
        <w:rPr/>
      </w:pPr>
      <w:bookmarkEnd w:id="910"/>
      <w:r>
        <w:rPr>
          <w:rFonts w:ascii="IRNazanin" w:hAnsi="IRNazanin" w:eastAsia="IRNazanin"/>
          <w:color w:val="111111"/>
          <w:sz w:val="28"/>
          <w:sz w:val="28"/>
          <w:szCs w:val="28"/>
          <w:rtl w:val="true"/>
          <w:lang w:bidi="fa-IR"/>
        </w:rPr>
        <w:t>این عابد مدام منِ خود را خرد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خود بد و بیراه گفت خودشکنی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مَقتکَ لِنَفسِکَ خَیرُ لَکَ مِن مِاَئةِ أَلفِ سَنَةِ عِبَادَة؛</w:t>
      </w:r>
      <w:r>
        <w:rPr>
          <w:rStyle w:val="FootnoteAnchor"/>
          <w:rtl w:val="true"/>
        </w:rPr>
        <w:footnoteReference w:id="261"/>
      </w:r>
      <w:r>
        <w:rPr>
          <w:rFonts w:ascii="IRNazanin" w:hAnsi="IRNazanin" w:eastAsia="IRNazanin"/>
          <w:color w:val="111111"/>
          <w:sz w:val="28"/>
          <w:sz w:val="28"/>
          <w:szCs w:val="28"/>
          <w:rtl w:val="true"/>
          <w:lang w:bidi="fa-IR"/>
        </w:rPr>
        <w:t>سرزنشنفس برای تو از عبادت صدهزار سال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لحظه ای که خود را شکستی، خود را ناچیز دیدی، به خود بد و بیراه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خرد کردی، برای تو از عبادت صدهزار سال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چه کسی این کار را می کند؟ آن کسی که اهل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عبادت نیست، برای او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هدیه می دهد و هدیه او رد می شود، این حالت برای او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نه هدیه می دهد، نه عبادت می کند، وضع او خیلی خراب است</w:t>
      </w:r>
      <w:r>
        <w:rPr>
          <w:rFonts w:eastAsia="IRNazanin" w:cs="IRNazanin"/>
          <w:color w:val="111111"/>
          <w:sz w:val="28"/>
          <w:szCs w:val="28"/>
          <w:rtl w:val="true"/>
          <w:lang w:bidi="fa-IR"/>
        </w:rPr>
        <w:t>.</w:t>
      </w:r>
    </w:p>
    <w:p>
      <w:pPr>
        <w:pStyle w:val="Heading3"/>
        <w:numPr>
          <w:ilvl w:val="2"/>
          <w:numId w:val="1"/>
        </w:numPr>
        <w:rPr/>
      </w:pPr>
      <w:bookmarkStart w:id="911" w:name="__RefHeading___Toc2708468_2035185390"/>
      <w:bookmarkStart w:id="912" w:name="_Toc319"/>
      <w:bookmarkEnd w:id="911"/>
      <w:r>
        <w:rPr>
          <w:rtl w:val="true"/>
        </w:rPr>
        <w:t>با دست های خالی</w:t>
      </w:r>
      <w:bookmarkEnd w:id="912"/>
    </w:p>
    <w:p>
      <w:pPr>
        <w:pStyle w:val="BookText"/>
        <w:rPr/>
      </w:pPr>
      <w:r>
        <w:rPr>
          <w:rFonts w:ascii="IRNazanin" w:hAnsi="IRNazanin" w:eastAsia="IRNazanin"/>
          <w:color w:val="111111"/>
          <w:sz w:val="28"/>
          <w:sz w:val="28"/>
          <w:szCs w:val="28"/>
          <w:rtl w:val="true"/>
          <w:lang w:bidi="fa-IR"/>
        </w:rPr>
        <w:t>در هر صورت ما باید در حدّ اعلا بندگی را انجام دهیم، ولی حواس ما باشد که در مقابل خدا دست خالی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که امیر المؤمنین علیه السلام به کفن سلمان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وفَدتُ عَلی الکَرِیمِ بِغَیرِ زَادٍ</w:t>
      </w:r>
    </w:p>
    <w:p>
      <w:pPr>
        <w:pStyle w:val="BookText"/>
        <w:rPr/>
      </w:pPr>
      <w:r>
        <w:rPr>
          <w:rFonts w:ascii="Amiri" w:hAnsi="Amiri" w:eastAsia="Amiri" w:cs="Amiri"/>
          <w:color w:val="111111"/>
          <w:sz w:val="28"/>
          <w:sz w:val="28"/>
          <w:szCs w:val="28"/>
          <w:rtl w:val="true"/>
          <w:lang w:bidi="ar-SA"/>
        </w:rPr>
        <w:t>مِنَ الحَسَنَاتِ وَ القَلبِ السَّلِیمِ</w:t>
      </w:r>
    </w:p>
    <w:p>
      <w:pPr>
        <w:pStyle w:val="BookText"/>
        <w:rPr/>
      </w:pPr>
      <w:r>
        <w:rPr>
          <w:rFonts w:ascii="Amiri" w:hAnsi="Amiri" w:eastAsia="Amiri" w:cs="Amiri"/>
          <w:color w:val="111111"/>
          <w:sz w:val="28"/>
          <w:sz w:val="28"/>
          <w:szCs w:val="28"/>
          <w:rtl w:val="true"/>
          <w:lang w:bidi="ar-SA"/>
        </w:rPr>
        <w:t>فَحَملُ الزَّادِ أَقبَحُ کُلَّ شَیءٍ</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کَانَ الوُفُودُ عَلَی الکَرِیمِ</w:t>
      </w:r>
      <w:r>
        <w:rPr>
          <w:rStyle w:val="FootnoteAnchor"/>
          <w:rtl w:val="true"/>
        </w:rPr>
        <w:footnoteReference w:id="262"/>
      </w:r>
      <w:bookmarkStart w:id="913" w:name="pg4823_27524"/>
    </w:p>
    <w:p>
      <w:pPr>
        <w:pStyle w:val="BookText"/>
        <w:rPr/>
      </w:pPr>
      <w:bookmarkEnd w:id="913"/>
      <w:r>
        <w:rPr>
          <w:rFonts w:ascii="IRNazanin" w:hAnsi="IRNazanin" w:eastAsia="IRNazanin"/>
          <w:color w:val="111111"/>
          <w:sz w:val="28"/>
          <w:sz w:val="28"/>
          <w:szCs w:val="28"/>
          <w:rtl w:val="true"/>
          <w:lang w:bidi="fa-IR"/>
        </w:rPr>
        <w:t>بر کریم وارد شدم، در حالی که زاد و توشه ای از حسنات و قلب سلیم به همراه ندارم؛ چرا که هرگاه کسی بر کریمی وارد می شود،</w:t>
      </w:r>
    </w:p>
    <w:p>
      <w:pPr>
        <w:pStyle w:val="BookText"/>
        <w:rPr/>
      </w:pPr>
      <w:r>
        <w:rPr>
          <w:rFonts w:ascii="IRNazanin" w:hAnsi="IRNazanin" w:eastAsia="IRNazanin"/>
          <w:color w:val="111111"/>
          <w:sz w:val="28"/>
          <w:sz w:val="28"/>
          <w:szCs w:val="28"/>
          <w:rtl w:val="true"/>
          <w:lang w:bidi="fa-IR"/>
        </w:rPr>
        <w:t>حمل زاد و توشه زشت ترین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این دو بیت شعری که حضرت امیر بر کفن سلمان نوشتند، مؤمنین هم بر کفن خود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سلمان قلب سلیم نداشت؟ مگر بهترین قلب ها را نداشت؟ او بهترین بار امام بود، چرا حضرت روی کفن او این را نوشتند؟ داشت، ولی نباید نگاه کند؛ چون خدا این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 را کنار بگذاریم و با دست تضرع و گدایی در خانه او برویم</w:t>
      </w:r>
      <w:r>
        <w:rPr>
          <w:rFonts w:eastAsia="IRNazanin" w:cs="IRNazanin"/>
          <w:color w:val="111111"/>
          <w:sz w:val="28"/>
          <w:szCs w:val="28"/>
          <w:rtl w:val="true"/>
          <w:lang w:bidi="fa-IR"/>
        </w:rPr>
        <w:t>.</w:t>
      </w:r>
    </w:p>
    <w:p>
      <w:pPr>
        <w:pStyle w:val="Heading3"/>
        <w:numPr>
          <w:ilvl w:val="2"/>
          <w:numId w:val="1"/>
        </w:numPr>
        <w:rPr/>
      </w:pPr>
      <w:bookmarkStart w:id="914" w:name="__RefHeading___Toc2708470_2035185390"/>
      <w:bookmarkStart w:id="915" w:name="_Toc320"/>
      <w:bookmarkEnd w:id="914"/>
      <w:r>
        <w:rPr>
          <w:rtl w:val="true"/>
        </w:rPr>
        <w:t>تکبر و ظلم</w:t>
      </w:r>
      <w:bookmarkEnd w:id="915"/>
    </w:p>
    <w:p>
      <w:pPr>
        <w:pStyle w:val="BookText"/>
        <w:rPr/>
      </w:pP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اللهَ فِی عَاجِلِ البَغیِ وَ آجِلِ وَخَامَةِ الظُّلمِ وَ سُوءِ عَاقِبَةِ الکِبرِ؛ خدا را در نظر بگیرید، خدا را در نظر بگیرید از کیفر تباهکاری در دنیا و از زیان ستمگری در آخرت و از بدی فرجام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خودخواهی و گردنکشی بغی و سرکشی چیز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سرکشی کسی می کند که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تکبر مقدمه ظالم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که افتاده است، دست و پا شکسته است، چه زمانی می تواند ظلم کند؟ ظلم برای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تکبر دارند، خودبرتربین هستند، به </w:t>
      </w:r>
      <w:bookmarkStart w:id="916" w:name="pg4823_27525"/>
    </w:p>
    <w:p>
      <w:pPr>
        <w:pStyle w:val="BookText"/>
        <w:rPr/>
      </w:pPr>
      <w:bookmarkEnd w:id="916"/>
      <w:r>
        <w:rPr>
          <w:rFonts w:ascii="IRNazanin" w:hAnsi="IRNazanin" w:eastAsia="IRNazanin"/>
          <w:color w:val="111111"/>
          <w:sz w:val="28"/>
          <w:sz w:val="28"/>
          <w:szCs w:val="28"/>
          <w:rtl w:val="true"/>
          <w:lang w:bidi="fa-IR"/>
        </w:rPr>
        <w:t>دیگران زور می گویند و الآ اگر دست و پای ما شکست، دیگر ظلم نمی کنیم، زور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ظلمها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به کبر گرفتار نشوید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مَصیَدَهُ إِبلِیسَ العُظمَی وَ مَکِیدَتُهُ الکُبرَی؛ گردنکشی و ستمگری بزرگترین دام و فریب بزرگ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شما را به این دام گرفتار نکند</w:t>
      </w:r>
      <w:r>
        <w:rPr>
          <w:rFonts w:eastAsia="IRNazanin" w:cs="IRNazanin"/>
          <w:color w:val="111111"/>
          <w:sz w:val="28"/>
          <w:szCs w:val="28"/>
          <w:rtl w:val="true"/>
          <w:lang w:bidi="fa-IR"/>
        </w:rPr>
        <w:t>.</w:t>
      </w:r>
    </w:p>
    <w:p>
      <w:pPr>
        <w:pStyle w:val="Heading3"/>
        <w:numPr>
          <w:ilvl w:val="2"/>
          <w:numId w:val="1"/>
        </w:numPr>
        <w:rPr/>
      </w:pPr>
      <w:bookmarkStart w:id="917" w:name="__RefHeading___Toc2708472_2035185390"/>
      <w:bookmarkStart w:id="918" w:name="_Toc321"/>
      <w:bookmarkEnd w:id="917"/>
      <w:r>
        <w:rPr>
          <w:rtl w:val="true"/>
        </w:rPr>
        <w:t>خودستایی</w:t>
      </w:r>
      <w:bookmarkEnd w:id="918"/>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مَدَحَ نَفسَهُ فَقَد ذَبَجَهَا؛</w:t>
      </w:r>
      <w:r>
        <w:rPr>
          <w:rStyle w:val="FootnoteAnchor"/>
          <w:rtl w:val="true"/>
        </w:rPr>
        <w:footnoteReference w:id="263"/>
      </w:r>
      <w:r>
        <w:rPr>
          <w:rFonts w:ascii="IRNazanin" w:hAnsi="IRNazanin" w:eastAsia="IRNazanin"/>
          <w:color w:val="111111"/>
          <w:sz w:val="28"/>
          <w:sz w:val="28"/>
          <w:szCs w:val="28"/>
          <w:rtl w:val="true"/>
          <w:lang w:bidi="fa-IR"/>
        </w:rPr>
        <w:t>هرکس نفس خود را ستایش کند، آن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از ما تعریف کردند، اشکالی ندارد، اما من بیایم بگویم چنین و چنان هستم، چنان کردم، این کار خوب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تُزَکُّوا أَنْفُسَکُمْ هُوَ أَعْلَمُ بِمَنِ اتَّقَی</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پس خودتان را پاک</w:t>
      </w:r>
    </w:p>
    <w:p>
      <w:pPr>
        <w:pStyle w:val="BookText"/>
        <w:rPr/>
      </w:pPr>
      <w:r>
        <w:rPr>
          <w:rFonts w:ascii="IRNazanin" w:hAnsi="IRNazanin" w:eastAsia="IRNazanin"/>
          <w:color w:val="111111"/>
          <w:sz w:val="28"/>
          <w:sz w:val="28"/>
          <w:szCs w:val="28"/>
          <w:rtl w:val="true"/>
          <w:lang w:bidi="fa-IR"/>
        </w:rPr>
        <w:t>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حال کسی که پرهیزگاری نموده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تعریف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چه کسی با تقواست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9" w:name="pg4823_27527"/>
      <w:bookmarkStart w:id="920" w:name="pg4823_27527"/>
      <w:bookmarkEnd w:id="920"/>
    </w:p>
    <w:p>
      <w:pPr>
        <w:pStyle w:val="Heading2"/>
        <w:numPr>
          <w:ilvl w:val="1"/>
          <w:numId w:val="1"/>
        </w:numPr>
        <w:rPr/>
      </w:pPr>
      <w:bookmarkStart w:id="921" w:name="pg4823_27527"/>
      <w:bookmarkStart w:id="922" w:name="__RefHeading___Toc2708474_2035185390"/>
      <w:bookmarkStart w:id="923" w:name="_Toc322"/>
      <w:bookmarkEnd w:id="921"/>
      <w:bookmarkEnd w:id="922"/>
      <w:r>
        <w:rPr/>
        <w:t>21</w:t>
      </w:r>
      <w:r>
        <w:rPr>
          <w:rtl w:val="true"/>
        </w:rPr>
        <w:t xml:space="preserve">- </w:t>
      </w:r>
      <w:r>
        <w:rPr>
          <w:rtl w:val="true"/>
        </w:rPr>
        <w:t>خودبینی وخودرایی</w:t>
      </w:r>
      <w:bookmarkEnd w:id="923"/>
    </w:p>
    <w:p>
      <w:pPr>
        <w:pStyle w:val="Heading3"/>
        <w:numPr>
          <w:ilvl w:val="2"/>
          <w:numId w:val="1"/>
        </w:numPr>
        <w:rPr/>
      </w:pPr>
      <w:bookmarkStart w:id="924" w:name="__RefHeading___Toc2708476_2035185390"/>
      <w:bookmarkStart w:id="925" w:name="_Toc323"/>
      <w:bookmarkEnd w:id="924"/>
      <w:r>
        <w:rPr>
          <w:rtl w:val="true"/>
        </w:rPr>
        <w:t>جایگاه متکبران</w:t>
      </w:r>
      <w:bookmarkEnd w:id="925"/>
    </w:p>
    <w:p>
      <w:pPr>
        <w:pStyle w:val="BookText"/>
        <w:rPr/>
      </w:pPr>
      <w:r>
        <w:rPr>
          <w:rFonts w:ascii="IRNazanin" w:hAnsi="IRNazanin" w:eastAsia="IRNazanin"/>
          <w:color w:val="111111"/>
          <w:sz w:val="28"/>
          <w:sz w:val="28"/>
          <w:szCs w:val="28"/>
          <w:rtl w:val="true"/>
          <w:lang w:bidi="fa-IR"/>
        </w:rPr>
        <w:t>غرور و تکبّر ریشه تمام رذایل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گناهی که در عالم اتّفاق افتاد تکبر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وقتی ابلیس را خلق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کن، از روی تکبر سجده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پیروی از شیطان به دنبال خودکامکی ها، خودسریها، خود محوری ها رفتند، باعث شدند که ملّت ها از هم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فتنه ها، قتل و غارتها، جنگها و درگیری ها، تکبر و غرور و خودبرتربینی و استکبار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 از همه هستم، باید همه مملکتها و همه کره زمین در اختیار من باشد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خدا در همه زمانها و مکانها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خدا شیطان را به خاطر یک تکبر از آسمانها و از جوار خود و ملائکه طرد کند، و به بقیه بگوید متکبر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جهنّم جایگاه متکبران است</w:t>
      </w:r>
      <w:r>
        <w:rPr>
          <w:rFonts w:eastAsia="IRNazanin" w:cs="IRNazanin"/>
          <w:color w:val="111111"/>
          <w:sz w:val="28"/>
          <w:szCs w:val="28"/>
          <w:rtl w:val="true"/>
          <w:lang w:bidi="fa-IR"/>
        </w:rPr>
        <w:t xml:space="preserve">. </w:t>
      </w:r>
      <w:bookmarkStart w:id="926" w:name="pg4823_27528"/>
    </w:p>
    <w:p>
      <w:pPr>
        <w:pStyle w:val="BookText"/>
        <w:rPr/>
      </w:pPr>
      <w:bookmarkEnd w:id="9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مَثْوَی الْمُتَکَبِّرِینَ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و چه بد جایگاهی است جای متکبران این چه رذیله ای است که کم آن هم باعث می شود، انسان بهشت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آن هم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تواضع، فروتنی، کوچکی، شکستگی، کیمیای عجیبی است که گناهان را ذوب می کند، موجب می شود اعمال ما قبول گردد، بلاها باطل شود و صلح و آشتی بین ما و خدا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کبر و غرور ریشه تمام بدیهاست، افتادگی، تواضع، فروتنی و ادب ریشه تمام خوبیهاست</w:t>
      </w:r>
      <w:r>
        <w:rPr>
          <w:rFonts w:eastAsia="IRNazanin" w:cs="IRNazanin"/>
          <w:color w:val="111111"/>
          <w:sz w:val="28"/>
          <w:szCs w:val="28"/>
          <w:rtl w:val="true"/>
          <w:lang w:bidi="fa-IR"/>
        </w:rPr>
        <w:t>.</w:t>
      </w:r>
    </w:p>
    <w:p>
      <w:pPr>
        <w:pStyle w:val="Heading3"/>
        <w:numPr>
          <w:ilvl w:val="2"/>
          <w:numId w:val="1"/>
        </w:numPr>
        <w:rPr/>
      </w:pPr>
      <w:bookmarkStart w:id="927" w:name="__RefHeading___Toc2708478_2035185390"/>
      <w:bookmarkStart w:id="928" w:name="_Toc324"/>
      <w:bookmarkEnd w:id="927"/>
      <w:r>
        <w:rPr>
          <w:rtl w:val="true"/>
        </w:rPr>
        <w:t>درد بی درمان</w:t>
      </w:r>
      <w:bookmarkEnd w:id="928"/>
    </w:p>
    <w:p>
      <w:pPr>
        <w:pStyle w:val="BookText"/>
        <w:rPr/>
      </w:pPr>
      <w:r>
        <w:rPr>
          <w:rFonts w:ascii="IRNazanin" w:hAnsi="IRNazanin" w:eastAsia="IRNazanin"/>
          <w:color w:val="111111"/>
          <w:sz w:val="28"/>
          <w:sz w:val="28"/>
          <w:szCs w:val="28"/>
          <w:rtl w:val="true"/>
          <w:lang w:bidi="fa-IR"/>
        </w:rPr>
        <w:t>تکبر و خودخواهی و خودبرتربینی، انسان را به سوی هلاکت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أُعجِبَ بِنَفسِهِ هَلَکَ؛ کسی که به خود ببالد، هلاک می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أُعجِبَ بِرَأیِهِ هَلَک؛</w:t>
      </w:r>
      <w:r>
        <w:rPr>
          <w:rStyle w:val="FootnoteAnchor"/>
          <w:rtl w:val="true"/>
        </w:rPr>
        <w:footnoteReference w:id="266"/>
      </w:r>
      <w:r>
        <w:rPr>
          <w:rFonts w:ascii="IRNazanin" w:hAnsi="IRNazanin" w:eastAsia="IRNazanin"/>
          <w:color w:val="111111"/>
          <w:sz w:val="28"/>
          <w:sz w:val="28"/>
          <w:szCs w:val="28"/>
          <w:rtl w:val="true"/>
          <w:lang w:bidi="fa-IR"/>
        </w:rPr>
        <w:t>و هر کس استبداد به خرج دهد، نابود</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خودبین و خودخواه باشد،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 می فهمم همان درست است، حرف حرف من است، من از همه بهتر می فهمم و دیگران را به حساب نمی آورد، کسی که اهل مشورت نیست و</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رأی خود تکیه می کند،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علیه السلام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دَاوَیتُ المَرضَی فَشَفَیتُهُم بِإِذنِ اللهِ وَ أَبرَأتُ الأَکمَهَ وَ الأَبرَصَ بِإِذِنِ اللهِ وَ عَالَجتُ المَوتَی فَأَحیَیتُهُم بُإذن اللهِ؛ من بیماران را به اذن خدا شفا دادم، افراد نابینا و کسانی که مبتلا به پیسی بودند به</w:t>
      </w:r>
    </w:p>
    <w:p>
      <w:pPr>
        <w:pStyle w:val="BookText"/>
        <w:rPr/>
      </w:pPr>
      <w:r>
        <w:rPr>
          <w:rFonts w:ascii="IRNazanin" w:hAnsi="IRNazanin" w:eastAsia="IRNazanin"/>
          <w:color w:val="111111"/>
          <w:sz w:val="28"/>
          <w:sz w:val="28"/>
          <w:szCs w:val="28"/>
          <w:rtl w:val="true"/>
          <w:lang w:bidi="fa-IR"/>
        </w:rPr>
        <w:t>اذن خدا سالم گرداندم و مردگان را به اذن خدا زنده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نوع بیماری را به اذن خدا مداوا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شفا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بیمار لاعلاجی که پیش حضرت عیسی علیه السلام می آمد، با اعجاز الهی و به اذن خدا خوب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کور مادر زاد دعا می خواند و به اذن الهی بینا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پیسی، که پوست بدن رنگ خاصّی پیدا می کند و قابل علاج نیست، را هم معالجه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مرضی که هیچ کجای دنیا نمی توانند علاج بکنند، یعنی مردن را علاج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مرده بودند، و روح از بدن جدا شده بود، به اذن خدا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قوی تر و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وَعَالَجتُ الأَحَمقَ فَلَم أَقدِر عَلَی إِصلَاحِهِ؛ اما در پی علاج احمق بر آمدم، ولی نتوانستم آن را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روح الله که خود او از دم الهی درست شده و دم الهی او مرده ها را زنده می کرد،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درمان آدم احمق درمانده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نصیب هیچ کسی نکند؟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929" w:name="pg4823_27530"/>
    </w:p>
    <w:p>
      <w:pPr>
        <w:pStyle w:val="BookText"/>
        <w:rPr/>
      </w:pPr>
      <w:bookmarkEnd w:id="929"/>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احمق کیست؟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المُعجِبُ بِرَأیِهِ وَنَفسِهِ الَّذی یَرَی المَضلَ کُلَّهُ لَهُ لا عَلَیهِ وَ یُوجِبُ الحَقَّ کُلَّهُ لِنَفسِهِ وَ لا یُوجِبُ عَلَیها حَقّاً فَذلِکَ الأَحَمقُ الّذی لا حیلَةَ فی مُداواتِهِ؛ کسی که خودرأی و خودپسند است و همیشه حق را از آن خود می داند، نه علیه خود، همواره خود را صاحب حق می انگارد و برای دیگران حقی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w:t>
      </w:r>
    </w:p>
    <w:p>
      <w:pPr>
        <w:pStyle w:val="BookText"/>
        <w:rPr/>
      </w:pPr>
      <w:r>
        <w:rPr>
          <w:rFonts w:ascii="IRNazanin" w:hAnsi="IRNazanin" w:eastAsia="IRNazanin"/>
          <w:color w:val="111111"/>
          <w:sz w:val="28"/>
          <w:sz w:val="28"/>
          <w:szCs w:val="28"/>
          <w:rtl w:val="true"/>
          <w:lang w:bidi="fa-IR"/>
        </w:rPr>
        <w:t>احمق می گویند که چاره ای برای درمان و اصلاح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مادرهایی که خودمحور هستند، مدیرهایی که خودمحور و یکه تاز میدان هستند و خود را هم از همه بالاتر می بیند، در حماقت به سر می برند و چاره ای برای درمانشان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داند و می گوید من جاهل هستم، این نصف راه را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به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علاج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هستم، نادان هستم، کمبود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خوب است؛ چون اقرار می کند قابل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نمی داند و معتقد است که می داند، قابل اصلاح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درمانده شدم</w:t>
      </w:r>
      <w:r>
        <w:rPr>
          <w:rFonts w:eastAsia="IRNazanin" w:cs="IRNazanin"/>
          <w:color w:val="111111"/>
          <w:sz w:val="28"/>
          <w:szCs w:val="28"/>
          <w:rtl w:val="true"/>
          <w:lang w:bidi="fa-IR"/>
        </w:rPr>
        <w:t>.</w:t>
      </w:r>
    </w:p>
    <w:p>
      <w:pPr>
        <w:pStyle w:val="Heading3"/>
        <w:numPr>
          <w:ilvl w:val="2"/>
          <w:numId w:val="1"/>
        </w:numPr>
        <w:rPr/>
      </w:pPr>
      <w:bookmarkStart w:id="930" w:name="__RefHeading___Toc2708480_2035185390"/>
      <w:bookmarkStart w:id="931" w:name="_Toc325"/>
      <w:bookmarkEnd w:id="930"/>
      <w:r>
        <w:rPr>
          <w:rtl w:val="true"/>
        </w:rPr>
        <w:t>جهل مرکب</w:t>
      </w:r>
      <w:bookmarkEnd w:id="93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دولابی مثالی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مدرسه نبود، مکتب و ملاّی مکتب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ابجد را به بچه ها یاد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الفبا شروع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ملا مکتبی ها زبانش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الف را </w:t>
      </w:r>
    </w:p>
    <w:p>
      <w:pPr>
        <w:pStyle w:val="BookText"/>
        <w:rPr/>
      </w:pPr>
      <w:r>
        <w:rPr>
          <w:rFonts w:ascii="IRNazanin" w:hAnsi="IRNazanin" w:eastAsia="IRNazanin"/>
          <w:color w:val="111111"/>
          <w:sz w:val="28"/>
          <w:sz w:val="28"/>
          <w:szCs w:val="28"/>
          <w:rtl w:val="true"/>
          <w:lang w:bidi="fa-IR"/>
        </w:rPr>
        <w:t>نمی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الف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شروع</w:t>
      </w:r>
    </w:p>
    <w:p>
      <w:pPr>
        <w:pStyle w:val="BookText"/>
        <w:rPr/>
      </w:pPr>
      <w:r>
        <w:rPr>
          <w:rFonts w:ascii="IRNazanin" w:hAnsi="IRNazanin" w:eastAsia="IRNazanin"/>
          <w:color w:val="111111"/>
          <w:sz w:val="28"/>
          <w:sz w:val="28"/>
          <w:szCs w:val="28"/>
          <w:rtl w:val="true"/>
          <w:lang w:bidi="fa-IR"/>
        </w:rPr>
        <w:t>به درس دادن کند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بگویید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انف، شما نگویید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می گفتند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بچّه ها را فلک می کرد، کتک می زد، چوب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انف، شما انف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به این معلم بفهماند که گیر در زبان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اشکال خودت را برطرف کنی، نه این که اشکال را از دیگران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کارشناس باید خود را درست کنم، منِ پدر باید خود را درست کنم، من معلم باید خود را درست بکنم، تا مشکل دیگران هم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باید بیاید این من معلم را بشکند، بگوید تو خرابکار هستی، تو باید زبان خود را درست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باید بیاید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الف بگویید، من می توانم الف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 را به من واگذار کنید، یا بیایید خود را درست کنید و دست و چشم و زبان گویای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 من را بروید و فانی در امام و فانی در خدا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دردها جهل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اخلاق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مرکّب این است که کسی خود را دانا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کند خودش دارد الف را درست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خود او درست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ها هیچ تقصیر ندارد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خیلی از مواقع گناه را به گردن زیر مجموعه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خود ما مقصر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درست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 داریم بی راهه </w:t>
      </w:r>
    </w:p>
    <w:p>
      <w:pPr>
        <w:pStyle w:val="BookText"/>
        <w:rPr/>
      </w:pP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مدام مردم را آزار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های خود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شاید ما هم اشتباه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حدیث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روح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را زنده کردم، ولی آدم احمق را نتوانستم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احمقی که قابل علاج نیست، آن کسی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 می گویم و هرچه من میفهمم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 گوید اینجا شما درست می گویید،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خود را حق به جانب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نکردند در خود نگاه</w:t>
      </w:r>
    </w:p>
    <w:p>
      <w:pPr>
        <w:pStyle w:val="BookText"/>
        <w:rPr/>
      </w:pPr>
      <w:r>
        <w:rPr>
          <w:rFonts w:ascii="IRNazanin" w:hAnsi="IRNazanin" w:eastAsia="IRNazanin"/>
          <w:color w:val="111111"/>
          <w:sz w:val="28"/>
          <w:sz w:val="28"/>
          <w:szCs w:val="28"/>
          <w:rtl w:val="true"/>
          <w:lang w:bidi="fa-IR"/>
        </w:rPr>
        <w:t>خدا بینی از خویشتن بین مخواه</w:t>
      </w:r>
    </w:p>
    <w:p>
      <w:pPr>
        <w:pStyle w:val="BookText"/>
        <w:rPr/>
      </w:pPr>
      <w:r>
        <w:rPr>
          <w:rFonts w:ascii="IRNazanin" w:hAnsi="IRNazanin" w:eastAsia="IRNazanin"/>
          <w:color w:val="111111"/>
          <w:sz w:val="28"/>
          <w:sz w:val="28"/>
          <w:szCs w:val="28"/>
          <w:rtl w:val="true"/>
          <w:lang w:bidi="fa-IR"/>
        </w:rPr>
        <w:t>اولیای خدا، خدا را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احمق و معجب و متکبر خود را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انسان خود را می بیند، خدای خود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خود را کنار بگذارد تا خدا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نگاه کنیم، ولی ما به خود نگاه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خود و رای خود در عالم رندی نیست</w:t>
      </w:r>
    </w:p>
    <w:p>
      <w:pPr>
        <w:pStyle w:val="BookText"/>
        <w:rPr/>
      </w:pPr>
      <w:r>
        <w:rPr>
          <w:rFonts w:ascii="IRNazanin" w:hAnsi="IRNazanin" w:eastAsia="IRNazanin"/>
          <w:color w:val="111111"/>
          <w:sz w:val="28"/>
          <w:sz w:val="28"/>
          <w:szCs w:val="28"/>
          <w:rtl w:val="true"/>
          <w:lang w:bidi="fa-IR"/>
        </w:rPr>
        <w:t>کفر است در این مذهب خودبینی و خودرایی</w:t>
      </w:r>
    </w:p>
    <w:p>
      <w:pPr>
        <w:pStyle w:val="BookText"/>
        <w:rPr/>
      </w:pPr>
      <w:r>
        <w:rPr>
          <w:rFonts w:ascii="IRNazanin" w:hAnsi="IRNazanin" w:eastAsia="IRNazanin"/>
          <w:color w:val="111111"/>
          <w:sz w:val="28"/>
          <w:sz w:val="28"/>
          <w:szCs w:val="28"/>
          <w:rtl w:val="true"/>
          <w:lang w:bidi="fa-IR"/>
        </w:rPr>
        <w:t>درباره شیطان آمده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وَاسْتَکْبَرَ وَکَانَ مِنَ الْکَافِرِینَ </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سر باز زد و کبر ورزید و از کافران شد</w:t>
      </w:r>
      <w:r>
        <w:rPr>
          <w:rFonts w:eastAsia="IRNazanin" w:cs="IRNazanin"/>
          <w:color w:val="111111"/>
          <w:sz w:val="28"/>
          <w:szCs w:val="28"/>
          <w:rtl w:val="true"/>
          <w:lang w:bidi="fa-IR"/>
        </w:rPr>
        <w:t xml:space="preserve">. </w:t>
      </w:r>
      <w:bookmarkStart w:id="932" w:name="pg4823_27533"/>
    </w:p>
    <w:p>
      <w:pPr>
        <w:pStyle w:val="BookText"/>
        <w:rPr/>
      </w:pPr>
      <w:bookmarkEnd w:id="932"/>
      <w:r>
        <w:rPr>
          <w:rFonts w:ascii="IRNazanin" w:hAnsi="IRNazanin" w:eastAsia="IRNazanin"/>
          <w:color w:val="111111"/>
          <w:sz w:val="28"/>
          <w:sz w:val="28"/>
          <w:szCs w:val="28"/>
          <w:rtl w:val="true"/>
          <w:lang w:bidi="fa-IR"/>
        </w:rPr>
        <w:t>یعنی تکبر انسان را به کفر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 می گویم، هرچه من میفهمم، این به کفر می انجامد</w:t>
      </w:r>
      <w:r>
        <w:rPr>
          <w:rFonts w:eastAsia="IRNazanin" w:cs="IRNazanin"/>
          <w:color w:val="111111"/>
          <w:sz w:val="28"/>
          <w:szCs w:val="28"/>
          <w:rtl w:val="true"/>
          <w:lang w:bidi="fa-IR"/>
        </w:rPr>
        <w:t>.</w:t>
      </w:r>
    </w:p>
    <w:p>
      <w:pPr>
        <w:pStyle w:val="Heading3"/>
        <w:numPr>
          <w:ilvl w:val="2"/>
          <w:numId w:val="1"/>
        </w:numPr>
        <w:rPr/>
      </w:pPr>
      <w:bookmarkStart w:id="933" w:name="__RefHeading___Toc2708482_2035185390"/>
      <w:bookmarkStart w:id="934" w:name="_Toc326"/>
      <w:bookmarkEnd w:id="933"/>
      <w:r>
        <w:rPr>
          <w:rtl w:val="true"/>
        </w:rPr>
        <w:t>تواضع عقل کل</w:t>
      </w:r>
      <w:bookmarkEnd w:id="934"/>
    </w:p>
    <w:p>
      <w:pPr>
        <w:pStyle w:val="BookText"/>
        <w:rPr/>
      </w:pPr>
      <w:r>
        <w:rPr>
          <w:rFonts w:ascii="IRNazanin" w:hAnsi="IRNazanin" w:eastAsia="IRNazanin"/>
          <w:color w:val="111111"/>
          <w:sz w:val="28"/>
          <w:sz w:val="28"/>
          <w:szCs w:val="28"/>
          <w:rtl w:val="true"/>
          <w:lang w:bidi="fa-IR"/>
        </w:rPr>
        <w:t>عالم ترین انسانها کسی است که علم دیگران را در کنار علم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ادب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اوّل شخصیّت عالم و عقل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صد جزء عقل خلق کرده است، نود و نه جزء آن را به پیغمبر داده است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خداوند حکیم علی الاطلاق است، هر کسی را به اندازه ظرفیتش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وجودی پیغمبر این قدر وسیع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جان و روح پیغمبر به اندازه عالمیان است که رحمت برای همه عالمین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از صد جزء عقل، نود و نه جزء آن را به پیغمبر مرحمت کرده است و یک جزء آن را بین مردم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 که می گوییم، معنای آن این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پیغمبری که عقل کل است، با امیر المؤمنین، با اصحاب، با نزدیکان می نشستند و مشورت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سلمان مشورت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سلمان بود که خندق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با جوانها مشورت کردند که در مدینه بجنگیم یا بیرون مدینه بجنگیم؟ نظر </w:t>
      </w:r>
      <w:bookmarkStart w:id="935" w:name="pg4823_27534"/>
    </w:p>
    <w:p>
      <w:pPr>
        <w:pStyle w:val="BookText"/>
        <w:rPr/>
      </w:pPr>
      <w:bookmarkEnd w:id="935"/>
      <w:r>
        <w:rPr>
          <w:rFonts w:ascii="IRNazanin" w:hAnsi="IRNazanin" w:eastAsia="IRNazanin"/>
          <w:color w:val="111111"/>
          <w:sz w:val="28"/>
          <w:sz w:val="28"/>
          <w:szCs w:val="28"/>
          <w:rtl w:val="true"/>
          <w:lang w:bidi="fa-IR"/>
        </w:rPr>
        <w:t>خود حضرت این بود که در مدینه باشند بهتر است، ولی جوانها اصرار کردند که بیرون مدینه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مدینه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با آنان در کارها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عقل کل است، 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بندگان خدا مشورت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 قدر به خود میبالیم و مینازیم؟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یکه تاز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شما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طرد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آقای خانه یا مدیر یا معلم یا سرپرست یا کارشناس یا هر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مسائل سیاسی ضربه هایی خوردیم، به خاطر یکه تازی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نخواستیم فهم و فکر همه را با خود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نخواستیم از فکر و اندیشه دیگران استفاده کنیم</w:t>
      </w:r>
      <w:r>
        <w:rPr>
          <w:rFonts w:eastAsia="IRNazanin" w:cs="IRNazanin"/>
          <w:color w:val="111111"/>
          <w:sz w:val="28"/>
          <w:szCs w:val="28"/>
          <w:rtl w:val="true"/>
          <w:lang w:bidi="fa-IR"/>
        </w:rPr>
        <w:t>.</w:t>
      </w:r>
    </w:p>
    <w:p>
      <w:pPr>
        <w:pStyle w:val="Heading3"/>
        <w:numPr>
          <w:ilvl w:val="2"/>
          <w:numId w:val="1"/>
        </w:numPr>
        <w:rPr/>
      </w:pPr>
      <w:bookmarkStart w:id="936" w:name="__RefHeading___Toc2708484_2035185390"/>
      <w:bookmarkStart w:id="937" w:name="_Toc327"/>
      <w:bookmarkEnd w:id="936"/>
      <w:r>
        <w:rPr>
          <w:rtl w:val="true"/>
        </w:rPr>
        <w:t>روح تواضع امام علیه السلام</w:t>
      </w:r>
      <w:bookmarkEnd w:id="937"/>
    </w:p>
    <w:p>
      <w:pPr>
        <w:pStyle w:val="BookText"/>
        <w:rPr/>
      </w:pPr>
      <w:r>
        <w:rPr>
          <w:rFonts w:ascii="IRNazanin" w:hAnsi="IRNazanin" w:eastAsia="IRNazanin"/>
          <w:color w:val="111111"/>
          <w:sz w:val="28"/>
          <w:sz w:val="28"/>
          <w:szCs w:val="28"/>
          <w:rtl w:val="true"/>
          <w:lang w:bidi="fa-IR"/>
        </w:rPr>
        <w:t>راوی می گوید در محضر امام هشتم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از پدر بزرگوارشان حضرت موسی بن جعفر علیه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عَقلُهُ لا یُوازِنُ بِهِ العُقُولُ وَ رُبَّها شاوَرَ الأَسوَدَ مِن سُودانِهِ؛</w:t>
      </w:r>
      <w:r>
        <w:rPr>
          <w:rStyle w:val="FootnoteAnchor"/>
          <w:rtl w:val="true"/>
        </w:rPr>
        <w:footnoteReference w:id="271"/>
      </w:r>
      <w:r>
        <w:rPr>
          <w:rFonts w:ascii="IRNazanin" w:hAnsi="IRNazanin" w:eastAsia="IRNazanin"/>
          <w:color w:val="111111"/>
          <w:sz w:val="28"/>
          <w:sz w:val="28"/>
          <w:szCs w:val="28"/>
          <w:rtl w:val="true"/>
          <w:lang w:bidi="fa-IR"/>
        </w:rPr>
        <w:t>عقلش قابل قیاس با دیگر عقلها نبود، با این حال، چه بسیار با یکی از بردههای سیاه خود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پدر من، موسی بن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938" w:name="pg4823_27535"/>
    </w:p>
    <w:p>
      <w:pPr>
        <w:pStyle w:val="BookText"/>
        <w:rPr/>
      </w:pPr>
      <w:bookmarkEnd w:id="938"/>
      <w:r>
        <w:rPr>
          <w:rFonts w:ascii="IRNazanin" w:hAnsi="IRNazanin" w:eastAsia="IRNazanin"/>
          <w:color w:val="111111"/>
          <w:sz w:val="28"/>
          <w:sz w:val="28"/>
          <w:szCs w:val="28"/>
          <w:rtl w:val="true"/>
          <w:lang w:bidi="fa-IR"/>
        </w:rPr>
        <w:t>جعفر با عقل انسانها موازنه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همه عقلها بالاتر بود، ولی گاهی می نشستند با یک غلام، با یک برده ساده مشورت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می خواهیم بکنیم، نظر شما چیست؟</w:t>
      </w:r>
    </w:p>
    <w:p>
      <w:pPr>
        <w:pStyle w:val="BookText"/>
        <w:rPr/>
      </w:pPr>
      <w:r>
        <w:rPr>
          <w:rFonts w:ascii="IRNazanin" w:hAnsi="IRNazanin" w:eastAsia="IRNazanin"/>
          <w:color w:val="111111"/>
          <w:sz w:val="28"/>
          <w:sz w:val="28"/>
          <w:szCs w:val="28"/>
          <w:rtl w:val="true"/>
          <w:lang w:bidi="fa-IR"/>
        </w:rPr>
        <w:t>گاهی اوقات برای ما سخت است که زیر بار مشورت پدرها، معلم ها و مربی های خود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جوانها حاضر نیستند مشورت بزرگترها را قبول بکنند، ولی امام معصوم چقدر خود را پایین آورده است که با یک برده و غلام مشورت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نظر شما چیست؟</w:t>
      </w:r>
    </w:p>
    <w:p>
      <w:pPr>
        <w:pStyle w:val="BookText"/>
        <w:rPr/>
      </w:pPr>
      <w:r>
        <w:rPr>
          <w:rFonts w:ascii="IRNazanin" w:hAnsi="IRNazanin" w:eastAsia="IRNazanin"/>
          <w:color w:val="111111"/>
          <w:sz w:val="28"/>
          <w:sz w:val="28"/>
          <w:szCs w:val="28"/>
          <w:rtl w:val="true"/>
          <w:lang w:bidi="fa-IR"/>
        </w:rPr>
        <w:t>به موسی بن جعفر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 این غلام مشورت می کنید؟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تَبارَکَ وَ تَعالی رُبَّها فَتَحَ عَلی لِسانِهِ؛ اگر خدای تبارک و تعالی بخواهد، زبانش را به صلاح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میدانی شاید خدا به قلب او، به زبان او یک چیزی که خیر و صلاح من باشد و من به آن نرسیده ام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را نمی بیند، خدا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الهی است</w:t>
      </w:r>
      <w:r>
        <w:rPr>
          <w:rFonts w:eastAsia="IRNazanin" w:cs="IRNazanin"/>
          <w:color w:val="111111"/>
          <w:sz w:val="28"/>
          <w:szCs w:val="28"/>
          <w:rtl w:val="true"/>
          <w:lang w:bidi="fa-IR"/>
        </w:rPr>
        <w:t>.</w:t>
      </w:r>
    </w:p>
    <w:p>
      <w:pPr>
        <w:pStyle w:val="Heading3"/>
        <w:numPr>
          <w:ilvl w:val="2"/>
          <w:numId w:val="1"/>
        </w:numPr>
        <w:rPr/>
      </w:pPr>
      <w:bookmarkStart w:id="939" w:name="__RefHeading___Toc2708486_2035185390"/>
      <w:bookmarkStart w:id="940" w:name="_Toc328"/>
      <w:bookmarkEnd w:id="939"/>
      <w:r>
        <w:rPr>
          <w:rtl w:val="true"/>
        </w:rPr>
        <w:t>تواضع سلیمان پیامبر</w:t>
      </w:r>
      <w:bookmarkEnd w:id="940"/>
    </w:p>
    <w:p>
      <w:pPr>
        <w:pStyle w:val="BookText"/>
        <w:rPr/>
      </w:pPr>
      <w:r>
        <w:rPr>
          <w:rFonts w:ascii="IRNazanin" w:hAnsi="IRNazanin" w:eastAsia="IRNazanin"/>
          <w:color w:val="111111"/>
          <w:sz w:val="28"/>
          <w:sz w:val="28"/>
          <w:szCs w:val="28"/>
          <w:rtl w:val="true"/>
          <w:lang w:bidi="fa-IR"/>
        </w:rPr>
        <w:t>هدهد به سلیمان پیغمبر چه گفت؟ گفت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أَحَطْتُ بِمَا لَمْ تُحِطْ بِهِ</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از چیزی آگاهی یافتم که تو از آن آگاهی نیافتهای</w:t>
      </w:r>
      <w:r>
        <w:rPr>
          <w:rFonts w:eastAsia="IRNazanin" w:cs="IRNazanin"/>
          <w:color w:val="111111"/>
          <w:sz w:val="28"/>
          <w:szCs w:val="28"/>
          <w:rtl w:val="true"/>
          <w:lang w:bidi="fa-IR"/>
        </w:rPr>
        <w:t xml:space="preserve">. </w:t>
      </w:r>
      <w:bookmarkStart w:id="941" w:name="pg4823_27536"/>
    </w:p>
    <w:p>
      <w:pPr>
        <w:pStyle w:val="BookText"/>
        <w:rPr/>
      </w:pPr>
      <w:bookmarkEnd w:id="941"/>
      <w:r>
        <w:rPr>
          <w:rFonts w:ascii="IRNazanin" w:hAnsi="IRNazanin" w:eastAsia="IRNazanin"/>
          <w:color w:val="111111"/>
          <w:sz w:val="28"/>
          <w:sz w:val="28"/>
          <w:szCs w:val="28"/>
          <w:rtl w:val="true"/>
          <w:lang w:bidi="fa-IR"/>
        </w:rPr>
        <w:t>سلیمان دید هدهد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اجازه غیبت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بیاید و عذر موجه نداشته باشد، او را توبیخ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هدهد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غایب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کشف کردم که توی سلیمان پیغمبر کشف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یک چیزی می دانم که تو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شانه به سر ممکن است از چیزی اطلاع پیدا کند که سلیمان نبی با این همه عظمت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با چنان حشمت</w:t>
      </w:r>
    </w:p>
    <w:p>
      <w:pPr>
        <w:pStyle w:val="BookText"/>
        <w:rPr/>
      </w:pPr>
      <w:r>
        <w:rPr>
          <w:rFonts w:ascii="IRNazanin" w:hAnsi="IRNazanin" w:eastAsia="IRNazanin"/>
          <w:color w:val="111111"/>
          <w:sz w:val="28"/>
          <w:sz w:val="28"/>
          <w:szCs w:val="28"/>
          <w:rtl w:val="true"/>
          <w:lang w:bidi="fa-IR"/>
        </w:rPr>
        <w:t>نظرها بود با مورش</w:t>
      </w:r>
    </w:p>
    <w:p>
      <w:pPr>
        <w:pStyle w:val="BookText"/>
        <w:rPr/>
      </w:pPr>
      <w:r>
        <w:rPr>
          <w:rFonts w:ascii="IRNazanin" w:hAnsi="IRNazanin" w:eastAsia="IRNazanin"/>
          <w:color w:val="111111"/>
          <w:sz w:val="28"/>
          <w:sz w:val="28"/>
          <w:szCs w:val="28"/>
          <w:rtl w:val="true"/>
          <w:lang w:bidi="fa-IR"/>
        </w:rPr>
        <w:t>حضرت سلیمان گاهی با مورچه می نشست و نصیحت مورچه را گوش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بزرگ همیشه خود را پایین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اساسی دور کردن غرورها و تکبرها این است که ما درک کنیم، و بپذیریم کمبود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جاهل هستیم و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راه را باز می کند که دنبال علاج برویم</w:t>
      </w:r>
      <w:r>
        <w:rPr>
          <w:rFonts w:eastAsia="IRNazanin" w:cs="IRNazanin"/>
          <w:color w:val="111111"/>
          <w:sz w:val="28"/>
          <w:szCs w:val="28"/>
          <w:rtl w:val="true"/>
          <w:lang w:bidi="fa-IR"/>
        </w:rPr>
        <w:t>.</w:t>
      </w:r>
    </w:p>
    <w:p>
      <w:pPr>
        <w:pStyle w:val="Heading3"/>
        <w:numPr>
          <w:ilvl w:val="2"/>
          <w:numId w:val="1"/>
        </w:numPr>
        <w:rPr/>
      </w:pPr>
      <w:bookmarkStart w:id="942" w:name="__RefHeading___Toc2708488_2035185390"/>
      <w:bookmarkStart w:id="943" w:name="_Toc329"/>
      <w:bookmarkEnd w:id="942"/>
      <w:r>
        <w:rPr>
          <w:rtl w:val="true"/>
        </w:rPr>
        <w:t>عرفان و تواضع</w:t>
      </w:r>
      <w:bookmarkEnd w:id="943"/>
    </w:p>
    <w:p>
      <w:pPr>
        <w:pStyle w:val="BookText"/>
        <w:rPr/>
      </w:pPr>
      <w:r>
        <w:rPr>
          <w:rFonts w:ascii="IRNazanin" w:hAnsi="IRNazanin" w:eastAsia="IRNazanin"/>
          <w:color w:val="111111"/>
          <w:sz w:val="28"/>
          <w:sz w:val="28"/>
          <w:szCs w:val="28"/>
          <w:rtl w:val="true"/>
          <w:lang w:bidi="fa-IR"/>
        </w:rPr>
        <w:t>یکی دیگر از راههای اساسی علاج کبر و غرور این است که انسان با خدا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یَنبَغِی لَمِن عَرَفَ عَظَمَةَ اللهِ أَن یَتَعَاظَم فَاِنَّ ِرفعَةَ الّذینَ یَعلَمُونَ عَظَمَةَ اللهِ أَن یَتَواضَعُوا؛</w:t>
      </w:r>
      <w:r>
        <w:rPr>
          <w:rStyle w:val="FootnoteAnchor"/>
          <w:rtl w:val="true"/>
        </w:rPr>
        <w:footnoteReference w:id="273"/>
      </w:r>
      <w:r>
        <w:rPr>
          <w:rFonts w:ascii="IRNazanin" w:hAnsi="IRNazanin" w:eastAsia="IRNazanin"/>
          <w:color w:val="111111"/>
          <w:sz w:val="28"/>
          <w:sz w:val="28"/>
          <w:szCs w:val="28"/>
          <w:rtl w:val="true"/>
          <w:lang w:bidi="fa-IR"/>
        </w:rPr>
        <w:t>شایسته نیست کسی که عارف به عظمت خداست، خود را بزرگ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عظمت کسانی که عارف به عظمت خدا هستند، این است که تواضع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آیت الله بهاء الدینی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مقدار با دستگاه خدا آشنا شود، پشت پا به همه چیز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ما این است که سر ما پایین است و خود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مقدار سر ما بالا بیاید و با دستگاه خدا آشنا شویم و یک مقدار عظمت خدا را درک کنیم، هیچ وقت احساس بزرگی نمی کنیم، بلکه احساس بندگی و کوچکی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گرفتاری کار و زندگی نبود، هر شب تا به صبح به آسمانها نگاه می کردم</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ببینید این منظومه شمسی در مقابل آسمان ها همانند یک خشخاش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خورشید هزارها برابر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یک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این آسمانها میلیاردها ستاره است، هزارها کهکشان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آسمان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عظمت خلق خدا را بینیم، خود را کوچک می بینیم؛ چه برسد به وقتی که خدایی که اینها را درست کرده است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عظمتی خدا در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نطفه گندیده، یک بدن کامل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عظمت و قدرت خدا را در وجود خود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سر خود را بالا بگیریم و او را بینیم، خود ما کوچک می شویم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کن، عظمت و بزرگی خدا را ببین تا خود را فراموش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در مقابل یاد خدا و بزرگی خدا کوچک و فراموش کرد، همه وجود او خدایی می شود، همه وجود او اطاعت و بندگی خدا می شود</w:t>
      </w:r>
      <w:r>
        <w:rPr>
          <w:rFonts w:eastAsia="IRNazanin" w:cs="IRNazanin"/>
          <w:color w:val="111111"/>
          <w:sz w:val="28"/>
          <w:szCs w:val="28"/>
          <w:rtl w:val="true"/>
          <w:lang w:bidi="fa-IR"/>
        </w:rPr>
        <w:t xml:space="preserve">. </w:t>
      </w:r>
      <w:bookmarkStart w:id="944" w:name="pg4823_27538"/>
    </w:p>
    <w:p>
      <w:pPr>
        <w:pStyle w:val="Heading3"/>
        <w:numPr>
          <w:ilvl w:val="2"/>
          <w:numId w:val="1"/>
        </w:numPr>
        <w:rPr/>
      </w:pPr>
      <w:bookmarkStart w:id="945" w:name="__RefHeading___Toc2708490_2035185390"/>
      <w:bookmarkStart w:id="946" w:name="_Toc330"/>
      <w:bookmarkEnd w:id="944"/>
      <w:bookmarkEnd w:id="945"/>
      <w:r>
        <w:rPr>
          <w:rtl w:val="true"/>
        </w:rPr>
        <w:t>قطره و دریا</w:t>
      </w:r>
      <w:bookmarkEnd w:id="946"/>
    </w:p>
    <w:p>
      <w:pPr>
        <w:pStyle w:val="BookText"/>
        <w:rPr/>
      </w:pPr>
      <w:r>
        <w:rPr>
          <w:rFonts w:ascii="IRNazanin" w:hAnsi="IRNazanin" w:eastAsia="IRNazanin"/>
          <w:color w:val="111111"/>
          <w:sz w:val="28"/>
          <w:sz w:val="28"/>
          <w:szCs w:val="28"/>
          <w:rtl w:val="true"/>
          <w:lang w:bidi="fa-IR"/>
        </w:rPr>
        <w:t>سعدی در مثال ها و غزلها و اشعار خود مطالب حکیمانه و بسیار زیبا و عالی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قطره باران ز ابری چکید</w:t>
      </w:r>
    </w:p>
    <w:p>
      <w:pPr>
        <w:pStyle w:val="BookText"/>
        <w:rPr/>
      </w:pPr>
      <w:r>
        <w:rPr>
          <w:rFonts w:ascii="IRNazanin" w:hAnsi="IRNazanin" w:eastAsia="IRNazanin"/>
          <w:color w:val="111111"/>
          <w:sz w:val="28"/>
          <w:sz w:val="28"/>
          <w:szCs w:val="28"/>
          <w:rtl w:val="true"/>
          <w:lang w:bidi="fa-IR"/>
        </w:rPr>
        <w:t>خجل شد چو پهنای دریا بدید</w:t>
      </w:r>
    </w:p>
    <w:p>
      <w:pPr>
        <w:pStyle w:val="BookText"/>
        <w:rPr/>
      </w:pPr>
      <w:r>
        <w:rPr>
          <w:rFonts w:ascii="IRNazanin" w:hAnsi="IRNazanin" w:eastAsia="IRNazanin"/>
          <w:color w:val="111111"/>
          <w:sz w:val="28"/>
          <w:sz w:val="28"/>
          <w:szCs w:val="28"/>
          <w:rtl w:val="true"/>
          <w:lang w:bidi="fa-IR"/>
        </w:rPr>
        <w:t>منشأ خودمحوری ها این است که ما خود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قطره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فکر می کند اقیانوس است، دریاست، همه دنیاست،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خودیّت خود را کامل دریابد،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یکی تو نیستی ای خوش رفیق</w:t>
      </w:r>
    </w:p>
    <w:p>
      <w:pPr>
        <w:pStyle w:val="BookText"/>
        <w:rPr/>
      </w:pPr>
      <w:r>
        <w:rPr>
          <w:rFonts w:ascii="IRNazanin" w:hAnsi="IRNazanin" w:eastAsia="IRNazanin"/>
          <w:color w:val="111111"/>
          <w:sz w:val="28"/>
          <w:sz w:val="28"/>
          <w:szCs w:val="28"/>
          <w:rtl w:val="true"/>
          <w:lang w:bidi="fa-IR"/>
        </w:rPr>
        <w:t>بلکه گردونی و دریای عمیق</w:t>
      </w:r>
    </w:p>
    <w:p>
      <w:pPr>
        <w:pStyle w:val="BookText"/>
        <w:rPr/>
      </w:pPr>
      <w:r>
        <w:rPr>
          <w:rFonts w:ascii="IRNazanin" w:hAnsi="IRNazanin" w:eastAsia="IRNazanin"/>
          <w:color w:val="111111"/>
          <w:sz w:val="28"/>
          <w:sz w:val="28"/>
          <w:szCs w:val="28"/>
          <w:rtl w:val="true"/>
          <w:lang w:bidi="fa-IR"/>
        </w:rPr>
        <w:t>روح ما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ما این است که آن بزرگی را از خود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نمی کنیم که چون وصل به بینهایت است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اتّصال خود را نبینیم، غرور 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اتصال به خدا را ببینیم هرچه هم بزرگی را ببینیم، به او نسبت می دهیم و هیچ خطر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اوّل خود را می دید، خیلی مبتهج بود، فکر می کرد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می کرد همه چیز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ابر پایین آمد، دریا و اقیانوس را دید، از این فکر خود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و دریا تناسب ندارد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اگر عظمت خدا را ببینیم، مثل قطره ای که دریا را دیده است خجل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جمع می کنیم، متواضع و مؤدب می شویم و شکستگی و بندگی در ما ایجاد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قطره باران ز ابری چکید</w:t>
      </w:r>
    </w:p>
    <w:p>
      <w:pPr>
        <w:pStyle w:val="BookText"/>
        <w:rPr/>
      </w:pPr>
      <w:r>
        <w:rPr>
          <w:rFonts w:ascii="IRNazanin" w:hAnsi="IRNazanin" w:eastAsia="IRNazanin"/>
          <w:color w:val="111111"/>
          <w:sz w:val="28"/>
          <w:sz w:val="28"/>
          <w:szCs w:val="28"/>
          <w:rtl w:val="true"/>
          <w:lang w:bidi="fa-IR"/>
        </w:rPr>
        <w:t>خجل شد چون پهنای دریا بدید</w:t>
      </w:r>
    </w:p>
    <w:p>
      <w:pPr>
        <w:pStyle w:val="BookText"/>
        <w:rPr/>
      </w:pPr>
      <w:r>
        <w:rPr>
          <w:rFonts w:ascii="IRNazanin" w:hAnsi="IRNazanin" w:eastAsia="IRNazanin"/>
          <w:color w:val="111111"/>
          <w:sz w:val="28"/>
          <w:sz w:val="28"/>
          <w:szCs w:val="28"/>
          <w:rtl w:val="true"/>
          <w:lang w:bidi="fa-IR"/>
        </w:rPr>
        <w:t>که جایی که دریاست من کیستم؟</w:t>
      </w:r>
    </w:p>
    <w:p>
      <w:pPr>
        <w:pStyle w:val="BookText"/>
        <w:rPr/>
      </w:pPr>
      <w:r>
        <w:rPr>
          <w:rFonts w:ascii="IRNazanin" w:hAnsi="IRNazanin" w:eastAsia="IRNazanin"/>
          <w:color w:val="111111"/>
          <w:sz w:val="28"/>
          <w:sz w:val="28"/>
          <w:szCs w:val="28"/>
          <w:rtl w:val="true"/>
          <w:lang w:bidi="fa-IR"/>
        </w:rPr>
        <w:t>گر او هست حقا که من نیستم</w:t>
      </w:r>
    </w:p>
    <w:p>
      <w:pPr>
        <w:pStyle w:val="BookText"/>
        <w:rPr/>
      </w:pPr>
      <w:r>
        <w:rPr>
          <w:rFonts w:ascii="IRNazanin" w:hAnsi="IRNazanin" w:eastAsia="IRNazanin"/>
          <w:color w:val="111111"/>
          <w:sz w:val="28"/>
          <w:sz w:val="28"/>
          <w:szCs w:val="28"/>
          <w:rtl w:val="true"/>
          <w:lang w:bidi="fa-IR"/>
        </w:rPr>
        <w:t>چو خود را به چشم حقارت بدید</w:t>
      </w:r>
    </w:p>
    <w:p>
      <w:pPr>
        <w:pStyle w:val="BookText"/>
        <w:rPr/>
      </w:pPr>
      <w:r>
        <w:rPr>
          <w:rFonts w:ascii="IRNazanin" w:hAnsi="IRNazanin" w:eastAsia="IRNazanin"/>
          <w:color w:val="111111"/>
          <w:sz w:val="28"/>
          <w:sz w:val="28"/>
          <w:szCs w:val="28"/>
          <w:rtl w:val="true"/>
          <w:lang w:bidi="fa-IR"/>
        </w:rPr>
        <w:t>صدف در کنارش به جان پرورید</w:t>
      </w:r>
    </w:p>
    <w:p>
      <w:pPr>
        <w:pStyle w:val="BookText"/>
        <w:rPr/>
      </w:pPr>
      <w:r>
        <w:rPr>
          <w:rFonts w:ascii="IRNazanin" w:hAnsi="IRNazanin" w:eastAsia="IRNazanin"/>
          <w:color w:val="111111"/>
          <w:sz w:val="28"/>
          <w:sz w:val="28"/>
          <w:szCs w:val="28"/>
          <w:rtl w:val="true"/>
          <w:lang w:bidi="fa-IR"/>
        </w:rPr>
        <w:t>سپهرش به جایی رسانید کار</w:t>
      </w:r>
    </w:p>
    <w:p>
      <w:pPr>
        <w:pStyle w:val="BookText"/>
        <w:rPr/>
      </w:pPr>
      <w:r>
        <w:rPr>
          <w:rFonts w:ascii="IRNazanin" w:hAnsi="IRNazanin" w:eastAsia="IRNazanin"/>
          <w:color w:val="111111"/>
          <w:sz w:val="28"/>
          <w:sz w:val="28"/>
          <w:szCs w:val="28"/>
          <w:rtl w:val="true"/>
          <w:lang w:bidi="fa-IR"/>
        </w:rPr>
        <w:t>که شد نامور لؤلؤشاهوار</w:t>
      </w:r>
    </w:p>
    <w:p>
      <w:pPr>
        <w:pStyle w:val="BookText"/>
        <w:rPr/>
      </w:pPr>
      <w:r>
        <w:rPr>
          <w:rFonts w:ascii="IRNazanin" w:hAnsi="IRNazanin" w:eastAsia="IRNazanin"/>
          <w:color w:val="111111"/>
          <w:sz w:val="28"/>
          <w:sz w:val="28"/>
          <w:szCs w:val="28"/>
          <w:rtl w:val="true"/>
          <w:lang w:bidi="fa-IR"/>
        </w:rPr>
        <w:t>بلندی از آن یافت کو پست شد</w:t>
      </w:r>
    </w:p>
    <w:p>
      <w:pPr>
        <w:pStyle w:val="BookText"/>
        <w:rPr/>
      </w:pPr>
      <w:r>
        <w:rPr>
          <w:rFonts w:ascii="IRNazanin" w:hAnsi="IRNazanin" w:eastAsia="IRNazanin"/>
          <w:color w:val="111111"/>
          <w:sz w:val="28"/>
          <w:sz w:val="28"/>
          <w:szCs w:val="28"/>
          <w:rtl w:val="true"/>
          <w:lang w:bidi="fa-IR"/>
        </w:rPr>
        <w:t>در نیستی کوفت تا هست شد</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جایی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بلندیت باید، تواضع گزین</w:t>
      </w:r>
    </w:p>
    <w:p>
      <w:pPr>
        <w:pStyle w:val="BookText"/>
        <w:rPr/>
      </w:pPr>
      <w:r>
        <w:rPr>
          <w:rFonts w:ascii="IRNazanin" w:hAnsi="IRNazanin" w:eastAsia="IRNazanin"/>
          <w:color w:val="111111"/>
          <w:sz w:val="28"/>
          <w:sz w:val="28"/>
          <w:szCs w:val="28"/>
          <w:rtl w:val="true"/>
          <w:lang w:bidi="fa-IR"/>
        </w:rPr>
        <w:t>که این بام را نیست سُلّم جز این</w:t>
      </w:r>
    </w:p>
    <w:p>
      <w:pPr>
        <w:pStyle w:val="BookText"/>
        <w:rPr/>
      </w:pPr>
      <w:r>
        <w:rPr>
          <w:rFonts w:ascii="IRNazanin" w:hAnsi="IRNazanin" w:eastAsia="IRNazanin"/>
          <w:color w:val="111111"/>
          <w:sz w:val="28"/>
          <w:sz w:val="28"/>
          <w:szCs w:val="28"/>
          <w:rtl w:val="true"/>
          <w:lang w:bidi="fa-IR"/>
        </w:rPr>
        <w:t>قطره اوّل خیلی مبتهج بود و جولان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عظمت دریا را دید، خیلی احساس حقارت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 هست، من هیچ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حقیر و کوچک دید، خدا به صدف امر کرد که دهان خود را باز کن و این قطره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او وجود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قطره ای که از ابر چکیده بود، به امر الهی در این صدف پرورش داده شد و یک لؤلؤ قیمتی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انگشتر اولیای خدا و خوب های عالم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حقیر دید، خدا او را بزرگ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بلندی از آن یافت کو پست شد</w:t>
      </w:r>
    </w:p>
    <w:p>
      <w:pPr>
        <w:pStyle w:val="BookText"/>
        <w:rPr/>
      </w:pPr>
      <w:r>
        <w:rPr>
          <w:rFonts w:ascii="IRNazanin" w:hAnsi="IRNazanin" w:eastAsia="IRNazanin"/>
          <w:color w:val="111111"/>
          <w:sz w:val="28"/>
          <w:sz w:val="28"/>
          <w:szCs w:val="28"/>
          <w:rtl w:val="true"/>
          <w:lang w:bidi="fa-IR"/>
        </w:rPr>
        <w:t>در نیستی کوفت تا هست شد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رسیدن به هستی، نیست شدن و فناست، کوچک شدن و تواضع است، ادب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باید برای دیگران هم ارزش قائل شود، تواضع کند، فروتنی داشته باشد</w:t>
      </w:r>
      <w:r>
        <w:rPr>
          <w:rFonts w:eastAsia="IRNazanin" w:cs="IRNazanin"/>
          <w:color w:val="111111"/>
          <w:sz w:val="28"/>
          <w:szCs w:val="28"/>
          <w:rtl w:val="true"/>
          <w:lang w:bidi="fa-IR"/>
        </w:rPr>
        <w:t xml:space="preserve">. </w:t>
      </w:r>
      <w:bookmarkStart w:id="947" w:name="pg4823_27540"/>
    </w:p>
    <w:p>
      <w:pPr>
        <w:pStyle w:val="Heading3"/>
        <w:numPr>
          <w:ilvl w:val="2"/>
          <w:numId w:val="1"/>
        </w:numPr>
        <w:rPr/>
      </w:pPr>
      <w:bookmarkStart w:id="948" w:name="__RefHeading___Toc2708492_2035185390"/>
      <w:bookmarkStart w:id="949" w:name="_Toc331"/>
      <w:bookmarkEnd w:id="947"/>
      <w:bookmarkEnd w:id="948"/>
      <w:r>
        <w:rPr>
          <w:rtl w:val="true"/>
        </w:rPr>
        <w:t>امام رضا علیه السلام در حمام</w:t>
      </w:r>
      <w:bookmarkEnd w:id="949"/>
    </w:p>
    <w:p>
      <w:pPr>
        <w:pStyle w:val="BookText"/>
        <w:rPr/>
      </w:pPr>
      <w:r>
        <w:rPr>
          <w:rFonts w:ascii="IRNazanin" w:hAnsi="IRNazanin" w:eastAsia="IRNazanin"/>
          <w:color w:val="111111"/>
          <w:sz w:val="28"/>
          <w:sz w:val="28"/>
          <w:szCs w:val="28"/>
          <w:rtl w:val="true"/>
          <w:lang w:bidi="fa-IR"/>
        </w:rPr>
        <w:t>علی بن موسی الرّضا علیه السلام به حمام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حتّی سلاطین هم برای حمام به بیرون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را قرق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 حمام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حمام لباس بیرونی به 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این انسان روحانی است، استاد دانشگاه است،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احرام</w:t>
      </w:r>
    </w:p>
    <w:p>
      <w:pPr>
        <w:pStyle w:val="BookText"/>
        <w:rPr/>
      </w:pPr>
      <w:r>
        <w:rPr>
          <w:rFonts w:ascii="IRNazanin" w:hAnsi="IRNazanin" w:eastAsia="IRNazanin"/>
          <w:color w:val="111111"/>
          <w:sz w:val="28"/>
          <w:sz w:val="28"/>
          <w:szCs w:val="28"/>
          <w:rtl w:val="true"/>
          <w:lang w:bidi="fa-IR"/>
        </w:rPr>
        <w:t>کسی که امام هشتم را نمی شناخت،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بیا من را کیسه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به حضرت برنخورد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خوبی مثل کیسه کش ها و دلاکها نشستند و به خوبی او را کیسه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بیرون لباس بپوشد، دید مردم به این آقا احترام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سینه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این آقا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علی بن موسی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معصوم گفتم من را کیسه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حضرت معذرت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چه اشکالی دارد؟ یک برادر ایمانی از انسان تقاضایی کرده است، ما هم تقاضای او را برآورده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کار بدی کردی، نه من کار اشتباهی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وظیفه من است</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950" w:name="__RefHeading___Toc2708494_2035185390"/>
      <w:bookmarkStart w:id="951" w:name="_Toc332"/>
      <w:bookmarkEnd w:id="950"/>
      <w:r>
        <w:rPr>
          <w:rtl w:val="true"/>
        </w:rPr>
        <w:t>در برابر ستایشگران</w:t>
      </w:r>
      <w:bookmarkEnd w:id="95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چیزی که اولیای خدا دغدغه دارند که به آن گرفتار نشوند، این است که بت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ما بت </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بتها خود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احثُوا فِی وُجُوهِ المَدَّاحِینَ التُّرَابَ؛</w:t>
      </w:r>
      <w:r>
        <w:rPr>
          <w:rStyle w:val="FootnoteAnchor"/>
          <w:rtl w:val="true"/>
        </w:rPr>
        <w:footnoteReference w:id="277"/>
      </w:r>
      <w:r>
        <w:rPr>
          <w:rFonts w:ascii="IRNazanin" w:hAnsi="IRNazanin" w:eastAsia="IRNazanin"/>
          <w:color w:val="111111"/>
          <w:sz w:val="28"/>
          <w:sz w:val="28"/>
          <w:szCs w:val="28"/>
          <w:rtl w:val="true"/>
          <w:lang w:bidi="fa-IR"/>
        </w:rPr>
        <w:t>در چهره ستایشگر انسان</w:t>
      </w:r>
    </w:p>
    <w:p>
      <w:pPr>
        <w:pStyle w:val="BookText"/>
        <w:rPr/>
      </w:pPr>
      <w:r>
        <w:rPr>
          <w:rFonts w:ascii="IRNazanin" w:hAnsi="IRNazanin" w:eastAsia="IRNazanin"/>
          <w:color w:val="111111"/>
          <w:sz w:val="28"/>
          <w:sz w:val="28"/>
          <w:szCs w:val="28"/>
          <w:rtl w:val="true"/>
          <w:lang w:bidi="fa-IR"/>
        </w:rPr>
        <w:t>خاک بپاشید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اشاره و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پاداشی به آنان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مقابل شما از شما تعریف می کند، شما را بزرگ می کند، بت درست می کند، به شما خدمت نمی کند که لایق پاداش باشد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کبریائی و بزرگ بینی را باید هر طور که می توانیم از خود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راه حل اساسی آن دعا و توسّل و تضرّع در خانه خداست</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2" w:name="pg4823_27543"/>
      <w:bookmarkStart w:id="953" w:name="pg4823_27543"/>
      <w:bookmarkEnd w:id="953"/>
    </w:p>
    <w:p>
      <w:pPr>
        <w:pStyle w:val="Heading2"/>
        <w:numPr>
          <w:ilvl w:val="1"/>
          <w:numId w:val="1"/>
        </w:numPr>
        <w:rPr/>
      </w:pPr>
      <w:bookmarkStart w:id="954" w:name="pg4823_27543"/>
      <w:bookmarkStart w:id="955" w:name="__RefHeading___Toc2708496_2035185390"/>
      <w:bookmarkStart w:id="956" w:name="_Toc333"/>
      <w:bookmarkEnd w:id="954"/>
      <w:bookmarkEnd w:id="955"/>
      <w:r>
        <w:rPr/>
        <w:t>22</w:t>
      </w:r>
      <w:r>
        <w:rPr>
          <w:rtl w:val="true"/>
        </w:rPr>
        <w:t xml:space="preserve">- </w:t>
      </w:r>
      <w:r>
        <w:rPr>
          <w:rtl w:val="true"/>
        </w:rPr>
        <w:t>توجه و یاد خدا</w:t>
      </w:r>
      <w:bookmarkEnd w:id="956"/>
    </w:p>
    <w:p>
      <w:pPr>
        <w:pStyle w:val="Heading3"/>
        <w:numPr>
          <w:ilvl w:val="2"/>
          <w:numId w:val="1"/>
        </w:numPr>
        <w:rPr/>
      </w:pPr>
      <w:bookmarkStart w:id="957" w:name="__RefHeading___Toc2708498_2035185390"/>
      <w:bookmarkStart w:id="958" w:name="_Toc334"/>
      <w:bookmarkEnd w:id="957"/>
      <w:r>
        <w:rPr>
          <w:rtl w:val="true"/>
        </w:rPr>
        <w:t>یاد خداوند</w:t>
      </w:r>
      <w:bookmarkEnd w:id="958"/>
    </w:p>
    <w:p>
      <w:pPr>
        <w:pStyle w:val="BookText"/>
        <w:rPr/>
      </w:pPr>
      <w:r>
        <w:rPr>
          <w:rFonts w:ascii="IRNazanin" w:hAnsi="IRNazanin" w:eastAsia="IRNazanin"/>
          <w:color w:val="111111"/>
          <w:sz w:val="28"/>
          <w:sz w:val="28"/>
          <w:szCs w:val="28"/>
          <w:rtl w:val="true"/>
          <w:lang w:bidi="fa-IR"/>
        </w:rPr>
        <w:t>یکی از قوی ترین و بهترین راه هایی که انسان می تواند غرورهای خود را از بین ببرد و آن بت بزرگ را بشکند، توجه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عظمت و بزرگی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بیشتر یاد خدا کند و خودش را در کنار یاد خدا گم کند، از این بت نفس رهایی پیدا می کند و هوی و هوس و غرور او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چقدر خدا را فراموش کنیم و به خود توجه کنیم، غرور و تکبر و خودخواهی ها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اخلاق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حد وسط آن خوب است، یعنی افراط و تفریط در آن مطلوب نیست، جز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بیشتر بهتر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xml:space="preserve">ای کسانی که ایمان آورده اید، خدا را یاد کنید، یادی بسیار </w:t>
      </w:r>
      <w:bookmarkStart w:id="959" w:name="pg4823_27544"/>
    </w:p>
    <w:p>
      <w:pPr>
        <w:pStyle w:val="BookText"/>
        <w:rPr/>
      </w:pPr>
      <w:bookmarkEnd w:id="959"/>
      <w:r>
        <w:rPr>
          <w:rFonts w:ascii="IRNazanin" w:hAnsi="IRNazanin" w:eastAsia="IRNazanin"/>
          <w:color w:val="111111"/>
          <w:sz w:val="28"/>
          <w:sz w:val="28"/>
          <w:szCs w:val="28"/>
          <w:rtl w:val="true"/>
          <w:lang w:bidi="fa-IR"/>
        </w:rPr>
        <w:t>این قید کثیر اندازه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و زمان و موقعیتی خاص اختصاص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یاد خدا توجه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خدا نهایت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زمانی، در هر مکان و موقعیتی ذکر خدا خوب و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به خدا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برای قضای حاجت میروم، خجالت می کشم ذکر خدا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إِنَّ ذِکِری حَسَنُ عَلَی کُلَّ حاَلٍ؛</w:t>
      </w:r>
      <w:r>
        <w:rPr>
          <w:rStyle w:val="FootnoteAnchor"/>
          <w:rtl w:val="true"/>
        </w:rPr>
        <w:footnoteReference w:id="279"/>
      </w:r>
      <w:r>
        <w:rPr>
          <w:rFonts w:ascii="IRNazanin" w:hAnsi="IRNazanin" w:eastAsia="IRNazanin"/>
          <w:color w:val="111111"/>
          <w:sz w:val="28"/>
          <w:sz w:val="28"/>
          <w:szCs w:val="28"/>
          <w:rtl w:val="true"/>
          <w:lang w:bidi="fa-IR"/>
        </w:rPr>
        <w:t>ای موسی، یاد من در هر حالی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نمی شود خدا را کنار بگذاریم، یا فراموش بکنیم، یا حاضر و ناظر ندانیم</w:t>
      </w:r>
      <w:r>
        <w:rPr>
          <w:rFonts w:eastAsia="IRNazanin" w:cs="IRNazanin"/>
          <w:color w:val="111111"/>
          <w:sz w:val="28"/>
          <w:szCs w:val="28"/>
          <w:rtl w:val="true"/>
          <w:lang w:bidi="fa-IR"/>
        </w:rPr>
        <w:t>.</w:t>
      </w:r>
    </w:p>
    <w:p>
      <w:pPr>
        <w:pStyle w:val="Heading3"/>
        <w:numPr>
          <w:ilvl w:val="2"/>
          <w:numId w:val="1"/>
        </w:numPr>
        <w:rPr/>
      </w:pPr>
      <w:bookmarkStart w:id="960" w:name="__RefHeading___Toc2708500_2035185390"/>
      <w:bookmarkStart w:id="961" w:name="_Toc335"/>
      <w:bookmarkEnd w:id="960"/>
      <w:r>
        <w:rPr>
          <w:rtl w:val="true"/>
        </w:rPr>
        <w:t>همه از خداست</w:t>
      </w:r>
      <w:bookmarkEnd w:id="961"/>
    </w:p>
    <w:p>
      <w:pPr>
        <w:pStyle w:val="BookText"/>
        <w:rPr/>
      </w:pPr>
      <w:r>
        <w:rPr>
          <w:rFonts w:ascii="IRNazanin" w:hAnsi="IRNazanin" w:eastAsia="IRNazanin"/>
          <w:color w:val="111111"/>
          <w:sz w:val="28"/>
          <w:sz w:val="28"/>
          <w:szCs w:val="28"/>
          <w:rtl w:val="true"/>
          <w:lang w:bidi="fa-IR"/>
        </w:rPr>
        <w:t>خدای بزرگ به امامان بزرگوار ما بسیار عظمت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به آنها داده، که در عالم به احدی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زیارت ناحیه می خوانیم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آتَاکُمُ اللهُ مَالَم یُؤتِ أَحَداً مِنَ العَالَمِینَ،</w:t>
      </w:r>
      <w:r>
        <w:rPr>
          <w:rStyle w:val="FootnoteAnchor"/>
          <w:rtl w:val="true"/>
        </w:rPr>
        <w:footnoteReference w:id="280"/>
      </w:r>
      <w:r>
        <w:rPr>
          <w:rFonts w:ascii="IRNazanin" w:hAnsi="IRNazanin" w:eastAsia="IRNazanin"/>
          <w:color w:val="111111"/>
          <w:sz w:val="28"/>
          <w:sz w:val="28"/>
          <w:szCs w:val="28"/>
          <w:rtl w:val="true"/>
          <w:lang w:bidi="fa-IR"/>
        </w:rPr>
        <w:t>خداوند به شما مقامی عطا کرده است که به احدی از اهل عالم عطا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مهربان هرچه از کمالات، قرب، معنویات، ولایت مطلقه، و هرچه </w:t>
      </w:r>
    </w:p>
    <w:p>
      <w:pPr>
        <w:pStyle w:val="BookText"/>
        <w:rPr/>
      </w:pPr>
      <w:r>
        <w:rPr>
          <w:rFonts w:ascii="IRNazanin" w:hAnsi="IRNazanin" w:eastAsia="IRNazanin"/>
          <w:color w:val="111111"/>
          <w:sz w:val="28"/>
          <w:sz w:val="28"/>
          <w:szCs w:val="28"/>
          <w:rtl w:val="true"/>
          <w:lang w:bidi="fa-IR"/>
        </w:rPr>
        <w:t>که امکان بوده که از خزانه خود به انسان کامل عطا کند، به چهارده معصوم مرحمت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اللهُ بِکُم أَشرَفَ مَحَلَّ المُکَرَّمِینَ وَ أَعلَی مَنَازِلِ المُقَرَّبِینَ وَ أَرفَعَ دَرَجَاتِ المُرسَلِینَ؛ خداوند شما را به شریف ترین مقام اهل کرامت و عالی ترین منزلت مقربان درگاهش و بلند مرتبه ترین</w:t>
      </w:r>
    </w:p>
    <w:p>
      <w:pPr>
        <w:pStyle w:val="BookText"/>
        <w:rPr/>
      </w:pPr>
      <w:r>
        <w:rPr>
          <w:rFonts w:ascii="IRNazanin" w:hAnsi="IRNazanin" w:eastAsia="IRNazanin"/>
          <w:color w:val="111111"/>
          <w:sz w:val="28"/>
          <w:sz w:val="28"/>
          <w:szCs w:val="28"/>
          <w:rtl w:val="true"/>
          <w:lang w:bidi="fa-IR"/>
        </w:rPr>
        <w:t>درجات پیامبران خود نائل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تعبیرات بلندی که در زیارت جامعه درباره مقام و منزلت اهل بیت ال آمده است، چرا این ها غرور ندارند؟ شما یک سر سوزن غرور در اینها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اینها را از خدا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آن خداست، ما کارهای نیستیم، ما چیزی نیستیم و اظهار فقر می کنند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أَنْتُمُ الْفُقَرَاءُ إِلَی اللَّهِ وَاللَّهُ هُوَ الْغَنِیُّ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ای مردم، شما به خدا نیازمندید، و خداست که بی نیازِ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یاد خدا و توجه به خدا که از ذکر زبانی شروع می شود و با ذکر قلبی ادامه پیدا می کند، همه وجود انسان را بگیرد، همه وجود او خدایی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اهل بیت علیه السلام غرق توجّه خدا هستند، یک سر سوزن غرور، خودمحوری و خودخواهی در آنها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وجود آنها بد الله، وجه الله و عین الله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اساس روایات، چشم خدا، دست خدا، زبان خدا و قلب خدا و محلّ مشیّت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در خدا شده اند</w:t>
      </w:r>
      <w:r>
        <w:rPr>
          <w:rFonts w:eastAsia="IRNazanin" w:cs="IRNazanin"/>
          <w:color w:val="111111"/>
          <w:sz w:val="28"/>
          <w:szCs w:val="28"/>
          <w:rtl w:val="true"/>
          <w:lang w:bidi="fa-IR"/>
        </w:rPr>
        <w:t xml:space="preserve">. </w:t>
      </w:r>
      <w:bookmarkStart w:id="962" w:name="pg4823_27546"/>
    </w:p>
    <w:p>
      <w:pPr>
        <w:pStyle w:val="Heading3"/>
        <w:numPr>
          <w:ilvl w:val="2"/>
          <w:numId w:val="1"/>
        </w:numPr>
        <w:rPr/>
      </w:pPr>
      <w:bookmarkStart w:id="963" w:name="__RefHeading___Toc2708502_2035185390"/>
      <w:bookmarkStart w:id="964" w:name="_Toc336"/>
      <w:bookmarkEnd w:id="962"/>
      <w:bookmarkEnd w:id="963"/>
      <w:r>
        <w:rPr>
          <w:rtl w:val="true"/>
        </w:rPr>
        <w:t>توجه به خداوند</w:t>
      </w:r>
      <w:bookmarkEnd w:id="964"/>
    </w:p>
    <w:p>
      <w:pPr>
        <w:pStyle w:val="BookText"/>
        <w:rPr/>
      </w:pPr>
      <w:r>
        <w:rPr>
          <w:rFonts w:ascii="IRNazanin" w:hAnsi="IRNazanin" w:eastAsia="IRNazanin"/>
          <w:color w:val="111111"/>
          <w:sz w:val="28"/>
          <w:sz w:val="28"/>
          <w:szCs w:val="28"/>
          <w:rtl w:val="true"/>
          <w:lang w:bidi="fa-IR"/>
        </w:rPr>
        <w:t>کسی که خود را مملوک مطلق بداند، عبد مطلق بداند و هیچ چیز را از خود نبیند، غرور در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اصلی رهایی از غرور و تکبر و خودخواهی این است که ما توجه خود را به خدا زیاد کنیم، مثنوی در این زمینه مثال های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شیران ولی شیر علم</w:t>
      </w:r>
    </w:p>
    <w:p>
      <w:pPr>
        <w:pStyle w:val="BookText"/>
        <w:rPr/>
      </w:pPr>
      <w:r>
        <w:rPr>
          <w:rFonts w:ascii="IRNazanin" w:hAnsi="IRNazanin" w:eastAsia="IRNazanin"/>
          <w:color w:val="111111"/>
          <w:sz w:val="28"/>
          <w:sz w:val="28"/>
          <w:szCs w:val="28"/>
          <w:rtl w:val="true"/>
          <w:lang w:bidi="fa-IR"/>
        </w:rPr>
        <w:t>حمله مان از باد باشد دم به دم</w:t>
      </w:r>
    </w:p>
    <w:p>
      <w:pPr>
        <w:pStyle w:val="BookText"/>
        <w:rPr/>
      </w:pPr>
      <w:r>
        <w:rPr>
          <w:rFonts w:ascii="IRNazanin" w:hAnsi="IRNazanin" w:eastAsia="IRNazanin"/>
          <w:color w:val="111111"/>
          <w:sz w:val="28"/>
          <w:sz w:val="28"/>
          <w:szCs w:val="28"/>
          <w:rtl w:val="true"/>
          <w:lang w:bidi="fa-IR"/>
        </w:rPr>
        <w:t>حمله مان پیدا و ناپیداست باد</w:t>
      </w:r>
    </w:p>
    <w:p>
      <w:pPr>
        <w:pStyle w:val="BookText"/>
        <w:rPr/>
      </w:pPr>
      <w:r>
        <w:rPr>
          <w:rFonts w:ascii="IRNazanin" w:hAnsi="IRNazanin" w:eastAsia="IRNazanin"/>
          <w:color w:val="111111"/>
          <w:sz w:val="28"/>
          <w:sz w:val="28"/>
          <w:szCs w:val="28"/>
          <w:rtl w:val="true"/>
          <w:lang w:bidi="fa-IR"/>
        </w:rPr>
        <w:t>جان فدای آن که ناپیداست باد</w:t>
      </w:r>
    </w:p>
    <w:p>
      <w:pPr>
        <w:pStyle w:val="BookText"/>
        <w:rPr/>
      </w:pPr>
      <w:r>
        <w:rPr>
          <w:rFonts w:ascii="IRNazanin" w:hAnsi="IRNazanin" w:eastAsia="IRNazanin"/>
          <w:color w:val="111111"/>
          <w:sz w:val="28"/>
          <w:sz w:val="28"/>
          <w:szCs w:val="28"/>
          <w:rtl w:val="true"/>
          <w:lang w:bidi="fa-IR"/>
        </w:rPr>
        <w:t>باد ماو بود ما از داد توست</w:t>
      </w:r>
    </w:p>
    <w:p>
      <w:pPr>
        <w:pStyle w:val="BookText"/>
        <w:rPr/>
      </w:pPr>
      <w:r>
        <w:rPr>
          <w:rFonts w:ascii="IRNazanin" w:hAnsi="IRNazanin" w:eastAsia="IRNazanin"/>
          <w:color w:val="111111"/>
          <w:sz w:val="28"/>
          <w:sz w:val="28"/>
          <w:szCs w:val="28"/>
          <w:rtl w:val="true"/>
          <w:lang w:bidi="fa-IR"/>
        </w:rPr>
        <w:t>هستی ما جمله از ایجاد توست</w:t>
      </w:r>
    </w:p>
    <w:p>
      <w:pPr>
        <w:pStyle w:val="BookText"/>
        <w:rPr/>
      </w:pPr>
      <w:r>
        <w:rPr>
          <w:rFonts w:ascii="IRNazanin" w:hAnsi="IRNazanin" w:eastAsia="IRNazanin"/>
          <w:color w:val="111111"/>
          <w:sz w:val="28"/>
          <w:sz w:val="28"/>
          <w:szCs w:val="28"/>
          <w:rtl w:val="true"/>
          <w:lang w:bidi="fa-IR"/>
        </w:rPr>
        <w:t>ما یک شیر واقعی داریم که قدرتمندترین حیوانات جنگل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جنگل است و همه حیوانات از آن حساب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غرّد قلبهارا میلرزاند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روایات از حضرت حمزه سید الشهدا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اللهِ وَ أَسَدُ </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تعبیر شده است، یعنی شیر خدا و شیر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امیرالمؤمنین ملا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الغالِب</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تعبیر شده، یعنی شیر خدا که همیشه و در همه جا غالب است و بر دشمن چیره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قدرت و شجاعت و عظمتی</w:t>
      </w:r>
    </w:p>
    <w:p>
      <w:pPr>
        <w:pStyle w:val="BookText"/>
        <w:rPr/>
      </w:pPr>
      <w:r>
        <w:rPr>
          <w:rFonts w:ascii="IRNazanin" w:hAnsi="IRNazanin" w:eastAsia="IRNazanin"/>
          <w:color w:val="111111"/>
          <w:sz w:val="28"/>
          <w:sz w:val="28"/>
          <w:szCs w:val="28"/>
          <w:rtl w:val="true"/>
          <w:lang w:bidi="fa-IR"/>
        </w:rPr>
        <w:t>است که دارند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شیر هم روی پرچم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تصویر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965" w:name="pg4823_27547"/>
    </w:p>
    <w:p>
      <w:pPr>
        <w:pStyle w:val="BookText"/>
        <w:rPr/>
      </w:pPr>
      <w:bookmarkEnd w:id="965"/>
      <w:r>
        <w:rPr>
          <w:rFonts w:ascii="IRNazanin" w:hAnsi="IRNazanin" w:eastAsia="IRNazanin"/>
          <w:color w:val="111111"/>
          <w:sz w:val="28"/>
          <w:sz w:val="28"/>
          <w:szCs w:val="28"/>
          <w:rtl w:val="true"/>
          <w:lang w:bidi="fa-IR"/>
        </w:rPr>
        <w:t>تصویری که روی این پرچم است، از خود حرکتی ندارد، مگر این که باد به این پرچم بوزد و یک تکانی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شیر هستیم، ولی شیر روی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خود هیچ حرکت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تصویریم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ظهور و بروز ظاهری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 هست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شیران ولی شیر علم</w:t>
      </w:r>
    </w:p>
    <w:p>
      <w:pPr>
        <w:pStyle w:val="BookText"/>
        <w:rPr/>
      </w:pPr>
      <w:r>
        <w:rPr>
          <w:rFonts w:ascii="IRNazanin" w:hAnsi="IRNazanin" w:eastAsia="IRNazanin"/>
          <w:color w:val="111111"/>
          <w:sz w:val="28"/>
          <w:sz w:val="28"/>
          <w:szCs w:val="28"/>
          <w:rtl w:val="true"/>
          <w:lang w:bidi="fa-IR"/>
        </w:rPr>
        <w:t>حمله مان از باد باشد دم به دم</w:t>
      </w:r>
    </w:p>
    <w:p>
      <w:pPr>
        <w:pStyle w:val="BookText"/>
        <w:rPr/>
      </w:pPr>
      <w:r>
        <w:rPr>
          <w:rFonts w:ascii="IRNazanin" w:hAnsi="IRNazanin" w:eastAsia="IRNazanin"/>
          <w:color w:val="111111"/>
          <w:sz w:val="28"/>
          <w:sz w:val="28"/>
          <w:szCs w:val="28"/>
          <w:rtl w:val="true"/>
          <w:lang w:bidi="fa-IR"/>
        </w:rPr>
        <w:t>اگر یک بادی به ما بخورد، یک نفخه الهی به ما بوزد، می توانیم حرکتی از خود نشان بدهیم، وگرنه از خود هیچ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هیچ بودن خود را یک مقدار درک کنیم و بفهمیم همه چیز از خداست، دیگر غرور به سوی ما نمی آید</w:t>
      </w:r>
      <w:r>
        <w:rPr>
          <w:rFonts w:eastAsia="IRNazanin" w:cs="IRNazanin"/>
          <w:color w:val="111111"/>
          <w:sz w:val="28"/>
          <w:szCs w:val="28"/>
          <w:rtl w:val="true"/>
          <w:lang w:bidi="fa-IR"/>
        </w:rPr>
        <w:t>.</w:t>
      </w:r>
    </w:p>
    <w:p>
      <w:pPr>
        <w:pStyle w:val="Heading3"/>
        <w:numPr>
          <w:ilvl w:val="2"/>
          <w:numId w:val="1"/>
        </w:numPr>
        <w:rPr/>
      </w:pPr>
      <w:bookmarkStart w:id="966" w:name="__RefHeading___Toc2708504_2035185390"/>
      <w:bookmarkStart w:id="967" w:name="_Toc337"/>
      <w:bookmarkEnd w:id="966"/>
      <w:r>
        <w:rPr>
          <w:rtl w:val="true"/>
        </w:rPr>
        <w:t>تفاخر برای چه؟</w:t>
      </w:r>
      <w:r>
        <w:rPr>
          <w:rtl w:val="true"/>
        </w:rPr>
        <w:t>!</w:t>
      </w:r>
      <w:bookmarkEnd w:id="967"/>
    </w:p>
    <w:p>
      <w:p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لِابنِ آدَمَ وَ الفَخرُ اوَّلُهُ نُطفَةُ وَآخِرُهُ جیفَةُ وَ لایَرزُقُ نَفسَهُ وَ لا یَدفَعُ حَتفَهُ؛</w:t>
      </w:r>
      <w:r>
        <w:rPr>
          <w:rStyle w:val="FootnoteAnchor"/>
          <w:rtl w:val="true"/>
        </w:rPr>
        <w:footnoteReference w:id="284"/>
      </w:r>
      <w:r>
        <w:rPr>
          <w:rFonts w:ascii="IRNazanin" w:hAnsi="IRNazanin" w:eastAsia="IRNazanin"/>
          <w:color w:val="111111"/>
          <w:sz w:val="28"/>
          <w:sz w:val="28"/>
          <w:szCs w:val="28"/>
          <w:rtl w:val="true"/>
          <w:lang w:bidi="fa-IR"/>
        </w:rPr>
        <w:t>پسر آدم را با فخر و نازیدن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او منی و آخر او مردار بد 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را روزی می دهد و نه مرگ خویش</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چرا باید فخر کند؟ تفاخر بر دیگران چه معنا دارد، در حالی که آغاز خلقت او یک نطفه گندیده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ما از یک نطفه گندیده </w:t>
      </w:r>
    </w:p>
    <w:p>
      <w:pPr>
        <w:pStyle w:val="BookText"/>
        <w:rPr/>
      </w:pPr>
      <w:r>
        <w:rPr>
          <w:rFonts w:ascii="IRNazanin" w:hAnsi="IRNazanin" w:eastAsia="IRNazanin"/>
          <w:color w:val="111111"/>
          <w:sz w:val="28"/>
          <w:sz w:val="28"/>
          <w:szCs w:val="28"/>
          <w:rtl w:val="true"/>
          <w:lang w:bidi="fa-IR"/>
        </w:rPr>
        <w:t>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هم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بدن ما را در سردخانه نگذارند، یا در قبر دفن نکنند، بوی تعفن آن همه جا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دیگر هم آمده است که وسط آن هم حتمال نجاسات و آلودگی هاست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این دیگر چه تفاخری دارد؟ اگر ما وجود و حقیقت خود را درک کنیم، برای چه فخر بکنیم؟</w:t>
      </w:r>
    </w:p>
    <w:p>
      <w:pPr>
        <w:pStyle w:val="BookText"/>
        <w:rPr/>
      </w:pPr>
      <w:r>
        <w:rPr>
          <w:rFonts w:ascii="IRNazanin" w:hAnsi="IRNazanin" w:eastAsia="IRNazanin"/>
          <w:color w:val="111111"/>
          <w:sz w:val="28"/>
          <w:sz w:val="28"/>
          <w:szCs w:val="28"/>
          <w:rtl w:val="true"/>
          <w:lang w:bidi="fa-IR"/>
        </w:rPr>
        <w:t>همین شکم برای رسوایی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موقع روزه گرفتن، در هنگام غروب، انسان از گرسنگی ضعف می کند و بی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لقمه هم غذا می خورد، باز ضعف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خورد ضعف می گیرد، نمی خورد هم ضعف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مسکینُ ابنُ آدَمَ لَهُ بَطنُ یَقُولُ املَأنِی وَإِلَّا فَضحتُکَ وَ اِذا امتَلَأَ یَقُولُ فَرَّغنی وِ اِلا فَضَحتُکَ وَ هُوَ اَبَداً بَینَ فَضیحَتَین؛</w:t>
      </w:r>
      <w:r>
        <w:rPr>
          <w:rStyle w:val="FootnoteAnchor"/>
          <w:rtl w:val="true"/>
        </w:rPr>
        <w:footnoteReference w:id="286"/>
      </w:r>
      <w:r>
        <w:rPr>
          <w:rFonts w:ascii="IRNazanin" w:hAnsi="IRNazanin" w:eastAsia="IRNazanin"/>
          <w:color w:val="111111"/>
          <w:sz w:val="28"/>
          <w:sz w:val="28"/>
          <w:szCs w:val="28"/>
          <w:rtl w:val="true"/>
          <w:lang w:bidi="fa-IR"/>
        </w:rPr>
        <w:t>فرزند بیچاره آدم شکمی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پر کن، و گرنه تو را رسوا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 را پر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خالی کن، وگرنه تو را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بیچاره همواره بین دو رسوایی است؟ بنی آدم خیلی ضعیف است، همین شکم برای رسوایی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آن ندهی،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پر کن، و الا تو را رسوا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آدم گرسنه نه خدا می شناسد، نه خلق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زمانهای </w:t>
      </w:r>
      <w:bookmarkStart w:id="968" w:name="pg4823_27549"/>
    </w:p>
    <w:p>
      <w:pPr>
        <w:pStyle w:val="BookText"/>
        <w:rPr/>
      </w:pPr>
      <w:bookmarkEnd w:id="968"/>
      <w:r>
        <w:rPr>
          <w:rFonts w:ascii="IRNazanin" w:hAnsi="IRNazanin" w:eastAsia="IRNazanin"/>
          <w:color w:val="111111"/>
          <w:sz w:val="28"/>
          <w:sz w:val="28"/>
          <w:szCs w:val="28"/>
          <w:rtl w:val="true"/>
          <w:lang w:bidi="fa-IR"/>
        </w:rPr>
        <w:t>قحطی واقعاً آدم می کشتند، بچه های خود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گرسنه هیچ چیز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معاش نداشته باشد، معاد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رحم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به ما نرسد، برای بیچارگی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پر کن وگرنه تو را مفتضح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پر می کنی،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خالی کن وگرنه تو را مفتضح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حبس بول شود، یا مشکل دفع مزاجی داشته باشد، تمام میکروب ها و آلودگی ها در وجود او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خود هیچ ندارد</w:t>
      </w:r>
      <w:r>
        <w:rPr>
          <w:rFonts w:eastAsia="IRNazanin" w:cs="IRNazanin"/>
          <w:color w:val="111111"/>
          <w:sz w:val="28"/>
          <w:szCs w:val="28"/>
          <w:rtl w:val="true"/>
          <w:lang w:bidi="fa-IR"/>
        </w:rPr>
        <w:t>.</w:t>
      </w:r>
    </w:p>
    <w:p>
      <w:pPr>
        <w:pStyle w:val="Heading3"/>
        <w:numPr>
          <w:ilvl w:val="2"/>
          <w:numId w:val="1"/>
        </w:numPr>
        <w:rPr/>
      </w:pPr>
      <w:bookmarkStart w:id="969" w:name="__RefHeading___Toc2708506_2035185390"/>
      <w:bookmarkStart w:id="970" w:name="_Toc338"/>
      <w:bookmarkEnd w:id="969"/>
      <w:r>
        <w:rPr>
          <w:rtl w:val="true"/>
        </w:rPr>
        <w:t>به حول و قوه خداوند</w:t>
      </w:r>
      <w:bookmarkEnd w:id="970"/>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بسیار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بیان معنای این ذکر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مَعناهُ لَا حَولَ لَنَا عَن مَعصِیَةِ اللهِ اِلّا بِعَونِ اللهِ وَ لَا قُوَّةَ لَنَا عَلَی طَاعَةِ اللهِ إِلَّا بِتَوفیقِ اللهِ عزّ وجلّ؛</w:t>
      </w:r>
      <w:r>
        <w:rPr>
          <w:rStyle w:val="FootnoteAnchor"/>
          <w:rtl w:val="true"/>
        </w:rPr>
        <w:footnoteReference w:id="287"/>
      </w:r>
      <w:r>
        <w:rPr>
          <w:rFonts w:ascii="IRNazanin" w:hAnsi="IRNazanin" w:eastAsia="IRNazanin"/>
          <w:color w:val="111111"/>
          <w:sz w:val="28"/>
          <w:sz w:val="28"/>
          <w:szCs w:val="28"/>
          <w:rtl w:val="true"/>
          <w:lang w:bidi="fa-IR"/>
        </w:rPr>
        <w:t>معنای آن این است که هیچ تحول و انصرافی از معصیت خداوند برای ما نیست، مگر به کمک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 و توانی بر انجام اطاعت خداوند برای ما نیست،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به توفیق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فکر نکن خودت می توانی گناه نکنی، در گناه نکردن هم خدا باید لطف بکند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رَبِّی</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نفس قطعأ به بدی</w:t>
      </w:r>
    </w:p>
    <w:p>
      <w:pPr>
        <w:pStyle w:val="BookText"/>
        <w:rPr/>
      </w:pPr>
      <w:r>
        <w:rPr>
          <w:rFonts w:ascii="IRNazanin" w:hAnsi="IRNazanin" w:eastAsia="IRNazanin"/>
          <w:color w:val="111111"/>
          <w:sz w:val="28"/>
          <w:sz w:val="28"/>
          <w:szCs w:val="28"/>
          <w:rtl w:val="true"/>
          <w:lang w:bidi="fa-IR"/>
        </w:rPr>
        <w:t>امر می کند، مگر کسی را که خدا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احتیاج به خدا نداشتیم، برای چه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بار در نماز امام زمان طلا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من از تو کمک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گناه چیزی نمی تواند حائل بشود، 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رحم نکند، ما به دام گناه گرفتار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رحمة الله مکرّر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حفظ نکند، دامن پیرمرد نود ساله هم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هفتاد سال زاهد و عابد بوده، اگر آن لطف و عنایت و نظر خدا نباشد،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قطعا به بدیها امر می کند، مگر آنجایی که خدا جلوی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ما رحم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لطف و عنایت خدا به قلب انسان نخورد، یوسف پیغمبر هم باشد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حضرت یوسف را از فحشا و منکر باز داشت؟</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کَذالِکَ لِنَصرِفَ عَنهُ السُّوءَ وَالفَخشاءَ إِنَّهُ مِن عِبادنَا المُخلَصینَ؛</w:t>
      </w:r>
      <w:r>
        <w:rPr>
          <w:rStyle w:val="FootnoteAnchor"/>
          <w:rtl w:val="true"/>
        </w:rPr>
        <w:footnoteReference w:id="289"/>
      </w:r>
      <w:r>
        <w:rPr>
          <w:rFonts w:ascii="IRNazanin" w:hAnsi="IRNazanin" w:eastAsia="IRNazanin"/>
          <w:color w:val="111111"/>
          <w:sz w:val="28"/>
          <w:sz w:val="28"/>
          <w:szCs w:val="28"/>
          <w:rtl w:val="true"/>
          <w:lang w:bidi="fa-IR"/>
        </w:rPr>
        <w:t>چنین کردیم تا بدی و زشتکاری را از او بازگردانیم، چرا که او از بندگان مخلص ما بود</w:t>
      </w:r>
      <w:r>
        <w:rPr>
          <w:rFonts w:eastAsia="IRNazanin" w:cs="IRNazanin"/>
          <w:color w:val="111111"/>
          <w:sz w:val="28"/>
          <w:szCs w:val="28"/>
          <w:rtl w:val="true"/>
          <w:lang w:bidi="fa-IR"/>
        </w:rPr>
        <w:t xml:space="preserve">. </w:t>
      </w:r>
      <w:bookmarkStart w:id="971" w:name="pg4823_27551"/>
    </w:p>
    <w:p>
      <w:pPr>
        <w:pStyle w:val="BookText"/>
        <w:rPr/>
      </w:pPr>
      <w:bookmarkEnd w:id="971"/>
      <w:r>
        <w:rPr>
          <w:rFonts w:ascii="IRNazanin" w:hAnsi="IRNazanin" w:eastAsia="IRNazanin"/>
          <w:color w:val="111111"/>
          <w:sz w:val="28"/>
          <w:sz w:val="28"/>
          <w:szCs w:val="28"/>
          <w:rtl w:val="true"/>
          <w:lang w:bidi="fa-IR"/>
        </w:rPr>
        <w:t>یعنی ما او را منصرف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خدا پناهنده شویم و از خدا بخواهیم که خدایا، ما به تو پناه می بریم، ما را از این گناه حفظ کن، و خودمان هم تلاش کنیم، حتماً خداوند دستگیری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طاعات هم همین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قُوَّةَ لَنَا عَلَی طَاعَةِ اللهِ إِلَّا بِتَوفیقِ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 طاعات و بندگی ها هم اتکای ما باید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به ما توفیق بده، تو به ما کمک کن، تو همراه ما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اینطور باشد، درگیر عجب هم نمی شویم؛ چون توفیق را از خدا می خواهیم، یعنی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وجود خود بگوید و لمس کند و به معنای آن توجه داشته باشد، قطعا دچار غرور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تَوفیقی إَِّلا بِاللهِ؛</w:t>
      </w:r>
      <w:r>
        <w:rPr>
          <w:rStyle w:val="FootnoteAnchor"/>
          <w:rtl w:val="true"/>
        </w:rPr>
        <w:footnoteReference w:id="290"/>
      </w:r>
      <w:r>
        <w:rPr>
          <w:rFonts w:ascii="IRNazanin" w:hAnsi="IRNazanin" w:eastAsia="IRNazanin"/>
          <w:color w:val="111111"/>
          <w:sz w:val="28"/>
          <w:sz w:val="28"/>
          <w:szCs w:val="28"/>
          <w:rtl w:val="true"/>
          <w:lang w:bidi="fa-IR"/>
        </w:rPr>
        <w:t>توفیق من جز به یاری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 کنیم که اگر هم صفت خوبی، یا عمل خوبی داریم، اگر روزه می گیریم، نماز می خوانیم، کار خیر انجام می دهیم، همه برای اوست، برای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شیران ولی شیر علم</w:t>
      </w:r>
    </w:p>
    <w:p>
      <w:pPr>
        <w:pStyle w:val="BookText"/>
        <w:rPr/>
      </w:pPr>
      <w:r>
        <w:rPr>
          <w:rFonts w:ascii="IRNazanin" w:hAnsi="IRNazanin" w:eastAsia="IRNazanin"/>
          <w:color w:val="111111"/>
          <w:sz w:val="28"/>
          <w:sz w:val="28"/>
          <w:szCs w:val="28"/>
          <w:rtl w:val="true"/>
          <w:lang w:bidi="fa-IR"/>
        </w:rPr>
        <w:t>حمله مان از باد باشد دم به دم</w:t>
      </w:r>
    </w:p>
    <w:p>
      <w:pPr>
        <w:pStyle w:val="BookText"/>
        <w:rPr/>
      </w:pPr>
      <w:r>
        <w:rPr>
          <w:rFonts w:ascii="IRNazanin" w:hAnsi="IRNazanin" w:eastAsia="IRNazanin"/>
          <w:color w:val="111111"/>
          <w:sz w:val="28"/>
          <w:sz w:val="28"/>
          <w:szCs w:val="28"/>
          <w:rtl w:val="true"/>
          <w:lang w:bidi="fa-IR"/>
        </w:rPr>
        <w:t>حمله مان پیدا و ناپیداست باد</w:t>
      </w:r>
    </w:p>
    <w:p>
      <w:pPr>
        <w:pStyle w:val="BookText"/>
        <w:rPr/>
      </w:pPr>
      <w:r>
        <w:rPr>
          <w:rFonts w:ascii="IRNazanin" w:hAnsi="IRNazanin" w:eastAsia="IRNazanin"/>
          <w:color w:val="111111"/>
          <w:sz w:val="28"/>
          <w:sz w:val="28"/>
          <w:szCs w:val="28"/>
          <w:rtl w:val="true"/>
          <w:lang w:bidi="fa-IR"/>
        </w:rPr>
        <w:t>جان فدای آن که ناپیداست باد</w:t>
      </w:r>
    </w:p>
    <w:p>
      <w:pPr>
        <w:pStyle w:val="Heading3"/>
        <w:numPr>
          <w:ilvl w:val="2"/>
          <w:numId w:val="1"/>
        </w:numPr>
        <w:rPr/>
      </w:pPr>
      <w:bookmarkStart w:id="972" w:name="__RefHeading___Toc2708508_2035185390"/>
      <w:bookmarkStart w:id="973" w:name="_Toc339"/>
      <w:bookmarkEnd w:id="972"/>
      <w:r>
        <w:rPr>
          <w:rtl w:val="true"/>
        </w:rPr>
        <w:t>در غربت دنیا</w:t>
      </w:r>
      <w:bookmarkEnd w:id="973"/>
    </w:p>
    <w:p>
      <w:pPr>
        <w:pStyle w:val="BookText"/>
        <w:rPr/>
      </w:pPr>
      <w:r>
        <w:rPr>
          <w:rFonts w:ascii="IRNazanin" w:hAnsi="IRNazanin" w:eastAsia="IRNazanin"/>
          <w:color w:val="111111"/>
          <w:sz w:val="28"/>
          <w:sz w:val="28"/>
          <w:szCs w:val="28"/>
          <w:rtl w:val="true"/>
          <w:lang w:bidi="fa-IR"/>
        </w:rPr>
        <w:t>در آغاز مثنوی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نی چون حکایت می کند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جداییها شکایت می کند </w:t>
      </w:r>
      <w:bookmarkStart w:id="974" w:name="pg4823_27552"/>
    </w:p>
    <w:p>
      <w:pPr>
        <w:pStyle w:val="BookText"/>
        <w:rPr/>
      </w:pPr>
      <w:bookmarkEnd w:id="974"/>
      <w:r>
        <w:rPr>
          <w:rFonts w:ascii="IRNazanin" w:hAnsi="IRNazanin" w:eastAsia="IRNazanin"/>
          <w:color w:val="111111"/>
          <w:sz w:val="28"/>
          <w:sz w:val="28"/>
          <w:szCs w:val="28"/>
          <w:rtl w:val="true"/>
          <w:lang w:bidi="fa-IR"/>
        </w:rPr>
        <w:t>یعنی مانی هستیم، توخالی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 اگر هزار سال هم باشد، صدایی از آن در نمی آید، مگر کسی تفسی در آن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 دمیده شد، صدای آن نی زن از آن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مثل نی توخالی هستیم، آن نوای الهی و دم الهی است که از ما ظهور و بروز می کند، وگرنه ما با مرده چه فرقی می کنیم؟</w:t>
      </w:r>
    </w:p>
    <w:p>
      <w:pPr>
        <w:pStyle w:val="BookText"/>
        <w:rPr/>
      </w:pPr>
      <w:r>
        <w:rPr>
          <w:rFonts w:ascii="IRNazanin" w:hAnsi="IRNazanin" w:eastAsia="IRNazanin"/>
          <w:color w:val="111111"/>
          <w:sz w:val="28"/>
          <w:sz w:val="28"/>
          <w:szCs w:val="28"/>
          <w:rtl w:val="true"/>
          <w:lang w:bidi="fa-IR"/>
        </w:rPr>
        <w:t>اگر آن دم الهی و آن روح الهی که در او دمیده شده، گرفته شود، هیچ و پوچ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جسم ما هم نظر نکند، آن هم محو و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عدم محض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نی چون حکایت می کند</w:t>
      </w:r>
    </w:p>
    <w:p>
      <w:pPr>
        <w:pStyle w:val="BookText"/>
        <w:rPr/>
      </w:pPr>
      <w:r>
        <w:rPr>
          <w:rFonts w:ascii="IRNazanin" w:hAnsi="IRNazanin" w:eastAsia="IRNazanin"/>
          <w:color w:val="111111"/>
          <w:sz w:val="28"/>
          <w:sz w:val="28"/>
          <w:szCs w:val="28"/>
          <w:rtl w:val="true"/>
          <w:lang w:bidi="fa-IR"/>
        </w:rPr>
        <w:t>وز جداییها شکایت می کند</w:t>
      </w:r>
    </w:p>
    <w:p>
      <w:pPr>
        <w:pStyle w:val="BookText"/>
        <w:rPr/>
      </w:pPr>
      <w:r>
        <w:rPr>
          <w:rFonts w:ascii="IRNazanin" w:hAnsi="IRNazanin" w:eastAsia="IRNazanin"/>
          <w:color w:val="111111"/>
          <w:sz w:val="28"/>
          <w:sz w:val="28"/>
          <w:szCs w:val="28"/>
          <w:rtl w:val="true"/>
          <w:lang w:bidi="fa-IR"/>
        </w:rPr>
        <w:t>از نیستان تا مرا ببریده اند</w:t>
      </w:r>
    </w:p>
    <w:p>
      <w:pPr>
        <w:pStyle w:val="BookText"/>
        <w:rPr/>
      </w:pPr>
      <w:r>
        <w:rPr>
          <w:rFonts w:ascii="IRNazanin" w:hAnsi="IRNazanin" w:eastAsia="IRNazanin"/>
          <w:color w:val="111111"/>
          <w:sz w:val="28"/>
          <w:sz w:val="28"/>
          <w:szCs w:val="28"/>
          <w:rtl w:val="true"/>
          <w:lang w:bidi="fa-IR"/>
        </w:rPr>
        <w:t>از نفیرم مرد و زن نالیدهاند</w:t>
      </w:r>
    </w:p>
    <w:p>
      <w:pPr>
        <w:pStyle w:val="BookText"/>
        <w:rPr/>
      </w:pPr>
      <w:r>
        <w:rPr>
          <w:rFonts w:ascii="IRNazanin" w:hAnsi="IRNazanin" w:eastAsia="IRNazanin"/>
          <w:color w:val="111111"/>
          <w:sz w:val="28"/>
          <w:sz w:val="28"/>
          <w:szCs w:val="28"/>
          <w:rtl w:val="true"/>
          <w:lang w:bidi="fa-IR"/>
        </w:rPr>
        <w:t xml:space="preserve">این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نزد خدا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نیستان در محضر حق تعالی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آنجا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همانجا برمی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از کجا آمده ایم، اگر شوق آنجا در ما باشد، تمام این سختی های دنیا پوچ و سبک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جای دیگری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زندان و قفسی برای ما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نیستان جدا کرده اند و در غربت دنیا گرفتار شده ایم</w:t>
      </w:r>
      <w:r>
        <w:rPr>
          <w:rFonts w:eastAsia="IRNazanin" w:cs="IRNazanin"/>
          <w:color w:val="111111"/>
          <w:sz w:val="28"/>
          <w:szCs w:val="28"/>
          <w:rtl w:val="true"/>
          <w:lang w:bidi="fa-IR"/>
        </w:rPr>
        <w:t>.</w:t>
      </w:r>
    </w:p>
    <w:p>
      <w:pPr>
        <w:pStyle w:val="Heading3"/>
        <w:numPr>
          <w:ilvl w:val="2"/>
          <w:numId w:val="1"/>
        </w:numPr>
        <w:rPr/>
      </w:pPr>
      <w:bookmarkStart w:id="975" w:name="__RefHeading___Toc2708510_2035185390"/>
      <w:bookmarkStart w:id="976" w:name="_Toc340"/>
      <w:bookmarkEnd w:id="975"/>
      <w:r>
        <w:rPr>
          <w:rtl w:val="true"/>
        </w:rPr>
        <w:t>ظاهر و باطن ما</w:t>
      </w:r>
      <w:bookmarkEnd w:id="97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بزرگان فرموده اند و برگرفته از روایات است، این است که حول، یعنی ظاهر، قوّه </w:t>
      </w:r>
      <w:bookmarkStart w:id="977" w:name="pg4823_27553"/>
    </w:p>
    <w:p>
      <w:pPr>
        <w:pStyle w:val="BookText"/>
        <w:rPr/>
      </w:pPr>
      <w:bookmarkEnd w:id="977"/>
      <w:r>
        <w:rPr>
          <w:rFonts w:ascii="IRNazanin" w:hAnsi="IRNazanin" w:eastAsia="IRNazanin"/>
          <w:color w:val="111111"/>
          <w:sz w:val="28"/>
          <w:sz w:val="28"/>
          <w:szCs w:val="28"/>
          <w:rtl w:val="true"/>
          <w:lang w:bidi="fa-IR"/>
        </w:rPr>
        <w:t>هم یعنی انرژی ما، روح ما، جان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و باطن ما همه از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 وَالْآخِرُ وَالظَّاهِرُ وَالْبَاطِنُ وَهُوَ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اوست اول و آخر و ظاهر و باطن، و او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ما هم که حول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در ظاهر داریم، اینها همه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نیرو و انرژی و حرکت درونی هم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همه چیز را از خدا می بیند، هم احساس آرامش می کند و هم غرور و تکبر برای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لحظه ای ممکن است او را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لحظه قلب و مغز ما از کار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خدا عنایت خود را بردارد، دست ما خالی است، هیچ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و شیخ بهایی، دو عالم برجسته از علمای شیعه در علوم مختلف تبحر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فیض کاشانی بسیار عمیق و پرمغز و پر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دولابی هم روی اشعار ایشان خیلی نظر داشتند و گاهی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اواخر عمر شعرهای ایشان را می خواندند و از دنیا رفتند</w:t>
      </w:r>
      <w:r>
        <w:rPr>
          <w:rFonts w:eastAsia="IRNazanin" w:cs="IRNazanin"/>
          <w:color w:val="111111"/>
          <w:sz w:val="28"/>
          <w:szCs w:val="28"/>
          <w:rtl w:val="true"/>
          <w:lang w:bidi="fa-IR"/>
        </w:rPr>
        <w:t>.</w:t>
      </w:r>
    </w:p>
    <w:p>
      <w:pPr>
        <w:pStyle w:val="Heading3"/>
        <w:numPr>
          <w:ilvl w:val="2"/>
          <w:numId w:val="1"/>
        </w:numPr>
        <w:rPr/>
      </w:pPr>
      <w:bookmarkStart w:id="978" w:name="__RefHeading___Toc2708512_2035185390"/>
      <w:bookmarkStart w:id="979" w:name="_Toc341"/>
      <w:bookmarkEnd w:id="978"/>
      <w:r>
        <w:rPr>
          <w:rtl w:val="true"/>
        </w:rPr>
        <w:t>تا رؤیت محبوب</w:t>
      </w:r>
      <w:bookmarkEnd w:id="979"/>
    </w:p>
    <w:p>
      <w:pPr>
        <w:pStyle w:val="BookText"/>
        <w:rPr/>
      </w:pPr>
      <w:r>
        <w:rPr>
          <w:rFonts w:ascii="IRNazanin" w:hAnsi="IRNazanin" w:eastAsia="IRNazanin"/>
          <w:color w:val="111111"/>
          <w:sz w:val="28"/>
          <w:sz w:val="28"/>
          <w:szCs w:val="28"/>
          <w:rtl w:val="true"/>
          <w:lang w:bidi="fa-IR"/>
        </w:rPr>
        <w:t>فیض خطاب به محبوب خود، خدا و امام زمان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روی خوبت از من چرا نهان است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تو خود حجابی ورنه رخم عیان است </w:t>
      </w:r>
    </w:p>
    <w:p>
      <w:pPr>
        <w:pStyle w:val="BookText"/>
        <w:rPr/>
      </w:pPr>
      <w:r>
        <w:rPr>
          <w:rFonts w:ascii="IRNazanin" w:hAnsi="IRNazanin" w:eastAsia="IRNazanin"/>
          <w:color w:val="111111"/>
          <w:sz w:val="28"/>
          <w:sz w:val="28"/>
          <w:szCs w:val="28"/>
          <w:rtl w:val="true"/>
          <w:lang w:bidi="fa-IR"/>
        </w:rPr>
        <w:t>یعنی ما به محبوب خود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آیی تو را ببینیم؟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مانع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خدای متعال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أَرِنِی أَنْظُرْ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پروردگارا، خود را به من بنمای تابرتو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وقتی تو هستی، من را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کنار بروی، من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کوه تجلی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عرفا و اهل معنا، از جمله امام راحل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کوه منیت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کوه متلاشی شود و کنار برود، خداوند عیان می شود و روح و قلب و جان ما او را می 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عَلَی جَبَلٍ لَرَأَیْتَهُ خَاشِعًا مُتَصَدِّعًا مِنْ خَشْیَةِ اللَّهِ وَتِلْکَ الْأَمْثَالُ نَضْرِبُهَا لِلنَّاسِ لَعَلَّهُمْ یَتَفَکَّرُونَ</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بر کوهی فرو می فرستادیم، یقینا آن کوه را از بیم خدا فروتن و از هم 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مثلها را برای مردم</w:t>
      </w:r>
    </w:p>
    <w:p>
      <w:pPr>
        <w:pStyle w:val="BookText"/>
        <w:rPr/>
      </w:pPr>
      <w:r>
        <w:rPr>
          <w:rFonts w:ascii="IRNazanin" w:hAnsi="IRNazanin" w:eastAsia="IRNazanin"/>
          <w:color w:val="111111"/>
          <w:sz w:val="28"/>
          <w:sz w:val="28"/>
          <w:szCs w:val="28"/>
          <w:rtl w:val="true"/>
          <w:lang w:bidi="fa-IR"/>
        </w:rPr>
        <w:t>میزنیم، باشد که آنان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ما اگر بر یک کوهی تجلّی کند، قطعه قطعه می شود، فروتن می شود، افتاده می شود، خرد می شود، ولی این مثال است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 می زنیم </w:t>
      </w:r>
    </w:p>
    <w:p>
      <w:pPr>
        <w:pStyle w:val="BookText"/>
        <w:rPr/>
      </w:pPr>
      <w:r>
        <w:rPr>
          <w:rFonts w:ascii="IRNazanin" w:hAnsi="IRNazanin" w:eastAsia="IRNazanin"/>
          <w:color w:val="111111"/>
          <w:sz w:val="28"/>
          <w:sz w:val="28"/>
          <w:szCs w:val="28"/>
          <w:rtl w:val="true"/>
          <w:lang w:bidi="fa-IR"/>
        </w:rPr>
        <w:t>این آیه چه می خواهد بگوید؟ پیام آن چیست؟ پیام آن این است که این کوه، منیت و نفس ماست که یک سدی در برابر ما و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درست با کلام خدا مأنوس شویم و خدا در دل ما تجلی کند، این کوه منیت در هم شکسته و فروتن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محال است تو من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تو هستی، هرگز من را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کوه کنار رفت، این منیت کنار رفت، آن موقع خدا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روی خوبت از من چرا نهان است</w:t>
      </w:r>
    </w:p>
    <w:p>
      <w:pPr>
        <w:pStyle w:val="BookText"/>
        <w:rPr/>
      </w:pPr>
      <w:r>
        <w:rPr>
          <w:rFonts w:ascii="IRNazanin" w:hAnsi="IRNazanin" w:eastAsia="IRNazanin"/>
          <w:color w:val="111111"/>
          <w:sz w:val="28"/>
          <w:sz w:val="28"/>
          <w:szCs w:val="28"/>
          <w:rtl w:val="true"/>
          <w:lang w:bidi="fa-IR"/>
        </w:rPr>
        <w:t>گفتا تو خود حجابی ورنه رخم عیان است</w:t>
      </w:r>
    </w:p>
    <w:p>
      <w:pPr>
        <w:pStyle w:val="BookText"/>
        <w:rPr/>
      </w:pPr>
      <w:r>
        <w:rPr>
          <w:rFonts w:ascii="IRNazanin" w:hAnsi="IRNazanin" w:eastAsia="IRNazanin"/>
          <w:color w:val="111111"/>
          <w:sz w:val="28"/>
          <w:sz w:val="28"/>
          <w:szCs w:val="28"/>
          <w:rtl w:val="true"/>
          <w:lang w:bidi="fa-IR"/>
        </w:rPr>
        <w:t>گفتم که از که پرسم جانانشان کویت</w:t>
      </w:r>
    </w:p>
    <w:p>
      <w:pPr>
        <w:pStyle w:val="BookText"/>
        <w:rPr/>
      </w:pPr>
      <w:r>
        <w:rPr>
          <w:rFonts w:ascii="IRNazanin" w:hAnsi="IRNazanin" w:eastAsia="IRNazanin"/>
          <w:color w:val="111111"/>
          <w:sz w:val="28"/>
          <w:sz w:val="28"/>
          <w:szCs w:val="28"/>
          <w:rtl w:val="true"/>
          <w:lang w:bidi="fa-IR"/>
        </w:rPr>
        <w:t>گفتا نشان چه پرسی آن کوی بی نشان است</w:t>
      </w:r>
    </w:p>
    <w:p>
      <w:pPr>
        <w:pStyle w:val="BookText"/>
        <w:rPr/>
      </w:pPr>
      <w:r>
        <w:rPr>
          <w:rFonts w:ascii="IRNazanin" w:hAnsi="IRNazanin" w:eastAsia="IRNazanin"/>
          <w:color w:val="111111"/>
          <w:sz w:val="28"/>
          <w:sz w:val="28"/>
          <w:szCs w:val="28"/>
          <w:rtl w:val="true"/>
          <w:lang w:bidi="fa-IR"/>
        </w:rPr>
        <w:t>گفتم مرا غم تو خوشتر ز شادمانی</w:t>
      </w:r>
    </w:p>
    <w:p>
      <w:pPr>
        <w:pStyle w:val="BookText"/>
        <w:rPr/>
      </w:pPr>
      <w:r>
        <w:rPr>
          <w:rFonts w:ascii="IRNazanin" w:hAnsi="IRNazanin" w:eastAsia="IRNazanin"/>
          <w:color w:val="111111"/>
          <w:sz w:val="28"/>
          <w:sz w:val="28"/>
          <w:szCs w:val="28"/>
          <w:rtl w:val="true"/>
          <w:lang w:bidi="fa-IR"/>
        </w:rPr>
        <w:t>گفتا که در ره ماغم نیز شادمان است</w:t>
      </w:r>
    </w:p>
    <w:p>
      <w:pPr>
        <w:pStyle w:val="BookText"/>
        <w:rPr/>
      </w:pPr>
      <w:r>
        <w:rPr>
          <w:rFonts w:ascii="IRNazanin" w:hAnsi="IRNazanin" w:eastAsia="IRNazanin"/>
          <w:color w:val="111111"/>
          <w:sz w:val="28"/>
          <w:sz w:val="28"/>
          <w:szCs w:val="28"/>
          <w:rtl w:val="true"/>
          <w:lang w:bidi="fa-IR"/>
        </w:rPr>
        <w:t>گفتم فراق تا کی گفتا که تا تو هستی</w:t>
      </w:r>
    </w:p>
    <w:p>
      <w:pPr>
        <w:pStyle w:val="BookText"/>
        <w:rPr/>
      </w:pPr>
      <w:r>
        <w:rPr>
          <w:rFonts w:ascii="IRNazanin" w:hAnsi="IRNazanin" w:eastAsia="IRNazanin"/>
          <w:color w:val="111111"/>
          <w:sz w:val="28"/>
          <w:sz w:val="28"/>
          <w:szCs w:val="28"/>
          <w:rtl w:val="true"/>
          <w:lang w:bidi="fa-IR"/>
        </w:rPr>
        <w:t>گفتم نفس همین است گفتا سخن همان است</w:t>
      </w:r>
    </w:p>
    <w:p>
      <w:pPr>
        <w:pStyle w:val="BookText"/>
        <w:rPr/>
      </w:pPr>
      <w:r>
        <w:rPr>
          <w:rFonts w:ascii="IRNazanin" w:hAnsi="IRNazanin" w:eastAsia="IRNazanin"/>
          <w:color w:val="111111"/>
          <w:sz w:val="28"/>
          <w:sz w:val="28"/>
          <w:szCs w:val="28"/>
          <w:rtl w:val="true"/>
          <w:lang w:bidi="fa-IR"/>
        </w:rPr>
        <w:t>تا وقتی که تو هستی و خودت را می بینی، او را نمی توانی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خودت را کنار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ز فیض بپذیر این نیمه جان که دارد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نگاه دارش غم خانه تو جان است </w:t>
      </w:r>
      <w:bookmarkStart w:id="980" w:name="pg4823_27556"/>
    </w:p>
    <w:p>
      <w:pPr>
        <w:pStyle w:val="Heading3"/>
        <w:numPr>
          <w:ilvl w:val="2"/>
          <w:numId w:val="1"/>
        </w:numPr>
        <w:rPr/>
      </w:pPr>
      <w:bookmarkStart w:id="981" w:name="__RefHeading___Toc2708514_2035185390"/>
      <w:bookmarkStart w:id="982" w:name="_Toc342"/>
      <w:bookmarkEnd w:id="980"/>
      <w:bookmarkEnd w:id="981"/>
      <w:r>
        <w:rPr>
          <w:rtl w:val="true"/>
        </w:rPr>
        <w:t>هیچ حائل نیست</w:t>
      </w:r>
      <w:r>
        <w:rPr>
          <w:rtl w:val="true"/>
        </w:rPr>
        <w:t>!</w:t>
      </w:r>
      <w:bookmarkEnd w:id="982"/>
    </w:p>
    <w:p>
      <w:pPr>
        <w:pStyle w:val="BookText"/>
        <w:rPr/>
      </w:pPr>
      <w:r>
        <w:rPr>
          <w:rFonts w:ascii="IRNazanin" w:hAnsi="IRNazanin" w:eastAsia="IRNazanin"/>
          <w:color w:val="111111"/>
          <w:sz w:val="28"/>
          <w:sz w:val="28"/>
          <w:szCs w:val="28"/>
          <w:rtl w:val="true"/>
          <w:lang w:bidi="fa-IR"/>
        </w:rPr>
        <w:t>در لسان عرفا و بزرگان و شعرا این معنا خیلی آمده که میان عاشق و معشوق هیچ حائل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و ما از شاهرگ انسان به او</w:t>
      </w:r>
    </w:p>
    <w:p>
      <w:pPr>
        <w:pStyle w:val="BookText"/>
        <w:rPr/>
      </w:pPr>
      <w:r>
        <w:rPr>
          <w:rFonts w:ascii="IRNazanin" w:hAnsi="IRNazanin" w:eastAsia="IRNazanin"/>
          <w:color w:val="111111"/>
          <w:sz w:val="28"/>
          <w:sz w:val="28"/>
          <w:szCs w:val="28"/>
          <w:rtl w:val="true"/>
          <w:lang w:bidi="fa-IR"/>
        </w:rPr>
        <w:t>نزدیک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رگ گردن به ما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رگ ما، عصب ماء ظاهر ما، باطن ما، وجود ما، نفس ما، سر و گردن ما، هر چه که داریم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فاصله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این را با بندگی خدا، با التماس کردن به در خانه خدا بیابیم و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کنیم می بینیم که توحید و خداشناسی ریشه درمان تمام امراض معنوی است که در رأس آن همین غرور و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رفتیم، خدا را می یابیم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من می آیم، تو هم راه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داشتیم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باید تحویل صاحب خانه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خانه را باید صاحب خانه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باید غصۀ مهمان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خود را مهمان خدا دیدیم، اگر ما خود را مملوک و جیره خوار خدا دیدیم، اگر خود را فقیر در خانه خدا دیدیم، جای هیچ غصه ای نیست</w:t>
      </w:r>
      <w:r>
        <w:rPr>
          <w:rFonts w:eastAsia="IRNazanin" w:cs="IRNazanin"/>
          <w:color w:val="111111"/>
          <w:sz w:val="28"/>
          <w:szCs w:val="28"/>
          <w:rtl w:val="true"/>
          <w:lang w:bidi="fa-IR"/>
        </w:rPr>
        <w:t xml:space="preserve">. </w:t>
      </w:r>
      <w:bookmarkStart w:id="983" w:name="pg4823_27557"/>
    </w:p>
    <w:p>
      <w:pPr>
        <w:pStyle w:val="BookText"/>
        <w:rPr/>
      </w:pPr>
      <w:bookmarkEnd w:id="983"/>
      <w:r>
        <w:rPr>
          <w:rFonts w:ascii="IRNazanin" w:hAnsi="IRNazanin" w:eastAsia="IRNazanin"/>
          <w:color w:val="111111"/>
          <w:sz w:val="28"/>
          <w:sz w:val="28"/>
          <w:szCs w:val="28"/>
          <w:rtl w:val="true"/>
          <w:lang w:bidi="fa-IR"/>
        </w:rPr>
        <w:t>ما برای خود مالکیت قائل شدیم؛ پسر من، بچه من، همسر من، خانه من، ماشین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نشینیم غصه آن را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را به صاحب خانه تحویل بدهیم، راحت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شیرین و زیبا می شود</w:t>
      </w:r>
      <w:r>
        <w:rPr>
          <w:rFonts w:eastAsia="IRNazanin" w:cs="IRNazanin"/>
          <w:color w:val="111111"/>
          <w:sz w:val="28"/>
          <w:szCs w:val="28"/>
          <w:rtl w:val="true"/>
          <w:lang w:bidi="fa-IR"/>
        </w:rPr>
        <w:t>.</w:t>
      </w:r>
    </w:p>
    <w:p>
      <w:pPr>
        <w:pStyle w:val="Heading3"/>
        <w:numPr>
          <w:ilvl w:val="2"/>
          <w:numId w:val="1"/>
        </w:numPr>
        <w:rPr/>
      </w:pPr>
      <w:bookmarkStart w:id="984" w:name="__RefHeading___Toc2708516_2035185390"/>
      <w:bookmarkStart w:id="985" w:name="_Toc343"/>
      <w:bookmarkEnd w:id="984"/>
      <w:r>
        <w:rPr>
          <w:rtl w:val="true"/>
        </w:rPr>
        <w:t>عمار دُھنی</w:t>
      </w:r>
      <w:bookmarkEnd w:id="985"/>
    </w:p>
    <w:p>
      <w:pPr>
        <w:pStyle w:val="BookText"/>
        <w:rPr/>
      </w:pPr>
      <w:r>
        <w:rPr>
          <w:rFonts w:ascii="IRNazanin" w:hAnsi="IRNazanin" w:eastAsia="IRNazanin"/>
          <w:color w:val="111111"/>
          <w:sz w:val="28"/>
          <w:sz w:val="28"/>
          <w:szCs w:val="28"/>
          <w:rtl w:val="true"/>
          <w:lang w:bidi="fa-IR"/>
        </w:rPr>
        <w:t>تواضع و فروتنی و افتادگی، ریشه همه خوبی ها و تکبر و غرور ریشه تمام نکبت ها و 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یکی از شیعیان خالص امام صادق علیه السلام به نام عمّار دُهنی را برای شهادت به دادگاه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دادگاه هم از اهل سنت بود و آن زمان هم زمانی بود که نسبت به اهل تشیع ایراد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حالت انکار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حقّانیت یک مظلومی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که نامش ابن ابی لیلا بود، رو به عمّار دهنی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دروغ و فریب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پاک و راستگو و صادق هستی، هیچ شکی ندارم، ولی چون هم مذهب من نیستی، من نمی توانم شهادت تو را قبول کنم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عمار دهنی لریزد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استَفرَغَهُ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گریه امانش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لیلای قاضی چون چنین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عمار دهنی، تو مردی دانشمند و اهل حدیث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نسبت ناراحت می شوی، اظهار برائت و بیزاری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برادران ما خواهی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هم به خاطر توست که گناه بزرگی را مرتکب شدی و نسبت رفض و تشیّع به من دادی و هم برای خود من است؛ زیرا تو مرا به یک مقام بلند و با ارزشی نسبت دادی که من در خور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رافضی دانستی،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کسی است که شیعه واقعی و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کسی است که کلاً از باطل جدا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کسانی که نام رافضی گرفتند، ساحران فرعون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معجزة موسی را دیدند، به او ایمان آوردند و پیرو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فرعون را رها کردند و در برابر ناراحتی ها و مشکلاتی که از فرعون برای پیروی از حضرت موسی علیه السلام می دیدند، صبر می کردند و تسلیم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مرام فرعون را رها کردند، از آن جهت فرعون آنها را رافضه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رافضی کسی است که هرچه را که از نظر خداوند زشت است، رها کند و هرچه را خدا به او دستور داده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مقام تشیع و رفضی که به من نسبت دادی، 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من مستحق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افتخار بزرگ را به من نسبت می دهی؟ من چه زمانی شیعه و رافضی بودم؟ من افتخار می کنم که رافضی باشم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نسبت تشیع به او داد، به خود لرزید و گریه امانش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خدایا، هم مرا ببخش و هم آن کسی را که به من نسبت تشیّع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ام برای تو به خاطر دروغ بزرگی است که گفتی و مرا به </w:t>
      </w:r>
    </w:p>
    <w:p>
      <w:pPr>
        <w:pStyle w:val="BookText"/>
        <w:rPr/>
      </w:pPr>
      <w:r>
        <w:rPr>
          <w:rFonts w:ascii="IRNazanin" w:hAnsi="IRNazanin" w:eastAsia="IRNazanin"/>
          <w:color w:val="111111"/>
          <w:sz w:val="28"/>
          <w:sz w:val="28"/>
          <w:szCs w:val="28"/>
          <w:rtl w:val="true"/>
          <w:lang w:bidi="fa-IR"/>
        </w:rPr>
        <w:t>شریف ترین و مقدس ترین نام ها نسبت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این داستان را خدمت امام صادق علیه السلام عرض کردیم که در مجلس قضاوت چنین حادثه ای پیش آمد و عمار دهنی به قول مابر سر خود زد 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قومی نسبت دادی که می ترسم از آنها نباشم، من کجا، اهل بیت کجا؟</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عمار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عدد آسمانها گناه به گردن او بود، اگر به اندازه هفت طبقه آسمان و هفت طبقه زمین گناه به گردن او بود، به خاطر این تواضع و فروتنی و این کلماتی که گفت، خدا او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آنقدر به او حسنه و ثواب مرحمت کرده که کوچکترین حسنه او هزار برابر از دنیا بزرگتر است</w:t>
      </w:r>
      <w:r>
        <w:rPr>
          <w:rFonts w:eastAsia="IRNazanin" w:cs="IRNazanin"/>
          <w:color w:val="111111"/>
          <w:sz w:val="28"/>
          <w:szCs w:val="28"/>
          <w:rtl w:val="true"/>
          <w:lang w:bidi="fa-IR"/>
        </w:rPr>
        <w:t>.</w:t>
      </w:r>
      <w:r>
        <w:rPr>
          <w:rStyle w:val="FootnoteAnchor"/>
          <w:rtl w:val="true"/>
        </w:rPr>
        <w:footnoteReference w:id="296"/>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خود را پایین و کوچک می بینند، خدا برکات بالایی را به آنها مرحمت می کند و گناهان آنها را هم می آمرزد</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6" w:name="pg4823_27561"/>
      <w:bookmarkStart w:id="987" w:name="pg4823_27561"/>
      <w:bookmarkEnd w:id="987"/>
    </w:p>
    <w:p>
      <w:pPr>
        <w:pStyle w:val="Heading2"/>
        <w:numPr>
          <w:ilvl w:val="1"/>
          <w:numId w:val="1"/>
        </w:numPr>
        <w:rPr/>
      </w:pPr>
      <w:bookmarkStart w:id="988" w:name="pg4823_27561"/>
      <w:bookmarkStart w:id="989" w:name="__RefHeading___Toc2708518_2035185390"/>
      <w:bookmarkStart w:id="990" w:name="_Toc344"/>
      <w:bookmarkEnd w:id="988"/>
      <w:bookmarkEnd w:id="989"/>
      <w:r>
        <w:rPr/>
        <w:t>23</w:t>
      </w:r>
      <w:r>
        <w:rPr>
          <w:rtl w:val="true"/>
        </w:rPr>
        <w:t xml:space="preserve">- </w:t>
      </w:r>
      <w:r>
        <w:rPr>
          <w:rtl w:val="true"/>
        </w:rPr>
        <w:t>روحیهٴطلبکاری</w:t>
      </w:r>
      <w:bookmarkEnd w:id="990"/>
    </w:p>
    <w:p>
      <w:pPr>
        <w:pStyle w:val="Heading3"/>
        <w:numPr>
          <w:ilvl w:val="2"/>
          <w:numId w:val="1"/>
        </w:numPr>
        <w:rPr/>
      </w:pPr>
      <w:bookmarkStart w:id="991" w:name="__RefHeading___Toc2708520_2035185390"/>
      <w:bookmarkStart w:id="992" w:name="_Toc345"/>
      <w:bookmarkEnd w:id="991"/>
      <w:r>
        <w:rPr>
          <w:rtl w:val="true"/>
        </w:rPr>
        <w:t>سد راه عُجب</w:t>
      </w:r>
      <w:bookmarkEnd w:id="992"/>
    </w:p>
    <w:p>
      <w:pPr>
        <w:pStyle w:val="BookText"/>
        <w:rPr/>
      </w:pPr>
      <w:r>
        <w:rPr>
          <w:rFonts w:ascii="IRNazanin" w:hAnsi="IRNazanin" w:eastAsia="IRNazanin"/>
          <w:color w:val="111111"/>
          <w:sz w:val="28"/>
          <w:sz w:val="28"/>
          <w:szCs w:val="28"/>
          <w:rtl w:val="true"/>
          <w:lang w:bidi="fa-IR"/>
        </w:rPr>
        <w:t>غرور و تکبر ریشه تمام زشتیها و پلیدی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هم سرچشمه همه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رهایی از غرور و تکبر استغاثه و توجه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آدم خدا را می بیند، احساس کوچک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او را فراموش می کنند، غرور و تکبر او رشد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 است که انسان حقیقت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بدانیم فقر محضیم، عجز محضیم، غرور و تکبر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فقیر نیستیم، فقر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خود فقیر یک عنوان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 باطن ما، حول ما، قوه ما، همه چیز ما از خداست، دیگر به چه چیز ببالیم؟ در یک لحظه خدا می تواند ما را نیست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 سَیِلَ العُجبِ بِمَعرِفَةِ النَّفسِ؛ </w:t>
      </w:r>
      <w:r>
        <w:rPr>
          <w:rStyle w:val="FootnoteAnchor"/>
          <w:rtl w:val="true"/>
        </w:rPr>
        <w:footnoteReference w:id="297"/>
      </w:r>
      <w:r>
        <w:rPr>
          <w:rFonts w:ascii="IRNazanin" w:hAnsi="IRNazanin" w:eastAsia="IRNazanin"/>
          <w:color w:val="111111"/>
          <w:sz w:val="28"/>
          <w:sz w:val="28"/>
          <w:szCs w:val="28"/>
          <w:rtl w:val="true"/>
          <w:lang w:bidi="fa-IR"/>
        </w:rPr>
        <w:t>راه عجب و خودبینی را باشناخت خود بر خود ببند</w:t>
      </w:r>
      <w:r>
        <w:rPr>
          <w:rFonts w:eastAsia="IRNazanin" w:cs="IRNazanin"/>
          <w:color w:val="111111"/>
          <w:sz w:val="28"/>
          <w:szCs w:val="28"/>
          <w:rtl w:val="true"/>
          <w:lang w:bidi="fa-IR"/>
        </w:rPr>
        <w:t xml:space="preserve">.! </w:t>
      </w:r>
      <w:bookmarkStart w:id="993" w:name="pg4823_27562"/>
    </w:p>
    <w:p>
      <w:pPr>
        <w:pStyle w:val="BookText"/>
        <w:rPr/>
      </w:pPr>
      <w:bookmarkEnd w:id="993"/>
      <w:r>
        <w:rPr>
          <w:rFonts w:ascii="IRNazanin" w:hAnsi="IRNazanin" w:eastAsia="IRNazanin"/>
          <w:color w:val="111111"/>
          <w:sz w:val="28"/>
          <w:sz w:val="28"/>
          <w:szCs w:val="28"/>
          <w:rtl w:val="true"/>
          <w:lang w:bidi="fa-IR"/>
        </w:rPr>
        <w:t>راه غرور و عجب و خودپسندی را با شناخت خود می توان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باطن خود را بشناسیم، بفهمیم که واقعاً دست ما خالی است، هیچ وقت غرور ما را نمی گیرد</w:t>
      </w:r>
      <w:r>
        <w:rPr>
          <w:rFonts w:eastAsia="IRNazanin" w:cs="IRNazanin"/>
          <w:color w:val="111111"/>
          <w:sz w:val="28"/>
          <w:szCs w:val="28"/>
          <w:rtl w:val="true"/>
          <w:lang w:bidi="fa-IR"/>
        </w:rPr>
        <w:t>.</w:t>
      </w:r>
    </w:p>
    <w:p>
      <w:pPr>
        <w:pStyle w:val="Heading3"/>
        <w:numPr>
          <w:ilvl w:val="2"/>
          <w:numId w:val="1"/>
        </w:numPr>
        <w:rPr/>
      </w:pPr>
      <w:bookmarkStart w:id="994" w:name="__RefHeading___Toc2708522_2035185390"/>
      <w:bookmarkStart w:id="995" w:name="_Toc346"/>
      <w:bookmarkEnd w:id="994"/>
      <w:r>
        <w:rPr>
          <w:rtl w:val="true"/>
        </w:rPr>
        <w:t>همه را از خدا دیدن</w:t>
      </w:r>
      <w:bookmarkEnd w:id="995"/>
    </w:p>
    <w:p>
      <w:pPr>
        <w:pStyle w:val="BookText"/>
        <w:rPr/>
      </w:pPr>
      <w:r>
        <w:rPr>
          <w:rFonts w:ascii="IRNazanin" w:hAnsi="IRNazanin" w:eastAsia="IRNazanin"/>
          <w:color w:val="111111"/>
          <w:sz w:val="28"/>
          <w:sz w:val="28"/>
          <w:szCs w:val="28"/>
          <w:rtl w:val="true"/>
          <w:lang w:bidi="fa-IR"/>
        </w:rPr>
        <w:t>راه دیگر برای دفع غرور و خودخواهی و خود محوری ها این است که سعی کنیم خوبی ها را به خدا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تلاش می کنیم و زحمت می کشیم، ولی همه را باید از جانب خدا دید؛ چون توفیق همه آنها از سوی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بِکُمْ مِنْ نِعْمَةٍ فَمِنَ اللَّهِ </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و هر نعمتی که دارید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چه نعمت است، از خداست، داده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شکر منعمی را که به ما مرحمت کرده است به 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أَصابَکَ مِن حَسَنَةٍ فَمِنَ اللهِ وَما أَصابَکَ مِن سَیَّئَةٍ فَمِن نَفسِکَ؛</w:t>
      </w:r>
      <w:r>
        <w:rPr>
          <w:rStyle w:val="FootnoteAnchor"/>
          <w:rtl w:val="true"/>
        </w:rPr>
        <w:footnoteReference w:id="299"/>
      </w:r>
      <w:r>
        <w:rPr>
          <w:rFonts w:ascii="IRNazanin" w:hAnsi="IRNazanin" w:eastAsia="IRNazanin"/>
          <w:color w:val="111111"/>
          <w:sz w:val="28"/>
          <w:sz w:val="28"/>
          <w:szCs w:val="28"/>
          <w:rtl w:val="true"/>
          <w:lang w:bidi="fa-IR"/>
        </w:rPr>
        <w:t>هر چه از خوبی ها به تو میرسد، از جانب خداست؛ و</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بدی به تو میرسد، از خود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 زیبایی و خیر و خوبی به شما اصابت می کند، از طرف خدا است و باید به خدا نسبت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خوب، این فعل خوب، این صفات خوب، داده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را همیشه به خدا نسبت بدهید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عیب ها و نقص ها را اوّلاً خوب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 اشتباه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خار نیست گل است، ما خار می 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گرفتاری ها هم نیکی ها، نعمتها و عنایاتی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عیبی دیدیم، شرّی دیدیم، بدی ای دیدیم، آن را به خود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ادب ورزی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کُلُّ مِن عِندِ اللهِ؛</w:t>
      </w:r>
      <w:r>
        <w:rPr>
          <w:rStyle w:val="FootnoteAnchor"/>
          <w:rtl w:val="true"/>
        </w:rPr>
        <w:footnoteReference w:id="300"/>
      </w:r>
      <w:r>
        <w:rPr>
          <w:rFonts w:ascii="IRNazanin" w:hAnsi="IRNazanin" w:eastAsia="IRNazanin"/>
          <w:color w:val="111111"/>
          <w:sz w:val="28"/>
          <w:sz w:val="28"/>
          <w:szCs w:val="28"/>
          <w:rtl w:val="true"/>
          <w:lang w:bidi="fa-IR"/>
        </w:rPr>
        <w:t>بگو همه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هیچ برگی بدون اذن خدا 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رنج پیش آید و گر راحت ای حکیم</w:t>
      </w:r>
    </w:p>
    <w:p>
      <w:pPr>
        <w:pStyle w:val="BookText"/>
        <w:rPr/>
      </w:pPr>
      <w:r>
        <w:rPr>
          <w:rFonts w:ascii="IRNazanin" w:hAnsi="IRNazanin" w:eastAsia="IRNazanin"/>
          <w:color w:val="111111"/>
          <w:sz w:val="28"/>
          <w:sz w:val="28"/>
          <w:szCs w:val="28"/>
          <w:rtl w:val="true"/>
          <w:lang w:bidi="fa-IR"/>
        </w:rPr>
        <w:t>نسبت مکن به غیر که اینها خدا کند</w:t>
      </w:r>
    </w:p>
    <w:p>
      <w:pPr>
        <w:pStyle w:val="BookText"/>
        <w:rPr/>
      </w:pPr>
      <w:r>
        <w:rPr>
          <w:rFonts w:ascii="IRNazanin" w:hAnsi="IRNazanin" w:eastAsia="IRNazanin"/>
          <w:color w:val="111111"/>
          <w:sz w:val="28"/>
          <w:sz w:val="28"/>
          <w:szCs w:val="28"/>
          <w:rtl w:val="true"/>
          <w:lang w:bidi="fa-IR"/>
        </w:rPr>
        <w:t>قطعاً هیچ اتّفاقی در عالم بدون امر خدا و بدون اذن خدا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بعضی ها را خدا راضی است و امضا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را راضی نیست، ولی به خاطر امتحان ما را به آن کار وادار کرده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آن که گناه و بدی هم می کند، هیچ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حول و قوه و انرژی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ادب تقاضا می کند که خوبی ها را به خدا نسبت بدهیم، چون او وسائل خیر فراهم کرده و توفیق مرحمت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عیب و بدیها را چون با اختیار خود انجام می دهیم، به خود نسبت دهیم، هرچند خدا قدرت و انرژی برای انجام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بعد خدا به ما داده است، ولی چون می توانیم دست </w:t>
      </w:r>
      <w:bookmarkStart w:id="996" w:name="pg4823_27564"/>
    </w:p>
    <w:p>
      <w:pPr>
        <w:pStyle w:val="BookText"/>
        <w:rPr/>
      </w:pPr>
      <w:bookmarkEnd w:id="996"/>
      <w:r>
        <w:rPr>
          <w:rFonts w:ascii="IRNazanin" w:hAnsi="IRNazanin" w:eastAsia="IRNazanin"/>
          <w:color w:val="111111"/>
          <w:sz w:val="28"/>
          <w:sz w:val="28"/>
          <w:szCs w:val="28"/>
          <w:rtl w:val="true"/>
          <w:lang w:bidi="fa-IR"/>
        </w:rPr>
        <w:t>نوازش بر سر یتیم بکشیم و می توانیم به سر او بزنیم، باید بدیها را به خود نسبت بدهیم و توبه و استغفار کنیم، تا رشد یابیم</w:t>
      </w:r>
      <w:r>
        <w:rPr>
          <w:rFonts w:eastAsia="IRNazanin" w:cs="IRNazanin"/>
          <w:color w:val="111111"/>
          <w:sz w:val="28"/>
          <w:szCs w:val="28"/>
          <w:rtl w:val="true"/>
          <w:lang w:bidi="fa-IR"/>
        </w:rPr>
        <w:t>.</w:t>
      </w:r>
    </w:p>
    <w:p>
      <w:pPr>
        <w:pStyle w:val="Heading3"/>
        <w:numPr>
          <w:ilvl w:val="2"/>
          <w:numId w:val="1"/>
        </w:numPr>
        <w:rPr/>
      </w:pPr>
      <w:bookmarkStart w:id="997" w:name="__RefHeading___Toc2708524_2035185390"/>
      <w:bookmarkStart w:id="998" w:name="_Toc347"/>
      <w:bookmarkEnd w:id="997"/>
      <w:r>
        <w:rPr>
          <w:rtl w:val="true"/>
        </w:rPr>
        <w:t>ریای به خلق و ریای به نفس</w:t>
      </w:r>
      <w:bookmarkEnd w:id="998"/>
    </w:p>
    <w:p>
      <w:pPr>
        <w:pStyle w:val="BookText"/>
        <w:rPr/>
      </w:pPr>
      <w:r>
        <w:rPr>
          <w:rFonts w:ascii="IRNazanin" w:hAnsi="IRNazanin" w:eastAsia="IRNazanin"/>
          <w:color w:val="111111"/>
          <w:sz w:val="28"/>
          <w:sz w:val="28"/>
          <w:szCs w:val="28"/>
          <w:rtl w:val="true"/>
          <w:lang w:bidi="fa-IR"/>
        </w:rPr>
        <w:t>یکی از بزرگان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ریا داریم؛ یک نوع ریا ریای به خلق است که بسیار چیز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انسان عبادت و کارهای خود را برای دیگران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بخواهد تظاهر کند و با عمل خود مردم را فریب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غسل، نماز، عبادت ریایی باطل است؛ چون در واقع برای خدا نیست، بلکه برای جلب توجه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ریای دیگر هم داریم که از آن غافل هستیم، و آن ریای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ریای به نفس یعنی این که با خود چرتکه می اندازیم، حسابرسی و جمع بندی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نماز شب خواندم، چقدر عبادت کردم، چقدر قرآن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نصف شب به خود به به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ریای به خلق باعث غرور و تکبر و عجب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باید از فعل خوب خشنود باشیم و از فعل بد ناراحت باشیم، چه از خودمان و چه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علامت مؤمن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فرمودند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سَرَّتهُ حَسَنَتُهُ وَ سَاءَتهُ سَیَّئَتُهُ فَهُوَمُؤمِنُ؛</w:t>
      </w:r>
      <w:r>
        <w:rPr>
          <w:rStyle w:val="FootnoteAnchor"/>
          <w:rtl w:val="true"/>
        </w:rPr>
        <w:footnoteReference w:id="301"/>
      </w:r>
      <w:r>
        <w:rPr>
          <w:rFonts w:ascii="IRNazanin" w:hAnsi="IRNazanin" w:eastAsia="IRNazanin"/>
          <w:color w:val="111111"/>
          <w:sz w:val="28"/>
          <w:sz w:val="28"/>
          <w:szCs w:val="28"/>
          <w:rtl w:val="true"/>
          <w:lang w:bidi="fa-IR"/>
        </w:rPr>
        <w:t>هرکس از نیکی خود شادمان و از بدی خود بدحال گردد، مؤمن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گناه می کند و ناراحت و منفعل می شود، عبادت و کار نیک می کند و خشنود می شود،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فطرت او دست نخورده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که اگر من کار خوب کردم، خشنود می شوم، و اگر کار بد کردم منفعل و شرمنده می شوم،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کار باعث شود من تکبر کنم، فخرفروشی کنم، گرفتار عجب شوم، خود را بالا و دیگران را پایین بگیرم، این محّل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خوب را به خدا نسبت بدهی، راحت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با پدرم به مسافرت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نیمه های شب برای نماز شب و عبادت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نوجوان بودم،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نماز شب خواند، من هم نماز شب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قافله همه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نوجوان بودم، غرور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اینها بد و بیراه گفتن که چقدر این هانادان و جاهل و نفهم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به این خوبی، عبادت به این خوبی</w:t>
      </w:r>
    </w:p>
    <w:p>
      <w:pPr>
        <w:pStyle w:val="BookText"/>
        <w:rPr/>
      </w:pPr>
      <w:r>
        <w:rPr>
          <w:rFonts w:ascii="IRNazanin" w:hAnsi="IRNazanin" w:eastAsia="IRNazanin"/>
          <w:color w:val="111111"/>
          <w:sz w:val="28"/>
          <w:sz w:val="28"/>
          <w:szCs w:val="28"/>
          <w:rtl w:val="true"/>
          <w:lang w:bidi="fa-IR"/>
        </w:rPr>
        <w:t>پدرم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تو نیز اگر خفته بودی، به که در پوستین مردم رفته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کاش می خوابیدی و این غرور و تکبر تو را نمی گرفت که خود را بالا بگیری و دیگران را این قدر پایین حساب کنی و آنها را تحقیر کنی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ما عبادت را دوست داشته باشیم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این باعث غرور و تکبر ما بشود و خود را نزد خود بزرگ بگیریم و از خدا طلبکار شویم، مشکل بزرگی است که خیلی ها دارند</w:t>
      </w:r>
      <w:r>
        <w:rPr>
          <w:rFonts w:eastAsia="IRNazanin" w:cs="IRNazanin"/>
          <w:color w:val="111111"/>
          <w:sz w:val="28"/>
          <w:szCs w:val="28"/>
          <w:rtl w:val="true"/>
          <w:lang w:bidi="fa-IR"/>
        </w:rPr>
        <w:t xml:space="preserve">. </w:t>
      </w:r>
      <w:bookmarkStart w:id="999" w:name="pg4823_27566"/>
    </w:p>
    <w:p>
      <w:pPr>
        <w:pStyle w:val="Heading3"/>
        <w:numPr>
          <w:ilvl w:val="2"/>
          <w:numId w:val="1"/>
        </w:numPr>
        <w:rPr/>
      </w:pPr>
      <w:bookmarkStart w:id="1000" w:name="__RefHeading___Toc2708526_2035185390"/>
      <w:bookmarkStart w:id="1001" w:name="_Toc348"/>
      <w:bookmarkEnd w:id="999"/>
      <w:bookmarkEnd w:id="1000"/>
      <w:r>
        <w:rPr>
          <w:rtl w:val="true"/>
        </w:rPr>
        <w:t>طلب از خدا</w:t>
      </w:r>
      <w:bookmarkEnd w:id="1001"/>
    </w:p>
    <w:p>
      <w:pPr>
        <w:pStyle w:val="BookText"/>
        <w:rPr/>
      </w:pPr>
      <w:r>
        <w:rPr>
          <w:rFonts w:ascii="IRNazanin" w:hAnsi="IRNazanin" w:eastAsia="IRNazanin"/>
          <w:color w:val="111111"/>
          <w:sz w:val="28"/>
          <w:sz w:val="28"/>
          <w:szCs w:val="28"/>
          <w:rtl w:val="true"/>
          <w:lang w:bidi="fa-IR"/>
        </w:rPr>
        <w:t>کسی از خدا 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داشتن از خدا، یا از دیگران، اول دعوا و اختلاف و گلایه و شکایت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خدا 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هر چه که نیاز ما باشد، سر وقت داده است 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ماست که یا نفهمیدیم، یا نگرفتیم، یا گناهی کردیم که مانع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سحرخیز و اهل مناجات باشیم، باز هم نباید طلبکار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من نماز شب خواندم، باحجاب بودم، روزه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خدا دعای من را مستجاب نکرد؟ مگر من بنده بدی بودم؟</w:t>
      </w:r>
    </w:p>
    <w:p>
      <w:pPr>
        <w:pStyle w:val="BookText"/>
        <w:rPr/>
      </w:pPr>
      <w:r>
        <w:rPr>
          <w:rFonts w:ascii="IRNazanin" w:hAnsi="IRNazanin" w:eastAsia="IRNazanin"/>
          <w:color w:val="111111"/>
          <w:sz w:val="28"/>
          <w:sz w:val="28"/>
          <w:szCs w:val="28"/>
          <w:rtl w:val="true"/>
          <w:lang w:bidi="fa-IR"/>
        </w:rPr>
        <w:t>کسی از خدا طلب ندارد، حتی انبیا و امام ها و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داریم،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اهل آسمان و زمین بدهکار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هستی گردش کرده است تا دولابی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درخت که اکسیژنی درست می کند، به گردن من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آسمانها بدهکار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اهل زمین بدهکار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عالم بدهکار هستم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 این طور ببیند، چقدر متواضع و فروتن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کند همیشه به دیگران خدمت بکند و خیر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را از خدا طلبکار دانستم، اول دعواست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ندادی؟ چرا چنین کردی؟ و گلایه و شکایت</w:t>
      </w:r>
      <w:r>
        <w:rPr>
          <w:rFonts w:eastAsia="IRNazanin" w:cs="IRNazanin"/>
          <w:color w:val="111111"/>
          <w:sz w:val="28"/>
          <w:szCs w:val="28"/>
          <w:rtl w:val="true"/>
          <w:lang w:bidi="fa-IR"/>
        </w:rPr>
        <w:t xml:space="preserve">. </w:t>
      </w:r>
      <w:bookmarkStart w:id="1002" w:name="pg4823_27567"/>
    </w:p>
    <w:p>
      <w:pPr>
        <w:pStyle w:val="Heading3"/>
        <w:numPr>
          <w:ilvl w:val="2"/>
          <w:numId w:val="1"/>
        </w:numPr>
        <w:rPr/>
      </w:pPr>
      <w:bookmarkStart w:id="1003" w:name="__RefHeading___Toc2708528_2035185390"/>
      <w:bookmarkStart w:id="1004" w:name="_Toc349"/>
      <w:bookmarkEnd w:id="1002"/>
      <w:bookmarkEnd w:id="1003"/>
      <w:r>
        <w:rPr>
          <w:rtl w:val="true"/>
        </w:rPr>
        <w:t>اتکا به فضل خدا</w:t>
      </w:r>
      <w:bookmarkEnd w:id="1004"/>
    </w:p>
    <w:p>
      <w:pPr>
        <w:pStyle w:val="BookText"/>
        <w:rPr/>
      </w:pPr>
      <w:r>
        <w:rPr>
          <w:rFonts w:ascii="IRNazanin" w:hAnsi="IRNazanin" w:eastAsia="IRNazanin"/>
          <w:color w:val="111111"/>
          <w:sz w:val="28"/>
          <w:sz w:val="28"/>
          <w:szCs w:val="28"/>
          <w:rtl w:val="true"/>
          <w:lang w:bidi="fa-IR"/>
        </w:rPr>
        <w:t>کسی از خدا 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 به عمل خود بهشت نمی روم، به فضل و کرم خدا به بهشت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طلب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نَفسی بِیَدِهِ مَا مِنَ النَّاسِ أَحَدُ یَدخُلُ الجَنَِةَ بِعَمَلِهِ؛</w:t>
      </w:r>
      <w:r>
        <w:rPr>
          <w:rStyle w:val="FootnoteAnchor"/>
          <w:rtl w:val="true"/>
        </w:rPr>
        <w:footnoteReference w:id="302"/>
      </w:r>
      <w:r>
        <w:rPr>
          <w:rFonts w:ascii="IRNazanin" w:hAnsi="IRNazanin" w:eastAsia="IRNazanin"/>
          <w:color w:val="111111"/>
          <w:sz w:val="28"/>
          <w:sz w:val="28"/>
          <w:szCs w:val="28"/>
          <w:rtl w:val="true"/>
          <w:lang w:bidi="fa-IR"/>
        </w:rPr>
        <w:t>سوگند به کسی که جانم به دست اوست، هیچ کس با عمل خود به بهشت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تواند طلب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هم برای خدا و با لطف و توفیق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 یا رسول الله؟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اَنَا اِلّا اَن یَتَغَمَّدنِیَ اللهُ بِرَحمَةٍ مِنهُ وَ فَضلٍ؛ و نه من، جز این که خداوند مرا در رحمت و فضل خود فرو برد و رحمت خدا شامل حالم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دارم از خداست، از خود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فضل و کرم و لطف خدا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 خوانیم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عامِلنا بِفَضلِک وَ لا تُعامِلنا بِعَدلِکَ؛</w:t>
      </w:r>
      <w:r>
        <w:rPr>
          <w:rStyle w:val="FootnoteAnchor"/>
          <w:rtl w:val="true"/>
        </w:rPr>
        <w:footnoteReference w:id="303"/>
      </w:r>
      <w:r>
        <w:rPr>
          <w:rFonts w:ascii="IRNazanin" w:hAnsi="IRNazanin" w:eastAsia="IRNazanin"/>
          <w:color w:val="111111"/>
          <w:sz w:val="28"/>
          <w:sz w:val="28"/>
          <w:szCs w:val="28"/>
          <w:rtl w:val="true"/>
          <w:lang w:bidi="fa-IR"/>
        </w:rPr>
        <w:t>خداوندا، با فضل خود با ما رفتار کن، نه با عدل خود</w:t>
      </w:r>
      <w:r>
        <w:rPr>
          <w:rFonts w:eastAsia="IRNazanin" w:cs="IRNazanin"/>
          <w:color w:val="111111"/>
          <w:sz w:val="28"/>
          <w:szCs w:val="28"/>
          <w:rtl w:val="true"/>
          <w:lang w:bidi="fa-IR"/>
        </w:rPr>
        <w:t xml:space="preserve">! </w:t>
      </w:r>
      <w:bookmarkStart w:id="1005" w:name="pg4823_27568"/>
    </w:p>
    <w:p>
      <w:pPr>
        <w:pStyle w:val="BookText"/>
        <w:rPr/>
      </w:pPr>
      <w:bookmarkEnd w:id="1005"/>
      <w:r>
        <w:rPr>
          <w:rFonts w:ascii="IRNazanin" w:hAnsi="IRNazanin" w:eastAsia="IRNazanin"/>
          <w:color w:val="111111"/>
          <w:sz w:val="28"/>
          <w:sz w:val="28"/>
          <w:szCs w:val="28"/>
          <w:rtl w:val="true"/>
          <w:lang w:bidi="fa-IR"/>
        </w:rPr>
        <w:t>اگر خداوند به عدل رفتار کند، همه ما بدهکار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خود را بدهکار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از خدا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درگاه خدا اشکی ریختیم، نالهای زدیم، عبادتی کردیم، این هم لطف و توفیق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مؤکد است که بعد از نمازها سجده شکر به جا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الله، شکراً لله، 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ممنون تو هستم که به من اجازه دادی با تو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من اجازه ملاقات داد، من باید از خدا طلبکار شوم؟ میلیونها نفر هستند سر به سجده حق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تلاوت قرآن ندارند، توفیق روزه ندارند، توفیق مهمانی خدا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بدهکار بدانم، نه طلبکار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طلبکار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بدهکار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بندگان خدا هم از دید بدهکار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ما بدهکارانه باشد، بسیاری از گلایه ها، شکایتها، دعواها، اختلاف 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 را مدیون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ریای به خلق است که خیلی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ریای دوم ریای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خود مدام چرتکه می اندازم که چنین کردم، چنان کردم، هفتاد سال نماز شب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غرور آن را خراب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ما کم کم پر توقّع و از خدا و خلق طلبکار می شویم</w:t>
      </w:r>
      <w:r>
        <w:rPr>
          <w:rFonts w:eastAsia="IRNazanin" w:cs="IRNazanin"/>
          <w:color w:val="111111"/>
          <w:sz w:val="28"/>
          <w:szCs w:val="28"/>
          <w:rtl w:val="true"/>
          <w:lang w:bidi="fa-IR"/>
        </w:rPr>
        <w:t>.</w:t>
      </w:r>
    </w:p>
    <w:p>
      <w:pPr>
        <w:pStyle w:val="Heading3"/>
        <w:numPr>
          <w:ilvl w:val="2"/>
          <w:numId w:val="1"/>
        </w:numPr>
        <w:rPr/>
      </w:pPr>
      <w:bookmarkStart w:id="1006" w:name="__RefHeading___Toc2708530_2035185390"/>
      <w:bookmarkStart w:id="1007" w:name="_Toc350"/>
      <w:bookmarkEnd w:id="1006"/>
      <w:r>
        <w:rPr>
          <w:rtl w:val="true"/>
        </w:rPr>
        <w:t>ملامت و سلب توفیق</w:t>
      </w:r>
      <w:bookmarkEnd w:id="100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 سؤال می کنند که ما توفیقات زیادی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می خواندیم، قرآن می خواندیم، حضور قلب داشتیم، دست </w:t>
      </w:r>
    </w:p>
    <w:p>
      <w:pPr>
        <w:pStyle w:val="BookText"/>
        <w:rPr/>
      </w:pPr>
      <w:r>
        <w:rPr>
          <w:rFonts w:ascii="IRNazanin" w:hAnsi="IRNazanin" w:eastAsia="IRNazanin"/>
          <w:color w:val="111111"/>
          <w:sz w:val="28"/>
          <w:sz w:val="28"/>
          <w:szCs w:val="28"/>
          <w:rtl w:val="true"/>
          <w:lang w:bidi="fa-IR"/>
        </w:rPr>
        <w:t>به خیر بودیم، این توفیقات از ما سلب شده، یا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آدم گناه مرتکب می شود، خدا او را از فیض نماز شب محروم می کند و توفیق را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ملامت و سرزنش دیگران موجب سلب توفیق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بی جهت ایراد نگیرید، اهانت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موقعی به مسجد سهله رفتم، جمعی آمده بودند ذکر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مخصوصی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خیلی خشکه مقدس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جمع آنها را به هم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دل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کنی که جلسه ذکر ما را به هم زدی خدا هم توفیق را از تو سلب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چهار سال که در نجف بودم، توفیق پیدا نکردم به مسجد سهله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چوب این ها را خوردم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بالا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ادب و تواضع امر به معروف و نهی از منکر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خود را بالا بگیرم و دیگران را تحقیر کنم،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سلب توفیق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بندگان خود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گنهکاران هم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قدر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مَلجَأَ العَاصِین؛</w:t>
      </w:r>
      <w:r>
        <w:rPr>
          <w:rStyle w:val="FootnoteAnchor"/>
          <w:rtl w:val="true"/>
        </w:rPr>
        <w:footnoteReference w:id="304"/>
      </w:r>
      <w:r>
        <w:rPr>
          <w:rFonts w:ascii="IRNazanin" w:hAnsi="IRNazanin" w:eastAsia="IRNazanin"/>
          <w:color w:val="111111"/>
          <w:sz w:val="28"/>
          <w:sz w:val="28"/>
          <w:szCs w:val="28"/>
          <w:rtl w:val="true"/>
          <w:lang w:bidi="fa-IR"/>
        </w:rPr>
        <w:t>ای خدایی که پناه گنهکاران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مَلجَأَ کُلَّ مَطرُود؛ ای پناه کسانی که طرد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هم او را طرد کرده اند، ولی خدای او هست، خدا با اوست</w:t>
      </w:r>
      <w:r>
        <w:rPr>
          <w:rFonts w:eastAsia="IRNazanin" w:cs="IRNazanin"/>
          <w:color w:val="111111"/>
          <w:sz w:val="28"/>
          <w:szCs w:val="28"/>
          <w:rtl w:val="true"/>
          <w:lang w:bidi="fa-IR"/>
        </w:rPr>
        <w:t xml:space="preserve">. </w:t>
      </w:r>
      <w:bookmarkStart w:id="1008" w:name="pg4823_27570"/>
    </w:p>
    <w:p>
      <w:pPr>
        <w:pStyle w:val="Heading3"/>
        <w:numPr>
          <w:ilvl w:val="2"/>
          <w:numId w:val="1"/>
        </w:numPr>
        <w:rPr/>
      </w:pPr>
      <w:bookmarkStart w:id="1009" w:name="__RefHeading___Toc2708532_2035185390"/>
      <w:bookmarkStart w:id="1010" w:name="_Toc351"/>
      <w:bookmarkEnd w:id="1008"/>
      <w:bookmarkEnd w:id="1009"/>
      <w:r>
        <w:rPr>
          <w:rtl w:val="true"/>
        </w:rPr>
        <w:t>عُجب و سلب توفیق</w:t>
      </w:r>
      <w:bookmarkEnd w:id="1010"/>
    </w:p>
    <w:p>
      <w:pPr>
        <w:pStyle w:val="BookText"/>
        <w:rPr/>
      </w:pPr>
      <w:r>
        <w:rPr>
          <w:rFonts w:ascii="IRNazanin" w:hAnsi="IRNazanin" w:eastAsia="IRNazanin"/>
          <w:color w:val="111111"/>
          <w:sz w:val="28"/>
          <w:sz w:val="28"/>
          <w:szCs w:val="28"/>
          <w:rtl w:val="true"/>
          <w:lang w:bidi="fa-IR"/>
        </w:rPr>
        <w:t>یکی دیگر از اسباب مهم سلب توفیق محجب و خودپسندی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الإعجاب یَمنَعُ مِنَ الازدِیاد؛</w:t>
      </w:r>
      <w:r>
        <w:rPr>
          <w:rStyle w:val="FootnoteAnchor"/>
          <w:rtl w:val="true"/>
        </w:rPr>
        <w:footnoteReference w:id="305"/>
      </w:r>
      <w:r>
        <w:rPr>
          <w:rFonts w:ascii="IRNazanin" w:hAnsi="IRNazanin" w:eastAsia="IRNazanin"/>
          <w:color w:val="111111"/>
          <w:sz w:val="28"/>
          <w:sz w:val="28"/>
          <w:szCs w:val="28"/>
          <w:rtl w:val="true"/>
          <w:lang w:bidi="fa-IR"/>
        </w:rPr>
        <w:t>خودپسندی مانع به دست آوردن کمال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مانع زیاد شدن توفیقات و پیشرفت ماست، غرور و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می گوییم من خیلی آدم خوبی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خود را خالی دیدیم، مدام بالا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را از کجا یاد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آجر را نگذاشت، آجر بعدی را به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بگذاری به تو می دهند، ولی اگر در دست خود نگه داری، یعنی ترمز گرفتی</w:t>
      </w:r>
      <w:r>
        <w:rPr>
          <w:rFonts w:eastAsia="IRNazanin" w:cs="IRNazanin"/>
          <w:color w:val="111111"/>
          <w:sz w:val="28"/>
          <w:szCs w:val="28"/>
          <w:rtl w:val="true"/>
          <w:lang w:bidi="fa-IR"/>
        </w:rPr>
        <w:t>.</w:t>
      </w:r>
    </w:p>
    <w:p>
      <w:pPr>
        <w:pStyle w:val="Heading3"/>
        <w:numPr>
          <w:ilvl w:val="2"/>
          <w:numId w:val="1"/>
        </w:numPr>
        <w:rPr/>
      </w:pPr>
      <w:bookmarkStart w:id="1011" w:name="__RefHeading___Toc2708534_2035185390"/>
      <w:bookmarkStart w:id="1012" w:name="_Toc352"/>
      <w:bookmarkEnd w:id="1011"/>
      <w:r>
        <w:rPr>
          <w:rtl w:val="true"/>
        </w:rPr>
        <w:t>لطف خداوند</w:t>
      </w:r>
      <w:bookmarkEnd w:id="1012"/>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بندگان مؤمنم کسانی هستند که در عبادتم کوشا هستند، از بستر خواب و بالش نرم بر می خیزند و برای من شب زنده داری می کنند و خود را در عبادتم به مشقت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او را یک شب یا هر شب به چرت می اندازم، به خاطر لطفی </w:t>
      </w:r>
    </w:p>
    <w:p>
      <w:pPr>
        <w:pStyle w:val="BookText"/>
        <w:rPr/>
      </w:pPr>
      <w:r>
        <w:rPr>
          <w:rFonts w:ascii="IRNazanin" w:hAnsi="IRNazanin" w:eastAsia="IRNazanin"/>
          <w:color w:val="111111"/>
          <w:sz w:val="28"/>
          <w:sz w:val="28"/>
          <w:szCs w:val="28"/>
          <w:rtl w:val="true"/>
          <w:lang w:bidi="fa-IR"/>
        </w:rPr>
        <w:t>که نسبت به او دارم و سلامتش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تاصبح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می 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مَاقِتُ لِنَفسِه؛ و خود را سرزنش و توبیخ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او را رها می کردم تا هرچه می خواهد مرا عبادت کند، این باعث عجب و خودبینی اش میشد و این خودبینی او را نسبت به اعمالش می فریفت و این امر باعث هلاک و نابودی اش میشد، به خاطر بزرگ بینی اعمالش و از خود راضی بودنش، تا جایی که گمان می کرد بر همه عبادت کنندگان برتری دارد و در عبادتش از حد تقصیر گذشته، در این هنگام از من دور می شود،</w:t>
      </w:r>
    </w:p>
    <w:p>
      <w:pPr>
        <w:pStyle w:val="BookText"/>
        <w:rPr/>
      </w:pPr>
      <w:r>
        <w:rPr>
          <w:rFonts w:ascii="IRNazanin" w:hAnsi="IRNazanin" w:eastAsia="IRNazanin"/>
          <w:color w:val="111111"/>
          <w:sz w:val="28"/>
          <w:sz w:val="28"/>
          <w:szCs w:val="28"/>
          <w:rtl w:val="true"/>
          <w:lang w:bidi="fa-IR"/>
        </w:rPr>
        <w:t>در حالی که گمان می کند به من نزدیک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عمداً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بر او 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نماز شب می خوانده، توفیق به او داده است، می خواهد بخواند، ولی خواب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کسی که اصلا نماز شب نمی خواند، نه پشیمان می شود، نه آن حالت در او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صبح خوان است، بعد از خواب ماندن، به سر خود می زند و منفعل و شرمنده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او اجر و ثواب می دهد، اما کسی که اصلاً قصد نماز صبح ندارد، از اساس مشکل دارد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بنده خود لطف دارم و به درون او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گذاشتم بیاید سیصد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اشک او در بیاید، غرور او را می گرفت</w:t>
      </w:r>
      <w:r>
        <w:rPr>
          <w:rFonts w:eastAsia="IRNazanin" w:cs="IRNazanin"/>
          <w:color w:val="111111"/>
          <w:sz w:val="28"/>
          <w:szCs w:val="28"/>
          <w:rtl w:val="true"/>
          <w:lang w:bidi="fa-IR"/>
        </w:rPr>
        <w:t xml:space="preserve">. </w:t>
      </w:r>
      <w:bookmarkStart w:id="1013" w:name="pg4823_27572"/>
    </w:p>
    <w:p>
      <w:pPr>
        <w:pStyle w:val="Heading3"/>
        <w:numPr>
          <w:ilvl w:val="2"/>
          <w:numId w:val="1"/>
        </w:numPr>
        <w:rPr/>
      </w:pPr>
      <w:bookmarkStart w:id="1014" w:name="__RefHeading___Toc2708536_2035185390"/>
      <w:bookmarkStart w:id="1015" w:name="_Toc353"/>
      <w:bookmarkEnd w:id="1013"/>
      <w:bookmarkEnd w:id="1014"/>
      <w:r>
        <w:rPr>
          <w:rtl w:val="true"/>
        </w:rPr>
        <w:t>غروری که شکسته شد</w:t>
      </w:r>
      <w:r>
        <w:rPr>
          <w:rtl w:val="true"/>
        </w:rPr>
        <w:t>!</w:t>
      </w:r>
      <w:bookmarkEnd w:id="1015"/>
    </w:p>
    <w:p>
      <w:pPr>
        <w:pStyle w:val="BookText"/>
        <w:rPr/>
      </w:pPr>
      <w:r>
        <w:rPr>
          <w:rFonts w:ascii="IRNazanin" w:hAnsi="IRNazanin" w:eastAsia="IRNazanin"/>
          <w:color w:val="111111"/>
          <w:sz w:val="28"/>
          <w:sz w:val="28"/>
          <w:szCs w:val="28"/>
          <w:rtl w:val="true"/>
          <w:lang w:bidi="fa-IR"/>
        </w:rPr>
        <w:t>مرحوم آقای دولابی از قول یکی از علمای بزرگ شیراز که اهل کرامات و شاگرد مرحوم آقای انصاری همدانی بود، نقل می کردند که آدم نباید هیچ کس را تحقیر کند و خود را بالاتر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بنده های گنهکاری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چه بسا آن بنده های گنهکار توبه کنند و خیلی خوب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آدمهایی عالم و عابدی هم بودند که زمین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انقلاب در شیراز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مرحوم آیت الله شهید دستغیب خیلی گیرا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لطافت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ایشان فوق العاده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شب های قدر، آیت الله شهید دستغیب منبر رفتند، مردم را موعظه کردند، قرآن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خیلی حال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از مسجد آقای دستغیب بیرون آمدیم برویم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های خود را بالا انداخته بودیم و برافروخته و فکر می کردیم امشب فتح الفتوح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می رفتیم، چند تا از این آدم های هرزه و ولگردی که دنبال فساد و خرابکاری بودند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به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ببین، دو قطره اشک ریخته فکر کرده چه کار کرده است؟ برو دنبال خودت، کار تو ارزشی ندارد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آدمی که گناهکار بود و نمی دانم می فهمید چه می گوید، یا نمی فهمید، من را زیر و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غروری مرا گرفته بود که فکر می کردم خیلی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حرف این آقا تا چند روز من </w:t>
      </w:r>
      <w:bookmarkStart w:id="1016" w:name="pg4823_27573"/>
    </w:p>
    <w:p>
      <w:pPr>
        <w:pStyle w:val="BookText"/>
        <w:rPr/>
      </w:pPr>
      <w:bookmarkEnd w:id="1016"/>
      <w:r>
        <w:rPr>
          <w:rFonts w:ascii="IRNazanin" w:hAnsi="IRNazanin" w:eastAsia="IRNazanin"/>
          <w:color w:val="111111"/>
          <w:sz w:val="28"/>
          <w:sz w:val="28"/>
          <w:szCs w:val="28"/>
          <w:rtl w:val="true"/>
          <w:lang w:bidi="fa-IR"/>
        </w:rPr>
        <w:t>منقلب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من را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اشک می ریختم که من چه دارم؟ دست من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بیچاره و درمانده هستم</w:t>
      </w:r>
      <w:r>
        <w:rPr>
          <w:rFonts w:eastAsia="IRNazanin" w:cs="IRNazanin"/>
          <w:color w:val="111111"/>
          <w:sz w:val="28"/>
          <w:szCs w:val="28"/>
          <w:rtl w:val="true"/>
          <w:lang w:bidi="fa-IR"/>
        </w:rPr>
        <w:t>.</w:t>
      </w:r>
    </w:p>
    <w:p>
      <w:pPr>
        <w:pStyle w:val="Heading3"/>
        <w:numPr>
          <w:ilvl w:val="2"/>
          <w:numId w:val="1"/>
        </w:numPr>
        <w:rPr/>
      </w:pPr>
      <w:bookmarkStart w:id="1017" w:name="__RefHeading___Toc2708538_2035185390"/>
      <w:bookmarkStart w:id="1018" w:name="_Toc354"/>
      <w:bookmarkEnd w:id="1017"/>
      <w:r>
        <w:rPr>
          <w:rtl w:val="true"/>
        </w:rPr>
        <w:t>بدهکاری به خلق و خالق</w:t>
      </w:r>
      <w:bookmarkEnd w:id="1018"/>
    </w:p>
    <w:p>
      <w:pPr>
        <w:pStyle w:val="BookText"/>
        <w:rPr/>
      </w:pPr>
      <w:r>
        <w:rPr>
          <w:rFonts w:ascii="IRNazanin" w:hAnsi="IRNazanin" w:eastAsia="IRNazanin"/>
          <w:color w:val="111111"/>
          <w:sz w:val="28"/>
          <w:sz w:val="28"/>
          <w:szCs w:val="28"/>
          <w:rtl w:val="true"/>
          <w:lang w:bidi="fa-IR"/>
        </w:rPr>
        <w:t>این است که خوبی ها را باید به خدا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نسبت دادی، غرور تو را نمی گیرد و پله پله بالا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خود را می بینی، درجا می زنی، یا عقب گرد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توفیقات سلب می شود و خطر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پرتوقع می شود، پرگلایه می شود، از خدا شاکی می شود، از خلق الله شاکی می شود که چرا احترام من را نمی گیرند؟ مدام افسردگی و ناراحتی</w:t>
      </w:r>
    </w:p>
    <w:p>
      <w:pPr>
        <w:pStyle w:val="BookText"/>
        <w:rPr/>
      </w:pPr>
      <w:r>
        <w:rPr>
          <w:rFonts w:ascii="IRNazanin" w:hAnsi="IRNazanin" w:eastAsia="IRNazanin"/>
          <w:color w:val="111111"/>
          <w:sz w:val="28"/>
          <w:sz w:val="28"/>
          <w:szCs w:val="28"/>
          <w:rtl w:val="true"/>
          <w:lang w:bidi="fa-IR"/>
        </w:rPr>
        <w:t>اگر ما خود را بدهکار دیدم، به خلق، به خدا، به همسر، به اولاد، به زیر مجموعه خود، خیلی راحت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توقع و انتظار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بگویم من چنین و چنانم و برای خود یک شخصیتی قائل شوم، اول دعوا و نزاع و اختلاف و درگیری و ناراحتی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کدورت های ما از بین برود، ضعف اعصاب ما از بین برود، باید خود را در مقابل خدا و بندگان خدا ناچیز بینم و فروتنی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دست خالی و فقر محض هستیم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جَاهَدَ فَإِنَّمَا یُجَاهِدُ لِنَفْسِهِ إِنَّ اللَّهَ لَغَنِیٌّ عَنِ الْعَالَمِینَ</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وهر که بکوشد، تنها برای خود می کوشد؛ زیرا خدا از جهانیان سخت بی نیاز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هر کوششی که هر کسی می کند، به نفع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هیچ نیازی به هیچ مخلوقی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 باشد که خدا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غنی مطلق است، صمد است، نیاز به کسی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نماز و روزهای فرموده ام</w:t>
      </w:r>
    </w:p>
    <w:p>
      <w:pPr>
        <w:pStyle w:val="BookText"/>
        <w:rPr/>
      </w:pPr>
      <w:r>
        <w:rPr>
          <w:rFonts w:ascii="IRNazanin" w:hAnsi="IRNazanin" w:eastAsia="IRNazanin"/>
          <w:color w:val="111111"/>
          <w:sz w:val="28"/>
          <w:sz w:val="28"/>
          <w:szCs w:val="28"/>
          <w:rtl w:val="true"/>
          <w:lang w:bidi="fa-IR"/>
        </w:rPr>
        <w:t>را به سوی خویشتن بنموده ام</w:t>
      </w:r>
    </w:p>
    <w:p>
      <w:pPr>
        <w:pStyle w:val="BookText"/>
        <w:rPr/>
      </w:pPr>
      <w:r>
        <w:rPr>
          <w:rFonts w:ascii="IRNazanin" w:hAnsi="IRNazanin" w:eastAsia="IRNazanin"/>
          <w:color w:val="111111"/>
          <w:sz w:val="28"/>
          <w:sz w:val="28"/>
          <w:szCs w:val="28"/>
          <w:rtl w:val="true"/>
          <w:lang w:bidi="fa-IR"/>
        </w:rPr>
        <w:t>من نگردم پاک از تسبیح شان</w:t>
      </w:r>
    </w:p>
    <w:p>
      <w:pPr>
        <w:pStyle w:val="BookText"/>
        <w:rPr/>
      </w:pPr>
      <w:r>
        <w:rPr>
          <w:rFonts w:ascii="IRNazanin" w:hAnsi="IRNazanin" w:eastAsia="IRNazanin"/>
          <w:color w:val="111111"/>
          <w:sz w:val="28"/>
          <w:sz w:val="28"/>
          <w:szCs w:val="28"/>
          <w:rtl w:val="true"/>
          <w:lang w:bidi="fa-IR"/>
        </w:rPr>
        <w:t>پاک هم ایشان شوند و درفشان</w:t>
      </w:r>
    </w:p>
    <w:p>
      <w:pPr>
        <w:pStyle w:val="BookText"/>
        <w:rPr/>
      </w:pPr>
      <w:r>
        <w:rPr>
          <w:rFonts w:ascii="IRNazanin" w:hAnsi="IRNazanin" w:eastAsia="IRNazanin"/>
          <w:color w:val="111111"/>
          <w:sz w:val="28"/>
          <w:sz w:val="28"/>
          <w:szCs w:val="28"/>
          <w:rtl w:val="true"/>
          <w:lang w:bidi="fa-IR"/>
        </w:rPr>
        <w:t>ما که سبحان الله می گوییم، خدا که پاک نمی شود، خود ما پاک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می گوییم، نعمت های خدا زیاد نمی شود، ما زیاد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جهاد و کوشش می کند، بازگشت اعمال و افعال او به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بدانیم به جیب خود ما واریز می شود، دیگر طلبکاری ما از بین می رود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بدانیم هر کاری که کردیم، هر گلی زدیم به سر خود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جیب خدا هیچ چیز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 نیاز است و ما همیشه بدهکار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طلبکار ندانیم</w:t>
      </w:r>
      <w:r>
        <w:rPr>
          <w:rFonts w:eastAsia="IRNazanin" w:cs="IRNazanin"/>
          <w:color w:val="111111"/>
          <w:sz w:val="28"/>
          <w:szCs w:val="28"/>
          <w:rtl w:val="true"/>
          <w:lang w:bidi="fa-IR"/>
        </w:rPr>
        <w:t xml:space="preserve">. </w:t>
      </w:r>
      <w:bookmarkStart w:id="1019" w:name="pg4823_27575"/>
    </w:p>
    <w:p>
      <w:pPr>
        <w:pStyle w:val="Heading2"/>
        <w:numPr>
          <w:ilvl w:val="1"/>
          <w:numId w:val="1"/>
        </w:numPr>
        <w:rPr/>
      </w:pPr>
      <w:bookmarkStart w:id="1020" w:name="__RefHeading___Toc2708540_2035185390"/>
      <w:bookmarkStart w:id="1021" w:name="_Toc355"/>
      <w:bookmarkEnd w:id="1019"/>
      <w:bookmarkEnd w:id="1020"/>
      <w:r>
        <w:rPr/>
        <w:t>24</w:t>
      </w:r>
      <w:r>
        <w:rPr>
          <w:rtl w:val="true"/>
        </w:rPr>
        <w:t xml:space="preserve">- </w:t>
      </w:r>
      <w:r>
        <w:rPr>
          <w:rtl w:val="true"/>
        </w:rPr>
        <w:t>راهکارهای مقابله با تکبر</w:t>
      </w:r>
      <w:bookmarkEnd w:id="1021"/>
    </w:p>
    <w:p>
      <w:pPr>
        <w:pStyle w:val="Heading3"/>
        <w:numPr>
          <w:ilvl w:val="2"/>
          <w:numId w:val="1"/>
        </w:numPr>
        <w:rPr/>
      </w:pPr>
      <w:bookmarkStart w:id="1022" w:name="__RefHeading___Toc2708542_2035185390"/>
      <w:bookmarkStart w:id="1023" w:name="_Toc356"/>
      <w:bookmarkEnd w:id="1022"/>
      <w:r>
        <w:rPr>
          <w:rtl w:val="true"/>
        </w:rPr>
        <w:t>توفیق الهی</w:t>
      </w:r>
      <w:bookmarkEnd w:id="1023"/>
    </w:p>
    <w:p>
      <w:pPr>
        <w:pStyle w:val="BookText"/>
        <w:rPr/>
      </w:pPr>
      <w:r>
        <w:rPr>
          <w:rFonts w:ascii="IRNazanin" w:hAnsi="IRNazanin" w:eastAsia="IRNazanin"/>
          <w:color w:val="111111"/>
          <w:sz w:val="28"/>
          <w:sz w:val="28"/>
          <w:szCs w:val="28"/>
          <w:rtl w:val="true"/>
          <w:lang w:bidi="fa-IR"/>
        </w:rPr>
        <w:t>از راه های مبارزه با غرور و کبر که رذیله پستی است و ریشه همه بداخلاقی ها و پلیدیها و زشتی هاست، ذکر خدا و استغاثه در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وَمَا صَبْرُکَ إِلَّا بِاللَّهِ</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صبر کن و صبر تو جز به توفیق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بالافاصله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صَبرُکَ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فکر نکنی خود تو می توانی صبر کنی، صبر تو هم به توفیق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توسعه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کارها همین طور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را هم خدا باید برای تو فراهم کند، کار را هم خدا باید فراهم کند، ازدواج را هم خدا باید فراهم کند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باید سعی کنیم خوبی ها را به خدا نسبت بدهیم و هر چه عیب و </w:t>
      </w:r>
      <w:bookmarkStart w:id="1024" w:name="pg4823_27576"/>
    </w:p>
    <w:p>
      <w:pPr>
        <w:pStyle w:val="BookText"/>
        <w:rPr/>
      </w:pPr>
      <w:bookmarkEnd w:id="1024"/>
      <w:r>
        <w:rPr>
          <w:rFonts w:ascii="IRNazanin" w:hAnsi="IRNazanin" w:eastAsia="IRNazanin"/>
          <w:color w:val="111111"/>
          <w:sz w:val="28"/>
          <w:sz w:val="28"/>
          <w:szCs w:val="28"/>
          <w:rtl w:val="true"/>
          <w:lang w:bidi="fa-IR"/>
        </w:rPr>
        <w:t>نقص و گناه و معصیت است به خود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ورزی، انسان را از خطر غرور و کبر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چیزهایی که توفیقات انسان را سلب می کند،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خود را می بندد تا این غرورها شکسته شود</w:t>
      </w:r>
      <w:r>
        <w:rPr>
          <w:rFonts w:eastAsia="IRNazanin" w:cs="IRNazanin"/>
          <w:color w:val="111111"/>
          <w:sz w:val="28"/>
          <w:szCs w:val="28"/>
          <w:rtl w:val="true"/>
          <w:lang w:bidi="fa-IR"/>
        </w:rPr>
        <w:t>.</w:t>
      </w:r>
    </w:p>
    <w:p>
      <w:pPr>
        <w:pStyle w:val="Heading3"/>
        <w:numPr>
          <w:ilvl w:val="2"/>
          <w:numId w:val="1"/>
        </w:numPr>
        <w:rPr/>
      </w:pPr>
      <w:bookmarkStart w:id="1025" w:name="__RefHeading___Toc2708544_2035185390"/>
      <w:bookmarkStart w:id="1026" w:name="_Toc357"/>
      <w:bookmarkEnd w:id="1025"/>
      <w:r>
        <w:rPr>
          <w:rtl w:val="true"/>
        </w:rPr>
        <w:t>سلاح فروتنی</w:t>
      </w:r>
      <w:bookmarkEnd w:id="1026"/>
    </w:p>
    <w:p>
      <w:pPr>
        <w:pStyle w:val="BookText"/>
        <w:rPr/>
      </w:pPr>
      <w:r>
        <w:rPr>
          <w:rFonts w:ascii="IRNazanin" w:hAnsi="IRNazanin" w:eastAsia="IRNazanin"/>
          <w:color w:val="111111"/>
          <w:sz w:val="28"/>
          <w:sz w:val="28"/>
          <w:szCs w:val="28"/>
          <w:rtl w:val="true"/>
          <w:lang w:bidi="fa-IR"/>
        </w:rPr>
        <w:t>یکی از راهکارهای مهم عملی برای مبارزه با تکبر و غرور و عُجب این است که انسان خودیت هایش را در مقام عمل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بخشی از خطبه قاصعه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این که جریان ابلیس و شیطان را مطرح می کند و تکبر یک ساعت او، شش هزار سال عبادت را منهدم می کند و از بین می برد،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اعْتَمِدُوا وَضْعَ التَّذَلُّلِ عَلَی رُءُوسِکُمْ وَ إِلْقَاءَ التَّعَزُّزِ تَحْتَ أَقْدَامِکُمْ وَ خَلْعَ التَّکَبُّرِ مِنْ أَعْنَاقِکُمْ وَ اتَّخِذُوا التَّوَاضُعَ مَسْلَحَهً بَیْنَکُمْ وَ بَیْنَ عَدُوِّکُمْ إِبْلِیسَ وَ جُنُودِهِ ؛</w:t>
      </w:r>
      <w:r>
        <w:rPr>
          <w:rStyle w:val="FootnoteAnchor"/>
          <w:rtl w:val="true"/>
        </w:rPr>
        <w:footnoteReference w:id="309"/>
      </w:r>
      <w:r>
        <w:rPr>
          <w:rFonts w:ascii="IRNazanin" w:hAnsi="IRNazanin" w:eastAsia="IRNazanin"/>
          <w:color w:val="111111"/>
          <w:sz w:val="28"/>
          <w:sz w:val="28"/>
          <w:szCs w:val="28"/>
          <w:rtl w:val="true"/>
          <w:lang w:bidi="fa-IR"/>
        </w:rPr>
        <w:t>و تصمیم بگیرید که فروتنی را روی سرهاتان نهاده و بزرگی و خودپسندی را زیر پاهاتان بیفکنید و تکبر و گردنکشی را از گردنهاتان دور سازید، و فروتنی را بین خود و دشمنانتان شیطان و لشکرش به جای لشکر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سلاح به کار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از خطر غرور و تکبر که شیطان و بعضی را گرفته محفوظ </w:t>
      </w:r>
    </w:p>
    <w:p>
      <w:pPr>
        <w:pStyle w:val="BookText"/>
        <w:rPr/>
      </w:pPr>
      <w:r>
        <w:rPr>
          <w:rFonts w:ascii="IRNazanin" w:hAnsi="IRNazanin" w:eastAsia="IRNazanin"/>
          <w:color w:val="111111"/>
          <w:sz w:val="28"/>
          <w:sz w:val="28"/>
          <w:szCs w:val="28"/>
          <w:rtl w:val="true"/>
          <w:lang w:bidi="fa-IR"/>
        </w:rPr>
        <w:t>باشید، تواضع و فروتنی و افتادگی را روی سر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سجیّهٴشما و رفتار عملی شما همیشه دست پایین گرفتن باشد تا از کبر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شکستگی و ذلت در مقابل خدا، در مقابل حق، در مقابل بهترها و بزرگترها به خود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متواضع و خاشع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خیلی پخته و تکان دهنده و عجیب است که همیشه تواضع روی سر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یک پرنده بالای سر آدم نشسته، اگر آدم تکان بخورد پرواز می کند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تواضع را از دست بدهید، آن کرامت را از دست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منیت را زیر پای خود خرد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دندان است که در دهان نیست، ولی کشیدن آن واجب است؟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دندان 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خود را دوست دارد، زندگی خود را دوست دارد، وطن خود را دوست دارد، امّا نباید وابسته باشد که اگر یک موقع خدا خواست از او بگیرد، یا از دنیا برود، با خدا قهر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در گوشه دل اشکالی ندارد، ولی وابستگی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پول و مقام نباشم که نتوانم از آن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گاهی ایمان انسان را در معرض خطر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منیت خود را زیر پا خرد 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فامیلی که قهر هستم، می روم آشتی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شیطان را خرد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منیت ها و خودیّت ها را زیر پای خود خرد کنید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گردنبند غرور را که به خود آویزان کرده ایم، پاره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حجة الاسلام </w:t>
      </w:r>
      <w:bookmarkStart w:id="1027" w:name="pg4823_27578"/>
    </w:p>
    <w:p>
      <w:pPr>
        <w:pStyle w:val="BookText"/>
        <w:rPr/>
      </w:pPr>
      <w:bookmarkEnd w:id="1027"/>
      <w:r>
        <w:rPr>
          <w:rFonts w:ascii="IRNazanin" w:hAnsi="IRNazanin" w:eastAsia="IRNazanin"/>
          <w:color w:val="111111"/>
          <w:sz w:val="28"/>
          <w:sz w:val="28"/>
          <w:szCs w:val="28"/>
          <w:rtl w:val="true"/>
          <w:lang w:bidi="fa-IR"/>
        </w:rPr>
        <w:t>هستم، من مجری خوبی هستم، من دکتر هستم، مهندس هستم، عنوانها و القاب خیالی که در درون به آن تکیه کرده ایم را دور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سلاحی می تواند بین ما و شیطان حائل شود؟ چه سنی می تواند مانع باشد که شیطان در ما نفوذ نکند و از ما دور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افتادگی در مقابل خدا۔</w:t>
      </w:r>
    </w:p>
    <w:p>
      <w:pPr>
        <w:pStyle w:val="Heading3"/>
        <w:numPr>
          <w:ilvl w:val="2"/>
          <w:numId w:val="1"/>
        </w:numPr>
        <w:rPr/>
      </w:pPr>
      <w:bookmarkStart w:id="1028" w:name="__RefHeading___Toc2708546_2035185390"/>
      <w:bookmarkStart w:id="1029" w:name="_Toc358"/>
      <w:bookmarkEnd w:id="1028"/>
      <w:r>
        <w:rPr>
          <w:rtl w:val="true"/>
        </w:rPr>
        <w:t>خرما فروشی محمد بن مسلم</w:t>
      </w:r>
      <w:bookmarkEnd w:id="1029"/>
    </w:p>
    <w:p>
      <w:pPr>
        <w:pStyle w:val="BookText"/>
        <w:rPr/>
      </w:pPr>
      <w:r>
        <w:rPr>
          <w:rFonts w:ascii="IRNazanin" w:hAnsi="IRNazanin" w:eastAsia="IRNazanin"/>
          <w:color w:val="111111"/>
          <w:sz w:val="28"/>
          <w:sz w:val="28"/>
          <w:szCs w:val="28"/>
          <w:rtl w:val="true"/>
          <w:lang w:bidi="fa-IR"/>
        </w:rPr>
        <w:t>محمد بن مسلم از بهترین یاران امام باقر و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قبیله و متشخّص و اهل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امامها عده ّای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بسیاری از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هستند که از اوتاد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محمّد بن مسلم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 موقعی خدمت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 کردند یک مقداری ممکن است پایبند به این عنوان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کوفه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یک دکهای یا مغازهای 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خرمافروشی کرد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فامیل ها آمدند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کردند که در خطر غرور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می آیم خرمافروشی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کارهایم یک کسب خوبی هم دارم، برای این که از آفت غرور دور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فوراً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کاری که از نظر اجتماعی به شخصیت او نمی خورد، انجام داد</w:t>
      </w:r>
      <w:r>
        <w:rPr>
          <w:rFonts w:eastAsia="IRNazanin" w:cs="IRNazanin"/>
          <w:color w:val="111111"/>
          <w:sz w:val="28"/>
          <w:szCs w:val="28"/>
          <w:rtl w:val="true"/>
          <w:lang w:bidi="fa-IR"/>
        </w:rPr>
        <w:t xml:space="preserve">. </w:t>
      </w:r>
      <w:bookmarkStart w:id="1030" w:name="pg4823_27579"/>
    </w:p>
    <w:p>
      <w:pPr>
        <w:pStyle w:val="BookText"/>
        <w:rPr/>
      </w:pPr>
      <w:bookmarkEnd w:id="1030"/>
      <w:r>
        <w:rPr>
          <w:rFonts w:ascii="IRNazanin" w:hAnsi="IRNazanin" w:eastAsia="IRNazanin"/>
          <w:color w:val="111111"/>
          <w:sz w:val="28"/>
          <w:sz w:val="28"/>
          <w:szCs w:val="28"/>
          <w:rtl w:val="true"/>
          <w:lang w:bidi="fa-IR"/>
        </w:rPr>
        <w:t>خود را بشکنیم یعنی کارهایی که پیش خدا و خوبها شریف است، ولی عنوانی ندارد،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بزرگی را دیدم که می آیند و جاروکش حرم امام رضا علیه السلام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کسانی که در کفشداری ها هستند، می بینید متخصص است، مدیر کل است، امّا می آید کفش زوار را می گیرد، یا جارو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می روند دستشویی ها را تمیز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مبارزه با منیت ها و خودیّت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فامیل ها آمدند به محمد بن مسلم گفتند و التماس کردند که ما خجالت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توانستند عنوان های خود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وادار کردند یک آسیابی را بخرد و آسیابانی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هستند که اگر بیایند چوپانی کنند، دامداری کنند، کشاورزی کنند، به آنها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را عنوان سبک حساب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شغل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کاری پیش خدا با شرافت است، ولی از نظر اجتماعی ممکن است عنوان و اسم و رسم نداشته باشد، برای ما عار نباشد</w:t>
      </w:r>
      <w:r>
        <w:rPr>
          <w:rFonts w:eastAsia="IRNazanin" w:cs="IRNazanin"/>
          <w:color w:val="111111"/>
          <w:sz w:val="28"/>
          <w:szCs w:val="28"/>
          <w:rtl w:val="true"/>
          <w:lang w:bidi="fa-IR"/>
        </w:rPr>
        <w:t>.</w:t>
      </w:r>
    </w:p>
    <w:p>
      <w:pPr>
        <w:pStyle w:val="Heading3"/>
        <w:numPr>
          <w:ilvl w:val="2"/>
          <w:numId w:val="1"/>
        </w:numPr>
        <w:rPr/>
      </w:pPr>
      <w:bookmarkStart w:id="1031" w:name="__RefHeading___Toc2708548_2035185390"/>
      <w:bookmarkStart w:id="1032" w:name="_Toc359"/>
      <w:bookmarkEnd w:id="1031"/>
      <w:r>
        <w:rPr>
          <w:rtl w:val="true"/>
        </w:rPr>
        <w:t>مجالست با فقرا</w:t>
      </w:r>
      <w:bookmarkEnd w:id="103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برای از بین بردن غرور بسیار مؤثّر است، نشستن و مجالست با فقرا و مستضعفین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فقرا، افراد متکدی و حقّه باز و اهل کلک نیستند، بلکه افرادی که در فامیل، در محل، در همسایه ها، در آشناهای ما مستضعف و تنگدست هستند و به ظاهر شغل های پایین دارند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و مجالست با فقرا و </w:t>
      </w:r>
    </w:p>
    <w:p>
      <w:pPr>
        <w:pStyle w:val="BookText"/>
        <w:rPr/>
      </w:pPr>
      <w:r>
        <w:rPr>
          <w:rFonts w:ascii="IRNazanin" w:hAnsi="IRNazanin" w:eastAsia="IRNazanin"/>
          <w:color w:val="111111"/>
          <w:sz w:val="28"/>
          <w:sz w:val="28"/>
          <w:szCs w:val="28"/>
          <w:rtl w:val="true"/>
          <w:lang w:bidi="fa-IR"/>
        </w:rPr>
        <w:t>ضعیفان آدم را از تعیّن ها پایین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حسین علیه السلام از راهی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فقرا روی زمین نشسته بودند و از آنچه داشتند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امام حسین علیه السلام دارند می آیند،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شود شما با ما هم غذا شوید؟ تعارف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ما عار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پیاده شدند و آمدند و کنار فقرا نشستند و با آنان خوش و بش کردند و از غذای آنان میل فرمودند و با کمال تواضع و ادب و فروتنی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یُحِبُّ الْمُسْتَکْبِرِینَ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خدا آدم های مستکبر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فامیل فقیر، شما را دعوت کرد، حتما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فامیل های فقیر سر بزنیم، هم هدایا ببریم، و غیر مستقیم آنها را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تواضع و غرور انسان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خوشحال می شوند، هم خود آدم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ندارم، چه خواهد شد؟ اگر خدا این را بگوید، یعنی همه انبیا گفته اند، همه فرشته ها و اولیای خدا و همه خوبان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دل من راه نداری، این خیلی خطرناک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غرور و تکبر دارند و خود را بالا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تهدید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متواضعان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هدیه ای بالاتر از محبت خدا؟ </w:t>
      </w:r>
      <w:bookmarkStart w:id="1033" w:name="pg4823_27581"/>
    </w:p>
    <w:p>
      <w:pPr>
        <w:pStyle w:val="BookText"/>
        <w:rPr/>
      </w:pPr>
      <w:bookmarkEnd w:id="1033"/>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یک سر و گردن از دیگران بالا بگیرد، جزء مستکبرین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ذهن ما این است که مستکبر یعنی طاغوت، یعنی آمریکا، یعنی اسرائیل، کسانی که زیاده خواهی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ممکن است هر کسی در خانه خودش مستکبر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کار مستکبر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بالا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زور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خود را بی خود بالا ببرد مستکبر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حسین علیه السلام به این فقرا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 از شما خواهش کنم شما هم تشریف بیاورید منزل ما و من از شما پذیرایی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حسابی از آنها پذیرایی کردند</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1034" w:name="__RefHeading___Toc2708550_2035185390"/>
      <w:bookmarkStart w:id="1035" w:name="_Toc360"/>
      <w:bookmarkEnd w:id="1034"/>
      <w:r>
        <w:rPr>
          <w:rtl w:val="true"/>
        </w:rPr>
        <w:t>تواضع مقدس اردبیلی</w:t>
      </w:r>
      <w:bookmarkEnd w:id="1035"/>
    </w:p>
    <w:p>
      <w:pPr>
        <w:pStyle w:val="BookText"/>
        <w:rPr/>
      </w:pPr>
      <w:r>
        <w:rPr>
          <w:rFonts w:ascii="IRNazanin" w:hAnsi="IRNazanin" w:eastAsia="IRNazanin"/>
          <w:color w:val="111111"/>
          <w:sz w:val="28"/>
          <w:sz w:val="28"/>
          <w:szCs w:val="28"/>
          <w:rtl w:val="true"/>
          <w:lang w:bidi="fa-IR"/>
        </w:rPr>
        <w:t xml:space="preserve">هر جا که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دارد با ما بازی می کند و ما را بزرگ نشان میدهد تواضع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همه انبیا و امامان و بزرگان بوده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مقدس اردبیلی رحمة الله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یک نفر برای زیارت به نجف یا کربلا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ایشان یک آدم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خود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لباس های من را بشویی؟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لباس های یک زائر است، افتخار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رفتند لباسهای او را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 یک عدهای می آیند و به ایشان سلام می کنند و در مقابل ایشان دست به سینه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آقا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مجتهد بزرگ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روی دست و پای او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مؤمنی یک تقاضایی از من داشته، من تقاضای او را برآورده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حضرت معصومه علیه السلام</w:t>
      </w:r>
    </w:p>
    <w:p>
      <w:pPr>
        <w:pStyle w:val="BookText"/>
        <w:rPr/>
      </w:pPr>
      <w:r>
        <w:rPr>
          <w:rFonts w:ascii="IRNazanin" w:hAnsi="IRNazanin" w:eastAsia="IRNazanin"/>
          <w:color w:val="111111"/>
          <w:sz w:val="28"/>
          <w:sz w:val="28"/>
          <w:szCs w:val="28"/>
          <w:rtl w:val="true"/>
          <w:lang w:bidi="fa-IR"/>
        </w:rPr>
        <w:t>مرحوم حاج آقای دولابی معمولاً چند وقت یک بار برای زیارت به قم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هم خیلی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که می روم، روی من به سمت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مکه و مدینه و خیلی جاها رفتم سیر شدم، ولی از قم هنوز سیر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اینقدر جذبه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روز که قم بودند، در خدمتشان به حرم حضرت معصومه علیها السلام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آخر که خواستند در حرم وداع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دستشویی کجاست؟ آماده شدند بروند دستشویی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پالتو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زائر فکر کرد ایشان جزء همین خادم هایی هستند که زیارت نامه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برای من یک زیارت نامه بخوانی؟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 این که احتیاج به دستشویی داشتند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ادب و تواضع ایستادند بالای سر قبر حضرت معصومه علیها السلام و زیارت نامه را آرام آرام برای این بنده خدا که سواد نداشت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او یک پول جزئی در آورد و به ایشان داد</w:t>
      </w:r>
      <w:r>
        <w:rPr>
          <w:rFonts w:eastAsia="IRNazanin" w:cs="IRNazanin"/>
          <w:color w:val="111111"/>
          <w:sz w:val="28"/>
          <w:szCs w:val="28"/>
          <w:rtl w:val="true"/>
          <w:lang w:bidi="fa-IR"/>
        </w:rPr>
        <w:t xml:space="preserve">. </w:t>
      </w:r>
      <w:bookmarkStart w:id="1036" w:name="pg4823_27583"/>
    </w:p>
    <w:p>
      <w:pPr>
        <w:pStyle w:val="BookText"/>
        <w:rPr/>
      </w:pPr>
      <w:bookmarkEnd w:id="1036"/>
      <w:r>
        <w:rPr>
          <w:rFonts w:ascii="IRNazanin" w:hAnsi="IRNazanin" w:eastAsia="IRNazanin"/>
          <w:color w:val="111111"/>
          <w:sz w:val="28"/>
          <w:sz w:val="28"/>
          <w:szCs w:val="28"/>
          <w:rtl w:val="true"/>
          <w:lang w:bidi="fa-IR"/>
        </w:rPr>
        <w:t>ایشان در دولاب ملک فراوانی داشت و همه را هم اتفاق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جود و بخشش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مقابل دیگران یک پول ناچیزی به انسان بدهند، برای آدم عار است که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پول را هم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واقعا برای ما خیلی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با فقرا برای انسان عار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با فامیل فقیر، همسایه های فقیر که عنوان و اسم و رسم ندارند و کسی به سراغ آنها نمی رود، خودیت های انسان را می شکند</w:t>
      </w:r>
      <w:r>
        <w:rPr>
          <w:rFonts w:eastAsia="IRNazanin" w:cs="IRNazanin"/>
          <w:color w:val="111111"/>
          <w:sz w:val="28"/>
          <w:szCs w:val="28"/>
          <w:rtl w:val="true"/>
          <w:lang w:bidi="fa-IR"/>
        </w:rPr>
        <w:t>.</w:t>
      </w:r>
    </w:p>
    <w:p>
      <w:pPr>
        <w:pStyle w:val="Heading3"/>
        <w:numPr>
          <w:ilvl w:val="2"/>
          <w:numId w:val="1"/>
        </w:numPr>
        <w:rPr/>
      </w:pPr>
      <w:bookmarkStart w:id="1037" w:name="__RefHeading___Toc2708552_2035185390"/>
      <w:bookmarkStart w:id="1038" w:name="_Toc361"/>
      <w:bookmarkEnd w:id="1037"/>
      <w:r>
        <w:rPr>
          <w:rtl w:val="true"/>
        </w:rPr>
        <w:t>تحمیل تواضع</w:t>
      </w:r>
      <w:bookmarkEnd w:id="1038"/>
    </w:p>
    <w:p>
      <w:pPr>
        <w:pStyle w:val="BookText"/>
        <w:rPr/>
      </w:pPr>
      <w:r>
        <w:rPr>
          <w:rFonts w:ascii="IRNazanin" w:hAnsi="IRNazanin" w:eastAsia="IRNazanin"/>
          <w:color w:val="111111"/>
          <w:sz w:val="28"/>
          <w:sz w:val="28"/>
          <w:szCs w:val="28"/>
          <w:rtl w:val="true"/>
          <w:lang w:bidi="fa-IR"/>
        </w:rPr>
        <w:t>گاهی باید تواضع را به خود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تواضع برای انسان سخت است، باید به خود فشار بیاورد و تواضع را به خود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خود را به تکلّف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 المؤمنین علیه السلام در باب حلم ورزیدن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تَکُن حَلِیماً فَتَحَلَّم؛</w:t>
      </w:r>
      <w:r>
        <w:rPr>
          <w:rStyle w:val="FootnoteAnchor"/>
          <w:rtl w:val="true"/>
        </w:rPr>
        <w:footnoteReference w:id="312"/>
      </w:r>
      <w:r>
        <w:rPr>
          <w:rFonts w:ascii="IRNazanin" w:hAnsi="IRNazanin" w:eastAsia="IRNazanin"/>
          <w:color w:val="111111"/>
          <w:sz w:val="28"/>
          <w:sz w:val="28"/>
          <w:szCs w:val="28"/>
          <w:rtl w:val="true"/>
          <w:lang w:bidi="fa-IR"/>
        </w:rPr>
        <w:t>اگر حلیم و بردبار نیستی، خود را وادار به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حلم و بردباری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یک جوانی در پذیرایی با یک حالت محبت و شوق و رغبتی خدمت بزرگواری چای می آورد، ولی او در ذوق او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جایی است که رد کردن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را نمی خورد، بگذارد زمین بعد بخورد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جاها پذیرایی آنها فقط چای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این را هم رد کنید، خجالت می کشند که از شما پذیرایی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آدم باید بمیلاند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اصحاب صفّه</w:t>
      </w:r>
    </w:p>
    <w:p>
      <w:pPr>
        <w:pStyle w:val="BookText"/>
        <w:rPr/>
      </w:pPr>
      <w:r>
        <w:rPr>
          <w:rFonts w:ascii="IRNazanin" w:hAnsi="IRNazanin" w:eastAsia="IRNazanin"/>
          <w:color w:val="111111"/>
          <w:sz w:val="28"/>
          <w:sz w:val="28"/>
          <w:szCs w:val="28"/>
          <w:rtl w:val="true"/>
          <w:lang w:bidi="fa-IR"/>
        </w:rPr>
        <w:t>اصحاب صقه فقرایی بودند که در مدینه خانه و زندگی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سکوی مسجد در جوار پیغمبر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از آنها تفقد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بیت المال به آنها می رسید، بین آنها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امروزی کارتون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نماز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شغل داشتند و نه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به اینها خیلی محبت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ثروتمندان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حرفی نداریم دور شما بیاییم، ولی از این کسانی که دور شما هستند عار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اینها را طرد کن ما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نَفْسَکَ مَعَ الَّذِینَ یَدْعُونَ رَبَّهُمْ بِالْغَدَاةِ وَالْعَشِیِّ یُرِیدُونَ وَجْهَهُ وَلَا تَعْدُ عَیْنَاکَ عَنْهُمْ تُرِیدُ زِینَةَ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و با کسانی که پروردگارشان را صبح و شام می خوانند و خشنودی او را می خواهند، شکیبایی پیشه کن، و دو دیده ات را از آنان برمگیر که زیور زندگی دنیا را بخواهی</w:t>
      </w:r>
      <w:r>
        <w:rPr>
          <w:rFonts w:eastAsia="IRNazanin" w:cs="IRNazanin"/>
          <w:color w:val="111111"/>
          <w:sz w:val="28"/>
          <w:szCs w:val="28"/>
          <w:rtl w:val="true"/>
          <w:lang w:bidi="fa-IR"/>
        </w:rPr>
        <w:t xml:space="preserve">. </w:t>
      </w:r>
      <w:bookmarkStart w:id="1039" w:name="pg4823_27585"/>
    </w:p>
    <w:p>
      <w:pPr>
        <w:pStyle w:val="BookText"/>
        <w:rPr/>
      </w:pPr>
      <w:bookmarkEnd w:id="1039"/>
      <w:r>
        <w:rPr>
          <w:rFonts w:ascii="IRNazanin" w:hAnsi="IRNazanin" w:eastAsia="IRNazanin"/>
          <w:color w:val="111111"/>
          <w:sz w:val="28"/>
          <w:sz w:val="28"/>
          <w:szCs w:val="28"/>
          <w:rtl w:val="true"/>
          <w:lang w:bidi="fa-IR"/>
        </w:rPr>
        <w:t>البته پیغمبر قطعاً این کار را نمی کرد، ولی برای محکم کاری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اصحاب صفّه و فقرایی را که دور تو هستند طرد نکنی، آنها شب و روز خدا را می خوانند،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تأیید کار پیغمبر بود</w:t>
      </w:r>
      <w:r>
        <w:rPr>
          <w:rFonts w:eastAsia="IRNazanin" w:cs="IRNazanin"/>
          <w:color w:val="111111"/>
          <w:sz w:val="28"/>
          <w:szCs w:val="28"/>
          <w:rtl w:val="true"/>
          <w:lang w:bidi="fa-IR"/>
        </w:rPr>
        <w:t>.</w:t>
      </w:r>
    </w:p>
    <w:p>
      <w:pPr>
        <w:pStyle w:val="Heading3"/>
        <w:numPr>
          <w:ilvl w:val="2"/>
          <w:numId w:val="1"/>
        </w:numPr>
        <w:rPr/>
      </w:pPr>
      <w:bookmarkStart w:id="1040" w:name="__RefHeading___Toc2708554_2035185390"/>
      <w:bookmarkStart w:id="1041" w:name="_Toc362"/>
      <w:bookmarkEnd w:id="1040"/>
      <w:r>
        <w:rPr>
          <w:rtl w:val="true"/>
        </w:rPr>
        <w:t>انس با غلامان</w:t>
      </w:r>
      <w:bookmarkEnd w:id="1041"/>
    </w:p>
    <w:p>
      <w:pPr>
        <w:pStyle w:val="BookText"/>
        <w:rPr/>
      </w:pPr>
      <w:r>
        <w:rPr>
          <w:rFonts w:ascii="IRNazanin" w:hAnsi="IRNazanin" w:eastAsia="IRNazanin"/>
          <w:color w:val="111111"/>
          <w:sz w:val="28"/>
          <w:sz w:val="28"/>
          <w:szCs w:val="28"/>
          <w:rtl w:val="true"/>
          <w:lang w:bidi="fa-IR"/>
        </w:rPr>
        <w:t>امام هشتم علیه السلام هر گاه سرشان خلوت میشد، همه افراد خانه را حتّی کسی را که حیوانات را تیمار می کرد، دربان بود، غلام و برده بود، می آوردند سر سفره و کنار خود می نشاندند و با آنان غذا میل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انس می گرفتند و به قول ما گپ می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وَیَأنَسُ بِهِم وَیُؤنِسُهُم؛</w:t>
      </w:r>
      <w:r>
        <w:rPr>
          <w:rStyle w:val="FootnoteAnchor"/>
          <w:rtl w:val="true"/>
        </w:rPr>
        <w:footnoteReference w:id="314"/>
      </w:r>
      <w:r>
        <w:rPr>
          <w:rFonts w:ascii="IRNazanin" w:hAnsi="IRNazanin" w:eastAsia="IRNazanin"/>
          <w:color w:val="111111"/>
          <w:sz w:val="28"/>
          <w:sz w:val="28"/>
          <w:szCs w:val="28"/>
          <w:rtl w:val="true"/>
          <w:lang w:bidi="fa-IR"/>
        </w:rPr>
        <w:t>با آنان انس می گرفت و هم صحبت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حضرت با آنها انس می گرفت، هم بین آنها انس ایجاد می کرد که با هم گرم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النّفوس بودند و به نفوس انس می دادند</w:t>
      </w:r>
      <w:r>
        <w:rPr>
          <w:rFonts w:eastAsia="IRNazanin" w:cs="IRNazanin"/>
          <w:color w:val="111111"/>
          <w:sz w:val="28"/>
          <w:szCs w:val="28"/>
          <w:rtl w:val="true"/>
          <w:lang w:bidi="fa-IR"/>
        </w:rPr>
        <w:t>.</w:t>
      </w:r>
    </w:p>
    <w:p>
      <w:pPr>
        <w:pStyle w:val="Heading3"/>
        <w:numPr>
          <w:ilvl w:val="2"/>
          <w:numId w:val="1"/>
        </w:numPr>
        <w:rPr/>
      </w:pPr>
      <w:bookmarkStart w:id="1042" w:name="__RefHeading___Toc2708556_2035185390"/>
      <w:bookmarkStart w:id="1043" w:name="_Toc363"/>
      <w:bookmarkEnd w:id="1042"/>
      <w:r>
        <w:rPr>
          <w:rtl w:val="true"/>
        </w:rPr>
        <w:t>خصلت های سلمان</w:t>
      </w:r>
      <w:bookmarkEnd w:id="1043"/>
    </w:p>
    <w:p>
      <w:pPr>
        <w:pStyle w:val="BookText"/>
        <w:rPr/>
      </w:pPr>
      <w:r>
        <w:rPr>
          <w:rFonts w:ascii="IRNazanin" w:hAnsi="IRNazanin" w:eastAsia="IRNazanin"/>
          <w:color w:val="111111"/>
          <w:sz w:val="28"/>
          <w:sz w:val="28"/>
          <w:szCs w:val="28"/>
          <w:rtl w:val="true"/>
          <w:lang w:bidi="fa-IR"/>
        </w:rPr>
        <w:t>چرا سلمان این قدر مقام پیدا کرد؟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از سلمان فارسی یاد می کنید؟ فرمودند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تَقُلِ الفاِرسیَّ وَ لکِن قُل سَلمانَ المُحَمَّدیَّ؛ به او سلمان فارسی نگویید، بگویید سلمان محمدی </w:t>
      </w:r>
      <w:bookmarkStart w:id="1044" w:name="pg4823_27586"/>
    </w:p>
    <w:p>
      <w:pPr>
        <w:pStyle w:val="BookText"/>
        <w:rPr/>
      </w:pPr>
      <w:bookmarkEnd w:id="1044"/>
      <w:r>
        <w:rPr>
          <w:rFonts w:ascii="IRNazanin" w:hAnsi="IRNazanin" w:eastAsia="IRNazanin"/>
          <w:color w:val="111111"/>
          <w:sz w:val="28"/>
          <w:sz w:val="28"/>
          <w:szCs w:val="28"/>
          <w:rtl w:val="true"/>
          <w:lang w:bidi="fa-IR"/>
        </w:rPr>
        <w:t>به خاطر سه خصلتی که در او بود این قدر او را یاد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ایشارُهُ هُوی أَمیر المُؤمنینَ عَلی هَوی نَفسِهِ؛ خواست امیرالمؤمنین علیه السلام را بر خواست خود مقدم می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لِلفُقَراءِ وَ اختیارُهُ ایّاهم علی اَهلِ الثَّروةِ وَ العَدَد؛ آن که فقرا را دوست می داشت و آنان را بر مالداران و دنیاداران ترجیح میداد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لِلعِلمِ وَالعُلَماء؛ علم و علما را دوست می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فقرا و مستضعفان نشست و برخاست داشت، انس می گرفت و بسیار متواضع و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جای پای مولا امیرالمؤمنین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خصلت باعث شده است که من زیاد از او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َّسَلمانَ کانَ عبداً صالحاً؛</w:t>
      </w:r>
      <w:r>
        <w:rPr>
          <w:rStyle w:val="FootnoteAnchor"/>
          <w:rtl w:val="true"/>
        </w:rPr>
        <w:footnoteReference w:id="315"/>
      </w:r>
      <w:r>
        <w:rPr>
          <w:rFonts w:ascii="IRNazanin" w:hAnsi="IRNazanin" w:eastAsia="IRNazanin"/>
          <w:color w:val="111111"/>
          <w:sz w:val="28"/>
          <w:sz w:val="28"/>
          <w:szCs w:val="28"/>
          <w:rtl w:val="true"/>
          <w:lang w:bidi="fa-IR"/>
        </w:rPr>
        <w:t>سلمان عبد صالح خدا بود</w:t>
      </w:r>
      <w:r>
        <w:rPr>
          <w:rFonts w:eastAsia="IRNazanin" w:cs="IRNazanin"/>
          <w:color w:val="111111"/>
          <w:sz w:val="28"/>
          <w:szCs w:val="28"/>
          <w:rtl w:val="true"/>
          <w:lang w:bidi="fa-IR"/>
        </w:rPr>
        <w:t>.</w:t>
      </w:r>
    </w:p>
    <w:p>
      <w:pPr>
        <w:pStyle w:val="Heading3"/>
        <w:numPr>
          <w:ilvl w:val="2"/>
          <w:numId w:val="1"/>
        </w:numPr>
        <w:rPr/>
      </w:pPr>
      <w:bookmarkStart w:id="1045" w:name="__RefHeading___Toc2708558_2035185390"/>
      <w:bookmarkStart w:id="1046" w:name="_Toc364"/>
      <w:bookmarkEnd w:id="1045"/>
      <w:r>
        <w:rPr>
          <w:rtl w:val="true"/>
        </w:rPr>
        <w:t>صله رحم با بدان</w:t>
      </w:r>
      <w:bookmarkEnd w:id="1046"/>
    </w:p>
    <w:p>
      <w:pPr>
        <w:pStyle w:val="BookText"/>
        <w:rPr/>
      </w:pPr>
      <w:r>
        <w:rPr>
          <w:rFonts w:ascii="IRNazanin" w:hAnsi="IRNazanin" w:eastAsia="IRNazanin"/>
          <w:color w:val="111111"/>
          <w:sz w:val="28"/>
          <w:sz w:val="28"/>
          <w:szCs w:val="28"/>
          <w:rtl w:val="true"/>
          <w:lang w:bidi="fa-IR"/>
        </w:rPr>
        <w:t>یکی دیگر از چیزهایی که برای مقابله با غرور و تکبر بسیار مؤثّر است و دستور اکید اسلام است، صله رحم با فامیل هایی است که به ما بدی کردند، یا حق ما را خورده اند و از آنها دلگیر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است که باید غرور خود 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اهل بیت علیهم السلام این کارها را خیلی دوست دارند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خدمت پیغمبر عظیم الشّأن 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فامیلی دارم که به اینها احسان می کنم، ولی آنها در حق من بدی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صله رحم می کنم و آنان از من می برند، چه کار کنم؟ حضرت فرمودند</w:t>
      </w:r>
      <w:r>
        <w:rPr>
          <w:rFonts w:eastAsia="IRNazanin" w:cs="IRNazanin"/>
          <w:color w:val="111111"/>
          <w:sz w:val="28"/>
          <w:szCs w:val="28"/>
          <w:rtl w:val="true"/>
          <w:lang w:bidi="fa-IR"/>
        </w:rPr>
        <w:t xml:space="preserve">: </w:t>
      </w:r>
      <w:bookmarkStart w:id="1047" w:name="pg4823_27587"/>
    </w:p>
    <w:p>
      <w:pPr>
        <w:pStyle w:val="BookText"/>
        <w:rPr/>
      </w:pPr>
      <w:bookmarkEnd w:id="1047"/>
      <w:r>
        <w:rPr>
          <w:rFonts w:ascii="IRNazanin" w:hAnsi="IRNazanin" w:eastAsia="IRNazanin"/>
          <w:color w:val="111111"/>
          <w:sz w:val="28"/>
          <w:sz w:val="28"/>
          <w:szCs w:val="28"/>
          <w:rtl w:val="true"/>
          <w:lang w:bidi="fa-IR"/>
        </w:rPr>
        <w:t>شما به این آیه عمل کن</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 فَإِذَا الَّذِی بَیْنَکَ وَبَیْنَهُ عَدَاوَةٌ کَأَنَّهُ وَلِیٌّ حَمِیمٌ وَمَا یُلَقَّاهَا إِلَّا الَّذِینَ صَبَرُوا وَمَا یُلَقَّاهَا إِلَّا ذُو حَظٍّ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بدی را به آنچه خود بهتر است دفع کن، آن گاه کسی که میان تو و میان او دشمنی است، گویی دوستی یک 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خصلت را جز کسانی که شکیبا بوده اند نمییابند، و آن را جز صاحب بهرهای بزرگ، نخواهد یافت</w:t>
      </w:r>
      <w:r>
        <w:rPr>
          <w:rFonts w:eastAsia="IRNazanin" w:cs="IRNazanin"/>
          <w:color w:val="111111"/>
          <w:sz w:val="28"/>
          <w:szCs w:val="28"/>
          <w:rtl w:val="true"/>
          <w:lang w:bidi="fa-IR"/>
        </w:rPr>
        <w:t>.</w:t>
      </w:r>
    </w:p>
    <w:p>
      <w:pPr>
        <w:pStyle w:val="Heading3"/>
        <w:numPr>
          <w:ilvl w:val="2"/>
          <w:numId w:val="1"/>
        </w:numPr>
        <w:rPr/>
      </w:pPr>
      <w:bookmarkStart w:id="1048" w:name="__RefHeading___Toc2708560_2035185390"/>
      <w:bookmarkStart w:id="1049" w:name="_Toc365"/>
      <w:bookmarkEnd w:id="1048"/>
      <w:r>
        <w:rPr>
          <w:rtl w:val="true"/>
        </w:rPr>
        <w:t>مقابله بدی با خوبی</w:t>
      </w:r>
      <w:bookmarkEnd w:id="1049"/>
    </w:p>
    <w:p>
      <w:pPr>
        <w:pStyle w:val="BookText"/>
        <w:rPr/>
      </w:pPr>
      <w:r>
        <w:rPr>
          <w:rFonts w:ascii="IRNazanin" w:hAnsi="IRNazanin" w:eastAsia="IRNazanin"/>
          <w:color w:val="111111"/>
          <w:sz w:val="28"/>
          <w:sz w:val="28"/>
          <w:szCs w:val="28"/>
          <w:rtl w:val="true"/>
          <w:lang w:bidi="fa-IR"/>
        </w:rPr>
        <w:t>خدای متعال به ما دستور داده است که بدی را با بدی مقابله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بدی آنها احسان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این چهار خصلت نیکو فرمان داده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مَن قَطَعَکَ وَ اعفُ عَمَّن ظَلَمَکَ وَ اَعطِ مَن حَرَمَکَ وَ أَحسِن إِلَی مَن أَسَاءَ إِلَیکَ؛</w:t>
      </w:r>
      <w:r>
        <w:rPr>
          <w:rStyle w:val="FootnoteAnchor"/>
          <w:rtl w:val="true"/>
        </w:rPr>
        <w:footnoteReference w:id="318"/>
      </w:r>
      <w:r>
        <w:rPr>
          <w:rFonts w:ascii="IRNazanin" w:hAnsi="IRNazanin" w:eastAsia="IRNazanin"/>
          <w:color w:val="111111"/>
          <w:sz w:val="28"/>
          <w:sz w:val="28"/>
          <w:szCs w:val="28"/>
          <w:rtl w:val="true"/>
          <w:lang w:bidi="fa-IR"/>
        </w:rPr>
        <w:t>با کسی که از تو بریده است، پیوند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کسی که به تو ستم کرده است،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تو را محروم نموده، بخشش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به تو بدی کرده است، نیکی کن</w:t>
      </w:r>
      <w:r>
        <w:rPr>
          <w:rFonts w:eastAsia="IRNazanin" w:cs="IRNazanin"/>
          <w:color w:val="111111"/>
          <w:sz w:val="28"/>
          <w:szCs w:val="28"/>
          <w:rtl w:val="true"/>
          <w:lang w:bidi="fa-IR"/>
        </w:rPr>
        <w:t xml:space="preserve">! </w:t>
      </w:r>
      <w:bookmarkStart w:id="1050" w:name="pg4823_27588"/>
    </w:p>
    <w:p>
      <w:pPr>
        <w:pStyle w:val="BookText"/>
        <w:rPr/>
      </w:pPr>
      <w:bookmarkEnd w:id="1050"/>
      <w:r>
        <w:rPr>
          <w:rFonts w:ascii="IRNazanin" w:hAnsi="IRNazanin" w:eastAsia="IRNazanin"/>
          <w:color w:val="111111"/>
          <w:sz w:val="28"/>
          <w:sz w:val="28"/>
          <w:szCs w:val="28"/>
          <w:rtl w:val="true"/>
          <w:lang w:bidi="fa-IR"/>
        </w:rPr>
        <w:t>این چهار جمله مکارم تمامی اخلاق و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شما قطع رحم کرده، شما با او صله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پیامک، با یک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جواب نداد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شما باز است، شما دیگر غرور خود را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شما محل نداد، از سوی شما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وظیفه خود را انجام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این نیست که با کسانی که به ما احترام می کنند، دعوت می کنند، هدیه می آورند، مقابه به مثل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عادی است و کار فوق العاده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 را بدی سهل باشد جزا</w:t>
      </w:r>
    </w:p>
    <w:p>
      <w:pPr>
        <w:pStyle w:val="BookText"/>
        <w:rPr/>
      </w:pPr>
      <w:r>
        <w:rPr>
          <w:rFonts w:ascii="IRNazanin" w:hAnsi="IRNazanin" w:eastAsia="IRNazanin"/>
          <w:color w:val="111111"/>
          <w:sz w:val="28"/>
          <w:sz w:val="28"/>
          <w:szCs w:val="28"/>
          <w:rtl w:val="true"/>
          <w:lang w:bidi="fa-IR"/>
        </w:rPr>
        <w:t xml:space="preserve">اگر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إِلَی مَن أَسَاءَ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 بدی را با بدی مقابله کنیم هنری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کسی که به من بدی کرده است هدیه بدهم، اگر کسی را که به صورت من زده است، بغل کنم و ببوسم و به او احسان کنم، اینجا جایی است که خود را شکسته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 کار می تواند بکند؟ او زمین خورده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ممکن است خود را عذاب دهد،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راحت هستید</w:t>
      </w:r>
      <w:r>
        <w:rPr>
          <w:rFonts w:eastAsia="IRNazanin" w:cs="IRNazanin"/>
          <w:color w:val="111111"/>
          <w:sz w:val="28"/>
          <w:szCs w:val="28"/>
          <w:rtl w:val="true"/>
          <w:lang w:bidi="fa-IR"/>
        </w:rPr>
        <w:t>.</w:t>
      </w:r>
    </w:p>
    <w:p>
      <w:pPr>
        <w:pStyle w:val="Heading3"/>
        <w:numPr>
          <w:ilvl w:val="2"/>
          <w:numId w:val="1"/>
        </w:numPr>
        <w:rPr/>
      </w:pPr>
      <w:bookmarkStart w:id="1051" w:name="__RefHeading___Toc2708562_2035185390"/>
      <w:bookmarkStart w:id="1052" w:name="_Toc366"/>
      <w:bookmarkEnd w:id="1051"/>
      <w:r>
        <w:rPr>
          <w:rtl w:val="true"/>
        </w:rPr>
        <w:t>انفاق عفو</w:t>
      </w:r>
      <w:bookmarkEnd w:id="105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اغفُ عَمَّن ظَلَمَکَ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هم به شما ظلم و بدی کرد، عفوو گذشت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عفو و گذشت را خیلی دوست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مَاذَا یُنْفِقُونَ قُلِ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را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سؤال می کنند ما چه چیزی انفاق کنیم؟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فکر می کنیم انفاق فقط با پول، یا آبروست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بالاترین انفاق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کن،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 سوم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برو در حق او احسان هم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آنها هدیه ببر، آنها را نوازش کن، عیدی به آنها بده، به همین کسانی که به تو بدی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بدی را با خوبی جبران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چقدر انسان به آرامش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حالت کینه و انتقام جویی دارند، مدام دچار درگیری درونی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تشویش آنها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فراموش می کنند، گذشت می کنند، در خوشی و راحتی دائم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سکونت و آرامش عجیبی به آنها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راههای مبارزه با تکبر و غرور این است که به کسانی که به ما بدی کرده اند، احسان و نیکی کنیم، به خصور اگر پدر و مادر، همسر، اولاد، و خویشان و کسانی که به ما وابسته هستند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و احسان به بدها تواضع ایجاد می کند و غرور ما را می شکند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یاد خدا، توجه به خدا، نسبت دادن خوبی ها و نعمتها به خدای متعال، نشستن با فقرا و مستضعفین غرور را از بین می برد</w:t>
      </w:r>
      <w:r>
        <w:rPr>
          <w:rFonts w:eastAsia="IRNazanin" w:cs="IRNazanin"/>
          <w:color w:val="111111"/>
          <w:sz w:val="28"/>
          <w:szCs w:val="28"/>
          <w:rtl w:val="true"/>
          <w:lang w:bidi="fa-IR"/>
        </w:rPr>
        <w:t xml:space="preserve">. </w:t>
      </w:r>
      <w:bookmarkStart w:id="1053" w:name="pg4823_27590"/>
    </w:p>
    <w:p>
      <w:pPr>
        <w:pStyle w:val="Heading3"/>
        <w:numPr>
          <w:ilvl w:val="2"/>
          <w:numId w:val="1"/>
        </w:numPr>
        <w:rPr/>
      </w:pPr>
      <w:bookmarkStart w:id="1054" w:name="__RefHeading___Toc2708564_2035185390"/>
      <w:bookmarkStart w:id="1055" w:name="_Toc367"/>
      <w:bookmarkEnd w:id="1053"/>
      <w:bookmarkEnd w:id="1054"/>
      <w:r>
        <w:rPr>
          <w:rtl w:val="true"/>
        </w:rPr>
        <w:t>ارتباطِ با کرامت</w:t>
      </w:r>
      <w:bookmarkEnd w:id="1055"/>
    </w:p>
    <w:p>
      <w:pPr>
        <w:pStyle w:val="BookText"/>
        <w:rPr/>
      </w:pPr>
      <w:r>
        <w:rPr>
          <w:rFonts w:ascii="IRNazanin" w:hAnsi="IRNazanin" w:eastAsia="IRNazanin"/>
          <w:color w:val="111111"/>
          <w:sz w:val="28"/>
          <w:sz w:val="28"/>
          <w:szCs w:val="28"/>
          <w:rtl w:val="true"/>
          <w:lang w:bidi="fa-IR"/>
        </w:rPr>
        <w:t>ذکر این نکته لازم است که مجالست با فقرا باید با کرامت و آبرومندانه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به آنها هدیه بدهیم، خدمتی بکنیم، بهترین ها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راهکارهایی انتخاب کنیم که اسباب خفّت آنها نشود، آبروریزی نشود، باعث کدورت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می خواهیم با فامیلی آشتی کنیم، ببینیم از چه راهی می شود به آنها نفوذ کرد و راه محترمانه و مؤدبانه را انتخاب می کنیم تا با کرامت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کرامت و عزّت نفس افراد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کنیم غیر مستقیم به آنها محبت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هستند افرادی که می توان به حساب آنها پول واریز کرد که کسی متوجه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کردن با محبت و کرامت به بندگان خدا، غرور و تکبر انسان را می شکند</w:t>
      </w:r>
      <w:r>
        <w:rPr>
          <w:rFonts w:eastAsia="IRNazanin" w:cs="IRNazanin"/>
          <w:color w:val="111111"/>
          <w:sz w:val="28"/>
          <w:szCs w:val="28"/>
          <w:rtl w:val="true"/>
          <w:lang w:bidi="fa-IR"/>
        </w:rPr>
        <w:t>.</w:t>
      </w:r>
    </w:p>
    <w:p>
      <w:pPr>
        <w:pStyle w:val="Heading3"/>
        <w:numPr>
          <w:ilvl w:val="2"/>
          <w:numId w:val="1"/>
        </w:numPr>
        <w:rPr/>
      </w:pPr>
      <w:bookmarkStart w:id="1056" w:name="__RefHeading___Toc2708566_2035185390"/>
      <w:bookmarkStart w:id="1057" w:name="_Toc368"/>
      <w:bookmarkEnd w:id="1056"/>
      <w:r>
        <w:rPr>
          <w:rtl w:val="true"/>
        </w:rPr>
        <w:t>سلام کردن</w:t>
      </w:r>
      <w:bookmarkEnd w:id="1057"/>
    </w:p>
    <w:p>
      <w:pPr>
        <w:pStyle w:val="BookText"/>
        <w:rPr/>
      </w:pPr>
      <w:r>
        <w:rPr>
          <w:rFonts w:ascii="IRNazanin" w:hAnsi="IRNazanin" w:eastAsia="IRNazanin"/>
          <w:color w:val="111111"/>
          <w:sz w:val="28"/>
          <w:sz w:val="28"/>
          <w:szCs w:val="28"/>
          <w:rtl w:val="true"/>
          <w:lang w:bidi="fa-IR"/>
        </w:rPr>
        <w:t>یکی از راهکارهای رهایی از غرور و تکبر سلام کردن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البادِیُ بِالسَّلَامَ بَرِئَ مِنَ الکِبرِ؛</w:t>
      </w:r>
      <w:r>
        <w:rPr>
          <w:rStyle w:val="FootnoteAnchor"/>
          <w:rtl w:val="true"/>
        </w:rPr>
        <w:footnoteReference w:id="320"/>
      </w:r>
      <w:r>
        <w:rPr>
          <w:rFonts w:ascii="IRNazanin" w:hAnsi="IRNazanin" w:eastAsia="IRNazanin"/>
          <w:color w:val="111111"/>
          <w:sz w:val="28"/>
          <w:sz w:val="28"/>
          <w:szCs w:val="28"/>
          <w:rtl w:val="true"/>
          <w:lang w:bidi="fa-IR"/>
        </w:rPr>
        <w:t>آن که سلام آغاز کند، از تکبر بر</w:t>
      </w:r>
    </w:p>
    <w:p>
      <w:pPr>
        <w:pStyle w:val="BookText"/>
        <w:rPr/>
      </w:pPr>
      <w:r>
        <w:rPr>
          <w:rFonts w:ascii="IRNazanin" w:hAnsi="IRNazanin" w:eastAsia="IRNazanin"/>
          <w:color w:val="111111"/>
          <w:sz w:val="28"/>
          <w:sz w:val="28"/>
          <w:szCs w:val="28"/>
          <w:rtl w:val="true"/>
          <w:lang w:bidi="fa-IR"/>
        </w:rPr>
        <w:t>ها و وسف کنار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ابتدای به سلام می کند، یعنی همه از من بزرگتر و بهتر هستند</w:t>
      </w:r>
      <w:r>
        <w:rPr>
          <w:rFonts w:eastAsia="IRNazanin" w:cs="IRNazanin"/>
          <w:color w:val="111111"/>
          <w:sz w:val="28"/>
          <w:szCs w:val="28"/>
          <w:rtl w:val="true"/>
          <w:lang w:bidi="fa-IR"/>
        </w:rPr>
        <w:t xml:space="preserve">. </w:t>
      </w:r>
      <w:bookmarkStart w:id="1058" w:name="pg4823_27591"/>
    </w:p>
    <w:p>
      <w:pPr>
        <w:pStyle w:val="BookText"/>
        <w:rPr/>
      </w:pPr>
      <w:bookmarkEnd w:id="1058"/>
      <w:r>
        <w:rPr>
          <w:rFonts w:ascii="IRNazanin" w:hAnsi="IRNazanin" w:eastAsia="IRNazanin"/>
          <w:color w:val="111111"/>
          <w:sz w:val="28"/>
          <w:sz w:val="28"/>
          <w:szCs w:val="28"/>
          <w:rtl w:val="true"/>
          <w:lang w:bidi="fa-IR"/>
        </w:rPr>
        <w:t>این یعنی جدا شدن از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از غرور و تکبّر دور شود، به خدا و رسولش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کننده به سلام، هم از تکبرّ و جهنّم دور می شود، و هم به خدا و پیغمبر نزدیک می شود</w:t>
      </w:r>
      <w:r>
        <w:rPr>
          <w:rFonts w:eastAsia="IRNazanin" w:cs="IRNazanin"/>
          <w:color w:val="111111"/>
          <w:sz w:val="28"/>
          <w:szCs w:val="28"/>
          <w:rtl w:val="true"/>
          <w:lang w:bidi="fa-IR"/>
        </w:rPr>
        <w:t>.</w:t>
      </w:r>
    </w:p>
    <w:p>
      <w:pPr>
        <w:pStyle w:val="Heading3"/>
        <w:numPr>
          <w:ilvl w:val="2"/>
          <w:numId w:val="1"/>
        </w:numPr>
        <w:rPr/>
      </w:pPr>
      <w:bookmarkStart w:id="1059" w:name="__RefHeading___Toc2708568_2035185390"/>
      <w:bookmarkStart w:id="1060" w:name="_Toc369"/>
      <w:bookmarkEnd w:id="1059"/>
      <w:r>
        <w:rPr>
          <w:rtl w:val="true"/>
        </w:rPr>
        <w:t>تواضع در مجالس</w:t>
      </w:r>
      <w:bookmarkEnd w:id="1060"/>
    </w:p>
    <w:p>
      <w:pPr>
        <w:pStyle w:val="BookText"/>
        <w:rPr/>
      </w:pPr>
      <w:r>
        <w:rPr>
          <w:rFonts w:ascii="IRNazanin" w:hAnsi="IRNazanin" w:eastAsia="IRNazanin"/>
          <w:color w:val="111111"/>
          <w:sz w:val="28"/>
          <w:sz w:val="28"/>
          <w:szCs w:val="28"/>
          <w:rtl w:val="true"/>
          <w:lang w:bidi="fa-IR"/>
        </w:rPr>
        <w:t>یکی دیگر از راهکارهای دوری از تکبر این است که وقتی انسان در مجالس وارد می شود، پایین مجلس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می خواهند بروند بالای مجلس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دنبال عنوان و تشخص اند، به زور هم شده می خواهند خود را در صدر مجلس 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است، علامت غرور و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پایین مجلس، هر کجا جا بود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التَّواضُعِ اَن تَرضی بِالمَجلِسِ دُونَ المَجلِسِ؛</w:t>
      </w:r>
      <w:r>
        <w:rPr>
          <w:rStyle w:val="FootnoteAnchor"/>
          <w:rtl w:val="true"/>
        </w:rPr>
        <w:footnoteReference w:id="321"/>
      </w:r>
      <w:r>
        <w:rPr>
          <w:rFonts w:ascii="IRNazanin" w:hAnsi="IRNazanin" w:eastAsia="IRNazanin"/>
          <w:color w:val="111111"/>
          <w:sz w:val="28"/>
          <w:sz w:val="28"/>
          <w:szCs w:val="28"/>
          <w:rtl w:val="true"/>
          <w:lang w:bidi="fa-IR"/>
        </w:rPr>
        <w:t>از تواضع این است که به نشستن پایین مجلس راضی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بهاء الدینی این حالت را داشتند، آیت الله بهجت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که می رفتند، همان دم در می نشستند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الَمَکَانِ بِالمَکِنِ؛ شرافت مکان به نشیننده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باید 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شرافتی که با بالا نشستن پیدا کنم، چه شرافتی است؟ آن را که از من جدا کنند، من هیچ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موقعی آیت الله بهاءالدّینی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منزل یکی از آقایان، به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1061" w:name="pg4823_27592"/>
    </w:p>
    <w:p>
      <w:pPr>
        <w:pStyle w:val="BookText"/>
        <w:rPr/>
      </w:pPr>
      <w:bookmarkEnd w:id="1061"/>
      <w:r>
        <w:rPr>
          <w:rFonts w:ascii="IRNazanin" w:hAnsi="IRNazanin" w:eastAsia="IRNazanin"/>
          <w:color w:val="111111"/>
          <w:sz w:val="28"/>
          <w:sz w:val="28"/>
          <w:szCs w:val="28"/>
          <w:rtl w:val="true"/>
          <w:lang w:bidi="fa-IR"/>
        </w:rPr>
        <w:t>ایشان خیلی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به سوی منزل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زدیم و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ایشان هم پهن و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خسته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می نشینیم، و روی زمین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بعضی مسخره کنند،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اسیر حرف مردم نیستیم و راحت روی زمین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استراحتی می کنیم و بعد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این خیالات و توهّمات را دور بریزد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حتما باید بروم بالا و من را تحویل بگیرند، برای من باید بلند شوند، اینها خیالات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کنار بگذارید، راحت می شوید</w:t>
      </w:r>
      <w:r>
        <w:rPr>
          <w:rFonts w:eastAsia="IRNazanin" w:cs="IRNazanin"/>
          <w:color w:val="111111"/>
          <w:sz w:val="28"/>
          <w:szCs w:val="28"/>
          <w:rtl w:val="true"/>
          <w:lang w:bidi="fa-IR"/>
        </w:rPr>
        <w:t>.</w:t>
      </w:r>
    </w:p>
    <w:p>
      <w:pPr>
        <w:pStyle w:val="Heading3"/>
        <w:numPr>
          <w:ilvl w:val="2"/>
          <w:numId w:val="1"/>
        </w:numPr>
        <w:rPr/>
      </w:pPr>
      <w:bookmarkStart w:id="1062" w:name="__RefHeading___Toc2708570_2035185390"/>
      <w:bookmarkStart w:id="1063" w:name="_Toc370"/>
      <w:bookmarkEnd w:id="1062"/>
      <w:r>
        <w:rPr>
          <w:rtl w:val="true"/>
        </w:rPr>
        <w:t>انتقادپذیری</w:t>
      </w:r>
      <w:bookmarkEnd w:id="1063"/>
    </w:p>
    <w:p>
      <w:pPr>
        <w:pStyle w:val="BookText"/>
        <w:rPr/>
      </w:pPr>
      <w:r>
        <w:rPr>
          <w:rFonts w:ascii="IRNazanin" w:hAnsi="IRNazanin" w:eastAsia="IRNazanin"/>
          <w:color w:val="111111"/>
          <w:sz w:val="28"/>
          <w:sz w:val="28"/>
          <w:szCs w:val="28"/>
          <w:rtl w:val="true"/>
          <w:lang w:bidi="fa-IR"/>
        </w:rPr>
        <w:t>یکی دیگر از چیزهایی که برای رهایی از غرور و تکبر خیلی مؤثّر است، انتقاد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 از دیگران مشورت بخواهد و هم مشورت دیگران را بپذیرد و انتقاد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خواهند تکبر خود را بشکنند، همیشه در کارهای خود از دیگران مشورت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انتقاد پذیر باشند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 داریم اساتید، یا پدر و مادران، یا زن و شوهرهایی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به طرف مقابل انتقادی بکنیم، زیر بار نمی روند،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گذارند ما با او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انتقاد پذیری یک س جیة بسیار خوبی برای شکستن تکبر و غرور است</w:t>
      </w:r>
      <w:r>
        <w:rPr>
          <w:rFonts w:eastAsia="IRNazanin" w:cs="IRNazanin"/>
          <w:color w:val="111111"/>
          <w:sz w:val="28"/>
          <w:szCs w:val="28"/>
          <w:rtl w:val="true"/>
          <w:lang w:bidi="fa-IR"/>
        </w:rPr>
        <w:t xml:space="preserve">. </w:t>
      </w:r>
      <w:bookmarkStart w:id="1064" w:name="pg4823_27593"/>
    </w:p>
    <w:p>
      <w:pPr>
        <w:pStyle w:val="Heading3"/>
        <w:numPr>
          <w:ilvl w:val="2"/>
          <w:numId w:val="1"/>
        </w:numPr>
        <w:rPr/>
      </w:pPr>
      <w:bookmarkStart w:id="1065" w:name="__RefHeading___Toc2708572_2035185390"/>
      <w:bookmarkStart w:id="1066" w:name="_Toc371"/>
      <w:bookmarkEnd w:id="1064"/>
      <w:bookmarkEnd w:id="1065"/>
      <w:r>
        <w:rPr>
          <w:rtl w:val="true"/>
        </w:rPr>
        <w:t>سجده فراوان</w:t>
      </w:r>
      <w:bookmarkEnd w:id="1066"/>
    </w:p>
    <w:p>
      <w:pPr>
        <w:pStyle w:val="BookText"/>
        <w:rPr/>
      </w:pPr>
      <w:r>
        <w:rPr>
          <w:rFonts w:ascii="IRNazanin" w:hAnsi="IRNazanin" w:eastAsia="IRNazanin"/>
          <w:color w:val="111111"/>
          <w:sz w:val="28"/>
          <w:sz w:val="28"/>
          <w:szCs w:val="28"/>
          <w:rtl w:val="true"/>
          <w:lang w:bidi="fa-IR"/>
        </w:rPr>
        <w:t>سجده زیاد که آدم هم گونه های خود را روی مهر و خاک بگذارد، هم پیشانی را بگذارد و در خانه خدا استغاثه کند، این هم در دوری از غرور و تکبر بسیار مؤثّر است</w:t>
      </w:r>
      <w:r>
        <w:rPr>
          <w:rFonts w:eastAsia="IRNazanin" w:cs="IRNazanin"/>
          <w:color w:val="111111"/>
          <w:sz w:val="28"/>
          <w:szCs w:val="28"/>
          <w:rtl w:val="true"/>
          <w:lang w:bidi="fa-IR"/>
        </w:rPr>
        <w:t>.</w:t>
      </w:r>
    </w:p>
    <w:p>
      <w:pPr>
        <w:pStyle w:val="Heading3"/>
        <w:numPr>
          <w:ilvl w:val="2"/>
          <w:numId w:val="1"/>
        </w:numPr>
        <w:rPr/>
      </w:pPr>
      <w:bookmarkStart w:id="1067" w:name="__RefHeading___Toc2708574_2035185390"/>
      <w:bookmarkStart w:id="1068" w:name="_Toc372"/>
      <w:bookmarkEnd w:id="1067"/>
      <w:r>
        <w:rPr>
          <w:rtl w:val="true"/>
        </w:rPr>
        <w:t>خیرخواهی برای دیگران</w:t>
      </w:r>
      <w:bookmarkEnd w:id="1068"/>
    </w:p>
    <w:p>
      <w:pPr>
        <w:pStyle w:val="BookText"/>
        <w:rPr/>
      </w:pPr>
      <w:r>
        <w:rPr>
          <w:rFonts w:ascii="IRNazanin" w:hAnsi="IRNazanin" w:eastAsia="IRNazanin"/>
          <w:color w:val="111111"/>
          <w:sz w:val="28"/>
          <w:sz w:val="28"/>
          <w:szCs w:val="28"/>
          <w:rtl w:val="true"/>
          <w:lang w:bidi="fa-IR"/>
        </w:rPr>
        <w:t>یکی دیگر از چیزهایی که برای شکستن غرور خیلی خوب است خیر خواهی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التَّواضُعُ اَن تُعطِیَ النّاسَ ما تُحِبُّ اَن تُعطاهُ؛</w:t>
      </w:r>
      <w:r>
        <w:rPr>
          <w:rStyle w:val="FootnoteAnchor"/>
          <w:rtl w:val="true"/>
        </w:rPr>
        <w:footnoteReference w:id="322"/>
      </w:r>
      <w:r>
        <w:rPr>
          <w:rFonts w:ascii="IRNazanin" w:hAnsi="IRNazanin" w:eastAsia="IRNazanin"/>
          <w:color w:val="111111"/>
          <w:sz w:val="28"/>
          <w:sz w:val="28"/>
          <w:szCs w:val="28"/>
          <w:rtl w:val="true"/>
          <w:lang w:bidi="fa-IR"/>
        </w:rPr>
        <w:t>تواضع این است که با مردم رفتاری کنی که دوست داری با تو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که برای خود می خواهی، برای دیگران هم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رفتاری داشته باشیم که دوست داریم آنها هم همان طور باما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تواضع است</w:t>
      </w:r>
      <w:r>
        <w:rPr>
          <w:rFonts w:eastAsia="IRNazanin" w:cs="IRNazanin"/>
          <w:color w:val="111111"/>
          <w:sz w:val="28"/>
          <w:szCs w:val="28"/>
          <w:rtl w:val="true"/>
          <w:lang w:bidi="fa-IR"/>
        </w:rPr>
        <w:t>.</w:t>
      </w:r>
    </w:p>
    <w:p>
      <w:pPr>
        <w:pStyle w:val="Heading3"/>
        <w:numPr>
          <w:ilvl w:val="2"/>
          <w:numId w:val="1"/>
        </w:numPr>
        <w:rPr/>
      </w:pPr>
      <w:bookmarkStart w:id="1069" w:name="__RefHeading___Toc2708576_2035185390"/>
      <w:bookmarkStart w:id="1070" w:name="_Toc373"/>
      <w:bookmarkEnd w:id="1069"/>
      <w:r>
        <w:rPr>
          <w:rtl w:val="true"/>
        </w:rPr>
        <w:t>پرهیز از جدال</w:t>
      </w:r>
      <w:bookmarkEnd w:id="107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راههای مبارزه با تکبر ترک جدال و مراء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جاهایی که نفسانیت انسان طلوع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حق است و به زور می خواهد آن را به کرسی بنشاند،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مراء و جر و بحث کردن، کار پسندیده ای است، هر چند حق با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سکوت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bookmarkStart w:id="1071" w:name="pg4823_27594"/>
    </w:p>
    <w:p>
      <w:pPr>
        <w:pStyle w:val="BookText"/>
        <w:rPr/>
      </w:pPr>
      <w:bookmarkEnd w:id="1071"/>
      <w:r>
        <w:rPr>
          <w:rFonts w:ascii="IRNazanin" w:hAnsi="IRNazanin" w:eastAsia="IRNazanin"/>
          <w:color w:val="111111"/>
          <w:sz w:val="28"/>
          <w:sz w:val="28"/>
          <w:szCs w:val="28"/>
          <w:rtl w:val="true"/>
          <w:lang w:bidi="fa-IR"/>
        </w:rPr>
        <w:t>شما می رود در خلوت می بیند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زور بخواهیم به طرف تفهیم کنیم،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ترک کنی، خود این غرور شما را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Heading3"/>
        <w:numPr>
          <w:ilvl w:val="2"/>
          <w:numId w:val="1"/>
        </w:numPr>
        <w:rPr/>
      </w:pPr>
      <w:bookmarkStart w:id="1072" w:name="__RefHeading___Toc2708578_2035185390"/>
      <w:bookmarkStart w:id="1073" w:name="_Toc374"/>
      <w:bookmarkEnd w:id="1072"/>
      <w:r>
        <w:rPr>
          <w:rtl w:val="true"/>
        </w:rPr>
        <w:t>بی اعتنایی به ستایگشران</w:t>
      </w:r>
      <w:bookmarkEnd w:id="1073"/>
    </w:p>
    <w:p>
      <w:pPr>
        <w:pStyle w:val="BookText"/>
        <w:rPr/>
      </w:pPr>
      <w:r>
        <w:rPr>
          <w:rFonts w:ascii="IRNazanin" w:hAnsi="IRNazanin" w:eastAsia="IRNazanin"/>
          <w:color w:val="111111"/>
          <w:sz w:val="28"/>
          <w:sz w:val="28"/>
          <w:szCs w:val="28"/>
          <w:rtl w:val="true"/>
          <w:lang w:bidi="fa-IR"/>
        </w:rPr>
        <w:t>افرادی که از ما تعریف می کنند، مقابل آنها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اُحثُوا فی وُجوهِ المّداحینَ التُّرابَ؛</w:t>
      </w:r>
      <w:r>
        <w:rPr>
          <w:rStyle w:val="FootnoteAnchor"/>
          <w:rtl w:val="true"/>
        </w:rPr>
        <w:footnoteReference w:id="323"/>
      </w:r>
      <w:r>
        <w:rPr>
          <w:rFonts w:ascii="IRNazanin" w:hAnsi="IRNazanin" w:eastAsia="IRNazanin"/>
          <w:color w:val="111111"/>
          <w:sz w:val="28"/>
          <w:sz w:val="28"/>
          <w:szCs w:val="28"/>
          <w:rtl w:val="true"/>
          <w:lang w:bidi="fa-IR"/>
        </w:rPr>
        <w:t>در صورت کسانی که از شما</w:t>
      </w:r>
    </w:p>
    <w:p>
      <w:pPr>
        <w:pStyle w:val="BookText"/>
        <w:rPr/>
      </w:pPr>
      <w:r>
        <w:rPr>
          <w:rFonts w:ascii="IRNazanin" w:hAnsi="IRNazanin" w:eastAsia="IRNazanin"/>
          <w:color w:val="111111"/>
          <w:sz w:val="28"/>
          <w:sz w:val="28"/>
          <w:szCs w:val="28"/>
          <w:rtl w:val="true"/>
          <w:lang w:bidi="fa-IR"/>
        </w:rPr>
        <w:t>تعریف کنند خاک بپاشید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آنان تقدیر نکنید و بی اعتنایی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مواد غرور را به شما تلقین می کنند</w:t>
      </w:r>
      <w:r>
        <w:rPr>
          <w:rFonts w:eastAsia="IRNazanin" w:cs="IRNazanin"/>
          <w:color w:val="111111"/>
          <w:sz w:val="28"/>
          <w:szCs w:val="28"/>
          <w:rtl w:val="true"/>
          <w:lang w:bidi="fa-IR"/>
        </w:rPr>
        <w:t>.</w:t>
      </w:r>
    </w:p>
    <w:p>
      <w:pPr>
        <w:pStyle w:val="Heading3"/>
        <w:numPr>
          <w:ilvl w:val="2"/>
          <w:numId w:val="1"/>
        </w:numPr>
        <w:rPr/>
      </w:pPr>
      <w:bookmarkStart w:id="1074" w:name="__RefHeading___Toc2708580_2035185390"/>
      <w:bookmarkStart w:id="1075" w:name="_Toc375"/>
      <w:bookmarkEnd w:id="1074"/>
      <w:r>
        <w:rPr>
          <w:rtl w:val="true"/>
        </w:rPr>
        <w:t>کار کردن در خانه</w:t>
      </w:r>
      <w:bookmarkEnd w:id="1075"/>
    </w:p>
    <w:p>
      <w:pPr>
        <w:pStyle w:val="BookText"/>
        <w:rPr/>
      </w:pPr>
      <w:r>
        <w:rPr>
          <w:rFonts w:ascii="IRNazanin" w:hAnsi="IRNazanin" w:eastAsia="IRNazanin"/>
          <w:color w:val="111111"/>
          <w:sz w:val="28"/>
          <w:sz w:val="28"/>
          <w:szCs w:val="28"/>
          <w:rtl w:val="true"/>
          <w:lang w:bidi="fa-IR"/>
        </w:rPr>
        <w:t>کار کردن در خانه نیز غرور و تکبر را از انسان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خانه کار می کنند، سفره می اندازند، ظرف می شویند، اینها علامت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کسانی که در خانه می نشیند و فرمان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حاکی از روح تکبر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کردن در خانه ثواب فوق 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امیرالمؤمنین علیه السلام فرمودند</w:t>
      </w:r>
      <w:r>
        <w:rPr>
          <w:rFonts w:eastAsia="IRNazanin" w:cs="IRNazanin"/>
          <w:color w:val="111111"/>
          <w:sz w:val="28"/>
          <w:szCs w:val="28"/>
          <w:rtl w:val="true"/>
          <w:lang w:bidi="fa-IR"/>
        </w:rPr>
        <w:t xml:space="preserve">: </w:t>
      </w:r>
      <w:bookmarkStart w:id="1076" w:name="pg4823_27595"/>
    </w:p>
    <w:p>
      <w:pPr>
        <w:pStyle w:val="BookText"/>
        <w:rPr/>
      </w:pPr>
      <w:bookmarkEnd w:id="1076"/>
      <w:r>
        <w:rPr>
          <w:rFonts w:ascii="Amiri" w:hAnsi="Amiri" w:eastAsia="Amiri" w:cs="Amiri"/>
          <w:color w:val="111111"/>
          <w:sz w:val="28"/>
          <w:sz w:val="28"/>
          <w:szCs w:val="28"/>
          <w:rtl w:val="true"/>
          <w:lang w:bidi="ar-SA"/>
        </w:rPr>
        <w:t>یا عَلِیُّ لا یَخدِمُ العِیالَ الّاصدیقُ اَؤ شَهیدُ اَو رَجُلُ یُریدُ اللهُ بِهِ خَیرَ الدُّنیا وَ الاخِرَة؛</w:t>
      </w:r>
      <w:r>
        <w:rPr>
          <w:rStyle w:val="FootnoteAnchor"/>
          <w:rtl w:val="true"/>
        </w:rPr>
        <w:footnoteReference w:id="324"/>
      </w:r>
      <w:r>
        <w:rPr>
          <w:rFonts w:ascii="IRNazanin" w:hAnsi="IRNazanin" w:eastAsia="IRNazanin"/>
          <w:color w:val="111111"/>
          <w:sz w:val="28"/>
          <w:sz w:val="28"/>
          <w:szCs w:val="28"/>
          <w:rtl w:val="true"/>
          <w:lang w:bidi="fa-IR"/>
        </w:rPr>
        <w:t>یا علی، کسی در خانه خدمت نمی کند، جز این که از صدیق باشد، یا شهید، یا مردی که خدا خیر دنیا و آخرت را برای او خواسته است</w:t>
      </w:r>
      <w:r>
        <w:rPr>
          <w:rFonts w:eastAsia="IRNazanin" w:cs="IRNazanin"/>
          <w:color w:val="111111"/>
          <w:sz w:val="28"/>
          <w:szCs w:val="28"/>
          <w:rtl w:val="true"/>
          <w:lang w:bidi="fa-IR"/>
        </w:rPr>
        <w:t>.</w:t>
      </w:r>
    </w:p>
    <w:p>
      <w:pPr>
        <w:pStyle w:val="Heading3"/>
        <w:numPr>
          <w:ilvl w:val="2"/>
          <w:numId w:val="1"/>
        </w:numPr>
        <w:rPr/>
      </w:pPr>
      <w:bookmarkStart w:id="1077" w:name="__RefHeading___Toc2708582_2035185390"/>
      <w:bookmarkStart w:id="1078" w:name="_Toc376"/>
      <w:bookmarkEnd w:id="1077"/>
      <w:r>
        <w:rPr>
          <w:rtl w:val="true"/>
        </w:rPr>
        <w:t>بازی با بچه ها</w:t>
      </w:r>
      <w:bookmarkEnd w:id="1078"/>
    </w:p>
    <w:p>
      <w:pPr>
        <w:pStyle w:val="BookText"/>
        <w:rPr/>
      </w:pPr>
      <w:r>
        <w:rPr>
          <w:rFonts w:ascii="IRNazanin" w:hAnsi="IRNazanin" w:eastAsia="IRNazanin"/>
          <w:color w:val="111111"/>
          <w:sz w:val="28"/>
          <w:sz w:val="28"/>
          <w:szCs w:val="28"/>
          <w:rtl w:val="true"/>
          <w:lang w:bidi="fa-IR"/>
        </w:rPr>
        <w:t>بازی کردن با بچّه ها نیز راهی برای مبارزه با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با یتیم ها بازی می کردند، حتّی صدای بع بع گوسفند در می آوردند که آنها بخندند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آن حضرت خلیفه مسلمانها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با نوه های خود،حتی با بچه های تیم دیگر بازی می کردند، بازی کردن با بچه ها و نشستن با بچه های یتیم غرور آدم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و واقعی این است که خود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شکست که شکست، اگر نشکست، با مرگ و قبر و قیامت و فشار قبر و آتش جهنّم او را 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آن را دان که خود را بشکند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آن نبود که صفها بشکند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9" w:name="pg4823_27597"/>
      <w:bookmarkStart w:id="1080" w:name="pg4823_27597"/>
      <w:bookmarkEnd w:id="1080"/>
    </w:p>
    <w:p>
      <w:pPr>
        <w:pStyle w:val="Heading2"/>
        <w:numPr>
          <w:ilvl w:val="1"/>
          <w:numId w:val="1"/>
        </w:numPr>
        <w:rPr/>
      </w:pPr>
      <w:bookmarkStart w:id="1081" w:name="pg4823_27597"/>
      <w:bookmarkStart w:id="1082" w:name="__RefHeading___Toc2708584_2035185390"/>
      <w:bookmarkStart w:id="1083" w:name="_Toc377"/>
      <w:bookmarkEnd w:id="1081"/>
      <w:bookmarkEnd w:id="1082"/>
      <w:r>
        <w:rPr/>
        <w:t>25</w:t>
      </w:r>
      <w:r>
        <w:rPr>
          <w:rtl w:val="true"/>
        </w:rPr>
        <w:t xml:space="preserve">- </w:t>
      </w:r>
      <w:r>
        <w:rPr>
          <w:rtl w:val="true"/>
        </w:rPr>
        <w:t>تکبر به جا</w:t>
      </w:r>
      <w:bookmarkEnd w:id="1083"/>
    </w:p>
    <w:p>
      <w:pPr>
        <w:pStyle w:val="Heading3"/>
        <w:numPr>
          <w:ilvl w:val="2"/>
          <w:numId w:val="1"/>
        </w:numPr>
        <w:rPr/>
      </w:pPr>
      <w:bookmarkStart w:id="1084" w:name="__RefHeading___Toc2708586_2035185390"/>
      <w:bookmarkStart w:id="1085" w:name="_Toc378"/>
      <w:bookmarkEnd w:id="1084"/>
      <w:r>
        <w:rPr>
          <w:rtl w:val="true"/>
        </w:rPr>
        <w:t>تکبر پسندیده</w:t>
      </w:r>
      <w:bookmarkEnd w:id="1085"/>
    </w:p>
    <w:p>
      <w:pPr>
        <w:pStyle w:val="BookText"/>
        <w:rPr/>
      </w:pPr>
      <w:r>
        <w:rPr>
          <w:rFonts w:ascii="IRNazanin" w:hAnsi="IRNazanin" w:eastAsia="IRNazanin"/>
          <w:color w:val="111111"/>
          <w:sz w:val="28"/>
          <w:sz w:val="28"/>
          <w:szCs w:val="28"/>
          <w:rtl w:val="true"/>
          <w:lang w:bidi="fa-IR"/>
        </w:rPr>
        <w:t>یکی از عوامل مهم غضب و تندی و عصبانیّت، غرور و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افتاده حال معمولاً عصبانی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غرور و تکبر را باید ریشه کن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غرور و تکبّر ریشه رذائل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غرور و تکبّر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های آن را 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باقی مانده است این است که بر اساس روایات، در بعضی موارد تکبر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تکبر استثناء شده است، موارد خاصی است که در اینجا مطرح می کنیم</w:t>
      </w:r>
      <w:r>
        <w:rPr>
          <w:rFonts w:eastAsia="IRNazanin" w:cs="IRNazanin"/>
          <w:color w:val="111111"/>
          <w:sz w:val="28"/>
          <w:szCs w:val="28"/>
          <w:rtl w:val="true"/>
          <w:lang w:bidi="fa-IR"/>
        </w:rPr>
        <w:t>.</w:t>
      </w:r>
    </w:p>
    <w:p>
      <w:pPr>
        <w:pStyle w:val="Heading3"/>
        <w:numPr>
          <w:ilvl w:val="2"/>
          <w:numId w:val="1"/>
        </w:numPr>
        <w:rPr/>
      </w:pPr>
      <w:bookmarkStart w:id="1086" w:name="__RefHeading___Toc2708588_2035185390"/>
      <w:bookmarkStart w:id="1087" w:name="_Toc379"/>
      <w:bookmarkEnd w:id="1086"/>
      <w:r>
        <w:rPr/>
        <w:t>۱</w:t>
      </w:r>
      <w:r>
        <w:rPr>
          <w:rtl w:val="true"/>
        </w:rPr>
        <w:t xml:space="preserve">) </w:t>
      </w:r>
      <w:r>
        <w:rPr>
          <w:rtl w:val="true"/>
        </w:rPr>
        <w:t>تکبر با متکبر</w:t>
      </w:r>
      <w:bookmarkEnd w:id="108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در روایات به آن اشاره شده است، تکبّر ورزیدن به آدم های مغرور، خودخواه و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وظیفه داریم با آدم های متکبر متکبرانه برخورد بکنیم؟ </w:t>
      </w:r>
      <w:bookmarkStart w:id="1088" w:name="pg4823_27598"/>
    </w:p>
    <w:p>
      <w:pPr>
        <w:pStyle w:val="BookText"/>
        <w:rPr/>
      </w:pPr>
      <w:bookmarkEnd w:id="1088"/>
      <w:r>
        <w:rPr>
          <w:rFonts w:ascii="IRNazanin" w:hAnsi="IRNazanin" w:eastAsia="IRNazanin"/>
          <w:color w:val="111111"/>
          <w:sz w:val="28"/>
          <w:sz w:val="28"/>
          <w:szCs w:val="28"/>
          <w:rtl w:val="true"/>
          <w:lang w:bidi="fa-IR"/>
        </w:rPr>
        <w:t>تکبّر با آدم متکبر رفتار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آدم های متکبّر با تکبّر برخورد بکنیم و بینی آنها را به خاک بمالیم تا غرور خود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مواردی که با متکبر باید متکبرانه برخورد کرد، مواردی است که باعث شود او از تکبر و رذائل اخلاقی خود بیرون بیاید و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باعث جنگ و مسابقه در تکبر بشود و خود ما هم آلوده شویم، چیز پسندیده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 خواهیم برویم یک معتادی را نجات بدهیم، خود ما هم معتاد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تکبّر جایز شمرده شده است به این معنا نیست که ما واقعا خود را بالا ببینیم و غرور ما را بگیرد، بلکه باید شبیه 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گریه نمی کند، ولی حالت خود را شبیه به گریه کردن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حلم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هم که گفتند تکبر جایز است، مواردی است که هم در طرف اثر داشته باشد، و هم حالت تکبر به خود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متکبر قیافه متکبر را بگیریم و در واقع متکبر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در موردی باشد که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 تکبر و قیافه متکبرانه ما بت طرف را بشکند و قصد ما هم خیر باشد،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p>
    <w:p>
      <w:pPr>
        <w:pStyle w:val="Heading3"/>
        <w:numPr>
          <w:ilvl w:val="2"/>
          <w:numId w:val="1"/>
        </w:numPr>
        <w:rPr/>
      </w:pPr>
      <w:bookmarkStart w:id="1089" w:name="__RefHeading___Toc2708590_2035185390"/>
      <w:bookmarkStart w:id="1090" w:name="_Toc380"/>
      <w:bookmarkEnd w:id="1089"/>
      <w:r>
        <w:rPr>
          <w:rtl w:val="true"/>
        </w:rPr>
        <w:t>بی اعتنایی به متکبر</w:t>
      </w:r>
      <w:bookmarkEnd w:id="109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راهکاری دیگر برای مقابله با انسان متکبر از امام صادق علیه السلام نقل شده است که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1091" w:name="pg4823_27599"/>
    </w:p>
    <w:p>
      <w:pPr>
        <w:pStyle w:val="BookText"/>
        <w:rPr/>
      </w:pPr>
      <w:bookmarkEnd w:id="1091"/>
      <w:r>
        <w:rPr>
          <w:rFonts w:ascii="Amiri" w:hAnsi="Amiri" w:eastAsia="Amiri" w:cs="Amiri"/>
          <w:color w:val="111111"/>
          <w:sz w:val="28"/>
          <w:sz w:val="28"/>
          <w:szCs w:val="28"/>
          <w:rtl w:val="true"/>
          <w:lang w:bidi="ar-SA"/>
        </w:rPr>
        <w:t>مَن قَالَ لَکَ أَنَا فَقُل أَنتَ؛</w:t>
      </w:r>
      <w:r>
        <w:rPr>
          <w:rStyle w:val="FootnoteAnchor"/>
          <w:rtl w:val="true"/>
        </w:rPr>
        <w:footnoteReference w:id="326"/>
      </w:r>
      <w:r>
        <w:rPr>
          <w:rFonts w:ascii="IRNazanin" w:hAnsi="IRNazanin" w:eastAsia="IRNazanin"/>
          <w:color w:val="111111"/>
          <w:sz w:val="28"/>
          <w:sz w:val="28"/>
          <w:szCs w:val="28"/>
          <w:rtl w:val="true"/>
          <w:lang w:bidi="fa-IR"/>
        </w:rPr>
        <w:t>اگر کسی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خودستایی کرد، منم منم کرد، غرور دارد و به خود می بالد در جواب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 و سکوت کن و به خودبینی و خودستایی او خاتمه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قول ما این قدر به او باد کن تا بترکد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محلّش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دومی برای ما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اولی برای انبیا و اولیای خداست که اگر قیافه متکبرانه می گیرند، آلوده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چند وقت قیافه متکبرانه برای خود بگیریم، یک وقت آلوده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می روند معتاد را نجات بدهند، خودشان هم معتاد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مرحله برای عده خاصی است که اولاً از خطر تکبّر محفوظ باشند و ثانیة قیافه متکبرانه بگیرد و در آن طرف هم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دوای درمان او شود و مشکل او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ما این کار را بکنیم و سرآغاز دعوا و جنگ بشود، به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راهکار دوم که هر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توا یعنی توپ را در میدان او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اعتنا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کم کم از غرور او کاسته می شود</w:t>
      </w:r>
    </w:p>
    <w:p>
      <w:pPr>
        <w:pStyle w:val="Heading3"/>
        <w:numPr>
          <w:ilvl w:val="2"/>
          <w:numId w:val="1"/>
        </w:numPr>
        <w:rPr/>
      </w:pPr>
      <w:bookmarkStart w:id="1092" w:name="__RefHeading___Toc2708592_2035185390"/>
      <w:bookmarkStart w:id="1093" w:name="_Toc381"/>
      <w:bookmarkEnd w:id="1092"/>
      <w:r>
        <w:rPr/>
        <w:t>۲</w:t>
      </w:r>
      <w:r>
        <w:rPr>
          <w:rtl w:val="true"/>
        </w:rPr>
        <w:t xml:space="preserve">) </w:t>
      </w:r>
      <w:r>
        <w:rPr>
          <w:rtl w:val="true"/>
        </w:rPr>
        <w:t>تکبر در برابر دشمن</w:t>
      </w:r>
      <w:bookmarkEnd w:id="109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دیگری که در روایت برای تکبّر به ما اجازه داده اند، در جنگ و در مقابل دشمن است</w:t>
      </w:r>
      <w:r>
        <w:rPr>
          <w:rFonts w:eastAsia="IRNazanin" w:cs="IRNazanin"/>
          <w:color w:val="111111"/>
          <w:sz w:val="28"/>
          <w:szCs w:val="28"/>
          <w:rtl w:val="true"/>
          <w:lang w:bidi="fa-IR"/>
        </w:rPr>
        <w:t xml:space="preserve">. </w:t>
      </w:r>
      <w:bookmarkStart w:id="1094" w:name="pg4823_27600"/>
    </w:p>
    <w:p>
      <w:pPr>
        <w:pStyle w:val="BookText"/>
        <w:rPr/>
      </w:pPr>
      <w:bookmarkEnd w:id="1094"/>
      <w:r>
        <w:rPr>
          <w:rFonts w:ascii="IRNazanin" w:hAnsi="IRNazanin" w:eastAsia="IRNazanin"/>
          <w:color w:val="111111"/>
          <w:sz w:val="28"/>
          <w:sz w:val="28"/>
          <w:szCs w:val="28"/>
          <w:rtl w:val="true"/>
          <w:lang w:bidi="fa-IR"/>
        </w:rPr>
        <w:t>پیغمبر خدا دیدند یک کسی در مقابل دشمن قیافه گرفته است و هیبتی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رفتن و این گونه رفتار چیزی است که خدا در جنگ دوست دارد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یعنی دست کم و کوچک گرفتن خود در برابر دشمن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است که باید قیافه جدی بگیریم و بترسانیم، هرچند سلاح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متکبرانه و زورگویانه در مقابل دشمن جبار و در مقابل آدم زورگویی که می خواهیم به او مقابله بکنیم،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 انتظامی در مقابل اراذل و اوباش حالت غرور و تکبر نشان بدهد، این خوب است</w:t>
      </w:r>
      <w:r>
        <w:rPr>
          <w:rFonts w:eastAsia="IRNazanin" w:cs="IRNazanin"/>
          <w:color w:val="111111"/>
          <w:sz w:val="28"/>
          <w:szCs w:val="28"/>
          <w:rtl w:val="true"/>
          <w:lang w:bidi="fa-IR"/>
        </w:rPr>
        <w:t>.</w:t>
      </w:r>
    </w:p>
    <w:p>
      <w:pPr>
        <w:pStyle w:val="Heading3"/>
        <w:numPr>
          <w:ilvl w:val="2"/>
          <w:numId w:val="1"/>
        </w:numPr>
        <w:rPr/>
      </w:pPr>
      <w:bookmarkStart w:id="1095" w:name="__RefHeading___Toc2708594_2035185390"/>
      <w:bookmarkStart w:id="1096" w:name="_Toc382"/>
      <w:bookmarkEnd w:id="1095"/>
      <w:r>
        <w:rPr/>
        <w:t>۳</w:t>
      </w:r>
      <w:r>
        <w:rPr>
          <w:rtl w:val="true"/>
        </w:rPr>
        <w:t xml:space="preserve">) </w:t>
      </w:r>
      <w:r>
        <w:rPr>
          <w:rtl w:val="true"/>
        </w:rPr>
        <w:t>تکبر زن در برابر نامحرم</w:t>
      </w:r>
      <w:bookmarkEnd w:id="1096"/>
    </w:p>
    <w:p>
      <w:pPr>
        <w:pStyle w:val="BookText"/>
        <w:rPr/>
      </w:pPr>
      <w:r>
        <w:rPr>
          <w:rFonts w:ascii="IRNazanin" w:hAnsi="IRNazanin" w:eastAsia="IRNazanin"/>
          <w:color w:val="111111"/>
          <w:sz w:val="28"/>
          <w:sz w:val="28"/>
          <w:szCs w:val="28"/>
          <w:rtl w:val="true"/>
          <w:lang w:bidi="fa-IR"/>
        </w:rPr>
        <w:t>مورد سوم که تکبر جایز است، بلکه به آن توصیه شده است، تکبر خانم ها در مقابل نامحرم و مرد اجنبی است که قصد سوء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غرور داشته باشند و به او چراغ سبز نشان ندهند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تلفن، در پیامک، به طور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همکار شماست و قصد سوء دارد، اینجا هرچه متکبرانه برخورد کنید، خدا دوست دارد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مقابل نامحرم و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توهم نشود که برای شوهر و پدر و مادر خود هم باید تکبر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خانم تکبر در مقابل شوهر و خانم های دیگر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شمار اوصاف بهترین زنان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الذَّلِیلَةُ مَعَ بَعلِهَا؛</w:t>
      </w:r>
      <w:r>
        <w:rPr>
          <w:rStyle w:val="FootnoteAnchor"/>
          <w:rtl w:val="true"/>
        </w:rPr>
        <w:footnoteReference w:id="328"/>
      </w:r>
      <w:r>
        <w:rPr>
          <w:rFonts w:ascii="IRNazanin" w:hAnsi="IRNazanin" w:eastAsia="IRNazanin"/>
          <w:color w:val="111111"/>
          <w:sz w:val="28"/>
          <w:sz w:val="28"/>
          <w:szCs w:val="28"/>
          <w:rtl w:val="true"/>
          <w:lang w:bidi="fa-IR"/>
        </w:rPr>
        <w:t>نسبت به شوهر متواضع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شوهر خود متواضعانه و افتاده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هم همین طور، نباید در خانه تکبر داشته باشند و همیشه فرمان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صفای خانوادگی، فامیلی، دوستانه فرق می کند، عرض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تکبر را اجازه داده اند، در مقابل نامحرم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مفاسدی که اتّفاق می افتد و روابط نامشروعی که برقرار می شود، به خاطر دلربا سخن گفتن، نرمش و ملاطفت یک زن در برابر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نرمش در کلام و رفتار یک چراغ سبزی از طرف خانم است و الا اگر قرص و محکم و سنگین با نامحرم برخورد کند، کمتر چنین اتفاقاتی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فَیَطْمَعَ الَّذِی فِی قَلْبِهِ مَرَضٌ</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پس به ناز</w:t>
      </w:r>
    </w:p>
    <w:p>
      <w:pPr>
        <w:pStyle w:val="BookText"/>
        <w:rPr/>
      </w:pPr>
      <w:r>
        <w:rPr>
          <w:rFonts w:ascii="IRNazanin" w:hAnsi="IRNazanin" w:eastAsia="IRNazanin"/>
          <w:color w:val="111111"/>
          <w:sz w:val="28"/>
          <w:sz w:val="28"/>
          <w:szCs w:val="28"/>
          <w:rtl w:val="true"/>
          <w:lang w:bidi="fa-IR"/>
        </w:rPr>
        <w:t>سخن مگویید تا آنکه در دلش بیماری است طمع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نامحرم دلبرانه، خاضعانه، ملایم و نرم صحبت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دلش بیمار است، طمع می کند با شما تماس بگیرد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مفاسد با همین پیامک ها، با همین تلفن های دلبرانه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دینی پیشگیرانه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گیری های اسلام بسیار </w:t>
      </w:r>
      <w:bookmarkStart w:id="1097" w:name="pg4823_27602"/>
    </w:p>
    <w:p>
      <w:pPr>
        <w:pStyle w:val="BookText"/>
        <w:rPr/>
      </w:pPr>
      <w:bookmarkEnd w:id="1097"/>
      <w:r>
        <w:rPr>
          <w:rFonts w:ascii="IRNazanin" w:hAnsi="IRNazanin" w:eastAsia="IRNazanin"/>
          <w:color w:val="111111"/>
          <w:sz w:val="28"/>
          <w:sz w:val="28"/>
          <w:szCs w:val="28"/>
          <w:rtl w:val="true"/>
          <w:lang w:bidi="fa-IR"/>
        </w:rPr>
        <w:t>زیبا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همین است که در مقابل نامحرمی که قصد سوء و نیت بد دارد، از موضع غرور و تکبر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نامحرم هایی که ممکن است فامیل باشند؛ پسر عمو، پسر 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واقعاً روی فامیلی و سلام و علیک و احوالپرسی است، این اشکالی ندارد، ولی اگر نیت خوبی ندارد، اینجا هم با تکبّر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یک حرفهایی شروع می کنند، بعد به جاهای خیلی ناهنجاری می رسد</w:t>
      </w:r>
      <w:r>
        <w:rPr>
          <w:rFonts w:eastAsia="IRNazanin" w:cs="IRNazanin"/>
          <w:color w:val="111111"/>
          <w:sz w:val="28"/>
          <w:szCs w:val="28"/>
          <w:rtl w:val="true"/>
          <w:lang w:bidi="fa-IR"/>
        </w:rPr>
        <w:t>.</w:t>
      </w:r>
    </w:p>
    <w:p>
      <w:pPr>
        <w:pStyle w:val="Heading3"/>
        <w:numPr>
          <w:ilvl w:val="2"/>
          <w:numId w:val="1"/>
        </w:numPr>
        <w:rPr/>
      </w:pPr>
      <w:bookmarkStart w:id="1098" w:name="__RefHeading___Toc2708596_2035185390"/>
      <w:bookmarkStart w:id="1099" w:name="_Toc383"/>
      <w:bookmarkEnd w:id="1098"/>
      <w:r>
        <w:rPr>
          <w:rtl w:val="true"/>
        </w:rPr>
        <w:t>خصلت های نیک زنان</w:t>
      </w:r>
      <w:bookmarkEnd w:id="1099"/>
    </w:p>
    <w:p>
      <w:p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ِیَارُ خِصَالِ النِّسَاءِ شِرَارُ خِصَالِ الرِّجَالِ الزَّهْوُ وَ الْجُبْنُ وَ الْبُخْلُ فَإِذَا کَانَتِ الْمَرْأَهُ ذَاتَ زَهْوٍ لَمْ تُمَکِّنْ مِنْ نَفْسِهَا وَ إِذَا کَانَتْ بَخِیلَهً حَفِظَتْ مَالَهَا وَ مَالَ بَعْلِهَا وَ إِذَا کَانَتْ جَبَانَهً فَرِقَتْ مِنْ کُلِّ شَیْ ءٍ یَعْرِضُ لَهَا؛ </w:t>
      </w:r>
      <w:r>
        <w:rPr>
          <w:rStyle w:val="FootnoteAnchor"/>
          <w:rtl w:val="true"/>
        </w:rPr>
        <w:footnoteReference w:id="330"/>
      </w:r>
      <w:r>
        <w:rPr>
          <w:rFonts w:ascii="IRNazanin" w:hAnsi="IRNazanin" w:eastAsia="IRNazanin"/>
          <w:color w:val="111111"/>
          <w:sz w:val="28"/>
          <w:sz w:val="28"/>
          <w:szCs w:val="28"/>
          <w:rtl w:val="true"/>
          <w:lang w:bidi="fa-IR"/>
        </w:rPr>
        <w:t>خصلتهای نیک زنان، خصلتهای بد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ترس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متکبر باشد، بیگانه را به خود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بخیل باشد، مال خود و همسرش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ترسو باشد، از هر چیزی که به آبروی او صدمه بزند، می ترسد و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خصلت برای خانمها خوب است، ولی برای آقایان خوب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در مقابل نامحرم برای خانم ها خیلی خوب و پسندیده است، ولی برای آقایان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بخواهد همیشه بذل و بخشش کند، خانم هم هر چه در خانه است بذل و بخشش کند، چیزی در خانه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خانم هایی که مال زیادی دارند، ارث دارند، باز آنجا کار خیر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هر چه شوهر می آورد، بخواهد به فقرا بدهد و انفاق بکند، این را خدا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برای مردها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بیاورد، زن جمع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زیاد به دنبال تشریفات و تجملات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خانه و زندگی آنها بچرخد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برای مردها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شجاع باشد، قهرمان باشد، ولی خانم یک مقداری باید ترسو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ترسو نباشد، نصف شب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جاهای خطرناک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ترسو باشد، خودش را به خطر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در خانم ها یک مقداری ترس گذاشته است برای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آقایان هم باید در برابر ناز و عشوه های زنان نامحرم محکم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قصد سوء دارد، بی محلی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جایی که خطر گناه است نزدیک نشوند و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تَقْرَبُوا الزِّنَا إِنَّهُ کَانَ فَاحِشَةً وَسَاءَ سَبِیلًا </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و به زنا نزدیک مشوید، چرا که آن همواره زشت و بد راهی است</w:t>
      </w:r>
      <w:r>
        <w:rPr>
          <w:rFonts w:eastAsia="IRNazanin" w:cs="IRNazanin"/>
          <w:color w:val="111111"/>
          <w:sz w:val="28"/>
          <w:szCs w:val="28"/>
          <w:rtl w:val="true"/>
          <w:lang w:bidi="fa-IR"/>
        </w:rPr>
        <w:t xml:space="preserve">. </w:t>
      </w:r>
      <w:bookmarkStart w:id="1100" w:name="pg4823_27604"/>
    </w:p>
    <w:p>
      <w:pPr>
        <w:pStyle w:val="BookText"/>
        <w:rPr/>
      </w:pPr>
      <w:bookmarkEnd w:id="1100"/>
      <w:r>
        <w:rPr>
          <w:rFonts w:ascii="IRNazanin" w:hAnsi="IRNazanin" w:eastAsia="IRNazanin"/>
          <w:color w:val="111111"/>
          <w:sz w:val="28"/>
          <w:sz w:val="28"/>
          <w:szCs w:val="28"/>
          <w:rtl w:val="true"/>
          <w:lang w:bidi="fa-IR"/>
        </w:rPr>
        <w:t>یعنی مقدّمات گناه را هم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با یک گفت و گو، با یک رفت و آمد، با یک تلفن، به جاهای خطرناک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حس می کنند طرف قصد سوئی را دارد، محکم و جدی خود را کنار بکشند و نزدیک نشوند</w:t>
      </w:r>
      <w:r>
        <w:rPr>
          <w:rFonts w:eastAsia="IRNazanin" w:cs="IRNazanin"/>
          <w:color w:val="111111"/>
          <w:sz w:val="28"/>
          <w:szCs w:val="28"/>
          <w:rtl w:val="true"/>
          <w:lang w:bidi="fa-IR"/>
        </w:rPr>
        <w:t>.</w:t>
      </w:r>
    </w:p>
    <w:p>
      <w:pPr>
        <w:pStyle w:val="Heading3"/>
        <w:numPr>
          <w:ilvl w:val="2"/>
          <w:numId w:val="1"/>
        </w:numPr>
        <w:rPr/>
      </w:pPr>
      <w:bookmarkStart w:id="1101" w:name="__RefHeading___Toc2708598_2035185390"/>
      <w:bookmarkStart w:id="1102" w:name="_Toc384"/>
      <w:bookmarkEnd w:id="1101"/>
      <w:r>
        <w:rPr/>
        <w:t>۴</w:t>
      </w:r>
      <w:r>
        <w:rPr>
          <w:rtl w:val="true"/>
        </w:rPr>
        <w:t xml:space="preserve">) </w:t>
      </w:r>
      <w:r>
        <w:rPr>
          <w:rtl w:val="true"/>
        </w:rPr>
        <w:t>بی اعتنایی فقرا در برابر اغنیا</w:t>
      </w:r>
      <w:bookmarkEnd w:id="1102"/>
    </w:p>
    <w:p>
      <w:pPr>
        <w:pStyle w:val="BookText"/>
        <w:rPr/>
      </w:pPr>
      <w:r>
        <w:rPr>
          <w:rFonts w:ascii="IRNazanin" w:hAnsi="IRNazanin" w:eastAsia="IRNazanin"/>
          <w:color w:val="111111"/>
          <w:sz w:val="28"/>
          <w:sz w:val="28"/>
          <w:szCs w:val="28"/>
          <w:rtl w:val="true"/>
          <w:lang w:bidi="fa-IR"/>
        </w:rPr>
        <w:t>مورد چهارم که تکبر پسندیده است، این است که فقرا در برابر اغنیا سر توضع فرود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مورد زیبایی است، مولا 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أَحسَنَ تَوَاضُعَ الأَغنِیَاءِ لِلفُقَرَاءِ طَلَباً لمِا عِندَ اللهِ وَ أَحسَنُ مِنهُ تِیهُ الفُقَرَاءِ عَلشی الأَغنِیَاءِ اتَّکالاً عَلَی اللهِ سُبحانَهُ؛</w:t>
      </w:r>
      <w:r>
        <w:rPr>
          <w:rStyle w:val="FootnoteAnchor"/>
          <w:rtl w:val="true"/>
        </w:rPr>
        <w:footnoteReference w:id="332"/>
      </w:r>
      <w:r>
        <w:rPr>
          <w:rFonts w:ascii="IRNazanin" w:hAnsi="IRNazanin" w:eastAsia="IRNazanin"/>
          <w:color w:val="111111"/>
          <w:sz w:val="28"/>
          <w:sz w:val="28"/>
          <w:szCs w:val="28"/>
          <w:rtl w:val="true"/>
          <w:lang w:bidi="fa-IR"/>
        </w:rPr>
        <w:t>چه نیکوست فروتنی و تواضع ثروتمندان در برابر فقرا، به خاطر به دست آوردن پاداشی که 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نیکوتر از آن بی اعتنایی و سرفرازی فقرا در برابر ثروتمندان است، به خاطر اعتماد به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زیباست که اغنیا برای فقرا تواضع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همه تواضع کند، اما انسانی که ثروتمند است، پول و مقام دارد، برای فامیل فقیر، همسایه فقیر، ارباب رجوع فقیر دست پایین بگیرد، متواضع و افتاده باشد که سیره پیغمبر و اهل بیت همین طور بوده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همه جا خوب است، ولی خوب تر از آن در برابر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تواضع خالصانه است؛ چون چشمداشتی از طرف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زیباتر این است که فقرا هم خود را در مقابل اغنیا کوچک نکنند و عزت نفس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طور وانمود کنند که ما خدا داریم، همه چیز داریم، وضع ما خوب است، مشکلی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نفس و کرامتی و غروری که فقرا در مقابل اغنیا از خود به نمایش می گذارند و خود را بی نیاز نشان می دهند،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احتیاج داریم، به شما 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خدای متعال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طلبگی یک موقعی گرفتاری شدید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حاج آقا رحیم ارباب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خیر ثروتمندی آمده بود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من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مبلغی به ایشان کمک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رحیم ارباب رو به آن ثروتمند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تفضل این سید اولاد پیغمبر را نسبت به شما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که شما پول دادید، من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آقا هدیه شما را پذیرفته است و در حق شما لطف و عنایت کرد، من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عزت نفس این شخص را حفظ کرد و هم حرمت آن طرف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منت پذیر فقرا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وآله فرمودند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اَکرِمُوا الضُّعَفاءَ فَإِنَّمَا تُرزَقُونَ بِضُعَفَائِکُم؛</w:t>
      </w:r>
      <w:r>
        <w:rPr>
          <w:rStyle w:val="FootnoteAnchor"/>
          <w:rtl w:val="true"/>
        </w:rPr>
        <w:footnoteReference w:id="333"/>
      </w:r>
      <w:r>
        <w:rPr>
          <w:rFonts w:ascii="IRNazanin" w:hAnsi="IRNazanin" w:eastAsia="IRNazanin"/>
          <w:color w:val="111111"/>
          <w:sz w:val="28"/>
          <w:sz w:val="28"/>
          <w:szCs w:val="28"/>
          <w:rtl w:val="true"/>
          <w:lang w:bidi="fa-IR"/>
        </w:rPr>
        <w:t>ضعیفان را گرامی بدارید که بی تردید شما به برکت ناتوانان خود روزی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از خطر تکبر و غرور حفظ کند</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3" w:name="pg4823_27607"/>
      <w:bookmarkStart w:id="1104" w:name="pg4823_27607"/>
      <w:bookmarkEnd w:id="1104"/>
    </w:p>
    <w:p>
      <w:pPr>
        <w:pStyle w:val="Heading2"/>
        <w:numPr>
          <w:ilvl w:val="1"/>
          <w:numId w:val="1"/>
        </w:numPr>
        <w:rPr/>
      </w:pPr>
      <w:bookmarkStart w:id="1105" w:name="pg4823_27607"/>
      <w:bookmarkStart w:id="1106" w:name="__RefHeading___Toc2708600_2035185390"/>
      <w:bookmarkStart w:id="1107" w:name="_Toc385"/>
      <w:bookmarkEnd w:id="1105"/>
      <w:bookmarkEnd w:id="1106"/>
      <w:r>
        <w:rPr>
          <w:rtl w:val="true"/>
        </w:rPr>
        <w:t>فهرست ها</w:t>
      </w:r>
      <w:bookmarkEnd w:id="1107"/>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فهرست روایات ودعاها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8" w:name="pg4823_27633"/>
      <w:bookmarkStart w:id="1109" w:name="pg4823_27633"/>
      <w:bookmarkEnd w:id="1109"/>
    </w:p>
    <w:p>
      <w:pPr>
        <w:pStyle w:val="Heading2"/>
        <w:numPr>
          <w:ilvl w:val="1"/>
          <w:numId w:val="1"/>
        </w:numPr>
        <w:rPr/>
      </w:pPr>
      <w:bookmarkStart w:id="1110" w:name="pg4823_27633"/>
      <w:bookmarkStart w:id="1111" w:name="__RefHeading___Toc2708602_2035185390"/>
      <w:bookmarkStart w:id="1112" w:name="_Toc386"/>
      <w:bookmarkEnd w:id="1110"/>
      <w:bookmarkEnd w:id="1111"/>
      <w:r>
        <w:rPr>
          <w:rtl w:val="true"/>
        </w:rPr>
        <w:t>فهرست منابع</w:t>
      </w:r>
      <w:bookmarkEnd w:id="1112"/>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علی اهل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احمد بن علی،</w:t>
      </w:r>
    </w:p>
    <w:p>
      <w:pPr>
        <w:pStyle w:val="BookText"/>
        <w:rPr/>
      </w:pPr>
      <w:r>
        <w:rPr>
          <w:rFonts w:ascii="IRNazanin" w:hAnsi="IRNazanin" w:eastAsia="IRNazanin"/>
          <w:color w:val="111111"/>
          <w:sz w:val="28"/>
          <w:sz w:val="28"/>
          <w:szCs w:val="28"/>
          <w:rtl w:val="true"/>
          <w:lang w:bidi="fa-IR"/>
        </w:rPr>
        <w:t xml:space="preserve">نشر مرتضی، مشهد،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 المؤتمر العالمی لالفیة شیخ</w:t>
      </w:r>
    </w:p>
    <w:p>
      <w:pPr>
        <w:pStyle w:val="BookText"/>
        <w:rPr/>
      </w:pPr>
      <w:r>
        <w:rPr>
          <w:rFonts w:ascii="IRNazanin" w:hAnsi="IRNazanin" w:eastAsia="IRNazanin"/>
          <w:color w:val="111111"/>
          <w:sz w:val="28"/>
          <w:sz w:val="28"/>
          <w:szCs w:val="28"/>
          <w:rtl w:val="true"/>
          <w:lang w:bidi="fa-IR"/>
        </w:rPr>
        <w:t xml:space="preserve">المفید،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عمرو محمد بن عمر بن عبد العزیز کشی، مؤسسة آل البیت علیهم 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إلی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حسن بن محمد،الشریف الرضی،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الدین فی صفات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 السلام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دارالکتب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دوم،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فی اثبات الحجة الغائب علیه السلام یزدی حائری، علی، مؤسسة الأعلمی، بیروت،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کتابچی، تهران، چاپ</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 الثقافة،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سیدی، نشر نسیم اندیشه،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بن محمد تقی، دار احیاء التراث</w:t>
      </w:r>
    </w:p>
    <w:p>
      <w:pPr>
        <w:pStyle w:val="BookText"/>
        <w:rPr/>
      </w:pPr>
      <w:r>
        <w:rPr>
          <w:rFonts w:ascii="IRNazanin" w:hAnsi="IRNazanin" w:eastAsia="IRNazanin"/>
          <w:color w:val="111111"/>
          <w:sz w:val="28"/>
          <w:sz w:val="28"/>
          <w:szCs w:val="28"/>
          <w:rtl w:val="true"/>
          <w:lang w:bidi="fa-IR"/>
        </w:rPr>
        <w:t xml:space="preserve">العربی، بیروت، چاپ دوم،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 هاشم بن سلیمان، موسسه</w:t>
      </w:r>
    </w:p>
    <w:p>
      <w:pPr>
        <w:pStyle w:val="BookText"/>
        <w:rPr/>
      </w:pPr>
      <w:r>
        <w:rPr>
          <w:rFonts w:ascii="IRNazanin" w:hAnsi="IRNazanin" w:eastAsia="IRNazanin"/>
          <w:color w:val="111111"/>
          <w:sz w:val="28"/>
          <w:sz w:val="28"/>
          <w:szCs w:val="28"/>
          <w:rtl w:val="true"/>
          <w:lang w:bidi="fa-IR"/>
        </w:rPr>
        <w:t xml:space="preserve">بعثه، قم، چاپ اول، </w:t>
      </w:r>
      <w:r>
        <w:rPr>
          <w:rFonts w:ascii="IRNazanin" w:hAnsi="IRNazanin" w:eastAsia="IRNazanin"/>
          <w:color w:val="111111"/>
          <w:sz w:val="28"/>
          <w:sz w:val="28"/>
          <w:szCs w:val="28"/>
          <w:lang w:bidi="fa-IR"/>
        </w:rPr>
        <w:t>۱۳۷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لشیعة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طبری، کتابخانه حیدریه، نجف اشرف،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فی فضائل آل محمد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 بن حسن،مکتبة آیة الله المرعشی النجفی، قم، چاپ سوم،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الأمین و الدرع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ابراهیم بن علی عاملی،</w:t>
      </w:r>
    </w:p>
    <w:p>
      <w:pPr>
        <w:pStyle w:val="BookText"/>
        <w:rPr/>
      </w:pPr>
      <w:r>
        <w:rPr>
          <w:rFonts w:ascii="IRNazanin" w:hAnsi="IRNazanin" w:eastAsia="IRNazanin"/>
          <w:color w:val="111111"/>
          <w:sz w:val="28"/>
          <w:sz w:val="28"/>
          <w:szCs w:val="28"/>
          <w:rtl w:val="true"/>
          <w:lang w:bidi="fa-IR"/>
        </w:rPr>
        <w:t xml:space="preserve">مؤسسة الأعلمی للمطبوعات، بیرت، چاپ اول، </w:t>
      </w:r>
      <w:r>
        <w:rPr>
          <w:rFonts w:ascii="IRNazanin" w:hAnsi="IRNazanin" w:eastAsia="IRNazanin"/>
          <w:color w:val="111111"/>
          <w:sz w:val="28"/>
          <w:sz w:val="28"/>
          <w:szCs w:val="28"/>
          <w:lang w:bidi="fa-IR"/>
        </w:rPr>
        <w:t>۱۶۱۸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حرانی، حسن بن علی، جامعه مدرسین، قم،</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تسلیة المجالس ا حسینی موسوی، محمد بن ابی طالب، مؤسسة</w:t>
      </w:r>
    </w:p>
    <w:p>
      <w:pPr>
        <w:pStyle w:val="BookText"/>
        <w:rPr/>
      </w:pPr>
      <w:r>
        <w:rPr>
          <w:rFonts w:ascii="IRNazanin" w:hAnsi="IRNazanin" w:eastAsia="IRNazanin"/>
          <w:color w:val="111111"/>
          <w:sz w:val="28"/>
          <w:sz w:val="28"/>
          <w:szCs w:val="28"/>
          <w:rtl w:val="true"/>
          <w:lang w:bidi="fa-IR"/>
        </w:rPr>
        <w:t xml:space="preserve">المعارف الإسلامیة، قم،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دفتر تبلیغات، قم، چاپ اول،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 مکتبة الصدر،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محمد بن مسعود، المطبعة العلمیة، تهران،</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دار الکتاب،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المنسوب الی الامام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w:t>
      </w:r>
    </w:p>
    <w:p>
      <w:pPr>
        <w:pStyle w:val="BookText"/>
        <w:rPr/>
      </w:pPr>
      <w:r>
        <w:rPr>
          <w:rFonts w:ascii="IRNazanin" w:hAnsi="IRNazanin" w:eastAsia="IRNazanin"/>
          <w:color w:val="111111"/>
          <w:sz w:val="28"/>
          <w:sz w:val="28"/>
          <w:szCs w:val="28"/>
          <w:rtl w:val="true"/>
          <w:lang w:bidi="fa-IR"/>
        </w:rPr>
        <w:t xml:space="preserve">علی ملا، امام یازدهم، مدرسة الامام المهدی ، چاپ اول، </w:t>
      </w:r>
      <w:r>
        <w:rPr>
          <w:rFonts w:ascii="IRNazanin" w:hAnsi="IRNazanin" w:eastAsia="IRNazanin"/>
          <w:color w:val="111111"/>
          <w:sz w:val="28"/>
          <w:sz w:val="28"/>
          <w:szCs w:val="28"/>
          <w:lang w:bidi="fa-IR"/>
        </w:rPr>
        <w:t>۱۶۰۹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بروسوی اسماعیل، دارالفکر،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فرات بن ابراهیم، وزارت ارشاد</w:t>
      </w:r>
    </w:p>
    <w:p>
      <w:pPr>
        <w:pStyle w:val="BookText"/>
        <w:rPr/>
      </w:pPr>
      <w:r>
        <w:rPr>
          <w:rFonts w:ascii="IRNazanin" w:hAnsi="IRNazanin" w:eastAsia="IRNazanin"/>
          <w:color w:val="111111"/>
          <w:sz w:val="28"/>
          <w:sz w:val="28"/>
          <w:szCs w:val="28"/>
          <w:rtl w:val="true"/>
          <w:lang w:bidi="fa-IR"/>
        </w:rPr>
        <w:t xml:space="preserve">اسلامی، تهران،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کنزالدقائق و بحر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مشهدی، محمد بن</w:t>
      </w:r>
    </w:p>
    <w:p>
      <w:pPr>
        <w:pStyle w:val="BookText"/>
        <w:rPr/>
      </w:pPr>
      <w:r>
        <w:rPr>
          <w:rFonts w:ascii="IRNazanin" w:hAnsi="IRNazanin" w:eastAsia="IRNazanin"/>
          <w:color w:val="111111"/>
          <w:sz w:val="28"/>
          <w:sz w:val="28"/>
          <w:szCs w:val="28"/>
          <w:rtl w:val="true"/>
          <w:lang w:bidi="fa-IR"/>
        </w:rPr>
        <w:t>محمدرضا، وزارت فرهنگ و ارشاد اسلامی، سازمان چاپ و</w:t>
      </w:r>
    </w:p>
    <w:p>
      <w:pPr>
        <w:pStyle w:val="BookText"/>
        <w:rPr/>
      </w:pPr>
      <w:r>
        <w:rPr>
          <w:rFonts w:ascii="IRNazanin" w:hAnsi="IRNazanin" w:eastAsia="IRNazanin"/>
          <w:color w:val="111111"/>
          <w:sz w:val="28"/>
          <w:sz w:val="28"/>
          <w:szCs w:val="28"/>
          <w:rtl w:val="true"/>
          <w:lang w:bidi="fa-IR"/>
        </w:rPr>
        <w:t xml:space="preserve">انتشارات، تهران، چاپ اول،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العروسی الحویزی، عبد علی بن جمعه،</w:t>
      </w:r>
    </w:p>
    <w:p>
      <w:pPr>
        <w:pStyle w:val="BookText"/>
        <w:rPr/>
      </w:pPr>
      <w:r>
        <w:rPr>
          <w:rFonts w:ascii="IRNazanin" w:hAnsi="IRNazanin" w:eastAsia="IRNazanin"/>
          <w:color w:val="111111"/>
          <w:sz w:val="28"/>
          <w:sz w:val="28"/>
          <w:szCs w:val="28"/>
          <w:rtl w:val="true"/>
          <w:lang w:bidi="fa-IR"/>
        </w:rPr>
        <w:t xml:space="preserve">اسماعیلیان، قم،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همام الکافی، محمد بن همان بن سهیل، مدرسة الامام</w:t>
      </w:r>
    </w:p>
    <w:p>
      <w:pPr>
        <w:pStyle w:val="BookText"/>
        <w:rPr/>
      </w:pPr>
      <w:r>
        <w:rPr>
          <w:rFonts w:ascii="IRNazanin" w:hAnsi="IRNazanin" w:eastAsia="IRNazanin"/>
          <w:color w:val="111111"/>
          <w:sz w:val="28"/>
          <w:sz w:val="28"/>
          <w:szCs w:val="28"/>
          <w:rtl w:val="true"/>
          <w:lang w:bidi="fa-IR"/>
        </w:rPr>
        <w:t xml:space="preserve">المهدی طلا،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جامعه مدرسین، قم،</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الحسن، دارالکتب الاسلامیة</w:t>
      </w:r>
    </w:p>
    <w:p>
      <w:pPr>
        <w:pStyle w:val="BookText"/>
        <w:rPr/>
      </w:pPr>
      <w:r>
        <w:rPr>
          <w:rFonts w:ascii="IRNazanin" w:hAnsi="IRNazanin" w:eastAsia="IRNazanin"/>
          <w:color w:val="111111"/>
          <w:sz w:val="28"/>
          <w:sz w:val="28"/>
          <w:szCs w:val="28"/>
          <w:rtl w:val="true"/>
          <w:lang w:bidi="fa-IR"/>
        </w:rPr>
        <w:t xml:space="preserve">تهران، چاپ چهارم،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شعیری، مطبعة حیدریة،</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چاپ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 حسینی، انتشارات امیرکبیر، تهران، چاپ اول،</w:t>
      </w:r>
    </w:p>
    <w:p>
      <w:pPr>
        <w:pStyle w:val="BookText"/>
        <w:rPr/>
      </w:pPr>
      <w:r>
        <w:rPr>
          <w:rFonts w:ascii="IRNazanin" w:hAnsi="IRNazanin" w:eastAsia="IRNazanin"/>
          <w:color w:val="111111"/>
          <w:sz w:val="28"/>
          <w:sz w:val="28"/>
          <w:szCs w:val="28"/>
          <w:lang w:bidi="fa-IR"/>
        </w:rPr>
        <w:t>۱۳۸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النورین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اسماعیل سبزواری، کتابفروشی علمیه اسلامیه،</w:t>
      </w:r>
    </w:p>
    <w:p>
      <w:pPr>
        <w:pStyle w:val="BookText"/>
        <w:rPr/>
      </w:pPr>
      <w:r>
        <w:rPr>
          <w:rFonts w:ascii="IRNazanin" w:hAnsi="IRNazanin" w:eastAsia="IRNazanin"/>
          <w:color w:val="111111"/>
          <w:sz w:val="28"/>
          <w:sz w:val="28"/>
          <w:szCs w:val="28"/>
          <w:rtl w:val="true"/>
          <w:lang w:bidi="fa-IR"/>
        </w:rPr>
        <w:t>تهران،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السنیة فی الأحادیث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محمد بن</w:t>
      </w:r>
    </w:p>
    <w:p>
      <w:pPr>
        <w:pStyle w:val="BookText"/>
        <w:rPr/>
      </w:pPr>
      <w:r>
        <w:rPr>
          <w:rFonts w:ascii="IRNazanin" w:hAnsi="IRNazanin" w:eastAsia="IRNazanin"/>
          <w:color w:val="111111"/>
          <w:sz w:val="28"/>
          <w:sz w:val="28"/>
          <w:szCs w:val="28"/>
          <w:rtl w:val="true"/>
          <w:lang w:bidi="fa-IR"/>
        </w:rPr>
        <w:t xml:space="preserve">حسن، انتشارات دهقان، تهران، چاپ سوم،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های شنیدنی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 انتشارات علامه،</w:t>
      </w:r>
    </w:p>
    <w:p>
      <w:pPr>
        <w:pStyle w:val="BookText"/>
        <w:rPr/>
      </w:pP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۱۳۷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محمد باقر، انتشارات سرور، قم،</w:t>
      </w:r>
    </w:p>
    <w:p>
      <w:pPr>
        <w:pStyle w:val="BookText"/>
        <w:rPr/>
      </w:pPr>
      <w:r>
        <w:rPr>
          <w:rFonts w:ascii="IRNazanin" w:hAnsi="IRNazanin" w:eastAsia="IRNazanin"/>
          <w:color w:val="111111"/>
          <w:sz w:val="28"/>
          <w:sz w:val="28"/>
          <w:szCs w:val="28"/>
          <w:rtl w:val="true"/>
          <w:lang w:bidi="fa-IR"/>
        </w:rPr>
        <w:t xml:space="preserve">چاپ سوم،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راوندی، سعید بن هبة الله، مؤسسه</w:t>
      </w:r>
    </w:p>
    <w:p>
      <w:pPr>
        <w:pStyle w:val="BookText"/>
        <w:rPr/>
      </w:pPr>
      <w:r>
        <w:rPr>
          <w:rFonts w:ascii="IRNazanin" w:hAnsi="IRNazanin" w:eastAsia="IRNazanin"/>
          <w:color w:val="111111"/>
          <w:sz w:val="28"/>
          <w:sz w:val="28"/>
          <w:szCs w:val="28"/>
          <w:rtl w:val="true"/>
          <w:lang w:bidi="fa-IR"/>
        </w:rPr>
        <w:t xml:space="preserve">امام مهدی علی علیه السلام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الائمة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الرضی، محمد بن حسن، آستان قدس</w:t>
      </w:r>
    </w:p>
    <w:p>
      <w:pPr>
        <w:pStyle w:val="BookText"/>
        <w:rPr/>
      </w:pPr>
      <w:r>
        <w:rPr>
          <w:rFonts w:ascii="IRNazanin" w:hAnsi="IRNazanin" w:eastAsia="IRNazanin"/>
          <w:color w:val="111111"/>
          <w:sz w:val="28"/>
          <w:sz w:val="28"/>
          <w:szCs w:val="28"/>
          <w:rtl w:val="true"/>
          <w:lang w:bidi="fa-IR"/>
        </w:rPr>
        <w:t xml:space="preserve">رضوی، مشهد،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جامعه مدرسین، قم، چاپ دوم،</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حیون، نعمان بن محمد مغربی، مؤسسه آل</w:t>
      </w:r>
    </w:p>
    <w:p>
      <w:pPr>
        <w:pStyle w:val="BookText"/>
        <w:rPr/>
      </w:pPr>
      <w:r>
        <w:rPr>
          <w:rFonts w:ascii="IRNazanin" w:hAnsi="IRNazanin" w:eastAsia="IRNazanin"/>
          <w:color w:val="111111"/>
          <w:sz w:val="28"/>
          <w:sz w:val="28"/>
          <w:szCs w:val="28"/>
          <w:rtl w:val="true"/>
          <w:lang w:bidi="fa-IR"/>
        </w:rPr>
        <w:t xml:space="preserve">البیت علیه السلام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آملی صغیر، محمدبن جریر بن رستم، بعثت،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خواجه حافظ شیرازی به اهتمام سید ابوالقاسم انجوی</w:t>
      </w:r>
    </w:p>
    <w:p>
      <w:pPr>
        <w:pStyle w:val="BookText"/>
        <w:rPr/>
      </w:pPr>
      <w:r>
        <w:rPr>
          <w:rFonts w:ascii="IRNazanin" w:hAnsi="IRNazanin" w:eastAsia="IRNazanin"/>
          <w:color w:val="111111"/>
          <w:sz w:val="28"/>
          <w:sz w:val="28"/>
          <w:szCs w:val="28"/>
          <w:rtl w:val="true"/>
          <w:lang w:bidi="fa-IR"/>
        </w:rPr>
        <w:t xml:space="preserve">شیرازی، سازمان انتشارات جاویدان، تهران، چاپ سوم، </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و تبصرة المتعظین افتال نیشابوری، محمد بن</w:t>
      </w:r>
    </w:p>
    <w:p>
      <w:pPr>
        <w:pStyle w:val="BookText"/>
        <w:rPr/>
      </w:pPr>
      <w:r>
        <w:rPr>
          <w:rFonts w:ascii="IRNazanin" w:hAnsi="IRNazanin" w:eastAsia="IRNazanin"/>
          <w:color w:val="111111"/>
          <w:sz w:val="28"/>
          <w:sz w:val="28"/>
          <w:szCs w:val="28"/>
          <w:rtl w:val="true"/>
          <w:lang w:bidi="fa-IR"/>
        </w:rPr>
        <w:t xml:space="preserve">احمد، انتشارات رضی، قم، چاپ اول، </w:t>
      </w:r>
      <w:r>
        <w:rPr>
          <w:rFonts w:ascii="IRNazanin" w:hAnsi="IRNazanin" w:eastAsia="IRNazanin"/>
          <w:color w:val="111111"/>
          <w:sz w:val="28"/>
          <w:sz w:val="28"/>
          <w:szCs w:val="28"/>
          <w:lang w:bidi="fa-IR"/>
        </w:rPr>
        <w:t>۱۳۷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الابرار فی مناقب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نعمت الله بن</w:t>
      </w:r>
    </w:p>
    <w:p>
      <w:pPr>
        <w:pStyle w:val="BookText"/>
        <w:rPr/>
      </w:pPr>
      <w:r>
        <w:rPr>
          <w:rFonts w:ascii="IRNazanin" w:hAnsi="IRNazanin" w:eastAsia="IRNazanin"/>
          <w:color w:val="111111"/>
          <w:sz w:val="28"/>
          <w:sz w:val="28"/>
          <w:szCs w:val="28"/>
          <w:rtl w:val="true"/>
          <w:lang w:bidi="fa-IR"/>
        </w:rPr>
        <w:t xml:space="preserve">عبدالله، مؤسسة التاریخ العربی، بیروت،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محمدباقر بن محمد تقی،</w:t>
      </w:r>
    </w:p>
    <w:p>
      <w:pPr>
        <w:pStyle w:val="BookText"/>
        <w:rPr/>
      </w:pPr>
      <w:r>
        <w:rPr>
          <w:rFonts w:ascii="IRNazanin" w:hAnsi="IRNazanin" w:eastAsia="IRNazanin"/>
          <w:color w:val="111111"/>
          <w:sz w:val="28"/>
          <w:sz w:val="28"/>
          <w:szCs w:val="28"/>
          <w:rtl w:val="true"/>
          <w:lang w:bidi="fa-IR"/>
        </w:rPr>
        <w:t xml:space="preserve">مؤسسة الأعلمی للمطبوعات، بیروت،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اهوازی، حسین بن سعید، المطبعة العلمیة، چاپ دوم،</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دار الأسوة للطباعة والنشر، تهران،</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حسین طباطبایی، انتشارات همگرا، قم،</w:t>
      </w:r>
    </w:p>
    <w:p>
      <w:pPr>
        <w:pStyle w:val="BookText"/>
        <w:rPr/>
      </w:pP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اسماء الحسنی للقشیری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القشیری، دار الحرم لتراث،</w:t>
      </w:r>
    </w:p>
    <w:p>
      <w:pPr>
        <w:pStyle w:val="BookText"/>
        <w:rPr/>
      </w:pPr>
      <w:r>
        <w:rPr>
          <w:rFonts w:ascii="IRNazanin" w:hAnsi="IRNazanin" w:eastAsia="IRNazanin"/>
          <w:color w:val="111111"/>
          <w:sz w:val="28"/>
          <w:sz w:val="28"/>
          <w:szCs w:val="28"/>
          <w:rtl w:val="true"/>
          <w:lang w:bidi="fa-IR"/>
        </w:rPr>
        <w:t xml:space="preserve">مصر،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شیرازی، محمد بن</w:t>
      </w:r>
    </w:p>
    <w:p>
      <w:pPr>
        <w:pStyle w:val="BookText"/>
        <w:rPr/>
      </w:pPr>
      <w:r>
        <w:rPr>
          <w:rFonts w:ascii="IRNazanin" w:hAnsi="IRNazanin" w:eastAsia="IRNazanin"/>
          <w:color w:val="111111"/>
          <w:sz w:val="28"/>
          <w:sz w:val="28"/>
          <w:szCs w:val="28"/>
          <w:rtl w:val="true"/>
          <w:lang w:bidi="fa-IR"/>
        </w:rPr>
        <w:t>ابراهیم، مؤسسه مطالعاتی و تحقیقات فرهنگی، تهران، چاپ اول،</w:t>
      </w:r>
    </w:p>
    <w:p>
      <w:pPr>
        <w:pStyle w:val="BookText"/>
        <w:rPr/>
      </w:pP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لابن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عبدالحمید بن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هبة الله، مکتبة آیت الله المرعشی النجفی،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عه دفتر نشر الهادی، قم، چاپ</w:t>
      </w:r>
    </w:p>
    <w:p>
      <w:pPr>
        <w:pStyle w:val="BookText"/>
        <w:rPr/>
      </w:pPr>
      <w:r>
        <w:rPr>
          <w:rFonts w:ascii="IRNazanin" w:hAnsi="IRNazanin" w:eastAsia="IRNazanin"/>
          <w:color w:val="111111"/>
          <w:sz w:val="28"/>
          <w:sz w:val="28"/>
          <w:szCs w:val="28"/>
          <w:rtl w:val="true"/>
          <w:lang w:bidi="fa-IR"/>
        </w:rPr>
        <w:t xml:space="preserve">اول، </w:t>
      </w:r>
      <w:r>
        <w:rPr>
          <w:rFonts w:ascii="IRNazanin" w:hAnsi="IRNazanin" w:eastAsia="IRNazanin"/>
          <w:color w:val="111111"/>
          <w:sz w:val="28"/>
          <w:sz w:val="28"/>
          <w:szCs w:val="28"/>
          <w:lang w:bidi="fa-IR"/>
        </w:rPr>
        <w:t>۱۳۷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إلی مستحقی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نباطی، علی بن</w:t>
      </w:r>
    </w:p>
    <w:p>
      <w:pPr>
        <w:pStyle w:val="BookText"/>
        <w:rPr/>
      </w:pPr>
      <w:r>
        <w:rPr>
          <w:rFonts w:ascii="IRNazanin" w:hAnsi="IRNazanin" w:eastAsia="IRNazanin"/>
          <w:color w:val="111111"/>
          <w:sz w:val="28"/>
          <w:sz w:val="28"/>
          <w:szCs w:val="28"/>
          <w:rtl w:val="true"/>
          <w:lang w:bidi="fa-IR"/>
        </w:rPr>
        <w:t>محمد بن علی بن محمد بن یونس، المکتبة الحیدریه، نجف، چاپ</w:t>
      </w:r>
    </w:p>
    <w:p>
      <w:pPr>
        <w:pStyle w:val="BookText"/>
        <w:rPr/>
      </w:pPr>
      <w:r>
        <w:rPr>
          <w:rFonts w:ascii="IRNazanin" w:hAnsi="IRNazanin" w:eastAsia="IRNazanin"/>
          <w:color w:val="111111"/>
          <w:sz w:val="28"/>
          <w:sz w:val="28"/>
          <w:szCs w:val="28"/>
          <w:rtl w:val="true"/>
          <w:lang w:bidi="fa-IR"/>
        </w:rPr>
        <w:t xml:space="preserve">اول، </w:t>
      </w:r>
      <w:r>
        <w:rPr>
          <w:rFonts w:ascii="IRNazanin" w:hAnsi="IRNazanin" w:eastAsia="IRNazanin"/>
          <w:color w:val="111111"/>
          <w:sz w:val="28"/>
          <w:sz w:val="28"/>
          <w:szCs w:val="28"/>
          <w:lang w:bidi="fa-IR"/>
        </w:rPr>
        <w:t>۱۳۸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الطراز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شیرازی، علی خان بن احمد، موسسه آل</w:t>
      </w:r>
    </w:p>
    <w:p>
      <w:pPr>
        <w:pStyle w:val="BookText"/>
        <w:rPr/>
      </w:pPr>
      <w:r>
        <w:rPr>
          <w:rFonts w:ascii="IRNazanin" w:hAnsi="IRNazanin" w:eastAsia="IRNazanin"/>
          <w:color w:val="111111"/>
          <w:sz w:val="28"/>
          <w:sz w:val="28"/>
          <w:szCs w:val="28"/>
          <w:rtl w:val="true"/>
          <w:lang w:bidi="fa-IR"/>
        </w:rPr>
        <w:t xml:space="preserve">البیت طین لاحیاء التراث، مشهد، چاپ اول،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حلی، احمد بن محمد،</w:t>
      </w:r>
    </w:p>
    <w:p>
      <w:pPr>
        <w:pStyle w:val="BookText"/>
        <w:rPr/>
      </w:pPr>
      <w:r>
        <w:rPr>
          <w:rFonts w:ascii="IRNazanin" w:hAnsi="IRNazanin" w:eastAsia="IRNazanin"/>
          <w:color w:val="111111"/>
          <w:sz w:val="28"/>
          <w:sz w:val="28"/>
          <w:szCs w:val="28"/>
          <w:rtl w:val="true"/>
          <w:lang w:bidi="fa-IR"/>
        </w:rPr>
        <w:t xml:space="preserve">دار الکتب الاسلامی،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کتاب فروشی داوری، قم،</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العزیزیة فی الأحادیث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 بن زین الدین، دار سید الشهداء للنشر،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نشر جهان، تهران،</w:t>
      </w:r>
    </w:p>
    <w:p>
      <w:pPr>
        <w:pStyle w:val="BookText"/>
        <w:rPr/>
      </w:pPr>
      <w:r>
        <w:rPr>
          <w:rFonts w:ascii="IRNazanin" w:hAnsi="IRNazanin" w:eastAsia="IRNazanin"/>
          <w:color w:val="111111"/>
          <w:sz w:val="28"/>
          <w:sz w:val="28"/>
          <w:szCs w:val="28"/>
          <w:rtl w:val="true"/>
          <w:lang w:bidi="fa-IR"/>
        </w:rPr>
        <w:t xml:space="preserve">چاپ أول،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الحکم و المواعظ الیثی واسطی، علی بن محمد، دار الحدیث،</w:t>
      </w:r>
    </w:p>
    <w:p>
      <w:pPr>
        <w:pStyle w:val="BookText"/>
        <w:rPr/>
      </w:pPr>
      <w:r>
        <w:rPr>
          <w:rFonts w:ascii="IRNazanin" w:hAnsi="IRNazanin" w:eastAsia="IRNazanin"/>
          <w:color w:val="111111"/>
          <w:sz w:val="28"/>
          <w:sz w:val="28"/>
          <w:szCs w:val="28"/>
          <w:rtl w:val="true"/>
          <w:lang w:bidi="fa-IR"/>
        </w:rPr>
        <w:t xml:space="preserve">قم، چاپ اول، </w:t>
      </w:r>
      <w:r>
        <w:rPr>
          <w:rFonts w:ascii="IRNazanin" w:hAnsi="IRNazanin" w:eastAsia="IRNazanin"/>
          <w:color w:val="111111"/>
          <w:sz w:val="28"/>
          <w:sz w:val="28"/>
          <w:szCs w:val="28"/>
          <w:lang w:bidi="fa-IR"/>
        </w:rPr>
        <w:t>۱۳۷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ابراهیم بن محمد بن سعید بن هلال، انجمن آثار</w:t>
      </w:r>
    </w:p>
    <w:p>
      <w:pPr>
        <w:pStyle w:val="BookText"/>
        <w:rPr/>
      </w:pPr>
      <w:r>
        <w:rPr>
          <w:rFonts w:ascii="IRNazanin" w:hAnsi="IRNazanin" w:eastAsia="IRNazanin"/>
          <w:color w:val="111111"/>
          <w:sz w:val="28"/>
          <w:sz w:val="28"/>
          <w:szCs w:val="28"/>
          <w:rtl w:val="true"/>
          <w:lang w:bidi="fa-IR"/>
        </w:rPr>
        <w:t xml:space="preserve">ملی، تهران، چاپ اول،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آمدی، عبدالواحد بن محمد،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الکتاب الاسلامی، قم، چاپ دوم،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هبة الله، مرکز و پژوهش های اسلامی، مشهد،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 بن اسحاق، دار الکتب الاسلامیه،</w:t>
      </w:r>
    </w:p>
    <w:p>
      <w:pPr>
        <w:pStyle w:val="BookText"/>
        <w:rPr/>
      </w:pPr>
      <w:r>
        <w:rPr>
          <w:rFonts w:ascii="IRNazanin" w:hAnsi="IRNazanin" w:eastAsia="IRNazanin"/>
          <w:color w:val="111111"/>
          <w:sz w:val="28"/>
          <w:sz w:val="28"/>
          <w:szCs w:val="28"/>
          <w:rtl w:val="true"/>
          <w:lang w:bidi="fa-IR"/>
        </w:rPr>
        <w:t xml:space="preserve">تهران، چاپ چهارم،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اسماعیل سبزواری، انتشارات اسلامیه، تهران،</w:t>
      </w:r>
    </w:p>
    <w:p>
      <w:pPr>
        <w:pStyle w:val="BookText"/>
        <w:rPr/>
      </w:pP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علی بن عیسی، بنی هاشم،</w:t>
      </w:r>
    </w:p>
    <w:p>
      <w:pPr>
        <w:pStyle w:val="BookText"/>
        <w:rPr/>
      </w:pPr>
      <w:r>
        <w:rPr>
          <w:rFonts w:ascii="IRNazanin" w:hAnsi="IRNazanin" w:eastAsia="IRNazanin"/>
          <w:color w:val="111111"/>
          <w:sz w:val="28"/>
          <w:sz w:val="28"/>
          <w:szCs w:val="28"/>
          <w:rtl w:val="true"/>
          <w:lang w:bidi="fa-IR"/>
        </w:rPr>
        <w:t xml:space="preserve">تبریز، 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الأثر فی النص علی الأئمة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رازی، علی بن</w:t>
      </w:r>
    </w:p>
    <w:p>
      <w:pPr>
        <w:pStyle w:val="BookText"/>
        <w:rPr/>
      </w:pPr>
      <w:r>
        <w:rPr>
          <w:rFonts w:ascii="IRNazanin" w:hAnsi="IRNazanin" w:eastAsia="IRNazanin"/>
          <w:color w:val="111111"/>
          <w:sz w:val="28"/>
          <w:sz w:val="28"/>
          <w:szCs w:val="28"/>
          <w:rtl w:val="true"/>
          <w:lang w:bidi="fa-IR"/>
        </w:rPr>
        <w:t xml:space="preserve">محمد، بیدار، قم،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الکلام یجر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زنجانی، کتابفروشی حق بین،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 علی فروغی، مؤسسه انتشارات</w:t>
      </w:r>
    </w:p>
    <w:p>
      <w:pPr>
        <w:pStyle w:val="BookText"/>
        <w:rPr/>
      </w:pPr>
      <w:r>
        <w:rPr>
          <w:rFonts w:ascii="IRNazanin" w:hAnsi="IRNazanin" w:eastAsia="IRNazanin"/>
          <w:color w:val="111111"/>
          <w:sz w:val="28"/>
          <w:sz w:val="28"/>
          <w:szCs w:val="28"/>
          <w:rtl w:val="true"/>
          <w:lang w:bidi="fa-IR"/>
        </w:rPr>
        <w:t xml:space="preserve">امیرکبیر، تهران،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شمس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جلال الدین محمد مولوی، نشر پیمان،</w:t>
      </w:r>
    </w:p>
    <w:p>
      <w:pPr>
        <w:pStyle w:val="BookText"/>
        <w:rPr/>
      </w:pPr>
      <w:r>
        <w:rPr>
          <w:rFonts w:ascii="IRNazanin" w:hAnsi="IRNazanin" w:eastAsia="IRNazanin"/>
          <w:color w:val="111111"/>
          <w:sz w:val="28"/>
          <w:sz w:val="28"/>
          <w:szCs w:val="28"/>
          <w:rtl w:val="true"/>
          <w:lang w:bidi="fa-IR"/>
        </w:rPr>
        <w:t xml:space="preserve">تهران، چاپ چهارم،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اسلامیه،</w:t>
      </w:r>
    </w:p>
    <w:p>
      <w:pPr>
        <w:pStyle w:val="BookText"/>
        <w:rPr/>
      </w:pPr>
      <w:r>
        <w:rPr>
          <w:rFonts w:ascii="IRNazanin" w:hAnsi="IRNazanin" w:eastAsia="IRNazanin"/>
          <w:color w:val="111111"/>
          <w:sz w:val="28"/>
          <w:sz w:val="28"/>
          <w:szCs w:val="28"/>
          <w:rtl w:val="true"/>
          <w:lang w:bidi="fa-IR"/>
        </w:rPr>
        <w:t xml:space="preserve">تهران، چاپ دوم،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محمد بن علی، دارالذخائر، قم، چاپ اول،</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علی بن موسی، جهان،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چاپ اول، </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اهوازی، حسین بن سعید، مؤسسة الامام المهدی علیه السلام فی</w:t>
      </w:r>
    </w:p>
    <w:p>
      <w:pPr>
        <w:pStyle w:val="BookText"/>
        <w:rPr/>
      </w:pP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و</w:t>
      </w:r>
    </w:p>
    <w:p>
      <w:pPr>
        <w:pStyle w:val="BookText"/>
        <w:rPr/>
      </w:pPr>
      <w:r>
        <w:rPr>
          <w:rFonts w:ascii="IRNazanin" w:hAnsi="IRNazanin" w:eastAsia="IRNazanin"/>
          <w:color w:val="111111"/>
          <w:sz w:val="28"/>
          <w:sz w:val="28"/>
          <w:szCs w:val="28"/>
          <w:rtl w:val="true"/>
          <w:lang w:bidi="fa-IR"/>
        </w:rPr>
        <w:t xml:space="preserve">اهتمام رینولدالین نیکلسون، نشر طلوع، 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علی بن موسی، دار الذخائر، قم، چاپ اول،</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فخر الدین الطریحی، مرتضوی، تهران، چاپ</w:t>
      </w:r>
    </w:p>
    <w:p>
      <w:pPr>
        <w:pStyle w:val="BookText"/>
        <w:rPr/>
      </w:pPr>
      <w:r>
        <w:rPr>
          <w:rFonts w:ascii="IRNazanin" w:hAnsi="IRNazanin" w:eastAsia="IRNazanin"/>
          <w:color w:val="111111"/>
          <w:sz w:val="28"/>
          <w:sz w:val="28"/>
          <w:szCs w:val="28"/>
          <w:rtl w:val="true"/>
          <w:lang w:bidi="fa-IR"/>
        </w:rPr>
        <w:t xml:space="preserve">دوم،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رسائل در شرح احادیثی از کافی اسلیمانی آشتیانی،</w:t>
      </w:r>
    </w:p>
    <w:p>
      <w:pPr>
        <w:pStyle w:val="BookText"/>
        <w:rPr/>
      </w:pPr>
      <w:r>
        <w:rPr>
          <w:rFonts w:ascii="IRNazanin" w:hAnsi="IRNazanin" w:eastAsia="IRNazanin"/>
          <w:color w:val="111111"/>
          <w:sz w:val="28"/>
          <w:sz w:val="28"/>
          <w:szCs w:val="28"/>
          <w:rtl w:val="true"/>
          <w:lang w:bidi="fa-IR"/>
        </w:rPr>
        <w:t xml:space="preserve">مهدی، درایتی، محمدحسین، دار الحدیث، قم، چاپ اول،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ورام اورام بن ابی فراس، مسعود بن عیسی، مکتبة فقیه، قم،</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برقی، دارالکتب الاسلامیة، قم،</w:t>
      </w:r>
    </w:p>
    <w:p>
      <w:pPr>
        <w:pStyle w:val="BookText"/>
        <w:rPr/>
      </w:pP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البصائر احلی، حسن بن سلیمان بن محمد، مؤسسة النشر</w:t>
      </w:r>
    </w:p>
    <w:p>
      <w:pPr>
        <w:pStyle w:val="BookText"/>
        <w:rPr/>
      </w:pPr>
      <w:r>
        <w:rPr>
          <w:rFonts w:ascii="IRNazanin" w:hAnsi="IRNazanin" w:eastAsia="IRNazanin"/>
          <w:color w:val="111111"/>
          <w:sz w:val="28"/>
          <w:sz w:val="28"/>
          <w:szCs w:val="28"/>
          <w:rtl w:val="true"/>
          <w:lang w:bidi="fa-IR"/>
        </w:rPr>
        <w:t xml:space="preserve">الاسلامی،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الأئمة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 هاشم بن سلیمان،</w:t>
      </w:r>
    </w:p>
    <w:p>
      <w:pPr>
        <w:pStyle w:val="BookText"/>
        <w:rPr/>
      </w:pPr>
      <w:r>
        <w:rPr>
          <w:rFonts w:ascii="IRNazanin" w:hAnsi="IRNazanin" w:eastAsia="IRNazanin"/>
          <w:color w:val="111111"/>
          <w:sz w:val="28"/>
          <w:sz w:val="28"/>
          <w:szCs w:val="28"/>
          <w:rtl w:val="true"/>
          <w:lang w:bidi="fa-IR"/>
        </w:rPr>
        <w:t xml:space="preserve">مؤسسة المعارف الإسلامیة،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اول، محمد بن مکی، مدرسه امام</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علیه السلام،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 مستنبط المسائل انوری، حسین بن محمد تقی،</w:t>
      </w:r>
    </w:p>
    <w:p>
      <w:pPr>
        <w:pStyle w:val="BookText"/>
        <w:rPr/>
      </w:pPr>
      <w:r>
        <w:rPr>
          <w:rFonts w:ascii="IRNazanin" w:hAnsi="IRNazanin" w:eastAsia="IRNazanin"/>
          <w:color w:val="111111"/>
          <w:sz w:val="28"/>
          <w:sz w:val="28"/>
          <w:szCs w:val="28"/>
          <w:rtl w:val="true"/>
          <w:lang w:bidi="fa-IR"/>
        </w:rPr>
        <w:t xml:space="preserve">مؤسسة آل البیت علیهم السلام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الفؤاد عند فقد الأحبة و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 الدین بن</w:t>
      </w:r>
    </w:p>
    <w:p>
      <w:pPr>
        <w:pStyle w:val="BookText"/>
        <w:rPr/>
      </w:pPr>
      <w:r>
        <w:rPr>
          <w:rFonts w:ascii="IRNazanin" w:hAnsi="IRNazanin" w:eastAsia="IRNazanin"/>
          <w:color w:val="111111"/>
          <w:sz w:val="28"/>
          <w:sz w:val="28"/>
          <w:szCs w:val="28"/>
          <w:rtl w:val="true"/>
          <w:lang w:bidi="fa-IR"/>
        </w:rPr>
        <w:t>علی، بصیرتی، قم،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انوار الیقین فی اسرار امیرالمؤمنین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برسی، رجب</w:t>
      </w:r>
    </w:p>
    <w:p>
      <w:pPr>
        <w:pStyle w:val="BookText"/>
        <w:rPr/>
      </w:pPr>
      <w:r>
        <w:rPr>
          <w:rFonts w:ascii="IRNazanin" w:hAnsi="IRNazanin" w:eastAsia="IRNazanin"/>
          <w:color w:val="111111"/>
          <w:sz w:val="28"/>
          <w:sz w:val="28"/>
          <w:szCs w:val="28"/>
          <w:rtl w:val="true"/>
          <w:lang w:bidi="fa-IR"/>
        </w:rPr>
        <w:t xml:space="preserve">بن محمد، اعلمی، بیروت،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 فی غررالاخبار اطبرسی، علی بن حسن، المکتبة</w:t>
      </w:r>
    </w:p>
    <w:p>
      <w:pPr>
        <w:pStyle w:val="BookText"/>
        <w:rPr/>
      </w:pPr>
      <w:r>
        <w:rPr>
          <w:rFonts w:ascii="IRNazanin" w:hAnsi="IRNazanin" w:eastAsia="IRNazanin"/>
          <w:color w:val="111111"/>
          <w:sz w:val="28"/>
          <w:sz w:val="28"/>
          <w:szCs w:val="28"/>
          <w:rtl w:val="true"/>
          <w:lang w:bidi="fa-IR"/>
        </w:rPr>
        <w:t xml:space="preserve">الحیدریة، نجف، چاپ 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مصطفوی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منسوب به جعفر بن محمد صلی الله علیه وآله</w:t>
      </w:r>
    </w:p>
    <w:p>
      <w:pPr>
        <w:pStyle w:val="BookText"/>
        <w:rPr/>
      </w:pPr>
      <w:r>
        <w:rPr>
          <w:rFonts w:ascii="IRNazanin" w:hAnsi="IRNazanin" w:eastAsia="IRNazanin"/>
          <w:color w:val="111111"/>
          <w:sz w:val="28"/>
          <w:sz w:val="28"/>
          <w:szCs w:val="28"/>
          <w:rtl w:val="true"/>
          <w:lang w:bidi="fa-IR"/>
        </w:rPr>
        <w:t xml:space="preserve">امام ششم، انجمن اسلامی حکمت و فلسفه ایران، تهران،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کفعمی، ابراهیم بن علی</w:t>
      </w:r>
    </w:p>
    <w:p>
      <w:pPr>
        <w:pStyle w:val="BookText"/>
        <w:rPr/>
      </w:pPr>
      <w:r>
        <w:rPr>
          <w:rFonts w:ascii="IRNazanin" w:hAnsi="IRNazanin" w:eastAsia="IRNazanin"/>
          <w:color w:val="111111"/>
          <w:sz w:val="28"/>
          <w:sz w:val="28"/>
          <w:szCs w:val="28"/>
          <w:rtl w:val="true"/>
          <w:lang w:bidi="fa-IR"/>
        </w:rPr>
        <w:t xml:space="preserve">عاملی، دار الرضی، قم، چاپ دوم،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دفتر انتشارات اسلامی، قم،</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چاپ و نشر قدسیان، قم،</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محمد بن حسین، نشر دارالاضواء،</w:t>
      </w:r>
    </w:p>
    <w:p>
      <w:pPr>
        <w:pStyle w:val="BookText"/>
        <w:rPr/>
      </w:pPr>
      <w:r>
        <w:rPr>
          <w:rFonts w:ascii="IRNazanin" w:hAnsi="IRNazanin" w:eastAsia="IRNazanin"/>
          <w:color w:val="111111"/>
          <w:sz w:val="28"/>
          <w:sz w:val="28"/>
          <w:szCs w:val="28"/>
          <w:rtl w:val="true"/>
          <w:lang w:bidi="fa-IR"/>
        </w:rPr>
        <w:t xml:space="preserve">بیروت،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قطب بن محیی، انتشارات قائم آل محمد علیه السلام قم،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حسن بن فضل، شریف رضی، قم، چاپ</w:t>
      </w:r>
    </w:p>
    <w:p>
      <w:pPr>
        <w:pStyle w:val="BookText"/>
        <w:rPr/>
      </w:pPr>
      <w:r>
        <w:rPr>
          <w:rFonts w:ascii="IRNazanin" w:hAnsi="IRNazanin" w:eastAsia="IRNazanin"/>
          <w:color w:val="111111"/>
          <w:sz w:val="28"/>
          <w:sz w:val="28"/>
          <w:szCs w:val="28"/>
          <w:rtl w:val="true"/>
          <w:lang w:bidi="fa-IR"/>
        </w:rPr>
        <w:t xml:space="preserve">چهارم،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دفتر انتشارات</w:t>
      </w:r>
    </w:p>
    <w:p>
      <w:pPr>
        <w:pStyle w:val="BookText"/>
        <w:rPr/>
      </w:pPr>
      <w:r>
        <w:rPr>
          <w:rFonts w:ascii="IRNazanin" w:hAnsi="IRNazanin" w:eastAsia="IRNazanin"/>
          <w:color w:val="111111"/>
          <w:sz w:val="28"/>
          <w:sz w:val="28"/>
          <w:szCs w:val="28"/>
          <w:rtl w:val="true"/>
          <w:lang w:bidi="fa-IR"/>
        </w:rPr>
        <w:t xml:space="preserve">اسلامی، قم، چاپ دوم،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علوی، محمد بن علی بن الحسین، دلیل ما، قم،</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۱۶۲۸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مازندرانی، محمد بن علی،</w:t>
      </w:r>
    </w:p>
    <w:p>
      <w:pPr>
        <w:pStyle w:val="BookText"/>
        <w:rPr/>
      </w:pPr>
      <w:r>
        <w:rPr>
          <w:rFonts w:ascii="IRNazanin" w:hAnsi="IRNazanin" w:eastAsia="IRNazanin"/>
          <w:color w:val="111111"/>
          <w:sz w:val="28"/>
          <w:sz w:val="28"/>
          <w:szCs w:val="28"/>
          <w:rtl w:val="true"/>
          <w:lang w:bidi="fa-IR"/>
        </w:rPr>
        <w:t xml:space="preserve">علامة، قم، چاپ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فی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خویی، میرزا حبیب</w:t>
      </w:r>
    </w:p>
    <w:p>
      <w:pPr>
        <w:pStyle w:val="BookText"/>
        <w:rPr/>
      </w:pPr>
      <w:r>
        <w:rPr>
          <w:rFonts w:ascii="IRNazanin" w:hAnsi="IRNazanin" w:eastAsia="IRNazanin"/>
          <w:color w:val="111111"/>
          <w:sz w:val="28"/>
          <w:sz w:val="28"/>
          <w:szCs w:val="28"/>
          <w:rtl w:val="true"/>
          <w:lang w:bidi="fa-IR"/>
        </w:rPr>
        <w:t xml:space="preserve">الله، مکتبة الاسلامیة، تهران،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 الدین بن علی، مکتب الاعلام الاسلامی،</w:t>
      </w:r>
    </w:p>
    <w:p>
      <w:pPr>
        <w:pStyle w:val="BookText"/>
        <w:rPr/>
      </w:pPr>
      <w:r>
        <w:rPr>
          <w:rFonts w:ascii="IRNazanin" w:hAnsi="IRNazanin" w:eastAsia="IRNazanin"/>
          <w:color w:val="111111"/>
          <w:sz w:val="28"/>
          <w:sz w:val="28"/>
          <w:szCs w:val="28"/>
          <w:rtl w:val="true"/>
          <w:lang w:bidi="fa-IR"/>
        </w:rPr>
        <w:t xml:space="preserve">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 الحسینی العاملی، سید محمد بن محمد</w:t>
      </w:r>
    </w:p>
    <w:p>
      <w:pPr>
        <w:pStyle w:val="BookText"/>
        <w:rPr/>
      </w:pPr>
      <w:r>
        <w:rPr>
          <w:rFonts w:ascii="IRNazanin" w:hAnsi="IRNazanin" w:eastAsia="IRNazanin"/>
          <w:color w:val="111111"/>
          <w:sz w:val="28"/>
          <w:sz w:val="28"/>
          <w:szCs w:val="28"/>
          <w:rtl w:val="true"/>
          <w:lang w:bidi="fa-IR"/>
        </w:rPr>
        <w:t xml:space="preserve">بن الحسن، طلیعة النور، قم، چاپ اول، </w:t>
      </w:r>
      <w:r>
        <w:rPr>
          <w:rFonts w:ascii="IRNazanin" w:hAnsi="IRNazanin" w:eastAsia="IRNazanin"/>
          <w:color w:val="111111"/>
          <w:sz w:val="28"/>
          <w:sz w:val="28"/>
          <w:szCs w:val="28"/>
          <w:lang w:bidi="fa-IR"/>
        </w:rPr>
        <w:t>۱۳۸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کلمات الامام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الحدیث فی معهد باقر</w:t>
      </w:r>
    </w:p>
    <w:p>
      <w:pPr>
        <w:pStyle w:val="BookText"/>
        <w:rPr/>
      </w:pPr>
      <w:r>
        <w:rPr>
          <w:rFonts w:ascii="IRNazanin" w:hAnsi="IRNazanin" w:eastAsia="IRNazanin"/>
          <w:color w:val="111111"/>
          <w:sz w:val="28"/>
          <w:sz w:val="28"/>
          <w:szCs w:val="28"/>
          <w:rtl w:val="true"/>
          <w:lang w:bidi="fa-IR"/>
        </w:rPr>
        <w:t xml:space="preserve">العلوم ، دار المعروف للطباعة و النشر، قم،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الدعواة و منهج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علی بن موسی، دار</w:t>
      </w:r>
    </w:p>
    <w:p>
      <w:pPr>
        <w:pStyle w:val="BookText"/>
        <w:rPr/>
      </w:pPr>
      <w:r>
        <w:rPr>
          <w:rFonts w:ascii="IRNazanin" w:hAnsi="IRNazanin" w:eastAsia="IRNazanin"/>
          <w:color w:val="111111"/>
          <w:sz w:val="28"/>
          <w:sz w:val="28"/>
          <w:szCs w:val="28"/>
          <w:rtl w:val="true"/>
          <w:lang w:bidi="fa-IR"/>
        </w:rPr>
        <w:t xml:space="preserve">الذخائر،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 شهری، دار الحدیث، قم، چاپ اول،</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یوسف زرندی الحنفی، دار</w:t>
      </w:r>
    </w:p>
    <w:p>
      <w:pPr>
        <w:pStyle w:val="BookText"/>
        <w:rPr/>
      </w:pPr>
      <w:r>
        <w:rPr>
          <w:rFonts w:ascii="IRNazanin" w:hAnsi="IRNazanin" w:eastAsia="IRNazanin"/>
          <w:color w:val="111111"/>
          <w:sz w:val="28"/>
          <w:sz w:val="28"/>
          <w:szCs w:val="28"/>
          <w:rtl w:val="true"/>
          <w:lang w:bidi="fa-IR"/>
        </w:rPr>
        <w:t xml:space="preserve">احیاء التراث العربی، بیروت،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الرضی، محمد بن حسین، هجرت، قم، 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دنیای دانش، تهران، چاپ چهارم،</w:t>
      </w:r>
    </w:p>
    <w:p>
      <w:pPr>
        <w:pStyle w:val="BookText"/>
        <w:rPr/>
      </w:pP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محسن بن شاه مرتضی، کتابخانه</w:t>
      </w:r>
    </w:p>
    <w:p>
      <w:pPr>
        <w:pStyle w:val="BookText"/>
        <w:rPr/>
      </w:pPr>
      <w:r>
        <w:rPr>
          <w:rFonts w:ascii="IRNazanin" w:hAnsi="IRNazanin" w:eastAsia="IRNazanin"/>
          <w:color w:val="111111"/>
          <w:sz w:val="28"/>
          <w:sz w:val="28"/>
          <w:szCs w:val="28"/>
          <w:rtl w:val="true"/>
          <w:lang w:bidi="fa-IR"/>
        </w:rPr>
        <w:t xml:space="preserve">امیر المؤمنین علیه السلام اصفهان،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محمدبن حسن، مؤسسة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البیت علیه السلام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سورهٴ اعراف،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مفاتیح الجنان،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مناجات شعبانیه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ascii="IRNazanin" w:hAnsi="IRNazanin" w:eastAsia="IRNazanin"/>
          <w:b w:val="false"/>
          <w:b w:val="false"/>
          <w:bCs w:val="false"/>
          <w:i w:val="false"/>
          <w:i w:val="false"/>
          <w:iCs w:val="false"/>
          <w:color w:val="333333"/>
          <w:sz w:val="20"/>
          <w:sz w:val="20"/>
          <w:szCs w:val="20"/>
        </w:rPr>
        <w:t>۲۱۸</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ص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به نقل از المعجم الکبیر،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۳۵</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؛بحارالنوار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الجواهر السنیة،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۲۷۸</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غرر الحکم،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 الأنوار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ascii="IRNazanin" w:hAnsi="IRNazanin" w:eastAsia="IRNazanin"/>
          <w:b w:val="false"/>
          <w:b w:val="false"/>
          <w:bCs w:val="false"/>
          <w:i w:val="false"/>
          <w:i w:val="false"/>
          <w:iCs w:val="false"/>
          <w:color w:val="333333"/>
          <w:sz w:val="20"/>
          <w:sz w:val="20"/>
          <w:szCs w:val="20"/>
        </w:rPr>
        <w:t>۸۲</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ascii="IRNazanin" w:hAnsi="IRNazanin" w:eastAsia="IRNazanin"/>
          <w:b w:val="false"/>
          <w:b w:val="false"/>
          <w:bCs w:val="false"/>
          <w:i w:val="false"/>
          <w:i w:val="false"/>
          <w:iCs w:val="false"/>
          <w:color w:val="333333"/>
          <w:sz w:val="20"/>
          <w:sz w:val="20"/>
          <w:szCs w:val="20"/>
        </w:rPr>
        <w:t>۸۱</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ascii="IRNazanin" w:hAnsi="IRNazanin" w:eastAsia="IRNazanin"/>
          <w:b w:val="false"/>
          <w:b w:val="false"/>
          <w:bCs w:val="false"/>
          <w:i w:val="false"/>
          <w:i w:val="false"/>
          <w:iCs w:val="false"/>
          <w:color w:val="333333"/>
          <w:sz w:val="20"/>
          <w:sz w:val="20"/>
          <w:szCs w:val="20"/>
        </w:rPr>
        <w:t>۸۳</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۰۲</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ascii="IRNazanin" w:hAnsi="IRNazanin" w:eastAsia="IRNazanin"/>
          <w:b w:val="false"/>
          <w:b w:val="false"/>
          <w:bCs w:val="false"/>
          <w:i w:val="false"/>
          <w:i w:val="false"/>
          <w:iCs w:val="false"/>
          <w:color w:val="333333"/>
          <w:sz w:val="20"/>
          <w:sz w:val="20"/>
          <w:szCs w:val="20"/>
        </w:rPr>
        <w:t>۵۳</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 ص</w:t>
      </w:r>
      <w:r>
        <w:rPr>
          <w:rFonts w:ascii="IRNazanin" w:hAnsi="IRNazanin" w:eastAsia="IRNazanin"/>
          <w:b w:val="false"/>
          <w:b w:val="false"/>
          <w:bCs w:val="false"/>
          <w:i w:val="false"/>
          <w:i w:val="false"/>
          <w:iCs w:val="false"/>
          <w:color w:val="333333"/>
          <w:sz w:val="20"/>
          <w:sz w:val="20"/>
          <w:szCs w:val="20"/>
        </w:rPr>
        <w:t>۹۵</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۲۹۳</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مشکاة الأنوار،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الحسن العسکری،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التمحیص،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الأمالی للطوسی،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دعای امام حسین علیه السلام در روز عرفه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 آیه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مسکن الفؤاد،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المجتنی،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مفاتیح الجنان،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تعقیبات مشترک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۱۰</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الأول،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ص</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مجموعه رسائل،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رحمان،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۷۳</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مدینة معاجز،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زیارت اربعین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مفاتیح الجنان،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مناجات مریدین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للشهید الأول،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مهج الدعوات،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غررالحکم،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آیات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آیه </w:t>
      </w:r>
      <w:r>
        <w:rPr>
          <w:rFonts w:eastAsia="IRNazanin" w:cs="IRNazanin"/>
          <w:b w:val="false"/>
          <w:bCs w:val="false"/>
          <w:i w:val="false"/>
          <w:iCs w:val="false"/>
          <w:color w:val="333333"/>
          <w:sz w:val="20"/>
          <w:szCs w:val="20"/>
        </w:rPr>
        <w:t>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۱۳۳</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ascii="IRNazanin" w:hAnsi="IRNazanin" w:eastAsia="IRNazanin"/>
          <w:b w:val="false"/>
          <w:b w:val="false"/>
          <w:bCs w:val="false"/>
          <w:i w:val="false"/>
          <w:i w:val="false"/>
          <w:iCs w:val="false"/>
          <w:color w:val="333333"/>
          <w:sz w:val="20"/>
          <w:sz w:val="20"/>
          <w:szCs w:val="20"/>
        </w:rPr>
        <w:t>۲۵</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الحکم،ص</w:t>
      </w:r>
      <w:r>
        <w:rPr>
          <w:rFonts w:eastAsia="IRNazanin" w:cs="IRNazanin"/>
          <w:b w:val="false"/>
          <w:bCs w:val="false"/>
          <w:i w:val="false"/>
          <w:iCs w:val="false"/>
          <w:color w:val="333333"/>
          <w:sz w:val="20"/>
          <w:szCs w:val="20"/>
        </w:rPr>
        <w:t>486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ascii="IRNazanin" w:hAnsi="IRNazanin" w:eastAsia="IRNazanin"/>
          <w:b w:val="false"/>
          <w:b w:val="false"/>
          <w:bCs w:val="false"/>
          <w:i w:val="false"/>
          <w:i w:val="false"/>
          <w:iCs w:val="false"/>
          <w:color w:val="333333"/>
          <w:sz w:val="20"/>
          <w:sz w:val="20"/>
          <w:szCs w:val="20"/>
        </w:rPr>
        <w:t>۷۱۲</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61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مناجات مریدین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اسماء الحسنی،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للعلوی،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ascii="IRNazanin" w:hAnsi="IRNazanin" w:eastAsia="IRNazanin"/>
          <w:b w:val="false"/>
          <w:b w:val="false"/>
          <w:bCs w:val="false"/>
          <w:i w:val="false"/>
          <w:i w:val="false"/>
          <w:iCs w:val="false"/>
          <w:color w:val="333333"/>
          <w:sz w:val="20"/>
          <w:sz w:val="20"/>
          <w:szCs w:val="20"/>
        </w:rPr>
        <w:t>۲۷</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ascii="IRNazanin" w:hAnsi="IRNazanin" w:eastAsia="IRNazanin"/>
          <w:b w:val="false"/>
          <w:b w:val="false"/>
          <w:bCs w:val="false"/>
          <w:i w:val="false"/>
          <w:i w:val="false"/>
          <w:iCs w:val="false"/>
          <w:color w:val="333333"/>
          <w:sz w:val="20"/>
          <w:sz w:val="20"/>
          <w:szCs w:val="20"/>
        </w:rPr>
        <w:t>۲۱</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وارم،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الأمام الحسن العسکری علیه السلام،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دعای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مفاتیح الجنان، ص</w:t>
      </w:r>
      <w:r>
        <w:rPr>
          <w:rFonts w:ascii="IRNazanin" w:hAnsi="IRNazanin" w:eastAsia="IRNazanin"/>
          <w:b w:val="false"/>
          <w:b w:val="false"/>
          <w:bCs w:val="false"/>
          <w:i w:val="false"/>
          <w:i w:val="false"/>
          <w:iCs w:val="false"/>
          <w:color w:val="333333"/>
          <w:sz w:val="20"/>
          <w:sz w:val="20"/>
          <w:szCs w:val="20"/>
        </w:rPr>
        <w:t>۱۹۹۷</w:t>
      </w:r>
      <w:r>
        <w:rPr>
          <w:rFonts w:ascii="IRNazanin" w:hAnsi="IRNazanin" w:eastAsia="IRNazanin"/>
          <w:b w:val="false"/>
          <w:b w:val="false"/>
          <w:bCs w:val="false"/>
          <w:i w:val="false"/>
          <w:i w:val="false"/>
          <w:iCs w:val="false"/>
          <w:color w:val="333333"/>
          <w:sz w:val="20"/>
          <w:sz w:val="20"/>
          <w:szCs w:val="20"/>
          <w:rtl w:val="true"/>
        </w:rPr>
        <w:t>، دعای مکارم الاخلاق</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المناقب للعلوی،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ascii="IRNazanin" w:hAnsi="IRNazanin" w:eastAsia="IRNazanin"/>
          <w:b w:val="false"/>
          <w:b w:val="false"/>
          <w:bCs w:val="false"/>
          <w:i w:val="false"/>
          <w:i w:val="false"/>
          <w:iCs w:val="false"/>
          <w:color w:val="333333"/>
          <w:sz w:val="20"/>
          <w:sz w:val="20"/>
          <w:szCs w:val="20"/>
        </w:rPr>
        <w:t>۷</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نهج البلاغه،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تعقیب نماز ظهر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۱۲۷</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 شنیدنی،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نفائس الأخبار،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۲۳</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اعلام الدین،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غرر الحکم، ص</w:t>
      </w:r>
      <w:r>
        <w:rPr>
          <w:rFonts w:eastAsia="IRNazanin" w:cs="IRNazanin"/>
          <w:b w:val="false"/>
          <w:bCs w:val="false"/>
          <w:i w:val="false"/>
          <w:iCs w:val="false"/>
          <w:color w:val="333333"/>
          <w:sz w:val="20"/>
          <w:szCs w:val="20"/>
        </w:rPr>
        <w:t>661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۷۲</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ریاض الابرار،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باب چهارم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أل ابی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مفاتیح الجنان، ص</w:t>
      </w:r>
      <w:r>
        <w:rPr>
          <w:rFonts w:ascii="IRNazanin" w:hAnsi="IRNazanin" w:eastAsia="IRNazanin"/>
          <w:b w:val="false"/>
          <w:b w:val="false"/>
          <w:bCs w:val="false"/>
          <w:i w:val="false"/>
          <w:i w:val="false"/>
          <w:iCs w:val="false"/>
          <w:color w:val="333333"/>
          <w:sz w:val="20"/>
          <w:sz w:val="20"/>
          <w:szCs w:val="20"/>
        </w:rPr>
        <w:t>۸۹۷</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المجالس،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عیون الحکم،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ascii="IRNazanin" w:hAnsi="IRNazanin" w:eastAsia="IRNazanin"/>
          <w:b w:val="false"/>
          <w:b w:val="false"/>
          <w:bCs w:val="false"/>
          <w:i w:val="false"/>
          <w:i w:val="false"/>
          <w:iCs w:val="false"/>
          <w:color w:val="333333"/>
          <w:sz w:val="20"/>
          <w:sz w:val="20"/>
          <w:szCs w:val="20"/>
        </w:rPr>
        <w:t>۸۸</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آیه </w:t>
      </w:r>
      <w:r>
        <w:rPr>
          <w:rFonts w:eastAsia="IRNazanin" w:cs="IRNazanin"/>
          <w:b w:val="false"/>
          <w:bCs w:val="false"/>
          <w:i w:val="false"/>
          <w:iCs w:val="false"/>
          <w:color w:val="333333"/>
          <w:sz w:val="20"/>
          <w:szCs w:val="20"/>
        </w:rPr>
        <w:t>60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مجموعه رسائل،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خصائص الائمه لا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رسوره عنکبوت،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بشارة المصطفی،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مستدرکل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گل ها،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ابلیس،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ascii="IRNazanin" w:hAnsi="IRNazanin" w:eastAsia="IRNazanin"/>
          <w:b w:val="false"/>
          <w:b w:val="false"/>
          <w:bCs w:val="false"/>
          <w:i w:val="false"/>
          <w:i w:val="false"/>
          <w:iCs w:val="false"/>
          <w:color w:val="333333"/>
          <w:sz w:val="20"/>
          <w:sz w:val="20"/>
          <w:szCs w:val="20"/>
        </w:rPr>
        <w:t>۳۲</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تصنیف غرر الحکم،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image" Target="media/image2.jpeg"/><Relationship Id="rId494" Type="http://schemas.openxmlformats.org/officeDocument/2006/relationships/image" Target="media/image2.jpeg"/><Relationship Id="rId495" Type="http://schemas.openxmlformats.org/officeDocument/2006/relationships/footer" Target="footer488.xml"/><Relationship Id="rId496" Type="http://schemas.openxmlformats.org/officeDocument/2006/relationships/footnotes" Target="footnotes.xml"/><Relationship Id="rId497" Type="http://schemas.openxmlformats.org/officeDocument/2006/relationships/numbering" Target="numbering.xml"/><Relationship Id="rId498" Type="http://schemas.openxmlformats.org/officeDocument/2006/relationships/fontTable" Target="fontTable.xml"/><Relationship Id="rId499" Type="http://schemas.openxmlformats.org/officeDocument/2006/relationships/settings" Target="settings.xml"/><Relationship Id="rId5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498</Pages>
  <Words>71338</Words>
  <Characters>259465</Characters>
  <CharactersWithSpaces>328716</CharactersWithSpaces>
  <Paragraphs>2431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2026-08-18T21:11:34Z</dcterms:created>
  <dc:creator>ghaemiyeh.com</dc:creator>
  <dc:description/>
  <dc:language>en-US</dc:language>
  <cp:lastModifiedBy/>
  <dcterms:modified xsi:type="dcterms:W3CDTF">2026-08-19T00:41:44Z</dcterms:modified>
  <cp:revision>1</cp:revision>
  <dc:subject/>
  <dc:title>یک گام تا خدا مباحثی پیرامون تکبر و خودخواهی</dc:title>
</cp:coreProperties>
</file>

<file path=docProps/custom.xml><?xml version="1.0" encoding="utf-8"?>
<Properties xmlns="http://schemas.openxmlformats.org/officeDocument/2006/custom-properties" xmlns:vt="http://schemas.openxmlformats.org/officeDocument/2006/docPropsVTypes"/>
</file>