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61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638.xml" ContentType="application/vnd.openxmlformats-officedocument.wordprocessingml.footer+xml"/>
  <Override PartName="/word/footer894.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18.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93.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74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566.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55.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5.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60.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55.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825.xml" ContentType="application/vnd.openxmlformats-officedocument.wordprocessingml.footer+xml"/>
  <Override PartName="/word/footer6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settings.xml" ContentType="application/vnd.openxmlformats-officedocument.wordprocessingml.settings+xml"/>
  <Override PartName="/word/footer861.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46.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سید موسی شبیری حسینی زنجانی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2993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02995_2035185390">
            <w:r>
              <w:rPr>
                <w:webHidden/>
                <w:rStyle w:val="IndexLink"/>
                <w:rtl w:val="true"/>
              </w:rPr>
              <w:t xml:space="preserve">عقد فضولی </w:t>
            </w:r>
            <w:r>
              <w:rPr>
                <w:rStyle w:val="IndexLink"/>
              </w:rPr>
              <w:t>93/06/22</w:t>
            </w:r>
            <w:r>
              <w:rPr>
                <w:rStyle w:val="IndexLink"/>
                <w:rtl w:val="true"/>
              </w:rPr>
              <w:tab/>
            </w:r>
            <w:r>
              <w:rPr>
                <w:rStyle w:val="IndexLink"/>
              </w:rPr>
              <w:t>6</w:t>
            </w:r>
          </w:hyperlink>
        </w:p>
        <w:p>
          <w:pPr>
            <w:pStyle w:val="Contents2"/>
            <w:tabs>
              <w:tab w:val="clear" w:pos="8743"/>
              <w:tab w:val="right" w:pos="9026" w:leader="dot"/>
            </w:tabs>
            <w:rPr/>
          </w:pPr>
          <w:hyperlink w:anchor="__RefHeading___Toc402997_2035185390">
            <w:r>
              <w:rPr>
                <w:webHidden/>
                <w:rStyle w:val="IndexLink"/>
                <w:rtl w:val="true"/>
              </w:rPr>
              <w:t xml:space="preserve">مصادیق عقد فضولی </w:t>
            </w:r>
            <w:r>
              <w:rPr>
                <w:rStyle w:val="IndexLink"/>
                <w:rtl w:val="true"/>
              </w:rPr>
              <w:t>(</w:t>
            </w:r>
            <w:r>
              <w:rPr>
                <w:rStyle w:val="IndexLink"/>
                <w:rtl w:val="true"/>
              </w:rPr>
              <w:t>عقود، ایقاعات</w:t>
            </w:r>
            <w:r>
              <w:rPr>
                <w:rStyle w:val="IndexLink"/>
                <w:rtl w:val="true"/>
              </w:rPr>
              <w:t xml:space="preserve">) </w:t>
            </w:r>
            <w:r>
              <w:rPr>
                <w:rStyle w:val="IndexLink"/>
              </w:rPr>
              <w:t>93/06/23</w:t>
            </w:r>
            <w:r>
              <w:rPr>
                <w:rStyle w:val="IndexLink"/>
                <w:rtl w:val="true"/>
              </w:rPr>
              <w:tab/>
            </w:r>
            <w:r>
              <w:rPr>
                <w:rStyle w:val="IndexLink"/>
              </w:rPr>
              <w:t>14</w:t>
            </w:r>
          </w:hyperlink>
        </w:p>
        <w:p>
          <w:pPr>
            <w:pStyle w:val="Contents2"/>
            <w:tabs>
              <w:tab w:val="clear" w:pos="8743"/>
              <w:tab w:val="right" w:pos="9026" w:leader="dot"/>
            </w:tabs>
            <w:rPr/>
          </w:pPr>
          <w:hyperlink w:anchor="__RefHeading___Toc402999_2035185390">
            <w:r>
              <w:rPr>
                <w:webHidden/>
                <w:rStyle w:val="IndexLink"/>
                <w:rtl w:val="true"/>
              </w:rPr>
              <w:t xml:space="preserve">بررسی ادله‌ی صحت عقد فضولی </w:t>
            </w:r>
            <w:r>
              <w:rPr>
                <w:rStyle w:val="IndexLink"/>
              </w:rPr>
              <w:t>93/06/24</w:t>
            </w:r>
            <w:r>
              <w:rPr>
                <w:rStyle w:val="IndexLink"/>
                <w:rtl w:val="true"/>
              </w:rPr>
              <w:tab/>
            </w:r>
            <w:r>
              <w:rPr>
                <w:rStyle w:val="IndexLink"/>
              </w:rPr>
              <w:t>23</w:t>
            </w:r>
          </w:hyperlink>
        </w:p>
        <w:p>
          <w:pPr>
            <w:pStyle w:val="Contents2"/>
            <w:tabs>
              <w:tab w:val="clear" w:pos="8743"/>
              <w:tab w:val="right" w:pos="9026" w:leader="dot"/>
            </w:tabs>
            <w:rPr/>
          </w:pPr>
          <w:hyperlink w:anchor="__RefHeading___Toc403001_2035185390">
            <w:r>
              <w:rPr>
                <w:webHidden/>
                <w:rStyle w:val="IndexLink"/>
                <w:rtl w:val="true"/>
              </w:rPr>
              <w:t xml:space="preserve">ادله‌ی خروج مورد رضایت مالک از فضولی بودن </w:t>
            </w:r>
            <w:r>
              <w:rPr>
                <w:rStyle w:val="IndexLink"/>
              </w:rPr>
              <w:t>93/06/25</w:t>
            </w:r>
            <w:r>
              <w:rPr>
                <w:rStyle w:val="IndexLink"/>
                <w:rtl w:val="true"/>
              </w:rPr>
              <w:tab/>
            </w:r>
            <w:r>
              <w:rPr>
                <w:rStyle w:val="IndexLink"/>
              </w:rPr>
              <w:t>31</w:t>
            </w:r>
          </w:hyperlink>
        </w:p>
        <w:p>
          <w:pPr>
            <w:pStyle w:val="Contents2"/>
            <w:tabs>
              <w:tab w:val="clear" w:pos="8743"/>
              <w:tab w:val="right" w:pos="9026" w:leader="dot"/>
            </w:tabs>
            <w:rPr/>
          </w:pPr>
          <w:hyperlink w:anchor="__RefHeading___Toc403003_2035185390">
            <w:r>
              <w:rPr>
                <w:webHidden/>
                <w:rStyle w:val="IndexLink"/>
                <w:rtl w:val="true"/>
              </w:rPr>
              <w:t xml:space="preserve">خروج عقدِ با رضایت از فضولی بودن </w:t>
            </w:r>
            <w:r>
              <w:rPr>
                <w:rStyle w:val="IndexLink"/>
              </w:rPr>
              <w:t>93/06/26</w:t>
            </w:r>
            <w:r>
              <w:rPr>
                <w:rStyle w:val="IndexLink"/>
                <w:rtl w:val="true"/>
              </w:rPr>
              <w:tab/>
            </w:r>
            <w:r>
              <w:rPr>
                <w:rStyle w:val="IndexLink"/>
              </w:rPr>
              <w:t>41</w:t>
            </w:r>
          </w:hyperlink>
        </w:p>
        <w:p>
          <w:pPr>
            <w:pStyle w:val="Contents2"/>
            <w:tabs>
              <w:tab w:val="clear" w:pos="8743"/>
              <w:tab w:val="right" w:pos="9026" w:leader="dot"/>
            </w:tabs>
            <w:rPr/>
          </w:pPr>
          <w:hyperlink w:anchor="__RefHeading___Toc403005_2035185390">
            <w:r>
              <w:rPr>
                <w:webHidden/>
                <w:rStyle w:val="IndexLink"/>
                <w:rtl w:val="true"/>
              </w:rPr>
              <w:t xml:space="preserve">فضولی </w:t>
            </w:r>
            <w:r>
              <w:rPr>
                <w:rStyle w:val="IndexLink"/>
              </w:rPr>
              <w:t>93/06/29</w:t>
            </w:r>
            <w:r>
              <w:rPr>
                <w:rStyle w:val="IndexLink"/>
                <w:rtl w:val="true"/>
              </w:rPr>
              <w:tab/>
            </w:r>
            <w:r>
              <w:rPr>
                <w:rStyle w:val="IndexLink"/>
              </w:rPr>
              <w:t>51</w:t>
            </w:r>
          </w:hyperlink>
        </w:p>
        <w:p>
          <w:pPr>
            <w:pStyle w:val="Contents2"/>
            <w:tabs>
              <w:tab w:val="clear" w:pos="8743"/>
              <w:tab w:val="right" w:pos="9026" w:leader="dot"/>
            </w:tabs>
            <w:rPr/>
          </w:pPr>
          <w:hyperlink w:anchor="__RefHeading___Toc403007_2035185390">
            <w:r>
              <w:rPr>
                <w:webHidden/>
                <w:rStyle w:val="IndexLink"/>
                <w:rtl w:val="true"/>
              </w:rPr>
              <w:t xml:space="preserve">بررسی ادله‌ی صحت فضولی </w:t>
            </w:r>
            <w:r>
              <w:rPr>
                <w:rStyle w:val="IndexLink"/>
                <w:rtl w:val="true"/>
              </w:rPr>
              <w:t>(</w:t>
            </w:r>
            <w:r>
              <w:rPr>
                <w:rStyle w:val="IndexLink"/>
                <w:rtl w:val="true"/>
              </w:rPr>
              <w:t>عمومات</w:t>
            </w:r>
            <w:r>
              <w:rPr>
                <w:rStyle w:val="IndexLink"/>
                <w:rtl w:val="true"/>
              </w:rPr>
              <w:t xml:space="preserve">- </w:t>
            </w:r>
            <w:r>
              <w:rPr>
                <w:rStyle w:val="IndexLink"/>
                <w:rtl w:val="true"/>
              </w:rPr>
              <w:t>روایات</w:t>
            </w:r>
            <w:r>
              <w:rPr>
                <w:rStyle w:val="IndexLink"/>
                <w:rtl w:val="true"/>
              </w:rPr>
              <w:t xml:space="preserve">) </w:t>
            </w:r>
            <w:r>
              <w:rPr>
                <w:rStyle w:val="IndexLink"/>
              </w:rPr>
              <w:t>93/06/30</w:t>
            </w:r>
            <w:r>
              <w:rPr>
                <w:rStyle w:val="IndexLink"/>
                <w:rtl w:val="true"/>
              </w:rPr>
              <w:tab/>
            </w:r>
            <w:r>
              <w:rPr>
                <w:rStyle w:val="IndexLink"/>
              </w:rPr>
              <w:t>62</w:t>
            </w:r>
          </w:hyperlink>
        </w:p>
        <w:p>
          <w:pPr>
            <w:pStyle w:val="Contents2"/>
            <w:tabs>
              <w:tab w:val="clear" w:pos="8743"/>
              <w:tab w:val="right" w:pos="9026" w:leader="dot"/>
            </w:tabs>
            <w:rPr/>
          </w:pPr>
          <w:hyperlink w:anchor="__RefHeading___Toc403009_2035185390">
            <w:r>
              <w:rPr>
                <w:webHidden/>
                <w:rStyle w:val="IndexLink"/>
                <w:rtl w:val="true"/>
              </w:rPr>
              <w:t xml:space="preserve">بررسی روایت عروه‌ی بارقی </w:t>
            </w:r>
            <w:r>
              <w:rPr>
                <w:rStyle w:val="IndexLink"/>
              </w:rPr>
              <w:t>93/06/31</w:t>
            </w:r>
            <w:r>
              <w:rPr>
                <w:rStyle w:val="IndexLink"/>
                <w:rtl w:val="true"/>
              </w:rPr>
              <w:tab/>
            </w:r>
            <w:r>
              <w:rPr>
                <w:rStyle w:val="IndexLink"/>
              </w:rPr>
              <w:t>72</w:t>
            </w:r>
          </w:hyperlink>
        </w:p>
        <w:p>
          <w:pPr>
            <w:pStyle w:val="Contents2"/>
            <w:tabs>
              <w:tab w:val="clear" w:pos="8743"/>
              <w:tab w:val="right" w:pos="9026" w:leader="dot"/>
            </w:tabs>
            <w:rPr/>
          </w:pPr>
          <w:hyperlink w:anchor="__RefHeading___Toc403011_2035185390">
            <w:r>
              <w:rPr>
                <w:webHidden/>
                <w:rStyle w:val="IndexLink"/>
                <w:rtl w:val="true"/>
              </w:rPr>
              <w:t>بحث اصولی</w:t>
            </w:r>
            <w:r>
              <w:rPr>
                <w:rStyle w:val="IndexLink"/>
                <w:rtl w:val="true"/>
              </w:rPr>
              <w:t>(</w:t>
            </w:r>
            <w:r>
              <w:rPr>
                <w:rStyle w:val="IndexLink"/>
                <w:rtl w:val="true"/>
              </w:rPr>
              <w:t>تمسک به عام یا استصحاب حکم مخصص</w:t>
            </w:r>
            <w:r>
              <w:rPr>
                <w:rStyle w:val="IndexLink"/>
                <w:rtl w:val="true"/>
              </w:rPr>
              <w:t xml:space="preserve">)- </w:t>
            </w:r>
            <w:r>
              <w:rPr>
                <w:rStyle w:val="IndexLink"/>
                <w:rtl w:val="true"/>
              </w:rPr>
              <w:t xml:space="preserve">بررسی مفاد روایت عروه </w:t>
            </w:r>
            <w:r>
              <w:rPr>
                <w:rStyle w:val="IndexLink"/>
              </w:rPr>
              <w:t>93/07/01</w:t>
            </w:r>
            <w:r>
              <w:rPr>
                <w:rStyle w:val="IndexLink"/>
                <w:rtl w:val="true"/>
              </w:rPr>
              <w:tab/>
            </w:r>
            <w:r>
              <w:rPr>
                <w:rStyle w:val="IndexLink"/>
              </w:rPr>
              <w:t>81</w:t>
            </w:r>
          </w:hyperlink>
        </w:p>
        <w:p>
          <w:pPr>
            <w:pStyle w:val="Contents2"/>
            <w:tabs>
              <w:tab w:val="clear" w:pos="8743"/>
              <w:tab w:val="right" w:pos="9026" w:leader="dot"/>
            </w:tabs>
            <w:rPr/>
          </w:pPr>
          <w:hyperlink w:anchor="__RefHeading___Toc403013_2035185390">
            <w:r>
              <w:rPr>
                <w:webHidden/>
                <w:rStyle w:val="IndexLink"/>
                <w:rtl w:val="true"/>
              </w:rPr>
              <w:t xml:space="preserve">استدلال به روایات برای صحت فضولی </w:t>
            </w:r>
            <w:r>
              <w:rPr>
                <w:rStyle w:val="IndexLink"/>
                <w:rtl w:val="true"/>
              </w:rPr>
              <w:t>(</w:t>
            </w:r>
            <w:r>
              <w:rPr>
                <w:rStyle w:val="IndexLink"/>
                <w:rtl w:val="true"/>
              </w:rPr>
              <w:t>روایت عروه بارقی</w:t>
            </w:r>
            <w:r>
              <w:rPr>
                <w:rStyle w:val="IndexLink"/>
                <w:rtl w:val="true"/>
              </w:rPr>
              <w:t xml:space="preserve">- </w:t>
            </w:r>
            <w:r>
              <w:rPr>
                <w:rStyle w:val="IndexLink"/>
                <w:rtl w:val="true"/>
              </w:rPr>
              <w:t>صحیحه‌محمد بن قیس</w:t>
            </w:r>
            <w:r>
              <w:rPr>
                <w:rStyle w:val="IndexLink"/>
                <w:rtl w:val="true"/>
              </w:rPr>
              <w:t xml:space="preserve">) </w:t>
            </w:r>
            <w:r>
              <w:rPr>
                <w:rStyle w:val="IndexLink"/>
              </w:rPr>
              <w:t>93/07/02</w:t>
            </w:r>
            <w:r>
              <w:rPr>
                <w:rStyle w:val="IndexLink"/>
                <w:rtl w:val="true"/>
              </w:rPr>
              <w:tab/>
            </w:r>
            <w:r>
              <w:rPr>
                <w:rStyle w:val="IndexLink"/>
              </w:rPr>
              <w:t>92</w:t>
            </w:r>
          </w:hyperlink>
        </w:p>
        <w:p>
          <w:pPr>
            <w:pStyle w:val="Contents2"/>
            <w:tabs>
              <w:tab w:val="clear" w:pos="8743"/>
              <w:tab w:val="right" w:pos="9026" w:leader="dot"/>
            </w:tabs>
            <w:rPr/>
          </w:pPr>
          <w:hyperlink w:anchor="__RefHeading___Toc403015_2035185390">
            <w:r>
              <w:rPr>
                <w:webHidden/>
                <w:rStyle w:val="IndexLink"/>
                <w:rtl w:val="true"/>
              </w:rPr>
              <w:t xml:space="preserve">تمسک به صحیحه‌ی محمد بن قیس برای صحت عقد فضولی </w:t>
            </w:r>
            <w:r>
              <w:rPr>
                <w:rStyle w:val="IndexLink"/>
              </w:rPr>
              <w:t>93/07/05</w:t>
            </w:r>
            <w:r>
              <w:rPr>
                <w:rStyle w:val="IndexLink"/>
                <w:rtl w:val="true"/>
              </w:rPr>
              <w:tab/>
            </w:r>
            <w:r>
              <w:rPr>
                <w:rStyle w:val="IndexLink"/>
              </w:rPr>
              <w:t>102</w:t>
            </w:r>
          </w:hyperlink>
        </w:p>
        <w:p>
          <w:pPr>
            <w:pStyle w:val="Contents2"/>
            <w:tabs>
              <w:tab w:val="clear" w:pos="8743"/>
              <w:tab w:val="right" w:pos="9026" w:leader="dot"/>
            </w:tabs>
            <w:rPr/>
          </w:pPr>
          <w:hyperlink w:anchor="__RefHeading___Toc403017_2035185390">
            <w:r>
              <w:rPr>
                <w:webHidden/>
                <w:rStyle w:val="IndexLink"/>
                <w:rtl w:val="true"/>
              </w:rPr>
              <w:t xml:space="preserve">دلالت نکاح فضولی به طریق اولویت </w:t>
            </w:r>
            <w:r>
              <w:rPr>
                <w:rStyle w:val="IndexLink"/>
              </w:rPr>
              <w:t>93/07/06</w:t>
            </w:r>
            <w:r>
              <w:rPr>
                <w:rStyle w:val="IndexLink"/>
                <w:rtl w:val="true"/>
              </w:rPr>
              <w:tab/>
            </w:r>
            <w:r>
              <w:rPr>
                <w:rStyle w:val="IndexLink"/>
              </w:rPr>
              <w:t>109</w:t>
            </w:r>
          </w:hyperlink>
        </w:p>
        <w:p>
          <w:pPr>
            <w:pStyle w:val="Contents2"/>
            <w:tabs>
              <w:tab w:val="clear" w:pos="8743"/>
              <w:tab w:val="right" w:pos="9026" w:leader="dot"/>
            </w:tabs>
            <w:rPr/>
          </w:pPr>
          <w:hyperlink w:anchor="__RefHeading___Toc403019_2035185390">
            <w:r>
              <w:rPr>
                <w:webHidden/>
                <w:rStyle w:val="IndexLink"/>
                <w:rtl w:val="true"/>
              </w:rPr>
              <w:t xml:space="preserve">تمسک به فحوای صحت نکاح فضولی برای صحت بیع فضولی </w:t>
            </w:r>
            <w:r>
              <w:rPr>
                <w:rStyle w:val="IndexLink"/>
              </w:rPr>
              <w:t>93/07/07</w:t>
            </w:r>
            <w:r>
              <w:rPr>
                <w:rStyle w:val="IndexLink"/>
                <w:rtl w:val="true"/>
              </w:rPr>
              <w:tab/>
            </w:r>
            <w:r>
              <w:rPr>
                <w:rStyle w:val="IndexLink"/>
              </w:rPr>
              <w:t>117</w:t>
            </w:r>
          </w:hyperlink>
        </w:p>
        <w:p>
          <w:pPr>
            <w:pStyle w:val="Contents2"/>
            <w:tabs>
              <w:tab w:val="clear" w:pos="8743"/>
              <w:tab w:val="right" w:pos="9026" w:leader="dot"/>
            </w:tabs>
            <w:rPr/>
          </w:pPr>
          <w:hyperlink w:anchor="__RefHeading___Toc403021_2035185390">
            <w:r>
              <w:rPr>
                <w:webHidden/>
                <w:rStyle w:val="IndexLink"/>
                <w:rtl w:val="true"/>
              </w:rPr>
              <w:t xml:space="preserve">بررسی روایات دال بر صحت فضولی </w:t>
            </w:r>
            <w:r>
              <w:rPr>
                <w:rStyle w:val="IndexLink"/>
              </w:rPr>
              <w:t>93/07/08</w:t>
            </w:r>
            <w:r>
              <w:rPr>
                <w:rStyle w:val="IndexLink"/>
                <w:rtl w:val="true"/>
              </w:rPr>
              <w:tab/>
            </w:r>
            <w:r>
              <w:rPr>
                <w:rStyle w:val="IndexLink"/>
              </w:rPr>
              <w:t>126</w:t>
            </w:r>
          </w:hyperlink>
        </w:p>
        <w:p>
          <w:pPr>
            <w:pStyle w:val="Contents2"/>
            <w:tabs>
              <w:tab w:val="clear" w:pos="8743"/>
              <w:tab w:val="right" w:pos="9026" w:leader="dot"/>
            </w:tabs>
            <w:rPr/>
          </w:pPr>
          <w:hyperlink w:anchor="__RefHeading___Toc403023_2035185390">
            <w:r>
              <w:rPr>
                <w:webHidden/>
                <w:rStyle w:val="IndexLink"/>
                <w:rtl w:val="true"/>
              </w:rPr>
              <w:t xml:space="preserve">بررسی روایات دال بر صحت فضولی </w:t>
            </w:r>
            <w:r>
              <w:rPr>
                <w:rStyle w:val="IndexLink"/>
              </w:rPr>
              <w:t>93/07/09</w:t>
            </w:r>
            <w:r>
              <w:rPr>
                <w:rStyle w:val="IndexLink"/>
                <w:rtl w:val="true"/>
              </w:rPr>
              <w:tab/>
            </w:r>
            <w:r>
              <w:rPr>
                <w:rStyle w:val="IndexLink"/>
              </w:rPr>
              <w:t>137</w:t>
            </w:r>
          </w:hyperlink>
        </w:p>
        <w:p>
          <w:pPr>
            <w:pStyle w:val="Contents2"/>
            <w:tabs>
              <w:tab w:val="clear" w:pos="8743"/>
              <w:tab w:val="right" w:pos="9026" w:leader="dot"/>
            </w:tabs>
            <w:rPr/>
          </w:pPr>
          <w:hyperlink w:anchor="__RefHeading___Toc403025_2035185390">
            <w:r>
              <w:rPr>
                <w:webHidden/>
                <w:rStyle w:val="IndexLink"/>
                <w:rtl w:val="true"/>
              </w:rPr>
              <w:t xml:space="preserve">دلالت روایات مضاربه بر صحت عقد فضولی </w:t>
            </w:r>
            <w:r>
              <w:rPr>
                <w:rStyle w:val="IndexLink"/>
              </w:rPr>
              <w:t>93/07/14</w:t>
            </w:r>
            <w:r>
              <w:rPr>
                <w:rStyle w:val="IndexLink"/>
                <w:rtl w:val="true"/>
              </w:rPr>
              <w:tab/>
            </w:r>
            <w:r>
              <w:rPr>
                <w:rStyle w:val="IndexLink"/>
              </w:rPr>
              <w:t>149</w:t>
            </w:r>
          </w:hyperlink>
        </w:p>
        <w:p>
          <w:pPr>
            <w:pStyle w:val="Contents2"/>
            <w:tabs>
              <w:tab w:val="clear" w:pos="8743"/>
              <w:tab w:val="right" w:pos="9026" w:leader="dot"/>
            </w:tabs>
            <w:rPr/>
          </w:pPr>
          <w:hyperlink w:anchor="__RefHeading___Toc403027_2035185390">
            <w:r>
              <w:rPr>
                <w:webHidden/>
                <w:rStyle w:val="IndexLink"/>
                <w:rtl w:val="true"/>
              </w:rPr>
              <w:t xml:space="preserve">صحیحه جمیل </w:t>
            </w:r>
            <w:r>
              <w:rPr>
                <w:rStyle w:val="IndexLink"/>
              </w:rPr>
              <w:t>93/07/15</w:t>
            </w:r>
            <w:r>
              <w:rPr>
                <w:rStyle w:val="IndexLink"/>
                <w:rtl w:val="true"/>
              </w:rPr>
              <w:tab/>
            </w:r>
            <w:r>
              <w:rPr>
                <w:rStyle w:val="IndexLink"/>
              </w:rPr>
              <w:t>157</w:t>
            </w:r>
          </w:hyperlink>
        </w:p>
        <w:p>
          <w:pPr>
            <w:pStyle w:val="Contents2"/>
            <w:tabs>
              <w:tab w:val="clear" w:pos="8743"/>
              <w:tab w:val="right" w:pos="9026" w:leader="dot"/>
            </w:tabs>
            <w:rPr/>
          </w:pPr>
          <w:hyperlink w:anchor="__RefHeading___Toc403029_2035185390">
            <w:r>
              <w:rPr>
                <w:webHidden/>
                <w:rStyle w:val="IndexLink"/>
                <w:rtl w:val="true"/>
              </w:rPr>
              <w:t xml:space="preserve">روایات مؤید صحت عقد فضولی </w:t>
            </w:r>
            <w:r>
              <w:rPr>
                <w:rStyle w:val="IndexLink"/>
              </w:rPr>
              <w:t>93/07/16</w:t>
            </w:r>
            <w:r>
              <w:rPr>
                <w:rStyle w:val="IndexLink"/>
                <w:rtl w:val="true"/>
              </w:rPr>
              <w:tab/>
            </w:r>
            <w:r>
              <w:rPr>
                <w:rStyle w:val="IndexLink"/>
              </w:rPr>
              <w:t>166</w:t>
            </w:r>
          </w:hyperlink>
        </w:p>
        <w:p>
          <w:pPr>
            <w:pStyle w:val="Contents2"/>
            <w:tabs>
              <w:tab w:val="clear" w:pos="8743"/>
              <w:tab w:val="right" w:pos="9026" w:leader="dot"/>
            </w:tabs>
            <w:rPr/>
          </w:pPr>
          <w:hyperlink w:anchor="__RefHeading___Toc403031_2035185390">
            <w:r>
              <w:rPr>
                <w:webHidden/>
                <w:rStyle w:val="IndexLink"/>
                <w:rtl w:val="true"/>
              </w:rPr>
              <w:t xml:space="preserve">بررسی روایت جمیل بن دراج </w:t>
            </w:r>
            <w:r>
              <w:rPr>
                <w:rStyle w:val="IndexLink"/>
              </w:rPr>
              <w:t>93/07/19</w:t>
            </w:r>
            <w:r>
              <w:rPr>
                <w:rStyle w:val="IndexLink"/>
                <w:rtl w:val="true"/>
              </w:rPr>
              <w:tab/>
            </w:r>
            <w:r>
              <w:rPr>
                <w:rStyle w:val="IndexLink"/>
              </w:rPr>
              <w:t>176</w:t>
            </w:r>
          </w:hyperlink>
        </w:p>
        <w:p>
          <w:pPr>
            <w:pStyle w:val="Contents2"/>
            <w:tabs>
              <w:tab w:val="clear" w:pos="8743"/>
              <w:tab w:val="right" w:pos="9026" w:leader="dot"/>
            </w:tabs>
            <w:rPr/>
          </w:pPr>
          <w:hyperlink w:anchor="__RefHeading___Toc403033_2035185390">
            <w:r>
              <w:rPr>
                <w:webHidden/>
                <w:rStyle w:val="IndexLink"/>
                <w:rtl w:val="true"/>
              </w:rPr>
              <w:t xml:space="preserve">تمسک به عام بعد از تعیین مراد </w:t>
            </w:r>
            <w:r>
              <w:rPr>
                <w:rStyle w:val="IndexLink"/>
                <w:rtl w:val="true"/>
              </w:rPr>
              <w:t xml:space="preserve">- </w:t>
            </w:r>
            <w:r>
              <w:rPr>
                <w:rStyle w:val="IndexLink"/>
                <w:rtl w:val="true"/>
              </w:rPr>
              <w:t xml:space="preserve">بررسی روایات مضاربه </w:t>
            </w:r>
            <w:r>
              <w:rPr>
                <w:rStyle w:val="IndexLink"/>
              </w:rPr>
              <w:t>93/07/20</w:t>
            </w:r>
            <w:r>
              <w:rPr>
                <w:rStyle w:val="IndexLink"/>
                <w:rtl w:val="true"/>
              </w:rPr>
              <w:tab/>
            </w:r>
            <w:r>
              <w:rPr>
                <w:rStyle w:val="IndexLink"/>
              </w:rPr>
              <w:t>183</w:t>
            </w:r>
          </w:hyperlink>
        </w:p>
        <w:p>
          <w:pPr>
            <w:pStyle w:val="Contents2"/>
            <w:tabs>
              <w:tab w:val="clear" w:pos="8743"/>
              <w:tab w:val="right" w:pos="9026" w:leader="dot"/>
            </w:tabs>
            <w:rPr/>
          </w:pPr>
          <w:hyperlink w:anchor="__RefHeading___Toc403035_2035185390">
            <w:r>
              <w:rPr>
                <w:webHidden/>
                <w:rStyle w:val="IndexLink"/>
                <w:rtl w:val="true"/>
              </w:rPr>
              <w:t>معنای استیناس در روایات اتّجار</w:t>
            </w:r>
            <w:r>
              <w:rPr>
                <w:rStyle w:val="IndexLink"/>
                <w:rtl w:val="true"/>
              </w:rPr>
              <w:t xml:space="preserve">- </w:t>
            </w:r>
            <w:r>
              <w:rPr>
                <w:rStyle w:val="IndexLink"/>
                <w:rtl w:val="true"/>
              </w:rPr>
              <w:t xml:space="preserve">تمسک به عام با شک در کیفیت اراده </w:t>
            </w:r>
            <w:r>
              <w:rPr>
                <w:rStyle w:val="IndexLink"/>
              </w:rPr>
              <w:t>93/07/22</w:t>
            </w:r>
            <w:r>
              <w:rPr>
                <w:rStyle w:val="IndexLink"/>
                <w:rtl w:val="true"/>
              </w:rPr>
              <w:tab/>
            </w:r>
            <w:r>
              <w:rPr>
                <w:rStyle w:val="IndexLink"/>
              </w:rPr>
              <w:t>190</w:t>
            </w:r>
          </w:hyperlink>
        </w:p>
        <w:p>
          <w:pPr>
            <w:pStyle w:val="Contents2"/>
            <w:tabs>
              <w:tab w:val="clear" w:pos="8743"/>
              <w:tab w:val="right" w:pos="9026" w:leader="dot"/>
            </w:tabs>
            <w:rPr/>
          </w:pPr>
          <w:hyperlink w:anchor="__RefHeading___Toc403037_2035185390">
            <w:r>
              <w:rPr>
                <w:webHidden/>
                <w:rStyle w:val="IndexLink"/>
                <w:rtl w:val="true"/>
              </w:rPr>
              <w:t xml:space="preserve">مؤید بودن روایات اتجار غیر ولی با مال یتیم نسبت به صحت فضولی </w:t>
            </w:r>
            <w:r>
              <w:rPr>
                <w:rStyle w:val="IndexLink"/>
              </w:rPr>
              <w:t>93/07/23</w:t>
            </w:r>
            <w:r>
              <w:rPr>
                <w:rStyle w:val="IndexLink"/>
                <w:rtl w:val="true"/>
              </w:rPr>
              <w:tab/>
            </w:r>
            <w:r>
              <w:rPr>
                <w:rStyle w:val="IndexLink"/>
              </w:rPr>
              <w:t>197</w:t>
            </w:r>
          </w:hyperlink>
        </w:p>
        <w:p>
          <w:pPr>
            <w:pStyle w:val="Contents2"/>
            <w:tabs>
              <w:tab w:val="clear" w:pos="8743"/>
              <w:tab w:val="right" w:pos="9026" w:leader="dot"/>
            </w:tabs>
            <w:rPr/>
          </w:pPr>
          <w:hyperlink w:anchor="__RefHeading___Toc403039_2035185390">
            <w:r>
              <w:rPr>
                <w:webHidden/>
                <w:rStyle w:val="IndexLink"/>
                <w:rtl w:val="true"/>
              </w:rPr>
              <w:t xml:space="preserve">تعارض بین برخی از روایات اتجار مال یتیم </w:t>
            </w:r>
            <w:r>
              <w:rPr>
                <w:rStyle w:val="IndexLink"/>
              </w:rPr>
              <w:t>93/07/26</w:t>
            </w:r>
            <w:r>
              <w:rPr>
                <w:rStyle w:val="IndexLink"/>
                <w:rtl w:val="true"/>
              </w:rPr>
              <w:tab/>
            </w:r>
            <w:r>
              <w:rPr>
                <w:rStyle w:val="IndexLink"/>
              </w:rPr>
              <w:t>205</w:t>
            </w:r>
          </w:hyperlink>
        </w:p>
        <w:p>
          <w:pPr>
            <w:pStyle w:val="Contents2"/>
            <w:tabs>
              <w:tab w:val="clear" w:pos="8743"/>
              <w:tab w:val="right" w:pos="9026" w:leader="dot"/>
            </w:tabs>
            <w:rPr/>
          </w:pPr>
          <w:hyperlink w:anchor="__RefHeading___Toc403041_2035185390">
            <w:r>
              <w:rPr>
                <w:webHidden/>
                <w:rStyle w:val="IndexLink"/>
                <w:rtl w:val="true"/>
              </w:rPr>
              <w:t xml:space="preserve">بررسی روایت </w:t>
            </w:r>
            <w:r>
              <w:rPr>
                <w:rStyle w:val="IndexLink"/>
                <w:rtl w:val="true"/>
              </w:rPr>
              <w:t>«</w:t>
            </w:r>
            <w:r>
              <w:rPr>
                <w:rStyle w:val="IndexLink"/>
                <w:rtl w:val="true"/>
              </w:rPr>
              <w:t>ابن اشیم</w:t>
            </w:r>
            <w:r>
              <w:rPr>
                <w:rStyle w:val="IndexLink"/>
                <w:rtl w:val="true"/>
              </w:rPr>
              <w:t xml:space="preserve">» </w:t>
            </w:r>
            <w:r>
              <w:rPr>
                <w:rStyle w:val="IndexLink"/>
              </w:rPr>
              <w:t>93/07/27</w:t>
            </w:r>
            <w:r>
              <w:rPr>
                <w:rStyle w:val="IndexLink"/>
                <w:rtl w:val="true"/>
              </w:rPr>
              <w:tab/>
            </w:r>
            <w:r>
              <w:rPr>
                <w:rStyle w:val="IndexLink"/>
              </w:rPr>
              <w:t>211</w:t>
            </w:r>
          </w:hyperlink>
        </w:p>
        <w:p>
          <w:pPr>
            <w:pStyle w:val="Contents2"/>
            <w:tabs>
              <w:tab w:val="clear" w:pos="8743"/>
              <w:tab w:val="right" w:pos="9026" w:leader="dot"/>
            </w:tabs>
            <w:rPr/>
          </w:pPr>
          <w:hyperlink w:anchor="__RefHeading___Toc403043_2035185390">
            <w:r>
              <w:rPr>
                <w:webHidden/>
                <w:rStyle w:val="IndexLink"/>
                <w:rtl w:val="true"/>
              </w:rPr>
              <w:t xml:space="preserve">استدلال به روایت ابن اشیم برای صحت فضولی </w:t>
            </w:r>
            <w:r>
              <w:rPr>
                <w:rStyle w:val="IndexLink"/>
              </w:rPr>
              <w:t>93/07/28</w:t>
            </w:r>
            <w:r>
              <w:rPr>
                <w:rStyle w:val="IndexLink"/>
                <w:rtl w:val="true"/>
              </w:rPr>
              <w:tab/>
            </w:r>
            <w:r>
              <w:rPr>
                <w:rStyle w:val="IndexLink"/>
              </w:rPr>
              <w:t>216</w:t>
            </w:r>
          </w:hyperlink>
        </w:p>
        <w:p>
          <w:pPr>
            <w:pStyle w:val="Contents2"/>
            <w:tabs>
              <w:tab w:val="clear" w:pos="8743"/>
              <w:tab w:val="right" w:pos="9026" w:leader="dot"/>
            </w:tabs>
            <w:rPr/>
          </w:pPr>
          <w:hyperlink w:anchor="__RefHeading___Toc403045_2035185390">
            <w:r>
              <w:rPr>
                <w:webHidden/>
                <w:rStyle w:val="IndexLink"/>
                <w:rtl w:val="true"/>
              </w:rPr>
              <w:t xml:space="preserve">ادله قائلین بطلان بیع فضولی </w:t>
            </w:r>
            <w:r>
              <w:rPr>
                <w:rStyle w:val="IndexLink"/>
              </w:rPr>
              <w:t>93/08/18</w:t>
            </w:r>
            <w:r>
              <w:rPr>
                <w:rStyle w:val="IndexLink"/>
                <w:rtl w:val="true"/>
              </w:rPr>
              <w:tab/>
            </w:r>
            <w:r>
              <w:rPr>
                <w:rStyle w:val="IndexLink"/>
              </w:rPr>
              <w:t>225</w:t>
            </w:r>
          </w:hyperlink>
        </w:p>
        <w:p>
          <w:pPr>
            <w:pStyle w:val="Contents2"/>
            <w:tabs>
              <w:tab w:val="clear" w:pos="8743"/>
              <w:tab w:val="right" w:pos="9026" w:leader="dot"/>
            </w:tabs>
            <w:rPr/>
          </w:pPr>
          <w:hyperlink w:anchor="__RefHeading___Toc403047_2035185390">
            <w:r>
              <w:rPr>
                <w:webHidden/>
                <w:rStyle w:val="IndexLink"/>
                <w:rtl w:val="true"/>
              </w:rPr>
              <w:t xml:space="preserve">رد ادله قائلین به بطلان بیع فضولی </w:t>
            </w:r>
            <w:r>
              <w:rPr>
                <w:rStyle w:val="IndexLink"/>
              </w:rPr>
              <w:t>93/08/19</w:t>
            </w:r>
            <w:r>
              <w:rPr>
                <w:rStyle w:val="IndexLink"/>
                <w:rtl w:val="true"/>
              </w:rPr>
              <w:tab/>
            </w:r>
            <w:r>
              <w:rPr>
                <w:rStyle w:val="IndexLink"/>
              </w:rPr>
              <w:t>231</w:t>
            </w:r>
          </w:hyperlink>
        </w:p>
        <w:p>
          <w:pPr>
            <w:pStyle w:val="Contents2"/>
            <w:tabs>
              <w:tab w:val="clear" w:pos="8743"/>
              <w:tab w:val="right" w:pos="9026" w:leader="dot"/>
            </w:tabs>
            <w:rPr/>
          </w:pPr>
          <w:hyperlink w:anchor="__RefHeading___Toc403049_2035185390">
            <w:r>
              <w:rPr>
                <w:webHidden/>
                <w:rStyle w:val="IndexLink"/>
                <w:rtl w:val="true"/>
              </w:rPr>
              <w:t xml:space="preserve">رد ادله قائلین به بطلان بیع فضولی </w:t>
            </w:r>
            <w:r>
              <w:rPr>
                <w:rStyle w:val="IndexLink"/>
              </w:rPr>
              <w:t>93/08/20</w:t>
            </w:r>
            <w:r>
              <w:rPr>
                <w:rStyle w:val="IndexLink"/>
                <w:rtl w:val="true"/>
              </w:rPr>
              <w:tab/>
            </w:r>
            <w:r>
              <w:rPr>
                <w:rStyle w:val="IndexLink"/>
              </w:rPr>
              <w:t>239</w:t>
            </w:r>
          </w:hyperlink>
        </w:p>
        <w:p>
          <w:pPr>
            <w:pStyle w:val="Contents2"/>
            <w:tabs>
              <w:tab w:val="clear" w:pos="8743"/>
              <w:tab w:val="right" w:pos="9026" w:leader="dot"/>
            </w:tabs>
            <w:rPr/>
          </w:pPr>
          <w:hyperlink w:anchor="__RefHeading___Toc403051_2035185390">
            <w:r>
              <w:rPr>
                <w:webHidden/>
                <w:rStyle w:val="IndexLink"/>
                <w:rtl w:val="true"/>
              </w:rPr>
              <w:t xml:space="preserve">تقریبی جدید برای آیه شریفه‌ی </w:t>
            </w:r>
            <w:r>
              <w:rPr>
                <w:rStyle w:val="IndexLink"/>
                <w:rtl w:val="true"/>
              </w:rPr>
              <w:t>«</w:t>
            </w:r>
            <w:r>
              <w:rPr>
                <w:rStyle w:val="IndexLink"/>
                <w:rtl w:val="true"/>
              </w:rPr>
              <w:t>لا تَأْکُلُوا أَمْوالَکُمْ بَیْنَکُمْ بِالْباطِلِ</w:t>
            </w:r>
            <w:r>
              <w:rPr>
                <w:rStyle w:val="IndexLink"/>
                <w:rtl w:val="true"/>
              </w:rPr>
              <w:t xml:space="preserve">» </w:t>
            </w:r>
            <w:r>
              <w:rPr>
                <w:rStyle w:val="IndexLink"/>
              </w:rPr>
              <w:t>93/08/21</w:t>
            </w:r>
            <w:r>
              <w:rPr>
                <w:rStyle w:val="IndexLink"/>
                <w:rtl w:val="true"/>
              </w:rPr>
              <w:tab/>
            </w:r>
            <w:r>
              <w:rPr>
                <w:rStyle w:val="IndexLink"/>
              </w:rPr>
              <w:t>245</w:t>
            </w:r>
          </w:hyperlink>
        </w:p>
        <w:p>
          <w:pPr>
            <w:pStyle w:val="Contents2"/>
            <w:tabs>
              <w:tab w:val="clear" w:pos="8743"/>
              <w:tab w:val="right" w:pos="9026" w:leader="dot"/>
            </w:tabs>
            <w:rPr/>
          </w:pPr>
          <w:hyperlink w:anchor="__RefHeading___Toc403053_2035185390">
            <w:r>
              <w:rPr>
                <w:webHidden/>
                <w:rStyle w:val="IndexLink"/>
                <w:rtl w:val="true"/>
              </w:rPr>
              <w:t>بررسی روایت</w:t>
            </w:r>
            <w:r>
              <w:rPr>
                <w:rStyle w:val="IndexLink"/>
                <w:rtl w:val="true"/>
              </w:rPr>
              <w:t>«</w:t>
            </w:r>
            <w:r>
              <w:rPr>
                <w:rStyle w:val="IndexLink"/>
                <w:rtl w:val="true"/>
              </w:rPr>
              <w:t>لاتبع مالیس عندک</w:t>
            </w:r>
            <w:r>
              <w:rPr>
                <w:rStyle w:val="IndexLink"/>
                <w:rtl w:val="true"/>
              </w:rPr>
              <w:t>»</w:t>
            </w:r>
            <w:r>
              <w:rPr>
                <w:rStyle w:val="IndexLink"/>
                <w:rtl w:val="true"/>
              </w:rPr>
              <w:t xml:space="preserve">برای بطلان فضولی </w:t>
            </w:r>
            <w:r>
              <w:rPr>
                <w:rStyle w:val="IndexLink"/>
              </w:rPr>
              <w:t>93/08/25</w:t>
            </w:r>
            <w:r>
              <w:rPr>
                <w:rStyle w:val="IndexLink"/>
                <w:rtl w:val="true"/>
              </w:rPr>
              <w:tab/>
            </w:r>
            <w:r>
              <w:rPr>
                <w:rStyle w:val="IndexLink"/>
              </w:rPr>
              <w:t>252</w:t>
            </w:r>
          </w:hyperlink>
        </w:p>
        <w:p>
          <w:pPr>
            <w:pStyle w:val="Contents2"/>
            <w:tabs>
              <w:tab w:val="clear" w:pos="8743"/>
              <w:tab w:val="right" w:pos="9026" w:leader="dot"/>
            </w:tabs>
            <w:rPr/>
          </w:pPr>
          <w:hyperlink w:anchor="__RefHeading___Toc403055_2035185390">
            <w:r>
              <w:rPr>
                <w:webHidden/>
                <w:rStyle w:val="IndexLink"/>
                <w:rtl w:val="true"/>
              </w:rPr>
              <w:t xml:space="preserve">ادامه بررسی روایت حکیم بن حزام </w:t>
            </w:r>
            <w:r>
              <w:rPr>
                <w:rStyle w:val="IndexLink"/>
              </w:rPr>
              <w:t>93/08/26</w:t>
            </w:r>
            <w:r>
              <w:rPr>
                <w:rStyle w:val="IndexLink"/>
                <w:rtl w:val="true"/>
              </w:rPr>
              <w:tab/>
            </w:r>
            <w:r>
              <w:rPr>
                <w:rStyle w:val="IndexLink"/>
              </w:rPr>
              <w:t>261</w:t>
            </w:r>
          </w:hyperlink>
        </w:p>
        <w:p>
          <w:pPr>
            <w:pStyle w:val="Contents2"/>
            <w:tabs>
              <w:tab w:val="clear" w:pos="8743"/>
              <w:tab w:val="right" w:pos="9026" w:leader="dot"/>
            </w:tabs>
            <w:rPr/>
          </w:pPr>
          <w:hyperlink w:anchor="__RefHeading___Toc403057_2035185390">
            <w:r>
              <w:rPr>
                <w:webHidden/>
                <w:rStyle w:val="IndexLink"/>
                <w:rtl w:val="true"/>
              </w:rPr>
              <w:t xml:space="preserve">ردّ ادله بطلان فضولی </w:t>
            </w:r>
            <w:r>
              <w:rPr>
                <w:rStyle w:val="IndexLink"/>
              </w:rPr>
              <w:t>93/08/27</w:t>
            </w:r>
            <w:r>
              <w:rPr>
                <w:rStyle w:val="IndexLink"/>
                <w:rtl w:val="true"/>
              </w:rPr>
              <w:tab/>
            </w:r>
            <w:r>
              <w:rPr>
                <w:rStyle w:val="IndexLink"/>
              </w:rPr>
              <w:t>270</w:t>
            </w:r>
          </w:hyperlink>
        </w:p>
        <w:p>
          <w:pPr>
            <w:pStyle w:val="Contents2"/>
            <w:tabs>
              <w:tab w:val="clear" w:pos="8743"/>
              <w:tab w:val="right" w:pos="9026" w:leader="dot"/>
            </w:tabs>
            <w:rPr/>
          </w:pPr>
          <w:hyperlink w:anchor="__RefHeading___Toc403059_2035185390">
            <w:r>
              <w:rPr>
                <w:webHidden/>
                <w:rStyle w:val="IndexLink"/>
                <w:rtl w:val="true"/>
              </w:rPr>
              <w:t xml:space="preserve">بررسی ادله بطلان فضولی </w:t>
            </w:r>
            <w:r>
              <w:rPr>
                <w:rStyle w:val="IndexLink"/>
                <w:rtl w:val="true"/>
              </w:rPr>
              <w:t>(</w:t>
            </w:r>
            <w:r>
              <w:rPr>
                <w:rStyle w:val="IndexLink"/>
                <w:rtl w:val="true"/>
              </w:rPr>
              <w:t>روایت لایجوز</w:t>
            </w:r>
            <w:r>
              <w:rPr>
                <w:rStyle w:val="IndexLink"/>
                <w:rtl w:val="true"/>
              </w:rPr>
              <w:t xml:space="preserve">- </w:t>
            </w:r>
            <w:r>
              <w:rPr>
                <w:rStyle w:val="IndexLink"/>
                <w:rtl w:val="true"/>
              </w:rPr>
              <w:t>ادله ناهی از شراء</w:t>
            </w:r>
            <w:r>
              <w:rPr>
                <w:rStyle w:val="IndexLink"/>
                <w:rtl w:val="true"/>
              </w:rPr>
              <w:t xml:space="preserve">- </w:t>
            </w:r>
            <w:r>
              <w:rPr>
                <w:rStyle w:val="IndexLink"/>
                <w:rtl w:val="true"/>
              </w:rPr>
              <w:t>اجماع</w:t>
            </w:r>
            <w:r>
              <w:rPr>
                <w:rStyle w:val="IndexLink"/>
                <w:rtl w:val="true"/>
              </w:rPr>
              <w:t xml:space="preserve">) </w:t>
            </w:r>
            <w:r>
              <w:rPr>
                <w:rStyle w:val="IndexLink"/>
              </w:rPr>
              <w:t>93/09/01</w:t>
            </w:r>
            <w:r>
              <w:rPr>
                <w:rStyle w:val="IndexLink"/>
                <w:rtl w:val="true"/>
              </w:rPr>
              <w:tab/>
            </w:r>
            <w:r>
              <w:rPr>
                <w:rStyle w:val="IndexLink"/>
              </w:rPr>
              <w:t>279</w:t>
            </w:r>
          </w:hyperlink>
        </w:p>
        <w:p>
          <w:pPr>
            <w:pStyle w:val="Contents2"/>
            <w:tabs>
              <w:tab w:val="clear" w:pos="8743"/>
              <w:tab w:val="right" w:pos="9026" w:leader="dot"/>
            </w:tabs>
            <w:rPr/>
          </w:pPr>
          <w:hyperlink w:anchor="__RefHeading___Toc403061_2035185390">
            <w:r>
              <w:rPr>
                <w:webHidden/>
                <w:rStyle w:val="IndexLink"/>
                <w:rtl w:val="true"/>
              </w:rPr>
              <w:t xml:space="preserve">استدلال به اجماع برای بطلان فضولی </w:t>
            </w:r>
            <w:r>
              <w:rPr>
                <w:rStyle w:val="IndexLink"/>
              </w:rPr>
              <w:t>93/09/02</w:t>
            </w:r>
            <w:r>
              <w:rPr>
                <w:rStyle w:val="IndexLink"/>
                <w:rtl w:val="true"/>
              </w:rPr>
              <w:tab/>
            </w:r>
            <w:r>
              <w:rPr>
                <w:rStyle w:val="IndexLink"/>
              </w:rPr>
              <w:t>288</w:t>
            </w:r>
          </w:hyperlink>
        </w:p>
        <w:p>
          <w:pPr>
            <w:pStyle w:val="Contents2"/>
            <w:tabs>
              <w:tab w:val="clear" w:pos="8743"/>
              <w:tab w:val="right" w:pos="9026" w:leader="dot"/>
            </w:tabs>
            <w:rPr/>
          </w:pPr>
          <w:hyperlink w:anchor="__RefHeading___Toc403063_2035185390">
            <w:r>
              <w:rPr>
                <w:webHidden/>
                <w:rStyle w:val="IndexLink"/>
                <w:rtl w:val="true"/>
              </w:rPr>
              <w:t xml:space="preserve">بررسی تعبیر مرحوم شیخ انصاری </w:t>
            </w:r>
            <w:r>
              <w:rPr>
                <w:rStyle w:val="IndexLink"/>
                <w:rtl w:val="true"/>
              </w:rPr>
              <w:t>«</w:t>
            </w:r>
            <w:r>
              <w:rPr>
                <w:rStyle w:val="IndexLink"/>
                <w:rtl w:val="true"/>
              </w:rPr>
              <w:t>عدم الظنّ بالإجماع</w:t>
            </w:r>
            <w:r>
              <w:rPr>
                <w:rStyle w:val="IndexLink"/>
                <w:rtl w:val="true"/>
              </w:rPr>
              <w:t xml:space="preserve">»- </w:t>
            </w:r>
            <w:r>
              <w:rPr>
                <w:rStyle w:val="IndexLink"/>
                <w:rtl w:val="true"/>
              </w:rPr>
              <w:t xml:space="preserve">استدلال به عقل برای بطلان فضولی </w:t>
            </w:r>
            <w:r>
              <w:rPr>
                <w:rStyle w:val="IndexLink"/>
              </w:rPr>
              <w:t>93/09/03</w:t>
            </w:r>
            <w:r>
              <w:rPr>
                <w:rStyle w:val="IndexLink"/>
                <w:rtl w:val="true"/>
              </w:rPr>
              <w:tab/>
            </w:r>
            <w:r>
              <w:rPr>
                <w:rStyle w:val="IndexLink"/>
              </w:rPr>
              <w:t>299</w:t>
            </w:r>
          </w:hyperlink>
        </w:p>
        <w:p>
          <w:pPr>
            <w:pStyle w:val="Contents2"/>
            <w:tabs>
              <w:tab w:val="clear" w:pos="8743"/>
              <w:tab w:val="right" w:pos="9026" w:leader="dot"/>
            </w:tabs>
            <w:rPr/>
          </w:pPr>
          <w:hyperlink w:anchor="__RefHeading___Toc403065_2035185390">
            <w:r>
              <w:rPr>
                <w:webHidden/>
                <w:rStyle w:val="IndexLink"/>
                <w:rtl w:val="true"/>
              </w:rPr>
              <w:t xml:space="preserve">استدلال به دلیل عقل برای بطلان فضولی و بررسی جواب مرحوم شیخ </w:t>
            </w:r>
            <w:r>
              <w:rPr>
                <w:rStyle w:val="IndexLink"/>
              </w:rPr>
              <w:t>93/09/04</w:t>
            </w:r>
            <w:r>
              <w:rPr>
                <w:rStyle w:val="IndexLink"/>
                <w:rtl w:val="true"/>
              </w:rPr>
              <w:tab/>
            </w:r>
            <w:r>
              <w:rPr>
                <w:rStyle w:val="IndexLink"/>
              </w:rPr>
              <w:t>309</w:t>
            </w:r>
          </w:hyperlink>
        </w:p>
        <w:p>
          <w:pPr>
            <w:pStyle w:val="Contents2"/>
            <w:tabs>
              <w:tab w:val="clear" w:pos="8743"/>
              <w:tab w:val="right" w:pos="9026" w:leader="dot"/>
            </w:tabs>
            <w:rPr/>
          </w:pPr>
          <w:hyperlink w:anchor="__RefHeading___Toc403067_2035185390">
            <w:r>
              <w:rPr>
                <w:webHidden/>
                <w:rStyle w:val="IndexLink"/>
                <w:rtl w:val="true"/>
              </w:rPr>
              <w:t xml:space="preserve">جواب سوم و چهارم مرحوم شیخ بر استدلال به عقل برای بطلان فضولی </w:t>
            </w:r>
            <w:r>
              <w:rPr>
                <w:rStyle w:val="IndexLink"/>
              </w:rPr>
              <w:t>93/09/05</w:t>
            </w:r>
            <w:r>
              <w:rPr>
                <w:rStyle w:val="IndexLink"/>
                <w:rtl w:val="true"/>
              </w:rPr>
              <w:tab/>
            </w:r>
            <w:r>
              <w:rPr>
                <w:rStyle w:val="IndexLink"/>
              </w:rPr>
              <w:t>318</w:t>
            </w:r>
          </w:hyperlink>
        </w:p>
        <w:p>
          <w:pPr>
            <w:pStyle w:val="Contents2"/>
            <w:tabs>
              <w:tab w:val="clear" w:pos="8743"/>
              <w:tab w:val="right" w:pos="9026" w:leader="dot"/>
            </w:tabs>
            <w:rPr/>
          </w:pPr>
          <w:hyperlink w:anchor="__RefHeading___Toc403069_2035185390">
            <w:r>
              <w:rPr>
                <w:webHidden/>
                <w:rStyle w:val="IndexLink"/>
                <w:rtl w:val="true"/>
              </w:rPr>
              <w:t xml:space="preserve">بررسی وجوه بطلان بیع لنفسه </w:t>
            </w:r>
            <w:r>
              <w:rPr>
                <w:rStyle w:val="IndexLink"/>
              </w:rPr>
              <w:t>93/09/08</w:t>
            </w:r>
            <w:r>
              <w:rPr>
                <w:rStyle w:val="IndexLink"/>
                <w:rtl w:val="true"/>
              </w:rPr>
              <w:tab/>
            </w:r>
            <w:r>
              <w:rPr>
                <w:rStyle w:val="IndexLink"/>
              </w:rPr>
              <w:t>326</w:t>
            </w:r>
          </w:hyperlink>
        </w:p>
        <w:p>
          <w:pPr>
            <w:pStyle w:val="Contents2"/>
            <w:tabs>
              <w:tab w:val="clear" w:pos="8743"/>
              <w:tab w:val="right" w:pos="9026" w:leader="dot"/>
            </w:tabs>
            <w:rPr/>
          </w:pPr>
          <w:hyperlink w:anchor="__RefHeading___Toc403071_2035185390">
            <w:r>
              <w:rPr>
                <w:webHidden/>
                <w:rStyle w:val="IndexLink"/>
                <w:rtl w:val="true"/>
              </w:rPr>
              <w:t xml:space="preserve">بررسی اشکال عدم صدق معاوضه در بیع الفضولی لنفسه </w:t>
            </w:r>
            <w:r>
              <w:rPr>
                <w:rStyle w:val="IndexLink"/>
              </w:rPr>
              <w:t>93/09/10</w:t>
            </w:r>
            <w:r>
              <w:rPr>
                <w:rStyle w:val="IndexLink"/>
                <w:rtl w:val="true"/>
              </w:rPr>
              <w:tab/>
            </w:r>
            <w:r>
              <w:rPr>
                <w:rStyle w:val="IndexLink"/>
              </w:rPr>
              <w:t>336</w:t>
            </w:r>
          </w:hyperlink>
        </w:p>
        <w:p>
          <w:pPr>
            <w:pStyle w:val="Contents2"/>
            <w:tabs>
              <w:tab w:val="clear" w:pos="8743"/>
              <w:tab w:val="right" w:pos="9026" w:leader="dot"/>
            </w:tabs>
            <w:rPr/>
          </w:pPr>
          <w:hyperlink w:anchor="__RefHeading___Toc403073_2035185390">
            <w:r>
              <w:rPr>
                <w:webHidden/>
                <w:rStyle w:val="IndexLink"/>
                <w:rtl w:val="true"/>
              </w:rPr>
              <w:t xml:space="preserve">نفی لزوم معاوضه در مفهوم بیع </w:t>
            </w:r>
            <w:r>
              <w:rPr>
                <w:rStyle w:val="IndexLink"/>
              </w:rPr>
              <w:t>93/09/11</w:t>
            </w:r>
            <w:r>
              <w:rPr>
                <w:rStyle w:val="IndexLink"/>
                <w:rtl w:val="true"/>
              </w:rPr>
              <w:tab/>
            </w:r>
            <w:r>
              <w:rPr>
                <w:rStyle w:val="IndexLink"/>
              </w:rPr>
              <w:t>343</w:t>
            </w:r>
          </w:hyperlink>
        </w:p>
        <w:p>
          <w:pPr>
            <w:pStyle w:val="Contents2"/>
            <w:tabs>
              <w:tab w:val="clear" w:pos="8743"/>
              <w:tab w:val="right" w:pos="9026" w:leader="dot"/>
            </w:tabs>
            <w:rPr/>
          </w:pPr>
          <w:hyperlink w:anchor="__RefHeading___Toc403075_2035185390">
            <w:r>
              <w:rPr>
                <w:webHidden/>
                <w:rStyle w:val="IndexLink"/>
                <w:rtl w:val="true"/>
              </w:rPr>
              <w:t xml:space="preserve">نفی لزوم معاوضه در مفهوم بیع </w:t>
            </w:r>
            <w:r>
              <w:rPr>
                <w:rStyle w:val="IndexLink"/>
              </w:rPr>
              <w:t>93/09/12</w:t>
            </w:r>
            <w:r>
              <w:rPr>
                <w:rStyle w:val="IndexLink"/>
                <w:rtl w:val="true"/>
              </w:rPr>
              <w:tab/>
            </w:r>
            <w:r>
              <w:rPr>
                <w:rStyle w:val="IndexLink"/>
              </w:rPr>
              <w:t>351</w:t>
            </w:r>
          </w:hyperlink>
        </w:p>
        <w:p>
          <w:pPr>
            <w:pStyle w:val="Contents2"/>
            <w:tabs>
              <w:tab w:val="clear" w:pos="8743"/>
              <w:tab w:val="right" w:pos="9026" w:leader="dot"/>
            </w:tabs>
            <w:rPr/>
          </w:pPr>
          <w:hyperlink w:anchor="__RefHeading___Toc403077_2035185390">
            <w:r>
              <w:rPr>
                <w:webHidden/>
                <w:rStyle w:val="IndexLink"/>
                <w:rtl w:val="true"/>
              </w:rPr>
              <w:t xml:space="preserve">اشترا الفضولی لنفسه بمال الغیر </w:t>
            </w:r>
            <w:r>
              <w:rPr>
                <w:rStyle w:val="IndexLink"/>
              </w:rPr>
              <w:t>93/09/15</w:t>
            </w:r>
            <w:r>
              <w:rPr>
                <w:rStyle w:val="IndexLink"/>
                <w:rtl w:val="true"/>
              </w:rPr>
              <w:tab/>
            </w:r>
            <w:r>
              <w:rPr>
                <w:rStyle w:val="IndexLink"/>
              </w:rPr>
              <w:t>355</w:t>
            </w:r>
          </w:hyperlink>
        </w:p>
        <w:p>
          <w:pPr>
            <w:pStyle w:val="Contents2"/>
            <w:tabs>
              <w:tab w:val="clear" w:pos="8743"/>
              <w:tab w:val="right" w:pos="9026" w:leader="dot"/>
            </w:tabs>
            <w:rPr/>
          </w:pPr>
          <w:hyperlink w:anchor="__RefHeading___Toc403079_2035185390">
            <w:r>
              <w:rPr>
                <w:webHidden/>
                <w:rStyle w:val="IndexLink"/>
                <w:rtl w:val="true"/>
              </w:rPr>
              <w:t xml:space="preserve">اشترا الفضولی لنفسه بمال الغیر </w:t>
            </w:r>
            <w:r>
              <w:rPr>
                <w:rStyle w:val="IndexLink"/>
              </w:rPr>
              <w:t>93/10/06</w:t>
            </w:r>
            <w:r>
              <w:rPr>
                <w:rStyle w:val="IndexLink"/>
                <w:rtl w:val="true"/>
              </w:rPr>
              <w:tab/>
            </w:r>
            <w:r>
              <w:rPr>
                <w:rStyle w:val="IndexLink"/>
              </w:rPr>
              <w:t>361</w:t>
            </w:r>
          </w:hyperlink>
        </w:p>
        <w:p>
          <w:pPr>
            <w:pStyle w:val="Contents2"/>
            <w:tabs>
              <w:tab w:val="clear" w:pos="8743"/>
              <w:tab w:val="right" w:pos="9026" w:leader="dot"/>
            </w:tabs>
            <w:rPr/>
          </w:pPr>
          <w:hyperlink w:anchor="__RefHeading___Toc403081_2035185390">
            <w:r>
              <w:rPr>
                <w:webHidden/>
                <w:rStyle w:val="IndexLink"/>
                <w:rtl w:val="true"/>
              </w:rPr>
              <w:t xml:space="preserve">اشترا الفضولی لنفسه بمال الغیر </w:t>
            </w:r>
            <w:r>
              <w:rPr>
                <w:rStyle w:val="IndexLink"/>
              </w:rPr>
              <w:t>93/10/07</w:t>
            </w:r>
            <w:r>
              <w:rPr>
                <w:rStyle w:val="IndexLink"/>
                <w:rtl w:val="true"/>
              </w:rPr>
              <w:tab/>
            </w:r>
            <w:r>
              <w:rPr>
                <w:rStyle w:val="IndexLink"/>
              </w:rPr>
              <w:t>369</w:t>
            </w:r>
          </w:hyperlink>
        </w:p>
        <w:p>
          <w:pPr>
            <w:pStyle w:val="Contents2"/>
            <w:tabs>
              <w:tab w:val="clear" w:pos="8743"/>
              <w:tab w:val="right" w:pos="9026" w:leader="dot"/>
            </w:tabs>
            <w:rPr/>
          </w:pPr>
          <w:hyperlink w:anchor="__RefHeading___Toc403083_2035185390">
            <w:r>
              <w:rPr>
                <w:webHidden/>
                <w:rStyle w:val="IndexLink"/>
                <w:rtl w:val="true"/>
              </w:rPr>
              <w:t xml:space="preserve">تصحیح مالک شدن فضولی با اجازه </w:t>
            </w:r>
            <w:r>
              <w:rPr>
                <w:rStyle w:val="IndexLink"/>
              </w:rPr>
              <w:t>93/10/08</w:t>
            </w:r>
            <w:r>
              <w:rPr>
                <w:rStyle w:val="IndexLink"/>
                <w:rtl w:val="true"/>
              </w:rPr>
              <w:tab/>
            </w:r>
            <w:r>
              <w:rPr>
                <w:rStyle w:val="IndexLink"/>
              </w:rPr>
              <w:t>378</w:t>
            </w:r>
          </w:hyperlink>
        </w:p>
        <w:p>
          <w:pPr>
            <w:pStyle w:val="Contents2"/>
            <w:tabs>
              <w:tab w:val="clear" w:pos="8743"/>
              <w:tab w:val="right" w:pos="9026" w:leader="dot"/>
            </w:tabs>
            <w:rPr/>
          </w:pPr>
          <w:hyperlink w:anchor="__RefHeading___Toc403085_2035185390">
            <w:r>
              <w:rPr>
                <w:webHidden/>
                <w:rStyle w:val="IndexLink"/>
                <w:rtl w:val="true"/>
              </w:rPr>
              <w:t xml:space="preserve">بیع الفضولی و جعل العوض فی ذمّة الغیر </w:t>
            </w:r>
            <w:r>
              <w:rPr>
                <w:rStyle w:val="IndexLink"/>
              </w:rPr>
              <w:t>93/10/13</w:t>
            </w:r>
            <w:r>
              <w:rPr>
                <w:rStyle w:val="IndexLink"/>
                <w:rtl w:val="true"/>
              </w:rPr>
              <w:tab/>
            </w:r>
            <w:r>
              <w:rPr>
                <w:rStyle w:val="IndexLink"/>
              </w:rPr>
              <w:t>384</w:t>
            </w:r>
          </w:hyperlink>
        </w:p>
        <w:p>
          <w:pPr>
            <w:pStyle w:val="Contents2"/>
            <w:tabs>
              <w:tab w:val="clear" w:pos="8743"/>
              <w:tab w:val="right" w:pos="9026" w:leader="dot"/>
            </w:tabs>
            <w:rPr/>
          </w:pPr>
          <w:hyperlink w:anchor="__RefHeading___Toc403087_2035185390">
            <w:r>
              <w:rPr>
                <w:webHidden/>
                <w:rStyle w:val="IndexLink"/>
                <w:rtl w:val="true"/>
              </w:rPr>
              <w:t>بیع الفضولی و جعل العوض</w:t>
            </w:r>
            <w:r>
              <w:rPr>
                <w:rStyle w:val="IndexLink"/>
                <w:rtl w:val="true"/>
              </w:rPr>
              <w:t>(</w:t>
            </w:r>
            <w:r>
              <w:rPr>
                <w:rStyle w:val="IndexLink"/>
                <w:rtl w:val="true"/>
              </w:rPr>
              <w:t>ثمنا أو مثمنا</w:t>
            </w:r>
            <w:r>
              <w:rPr>
                <w:rStyle w:val="IndexLink"/>
                <w:rtl w:val="true"/>
              </w:rPr>
              <w:t xml:space="preserve">) </w:t>
            </w:r>
            <w:r>
              <w:rPr>
                <w:rStyle w:val="IndexLink"/>
                <w:rtl w:val="true"/>
              </w:rPr>
              <w:t xml:space="preserve">فی ذمة الغیر </w:t>
            </w:r>
            <w:r>
              <w:rPr>
                <w:rStyle w:val="IndexLink"/>
              </w:rPr>
              <w:t>93/10/14</w:t>
            </w:r>
            <w:r>
              <w:rPr>
                <w:rStyle w:val="IndexLink"/>
                <w:rtl w:val="true"/>
              </w:rPr>
              <w:tab/>
            </w:r>
            <w:r>
              <w:rPr>
                <w:rStyle w:val="IndexLink"/>
              </w:rPr>
              <w:t>391</w:t>
            </w:r>
          </w:hyperlink>
        </w:p>
        <w:p>
          <w:pPr>
            <w:pStyle w:val="Contents2"/>
            <w:tabs>
              <w:tab w:val="clear" w:pos="8743"/>
              <w:tab w:val="right" w:pos="9026" w:leader="dot"/>
            </w:tabs>
            <w:rPr/>
          </w:pPr>
          <w:hyperlink w:anchor="__RefHeading___Toc403089_2035185390">
            <w:r>
              <w:rPr>
                <w:webHidden/>
                <w:rStyle w:val="IndexLink"/>
                <w:rtl w:val="true"/>
              </w:rPr>
              <w:t xml:space="preserve">بیع الفضولی و جعل العوض ثمنا أو مثمنا فی الذمة </w:t>
            </w:r>
            <w:r>
              <w:rPr>
                <w:rStyle w:val="IndexLink"/>
              </w:rPr>
              <w:t>93/10/15</w:t>
            </w:r>
            <w:r>
              <w:rPr>
                <w:rStyle w:val="IndexLink"/>
                <w:rtl w:val="true"/>
              </w:rPr>
              <w:tab/>
            </w:r>
            <w:r>
              <w:rPr>
                <w:rStyle w:val="IndexLink"/>
              </w:rPr>
              <w:t>397</w:t>
            </w:r>
          </w:hyperlink>
        </w:p>
        <w:p>
          <w:pPr>
            <w:pStyle w:val="Contents2"/>
            <w:tabs>
              <w:tab w:val="clear" w:pos="8743"/>
              <w:tab w:val="right" w:pos="9026" w:leader="dot"/>
            </w:tabs>
            <w:rPr/>
          </w:pPr>
          <w:hyperlink w:anchor="__RefHeading___Toc403091_2035185390">
            <w:r>
              <w:rPr>
                <w:webHidden/>
                <w:rStyle w:val="IndexLink"/>
                <w:rtl w:val="true"/>
              </w:rPr>
              <w:t xml:space="preserve">جعل العوض فی‌الذمه </w:t>
            </w:r>
            <w:r>
              <w:rPr>
                <w:rStyle w:val="IndexLink"/>
                <w:rtl w:val="true"/>
              </w:rPr>
              <w:t xml:space="preserve">- </w:t>
            </w:r>
            <w:r>
              <w:rPr>
                <w:rStyle w:val="IndexLink"/>
                <w:rtl w:val="true"/>
              </w:rPr>
              <w:t xml:space="preserve">جریان فضولی در معاطات </w:t>
            </w:r>
            <w:r>
              <w:rPr>
                <w:rStyle w:val="IndexLink"/>
              </w:rPr>
              <w:t>93/10/16</w:t>
            </w:r>
            <w:r>
              <w:rPr>
                <w:rStyle w:val="IndexLink"/>
                <w:rtl w:val="true"/>
              </w:rPr>
              <w:tab/>
            </w:r>
            <w:r>
              <w:rPr>
                <w:rStyle w:val="IndexLink"/>
              </w:rPr>
              <w:t>404</w:t>
            </w:r>
          </w:hyperlink>
        </w:p>
        <w:p>
          <w:pPr>
            <w:pStyle w:val="Contents2"/>
            <w:tabs>
              <w:tab w:val="clear" w:pos="8743"/>
              <w:tab w:val="right" w:pos="9026" w:leader="dot"/>
            </w:tabs>
            <w:rPr/>
          </w:pPr>
          <w:hyperlink w:anchor="__RefHeading___Toc403093_2035185390">
            <w:r>
              <w:rPr>
                <w:webHidden/>
                <w:rStyle w:val="IndexLink"/>
                <w:rtl w:val="true"/>
              </w:rPr>
              <w:t xml:space="preserve">جریان معاطات در فضولی </w:t>
            </w:r>
            <w:r>
              <w:rPr>
                <w:rStyle w:val="IndexLink"/>
              </w:rPr>
              <w:t>93/10/17</w:t>
            </w:r>
            <w:r>
              <w:rPr>
                <w:rStyle w:val="IndexLink"/>
                <w:rtl w:val="true"/>
              </w:rPr>
              <w:tab/>
            </w:r>
            <w:r>
              <w:rPr>
                <w:rStyle w:val="IndexLink"/>
              </w:rPr>
              <w:t>410</w:t>
            </w:r>
          </w:hyperlink>
        </w:p>
        <w:p>
          <w:pPr>
            <w:pStyle w:val="Contents2"/>
            <w:tabs>
              <w:tab w:val="clear" w:pos="8743"/>
              <w:tab w:val="right" w:pos="9026" w:leader="dot"/>
            </w:tabs>
            <w:rPr/>
          </w:pPr>
          <w:hyperlink w:anchor="__RefHeading___Toc403095_2035185390">
            <w:r>
              <w:rPr>
                <w:webHidden/>
                <w:rStyle w:val="IndexLink"/>
                <w:rtl w:val="true"/>
              </w:rPr>
              <w:t xml:space="preserve">الإجازة کاشفة أم ناقلة </w:t>
            </w:r>
            <w:r>
              <w:rPr>
                <w:rStyle w:val="IndexLink"/>
              </w:rPr>
              <w:t>93/10/20</w:t>
            </w:r>
            <w:r>
              <w:rPr>
                <w:rStyle w:val="IndexLink"/>
                <w:rtl w:val="true"/>
              </w:rPr>
              <w:tab/>
            </w:r>
            <w:r>
              <w:rPr>
                <w:rStyle w:val="IndexLink"/>
              </w:rPr>
              <w:t>419</w:t>
            </w:r>
          </w:hyperlink>
        </w:p>
        <w:p>
          <w:pPr>
            <w:pStyle w:val="Contents2"/>
            <w:tabs>
              <w:tab w:val="clear" w:pos="8743"/>
              <w:tab w:val="right" w:pos="9026" w:leader="dot"/>
            </w:tabs>
            <w:rPr/>
          </w:pPr>
          <w:hyperlink w:anchor="__RefHeading___Toc403097_2035185390">
            <w:r>
              <w:rPr>
                <w:webHidden/>
                <w:rStyle w:val="IndexLink"/>
                <w:rtl w:val="true"/>
              </w:rPr>
              <w:t xml:space="preserve">ادله‌ی کاشفیت اجازه </w:t>
            </w:r>
            <w:r>
              <w:rPr>
                <w:rStyle w:val="IndexLink"/>
              </w:rPr>
              <w:t>93/10/21</w:t>
            </w:r>
            <w:r>
              <w:rPr>
                <w:rStyle w:val="IndexLink"/>
                <w:rtl w:val="true"/>
              </w:rPr>
              <w:tab/>
            </w:r>
            <w:r>
              <w:rPr>
                <w:rStyle w:val="IndexLink"/>
              </w:rPr>
              <w:t>428</w:t>
            </w:r>
          </w:hyperlink>
        </w:p>
        <w:p>
          <w:pPr>
            <w:pStyle w:val="Contents2"/>
            <w:tabs>
              <w:tab w:val="clear" w:pos="8743"/>
              <w:tab w:val="right" w:pos="9026" w:leader="dot"/>
            </w:tabs>
            <w:rPr/>
          </w:pPr>
          <w:hyperlink w:anchor="__RefHeading___Toc403099_2035185390">
            <w:r>
              <w:rPr>
                <w:webHidden/>
                <w:rStyle w:val="IndexLink"/>
                <w:rtl w:val="true"/>
              </w:rPr>
              <w:t xml:space="preserve">دلیل دوم بر کاشفیت اجازه </w:t>
            </w:r>
            <w:r>
              <w:rPr>
                <w:rStyle w:val="IndexLink"/>
              </w:rPr>
              <w:t>93/10/22</w:t>
            </w:r>
            <w:r>
              <w:rPr>
                <w:rStyle w:val="IndexLink"/>
                <w:rtl w:val="true"/>
              </w:rPr>
              <w:tab/>
            </w:r>
            <w:r>
              <w:rPr>
                <w:rStyle w:val="IndexLink"/>
              </w:rPr>
              <w:t>437</w:t>
            </w:r>
          </w:hyperlink>
        </w:p>
        <w:p>
          <w:pPr>
            <w:pStyle w:val="Contents2"/>
            <w:tabs>
              <w:tab w:val="clear" w:pos="8743"/>
              <w:tab w:val="right" w:pos="9026" w:leader="dot"/>
            </w:tabs>
            <w:rPr/>
          </w:pPr>
          <w:hyperlink w:anchor="__RefHeading___Toc403101_2035185390">
            <w:r>
              <w:rPr>
                <w:webHidden/>
                <w:rStyle w:val="IndexLink"/>
                <w:rtl w:val="true"/>
              </w:rPr>
              <w:t xml:space="preserve">بررسی آیات </w:t>
            </w:r>
            <w:r>
              <w:rPr>
                <w:rStyle w:val="IndexLink"/>
                <w:rtl w:val="true"/>
              </w:rPr>
              <w:t>«</w:t>
            </w:r>
            <w:r>
              <w:rPr>
                <w:rStyle w:val="IndexLink"/>
                <w:rtl w:val="true"/>
              </w:rPr>
              <w:t>اوفوا بالعقود</w:t>
            </w:r>
            <w:r>
              <w:rPr>
                <w:rStyle w:val="IndexLink"/>
                <w:rtl w:val="true"/>
              </w:rPr>
              <w:t xml:space="preserve">» </w:t>
            </w:r>
            <w:r>
              <w:rPr>
                <w:rStyle w:val="IndexLink"/>
                <w:rtl w:val="true"/>
              </w:rPr>
              <w:t xml:space="preserve">و </w:t>
            </w:r>
            <w:r>
              <w:rPr>
                <w:rStyle w:val="IndexLink"/>
                <w:rtl w:val="true"/>
              </w:rPr>
              <w:t>«</w:t>
            </w:r>
            <w:r>
              <w:rPr>
                <w:rStyle w:val="IndexLink"/>
                <w:rtl w:val="true"/>
              </w:rPr>
              <w:t>احل الله البیع</w:t>
            </w:r>
            <w:r>
              <w:rPr>
                <w:rStyle w:val="IndexLink"/>
                <w:rtl w:val="true"/>
              </w:rPr>
              <w:t xml:space="preserve">» </w:t>
            </w:r>
            <w:r>
              <w:rPr>
                <w:rStyle w:val="IndexLink"/>
                <w:rtl w:val="true"/>
              </w:rPr>
              <w:t xml:space="preserve">برای کاشفیت اجازه </w:t>
            </w:r>
            <w:r>
              <w:rPr>
                <w:rStyle w:val="IndexLink"/>
              </w:rPr>
              <w:t>93/10/23</w:t>
            </w:r>
            <w:r>
              <w:rPr>
                <w:rStyle w:val="IndexLink"/>
                <w:rtl w:val="true"/>
              </w:rPr>
              <w:tab/>
            </w:r>
            <w:r>
              <w:rPr>
                <w:rStyle w:val="IndexLink"/>
              </w:rPr>
              <w:t>442</w:t>
            </w:r>
          </w:hyperlink>
        </w:p>
        <w:p>
          <w:pPr>
            <w:pStyle w:val="Contents2"/>
            <w:tabs>
              <w:tab w:val="clear" w:pos="8743"/>
              <w:tab w:val="right" w:pos="9026" w:leader="dot"/>
            </w:tabs>
            <w:rPr/>
          </w:pPr>
          <w:hyperlink w:anchor="__RefHeading___Toc403103_2035185390">
            <w:r>
              <w:rPr>
                <w:webHidden/>
                <w:rStyle w:val="IndexLink"/>
                <w:rtl w:val="true"/>
              </w:rPr>
              <w:t xml:space="preserve">اشکالات وارده بر استدلال به </w:t>
            </w:r>
            <w:r>
              <w:rPr>
                <w:rStyle w:val="IndexLink"/>
                <w:rtl w:val="true"/>
              </w:rPr>
              <w:t>«</w:t>
            </w:r>
            <w:r>
              <w:rPr>
                <w:rStyle w:val="IndexLink"/>
                <w:rtl w:val="true"/>
              </w:rPr>
              <w:t>اوفوا بالعقود</w:t>
            </w:r>
            <w:r>
              <w:rPr>
                <w:rStyle w:val="IndexLink"/>
                <w:rtl w:val="true"/>
              </w:rPr>
              <w:t xml:space="preserve">» </w:t>
            </w:r>
            <w:r>
              <w:rPr>
                <w:rStyle w:val="IndexLink"/>
                <w:rtl w:val="true"/>
              </w:rPr>
              <w:t xml:space="preserve">برای کشف </w:t>
            </w:r>
            <w:r>
              <w:rPr>
                <w:rStyle w:val="IndexLink"/>
              </w:rPr>
              <w:t>93/10/27</w:t>
            </w:r>
            <w:r>
              <w:rPr>
                <w:rStyle w:val="IndexLink"/>
                <w:rtl w:val="true"/>
              </w:rPr>
              <w:tab/>
            </w:r>
            <w:r>
              <w:rPr>
                <w:rStyle w:val="IndexLink"/>
              </w:rPr>
              <w:t>446</w:t>
            </w:r>
          </w:hyperlink>
        </w:p>
        <w:p>
          <w:pPr>
            <w:pStyle w:val="Contents2"/>
            <w:tabs>
              <w:tab w:val="clear" w:pos="8743"/>
              <w:tab w:val="right" w:pos="9026" w:leader="dot"/>
            </w:tabs>
            <w:rPr/>
          </w:pPr>
          <w:hyperlink w:anchor="__RefHeading___Toc403105_2035185390">
            <w:r>
              <w:rPr>
                <w:webHidden/>
                <w:rStyle w:val="IndexLink"/>
                <w:rtl w:val="true"/>
              </w:rPr>
              <w:t xml:space="preserve">اقتضاء قواعد، عمومات و روایات راجع به نقل یا کشف </w:t>
            </w:r>
            <w:r>
              <w:rPr>
                <w:rStyle w:val="IndexLink"/>
              </w:rPr>
              <w:t>93/10/28</w:t>
            </w:r>
            <w:r>
              <w:rPr>
                <w:rStyle w:val="IndexLink"/>
                <w:rtl w:val="true"/>
              </w:rPr>
              <w:tab/>
            </w:r>
            <w:r>
              <w:rPr>
                <w:rStyle w:val="IndexLink"/>
              </w:rPr>
              <w:t>456</w:t>
            </w:r>
          </w:hyperlink>
        </w:p>
        <w:p>
          <w:pPr>
            <w:pStyle w:val="Contents2"/>
            <w:tabs>
              <w:tab w:val="clear" w:pos="8743"/>
              <w:tab w:val="right" w:pos="9026" w:leader="dot"/>
            </w:tabs>
            <w:rPr/>
          </w:pPr>
          <w:hyperlink w:anchor="__RefHeading___Toc403107_2035185390">
            <w:r>
              <w:rPr>
                <w:webHidden/>
                <w:rStyle w:val="IndexLink"/>
                <w:rtl w:val="true"/>
              </w:rPr>
              <w:t xml:space="preserve">ثمره قول به کشف حقیقی و کشف حکمی </w:t>
            </w:r>
            <w:r>
              <w:rPr>
                <w:rStyle w:val="IndexLink"/>
              </w:rPr>
              <w:t>93/10/29</w:t>
            </w:r>
            <w:r>
              <w:rPr>
                <w:rStyle w:val="IndexLink"/>
                <w:rtl w:val="true"/>
              </w:rPr>
              <w:tab/>
            </w:r>
            <w:r>
              <w:rPr>
                <w:rStyle w:val="IndexLink"/>
              </w:rPr>
              <w:t>464</w:t>
            </w:r>
          </w:hyperlink>
        </w:p>
        <w:p>
          <w:pPr>
            <w:pStyle w:val="Contents2"/>
            <w:tabs>
              <w:tab w:val="clear" w:pos="8743"/>
              <w:tab w:val="right" w:pos="9026" w:leader="dot"/>
            </w:tabs>
            <w:rPr/>
          </w:pPr>
          <w:hyperlink w:anchor="__RefHeading___Toc403109_2035185390">
            <w:r>
              <w:rPr>
                <w:webHidden/>
                <w:rStyle w:val="IndexLink"/>
                <w:rtl w:val="true"/>
              </w:rPr>
              <w:t xml:space="preserve">ثمره قول به کشف حقیقی و کشف حکمی </w:t>
            </w:r>
            <w:r>
              <w:rPr>
                <w:rStyle w:val="IndexLink"/>
              </w:rPr>
              <w:t>93/10/30</w:t>
            </w:r>
            <w:r>
              <w:rPr>
                <w:rStyle w:val="IndexLink"/>
                <w:rtl w:val="true"/>
              </w:rPr>
              <w:tab/>
            </w:r>
            <w:r>
              <w:rPr>
                <w:rStyle w:val="IndexLink"/>
              </w:rPr>
              <w:t>471</w:t>
            </w:r>
          </w:hyperlink>
        </w:p>
        <w:p>
          <w:pPr>
            <w:pStyle w:val="Contents2"/>
            <w:tabs>
              <w:tab w:val="clear" w:pos="8743"/>
              <w:tab w:val="right" w:pos="9026" w:leader="dot"/>
            </w:tabs>
            <w:rPr/>
          </w:pPr>
          <w:hyperlink w:anchor="__RefHeading___Toc403111_2035185390">
            <w:r>
              <w:rPr>
                <w:webHidden/>
                <w:rStyle w:val="IndexLink"/>
                <w:rtl w:val="true"/>
              </w:rPr>
              <w:t xml:space="preserve">ثمره‌ی نزاع بین کشف حقیقی و کشف حکمی </w:t>
            </w:r>
            <w:r>
              <w:rPr>
                <w:rStyle w:val="IndexLink"/>
              </w:rPr>
              <w:t>93/11/01</w:t>
            </w:r>
            <w:r>
              <w:rPr>
                <w:rStyle w:val="IndexLink"/>
                <w:rtl w:val="true"/>
              </w:rPr>
              <w:tab/>
            </w:r>
            <w:r>
              <w:rPr>
                <w:rStyle w:val="IndexLink"/>
              </w:rPr>
              <w:t>479</w:t>
            </w:r>
          </w:hyperlink>
        </w:p>
        <w:p>
          <w:pPr>
            <w:pStyle w:val="Contents2"/>
            <w:tabs>
              <w:tab w:val="clear" w:pos="8743"/>
              <w:tab w:val="right" w:pos="9026" w:leader="dot"/>
            </w:tabs>
            <w:rPr/>
          </w:pPr>
          <w:hyperlink w:anchor="__RefHeading___Toc403113_2035185390">
            <w:r>
              <w:rPr>
                <w:webHidden/>
                <w:rStyle w:val="IndexLink"/>
                <w:rtl w:val="true"/>
              </w:rPr>
              <w:t xml:space="preserve">ثمرات قول به کشف و نقل </w:t>
            </w:r>
            <w:r>
              <w:rPr>
                <w:rStyle w:val="IndexLink"/>
              </w:rPr>
              <w:t>93/11/04</w:t>
            </w:r>
            <w:r>
              <w:rPr>
                <w:rStyle w:val="IndexLink"/>
                <w:rtl w:val="true"/>
              </w:rPr>
              <w:tab/>
            </w:r>
            <w:r>
              <w:rPr>
                <w:rStyle w:val="IndexLink"/>
              </w:rPr>
              <w:t>487</w:t>
            </w:r>
          </w:hyperlink>
        </w:p>
        <w:p>
          <w:pPr>
            <w:pStyle w:val="Contents2"/>
            <w:tabs>
              <w:tab w:val="clear" w:pos="8743"/>
              <w:tab w:val="right" w:pos="9026" w:leader="dot"/>
            </w:tabs>
            <w:rPr/>
          </w:pPr>
          <w:hyperlink w:anchor="__RefHeading___Toc403115_2035185390">
            <w:r>
              <w:rPr>
                <w:webHidden/>
                <w:rStyle w:val="IndexLink"/>
                <w:rtl w:val="true"/>
              </w:rPr>
              <w:t xml:space="preserve">ثمرات بین کشف و نقل </w:t>
            </w:r>
            <w:r>
              <w:rPr>
                <w:rStyle w:val="IndexLink"/>
              </w:rPr>
              <w:t>93/11/05</w:t>
            </w:r>
            <w:r>
              <w:rPr>
                <w:rStyle w:val="IndexLink"/>
                <w:rtl w:val="true"/>
              </w:rPr>
              <w:tab/>
            </w:r>
            <w:r>
              <w:rPr>
                <w:rStyle w:val="IndexLink"/>
              </w:rPr>
              <w:t>491</w:t>
            </w:r>
          </w:hyperlink>
        </w:p>
        <w:p>
          <w:pPr>
            <w:pStyle w:val="Contents2"/>
            <w:tabs>
              <w:tab w:val="clear" w:pos="8743"/>
              <w:tab w:val="right" w:pos="9026" w:leader="dot"/>
            </w:tabs>
            <w:rPr/>
          </w:pPr>
          <w:hyperlink w:anchor="__RefHeading___Toc403117_2035185390">
            <w:r>
              <w:rPr>
                <w:webHidden/>
                <w:rStyle w:val="IndexLink"/>
                <w:rtl w:val="true"/>
              </w:rPr>
              <w:t xml:space="preserve">جواز تصرف اصیل قبل از اجازه </w:t>
            </w:r>
            <w:r>
              <w:rPr>
                <w:rStyle w:val="IndexLink"/>
              </w:rPr>
              <w:t>93/11/06</w:t>
            </w:r>
            <w:r>
              <w:rPr>
                <w:rStyle w:val="IndexLink"/>
                <w:rtl w:val="true"/>
              </w:rPr>
              <w:tab/>
            </w:r>
            <w:r>
              <w:rPr>
                <w:rStyle w:val="IndexLink"/>
              </w:rPr>
              <w:t>499</w:t>
            </w:r>
          </w:hyperlink>
        </w:p>
        <w:p>
          <w:pPr>
            <w:pStyle w:val="Contents2"/>
            <w:tabs>
              <w:tab w:val="clear" w:pos="8743"/>
              <w:tab w:val="right" w:pos="9026" w:leader="dot"/>
            </w:tabs>
            <w:rPr/>
          </w:pPr>
          <w:hyperlink w:anchor="__RefHeading___Toc403119_2035185390">
            <w:r>
              <w:rPr>
                <w:webHidden/>
                <w:rStyle w:val="IndexLink"/>
                <w:rtl w:val="true"/>
              </w:rPr>
              <w:t xml:space="preserve">کشف تعقبی و انقلابی </w:t>
            </w:r>
            <w:r>
              <w:rPr>
                <w:rStyle w:val="IndexLink"/>
              </w:rPr>
              <w:t>93/11/07</w:t>
            </w:r>
            <w:r>
              <w:rPr>
                <w:rStyle w:val="IndexLink"/>
                <w:rtl w:val="true"/>
              </w:rPr>
              <w:tab/>
            </w:r>
            <w:r>
              <w:rPr>
                <w:rStyle w:val="IndexLink"/>
              </w:rPr>
              <w:t>506</w:t>
            </w:r>
          </w:hyperlink>
        </w:p>
        <w:p>
          <w:pPr>
            <w:pStyle w:val="Contents2"/>
            <w:tabs>
              <w:tab w:val="clear" w:pos="8743"/>
              <w:tab w:val="right" w:pos="9026" w:leader="dot"/>
            </w:tabs>
            <w:rPr/>
          </w:pPr>
          <w:hyperlink w:anchor="__RefHeading___Toc403121_2035185390">
            <w:r>
              <w:rPr>
                <w:webHidden/>
                <w:rStyle w:val="IndexLink"/>
                <w:rtl w:val="true"/>
              </w:rPr>
              <w:t xml:space="preserve">استمرار صلاحیت ملکیت تا زمان اجازه </w:t>
            </w:r>
            <w:r>
              <w:rPr>
                <w:rStyle w:val="IndexLink"/>
                <w:rtl w:val="true"/>
              </w:rPr>
              <w:t>(</w:t>
            </w:r>
            <w:r>
              <w:rPr>
                <w:rStyle w:val="IndexLink"/>
                <w:rtl w:val="true"/>
              </w:rPr>
              <w:t>ثمره قول به کشف یا نقل</w:t>
            </w:r>
            <w:r>
              <w:rPr>
                <w:rStyle w:val="IndexLink"/>
                <w:rtl w:val="true"/>
              </w:rPr>
              <w:t xml:space="preserve">) </w:t>
            </w:r>
            <w:r>
              <w:rPr>
                <w:rStyle w:val="IndexLink"/>
              </w:rPr>
              <w:t>93/11/08</w:t>
            </w:r>
            <w:r>
              <w:rPr>
                <w:rStyle w:val="IndexLink"/>
                <w:rtl w:val="true"/>
              </w:rPr>
              <w:tab/>
            </w:r>
            <w:r>
              <w:rPr>
                <w:rStyle w:val="IndexLink"/>
              </w:rPr>
              <w:t>512</w:t>
            </w:r>
          </w:hyperlink>
        </w:p>
        <w:p>
          <w:pPr>
            <w:pStyle w:val="Contents2"/>
            <w:tabs>
              <w:tab w:val="clear" w:pos="8743"/>
              <w:tab w:val="right" w:pos="9026" w:leader="dot"/>
            </w:tabs>
            <w:rPr/>
          </w:pPr>
          <w:hyperlink w:anchor="__RefHeading___Toc403123_2035185390">
            <w:r>
              <w:rPr>
                <w:webHidden/>
                <w:rStyle w:val="IndexLink"/>
                <w:rtl w:val="true"/>
              </w:rPr>
              <w:t xml:space="preserve">استمرار مالکیت تا زمان اجازه </w:t>
            </w:r>
            <w:r>
              <w:rPr>
                <w:rStyle w:val="IndexLink"/>
                <w:rtl w:val="true"/>
              </w:rPr>
              <w:t>(</w:t>
            </w:r>
            <w:r>
              <w:rPr>
                <w:rStyle w:val="IndexLink"/>
                <w:rtl w:val="true"/>
              </w:rPr>
              <w:t>ثمره قول به کشف یا نقل</w:t>
            </w:r>
            <w:r>
              <w:rPr>
                <w:rStyle w:val="IndexLink"/>
                <w:rtl w:val="true"/>
              </w:rPr>
              <w:t xml:space="preserve">) </w:t>
            </w:r>
            <w:r>
              <w:rPr>
                <w:rStyle w:val="IndexLink"/>
              </w:rPr>
              <w:t>93/11/11</w:t>
            </w:r>
            <w:r>
              <w:rPr>
                <w:rStyle w:val="IndexLink"/>
                <w:rtl w:val="true"/>
              </w:rPr>
              <w:tab/>
            </w:r>
            <w:r>
              <w:rPr>
                <w:rStyle w:val="IndexLink"/>
              </w:rPr>
              <w:t>518</w:t>
            </w:r>
          </w:hyperlink>
        </w:p>
        <w:p>
          <w:pPr>
            <w:pStyle w:val="Contents2"/>
            <w:tabs>
              <w:tab w:val="clear" w:pos="8743"/>
              <w:tab w:val="right" w:pos="9026" w:leader="dot"/>
            </w:tabs>
            <w:rPr/>
          </w:pPr>
          <w:hyperlink w:anchor="__RefHeading___Toc403125_2035185390">
            <w:r>
              <w:rPr>
                <w:webHidden/>
                <w:rStyle w:val="IndexLink"/>
                <w:rtl w:val="true"/>
              </w:rPr>
              <w:t xml:space="preserve">استمرار مالکیت اصیل تا زمان اجازه </w:t>
            </w:r>
            <w:r>
              <w:rPr>
                <w:rStyle w:val="IndexLink"/>
              </w:rPr>
              <w:t>93/11/12</w:t>
            </w:r>
            <w:r>
              <w:rPr>
                <w:rStyle w:val="IndexLink"/>
                <w:rtl w:val="true"/>
              </w:rPr>
              <w:tab/>
            </w:r>
            <w:r>
              <w:rPr>
                <w:rStyle w:val="IndexLink"/>
              </w:rPr>
              <w:t>523</w:t>
            </w:r>
          </w:hyperlink>
        </w:p>
        <w:p>
          <w:pPr>
            <w:pStyle w:val="Contents2"/>
            <w:tabs>
              <w:tab w:val="clear" w:pos="8743"/>
              <w:tab w:val="right" w:pos="9026" w:leader="dot"/>
            </w:tabs>
            <w:rPr/>
          </w:pPr>
          <w:hyperlink w:anchor="__RefHeading___Toc403127_2035185390">
            <w:r>
              <w:rPr>
                <w:webHidden/>
                <w:rStyle w:val="IndexLink"/>
                <w:rtl w:val="true"/>
              </w:rPr>
              <w:t xml:space="preserve">اعتبار استمرار مالکیت تا زمان اجازه </w:t>
            </w:r>
            <w:r>
              <w:rPr>
                <w:rStyle w:val="IndexLink"/>
              </w:rPr>
              <w:t>93/11/13</w:t>
            </w:r>
            <w:r>
              <w:rPr>
                <w:rStyle w:val="IndexLink"/>
                <w:rtl w:val="true"/>
              </w:rPr>
              <w:tab/>
            </w:r>
            <w:r>
              <w:rPr>
                <w:rStyle w:val="IndexLink"/>
              </w:rPr>
              <w:t>528</w:t>
            </w:r>
          </w:hyperlink>
        </w:p>
        <w:p>
          <w:pPr>
            <w:pStyle w:val="Contents2"/>
            <w:tabs>
              <w:tab w:val="clear" w:pos="8743"/>
              <w:tab w:val="right" w:pos="9026" w:leader="dot"/>
            </w:tabs>
            <w:rPr/>
          </w:pPr>
          <w:hyperlink w:anchor="__RefHeading___Toc403129_2035185390">
            <w:r>
              <w:rPr>
                <w:webHidden/>
                <w:rStyle w:val="IndexLink"/>
                <w:rtl w:val="true"/>
              </w:rPr>
              <w:t xml:space="preserve">اشکالات آقای خویی بر مرحوم شیخ </w:t>
            </w:r>
            <w:r>
              <w:rPr>
                <w:rStyle w:val="IndexLink"/>
                <w:rtl w:val="true"/>
              </w:rPr>
              <w:t xml:space="preserve">- </w:t>
            </w:r>
            <w:r>
              <w:rPr>
                <w:rStyle w:val="IndexLink"/>
                <w:rtl w:val="true"/>
              </w:rPr>
              <w:t xml:space="preserve">حکم حصول شرایط مفقوده قبل از اجازه </w:t>
            </w:r>
            <w:r>
              <w:rPr>
                <w:rStyle w:val="IndexLink"/>
              </w:rPr>
              <w:t>93/11/14</w:t>
            </w:r>
            <w:r>
              <w:rPr>
                <w:rStyle w:val="IndexLink"/>
                <w:rtl w:val="true"/>
              </w:rPr>
              <w:tab/>
            </w:r>
            <w:r>
              <w:rPr>
                <w:rStyle w:val="IndexLink"/>
              </w:rPr>
              <w:t>536</w:t>
            </w:r>
          </w:hyperlink>
        </w:p>
        <w:p>
          <w:pPr>
            <w:pStyle w:val="Contents2"/>
            <w:tabs>
              <w:tab w:val="clear" w:pos="8743"/>
              <w:tab w:val="right" w:pos="9026" w:leader="dot"/>
            </w:tabs>
            <w:rPr/>
          </w:pPr>
          <w:hyperlink w:anchor="__RefHeading___Toc403131_2035185390">
            <w:r>
              <w:rPr>
                <w:webHidden/>
                <w:rStyle w:val="IndexLink"/>
                <w:rtl w:val="true"/>
              </w:rPr>
              <w:t xml:space="preserve">حصل شرایط صحت عقد قبل از اجازه </w:t>
            </w:r>
            <w:r>
              <w:rPr>
                <w:rStyle w:val="IndexLink"/>
              </w:rPr>
              <w:t>93/11/15</w:t>
            </w:r>
            <w:r>
              <w:rPr>
                <w:rStyle w:val="IndexLink"/>
                <w:rtl w:val="true"/>
              </w:rPr>
              <w:tab/>
            </w:r>
            <w:r>
              <w:rPr>
                <w:rStyle w:val="IndexLink"/>
              </w:rPr>
              <w:t>543</w:t>
            </w:r>
          </w:hyperlink>
        </w:p>
        <w:p>
          <w:pPr>
            <w:pStyle w:val="Contents2"/>
            <w:tabs>
              <w:tab w:val="clear" w:pos="8743"/>
              <w:tab w:val="right" w:pos="9026" w:leader="dot"/>
            </w:tabs>
            <w:rPr/>
          </w:pPr>
          <w:hyperlink w:anchor="__RefHeading___Toc403133_2035185390">
            <w:r>
              <w:rPr>
                <w:webHidden/>
                <w:rStyle w:val="IndexLink"/>
                <w:rtl w:val="true"/>
              </w:rPr>
              <w:t xml:space="preserve">حصول شرایط مفقوده، قبل از اجازه </w:t>
            </w:r>
            <w:r>
              <w:rPr>
                <w:rStyle w:val="IndexLink"/>
                <w:rtl w:val="true"/>
              </w:rPr>
              <w:t xml:space="preserve">- </w:t>
            </w:r>
            <w:r>
              <w:rPr>
                <w:rStyle w:val="IndexLink"/>
                <w:rtl w:val="true"/>
              </w:rPr>
              <w:t xml:space="preserve">موت یا ارتداد اصیل قبل از اجازه </w:t>
            </w:r>
            <w:r>
              <w:rPr>
                <w:rStyle w:val="IndexLink"/>
              </w:rPr>
              <w:t>93/11/18</w:t>
            </w:r>
            <w:r>
              <w:rPr>
                <w:rStyle w:val="IndexLink"/>
                <w:rtl w:val="true"/>
              </w:rPr>
              <w:tab/>
            </w:r>
            <w:r>
              <w:rPr>
                <w:rStyle w:val="IndexLink"/>
              </w:rPr>
              <w:t>548</w:t>
            </w:r>
          </w:hyperlink>
        </w:p>
        <w:p>
          <w:pPr>
            <w:pStyle w:val="Contents2"/>
            <w:tabs>
              <w:tab w:val="clear" w:pos="8743"/>
              <w:tab w:val="right" w:pos="9026" w:leader="dot"/>
            </w:tabs>
            <w:rPr/>
          </w:pPr>
          <w:hyperlink w:anchor="__RefHeading___Toc403135_2035185390">
            <w:r>
              <w:rPr>
                <w:webHidden/>
                <w:rStyle w:val="IndexLink"/>
                <w:rtl w:val="true"/>
              </w:rPr>
              <w:t xml:space="preserve">موت یا ارتداد اصیل قبل از اجازه </w:t>
            </w:r>
            <w:r>
              <w:rPr>
                <w:rStyle w:val="IndexLink"/>
              </w:rPr>
              <w:t>93/11/19</w:t>
            </w:r>
            <w:r>
              <w:rPr>
                <w:rStyle w:val="IndexLink"/>
                <w:rtl w:val="true"/>
              </w:rPr>
              <w:tab/>
            </w:r>
            <w:r>
              <w:rPr>
                <w:rStyle w:val="IndexLink"/>
              </w:rPr>
              <w:t>553</w:t>
            </w:r>
          </w:hyperlink>
        </w:p>
        <w:p>
          <w:pPr>
            <w:pStyle w:val="Contents2"/>
            <w:tabs>
              <w:tab w:val="clear" w:pos="8743"/>
              <w:tab w:val="right" w:pos="9026" w:leader="dot"/>
            </w:tabs>
            <w:rPr/>
          </w:pPr>
          <w:hyperlink w:anchor="__RefHeading___Toc403137_2035185390">
            <w:r>
              <w:rPr>
                <w:webHidden/>
                <w:rStyle w:val="IndexLink"/>
                <w:rtl w:val="true"/>
              </w:rPr>
              <w:t>فقدان قابلیت مالکیت با ارتداد</w:t>
            </w:r>
            <w:r>
              <w:rPr>
                <w:rStyle w:val="IndexLink"/>
                <w:rtl w:val="true"/>
              </w:rPr>
              <w:t xml:space="preserve">- </w:t>
            </w:r>
            <w:r>
              <w:rPr>
                <w:rStyle w:val="IndexLink"/>
                <w:rtl w:val="true"/>
              </w:rPr>
              <w:t xml:space="preserve">خروج مال از قابلیت تملک </w:t>
            </w:r>
            <w:r>
              <w:rPr>
                <w:rStyle w:val="IndexLink"/>
              </w:rPr>
              <w:t>93/11/20</w:t>
            </w:r>
            <w:r>
              <w:rPr>
                <w:rStyle w:val="IndexLink"/>
                <w:rtl w:val="true"/>
              </w:rPr>
              <w:tab/>
            </w:r>
            <w:r>
              <w:rPr>
                <w:rStyle w:val="IndexLink"/>
              </w:rPr>
              <w:t>560</w:t>
            </w:r>
          </w:hyperlink>
        </w:p>
        <w:p>
          <w:pPr>
            <w:pStyle w:val="Contents2"/>
            <w:tabs>
              <w:tab w:val="clear" w:pos="8743"/>
              <w:tab w:val="right" w:pos="9026" w:leader="dot"/>
            </w:tabs>
            <w:rPr/>
          </w:pPr>
          <w:hyperlink w:anchor="__RefHeading___Toc403139_2035185390">
            <w:r>
              <w:rPr>
                <w:webHidden/>
                <w:rStyle w:val="IndexLink"/>
                <w:rtl w:val="true"/>
              </w:rPr>
              <w:t xml:space="preserve">ثمرات قول به کشف و نقل </w:t>
            </w:r>
            <w:r>
              <w:rPr>
                <w:rStyle w:val="IndexLink"/>
                <w:rtl w:val="true"/>
              </w:rPr>
              <w:t>(</w:t>
            </w:r>
            <w:r>
              <w:rPr>
                <w:rStyle w:val="IndexLink"/>
                <w:rtl w:val="true"/>
              </w:rPr>
              <w:t>تلف</w:t>
            </w:r>
            <w:r>
              <w:rPr>
                <w:rStyle w:val="IndexLink"/>
                <w:rtl w:val="true"/>
              </w:rPr>
              <w:t xml:space="preserve">- </w:t>
            </w:r>
            <w:r>
              <w:rPr>
                <w:rStyle w:val="IndexLink"/>
                <w:rtl w:val="true"/>
              </w:rPr>
              <w:t>ارتداد</w:t>
            </w:r>
            <w:r>
              <w:rPr>
                <w:rStyle w:val="IndexLink"/>
                <w:rtl w:val="true"/>
              </w:rPr>
              <w:t xml:space="preserve">- </w:t>
            </w:r>
            <w:r>
              <w:rPr>
                <w:rStyle w:val="IndexLink"/>
                <w:rtl w:val="true"/>
              </w:rPr>
              <w:t>نذر</w:t>
            </w:r>
            <w:r>
              <w:rPr>
                <w:rStyle w:val="IndexLink"/>
                <w:rtl w:val="true"/>
              </w:rPr>
              <w:t xml:space="preserve">- </w:t>
            </w:r>
            <w:r>
              <w:rPr>
                <w:rStyle w:val="IndexLink"/>
                <w:rtl w:val="true"/>
              </w:rPr>
              <w:t>زکات</w:t>
            </w:r>
            <w:r>
              <w:rPr>
                <w:rStyle w:val="IndexLink"/>
                <w:rtl w:val="true"/>
              </w:rPr>
              <w:t xml:space="preserve">) </w:t>
            </w:r>
            <w:r>
              <w:rPr>
                <w:rStyle w:val="IndexLink"/>
              </w:rPr>
              <w:t>93/11/21</w:t>
            </w:r>
            <w:r>
              <w:rPr>
                <w:rStyle w:val="IndexLink"/>
                <w:rtl w:val="true"/>
              </w:rPr>
              <w:tab/>
            </w:r>
            <w:r>
              <w:rPr>
                <w:rStyle w:val="IndexLink"/>
              </w:rPr>
              <w:t>566</w:t>
            </w:r>
          </w:hyperlink>
        </w:p>
        <w:p>
          <w:pPr>
            <w:pStyle w:val="Contents2"/>
            <w:tabs>
              <w:tab w:val="clear" w:pos="8743"/>
              <w:tab w:val="right" w:pos="9026" w:leader="dot"/>
            </w:tabs>
            <w:rPr/>
          </w:pPr>
          <w:hyperlink w:anchor="__RefHeading___Toc403141_2035185390">
            <w:r>
              <w:rPr>
                <w:webHidden/>
                <w:rStyle w:val="IndexLink"/>
                <w:rtl w:val="true"/>
              </w:rPr>
              <w:t xml:space="preserve">ثمرات کشف و نقل </w:t>
            </w:r>
            <w:r>
              <w:rPr>
                <w:rStyle w:val="IndexLink"/>
                <w:rtl w:val="true"/>
              </w:rPr>
              <w:t>(</w:t>
            </w:r>
            <w:r>
              <w:rPr>
                <w:rStyle w:val="IndexLink"/>
                <w:rtl w:val="true"/>
              </w:rPr>
              <w:t>تعیین مبدأ زکات</w:t>
            </w:r>
            <w:r>
              <w:rPr>
                <w:rStyle w:val="IndexLink"/>
                <w:rtl w:val="true"/>
              </w:rPr>
              <w:t xml:space="preserve">)- </w:t>
            </w:r>
            <w:r>
              <w:rPr>
                <w:rStyle w:val="IndexLink"/>
                <w:rtl w:val="true"/>
              </w:rPr>
              <w:t xml:space="preserve">اجازه‌ی مجیز بر خلاف طبع اولی در کشف یا نقل </w:t>
            </w:r>
            <w:r>
              <w:rPr>
                <w:rStyle w:val="IndexLink"/>
              </w:rPr>
              <w:t>93/11/25</w:t>
            </w:r>
            <w:r>
              <w:rPr>
                <w:rStyle w:val="IndexLink"/>
                <w:rtl w:val="true"/>
              </w:rPr>
              <w:tab/>
            </w:r>
            <w:r>
              <w:rPr>
                <w:rStyle w:val="IndexLink"/>
              </w:rPr>
              <w:t>569</w:t>
            </w:r>
          </w:hyperlink>
        </w:p>
        <w:p>
          <w:pPr>
            <w:pStyle w:val="Contents2"/>
            <w:tabs>
              <w:tab w:val="clear" w:pos="8743"/>
              <w:tab w:val="right" w:pos="9026" w:leader="dot"/>
            </w:tabs>
            <w:rPr/>
          </w:pPr>
          <w:hyperlink w:anchor="__RefHeading___Toc403143_2035185390">
            <w:r>
              <w:rPr>
                <w:webHidden/>
                <w:rStyle w:val="IndexLink"/>
                <w:rtl w:val="true"/>
              </w:rPr>
              <w:t xml:space="preserve">مصادیق لفظی و فعلی اجازه </w:t>
            </w:r>
            <w:r>
              <w:rPr>
                <w:rStyle w:val="IndexLink"/>
              </w:rPr>
              <w:t>93/11/26</w:t>
            </w:r>
            <w:r>
              <w:rPr>
                <w:rStyle w:val="IndexLink"/>
                <w:rtl w:val="true"/>
              </w:rPr>
              <w:tab/>
            </w:r>
            <w:r>
              <w:rPr>
                <w:rStyle w:val="IndexLink"/>
              </w:rPr>
              <w:t>575</w:t>
            </w:r>
          </w:hyperlink>
        </w:p>
        <w:p>
          <w:pPr>
            <w:pStyle w:val="Contents2"/>
            <w:tabs>
              <w:tab w:val="clear" w:pos="8743"/>
              <w:tab w:val="right" w:pos="9026" w:leader="dot"/>
            </w:tabs>
            <w:rPr/>
          </w:pPr>
          <w:hyperlink w:anchor="__RefHeading___Toc403145_2035185390">
            <w:r>
              <w:rPr>
                <w:webHidden/>
                <w:rStyle w:val="IndexLink"/>
                <w:rtl w:val="true"/>
              </w:rPr>
              <w:t xml:space="preserve">کفایت رضا در اجازه </w:t>
            </w:r>
            <w:r>
              <w:rPr>
                <w:rStyle w:val="IndexLink"/>
              </w:rPr>
              <w:t>93/11/27</w:t>
            </w:r>
            <w:r>
              <w:rPr>
                <w:rStyle w:val="IndexLink"/>
                <w:rtl w:val="true"/>
              </w:rPr>
              <w:tab/>
            </w:r>
            <w:r>
              <w:rPr>
                <w:rStyle w:val="IndexLink"/>
              </w:rPr>
              <w:t>583</w:t>
            </w:r>
          </w:hyperlink>
        </w:p>
        <w:p>
          <w:pPr>
            <w:pStyle w:val="Contents2"/>
            <w:tabs>
              <w:tab w:val="clear" w:pos="8743"/>
              <w:tab w:val="right" w:pos="9026" w:leader="dot"/>
            </w:tabs>
            <w:rPr/>
          </w:pPr>
          <w:hyperlink w:anchor="__RefHeading___Toc403147_2035185390">
            <w:r>
              <w:rPr>
                <w:webHidden/>
                <w:rStyle w:val="IndexLink"/>
                <w:rtl w:val="true"/>
              </w:rPr>
              <w:t xml:space="preserve">کفایت رضا در اجازه </w:t>
            </w:r>
            <w:r>
              <w:rPr>
                <w:rStyle w:val="IndexLink"/>
              </w:rPr>
              <w:t>93/11/28</w:t>
            </w:r>
            <w:r>
              <w:rPr>
                <w:rStyle w:val="IndexLink"/>
                <w:rtl w:val="true"/>
              </w:rPr>
              <w:tab/>
            </w:r>
            <w:r>
              <w:rPr>
                <w:rStyle w:val="IndexLink"/>
              </w:rPr>
              <w:t>590</w:t>
            </w:r>
          </w:hyperlink>
        </w:p>
        <w:p>
          <w:pPr>
            <w:pStyle w:val="Contents2"/>
            <w:tabs>
              <w:tab w:val="clear" w:pos="8743"/>
              <w:tab w:val="right" w:pos="9026" w:leader="dot"/>
            </w:tabs>
            <w:rPr/>
          </w:pPr>
          <w:hyperlink w:anchor="__RefHeading___Toc403149_2035185390">
            <w:r>
              <w:rPr>
                <w:webHidden/>
                <w:rStyle w:val="IndexLink"/>
                <w:rtl w:val="true"/>
              </w:rPr>
              <w:t>کفایت إخبار در تحقق زوجیت</w:t>
            </w:r>
            <w:r>
              <w:rPr>
                <w:rStyle w:val="IndexLink"/>
                <w:rtl w:val="true"/>
              </w:rPr>
              <w:t xml:space="preserve">- </w:t>
            </w:r>
            <w:r>
              <w:rPr>
                <w:rStyle w:val="IndexLink"/>
                <w:rtl w:val="true"/>
              </w:rPr>
              <w:t xml:space="preserve">دلالت روایت ابوعبیده حذاء بر کفایت رضا در اجازه </w:t>
            </w:r>
            <w:r>
              <w:rPr>
                <w:rStyle w:val="IndexLink"/>
              </w:rPr>
              <w:t>93/11/29</w:t>
            </w:r>
            <w:r>
              <w:rPr>
                <w:rStyle w:val="IndexLink"/>
                <w:rtl w:val="true"/>
              </w:rPr>
              <w:tab/>
            </w:r>
            <w:r>
              <w:rPr>
                <w:rStyle w:val="IndexLink"/>
              </w:rPr>
              <w:t>597</w:t>
            </w:r>
          </w:hyperlink>
        </w:p>
        <w:p>
          <w:pPr>
            <w:pStyle w:val="Contents2"/>
            <w:tabs>
              <w:tab w:val="clear" w:pos="8743"/>
              <w:tab w:val="right" w:pos="9026" w:leader="dot"/>
            </w:tabs>
            <w:rPr/>
          </w:pPr>
          <w:hyperlink w:anchor="__RefHeading___Toc403151_2035185390">
            <w:r>
              <w:rPr>
                <w:webHidden/>
                <w:rStyle w:val="IndexLink"/>
                <w:rtl w:val="true"/>
              </w:rPr>
              <w:t xml:space="preserve">بی‌فایده بودن اجازه بعد از ردّ </w:t>
            </w:r>
            <w:r>
              <w:rPr>
                <w:rStyle w:val="IndexLink"/>
              </w:rPr>
              <w:t>93/12/02</w:t>
            </w:r>
            <w:r>
              <w:rPr>
                <w:rStyle w:val="IndexLink"/>
                <w:rtl w:val="true"/>
              </w:rPr>
              <w:tab/>
            </w:r>
            <w:r>
              <w:rPr>
                <w:rStyle w:val="IndexLink"/>
              </w:rPr>
              <w:t>603</w:t>
            </w:r>
          </w:hyperlink>
        </w:p>
        <w:p>
          <w:pPr>
            <w:pStyle w:val="Contents2"/>
            <w:tabs>
              <w:tab w:val="clear" w:pos="8743"/>
              <w:tab w:val="right" w:pos="9026" w:leader="dot"/>
            </w:tabs>
            <w:rPr/>
          </w:pPr>
          <w:hyperlink w:anchor="__RefHeading___Toc403153_2035185390">
            <w:r>
              <w:rPr>
                <w:webHidden/>
                <w:rStyle w:val="IndexLink"/>
                <w:rtl w:val="true"/>
              </w:rPr>
              <w:t xml:space="preserve">حکم اجازه بعد از ردّ در عقد فضولی </w:t>
            </w:r>
            <w:r>
              <w:rPr>
                <w:rStyle w:val="IndexLink"/>
              </w:rPr>
              <w:t>93/12/03</w:t>
            </w:r>
            <w:r>
              <w:rPr>
                <w:rStyle w:val="IndexLink"/>
                <w:rtl w:val="true"/>
              </w:rPr>
              <w:tab/>
            </w:r>
            <w:r>
              <w:rPr>
                <w:rStyle w:val="IndexLink"/>
              </w:rPr>
              <w:t>610</w:t>
            </w:r>
          </w:hyperlink>
        </w:p>
        <w:p>
          <w:pPr>
            <w:pStyle w:val="Contents2"/>
            <w:tabs>
              <w:tab w:val="clear" w:pos="8743"/>
              <w:tab w:val="right" w:pos="9026" w:leader="dot"/>
            </w:tabs>
            <w:rPr/>
          </w:pPr>
          <w:hyperlink w:anchor="__RefHeading___Toc403155_2035185390">
            <w:r>
              <w:rPr>
                <w:webHidden/>
                <w:rStyle w:val="IndexLink"/>
                <w:rtl w:val="true"/>
              </w:rPr>
              <w:t xml:space="preserve">اجازه جزء حقوق است یا احکام </w:t>
            </w:r>
            <w:r>
              <w:rPr>
                <w:rStyle w:val="IndexLink"/>
                <w:rtl w:val="true"/>
              </w:rPr>
              <w:t xml:space="preserve">- </w:t>
            </w:r>
            <w:r>
              <w:rPr>
                <w:rStyle w:val="IndexLink"/>
                <w:rtl w:val="true"/>
              </w:rPr>
              <w:t xml:space="preserve">مصحح بودن اجازه در قبض و اقباض </w:t>
            </w:r>
            <w:r>
              <w:rPr>
                <w:rStyle w:val="IndexLink"/>
              </w:rPr>
              <w:t>93/12/04</w:t>
            </w:r>
            <w:r>
              <w:rPr>
                <w:rStyle w:val="IndexLink"/>
                <w:rtl w:val="true"/>
              </w:rPr>
              <w:tab/>
            </w:r>
            <w:r>
              <w:rPr>
                <w:rStyle w:val="IndexLink"/>
              </w:rPr>
              <w:t>615</w:t>
            </w:r>
          </w:hyperlink>
        </w:p>
        <w:p>
          <w:pPr>
            <w:pStyle w:val="Contents2"/>
            <w:tabs>
              <w:tab w:val="clear" w:pos="8743"/>
              <w:tab w:val="right" w:pos="9026" w:leader="dot"/>
            </w:tabs>
            <w:rPr/>
          </w:pPr>
          <w:hyperlink w:anchor="__RefHeading___Toc403157_2035185390">
            <w:r>
              <w:rPr>
                <w:webHidden/>
                <w:rStyle w:val="IndexLink"/>
                <w:rtl w:val="true"/>
              </w:rPr>
              <w:t xml:space="preserve">نقش اجازه در قبض و اقباض </w:t>
            </w:r>
            <w:r>
              <w:rPr>
                <w:rStyle w:val="IndexLink"/>
              </w:rPr>
              <w:t>93/12/05</w:t>
            </w:r>
            <w:r>
              <w:rPr>
                <w:rStyle w:val="IndexLink"/>
                <w:rtl w:val="true"/>
              </w:rPr>
              <w:tab/>
            </w:r>
            <w:r>
              <w:rPr>
                <w:rStyle w:val="IndexLink"/>
              </w:rPr>
              <w:t>620</w:t>
            </w:r>
          </w:hyperlink>
        </w:p>
        <w:p>
          <w:pPr>
            <w:pStyle w:val="Contents2"/>
            <w:tabs>
              <w:tab w:val="clear" w:pos="8743"/>
              <w:tab w:val="right" w:pos="9026" w:leader="dot"/>
            </w:tabs>
            <w:rPr/>
          </w:pPr>
          <w:hyperlink w:anchor="__RefHeading___Toc403159_2035185390">
            <w:r>
              <w:rPr>
                <w:webHidden/>
                <w:rStyle w:val="IndexLink"/>
                <w:rtl w:val="true"/>
              </w:rPr>
              <w:t>اجازه به قبض</w:t>
            </w:r>
            <w:r>
              <w:rPr>
                <w:rStyle w:val="IndexLink"/>
                <w:rtl w:val="true"/>
              </w:rPr>
              <w:t>-</w:t>
            </w:r>
            <w:r>
              <w:rPr>
                <w:rStyle w:val="IndexLink"/>
                <w:rtl w:val="true"/>
              </w:rPr>
              <w:t>فوریت در اجازه</w:t>
            </w:r>
            <w:r>
              <w:rPr>
                <w:rStyle w:val="IndexLink"/>
                <w:rtl w:val="true"/>
              </w:rPr>
              <w:t>-</w:t>
            </w:r>
            <w:r>
              <w:rPr>
                <w:rStyle w:val="IndexLink"/>
                <w:rtl w:val="true"/>
              </w:rPr>
              <w:t xml:space="preserve">طولانی شدن اجازه </w:t>
            </w:r>
            <w:r>
              <w:rPr>
                <w:rStyle w:val="IndexLink"/>
              </w:rPr>
              <w:t>93/12/09</w:t>
            </w:r>
            <w:r>
              <w:rPr>
                <w:rStyle w:val="IndexLink"/>
                <w:rtl w:val="true"/>
              </w:rPr>
              <w:tab/>
            </w:r>
            <w:r>
              <w:rPr>
                <w:rStyle w:val="IndexLink"/>
              </w:rPr>
              <w:t>628</w:t>
            </w:r>
          </w:hyperlink>
        </w:p>
        <w:p>
          <w:pPr>
            <w:pStyle w:val="Contents2"/>
            <w:tabs>
              <w:tab w:val="clear" w:pos="8743"/>
              <w:tab w:val="right" w:pos="9026" w:leader="dot"/>
            </w:tabs>
            <w:rPr/>
          </w:pPr>
          <w:hyperlink w:anchor="__RefHeading___Toc403161_2035185390">
            <w:r>
              <w:rPr>
                <w:webHidden/>
                <w:rStyle w:val="IndexLink"/>
                <w:rtl w:val="true"/>
              </w:rPr>
              <w:t xml:space="preserve">صور مختلف نسبت اجازه و عقد </w:t>
            </w:r>
            <w:r>
              <w:rPr>
                <w:rStyle w:val="IndexLink"/>
                <w:rtl w:val="true"/>
              </w:rPr>
              <w:t>(</w:t>
            </w:r>
            <w:r>
              <w:rPr>
                <w:rStyle w:val="IndexLink"/>
                <w:rtl w:val="true"/>
              </w:rPr>
              <w:t>تباین</w:t>
            </w:r>
            <w:r>
              <w:rPr>
                <w:rStyle w:val="IndexLink"/>
                <w:rtl w:val="true"/>
              </w:rPr>
              <w:t xml:space="preserve">- </w:t>
            </w:r>
            <w:r>
              <w:rPr>
                <w:rStyle w:val="IndexLink"/>
                <w:rtl w:val="true"/>
              </w:rPr>
              <w:t>تطابق</w:t>
            </w:r>
            <w:r>
              <w:rPr>
                <w:rStyle w:val="IndexLink"/>
                <w:rtl w:val="true"/>
              </w:rPr>
              <w:t xml:space="preserve">- </w:t>
            </w:r>
            <w:r>
              <w:rPr>
                <w:rStyle w:val="IndexLink"/>
                <w:rtl w:val="true"/>
              </w:rPr>
              <w:t>تخالف</w:t>
            </w:r>
            <w:r>
              <w:rPr>
                <w:rStyle w:val="IndexLink"/>
                <w:rtl w:val="true"/>
              </w:rPr>
              <w:t xml:space="preserve">) </w:t>
            </w:r>
            <w:r>
              <w:rPr>
                <w:rStyle w:val="IndexLink"/>
              </w:rPr>
              <w:t>93/12/10</w:t>
            </w:r>
            <w:r>
              <w:rPr>
                <w:rStyle w:val="IndexLink"/>
                <w:rtl w:val="true"/>
              </w:rPr>
              <w:tab/>
            </w:r>
            <w:r>
              <w:rPr>
                <w:rStyle w:val="IndexLink"/>
              </w:rPr>
              <w:t>636</w:t>
            </w:r>
          </w:hyperlink>
        </w:p>
        <w:p>
          <w:pPr>
            <w:pStyle w:val="Contents2"/>
            <w:tabs>
              <w:tab w:val="clear" w:pos="8743"/>
              <w:tab w:val="right" w:pos="9026" w:leader="dot"/>
            </w:tabs>
            <w:rPr/>
          </w:pPr>
          <w:hyperlink w:anchor="__RefHeading___Toc403163_2035185390">
            <w:r>
              <w:rPr>
                <w:webHidden/>
                <w:rStyle w:val="IndexLink"/>
                <w:rtl w:val="true"/>
              </w:rPr>
              <w:t xml:space="preserve">اختلاف اجازه با عقد در اشتراط به ضرر مالک </w:t>
            </w:r>
            <w:r>
              <w:rPr>
                <w:rStyle w:val="IndexLink"/>
              </w:rPr>
              <w:t>93/12/11</w:t>
            </w:r>
            <w:r>
              <w:rPr>
                <w:rStyle w:val="IndexLink"/>
                <w:rtl w:val="true"/>
              </w:rPr>
              <w:tab/>
            </w:r>
            <w:r>
              <w:rPr>
                <w:rStyle w:val="IndexLink"/>
              </w:rPr>
              <w:t>644</w:t>
            </w:r>
          </w:hyperlink>
        </w:p>
        <w:p>
          <w:pPr>
            <w:pStyle w:val="Contents2"/>
            <w:tabs>
              <w:tab w:val="clear" w:pos="8743"/>
              <w:tab w:val="right" w:pos="9026" w:leader="dot"/>
            </w:tabs>
            <w:rPr/>
          </w:pPr>
          <w:hyperlink w:anchor="__RefHeading___Toc403165_2035185390">
            <w:r>
              <w:rPr>
                <w:webHidden/>
                <w:rStyle w:val="IndexLink"/>
                <w:rtl w:val="true"/>
              </w:rPr>
              <w:t xml:space="preserve">اختلاف عقد و اجازه در مطلق و مشروط بودن </w:t>
            </w:r>
            <w:r>
              <w:rPr>
                <w:rStyle w:val="IndexLink"/>
              </w:rPr>
              <w:t>93/12/12</w:t>
            </w:r>
            <w:r>
              <w:rPr>
                <w:rStyle w:val="IndexLink"/>
                <w:rtl w:val="true"/>
              </w:rPr>
              <w:tab/>
            </w:r>
            <w:r>
              <w:rPr>
                <w:rStyle w:val="IndexLink"/>
              </w:rPr>
              <w:t>650</w:t>
            </w:r>
          </w:hyperlink>
        </w:p>
        <w:p>
          <w:pPr>
            <w:pStyle w:val="Contents2"/>
            <w:tabs>
              <w:tab w:val="clear" w:pos="8743"/>
              <w:tab w:val="right" w:pos="9026" w:leader="dot"/>
            </w:tabs>
            <w:rPr/>
          </w:pPr>
          <w:hyperlink w:anchor="__RefHeading___Toc403167_2035185390">
            <w:r>
              <w:rPr>
                <w:webHidden/>
                <w:rStyle w:val="IndexLink"/>
                <w:rtl w:val="true"/>
              </w:rPr>
              <w:t xml:space="preserve">شرایط معتبر در مجیز </w:t>
            </w:r>
            <w:r>
              <w:rPr>
                <w:rStyle w:val="IndexLink"/>
              </w:rPr>
              <w:t>93/12/16</w:t>
            </w:r>
            <w:r>
              <w:rPr>
                <w:rStyle w:val="IndexLink"/>
                <w:rtl w:val="true"/>
              </w:rPr>
              <w:tab/>
            </w:r>
            <w:r>
              <w:rPr>
                <w:rStyle w:val="IndexLink"/>
              </w:rPr>
              <w:t>657</w:t>
            </w:r>
          </w:hyperlink>
        </w:p>
        <w:p>
          <w:pPr>
            <w:pStyle w:val="Contents2"/>
            <w:tabs>
              <w:tab w:val="clear" w:pos="8743"/>
              <w:tab w:val="right" w:pos="9026" w:leader="dot"/>
            </w:tabs>
            <w:rPr/>
          </w:pPr>
          <w:hyperlink w:anchor="__RefHeading___Toc403169_2035185390">
            <w:r>
              <w:rPr>
                <w:webHidden/>
                <w:rStyle w:val="IndexLink"/>
                <w:rtl w:val="true"/>
              </w:rPr>
              <w:t xml:space="preserve">وجود مجیز صالح حین العقد </w:t>
            </w:r>
            <w:r>
              <w:rPr>
                <w:rStyle w:val="IndexLink"/>
              </w:rPr>
              <w:t>93/12/17</w:t>
            </w:r>
            <w:r>
              <w:rPr>
                <w:rStyle w:val="IndexLink"/>
                <w:rtl w:val="true"/>
              </w:rPr>
              <w:tab/>
            </w:r>
            <w:r>
              <w:rPr>
                <w:rStyle w:val="IndexLink"/>
              </w:rPr>
              <w:t>664</w:t>
            </w:r>
          </w:hyperlink>
        </w:p>
        <w:p>
          <w:pPr>
            <w:pStyle w:val="Contents2"/>
            <w:tabs>
              <w:tab w:val="clear" w:pos="8743"/>
              <w:tab w:val="right" w:pos="9026" w:leader="dot"/>
            </w:tabs>
            <w:rPr/>
          </w:pPr>
          <w:hyperlink w:anchor="__RefHeading___Toc403171_2035185390">
            <w:r>
              <w:rPr>
                <w:webHidden/>
                <w:rStyle w:val="IndexLink"/>
                <w:rtl w:val="true"/>
              </w:rPr>
              <w:t xml:space="preserve">وجود مجیز صالح حین العقد </w:t>
            </w:r>
            <w:r>
              <w:rPr>
                <w:rStyle w:val="IndexLink"/>
              </w:rPr>
              <w:t>93/12/18</w:t>
            </w:r>
            <w:r>
              <w:rPr>
                <w:rStyle w:val="IndexLink"/>
                <w:rtl w:val="true"/>
              </w:rPr>
              <w:tab/>
            </w:r>
            <w:r>
              <w:rPr>
                <w:rStyle w:val="IndexLink"/>
              </w:rPr>
              <w:t>672</w:t>
            </w:r>
          </w:hyperlink>
        </w:p>
        <w:p>
          <w:pPr>
            <w:pStyle w:val="Contents2"/>
            <w:tabs>
              <w:tab w:val="clear" w:pos="8743"/>
              <w:tab w:val="right" w:pos="9026" w:leader="dot"/>
            </w:tabs>
            <w:rPr/>
          </w:pPr>
          <w:hyperlink w:anchor="__RefHeading___Toc403173_2035185390">
            <w:r>
              <w:rPr>
                <w:webHidden/>
                <w:rStyle w:val="IndexLink"/>
                <w:rtl w:val="true"/>
              </w:rPr>
              <w:t xml:space="preserve">تمسک به عموم عام یا استصحاب حکم مخصص </w:t>
            </w:r>
            <w:r>
              <w:rPr>
                <w:rStyle w:val="IndexLink"/>
              </w:rPr>
              <w:t>93/12/19</w:t>
            </w:r>
            <w:r>
              <w:rPr>
                <w:rStyle w:val="IndexLink"/>
                <w:rtl w:val="true"/>
              </w:rPr>
              <w:tab/>
            </w:r>
            <w:r>
              <w:rPr>
                <w:rStyle w:val="IndexLink"/>
              </w:rPr>
              <w:t>680</w:t>
            </w:r>
          </w:hyperlink>
        </w:p>
        <w:p>
          <w:pPr>
            <w:pStyle w:val="Contents2"/>
            <w:tabs>
              <w:tab w:val="clear" w:pos="8743"/>
              <w:tab w:val="right" w:pos="9026" w:leader="dot"/>
            </w:tabs>
            <w:rPr/>
          </w:pPr>
          <w:hyperlink w:anchor="__RefHeading___Toc403175_2035185390">
            <w:r>
              <w:rPr>
                <w:webHidden/>
                <w:rStyle w:val="IndexLink"/>
                <w:rtl w:val="true"/>
              </w:rPr>
              <w:t xml:space="preserve">من باع شیئا ثمّ ملکه فأجاز </w:t>
            </w:r>
            <w:r>
              <w:rPr>
                <w:rStyle w:val="IndexLink"/>
              </w:rPr>
              <w:t>93/12/20</w:t>
            </w:r>
            <w:r>
              <w:rPr>
                <w:rStyle w:val="IndexLink"/>
                <w:rtl w:val="true"/>
              </w:rPr>
              <w:tab/>
            </w:r>
            <w:r>
              <w:rPr>
                <w:rStyle w:val="IndexLink"/>
              </w:rPr>
              <w:t>686</w:t>
            </w:r>
          </w:hyperlink>
        </w:p>
        <w:p>
          <w:pPr>
            <w:pStyle w:val="Contents2"/>
            <w:tabs>
              <w:tab w:val="clear" w:pos="8743"/>
              <w:tab w:val="right" w:pos="9026" w:leader="dot"/>
            </w:tabs>
            <w:rPr/>
          </w:pPr>
          <w:hyperlink w:anchor="__RefHeading___Toc403177_2035185390">
            <w:r>
              <w:rPr>
                <w:webHidden/>
                <w:rStyle w:val="IndexLink"/>
                <w:rtl w:val="true"/>
              </w:rPr>
              <w:t xml:space="preserve">اجازه فضولی بعد از حصول ملکیت نسبت به عقد سابق </w:t>
            </w:r>
            <w:r>
              <w:rPr>
                <w:rStyle w:val="IndexLink"/>
              </w:rPr>
              <w:t>93/12/23</w:t>
            </w:r>
            <w:r>
              <w:rPr>
                <w:rStyle w:val="IndexLink"/>
                <w:rtl w:val="true"/>
              </w:rPr>
              <w:tab/>
            </w:r>
            <w:r>
              <w:rPr>
                <w:rStyle w:val="IndexLink"/>
              </w:rPr>
              <w:t>691</w:t>
            </w:r>
          </w:hyperlink>
        </w:p>
        <w:p>
          <w:pPr>
            <w:pStyle w:val="Contents2"/>
            <w:tabs>
              <w:tab w:val="clear" w:pos="8743"/>
              <w:tab w:val="right" w:pos="9026" w:leader="dot"/>
            </w:tabs>
            <w:rPr/>
          </w:pPr>
          <w:hyperlink w:anchor="__RefHeading___Toc403179_2035185390">
            <w:r>
              <w:rPr>
                <w:webHidden/>
                <w:rStyle w:val="IndexLink"/>
                <w:rtl w:val="true"/>
              </w:rPr>
              <w:t xml:space="preserve">اجازه ی عاقد فضولی بعد از مالک شدن </w:t>
            </w:r>
            <w:r>
              <w:rPr>
                <w:rStyle w:val="IndexLink"/>
              </w:rPr>
              <w:t>94/01/16</w:t>
            </w:r>
            <w:r>
              <w:rPr>
                <w:rStyle w:val="IndexLink"/>
                <w:rtl w:val="true"/>
              </w:rPr>
              <w:tab/>
            </w:r>
            <w:r>
              <w:rPr>
                <w:rStyle w:val="IndexLink"/>
              </w:rPr>
              <w:t>693</w:t>
            </w:r>
          </w:hyperlink>
        </w:p>
        <w:p>
          <w:pPr>
            <w:pStyle w:val="Contents2"/>
            <w:tabs>
              <w:tab w:val="clear" w:pos="8743"/>
              <w:tab w:val="right" w:pos="9026" w:leader="dot"/>
            </w:tabs>
            <w:rPr/>
          </w:pPr>
          <w:hyperlink w:anchor="__RefHeading___Toc403181_2035185390">
            <w:r>
              <w:rPr>
                <w:webHidden/>
                <w:rStyle w:val="IndexLink"/>
                <w:rtl w:val="true"/>
              </w:rPr>
              <w:t xml:space="preserve">اجازه ی عاقد فضولی بعد از مالک شدن </w:t>
            </w:r>
            <w:r>
              <w:rPr>
                <w:rStyle w:val="IndexLink"/>
                <w:rtl w:val="true"/>
              </w:rPr>
              <w:t>(</w:t>
            </w:r>
            <w:r>
              <w:rPr>
                <w:rStyle w:val="IndexLink"/>
                <w:rtl w:val="true"/>
              </w:rPr>
              <w:t>روایات</w:t>
            </w:r>
            <w:r>
              <w:rPr>
                <w:rStyle w:val="IndexLink"/>
                <w:rtl w:val="true"/>
              </w:rPr>
              <w:t xml:space="preserve">) </w:t>
            </w:r>
            <w:r>
              <w:rPr>
                <w:rStyle w:val="IndexLink"/>
              </w:rPr>
              <w:t>94/01/17</w:t>
            </w:r>
            <w:r>
              <w:rPr>
                <w:rStyle w:val="IndexLink"/>
                <w:rtl w:val="true"/>
              </w:rPr>
              <w:tab/>
            </w:r>
            <w:r>
              <w:rPr>
                <w:rStyle w:val="IndexLink"/>
              </w:rPr>
              <w:t>702</w:t>
            </w:r>
          </w:hyperlink>
        </w:p>
        <w:p>
          <w:pPr>
            <w:pStyle w:val="Contents2"/>
            <w:tabs>
              <w:tab w:val="clear" w:pos="8743"/>
              <w:tab w:val="right" w:pos="9026" w:leader="dot"/>
            </w:tabs>
            <w:rPr/>
          </w:pPr>
          <w:hyperlink w:anchor="__RefHeading___Toc403183_2035185390">
            <w:r>
              <w:rPr>
                <w:webHidden/>
                <w:rStyle w:val="IndexLink"/>
                <w:rtl w:val="true"/>
              </w:rPr>
              <w:t>توضیح عبارات مرحوم شیخ</w:t>
            </w:r>
            <w:r>
              <w:rPr>
                <w:rStyle w:val="IndexLink"/>
                <w:rtl w:val="true"/>
              </w:rPr>
              <w:t xml:space="preserve">- </w:t>
            </w:r>
            <w:r>
              <w:rPr>
                <w:rStyle w:val="IndexLink"/>
                <w:rtl w:val="true"/>
              </w:rPr>
              <w:t xml:space="preserve">بررسی روایات ناهیه </w:t>
            </w:r>
            <w:r>
              <w:rPr>
                <w:rStyle w:val="IndexLink"/>
              </w:rPr>
              <w:t>94/01/18</w:t>
            </w:r>
            <w:r>
              <w:rPr>
                <w:rStyle w:val="IndexLink"/>
                <w:rtl w:val="true"/>
              </w:rPr>
              <w:tab/>
            </w:r>
            <w:r>
              <w:rPr>
                <w:rStyle w:val="IndexLink"/>
              </w:rPr>
              <w:t>709</w:t>
            </w:r>
          </w:hyperlink>
        </w:p>
        <w:p>
          <w:pPr>
            <w:pStyle w:val="Contents2"/>
            <w:tabs>
              <w:tab w:val="clear" w:pos="8743"/>
              <w:tab w:val="right" w:pos="9026" w:leader="dot"/>
            </w:tabs>
            <w:rPr/>
          </w:pPr>
          <w:hyperlink w:anchor="__RefHeading___Toc403185_2035185390">
            <w:r>
              <w:rPr>
                <w:webHidden/>
                <w:rStyle w:val="IndexLink"/>
                <w:rtl w:val="true"/>
              </w:rPr>
              <w:t xml:space="preserve">اشکالات وارده بر مختار مرحوم شیخ </w:t>
            </w:r>
            <w:r>
              <w:rPr>
                <w:rStyle w:val="IndexLink"/>
                <w:rtl w:val="true"/>
              </w:rPr>
              <w:t>(</w:t>
            </w:r>
            <w:r>
              <w:rPr>
                <w:rStyle w:val="IndexLink"/>
                <w:rtl w:val="true"/>
              </w:rPr>
              <w:t>بطلان</w:t>
            </w:r>
            <w:r>
              <w:rPr>
                <w:rStyle w:val="IndexLink"/>
                <w:rtl w:val="true"/>
              </w:rPr>
              <w:t xml:space="preserve">) </w:t>
            </w:r>
            <w:r>
              <w:rPr>
                <w:rStyle w:val="IndexLink"/>
              </w:rPr>
              <w:t>94/01/19</w:t>
            </w:r>
            <w:r>
              <w:rPr>
                <w:rStyle w:val="IndexLink"/>
                <w:rtl w:val="true"/>
              </w:rPr>
              <w:tab/>
            </w:r>
            <w:r>
              <w:rPr>
                <w:rStyle w:val="IndexLink"/>
              </w:rPr>
              <w:t>718</w:t>
            </w:r>
          </w:hyperlink>
        </w:p>
        <w:p>
          <w:pPr>
            <w:pStyle w:val="Contents2"/>
            <w:tabs>
              <w:tab w:val="clear" w:pos="8743"/>
              <w:tab w:val="right" w:pos="9026" w:leader="dot"/>
            </w:tabs>
            <w:rPr/>
          </w:pPr>
          <w:hyperlink w:anchor="__RefHeading___Toc403187_2035185390">
            <w:r>
              <w:rPr>
                <w:webHidden/>
                <w:rStyle w:val="IndexLink"/>
                <w:rtl w:val="true"/>
              </w:rPr>
              <w:t xml:space="preserve">لو باع لنفسه ثمّ اشتراه و أجاز </w:t>
            </w:r>
            <w:r>
              <w:rPr>
                <w:rStyle w:val="IndexLink"/>
                <w:rtl w:val="true"/>
              </w:rPr>
              <w:t>(</w:t>
            </w:r>
            <w:r>
              <w:rPr>
                <w:rStyle w:val="IndexLink"/>
                <w:rtl w:val="true"/>
              </w:rPr>
              <w:t>روایات</w:t>
            </w:r>
            <w:r>
              <w:rPr>
                <w:rStyle w:val="IndexLink"/>
                <w:rtl w:val="true"/>
              </w:rPr>
              <w:t xml:space="preserve">) </w:t>
            </w:r>
            <w:r>
              <w:rPr>
                <w:rStyle w:val="IndexLink"/>
              </w:rPr>
              <w:t>94/01/22</w:t>
            </w:r>
            <w:r>
              <w:rPr>
                <w:rStyle w:val="IndexLink"/>
                <w:rtl w:val="true"/>
              </w:rPr>
              <w:tab/>
            </w:r>
            <w:r>
              <w:rPr>
                <w:rStyle w:val="IndexLink"/>
              </w:rPr>
              <w:t>724</w:t>
            </w:r>
          </w:hyperlink>
        </w:p>
        <w:p>
          <w:pPr>
            <w:pStyle w:val="Contents2"/>
            <w:tabs>
              <w:tab w:val="clear" w:pos="8743"/>
              <w:tab w:val="right" w:pos="9026" w:leader="dot"/>
            </w:tabs>
            <w:rPr/>
          </w:pPr>
          <w:hyperlink w:anchor="__RefHeading___Toc403189_2035185390">
            <w:r>
              <w:rPr>
                <w:webHidden/>
                <w:rStyle w:val="IndexLink"/>
                <w:rtl w:val="true"/>
              </w:rPr>
              <w:t>بررسی روایات مسئله</w:t>
            </w:r>
            <w:r>
              <w:rPr>
                <w:rStyle w:val="IndexLink"/>
                <w:rtl w:val="true"/>
              </w:rPr>
              <w:t xml:space="preserve">- </w:t>
            </w:r>
            <w:r>
              <w:rPr>
                <w:rStyle w:val="IndexLink"/>
                <w:rtl w:val="true"/>
              </w:rPr>
              <w:t xml:space="preserve">تفصیل بین عقد منجز و معلق </w:t>
            </w:r>
            <w:r>
              <w:rPr>
                <w:rStyle w:val="IndexLink"/>
              </w:rPr>
              <w:t>94/01/23</w:t>
            </w:r>
            <w:r>
              <w:rPr>
                <w:rStyle w:val="IndexLink"/>
                <w:rtl w:val="true"/>
              </w:rPr>
              <w:tab/>
            </w:r>
            <w:r>
              <w:rPr>
                <w:rStyle w:val="IndexLink"/>
              </w:rPr>
              <w:t>732</w:t>
            </w:r>
          </w:hyperlink>
        </w:p>
        <w:p>
          <w:pPr>
            <w:pStyle w:val="Contents2"/>
            <w:tabs>
              <w:tab w:val="clear" w:pos="8743"/>
              <w:tab w:val="right" w:pos="9026" w:leader="dot"/>
            </w:tabs>
            <w:rPr/>
          </w:pPr>
          <w:hyperlink w:anchor="__RefHeading___Toc403191_2035185390">
            <w:r>
              <w:rPr>
                <w:webHidden/>
                <w:rStyle w:val="IndexLink"/>
                <w:rtl w:val="true"/>
              </w:rPr>
              <w:t xml:space="preserve">من باع شیئا ثم ملک و لم یجز </w:t>
            </w:r>
            <w:r>
              <w:rPr>
                <w:rStyle w:val="IndexLink"/>
              </w:rPr>
              <w:t>94/01/24</w:t>
            </w:r>
            <w:r>
              <w:rPr>
                <w:rStyle w:val="IndexLink"/>
                <w:rtl w:val="true"/>
              </w:rPr>
              <w:tab/>
            </w:r>
            <w:r>
              <w:rPr>
                <w:rStyle w:val="IndexLink"/>
              </w:rPr>
              <w:t>737</w:t>
            </w:r>
          </w:hyperlink>
        </w:p>
        <w:p>
          <w:pPr>
            <w:pStyle w:val="Contents2"/>
            <w:tabs>
              <w:tab w:val="clear" w:pos="8743"/>
              <w:tab w:val="right" w:pos="9026" w:leader="dot"/>
            </w:tabs>
            <w:rPr/>
          </w:pPr>
          <w:hyperlink w:anchor="__RefHeading___Toc403193_2035185390">
            <w:r>
              <w:rPr>
                <w:webHidden/>
                <w:rStyle w:val="IndexLink"/>
                <w:rtl w:val="true"/>
              </w:rPr>
              <w:t xml:space="preserve">لو باع معتقداً لکونه غیر جائز التصرّف فبان کونه جائز التصرّف </w:t>
            </w:r>
            <w:r>
              <w:rPr>
                <w:rStyle w:val="IndexLink"/>
              </w:rPr>
              <w:t>94/01/25</w:t>
            </w:r>
            <w:r>
              <w:rPr>
                <w:rStyle w:val="IndexLink"/>
                <w:rtl w:val="true"/>
              </w:rPr>
              <w:tab/>
            </w:r>
            <w:r>
              <w:rPr>
                <w:rStyle w:val="IndexLink"/>
              </w:rPr>
              <w:t>744</w:t>
            </w:r>
          </w:hyperlink>
        </w:p>
        <w:p>
          <w:pPr>
            <w:pStyle w:val="Contents2"/>
            <w:tabs>
              <w:tab w:val="clear" w:pos="8743"/>
              <w:tab w:val="right" w:pos="9026" w:leader="dot"/>
            </w:tabs>
            <w:rPr/>
          </w:pPr>
          <w:hyperlink w:anchor="__RefHeading___Toc403195_2035185390">
            <w:r>
              <w:rPr>
                <w:webHidden/>
                <w:rStyle w:val="IndexLink"/>
                <w:rtl w:val="true"/>
              </w:rPr>
              <w:t xml:space="preserve">أن یبیع عن المالک ثمّ ینکشف کونه مالکاً </w:t>
            </w:r>
            <w:r>
              <w:rPr>
                <w:rStyle w:val="IndexLink"/>
              </w:rPr>
              <w:t>94/01/26</w:t>
            </w:r>
            <w:r>
              <w:rPr>
                <w:rStyle w:val="IndexLink"/>
                <w:rtl w:val="true"/>
              </w:rPr>
              <w:tab/>
            </w:r>
            <w:r>
              <w:rPr>
                <w:rStyle w:val="IndexLink"/>
              </w:rPr>
              <w:t>747</w:t>
            </w:r>
          </w:hyperlink>
        </w:p>
        <w:p>
          <w:pPr>
            <w:pStyle w:val="Contents2"/>
            <w:tabs>
              <w:tab w:val="clear" w:pos="8743"/>
              <w:tab w:val="right" w:pos="9026" w:leader="dot"/>
            </w:tabs>
            <w:rPr/>
          </w:pPr>
          <w:hyperlink w:anchor="__RefHeading___Toc403197_2035185390">
            <w:r>
              <w:rPr>
                <w:webHidden/>
                <w:rStyle w:val="IndexLink"/>
                <w:rtl w:val="true"/>
              </w:rPr>
              <w:t xml:space="preserve">أن یبیع عن المالک ثمّ ینکشف کونه مالکاً </w:t>
            </w:r>
            <w:r>
              <w:rPr>
                <w:rStyle w:val="IndexLink"/>
              </w:rPr>
              <w:t>94/01/29</w:t>
            </w:r>
            <w:r>
              <w:rPr>
                <w:rStyle w:val="IndexLink"/>
                <w:rtl w:val="true"/>
              </w:rPr>
              <w:tab/>
            </w:r>
            <w:r>
              <w:rPr>
                <w:rStyle w:val="IndexLink"/>
              </w:rPr>
              <w:t>753</w:t>
            </w:r>
          </w:hyperlink>
        </w:p>
        <w:p>
          <w:pPr>
            <w:pStyle w:val="Contents2"/>
            <w:tabs>
              <w:tab w:val="clear" w:pos="8743"/>
              <w:tab w:val="right" w:pos="9026" w:leader="dot"/>
            </w:tabs>
            <w:rPr/>
          </w:pPr>
          <w:hyperlink w:anchor="__RefHeading___Toc403199_2035185390">
            <w:r>
              <w:rPr>
                <w:webHidden/>
                <w:rStyle w:val="IndexLink"/>
                <w:rtl w:val="true"/>
              </w:rPr>
              <w:t>الثالثة</w:t>
            </w:r>
            <w:r>
              <w:rPr>
                <w:rStyle w:val="IndexLink"/>
                <w:rtl w:val="true"/>
              </w:rPr>
              <w:t xml:space="preserve">: </w:t>
            </w:r>
            <w:r>
              <w:rPr>
                <w:rStyle w:val="IndexLink"/>
                <w:rtl w:val="true"/>
              </w:rPr>
              <w:t xml:space="preserve">أن یبیع عن المالک ثمّ ینکشف کونه مالکاً </w:t>
            </w:r>
            <w:r>
              <w:rPr>
                <w:rStyle w:val="IndexLink"/>
                <w:rtl w:val="true"/>
              </w:rPr>
              <w:t xml:space="preserve">- </w:t>
            </w:r>
            <w:r>
              <w:rPr>
                <w:rStyle w:val="IndexLink"/>
                <w:rtl w:val="true"/>
              </w:rPr>
              <w:t>الرابعة</w:t>
            </w:r>
            <w:r>
              <w:rPr>
                <w:rStyle w:val="IndexLink"/>
                <w:rtl w:val="true"/>
              </w:rPr>
              <w:t xml:space="preserve">: </w:t>
            </w:r>
            <w:r>
              <w:rPr>
                <w:rStyle w:val="IndexLink"/>
                <w:rtl w:val="true"/>
              </w:rPr>
              <w:t xml:space="preserve">أن یبیع لنفسه باعتقاد أنّه لغیره فانکشف أنّه له </w:t>
            </w:r>
            <w:r>
              <w:rPr>
                <w:rStyle w:val="IndexLink"/>
              </w:rPr>
              <w:t>94/01/30</w:t>
            </w:r>
            <w:r>
              <w:rPr>
                <w:rStyle w:val="IndexLink"/>
                <w:rtl w:val="true"/>
              </w:rPr>
              <w:tab/>
            </w:r>
            <w:r>
              <w:rPr>
                <w:rStyle w:val="IndexLink"/>
              </w:rPr>
              <w:t>762</w:t>
            </w:r>
          </w:hyperlink>
        </w:p>
        <w:p>
          <w:pPr>
            <w:pStyle w:val="Contents2"/>
            <w:tabs>
              <w:tab w:val="clear" w:pos="8743"/>
              <w:tab w:val="right" w:pos="9026" w:leader="dot"/>
            </w:tabs>
            <w:rPr/>
          </w:pPr>
          <w:hyperlink w:anchor="__RefHeading___Toc403201_2035185390">
            <w:r>
              <w:rPr>
                <w:webHidden/>
                <w:rStyle w:val="IndexLink"/>
                <w:rtl w:val="true"/>
              </w:rPr>
              <w:t xml:space="preserve">القول فی المجاز </w:t>
            </w:r>
            <w:r>
              <w:rPr>
                <w:rStyle w:val="IndexLink"/>
              </w:rPr>
              <w:t>94/02/01</w:t>
            </w:r>
            <w:r>
              <w:rPr>
                <w:rStyle w:val="IndexLink"/>
                <w:rtl w:val="true"/>
              </w:rPr>
              <w:tab/>
            </w:r>
            <w:r>
              <w:rPr>
                <w:rStyle w:val="IndexLink"/>
              </w:rPr>
              <w:t>766</w:t>
            </w:r>
          </w:hyperlink>
        </w:p>
        <w:p>
          <w:pPr>
            <w:pStyle w:val="Contents2"/>
            <w:tabs>
              <w:tab w:val="clear" w:pos="8743"/>
              <w:tab w:val="right" w:pos="9026" w:leader="dot"/>
            </w:tabs>
            <w:rPr/>
          </w:pPr>
          <w:hyperlink w:anchor="__RefHeading___Toc403203_2035185390">
            <w:r>
              <w:rPr>
                <w:webHidden/>
                <w:rStyle w:val="IndexLink"/>
                <w:rtl w:val="true"/>
              </w:rPr>
              <w:t xml:space="preserve">شک در حجیت أمارات </w:t>
            </w:r>
            <w:r>
              <w:rPr>
                <w:rStyle w:val="IndexLink"/>
              </w:rPr>
              <w:t>94/02/05</w:t>
            </w:r>
            <w:r>
              <w:rPr>
                <w:rStyle w:val="IndexLink"/>
                <w:rtl w:val="true"/>
              </w:rPr>
              <w:tab/>
            </w:r>
            <w:r>
              <w:rPr>
                <w:rStyle w:val="IndexLink"/>
              </w:rPr>
              <w:t>773</w:t>
            </w:r>
          </w:hyperlink>
        </w:p>
        <w:p>
          <w:pPr>
            <w:pStyle w:val="Contents2"/>
            <w:tabs>
              <w:tab w:val="clear" w:pos="8743"/>
              <w:tab w:val="right" w:pos="9026" w:leader="dot"/>
            </w:tabs>
            <w:rPr/>
          </w:pPr>
          <w:hyperlink w:anchor="__RefHeading___Toc403205_2035185390">
            <w:r>
              <w:rPr>
                <w:webHidden/>
                <w:rStyle w:val="IndexLink"/>
                <w:rtl w:val="true"/>
              </w:rPr>
              <w:t xml:space="preserve">الخروج إلی ما دون المسافة بعد قصد الإقامة </w:t>
            </w:r>
            <w:r>
              <w:rPr>
                <w:rStyle w:val="IndexLink"/>
              </w:rPr>
              <w:t>94/02/06</w:t>
            </w:r>
            <w:r>
              <w:rPr>
                <w:rStyle w:val="IndexLink"/>
                <w:rtl w:val="true"/>
              </w:rPr>
              <w:tab/>
            </w:r>
            <w:r>
              <w:rPr>
                <w:rStyle w:val="IndexLink"/>
              </w:rPr>
              <w:t>777</w:t>
            </w:r>
          </w:hyperlink>
        </w:p>
        <w:p>
          <w:pPr>
            <w:pStyle w:val="Contents2"/>
            <w:tabs>
              <w:tab w:val="clear" w:pos="8743"/>
              <w:tab w:val="right" w:pos="9026" w:leader="dot"/>
            </w:tabs>
            <w:rPr/>
          </w:pPr>
          <w:hyperlink w:anchor="__RefHeading___Toc403207_2035185390">
            <w:r>
              <w:rPr>
                <w:webHidden/>
                <w:rStyle w:val="IndexLink"/>
                <w:rtl w:val="true"/>
              </w:rPr>
              <w:t>القول فی المجاز</w:t>
            </w:r>
            <w:r>
              <w:rPr>
                <w:rStyle w:val="IndexLink"/>
                <w:rtl w:val="true"/>
              </w:rPr>
              <w:t>(</w:t>
            </w:r>
            <w:r>
              <w:rPr>
                <w:rStyle w:val="IndexLink"/>
              </w:rPr>
              <w:t>2</w:t>
            </w:r>
            <w:r>
              <w:rPr>
                <w:rStyle w:val="IndexLink"/>
                <w:rtl w:val="true"/>
              </w:rPr>
              <w:t xml:space="preserve">) </w:t>
            </w:r>
            <w:r>
              <w:rPr>
                <w:rStyle w:val="IndexLink"/>
              </w:rPr>
              <w:t>94/02/07</w:t>
            </w:r>
            <w:r>
              <w:rPr>
                <w:rStyle w:val="IndexLink"/>
                <w:rtl w:val="true"/>
              </w:rPr>
              <w:tab/>
            </w:r>
            <w:r>
              <w:rPr>
                <w:rStyle w:val="IndexLink"/>
              </w:rPr>
              <w:t>782</w:t>
            </w:r>
          </w:hyperlink>
        </w:p>
        <w:p>
          <w:pPr>
            <w:pStyle w:val="Contents2"/>
            <w:tabs>
              <w:tab w:val="clear" w:pos="8743"/>
              <w:tab w:val="right" w:pos="9026" w:leader="dot"/>
            </w:tabs>
            <w:rPr/>
          </w:pPr>
          <w:hyperlink w:anchor="__RefHeading___Toc403209_2035185390">
            <w:r>
              <w:rPr>
                <w:webHidden/>
                <w:rStyle w:val="IndexLink"/>
                <w:rtl w:val="true"/>
              </w:rPr>
              <w:t xml:space="preserve">المجاز إمّا العقد الواقع علی نفس مال الغیر و إمّا العقد الواقع علی عوضه </w:t>
            </w:r>
            <w:r>
              <w:rPr>
                <w:rStyle w:val="IndexLink"/>
              </w:rPr>
              <w:t>94/02/08</w:t>
            </w:r>
            <w:r>
              <w:rPr>
                <w:rStyle w:val="IndexLink"/>
                <w:rtl w:val="true"/>
              </w:rPr>
              <w:tab/>
            </w:r>
            <w:r>
              <w:rPr>
                <w:rStyle w:val="IndexLink"/>
              </w:rPr>
              <w:t>788</w:t>
            </w:r>
          </w:hyperlink>
        </w:p>
        <w:p>
          <w:pPr>
            <w:pStyle w:val="Contents2"/>
            <w:tabs>
              <w:tab w:val="clear" w:pos="8743"/>
              <w:tab w:val="right" w:pos="9026" w:leader="dot"/>
            </w:tabs>
            <w:rPr/>
          </w:pPr>
          <w:hyperlink w:anchor="__RefHeading___Toc403211_2035185390">
            <w:r>
              <w:rPr>
                <w:webHidden/>
                <w:rStyle w:val="IndexLink"/>
                <w:rtl w:val="true"/>
              </w:rPr>
              <w:t xml:space="preserve">مقدار مسافت شرعی </w:t>
            </w:r>
            <w:r>
              <w:rPr>
                <w:rStyle w:val="IndexLink"/>
              </w:rPr>
              <w:t>94/02/09</w:t>
            </w:r>
            <w:r>
              <w:rPr>
                <w:rStyle w:val="IndexLink"/>
                <w:rtl w:val="true"/>
              </w:rPr>
              <w:tab/>
            </w:r>
            <w:r>
              <w:rPr>
                <w:rStyle w:val="IndexLink"/>
              </w:rPr>
              <w:t>793</w:t>
            </w:r>
          </w:hyperlink>
        </w:p>
        <w:p>
          <w:pPr>
            <w:pStyle w:val="Contents2"/>
            <w:tabs>
              <w:tab w:val="clear" w:pos="8743"/>
              <w:tab w:val="right" w:pos="9026" w:leader="dot"/>
            </w:tabs>
            <w:rPr/>
          </w:pPr>
          <w:hyperlink w:anchor="__RefHeading___Toc403213_2035185390">
            <w:r>
              <w:rPr>
                <w:webHidden/>
                <w:rStyle w:val="IndexLink"/>
                <w:rtl w:val="true"/>
              </w:rPr>
              <w:t xml:space="preserve">بررسی عقود واقع شده بر مال مجیز یا عوض مال مجیز </w:t>
            </w:r>
            <w:r>
              <w:rPr>
                <w:rStyle w:val="IndexLink"/>
              </w:rPr>
              <w:t>94/02/15</w:t>
            </w:r>
            <w:r>
              <w:rPr>
                <w:rStyle w:val="IndexLink"/>
                <w:rtl w:val="true"/>
              </w:rPr>
              <w:tab/>
            </w:r>
            <w:r>
              <w:rPr>
                <w:rStyle w:val="IndexLink"/>
              </w:rPr>
              <w:t>797</w:t>
            </w:r>
          </w:hyperlink>
        </w:p>
        <w:p>
          <w:pPr>
            <w:pStyle w:val="Contents2"/>
            <w:tabs>
              <w:tab w:val="clear" w:pos="8743"/>
              <w:tab w:val="right" w:pos="9026" w:leader="dot"/>
            </w:tabs>
            <w:rPr/>
          </w:pPr>
          <w:hyperlink w:anchor="__RefHeading___Toc403215_2035185390">
            <w:r>
              <w:rPr>
                <w:webHidden/>
                <w:rStyle w:val="IndexLink"/>
                <w:rtl w:val="true"/>
              </w:rPr>
              <w:t xml:space="preserve">بررسی عقود واقع شده بر مال مجیز یا عوض مال مجیز </w:t>
            </w:r>
            <w:r>
              <w:rPr>
                <w:rStyle w:val="IndexLink"/>
              </w:rPr>
              <w:t>94/02/16</w:t>
            </w:r>
            <w:r>
              <w:rPr>
                <w:rStyle w:val="IndexLink"/>
                <w:rtl w:val="true"/>
              </w:rPr>
              <w:tab/>
            </w:r>
            <w:r>
              <w:rPr>
                <w:rStyle w:val="IndexLink"/>
              </w:rPr>
              <w:t>801</w:t>
            </w:r>
          </w:hyperlink>
        </w:p>
        <w:p>
          <w:pPr>
            <w:pStyle w:val="Contents2"/>
            <w:tabs>
              <w:tab w:val="clear" w:pos="8743"/>
              <w:tab w:val="right" w:pos="9026" w:leader="dot"/>
            </w:tabs>
            <w:rPr/>
          </w:pPr>
          <w:hyperlink w:anchor="__RefHeading___Toc403217_2035185390">
            <w:r>
              <w:rPr>
                <w:webHidden/>
                <w:rStyle w:val="IndexLink"/>
                <w:rtl w:val="true"/>
              </w:rPr>
              <w:t xml:space="preserve">إشکالٌ فی شمول الحکم بجواز تتبّع العقود </w:t>
            </w:r>
            <w:r>
              <w:rPr>
                <w:rStyle w:val="IndexLink"/>
              </w:rPr>
              <w:t>94/02/19</w:t>
            </w:r>
            <w:r>
              <w:rPr>
                <w:rStyle w:val="IndexLink"/>
                <w:rtl w:val="true"/>
              </w:rPr>
              <w:tab/>
            </w:r>
            <w:r>
              <w:rPr>
                <w:rStyle w:val="IndexLink"/>
              </w:rPr>
              <w:t>807</w:t>
            </w:r>
          </w:hyperlink>
        </w:p>
        <w:p>
          <w:pPr>
            <w:pStyle w:val="Contents2"/>
            <w:tabs>
              <w:tab w:val="clear" w:pos="8743"/>
              <w:tab w:val="right" w:pos="9026" w:leader="dot"/>
            </w:tabs>
            <w:rPr/>
          </w:pPr>
          <w:hyperlink w:anchor="__RefHeading___Toc403219_2035185390">
            <w:r>
              <w:rPr>
                <w:webHidden/>
                <w:rStyle w:val="IndexLink"/>
                <w:rtl w:val="true"/>
              </w:rPr>
              <w:t xml:space="preserve">بررسی کلام فخرالمحققین در إیضاح </w:t>
            </w:r>
            <w:r>
              <w:rPr>
                <w:rStyle w:val="IndexLink"/>
              </w:rPr>
              <w:t>94/02/20</w:t>
            </w:r>
            <w:r>
              <w:rPr>
                <w:rStyle w:val="IndexLink"/>
                <w:rtl w:val="true"/>
              </w:rPr>
              <w:tab/>
            </w:r>
            <w:r>
              <w:rPr>
                <w:rStyle w:val="IndexLink"/>
              </w:rPr>
              <w:t>813</w:t>
            </w:r>
          </w:hyperlink>
        </w:p>
        <w:p>
          <w:pPr>
            <w:pStyle w:val="Contents2"/>
            <w:tabs>
              <w:tab w:val="clear" w:pos="8743"/>
              <w:tab w:val="right" w:pos="9026" w:leader="dot"/>
            </w:tabs>
            <w:rPr/>
          </w:pPr>
          <w:hyperlink w:anchor="__RefHeading___Toc403221_2035185390">
            <w:r>
              <w:rPr>
                <w:webHidden/>
                <w:rStyle w:val="IndexLink"/>
                <w:rtl w:val="true"/>
              </w:rPr>
              <w:t xml:space="preserve">استدلال به سیره عقلاء برای حجیّت خبر واحد </w:t>
            </w:r>
            <w:r>
              <w:rPr>
                <w:rStyle w:val="IndexLink"/>
              </w:rPr>
              <w:t>94/02/21</w:t>
            </w:r>
            <w:r>
              <w:rPr>
                <w:rStyle w:val="IndexLink"/>
                <w:rtl w:val="true"/>
              </w:rPr>
              <w:tab/>
            </w:r>
            <w:r>
              <w:rPr>
                <w:rStyle w:val="IndexLink"/>
              </w:rPr>
              <w:t>819</w:t>
            </w:r>
          </w:hyperlink>
        </w:p>
        <w:p>
          <w:pPr>
            <w:pStyle w:val="Contents2"/>
            <w:tabs>
              <w:tab w:val="clear" w:pos="8743"/>
              <w:tab w:val="right" w:pos="9026" w:leader="dot"/>
            </w:tabs>
            <w:rPr/>
          </w:pPr>
          <w:hyperlink w:anchor="__RefHeading___Toc403223_2035185390">
            <w:r>
              <w:rPr>
                <w:webHidden/>
                <w:rStyle w:val="IndexLink"/>
                <w:rtl w:val="true"/>
              </w:rPr>
              <w:t xml:space="preserve">مسألة فی أحکام الردّ </w:t>
            </w:r>
            <w:r>
              <w:rPr>
                <w:rStyle w:val="IndexLink"/>
              </w:rPr>
              <w:t>94/02/22</w:t>
            </w:r>
            <w:r>
              <w:rPr>
                <w:rStyle w:val="IndexLink"/>
                <w:rtl w:val="true"/>
              </w:rPr>
              <w:tab/>
            </w:r>
            <w:r>
              <w:rPr>
                <w:rStyle w:val="IndexLink"/>
              </w:rPr>
              <w:t>825</w:t>
            </w:r>
          </w:hyperlink>
        </w:p>
        <w:p>
          <w:pPr>
            <w:pStyle w:val="Contents2"/>
            <w:tabs>
              <w:tab w:val="clear" w:pos="8743"/>
              <w:tab w:val="right" w:pos="9026" w:leader="dot"/>
            </w:tabs>
            <w:rPr/>
          </w:pPr>
          <w:hyperlink w:anchor="__RefHeading___Toc403225_2035185390">
            <w:r>
              <w:rPr>
                <w:webHidden/>
                <w:rStyle w:val="IndexLink"/>
                <w:rtl w:val="true"/>
              </w:rPr>
              <w:t xml:space="preserve">نقد تفسیر آقای خویی نسبت به عبارت </w:t>
            </w:r>
            <w:r>
              <w:rPr>
                <w:rStyle w:val="IndexLink"/>
              </w:rPr>
              <w:t>94/02/23</w:t>
            </w:r>
            <w:r>
              <w:rPr>
                <w:rStyle w:val="IndexLink"/>
                <w:rtl w:val="true"/>
              </w:rPr>
              <w:tab/>
            </w:r>
            <w:r>
              <w:rPr>
                <w:rStyle w:val="IndexLink"/>
              </w:rPr>
              <w:t>831</w:t>
            </w:r>
          </w:hyperlink>
        </w:p>
        <w:p>
          <w:pPr>
            <w:pStyle w:val="Contents2"/>
            <w:tabs>
              <w:tab w:val="clear" w:pos="8743"/>
              <w:tab w:val="right" w:pos="9026" w:leader="dot"/>
            </w:tabs>
            <w:rPr/>
          </w:pPr>
          <w:hyperlink w:anchor="__RefHeading___Toc403227_2035185390">
            <w:r>
              <w:rPr>
                <w:webHidden/>
                <w:rStyle w:val="IndexLink"/>
                <w:rtl w:val="true"/>
              </w:rPr>
              <w:t xml:space="preserve">التصرفات الغیر المنافیة لملک المشتری </w:t>
            </w:r>
            <w:r>
              <w:rPr>
                <w:rStyle w:val="IndexLink"/>
              </w:rPr>
              <w:t>94/02/27</w:t>
            </w:r>
            <w:r>
              <w:rPr>
                <w:rStyle w:val="IndexLink"/>
                <w:rtl w:val="true"/>
              </w:rPr>
              <w:tab/>
            </w:r>
            <w:r>
              <w:rPr>
                <w:rStyle w:val="IndexLink"/>
              </w:rPr>
              <w:t>838</w:t>
            </w:r>
          </w:hyperlink>
        </w:p>
        <w:p>
          <w:pPr>
            <w:pStyle w:val="Contents2"/>
            <w:tabs>
              <w:tab w:val="clear" w:pos="8743"/>
              <w:tab w:val="right" w:pos="9026" w:leader="dot"/>
            </w:tabs>
            <w:rPr/>
          </w:pPr>
          <w:hyperlink w:anchor="__RefHeading___Toc403229_2035185390">
            <w:r>
              <w:rPr>
                <w:webHidden/>
                <w:rStyle w:val="IndexLink"/>
                <w:rtl w:val="true"/>
              </w:rPr>
              <w:t xml:space="preserve">التصرفات الغیر المنافیة لملک المشتری </w:t>
            </w:r>
            <w:r>
              <w:rPr>
                <w:rStyle w:val="IndexLink"/>
              </w:rPr>
              <w:t>94/02/28</w:t>
            </w:r>
            <w:r>
              <w:rPr>
                <w:rStyle w:val="IndexLink"/>
                <w:rtl w:val="true"/>
              </w:rPr>
              <w:tab/>
            </w:r>
            <w:r>
              <w:rPr>
                <w:rStyle w:val="IndexLink"/>
              </w:rPr>
              <w:t>847</w:t>
            </w:r>
          </w:hyperlink>
        </w:p>
        <w:p>
          <w:pPr>
            <w:pStyle w:val="Contents2"/>
            <w:tabs>
              <w:tab w:val="clear" w:pos="8743"/>
              <w:tab w:val="right" w:pos="9026" w:leader="dot"/>
            </w:tabs>
            <w:rPr/>
          </w:pPr>
          <w:hyperlink w:anchor="__RefHeading___Toc403231_2035185390">
            <w:r>
              <w:rPr>
                <w:webHidden/>
                <w:rStyle w:val="IndexLink"/>
                <w:rtl w:val="true"/>
              </w:rPr>
              <w:t xml:space="preserve">حکم مشتری با فضولی در صورت ردّ مالک اصلی </w:t>
            </w:r>
            <w:r>
              <w:rPr>
                <w:rStyle w:val="IndexLink"/>
              </w:rPr>
              <w:t>94/02/29</w:t>
            </w:r>
            <w:r>
              <w:rPr>
                <w:rStyle w:val="IndexLink"/>
                <w:rtl w:val="true"/>
              </w:rPr>
              <w:tab/>
            </w:r>
            <w:r>
              <w:rPr>
                <w:rStyle w:val="IndexLink"/>
              </w:rPr>
              <w:t>852</w:t>
            </w:r>
          </w:hyperlink>
        </w:p>
        <w:p>
          <w:pPr>
            <w:pStyle w:val="Contents2"/>
            <w:tabs>
              <w:tab w:val="clear" w:pos="8743"/>
              <w:tab w:val="right" w:pos="9026" w:leader="dot"/>
            </w:tabs>
            <w:rPr/>
          </w:pPr>
          <w:hyperlink w:anchor="__RefHeading___Toc403233_2035185390">
            <w:r>
              <w:rPr>
                <w:webHidden/>
                <w:rStyle w:val="IndexLink"/>
                <w:rtl w:val="true"/>
              </w:rPr>
              <w:t xml:space="preserve">عدم ضمان بایع در صورت تلف شدن ثمن </w:t>
            </w:r>
            <w:r>
              <w:rPr>
                <w:rStyle w:val="IndexLink"/>
              </w:rPr>
              <w:t>94/02/30</w:t>
            </w:r>
            <w:r>
              <w:rPr>
                <w:rStyle w:val="IndexLink"/>
                <w:rtl w:val="true"/>
              </w:rPr>
              <w:tab/>
            </w:r>
            <w:r>
              <w:rPr>
                <w:rStyle w:val="IndexLink"/>
              </w:rPr>
              <w:t>858</w:t>
            </w:r>
          </w:hyperlink>
        </w:p>
        <w:p>
          <w:pPr>
            <w:pStyle w:val="Contents2"/>
            <w:tabs>
              <w:tab w:val="clear" w:pos="8743"/>
              <w:tab w:val="right" w:pos="9026" w:leader="dot"/>
            </w:tabs>
            <w:rPr/>
          </w:pPr>
          <w:hyperlink w:anchor="__RefHeading___Toc403235_2035185390">
            <w:r>
              <w:rPr>
                <w:webHidden/>
                <w:rStyle w:val="IndexLink"/>
                <w:rtl w:val="true"/>
              </w:rPr>
              <w:t xml:space="preserve">بررسی یک اشکال و جواب در مورد ضمان بایع </w:t>
            </w:r>
            <w:r>
              <w:rPr>
                <w:rStyle w:val="IndexLink"/>
              </w:rPr>
              <w:t>94/03/02</w:t>
            </w:r>
            <w:r>
              <w:rPr>
                <w:rStyle w:val="IndexLink"/>
                <w:rtl w:val="true"/>
              </w:rPr>
              <w:tab/>
            </w:r>
            <w:r>
              <w:rPr>
                <w:rStyle w:val="IndexLink"/>
              </w:rPr>
              <w:t>863</w:t>
            </w:r>
          </w:hyperlink>
        </w:p>
        <w:p>
          <w:pPr>
            <w:pStyle w:val="Contents2"/>
            <w:tabs>
              <w:tab w:val="clear" w:pos="8743"/>
              <w:tab w:val="right" w:pos="9026" w:leader="dot"/>
            </w:tabs>
            <w:rPr/>
          </w:pPr>
          <w:hyperlink w:anchor="__RefHeading___Toc403237_2035185390">
            <w:r>
              <w:rPr>
                <w:webHidden/>
                <w:rStyle w:val="IndexLink"/>
                <w:rtl w:val="true"/>
              </w:rPr>
              <w:t xml:space="preserve">جمع کردن بین ادعای اتفاق با قاعده مایضمن </w:t>
            </w:r>
            <w:r>
              <w:rPr>
                <w:rStyle w:val="IndexLink"/>
              </w:rPr>
              <w:t>94/03/03</w:t>
            </w:r>
            <w:r>
              <w:rPr>
                <w:rStyle w:val="IndexLink"/>
                <w:rtl w:val="true"/>
              </w:rPr>
              <w:tab/>
            </w:r>
            <w:r>
              <w:rPr>
                <w:rStyle w:val="IndexLink"/>
              </w:rPr>
              <w:t>872</w:t>
            </w:r>
          </w:hyperlink>
        </w:p>
        <w:p>
          <w:pPr>
            <w:pStyle w:val="Contents2"/>
            <w:tabs>
              <w:tab w:val="clear" w:pos="8743"/>
              <w:tab w:val="right" w:pos="9026" w:leader="dot"/>
            </w:tabs>
            <w:rPr/>
          </w:pPr>
          <w:hyperlink w:anchor="__RefHeading___Toc403239_2035185390">
            <w:r>
              <w:rPr>
                <w:webHidden/>
                <w:rStyle w:val="IndexLink"/>
                <w:rtl w:val="true"/>
              </w:rPr>
              <w:t xml:space="preserve">المسألة الثانیة أنّ المشتری إذا اغترم للمالک غیر الثمن </w:t>
            </w:r>
            <w:r>
              <w:rPr>
                <w:rStyle w:val="IndexLink"/>
              </w:rPr>
              <w:t>94/03/04</w:t>
            </w:r>
            <w:r>
              <w:rPr>
                <w:rStyle w:val="IndexLink"/>
                <w:rtl w:val="true"/>
              </w:rPr>
              <w:tab/>
            </w:r>
            <w:r>
              <w:rPr>
                <w:rStyle w:val="IndexLink"/>
              </w:rPr>
              <w:t>879</w:t>
            </w:r>
          </w:hyperlink>
        </w:p>
        <w:p>
          <w:pPr>
            <w:pStyle w:val="Contents2"/>
            <w:tabs>
              <w:tab w:val="clear" w:pos="8743"/>
              <w:tab w:val="right" w:pos="9026" w:leader="dot"/>
            </w:tabs>
            <w:rPr/>
          </w:pPr>
          <w:hyperlink w:anchor="__RefHeading___Toc403241_2035185390">
            <w:r>
              <w:rPr>
                <w:webHidden/>
                <w:rStyle w:val="IndexLink"/>
                <w:rtl w:val="true"/>
              </w:rPr>
              <w:t xml:space="preserve">سکوتِ دو روایت زراره و رزیق </w:t>
            </w:r>
            <w:r>
              <w:rPr>
                <w:rStyle w:val="IndexLink"/>
              </w:rPr>
              <w:t>94/03/06</w:t>
            </w:r>
            <w:r>
              <w:rPr>
                <w:rStyle w:val="IndexLink"/>
                <w:rtl w:val="true"/>
              </w:rPr>
              <w:tab/>
            </w:r>
            <w:r>
              <w:rPr>
                <w:rStyle w:val="IndexLink"/>
              </w:rPr>
              <w:t>884</w:t>
            </w:r>
          </w:hyperlink>
        </w:p>
        <w:p>
          <w:pPr>
            <w:pStyle w:val="Contents2"/>
            <w:tabs>
              <w:tab w:val="clear" w:pos="8743"/>
              <w:tab w:val="right" w:pos="9026" w:leader="dot"/>
            </w:tabs>
            <w:rPr/>
          </w:pPr>
          <w:hyperlink w:anchor="__RefHeading___Toc403243_2035185390">
            <w:r>
              <w:rPr>
                <w:webHidden/>
                <w:rStyle w:val="IndexLink"/>
                <w:rtl w:val="true"/>
              </w:rPr>
              <w:t xml:space="preserve">جواب های مرحوم شیخ به دو روایت زراره و رزیق </w:t>
            </w:r>
            <w:r>
              <w:rPr>
                <w:rStyle w:val="IndexLink"/>
              </w:rPr>
              <w:t>94/03/09</w:t>
            </w:r>
            <w:r>
              <w:rPr>
                <w:rStyle w:val="IndexLink"/>
                <w:rtl w:val="true"/>
              </w:rPr>
              <w:tab/>
            </w:r>
            <w:r>
              <w:rPr>
                <w:rStyle w:val="IndexLink"/>
              </w:rPr>
              <w:t>890</w:t>
            </w:r>
          </w:hyperlink>
        </w:p>
        <w:p>
          <w:pPr>
            <w:pStyle w:val="Contents2"/>
            <w:tabs>
              <w:tab w:val="clear" w:pos="8743"/>
              <w:tab w:val="right" w:pos="9026" w:leader="dot"/>
            </w:tabs>
            <w:rPr/>
          </w:pPr>
          <w:hyperlink w:anchor="__RefHeading___Toc403245_2035185390">
            <w:r>
              <w:rPr>
                <w:webHidden/>
                <w:rStyle w:val="IndexLink"/>
                <w:rtl w:val="true"/>
              </w:rPr>
              <w:t xml:space="preserve">بررسی حق رجوع مشتری به بایع در خسارات قسم اول و دوم </w:t>
            </w:r>
            <w:r>
              <w:rPr>
                <w:rStyle w:val="IndexLink"/>
              </w:rPr>
              <w:t>94/03/10</w:t>
            </w:r>
            <w:r>
              <w:rPr>
                <w:rStyle w:val="IndexLink"/>
                <w:rtl w:val="true"/>
              </w:rPr>
              <w:tab/>
            </w:r>
            <w:r>
              <w:rPr>
                <w:rStyle w:val="IndexLink"/>
              </w:rPr>
              <w:t>897</w:t>
            </w:r>
          </w:hyperlink>
        </w:p>
        <w:p>
          <w:pPr>
            <w:pStyle w:val="Contents2"/>
            <w:tabs>
              <w:tab w:val="clear" w:pos="8743"/>
              <w:tab w:val="right" w:pos="9026" w:leader="dot"/>
            </w:tabs>
            <w:rPr/>
          </w:pPr>
          <w:hyperlink w:anchor="__RefHeading___Toc403247_2035185390">
            <w:r>
              <w:rPr>
                <w:webHidden/>
                <w:rStyle w:val="IndexLink"/>
                <w:rtl w:val="true"/>
              </w:rPr>
              <w:t xml:space="preserve">غرامت مربوط به تلف جزء و وصف – رجوع مالک به بایع </w:t>
            </w:r>
            <w:r>
              <w:rPr>
                <w:rStyle w:val="IndexLink"/>
              </w:rPr>
              <w:t>94/03/11</w:t>
            </w:r>
            <w:r>
              <w:rPr>
                <w:rStyle w:val="IndexLink"/>
                <w:rtl w:val="true"/>
              </w:rPr>
              <w:tab/>
            </w:r>
            <w:r>
              <w:rPr>
                <w:rStyle w:val="IndexLink"/>
              </w:rPr>
              <w:t>907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55_46915"/>
      <w:bookmarkStart w:id="1" w:name="pg4655_46915"/>
      <w:bookmarkEnd w:id="1"/>
    </w:p>
    <w:p>
      <w:pPr>
        <w:pStyle w:val="Heading2"/>
        <w:numPr>
          <w:ilvl w:val="1"/>
          <w:numId w:val="1"/>
        </w:numPr>
        <w:rPr/>
      </w:pPr>
      <w:bookmarkStart w:id="2" w:name="pg4655_46915"/>
      <w:bookmarkStart w:id="3" w:name="__RefHeading___Toc40299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سید موسی،</w:t>
      </w:r>
      <w:r>
        <w:rPr>
          <w:rFonts w:ascii="IRNazanin" w:hAnsi="IRNazanin" w:eastAsia="IRNazanin"/>
          <w:color w:val="111111"/>
          <w:sz w:val="28"/>
          <w:sz w:val="28"/>
          <w:szCs w:val="28"/>
          <w:lang w:bidi="fa-IR"/>
        </w:rPr>
        <w:t>۱۳۰۶</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 الله العظمی 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402995_2035185390"/>
      <w:bookmarkStart w:id="6" w:name="_Toc2"/>
      <w:bookmarkEnd w:id="5"/>
      <w:r>
        <w:rPr>
          <w:rtl w:val="true"/>
        </w:rPr>
        <w:t xml:space="preserve">عقد فضولی </w:t>
      </w:r>
      <w:r>
        <w:rPr/>
        <w:t>93/06/22</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بحث عقد فضولی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ابتداء تعریف شهید اول برای فضولی را بیان نموده و به بررسی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استاد بهتر بود که در تعریف ایشان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 بیانی از علامه در قواعد و اشکالی محقق ثانی به تفریع ایشان مورد نقد و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فرمایش علامه در برابر اشکال محقق دفاع کرده است؛ ولی نظر استاد بر این است که اشکال محقق ثانی بر علامه وارد است و تفریع علامه قابل دفاع نمی‌باشد و این مطلب با مراجعه به کتاب جامع‌المقاصد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فضولی</w:t>
      </w:r>
    </w:p>
    <w:p>
      <w:pPr>
        <w:pStyle w:val="BookText"/>
        <w:rPr/>
      </w:pPr>
      <w:r>
        <w:rPr>
          <w:rFonts w:ascii="IRNazanin" w:hAnsi="IRNazanin" w:eastAsia="IRNazanin"/>
          <w:color w:val="111111"/>
          <w:sz w:val="28"/>
          <w:sz w:val="28"/>
          <w:szCs w:val="28"/>
          <w:rtl w:val="true"/>
          <w:lang w:bidi="fa-IR"/>
        </w:rPr>
        <w:t>قرار بر این شد که ما از فضولی بحث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شهید اول</w:t>
      </w:r>
    </w:p>
    <w:p>
      <w:pPr>
        <w:pStyle w:val="BookText"/>
        <w:rPr/>
      </w:pPr>
      <w:r>
        <w:rPr>
          <w:rFonts w:ascii="IRNazanin" w:hAnsi="IRNazanin" w:eastAsia="IRNazanin"/>
          <w:color w:val="111111"/>
          <w:sz w:val="28"/>
          <w:sz w:val="28"/>
          <w:szCs w:val="28"/>
          <w:rtl w:val="true"/>
          <w:lang w:bidi="fa-IR"/>
        </w:rPr>
        <w:t>شهید در تعریف فضولی اینطور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الکامل غیر المالک للتصرف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فضولی در مواردی است که إذن ممکن است، ولی واقع نشده باشد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بررسی این تعریف باید عرض بکنم که در کلمات بزرگان اینطور وارد شده است که به عاقدی که مالک تصرف نباشد، فضولی گفته می‌شود؛ ولی این کفایت نمی‌کند و در مواردی که اصل عقد حرام است و حتی با إذن هم تصحیح نمی‌شود مانند عقد ربوی و امثال آن، فضولی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آنچه که در فضولی معتبر است، عبارت از این است که اگر عقد عاقدی با إذن صحیح باشد، آیا این عقد با اجازه هم تصحیح می‌شود یا نه؟ اما عاقدی که حتی در صورت إذن هم جواز تصرف ندارد و مأذون بودن هم در صحت عقد او مفید نباشد، خارج از موضوع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فضولی عبارت از عاقدی است که در صورت إذن جواز تصرف دارد، ولی بدون إذن عقد را انجام داده است و بحث در این خواهد بود که آیا این عقد با اجازه تصحیح می‌شود یا نه؟</w:t>
      </w:r>
    </w:p>
    <w:p>
      <w:pPr>
        <w:pStyle w:val="BookText"/>
        <w:rPr/>
      </w:pPr>
      <w:r>
        <w:rPr>
          <w:rFonts w:ascii="IRNazanin" w:hAnsi="IRNazanin" w:eastAsia="IRNazanin"/>
          <w:color w:val="111111"/>
          <w:sz w:val="28"/>
          <w:sz w:val="28"/>
          <w:szCs w:val="28"/>
          <w:rtl w:val="true"/>
          <w:lang w:bidi="fa-IR"/>
        </w:rPr>
        <w:t>تعریفی را که شهید اول در جلد سوم از چاپ چهار جلدی غایة المراد برای فضولی بیان کرده است،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الغیر المالک للتصرف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معامله‌ی شخص نابالغ، حتی اگر إذن هم داشته باشد، باطل است و لذا ایشان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همین بیان کرده است که اگر شخص نابالغ عقدی را بدون إذن هم انجام بدهد، داخل در بحث فضولی نخواهد بود، زیرا شخص نابالغ مسلوب‌العبارة است و فضولی در جایی است که شخص مسلوب العبارة نباشد و وجود إذن در صحت معامله‌ی او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فضولی راجع به این مطلب است که آیا اجازه هم مانند إذن کافی در صحت عقد است یا نه؟</w:t>
      </w:r>
    </w:p>
    <w:p>
      <w:pPr>
        <w:pStyle w:val="BookText"/>
        <w:rPr/>
      </w:pPr>
      <w:r>
        <w:rPr>
          <w:rFonts w:ascii="IRNazanin" w:hAnsi="IRNazanin" w:eastAsia="IRNazanin"/>
          <w:color w:val="111111"/>
          <w:sz w:val="28"/>
          <w:sz w:val="28"/>
          <w:szCs w:val="28"/>
          <w:rtl w:val="true"/>
          <w:lang w:bidi="fa-IR"/>
        </w:rPr>
        <w:t xml:space="preserve">پس بنابراین ایشان به این جهت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فرموده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ما بگوییم که بلوغ، شرط در صحت عقد نیست و اگر مالک به شخص نابالغ إذن بدهد، کافی است و عقد صحیح خواهد بود، در این صورت نیازی به ذکر این قید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بر اساس مبنای خودشان این قید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بشود گفت که مراد ایشان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با مبنای دیگران هم 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باین که اگر ما شخص نابالغ را مسلوب العبارة دانستیم، کمال با بلوغ خواهد بود و اگر هم غیر ممیز را مسلوب العبارة دانستیم، کمال با تمییز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می‌توانیم فرمایش ایشان را طوری معنی بکنیم که مطابق با اختلاف مبانی، صغریات این موضوع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تعریف شهید اول</w:t>
      </w:r>
    </w:p>
    <w:p>
      <w:pPr>
        <w:pStyle w:val="BookText"/>
        <w:rPr/>
      </w:pPr>
      <w:r>
        <w:rPr>
          <w:rFonts w:ascii="IRNazanin" w:hAnsi="IRNazanin" w:eastAsia="IRNazanin"/>
          <w:color w:val="111111"/>
          <w:sz w:val="28"/>
          <w:sz w:val="28"/>
          <w:szCs w:val="28"/>
          <w:rtl w:val="true"/>
          <w:lang w:bidi="fa-IR"/>
        </w:rPr>
        <w:t>و اما اشکالی که به نظر می‌رسد مُنجَّزاً به تعریف ایشان وارد باشد، عبارت از این است که ایشان در تعریف فضولی قید عاقد را بیان نکرده است، در حالی که بیان این قید لازم است و اگر این قید را نیاوریم، همه‌ی شما فضولی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فضولی باید عاقدی وجود داشته باشد که غیر مالک در تصرف باشد تا فضولی صدق بکند، ولی شهید اول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الکامل غیر المالک للتصرف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اینکه باید در تعریف فضولی،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فضولی عبارت از عاقدی است که امکان تصرف برای او هست و عملش با اذن صحیح می‌باشد؛ ولی اذن نگرفته و قهراً مالک تصرف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عقدی از جهات دیگر باطل بود، فضولی نیست و اگر از جهات دیگر اشکالی نبود و فقط إذن در تصرف نداشت، فضولی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در قواعد و اشکال محقق ثانی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قواعد عبارتی دارد که محقق ثانی به آن عبارت اشکال کرده و شیخ هم از عبارت علامه در قواعد دفاع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علامه در قواعد این است که یکی از شرایط متعاقدین این است که یا باید مالک باشند، یا مأذون از جانب مالک باشند و یا ولی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مختلفی هم ولایت دارند مثل حاکم، مأذون از حاکم، وصی و عدول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ایشان بر این مطلب تفریعی را بیان می‌کند که بنابراین فضولی موقوف بر اجازه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موقوفٌ علی الاجازة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محقق ثانی نسبت به این فرمایش علامه اشکال می‌کند که این تفریع درست نیست که شما یکی از شرایط را بیان بفرمایید و بعد نسبت به کسی که فاقد شرط است،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تفریع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شیخ از فرمایش علامه</w:t>
      </w:r>
    </w:p>
    <w:p>
      <w:pPr>
        <w:pStyle w:val="BookText"/>
        <w:rPr/>
      </w:pPr>
      <w:r>
        <w:rPr>
          <w:rFonts w:ascii="IRNazanin" w:hAnsi="IRNazanin" w:eastAsia="IRNazanin"/>
          <w:color w:val="111111"/>
          <w:sz w:val="28"/>
          <w:sz w:val="28"/>
          <w:szCs w:val="28"/>
          <w:rtl w:val="true"/>
          <w:lang w:bidi="fa-IR"/>
        </w:rPr>
        <w:t>شیخ می‌فرماید که این اشکال محقق ثانی وارد نیست، زیرا مراد از این شرطی که علامه ذکر کرده است، شرط لزوم است و مراد از کلمه‌ی لزوم هم در اینجا همان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مراد علامه این است که صحت فعلی وجود ندارد و عقد فضولی احتیاج به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بالفعل نقل و انتقالی حاصل نمی‌شود و متوقف بر اجازه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شرایطی که علامه ذکر کرده است، شرط لزوم است و لزوم در کلام شیخ و در کلام شهید اول دو گونه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لزوم به معنای اصطلاحی است و در مقابل عقد جایز است و مراد از آن عقدی است که نمی‌شود آن را فسخ کرد، یک لزوم هم به معنای لغوی آن است که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تعبیر لازم و ملزوم هم همین معنی اراده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جلد سوم غایة المراد، لزوم به این معنی را استعمال کرده است و مراد شیخ هم در اینجا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هم می‌خواهد در اینجا شرایطی را بیان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احتیاج به ضمیمه‌ی دیگری ندارد که چنین شرایطی عبارت از این است که متعاقدین یا مالک باشند، یا مأذون از مالک باشند و یا اینکه ولایت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شرایط را داشت، دیگر احتیاج به گرفتن اجازه از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مراد ایشان از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 علی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عقدی که این شرایط را نداشت، باطل محض نیست و احتیاج به اجازه دارد، اما اگر این شرایط وجود داشت، ملکیت و نقل و انتقال واقع می‌شود و احتیاجی هم به إذن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عقد فضولی واجد شرط لزوم به این معنی که صحت بالفعل داشته باشد، نیست و برای نقل و انتقال و ملکیت احتیاج به اجازه دارد و چنین تفریعی هم صحیح می‌باشد و اشکال محقق ثانی هم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بودن اشکال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به عبارت جامع المقاصد مراجعه بکند، متوجه می‌شود که دفاع شیخ از علامه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جامع‌المقاصد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در فرمایش علامه را چه شرط صحت معنی کنیم و چه شرط لزوم، در هر دو صورت این تفریع صحیح نمی‌باشد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عبارت محقق را برای شما می‌خوانم که ایشان علی کلا التقدیرین تصریح می‌کند که این فرمایش علامه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قواعد این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کون البائع مالکاً أو ولیّاً عنه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بایع یا باید مالک باشد، یا 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کالأب و الجد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الحاکم و أمینه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وصی پدر یا وکیل باشد از طرف آن کسی که اختیاردار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فبیع الفضولی موقوف علی الإجازة علی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علامه در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التفریع ایضاً غیرُ جیدٍ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ظاهراً قبلاً هم یک تفریعی وجود داشته است که آن هم محل اشکال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تفریع علامه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المتبادر من اشتراط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را شرط صحت بدانیم، معنایش فقدان صحت خواهد بود و اگر شرط لزوم بدانیم، فقدان لزوم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ما ذکره بطلان البیع هنا لانتفاء الشرط ان کان ذلک شرطاً فی الصّحة أو عدم لزومه ان کان شرطا فی اللزوم</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ایشان هر دو احتمال را در معنای شرط در نظر گرفته است و اگر مراد شرط صحت باشد، در صورت فقدان این شرایط، عقد باطل محض خواهد بود و با اجازه و امثال آن هم تصحیح نخواهد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مراد از شرط، لزوم باشد، در صورت نبود این شرایط، عقد صحت فعلی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لزومه ان کان شرطا فی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مراد از از اشتراط، اشتراط در صحت باشد، اگر کسی این خصوصیات را نداشت، فاقد صحت و باطل خواهد بود، ولی اگر مراد اشتراط در لزوم باشد، فاقد این خصوصیات، لازم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عدم لزوم هم مسئله‌ی فسخ و عدم فسخ نیست، بلکه مراد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لزوم لغوی است نه لزوم اصطلاحی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لزومه ان کان شرطاً فی اللزوم فکونه موقوفاً علی الإجازة لا یظهر وجه تفریعه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تفریعی است که علامه بر شرطیت امور ذکر شده، مترتب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بگوییم مراد از لزوم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این شرایط وجود نداشت،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که موقوف بر چیزی دیگر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عقدی این شرایط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بیع، عبارت از این اموری است که ذکر شده است و اگر این شرایط وجود نداشت،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حملنا العبارة علی ان الاشتراط فی اللزوم و ان المراد بکونه موقوفاً عدم لزومه لأنه فی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موقوف به این معنی خواهد بود که عقد لازم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عبارت علامه را اینطور معنی بکنیم که مراد این است که اگر بایع خصوصیات ذکر شده را نداشت، عقدش لازم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این اشکال وارد خواهد بود که چرا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تعبیر ایشان این است که این مسئله اختلافی است و مختار من عبارت از این است، در حالی که در این مسئله همه اتفاق نظر بر این مطلب دارند و هیچ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آنطوری که ایشان معنی کرده است، اشکال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ولی به نحو دیگر و آن عبارت از این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نفیی دارد و یک جنبه‌ی اثباتی، یعنی اگر در صورت نبود شرایط عقد ملازم نیست، ولی با یک شرایطی واقع می‌شود و بدون آن شرایط عقد محقق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با تحقق شرایط، عقد واقع می‌شود و در صورت عدم تحقق شرایط، عقد واقع نمی‌گردد؛ ولی عدم اللزوم به مواردی که اصلاً واقع نمی‌شود و باطل محض است هم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که گفتیم، بحث در این خواهد بود که اگر مراد بیان شرایط لزوم است، در صورت نبود این شرایط هم آنهایی که قائل به بطلان عقد فضولی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و هم آنهایی که صحیح می‌دانند، قائل به عدم لزوم هستند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خواهد بود، زیرا درست است که نظر ایشان بر صحت است و برخی دیگر باطل می‌دانند، ولی تفریع به عدم لزوم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فلان کار این است که شخص طلبه باشد و بعد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مجتهد نباشد، فلان کارش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نمی‌توانید یک معنای اخص را تفریع بر یک معنای اعمی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مجتهد نیست، نمی‌تواند این کار را انجام بدهد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تفریع درست نیست، چه شرط را به معنای شرط صحت بگیریم و چه به معنای شرط لزوم و در هر دو صورت این تفریع صحیح نمی‌باشد</w:t>
      </w:r>
      <w:r>
        <w:rPr>
          <w:rFonts w:eastAsia="IRNazanin" w:cs="IRNazanin"/>
          <w:color w:val="111111"/>
          <w:sz w:val="28"/>
          <w:szCs w:val="28"/>
          <w:rtl w:val="true"/>
          <w:lang w:bidi="fa-IR"/>
        </w:rPr>
        <w:t>.</w:t>
      </w:r>
      <w:bookmarkStart w:id="7" w:name="pg4655_46923"/>
    </w:p>
    <w:p>
      <w:pPr>
        <w:pStyle w:val="BookText"/>
        <w:rPr/>
      </w:pPr>
      <w:bookmarkEnd w:id="7"/>
      <w:r>
        <w:rPr>
          <w:rFonts w:ascii="IRNazanin" w:hAnsi="IRNazanin" w:eastAsia="IRNazanin"/>
          <w:color w:val="111111"/>
          <w:sz w:val="28"/>
          <w:sz w:val="28"/>
          <w:szCs w:val="28"/>
          <w:rtl w:val="true"/>
          <w:lang w:bidi="fa-IR"/>
        </w:rPr>
        <w:t>پس اینکه ایشان بعد از ذکر شرایط، تفریع به موقوف بودن عقد فضولی طبق مختار خودشان کرده است، صحیح نیست و عبارت علامه، عبارت ناتمامی است</w:t>
      </w:r>
    </w:p>
    <w:p>
      <w:pPr>
        <w:pStyle w:val="Heading2"/>
        <w:numPr>
          <w:ilvl w:val="1"/>
          <w:numId w:val="1"/>
        </w:numPr>
        <w:rPr/>
      </w:pPr>
      <w:bookmarkStart w:id="8" w:name="__RefHeading___Toc402997_2035185390"/>
      <w:bookmarkStart w:id="9" w:name="_Toc3"/>
      <w:bookmarkEnd w:id="8"/>
      <w:r>
        <w:rPr>
          <w:rtl w:val="true"/>
        </w:rPr>
        <w:t xml:space="preserve">مصادیق عقد فضولی </w:t>
      </w:r>
      <w:r>
        <w:rPr>
          <w:rtl w:val="true"/>
        </w:rPr>
        <w:t>(</w:t>
      </w:r>
      <w:r>
        <w:rPr>
          <w:rtl w:val="true"/>
        </w:rPr>
        <w:t>عقود، ایقاعات</w:t>
      </w:r>
      <w:r>
        <w:rPr>
          <w:rtl w:val="true"/>
        </w:rPr>
        <w:t xml:space="preserve">) </w:t>
      </w:r>
      <w:r>
        <w:rPr/>
        <w:t>93/06/23</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عقد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ادامه‌ی بحث فضولی به این مطلب اشاره می‌فرمایند که فضولی صفت عاقد است نه صفت عقد و برخی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مسامحة فضولی را صفت برای عقد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این مطلب است که معیار در صدق فضولی عدم سلطه‌ی شخص بر عقد است، هر چند که شخص مالک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نسبت بین سلطه بر عقد و سلطه بر مال را عموم و خصوص من وجه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مهم دیگری که در این جلسه مطرح گردیده است، بحث جریان فضولی در ایقاعات است که استاد با اشاره به دعوای اجماع شهید اول بر عدم جریان فضولی در ایقاعات، موارد متعددی را در رد این اتفاق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بحثی که در این جلسه مورد اشاره قرار گرفته است، بحث کفایت رضایت مالک در خروج عقد از فضولی بودن است که مختار شیخ و ادله‌ی مورد استناد ایشان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فضولی صفت عاقد است نه صفت عقد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فضولی آن طوری که تعریف شد، صفت شخص است نه صفت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عاقد فضولی می‌شود و باید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اضافه بکنیم، که فضولی صفت برای شخص خواهد بود، منتهی در برخی جاها به نحو مسامحه به خود عقد فضولی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تعبیر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اضافه است، ولی برخی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که صحیح نمی‌باشد و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مسامحه در فرمایش شیخ</w:t>
      </w:r>
    </w:p>
    <w:p>
      <w:pPr>
        <w:pStyle w:val="BookText"/>
        <w:rPr/>
      </w:pPr>
      <w:r>
        <w:rPr>
          <w:rFonts w:ascii="IRNazanin" w:hAnsi="IRNazanin" w:eastAsia="IRNazanin"/>
          <w:color w:val="111111"/>
          <w:sz w:val="28"/>
          <w:sz w:val="28"/>
          <w:szCs w:val="28"/>
          <w:rtl w:val="true"/>
          <w:lang w:bidi="fa-IR"/>
        </w:rPr>
        <w:t>البته نکته‌ی جالب توجه این است که خود شیخ چند خط بعد دچار همین تسامح شده و اینطور تعبیر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لفساد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فضولی را به عقد اطلاق کرده است، نه به عاقد؛ در حالی که روشن است که فساد مربوط به عقد است نه مربوط به 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 فضولی، عدم سلطه شخص بر عقد است</w:t>
      </w:r>
    </w:p>
    <w:p>
      <w:pPr>
        <w:pStyle w:val="BookText"/>
        <w:rPr/>
      </w:pPr>
      <w:r>
        <w:rPr>
          <w:rFonts w:ascii="IRNazanin" w:hAnsi="IRNazanin" w:eastAsia="IRNazanin"/>
          <w:color w:val="111111"/>
          <w:sz w:val="28"/>
          <w:sz w:val="28"/>
          <w:szCs w:val="28"/>
          <w:rtl w:val="true"/>
          <w:lang w:bidi="fa-IR"/>
        </w:rPr>
        <w:t>شیخ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از کلمات بزرگان استفاده می‌شود، معیار فضولی عبارت از این است که شخص سلطه به عقد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عموم و خصوص من وجه بین سلطه بر عقد و سلطه بر مال</w:t>
      </w:r>
    </w:p>
    <w:p>
      <w:pPr>
        <w:pStyle w:val="BookText"/>
        <w:rPr/>
      </w:pPr>
      <w:r>
        <w:rPr>
          <w:rFonts w:ascii="IRNazanin" w:hAnsi="IRNazanin" w:eastAsia="IRNazanin"/>
          <w:color w:val="111111"/>
          <w:sz w:val="28"/>
          <w:sz w:val="28"/>
          <w:szCs w:val="28"/>
          <w:rtl w:val="true"/>
          <w:lang w:bidi="fa-IR"/>
        </w:rPr>
        <w:t>البته باید به این نکته توجه داشته باشیم که بین سلطه به عقد و سلطه به مال و عین خارجی، نسبت عموم و خصوص من وجه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تسلط خارجی بر عین و مال داشته باشد؛ ولی سلطه به عقد نداشته باشد مانند اشخاصی که حق تصرف در مال تحت سلطه خود را به جهت حقوق دیگران ندارند، کما اینکه اگر کسی مالش را نزد دیگری رهن گذاشته باشد، در عین حالی که مالک است، ولی اگر عقدی را اجزاء بکند، عقدش فضولی خواهد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ممکن است کسی مالک باشد، ولی عقدش فضولی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ممکن است کسی مالک نباشد، ولی عقدش هم فضولی نباشد، مانند کسی که از مالک وکالت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هر چند شخص مالک نیست، ولی عقدش هم فضولی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جایی که شخص ولایت بر مالک دارد، در عین حالی که مالک نیست، ولی عقدش فضولی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بین سلطه بر عقد و سلطه بر مال، نسبت عموم و خصوص من وجه برقرار است و فضولی اختصاص به مواردی ندارد که غیر مالک عقدی را بخواند، بلکه اگر مالک هم حق انجام عقد را نداشته باشد، باز هم عقدش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 شیخ به منع از نکاح باکره</w:t>
      </w:r>
    </w:p>
    <w:p>
      <w:pPr>
        <w:pStyle w:val="BookText"/>
        <w:rPr/>
      </w:pPr>
      <w:r>
        <w:rPr>
          <w:rFonts w:ascii="IRNazanin" w:hAnsi="IRNazanin" w:eastAsia="IRNazanin"/>
          <w:color w:val="111111"/>
          <w:sz w:val="28"/>
          <w:sz w:val="28"/>
          <w:szCs w:val="28"/>
          <w:rtl w:val="true"/>
          <w:lang w:bidi="fa-IR"/>
        </w:rPr>
        <w:t>بعد هم ایشان برای فرمایش خودشان شاهده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یُومی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باکره بدون اجازه‌ی ولیّ حق انجام عقد ندارد و در استدلال به فساد فضولی هم گفته‌اند که باکره از انجام عقد بدون إذن ولی نهی شده است و از همین نهی استفاده می‌شود که فضولی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چرا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 این جهت باشد که ایشان می‌خواهد اثبات بکند که موضوع بحث اعم از این مورد ذکر شده است است و به همین جهت این مطلب را به عنوان دلیل ذکر نفرموده، بلکه به عنوان ایماء 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ممکن است نظر شیخ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باشد، البته ممکن هم هست که ایشان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موضوعاً مورد بحث است، مواردی است که غیر مالک بخواهد عقدی را اجراء بکند؛ اما اگر کسی راجع به خودش یا مالش، عقدی را انجام بدهد و دیگری هم حقی داشته باشد، این مورد موضوعاً داخل در بحث ما نخواهد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استدلال به منع از نکاح باکره برای فساد فضولی را از باب اولویت می‌داند، به این معنی که وقتی شارع با وجود حق دیگری، عقدی را ممنوع کرده و صحیح نمی‌داند، به طریق اولی، اگر کسی بخواهد نسبت به مال دیگری عقدی را انجام بدهد، ممنوع و غیر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معلوم نیست که منع از نکاح باکره دخول موضوعی در بحث ما داشته باشد، بلکه ممکن است از باب اولویت به آن تمسک شده باشد، لذا شیخ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است،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فضولی در ایقاعات</w:t>
      </w:r>
    </w:p>
    <w:p>
      <w:pPr>
        <w:pStyle w:val="BookText"/>
        <w:rPr/>
      </w:pPr>
      <w:r>
        <w:rPr>
          <w:rFonts w:ascii="IRNazanin" w:hAnsi="IRNazanin" w:eastAsia="IRNazanin"/>
          <w:color w:val="111111"/>
          <w:sz w:val="28"/>
          <w:sz w:val="28"/>
          <w:szCs w:val="28"/>
          <w:rtl w:val="true"/>
          <w:lang w:bidi="fa-IR"/>
        </w:rPr>
        <w:t>بحث دیگر عبارت از این است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باب فضولی راجع به عقود است که آیا چنین عقودی صحیح می‌باشند یا نه؟ اقوال متعددی هم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اتفاق شهید اول بر بطلان ایقاعات فضولی</w:t>
      </w:r>
    </w:p>
    <w:p>
      <w:pPr>
        <w:pStyle w:val="BookText"/>
        <w:rPr/>
      </w:pPr>
      <w:r>
        <w:rPr>
          <w:rFonts w:ascii="IRNazanin" w:hAnsi="IRNazanin" w:eastAsia="IRNazanin"/>
          <w:color w:val="111111"/>
          <w:sz w:val="28"/>
          <w:sz w:val="28"/>
          <w:szCs w:val="28"/>
          <w:rtl w:val="true"/>
          <w:lang w:bidi="fa-IR"/>
        </w:rPr>
        <w:t>اما نسبت به ایقاعات فضولی، شهید اول در غایة المراد دعوای اتفاق بر بطلان کرده است و این اقوال متعددی که در عقد فضولی وجود دارد، ارتباطی به ایقاعات ندارد و در نتیجه این بحث‌ها در ایقاعات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البته این ادعای اتفاق ناتمام است، زیرا اولاً اجماع منقول حجیتی ندارد، ولی اگر ما اجماع منقول را هم حجت بدانیم، در مواردی که خلافش ثابت شده است، نمی‌توانیم آن اجماع را حجت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فقهاء مختلفی بحث کرده‌اند و برخی حکم به صحت ایقاعات فضولی داده و برخی حکم به بطلان داده‌اند، ولذا دعوای اتفاق بر عدم جریان فضولی در ایقاعات، درست نیست و در موارد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حواشی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ایقاعات فضولی داده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عتق و طلاق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دعوای اتفاق بر بطلان فضولی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مطرح شده است که نشانگر اختلاف در صحت و بطلان فضولی در این دو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موردی هم بنده از کتاب مغنعه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قدماء و فحلی از فحول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نقل می‌کنم که نشانگر صحت فضولی در ایقاعات حتی در این دو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باع أمة لایملک بیعها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 فرض مسئله این است که شخص امه‌ای را فضولتاً فروخته است، در حالی که مالک بیعش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فأولدها المبتاع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یک عبدی حق فروش امه را نداشته است، ولی بدون اجازه‌ی مالک، این کار را کرده است و خریدار هم از این امه استفاده کرده و اولادی از او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أمضی المالک البیع لم یکن له علی المبتاع و ولده من الجاریة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مالک اصلی عقد را امضاء کرد، دیگر نباید جاریه و بچه را پس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المبتاع قد أعتق الجاریة و تزوجها لکان لسیدها إبطال العتق و فسخ النکاح و کان له إمضاء ذلک و إنفاذه حسب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شخص خریدار جاریه را آزاد کرده است، مالک هم می‌تواند عتق را ابطال بکند و هم می‌تواند آن را امضاء بنماید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عتق از همان دو موردی است که غیر از شهید در غایة المراد که دعوای اتفاق کلی نموده است، افراد دیگری هم به خصوص دعوای اجماع بر عدم جریان فضولی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ولی شیخ مفید در این مسئله فضولی را باطل ندانسته و صحت عتق را موقوف بر اجازه‌ی مالک اصلی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را امضاء نکند، عتق را امضاء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المبتاع قد أعتق الجاریة و تزوجها لکان لسیدها إبطال العتق و فسخ النکاح و کان له إمضاء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نکاح و عتق را امضاء نمی‌کنم و می‌تواند اینها را امضاء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لسیدها إبطال العتق و فسخ النکاح و کان له إمضاء ذلک و إنفاذه حسب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مطلب عبارت از این است که می‌توان عتق فضولی را با امضاء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مطلب عبارت از این است که هم می‌تواند نکاح و عتق را فسخ نماید و هم می‌تواند هر دو را امضاء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که ذکر شد، ظاهرش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بطلان فضولی در ایقاعات یک مسئله‌ی اتفاقی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یک روایت هم از حلبی داریم که ولو دلالتش کلی نیست، اما فی‌الجمله دلالت بر صحت برخی موارد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 صغیری برای او زنی را تزویج می‌نماید و بعداً این بچه زن خود را در ده سالگی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چه حکمی دارد؟</w:t>
      </w:r>
    </w:p>
    <w:p>
      <w:pPr>
        <w:pStyle w:val="BookText"/>
        <w:rPr/>
      </w:pPr>
      <w:r>
        <w:rPr>
          <w:rFonts w:ascii="IRNazanin" w:hAnsi="IRNazanin" w:eastAsia="IRNazanin"/>
          <w:color w:val="111111"/>
          <w:sz w:val="28"/>
          <w:sz w:val="28"/>
          <w:szCs w:val="28"/>
          <w:rtl w:val="true"/>
          <w:lang w:bidi="fa-IR"/>
        </w:rPr>
        <w:t>البته در این روایت قدری اجمال وجود دارد که آیا خود بچه در ده سالگی زنش را طلاق می‌دهد، یا این که پدری را این زن را به او تزویج کرده است، بعداً این زن را طلاق می‌دهد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کدام از این معنی را که در نظر بگیریم، از ذیل روایت استفاده می‌شود که طلاق بچه یا پدر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ذیل روایت در جواب به این سؤال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تزویج پدر صحیح و نافذ است و حرفی در آن نیست، اما طلاقی که پسر یا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دو معنای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صحت این طلاق موقوف بر این است که بچه بزرگ بشود و بعد از اینکه بزرگ شد و متوجه چنین طلاقی که خودش یا پدرش داده، شد و امضاء کرد، این طلاق صحیح خواهد بود؛ ولی اگر امضاء نکرد، همان تزویجی که پدر انجام داده است،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روایت حلبی ناظر به طلاق فضولی نسبت به خود شخص است، اما طلاق فضولی نسبت به زن شخص دیگر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فضولی را تعمیم داد و نسبت به مواردی که حق دیگری شرط باشد هم فضولی را جاری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درست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و عتق فضولی جاری نیست، بلکه در این دو مورد هم فضولی جاری است و به طریق اولی نسبت به غیر این دو هم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رضایت مالک برای خروج از فضولی بودن کافی است؟</w:t>
      </w:r>
    </w:p>
    <w:p>
      <w:pPr>
        <w:pStyle w:val="BookText"/>
        <w:rPr/>
      </w:pPr>
      <w:r>
        <w:rPr>
          <w:rFonts w:ascii="IRNazanin" w:hAnsi="IRNazanin" w:eastAsia="IRNazanin"/>
          <w:color w:val="111111"/>
          <w:sz w:val="28"/>
          <w:sz w:val="28"/>
          <w:szCs w:val="28"/>
          <w:rtl w:val="true"/>
          <w:lang w:bidi="fa-IR"/>
        </w:rPr>
        <w:t>بحث دیگر راجع به این است که اگر إذن مالک یا ولی بود، عقد از فضولی بودن خارج است، ولی در موردی که إذن در کار نیست، ولی رضایت آن شخصی که اذنش معتبر بود، حاصل است، در این مورد آیا عقد از فضولی بودن خارج می‌شود و دیگر احتیاجی به اجازه نیست یا نه؟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شیخ در این مسئله</w:t>
      </w:r>
    </w:p>
    <w:p>
      <w:pPr>
        <w:pStyle w:val="BookText"/>
        <w:rPr/>
      </w:pPr>
      <w:r>
        <w:rPr>
          <w:rFonts w:ascii="IRNazanin" w:hAnsi="IRNazanin" w:eastAsia="IRNazanin"/>
          <w:color w:val="111111"/>
          <w:sz w:val="28"/>
          <w:sz w:val="28"/>
          <w:szCs w:val="28"/>
          <w:rtl w:val="true"/>
          <w:lang w:bidi="fa-IR"/>
        </w:rPr>
        <w:t>شیخ در ابتداء از بعضی از کلمات فقهاء اینطور استظهار می‌کند که این مورد هم داخل در فضولی است و احکام فضولی بر آن بار می‌شود، ولی در ادامه وجوه مختلف را ذکر کرده و در نتیجه این قول را اختیار می‌کند که این مورد از فضولی بودن خارج می‌باشد و رضایت هم در حکم اذن انشائی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شیخ بر قول مختار</w:t>
      </w:r>
    </w:p>
    <w:p>
      <w:pPr>
        <w:pStyle w:val="BookText"/>
        <w:rPr/>
      </w:pPr>
      <w:r>
        <w:rPr>
          <w:rFonts w:ascii="IRNazanin" w:hAnsi="IRNazanin" w:eastAsia="IRNazanin"/>
          <w:color w:val="111111"/>
          <w:sz w:val="28"/>
          <w:sz w:val="28"/>
          <w:szCs w:val="28"/>
          <w:rtl w:val="true"/>
          <w:lang w:bidi="fa-IR"/>
        </w:rPr>
        <w:t>شیخ ادله‌ی زیادی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ادله، أوفوا بالعقود</w:t>
      </w:r>
      <w:r>
        <w:rPr>
          <w:rStyle w:val="FootnoteAnchor"/>
          <w:rtl w:val="true"/>
        </w:rPr>
        <w:footnoteReference w:id="7"/>
      </w:r>
      <w:r>
        <w:rPr>
          <w:rFonts w:ascii="IRNazanin" w:hAnsi="IRNazanin" w:eastAsia="IRNazanin"/>
          <w:color w:val="111111"/>
          <w:sz w:val="28"/>
          <w:sz w:val="28"/>
          <w:szCs w:val="28"/>
          <w:rtl w:val="true"/>
          <w:lang w:bidi="fa-IR"/>
        </w:rPr>
        <w:t xml:space="preserve"> است، دیگری إلا أن تکون تجارة عن تراض</w:t>
      </w:r>
      <w:r>
        <w:rPr>
          <w:rStyle w:val="FootnoteAnchor"/>
          <w:rtl w:val="true"/>
        </w:rPr>
        <w:footnoteReference w:id="8"/>
      </w:r>
      <w:r>
        <w:rPr>
          <w:rFonts w:ascii="IRNazanin" w:hAnsi="IRNazanin" w:eastAsia="IRNazanin"/>
          <w:color w:val="111111"/>
          <w:sz w:val="28"/>
          <w:sz w:val="28"/>
          <w:szCs w:val="28"/>
          <w:rtl w:val="true"/>
          <w:lang w:bidi="fa-IR"/>
        </w:rPr>
        <w:t>است و مناسب بود که أحل الله البیع</w:t>
      </w:r>
      <w:r>
        <w:rPr>
          <w:rStyle w:val="FootnoteAnchor"/>
          <w:rtl w:val="true"/>
        </w:rPr>
        <w:footnoteReference w:id="9"/>
      </w:r>
      <w:r>
        <w:rPr>
          <w:rFonts w:ascii="IRNazanin" w:hAnsi="IRNazanin" w:eastAsia="IRNazanin"/>
          <w:color w:val="111111"/>
          <w:sz w:val="28"/>
          <w:sz w:val="28"/>
          <w:szCs w:val="28"/>
          <w:rtl w:val="true"/>
          <w:lang w:bidi="fa-IR"/>
        </w:rPr>
        <w:t>را هم ذکر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هم بعضی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آیه‌ای که ذکر شد، از عمومات است و شیخ به آیه‌ی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تمسک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آیه شامل عقدی که مقرون به رضایت شخص باشد هم می‌شود ولو اینکه شخص عاقد بی‌اطلاع نسبت به رضایت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شخص عاقد به صورت فضولی عقد می‌کند، ولی در مقام واقع اگر مالک رضایت داشته باشد، باید نسبت به این عقد، معامله‌ی صحت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عقدی که انجام شده، نقل و انتقال حاصل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باید بین خود و خدا این کار را انجام بدهد و لزومی ندارد که عاقد علم به رضایت مالک داشته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یک شبهه در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w:t>
      </w:r>
    </w:p>
    <w:p>
      <w:pPr>
        <w:pStyle w:val="BookText"/>
        <w:rPr/>
      </w:pPr>
      <w:r>
        <w:rPr>
          <w:rFonts w:ascii="IRNazanin" w:hAnsi="IRNazanin" w:eastAsia="IRNazanin"/>
          <w:color w:val="111111"/>
          <w:sz w:val="28"/>
          <w:sz w:val="28"/>
          <w:szCs w:val="28"/>
          <w:rtl w:val="true"/>
          <w:lang w:bidi="fa-IR"/>
        </w:rPr>
        <w:t>ممکن است در استدلال به این آیه این شبهه مطرح بشود که آیه‌ی إلا أن تکون تجارة عن تراض دلالت بر تجارتی دارد که از روی رضایت صادر شده باشد، ولی در جایی که یک شخصی تجارت کرده و شخص دیگری رضایت داشته باشد، چنین چیزی صدق نمی‌کند و تجارت از روی رضایت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احتمال می‌دهم که نظر شیخ عبارت از این باشد که آیه‌ی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 مُکَره نبوده است و از روی اکراه عقد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 از روی رضایت عقد کرده و هیچ اکراهی در بین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فرض ما فضولی در عقدی که انجام می‌دهد، مکرَه نیست و تجارت از روی رضایت از فضولی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خواهد بود که آیا این تجارتی که فضولی از روی رضایت انجام داده است، چون در ملک دیگری انجام شده است، مُلغی است، یا نه؟</w:t>
      </w:r>
    </w:p>
    <w:p>
      <w:pPr>
        <w:pStyle w:val="BookText"/>
        <w:rPr/>
      </w:pPr>
      <w:r>
        <w:rPr>
          <w:rFonts w:ascii="IRNazanin" w:hAnsi="IRNazanin" w:eastAsia="IRNazanin"/>
          <w:color w:val="111111"/>
          <w:sz w:val="28"/>
          <w:sz w:val="28"/>
          <w:szCs w:val="28"/>
          <w:rtl w:val="true"/>
          <w:lang w:bidi="fa-IR"/>
        </w:rPr>
        <w:t>عمومات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اصلی اصلاً راضی به این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نباشد، تجارت فضولی نافذ نیست، اما اگر راضی باشد، باید به این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ترتیب اثر داده شود و معامله‌ی ملکیت وتصرف کردن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شیخ از این جهت استدلال می‌فرماید، نه از جهت اقتران تجارت به رضایت مالک و صورتی که مالک رضایت نداشته باشد، خارج از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است و باید به بقیه موارد اخذ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کأنّ صورتی را خارج می‌کند که شخص را اکراه به انجام عقد کرده باشند و صحت چنین تجارتی را الغاء می‌نماید</w:t>
      </w:r>
      <w:r>
        <w:rPr>
          <w:rFonts w:eastAsia="IRNazanin" w:cs="IRNazanin"/>
          <w:color w:val="111111"/>
          <w:sz w:val="28"/>
          <w:szCs w:val="28"/>
          <w:rtl w:val="true"/>
          <w:lang w:bidi="fa-IR"/>
        </w:rPr>
        <w:t>.</w:t>
      </w:r>
      <w:bookmarkStart w:id="10" w:name="pg4655_46932"/>
    </w:p>
    <w:p>
      <w:pPr>
        <w:pStyle w:val="BookText"/>
        <w:rPr/>
      </w:pPr>
      <w:bookmarkEnd w:id="1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رضایتش بیاید، درست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ایشان این را کافی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صورتی را الغاء می‌کنیم که به صورت متعارف شخص را وادار به انجام تجارت کرده باشند و چنین تجارتی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ممکن است تقریب شیخ اینطور باشد، البته درستی یا نادرستی آن بحث دیگری است و ما نظر ایشان را قبول نکرده‌ایم</w:t>
      </w:r>
      <w:r>
        <w:rPr>
          <w:rFonts w:eastAsia="IRNazanin" w:cs="IRNazanin"/>
          <w:color w:val="111111"/>
          <w:sz w:val="28"/>
          <w:szCs w:val="28"/>
          <w:rtl w:val="true"/>
          <w:lang w:bidi="fa-IR"/>
        </w:rPr>
        <w:t>.</w:t>
      </w:r>
    </w:p>
    <w:p>
      <w:pPr>
        <w:pStyle w:val="Heading2"/>
        <w:numPr>
          <w:ilvl w:val="1"/>
          <w:numId w:val="1"/>
        </w:numPr>
        <w:rPr/>
      </w:pPr>
      <w:bookmarkStart w:id="11" w:name="__RefHeading___Toc402999_2035185390"/>
      <w:bookmarkStart w:id="12" w:name="_Toc4"/>
      <w:bookmarkEnd w:id="11"/>
      <w:r>
        <w:rPr>
          <w:rtl w:val="true"/>
        </w:rPr>
        <w:t xml:space="preserve">بررسی ادله‌ی صحت عقد فضولی </w:t>
      </w:r>
      <w:r>
        <w:rPr/>
        <w:t>93/06/24</w:t>
      </w:r>
      <w:bookmarkEnd w:id="12"/>
    </w:p>
    <w:p>
      <w:pPr>
        <w:pStyle w:val="BookText"/>
        <w:rPr/>
      </w:pPr>
      <w:r>
        <w:rPr>
          <w:rFonts w:ascii="IRNazanin" w:hAnsi="IRNazanin" w:eastAsia="IRNazanin"/>
          <w:color w:val="111111"/>
          <w:sz w:val="28"/>
          <w:sz w:val="28"/>
          <w:szCs w:val="28"/>
          <w:rtl w:val="true"/>
          <w:lang w:bidi="fa-IR"/>
        </w:rPr>
        <w:t>بررسی ادله‌ی صحت عقد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این جلسه ابتداء به بیان اشکال مرحوم ایروانی و مرحوم خوئی بر استدلال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این اشکال را وارد بر شیخ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نظر خود را در معنای آیه بیان فرموده و از جهت دیگری بر شیخ اشکال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ادامه به بررسی نظر شیخ راجع به کفایت رضایت ثبوتی مالک پرداخته و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بعدی راجع به تمسک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نظر آقایان خوئی و ایروانی راجع به این آیه بررسی گردیده و در آخر خود استاد نظرشان را راجع به معنای آیه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پایان جلسه، دلیل عمده بر صحت عقد فضولی را صحت اضافه‌ی عقد در موارد مختلف به کسی که فقط عقد را امضاء می‌نماید، دانسته و این امضاء را منشأ استناد معامله به شخص بر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مرحوم ایروانی و آقای خوئی بر استدلال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ایروانی و مرحوم آقای خوئی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عقودکم است؛ یعنی به قراردادی که خودتان می‌بندید، وفا کنید و با صرف رضایت مالک، این قرارداد به مالک اضافه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شخص دیگری قرارداد بسته و معامله نموده است، با صرف رضایت مالک، این قرارداد به مالک اضافه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 بزرگوار می‌فرمایند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ولی توضیحی برای فرمایش خود بیان نمی‌کنند و فقط در جواب شیخ می‌گویند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همین معنی مطلب را تمام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نبودن اشکال این دو بزرگوار بر شیخ</w:t>
      </w:r>
    </w:p>
    <w:p>
      <w:pPr>
        <w:pStyle w:val="BookText"/>
        <w:rPr/>
      </w:pPr>
      <w:r>
        <w:rPr>
          <w:rFonts w:ascii="IRNazanin" w:hAnsi="IRNazanin" w:eastAsia="IRNazanin"/>
          <w:color w:val="111111"/>
          <w:sz w:val="28"/>
          <w:sz w:val="28"/>
          <w:szCs w:val="28"/>
          <w:rtl w:val="true"/>
          <w:lang w:bidi="fa-IR"/>
        </w:rPr>
        <w:t xml:space="preserve">اشکالی که در اینجا وجود دارد، عبارت از این است که اگر هم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ممکن است شیخ اینطور بفرماید که آیه طبق این معنی هم شامل فضولی می‌شود، زیرا فضولی هم عقدی را انجام داده است و طبق فرمایش این آیه، باید به عقود خودش وفا بکند و ترتیب اثر بدهد، منتهی دلیل خارج داریم که این عقد بدون رضایت مالک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ادله‌ی مسلم می‌دانیم که این قید وجود دارد که باید ذات مالک هم در نظر گرفته بشود و بیشتر از این دلیلی بر تقیید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اگر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باز هم وظیفه‌ی فضولی بعد از احراز رضایت مالک، عبارت از این است که به عقدی که انجام داده است، ترتیب اثر بدهد و لازم نیست که دوباره از جانب مالک انشائی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شیخ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باید به عقدش وفا کند و لازمه‌اش هم عبارت از این است که نقل و انتقالی واقع شده است و چون خصوصیتی در فضولی نیست، نقل و انتقال شده و باید با آن معامله ملکیت بکنید، منتهی مقید به رضایت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إحراز هم نیست و تنها این قید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از این مطلب کشف می‌کنیم که نقل و انتقالی حاصل شده و ملکیتی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آقای ایروانی و هم آقای خوئی، هر دو تعبیر نموده و فوری نتیجه می‌گیرند که باید عقد اضافه به مالک پیدا بکند تا وفا به آن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فرمایش آقایان اشکالی بر شیخ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آیه مربوط به مالکین باشد، حرف دیگری است؛ ولی به صِرف اینکه معنای عقودکم را در نظر گرفته و بگوییم که هر کس باید به عقد خودش وفا بکند، نه به عقد دیگران، اشکال بر شیخ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می‌کنیم که در عقد فضولی، نقل و انتقالی حاصل شده است، قید رضایت را هم از خارج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معنای آیه و اشکال بر شیخ از جهت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ما قبلا هم عرض می‌کردیم که عرف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تازه‌ای نمی‌فهمد، بلکه آنچه عرف از این آیه می‌فهمد، عبارت از این است که اشخاص باید به تعهدات و قراردادهای خودشان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عرف می‌فهمد و بیش از این مثل نماز و روزه و امثال آن را نمی‌فهمد؛ بلکه وفا به همان قراردادهای معلوم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هم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یکی از این دو معنی مراد از آیه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مراد از این آیه وفا به عقودی است که انسان در عالم ذرّ با خدا بسته است که عبادت شیطان را نکند و به حرفهای شیطان در موضوعات مختلف جواب 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خدا حلال دانسته، حلال بداند و هر چه را که حرام دانسته است، حرام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 أحل لکم بهیمة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برای شما حلال شده است و باید شما معامله حلیت با آنها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هیچ تخصیصی نخورده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ما هوالمشروع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 که اگر قرار به چیزی نبسته بودید، ملزم به آن چیزی نبودید، ولی حال که قراری بسته‌اید، باید به قرار خودتان عمل بکنید و اگر نسبت به امر مشروعی قرار بستید، باید به آن وفا بکنید و لازم المراعاة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اگر شک بکنیم که یک چیزی در صحت دخالت دارد یا نه، از این آیه نمی‌توانیم صحت آن را استفاده بکنیم، ولی اگر صحت امری روشن باشد و شک در لزوم و جواز آن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نباید این قرارداد را به هم بزنیم و باید آن را لازم المراعاة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از این جهت نسبت به استدلال شیخ اشکالی وارد خواهد بود، نه طبق آن معنایی که آقایان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فرمایش شیخ در کفایت رضایت ثبوتی مالک</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در این است که باید تجارت از رضایت مالک نشؤ پیدا کرده باشد و اینکه مالک راضی باشد و در مقام ثبوت و عندالله رضایت مالک محقق باشد و فضولی هم عقدی خوانده باشد، صرف تقارن خارجی کفایت نمی‌کند، در حالی که شیخ رضایت ثبوتی را کافی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فرمایش آقایان خوئی و ایروانی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و ایروانی بحث را در اینجا مخلوط کرده‌اند و مراد از تجارت را تجارت مالک دانسته‌اند، همانطوری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عقد را عقد خود شخص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این آقایان اگر تجارتی که خود شخص می‌کند، از روی رضایت شد، کافی است، ولی اگر مالک راضی باشد و دیگری تجارت بکند،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گفتیم، این اشکال بر شیخ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بیان معنای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روی رضایت تجارت می‌کند، باید به عمل خودش ترتیب اثر بدهد، منتهی طبق دلیل خارج باید رضایت مالک هم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اشکال آقایان بر شیخ وارد نیست و اینطور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دیگری ارتباطی به مالک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می‌گوید که شما به تجارت خودتان ترتیب اثر بدهید، منتهی به وسیله‌ی دلیل خارجی ثابت شده است که رضایت مالک هم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عرض ما این است که باید ببینیم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چیست؟ آیه می‌فرماید که اگر تجارت از روی رضایت واقع شد، صحیح است و باید ترتیب اثر بدهید و أکل آن برای شما جایز است، ولی اگر مراد از رضایت، رضایت خود مالک باشد، با این نشؤیتی که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دلالت بر صحت فضولی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عبارت از این است که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 فضولی تجارتی از روی رضایت انجام داد و در انجام عقد هیچ فشاری بر او وارد نبود، باید به تجارت خودش ترتیب اثر بدهد؛ منتهی از دلیل خارج استفاده کرده‌ایم که رضایت مالک هم در این تجارت معتبر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اینطور معنی بکنیم، قهراً باید معامله را با رضایت واقعی مالک کافی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این معنی وجود دارد، عبارت از این است که طبق این معنی اگر مالک کسی را إکراه بر اجرای عقد بکند و او هم به انجام عقد مکرَه شده باشد، آیا این عقد اشکال دارد یا نه؟</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فضولی بدانیم و بگوییم که رضایت او مراد است، بنابراین اگر مالک کسی را إکراه بر انجام عقد کرده باشد، نباید این عقد صحیح باشد، زیرا طبق این معنی، آیه‌ی شریفه می‌گوید که نباید مباشر عقد مکرَه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ما نمی‌توانیم قائل به این مطلب بشویم، پس در 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کسی است که رضایتش معتبر است، یعنی رضایت کسی که مالک العقد است، نه فقط مالک، مثل ولی و وکیل و یا هر کسی که إذن عقد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طبق بیان آیه، باید منشأ عقد رضایت کسی باشد که اختیار عقد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نمی‌توانیم قائل به این معنای وسیعی بشویم که شیخ بیان فرموده است که حتی رضایت در مقام ثبوت را هم کافی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 که اگر مالک واقعاً راضی است، ولو فضولی علم به رضایت مالک ندارد، در صورت انجام عقد، باید مالک ترتیب اثر بدهد و نقل و انتقال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نمی‌خواهد چنین چیزی را بیان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مراد رضایت کسی است که انشاءش معتبر است، اما آیه ناظر به رضایت اجراء کننده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عقد خودتان باید باشد، ولی بنده عرض می‌کنم که بحث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عبارت از این است که عقد باید مربوط به خود انسان باشد نه عقد دیگران؛ ولی آنچه که ما استظهار می‌کنیم، عبارت از این است که عقد خود بودن، ملازم با این نیست که حتماً عقد مالک باشد، بلکه باید شخص اختیار عقد را داشته باشد، چه مالک باشد، چه ولیّ باشد و چه شخص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می‌گوید که تجارت، باید تجارت شما باشد و در صورتی که دیگری تجارت بکند و من راضی باشم، صحیح نخواهد بود؛ ولی عرض ما این است که تجارت مربوط به تاجر است و میزان عبارت از مالک العقد است، نه خود مالک و هر کسی هم باید به تجارت خودش ترتیب اثر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عرف متعارف هم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تعبدی مانند نماز و روزه را نمی‌فهمد، بلکه آنچه عرف از این آیه برداشت می‌کند، عبارت از این است که در معاملات، باید رضایت کسی که امر معامله مربوط به اوست، جلب بشود تا معامله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صحت فضولی را باید از جای دیگر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فضولی از نظر استاد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عمده‌ای که ما می‌توانیم برای تصحیح فضولی به آن استناد بکنیم، عبارت از این است که هر چند تجارت مربوط به کسی است که امر معامله مربوط به اوست مانند مالک و ولیّ و وکیل و امثال آن و رضایت آنها شرط در صحت معامله است؛ ولی دلیل عمده‌ی ما بر صحت فضولی این است که شما می‌بینید که در تجارتخانه، صورت معامله نوشته می‌شود و بعد توسط تاجر امضاء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می‌گویند که تاجر جنس یا خانه‌اش را فروخته است و خلاصه اینکه نسبت دادن معامله به شخص، اعم از این است که خودش مستقیماً این کار را بکند یا منشی کار را انجام بدهد و او امضاء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 نفس امضاء مالک، صورت معامله‌ای که نوشته شده و انشاء گردیده، به او اضافه شده و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مورد دیگر عبارت از این است که وقتی می‌خواهند اجازه‌ی وجوهات یا اجازه‌ی روایت به طلاب و محصلین بدهند، یک کسی صورت اجازه‌نامه را می‌نویسد و آقایان هم امضاء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نفس امضاء، می‌گویند که فلان کس اجازه‌ی وجوهات یا اجازه‌ی روایت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بخواهد از امضاء مالک کشف حقیقی بکند که این عقد از ابتداء اضافه به مالک پیدا کرده است، چنین چیزی درست نیست؛ ولی اینکه قائل به کشف حکمی یا نقل بشویم، بحث دیگری است و ما می‌توانیم بگوییم که بعد از امضاء، این عقد اضافه به مالک پیدا می‌کند و مثل سایر عقود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 می‌گویند که اگر مالک هم امضاء کرده باشد، باز هم این معامله به او اضافه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ایروانی صریحاً می‌گوید که بعضی‌ها اینطور گفته‌اند، ولی با امضاء کردن، عقد به مالک اضافه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بگوییم که با امضاء شخص، عقد از اول به او اضافه پیدا نمی‌کند، فرمایش درستی است؛ ولی می‌توانیم بگوییم که از زمان امضاء و مهر شخص، این معامله مربوط به او می‌شود و به او اضافه پیدا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از میان ادله‌ای که بر صحت فضولی اقامه شده است، این دلیل صحیح است، ولی اینکه صرف رضایت تنها و در مقام ثبوت، موجب اضافه شده عقد به مالک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به آن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است و غیر از انشاء می‌باشد</w:t>
      </w:r>
      <w:r>
        <w:rPr>
          <w:rFonts w:eastAsia="IRNazanin" w:cs="IRNazanin"/>
          <w:color w:val="111111"/>
          <w:sz w:val="28"/>
          <w:szCs w:val="28"/>
          <w:rtl w:val="true"/>
          <w:lang w:bidi="fa-IR"/>
        </w:rPr>
        <w:t>.</w:t>
      </w:r>
      <w:bookmarkStart w:id="13" w:name="pg4655_46940"/>
    </w:p>
    <w:p>
      <w:pPr>
        <w:pStyle w:val="BookText"/>
        <w:rPr/>
      </w:pPr>
      <w:bookmarkEnd w:id="1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بحث رضایت در مقام ثبوت بوده است؛ ولی بحث مخلوط شده و ایروانی اصل بحث صحت فضولی و فرع کفایت رضایت در مقام ثبوت را از یک باب واحد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قبلاً فضولی انشاء کرده است؛ ولی وقتی مالک امضاء می‌کند، با همین امضاء و انشاء، بیع به او اضافه پیدا می‌کند</w:t>
      </w:r>
      <w:r>
        <w:rPr>
          <w:rFonts w:eastAsia="IRNazanin" w:cs="IRNazanin"/>
          <w:color w:val="111111"/>
          <w:sz w:val="28"/>
          <w:szCs w:val="28"/>
          <w:rtl w:val="true"/>
          <w:lang w:bidi="fa-IR"/>
        </w:rPr>
        <w:t>.</w:t>
      </w:r>
    </w:p>
    <w:p>
      <w:pPr>
        <w:pStyle w:val="Heading2"/>
        <w:numPr>
          <w:ilvl w:val="1"/>
          <w:numId w:val="1"/>
        </w:numPr>
        <w:rPr/>
      </w:pPr>
      <w:bookmarkStart w:id="14" w:name="__RefHeading___Toc403001_2035185390"/>
      <w:bookmarkStart w:id="15" w:name="_Toc5"/>
      <w:bookmarkEnd w:id="14"/>
      <w:r>
        <w:rPr>
          <w:rtl w:val="true"/>
        </w:rPr>
        <w:t xml:space="preserve">ادله‌ی خروج مورد رضایت مالک از فضولی بودن </w:t>
      </w:r>
      <w:r>
        <w:rPr/>
        <w:t>93/06/25</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خروج مورد رضایت مالک از فضولی بودن</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استدلال به آیه‌ی أوفوا بالعقود</w:t>
      </w:r>
      <w:r>
        <w:rPr>
          <w:rStyle w:val="FootnoteAnchor"/>
          <w:rtl w:val="true"/>
        </w:rPr>
        <w:footnoteReference w:id="10"/>
      </w:r>
      <w:r>
        <w:rPr>
          <w:rFonts w:ascii="IRNazanin" w:hAnsi="IRNazanin" w:eastAsia="IRNazanin"/>
          <w:color w:val="111111"/>
          <w:sz w:val="28"/>
          <w:sz w:val="28"/>
          <w:szCs w:val="28"/>
          <w:rtl w:val="true"/>
          <w:lang w:bidi="fa-IR"/>
        </w:rPr>
        <w:t>برای خروج مورد رضایت مالک از فضولی بودن را بیان فرموده و مورد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استدلال به آیات </w:t>
      </w:r>
      <w:r>
        <w:rPr>
          <w:rFonts w:ascii="Amiri" w:hAnsi="Amiri" w:eastAsia="Amiri" w:cs="Amiri"/>
          <w:color w:val="111111"/>
          <w:sz w:val="28"/>
          <w:sz w:val="28"/>
          <w:szCs w:val="28"/>
          <w:rtl w:val="true"/>
          <w:lang w:bidi="ar-SA"/>
        </w:rPr>
        <w:t>تجارة عن تراضٍ</w:t>
      </w:r>
      <w:r>
        <w:rPr>
          <w:rStyle w:val="FootnoteAnchor"/>
          <w:rtl w:val="true"/>
        </w:rPr>
        <w:footnoteReference w:id="11"/>
      </w:r>
      <w:r>
        <w:rPr>
          <w:rFonts w:ascii="IRNazanin" w:hAnsi="IRNazanin" w:eastAsia="IRNazanin"/>
          <w:color w:val="111111"/>
          <w:sz w:val="28"/>
          <w:sz w:val="28"/>
          <w:szCs w:val="28"/>
          <w:rtl w:val="true"/>
          <w:lang w:bidi="fa-IR"/>
        </w:rPr>
        <w:t>و احل الله البیع</w:t>
      </w:r>
      <w:r>
        <w:rPr>
          <w:rStyle w:val="FootnoteAnchor"/>
          <w:rtl w:val="true"/>
        </w:rPr>
        <w:footnoteReference w:id="12"/>
      </w:r>
      <w:r>
        <w:rPr>
          <w:rFonts w:ascii="IRNazanin" w:hAnsi="IRNazanin" w:eastAsia="IRNazanin"/>
          <w:color w:val="111111"/>
          <w:sz w:val="28"/>
          <w:sz w:val="28"/>
          <w:szCs w:val="28"/>
          <w:rtl w:val="true"/>
          <w:lang w:bidi="fa-IR"/>
        </w:rPr>
        <w:t xml:space="preserve">را مورد بررسی قرار داده و نظر خود راجع به معنای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بر حلیت تکلیفی یا وضعی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ادله‌ی دیگری که برای مسئله‌ی مورد بحث به آن استناد شده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عقد باکره و عقد عبد است که مورد نقد وبررسی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جلسه شمول عمومات نسبت به عقدی که شخص نسبت به مال یا نفس خودش انجام داده است و نظر استاد در این باب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مورد رضایت مالک از فضولی بودن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تصحیح، بلکه خروج موردی که مالک راضی است، از فضولی بودن، به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مراد از این آیه، الزام ما هو المشروع است و قهراً اگر شک در مشروعیت یک عقدی داشته باشیم، این آیه در مقام بیان این نیست که هر عقدی در عالم واقع می‌شود، مشروع است و شرطی برای مشروعیت عقود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به آیه‌ی إلا أن تکون تجارة عن تراض هم مرحوم ایروانی و مرحوم آقای خوئی اینطور تعبیر می‌کنند که باید تجارت، تجارت خود شخص باشد، اما اگر شخص دیگری تجارت بکند و مالک راضی باشد، ادله شامل این مورد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این تعبیر هم از افاده‌ی مقصود قاصر است، زیرا اینکه شیخ قائل به صحت شده است، از این باب است که وقتی غیر مالک عقدی را انجام می‌دهد، تجارت، تجارت خود اوست، منتهی از دلیل خارج می‌دانیم که رضایت مالک هم معتبر است و این قید برای تجارت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عاقد یک شخص است و مالک شخص دیگری است، پس ادله شامل این مورد نمی‌شود، این تعبیر قاصر است و اگر بخواهیم این مورد را خارج از ادله بدانیم، باید بگوییم که طبق بیان صدر آیه، خطاب به مالکین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خطاب به مالکین باشد، قهراً شامل جایی که غیرمالک عقد کرده باشد، نخواهد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یک اشکالی هم بر این حرف وارد باشد که بعداً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اسمی از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سهوالقلم شده است و یا دلیل دیگری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که از قلم ناسخین افتاده است، حرف دیگری است؛ ولی اگر از قلم شیخ افتاده باشد، این اشکال بر شیخ وارد است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ایروانی</w:t>
      </w:r>
    </w:p>
    <w:p>
      <w:pPr>
        <w:pStyle w:val="BookText"/>
        <w:rPr/>
      </w:pPr>
      <w:r>
        <w:rPr>
          <w:rFonts w:ascii="IRNazanin" w:hAnsi="IRNazanin" w:eastAsia="IRNazanin"/>
          <w:color w:val="111111"/>
          <w:sz w:val="28"/>
          <w:sz w:val="28"/>
          <w:szCs w:val="28"/>
          <w:rtl w:val="true"/>
          <w:lang w:bidi="fa-IR"/>
        </w:rPr>
        <w:t xml:space="preserve">مرحوم ایروانی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حکم تکلیفی است، نه حکم وضعی ولذا چون بحث ما راجع به نقل و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احکام وضعی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آیه شامل مورد بحث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تردیدی نیست که نفس معامله‌ای که انجام شده است، بما هو مشکلی ندارد، ولی بحث ما راجع به حرمت اصل معامله نیست، بلکه بحث ما در وقوع یا عدم وقوع نقل و انتقال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مورد بحث ما نمی‌شود، زیرا راجع به حکم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خوئی</w:t>
      </w:r>
    </w:p>
    <w:p>
      <w:pPr>
        <w:pStyle w:val="BookText"/>
        <w:rPr/>
      </w:pPr>
      <w:r>
        <w:rPr>
          <w:rFonts w:ascii="IRNazanin" w:hAnsi="IRNazanin" w:eastAsia="IRNazanin"/>
          <w:color w:val="111111"/>
          <w:sz w:val="28"/>
          <w:sz w:val="28"/>
          <w:szCs w:val="28"/>
          <w:rtl w:val="true"/>
          <w:lang w:bidi="fa-IR"/>
        </w:rPr>
        <w:t>آقای خوئی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مورد نمی‌شود، زیرا این آیه مخصوص بیع مالکین است، نه غیر بیع غیر مالکین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بیان نمی‌کنند که چرا این آیه مخصوص مالکین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به نظر ما می‌رسد، عبارت از این است که اگر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مورد بحث ما نمی‌شود، به این جهت است که مشرکین قائل به این نبودند که بیع هیچ شرایطی ندارد و با هر خصوصیتی انجام بشود، نافذ است، بلکه آنها هم برای بیع شرایط و قیودی قائل بودند و با توجه به این مطلب این آیه در مقام بیان صحت مطلق بیع نیست که اگر ما در موردی شک در صحت بیع داشتیم، به این آیه بتوانیم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می‌گفتند که بلااشکال در عقد بیع، زمان دخالت دارد و انسان می‌تواند در نقد و نسیه برای تأخیر در زمان، عوضی قرار بدهد و گرفتن این مقدار زیادی به جهت زمان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قرضی هم مانند بیع نقد و نسیه است و کسی که نقداً پولی به کسی قرض می‌دهد و طرف مقابل با این پول قدرت خرید پیدا می‌کند و بعد از گذشت یک زمانی این پول را به صاحبش پس می‌دهد هم گرفتن مبلغ زیادی به جهت ملاحظه‌ی زمان نباید اشکالی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ربای قرضی با این استدلال نباید اشکالی داشته باشد و اگر ربا حرام است، باید بیع نقد و نسیه هم حرام باشد، با اینکه همه‌ی عقلاء چنین بیعی را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آیه‌ی شریفه، مشرکین به قدری حلیت ربا را واضح می‌دانستند که آن را به بیع نقد و نسیه تشبیه می‌کردند و حتی حلیت ربا را اوضح از نقد و نسیه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اصل مسئله راجع به این نیست که بیع به طور کلی حلال است و هیچ قید و شرطی در آن نیست؛ بلکه در اینجا یک بیع خاصی مورد نظر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یا برای عهد است و یا باید بگوییم که بیع با ملاحظه شرایطش، زمان هم در آن نقش دارد مانند بیع نقد و نسیه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نمی‌توانیم از این آیه مطلقاً استفاده بکنیم که بیع هیچ شرایطی ندارد و بعد برویم به سراغ مقیِّدات و مخصِّصات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فقط ناظر به نقد و نسیه و مقایسه کردن نقش زمان در بیع نقد و نسیه و ربای قرضی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نظر عقلائی بین این دو مورد در ظاهر فرقی نیست، ولی خدا عالم به همه‌ی مصالح است و او بین نقش زمان در باب بیع نقد و نسیه و باب ربای قرضی فرق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نمی‌توانیم برای مورد بحث به این آیه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اشکال بر مرحوم ایروانی</w:t>
      </w:r>
    </w:p>
    <w:p>
      <w:pPr>
        <w:pStyle w:val="BookText"/>
        <w:rPr/>
      </w:pPr>
      <w:r>
        <w:rPr>
          <w:rFonts w:ascii="IRNazanin" w:hAnsi="IRNazanin" w:eastAsia="IRNazanin"/>
          <w:color w:val="111111"/>
          <w:sz w:val="28"/>
          <w:sz w:val="28"/>
          <w:szCs w:val="28"/>
          <w:rtl w:val="true"/>
          <w:lang w:bidi="fa-IR"/>
        </w:rPr>
        <w:t xml:space="preserve">البته مرحوم ایروانی می‌فرمایند که این آیه راجع به حکم تکلیفی است، ولی خود ایشان چند سطر بعد از این بیان، برای حکم وضعی به همین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می‌خواهد ملک خودش را بفروشد، ولی حق دیگری در این ملک هست و باید رعایت بشود، مثل مال مرهونه و عبدی که می‌خواهد ملک خودش را بفروشد، در اینجا برای حصول نقل و انتقال رضایت واقعی آن شخص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صحت این بیع به اطلاق آیه تمسک می‌نماید، در حالی که چند سطر قبل از آن این آیه را ناظر به حکم تکلیفی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نمی‌دانیم که چرا ایشان اینطور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هم می‌فرمایند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نقل و انتقالات و امثال اینهاست، منتهی راجع به بیع خود مالک است، نه بیع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می‌گوییم که اگر هم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حلیّت تکلیفیه باشد، باز هم ما می‌توانیم حکم وضعی را از آن استفاده بکنیم، البته نه از این بابت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 منتزع از احکام تکلیفی است، زیرا نقل و انتقال، منتزع از صحت تکلیفی بیع نیست، بلکه منتزع از این است که آن تصرفات جایز باشد یا نباشد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که از جواز تکلیفی بیع هم می‌توانیم، نقل و انتقال را استفاده کنیم، زیرا وقتی کسی بیع می‌کند، خود بیع موضوعیت ندارد، بلکه غرض از بیع تصرفاتی است که بعد از بیع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معاملاتی که انجام می‌شود، نفس معامله به عنوان مقدّمی است و غرض از معامله تصرفات خارجی است، نه اینکه خود بیع موضوعیتی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اگر راجع به چیزی که جنبه‌ی مقدّمی دارد، حکم به جواز داده شد، به این معنی خواهد بود که ذی‌المقدمه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بازار اشکالی ندارد، از این جمله استفاده می‌شود که خرید و فروش در بازار اشکالی ندارد، زیرا رفتن به بازار عنوان مقدمیت برای خرید و فروش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 از جواز تکلیفی بیع استفاده می‌کنیم که تصرفات بعد از بیع هم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شیخ 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حلیت تکلیفی است و ایشان منکر حلیّت وضعیه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 در بحث‌های قبلی عرض کردیم که حلیت به معنای صحت عمل، خیلی روشن نیست و حلیت در مقابل حرمت است و حرمت هم عبارت از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می‌گویید که وضو گرفتن با آب غصبی حرام است، که حرمت در اینجا به معنای خلاف شرع است، ولی در وضو گرفتن با آب مضاف، تعبیر به حرمت نمی‌شود، بلکه تعبیر به بطلان می‌شود و خلاصه اینکه متبادر از حرمت، کار خلاف شرع و گناه است و حلیّت هم در مقابل این معنی قرار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هم شامل تکلیف و هم شامل وضع می‌شود، جواز است که بر هر دو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صحیح و نافذ بودن است، گاهی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این معنی که کار او خلاف شرع نیست، ولی معلوم نیست که ما حلیّت وضعی داشته باشیم، آن هم در مقابل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بعضی جاها از حرمت استفاده‌ی وضعی شده است که خلط کرده‌اند، مثل اینکه از آیه‌ی </w:t>
      </w:r>
      <w:r>
        <w:rPr>
          <w:rFonts w:ascii="Amiri" w:hAnsi="Amiri" w:eastAsia="Amiri" w:cs="Amiri"/>
          <w:color w:val="111111"/>
          <w:sz w:val="28"/>
          <w:sz w:val="28"/>
          <w:szCs w:val="28"/>
          <w:rtl w:val="true"/>
          <w:lang w:bidi="ar-SA"/>
        </w:rPr>
        <w:t>حُرِّمَتْ عَلَیْکُمْ أُمَّهاتُکُمْ</w:t>
      </w:r>
      <w:r>
        <w:rPr>
          <w:rStyle w:val="FootnoteAnchor"/>
          <w:rtl w:val="true"/>
        </w:rPr>
        <w:footnoteReference w:id="13"/>
      </w:r>
      <w:r>
        <w:rPr>
          <w:rFonts w:ascii="IRNazanin" w:hAnsi="IRNazanin" w:eastAsia="IRNazanin"/>
          <w:color w:val="111111"/>
          <w:sz w:val="28"/>
          <w:sz w:val="28"/>
          <w:szCs w:val="28"/>
          <w:rtl w:val="true"/>
          <w:lang w:bidi="fa-IR"/>
        </w:rPr>
        <w:t>استفاده وضع می‌شود، ولی در این‌گونه موارد هم حرمت تکلیفی مراد است، منتهی حرمان از هر چیزی متناسب با همان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حرمان از نساء مربوط به تمتعات است یا 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این غذا محروم‌اید، یعنی از خوردن آن محروم‌اید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حرمت هر چیزی به تناسب خودش است و قهراً حرمت تکلیفی در این‌گونه موارد متوجه اعیان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راجع به وضع نیست، بلکه به خود تکلیف می‌خورد، منتهی چون تکلیف جنبه‌ی مقدمی دارد، می‌توانیم از آن حکم وضعی را استفاده کنیم، به این معنی که طبق فرمایش آیه، تصرفات را هم جایز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را اینطور معنی بکنیم، دیگر نیازی به تقدیرگرفتن هم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لایحل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ادله‌ای که شیخ به آن استدلال کرده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مال أمرئ مسلم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إلا عن طیب نفسه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می‌باشد که روایت نفس طیب را معیار قرار داده است 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إذن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مالک راضی بود، نفس رضایت او کافی است و چیزی بیشتر از این معتبر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مرحوم آقای خوئی در ردّ استدلال</w:t>
      </w:r>
    </w:p>
    <w:p>
      <w:pPr>
        <w:pStyle w:val="BookText"/>
        <w:rPr/>
      </w:pPr>
      <w:r>
        <w:rPr>
          <w:rFonts w:ascii="IRNazanin" w:hAnsi="IRNazanin" w:eastAsia="IRNazanin"/>
          <w:color w:val="111111"/>
          <w:sz w:val="28"/>
          <w:sz w:val="28"/>
          <w:szCs w:val="28"/>
          <w:rtl w:val="true"/>
          <w:lang w:bidi="fa-IR"/>
        </w:rPr>
        <w:t>آقای خوئی، آقای ایروانی و خیلی‌های دیگر به این استدلال اشکال کرده‌اند، منتهی آقای خوئی یک مطلب اضافه‌ای نسبت به دیگران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اصول گفتیم که ابوحنیفه برای عدم دلالت استثناء بر حصر،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امثال آن اینطور استدلال نموده است که طهارت تنها برای نماز کافی نیست و لذا استثناء دلالت بر حصر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ردّ کلام ابوحنیفه گفتیم که استثناء، استثناء حقیقی است، حصر هم حصر حقیقی است، منتهی مقتضای حصر دو جنبه‌ی سلبی و اثباتی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استثناء‌ها هم راجع به قضیه‌ی سلبی قضیه است، به این معنی که بدون رضایت مالک عقد صحیح نیست و هیچ چیزی جای رضایت مالک را نمی‌گیرد، اگر فلان خدمت را بکند، فلان کار را بکند، جایگزین رضایت مالک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طبق حصری که در این روایت وجود دارد، هیچ کاری مجوّز صحت عقد نیست، مگر طیب نفس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استثناء نسبت به جنبه‌ی اثباتی قضیه اطلاق ندارد و فقط ناظر به قضیه‌ی سلبی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طیب نفس حاصل شد، ولی هیچ شرط دیگری از شرایط عقد نبود، چنین طیب نفسی کفایت نمی‌کند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استثناء موجود در این روایت، در مقام اطلاق نسبت به قضیه‌ی اثباتی نیست و نمی‌توانیم طیب را علی الاطلاق کافی بدانیم و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هم معتبر است و باید مالک طیب نفس خود را اظهار کرده باشد و یا این طیب نفس برای عاقد محرز شده باشد و طیب واقعی تنها کفایت نمی‌کند، بلکه باید طیب یقینی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استدلال شیخ به این روایت برای کفایت طیب واقعی، مبتنی بر این است که استثناء موجود در این روایت اطلاق در جنبه‌ی اثباتی قضیه داشته باشد، ولی چون چنین اطلاقی وجود ندارد و در روایت در مقام بیان چنین چیزی نیست و فقط ناظر به جنبه‌ی سلبی قضیه است، ما نمی‌توانیم به اطلاق آن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 عقد باکره و عقد عبد</w:t>
      </w:r>
    </w:p>
    <w:p>
      <w:pPr>
        <w:pStyle w:val="BookText"/>
        <w:rPr/>
      </w:pPr>
      <w:r>
        <w:rPr>
          <w:rFonts w:ascii="IRNazanin" w:hAnsi="IRNazanin" w:eastAsia="IRNazanin"/>
          <w:color w:val="111111"/>
          <w:sz w:val="28"/>
          <w:sz w:val="28"/>
          <w:szCs w:val="28"/>
          <w:rtl w:val="true"/>
          <w:lang w:bidi="fa-IR"/>
        </w:rPr>
        <w:t>راجع به روایات عقد باکره و عقد عبد هم اینطور جواب داده شده است که عرف این موارد را مانند تقریر و امضاء می‌داند و خود نفس سکوت در این موارد به منزله‌ی بله گفتن است و همین سکوت یک نوع کاشف عرفی از رضایت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هم چه با فعل باشد و چه با ترک، به منزله‌ی امضاء و تقریر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مسئله بود که شخص امضائی نکرده است، ولی از خارج برای ما کشف شده است که نسبت به فروش مالش رضایت دارد، ولی در این روایاتی که شیخ بیان فرموده است، عرفاً سکوت به منزله‌ی امضاء و تقریر شمرده می‌شود و غیر از آن مواردی است که رضایت مالک از خارج برای ما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شیخ برای اثبات فی‌الجمله‌ی قول مختارش به این روایات استدلال فرموده باشد، ولی در اثبات فی‌الجمله هم اشکال وارد خواهد بود و عرف این‌گونه موارد را امضاء حساب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 عمومات نسبت به عقد شخص نسبت به ملک یا نفس خودش</w:t>
      </w:r>
    </w:p>
    <w:p>
      <w:pPr>
        <w:pStyle w:val="BookText"/>
        <w:rPr/>
      </w:pPr>
      <w:r>
        <w:rPr>
          <w:rFonts w:ascii="IRNazanin" w:hAnsi="IRNazanin" w:eastAsia="IRNazanin"/>
          <w:color w:val="111111"/>
          <w:sz w:val="28"/>
          <w:sz w:val="28"/>
          <w:szCs w:val="28"/>
          <w:rtl w:val="true"/>
          <w:lang w:bidi="fa-IR"/>
        </w:rPr>
        <w:t xml:space="preserve">یک مطلبی که شیخ فرموده و خیلی از آقایان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با یک تفاوت‌هایی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کرده‌اند، عبارت از این است که هر چند این عموماتی که از آیات و روایات ذکر شد، شامل مواردی که غیرمالک فضولتاً ملکی را بفروشد، نمی‌شود، ولی در مواردی که شخص ملک خودش را می‌فروشد، یا نسبت به خود عقدی را انجام می‌دهد، منتهی اجازه‌ی دیگری شرط است، مثل ازدواج مرد با برادرزاده یا خواهرزاده‌ی زنش، این اطلاقات و عمومات شامل این نوع موارد می‌شود و می‌توانیم حکم به صحت این موارد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مُنساق از آیات و روایات عبارت از این بود که عقد راجع به خود شخص باشد و در این موارد هم عقد راجع به خود شخص است، منتهی از دلیل خارج جهات دیگری هم استفاده شده است، مثل اینکه باید أذن شخص دیگری هم گرفته شود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این مطلب را بر خلاف دیگران، اختصاص به عبد و مالک داده است که در صورت علم به رضا، نه رضایت واقعی، این حکم وجود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آقایان قائل به توسعه شده و این حکم را در همه‌ی موارد جاری می‌دانند، البته آقای خوئی می‌فرمایند که این حکم اختصاص به جایی ندارد که غیرمالک علم به رضایت مالک داشته باشد، بلکه اگر مالک واقعاً هم راضی بوده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بگویند که چون این قید خارجی است، ما به آن مقداری که مسلم و یقینی است، اخذ می‌کنیم نه به موارد مشکوک</w:t>
      </w:r>
      <w:r>
        <w:rPr>
          <w:rFonts w:eastAsia="IRNazanin" w:cs="IRNazanin"/>
          <w:color w:val="111111"/>
          <w:sz w:val="28"/>
          <w:szCs w:val="28"/>
          <w:rtl w:val="true"/>
          <w:lang w:bidi="fa-IR"/>
        </w:rPr>
        <w:t>.</w:t>
      </w:r>
      <w:bookmarkStart w:id="16" w:name="pg4655_46950"/>
    </w:p>
    <w:p>
      <w:pPr>
        <w:pStyle w:val="BookText"/>
        <w:rPr/>
      </w:pPr>
      <w:bookmarkEnd w:id="16"/>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 xml:space="preserve">ولی به نظر ما چنین چیزی محل اشکال است، زیرا عرض کردیم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ما هو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راجع به مشروعیت یک عقد، اصلاً نمی‌توانیم به آن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آیه‌ی</w:t>
      </w:r>
      <w:r>
        <w:rPr>
          <w:rFonts w:ascii="Amiri" w:hAnsi="Amiri" w:eastAsia="Amiri" w:cs="Amiri"/>
          <w:color w:val="111111"/>
          <w:sz w:val="28"/>
          <w:sz w:val="28"/>
          <w:szCs w:val="28"/>
          <w:rtl w:val="true"/>
          <w:lang w:bidi="ar-SA"/>
        </w:rPr>
        <w:t>إِلاّ أَنْ تَکُونَ تِجارَةً عَنْ تَراضٍ</w:t>
      </w:r>
      <w:r>
        <w:rPr>
          <w:rStyle w:val="FootnoteAnchor"/>
          <w:rtl w:val="true"/>
        </w:rPr>
        <w:footnoteReference w:id="16"/>
      </w:r>
      <w:r>
        <w:rPr>
          <w:rFonts w:ascii="IRNazanin" w:hAnsi="IRNazanin" w:eastAsia="IRNazanin"/>
          <w:color w:val="111111"/>
          <w:sz w:val="28"/>
          <w:sz w:val="28"/>
          <w:szCs w:val="28"/>
          <w:rtl w:val="true"/>
          <w:lang w:bidi="fa-IR"/>
        </w:rPr>
        <w:t>هم 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اختصاص به مالکین دارد و طبق اضافه‌ای که در عبارت </w:t>
      </w:r>
      <w:r>
        <w:rPr>
          <w:rFonts w:ascii="Amiri" w:hAnsi="Amiri" w:eastAsia="Amiri" w:cs="Amiri"/>
          <w:color w:val="111111"/>
          <w:sz w:val="28"/>
          <w:sz w:val="28"/>
          <w:szCs w:val="28"/>
          <w:rtl w:val="true"/>
          <w:lang w:bidi="ar-SA"/>
        </w:rPr>
        <w:t>لا تَأْکُلُوا أَمْوالَکُمْ بَیْنَکُمْ بِالْباطِلِ</w:t>
      </w:r>
      <w:r>
        <w:rPr>
          <w:rFonts w:ascii="IRNazanin" w:hAnsi="IRNazanin" w:eastAsia="IRNazanin"/>
          <w:color w:val="111111"/>
          <w:sz w:val="28"/>
          <w:sz w:val="28"/>
          <w:szCs w:val="28"/>
          <w:rtl w:val="true"/>
          <w:lang w:bidi="fa-IR"/>
        </w:rPr>
        <w:t xml:space="preserve"> وجود دارد، اضافه‌ی ملکی به مالکی است که مورد خطاب است و عقد دیگران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مالک را مالک عقد بدانیم و مراد کسانی باشد که بر عقد سلطه دارند، نه بر عین، در این صورت هم وقتی نمی‌دانیم که آیا مثلاً اذن خاله و عمه در یک عقدی معتبر است یا نه و آیا رضایت واقعی کفایت می‌کند یا باید استیذان بشود، چون علم به این مطلب نداریم، قهراً شخص نمی‌داند که آیا سلطه بر عقد دارد یا ندارد؟ و سلطه بر عقد مشکوک خواهد بود و نمی‌توانیم به اطلاق این آیات تمسک بکنیم و چنین چیزی باید از جای دیگر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جای دیگر بتوانیم تصحیح بکنیم، حرف دیگری خواهد بود</w:t>
      </w:r>
      <w:r>
        <w:rPr>
          <w:rFonts w:eastAsia="IRNazanin" w:cs="IRNazanin"/>
          <w:color w:val="111111"/>
          <w:sz w:val="28"/>
          <w:szCs w:val="28"/>
          <w:rtl w:val="true"/>
          <w:lang w:bidi="fa-IR"/>
        </w:rPr>
        <w:t>.</w:t>
      </w:r>
    </w:p>
    <w:p>
      <w:pPr>
        <w:pStyle w:val="Heading2"/>
        <w:numPr>
          <w:ilvl w:val="1"/>
          <w:numId w:val="1"/>
        </w:numPr>
        <w:rPr/>
      </w:pPr>
      <w:bookmarkStart w:id="17" w:name="__RefHeading___Toc403003_2035185390"/>
      <w:bookmarkStart w:id="18" w:name="_Toc6"/>
      <w:bookmarkEnd w:id="17"/>
      <w:r>
        <w:rPr>
          <w:rtl w:val="true"/>
        </w:rPr>
        <w:t xml:space="preserve">خروج عقدِ با رضایت از فضولی بودن </w:t>
      </w:r>
      <w:r>
        <w:rPr/>
        <w:t>93/06/26</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عقدِ با رضایت از فضولی بودن</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در ابتدای جلسه به تمسک شیخ برای خارج بودن عقد با رضایت از فضولی بودن،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و دو احتمال در اضافه‌ی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استناد به موارد متعدد استعمال این نوع اضافه در قرآن، اضافه در آیه‌ی مورد بحث را اضافه به مالک عین دانسته و برخی اشکالات در این احتمال و جواب آن را مطرح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سپس به تعبیرات مرحله‌ای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برخی تسامحات در برداشت از کلام شیخ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آخر بحث، نظر خود مبنی بر لزوم انشاء به شکل فعلی، قولی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لازم شدن عقد وخروج از فضولی بودن را مطرح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عقد با رضایت از فضولی بودن</w:t>
      </w:r>
    </w:p>
    <w:p>
      <w:pPr>
        <w:pStyle w:val="BookText"/>
        <w:rPr/>
      </w:pPr>
      <w:r>
        <w:rPr>
          <w:rFonts w:ascii="IRNazanin" w:hAnsi="IRNazanin" w:eastAsia="IRNazanin"/>
          <w:color w:val="111111"/>
          <w:sz w:val="28"/>
          <w:sz w:val="28"/>
          <w:szCs w:val="28"/>
          <w:rtl w:val="true"/>
          <w:lang w:bidi="fa-IR"/>
        </w:rPr>
        <w:t xml:space="preserve">ما دیروز عرض کردیم به آیه‌ی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Style w:val="FootnoteAnchor"/>
          <w:rtl w:val="true"/>
        </w:rPr>
        <w:footnoteReference w:id="17"/>
      </w:r>
      <w:r>
        <w:rPr>
          <w:rFonts w:ascii="IRNazanin" w:hAnsi="IRNazanin" w:eastAsia="IRNazanin"/>
          <w:color w:val="111111"/>
          <w:sz w:val="28"/>
          <w:sz w:val="28"/>
          <w:szCs w:val="28"/>
          <w:rtl w:val="true"/>
          <w:lang w:bidi="fa-IR"/>
        </w:rPr>
        <w:t>تمسک کرده و گفته‌اند که اگر مالک عقدی را احداث بکند، ولی دیگران هم راجع به آن حقی داشته باشند، دیگر نیازی به انشاء صاحب حق نیست، بلکه رضایت تنها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آیاتی که دالّ بر این مطلب دانسته شده است،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آیه اینطور استدلال شده است که هر چند مراد از تجارت، تجارت خود شخص است و شامل تجارت‌های غیر مالک و فضولی نمی‌شود؛ منتهی یک قیدی در روایات وارد شده که باید حق دیگری هم رعایت بشود و آن مقداری که مسلم است، اشتراط رضایت صاحب حق است و در مازاد بر این، به این نوع ادله تمسک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عین یا مالک عقد</w:t>
      </w:r>
    </w:p>
    <w:p>
      <w:pPr>
        <w:pStyle w:val="BookText"/>
        <w:rPr/>
      </w:pPr>
      <w:r>
        <w:rPr>
          <w:rFonts w:ascii="IRNazanin" w:hAnsi="IRNazanin" w:eastAsia="IRNazanin"/>
          <w:color w:val="111111"/>
          <w:sz w:val="28"/>
          <w:sz w:val="28"/>
          <w:szCs w:val="28"/>
          <w:rtl w:val="true"/>
          <w:lang w:bidi="fa-IR"/>
        </w:rPr>
        <w:t xml:space="preserve">ما دیروز عرض کردیم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عبارت از این است که این اضافه را اضافه‌ی ملکی بدانیم و در نتیجه خطاب به مالکین خواهد بود، به این معنی که آیه به مالکین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ملکی دارید و آن را به طریق باطل مصرف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احتمال، ممکن است که بتوانیم به این آیه استدلال بکنیم، زیرا فرض مسئله این است که مالک عقد را انجام داده است و بیشتر از رضایت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چیزی معتبر نیست و صرف رضایت او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احتمال می‌توانیم به این آیه تمسک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عبارت از این است که این اضافه، اضافه‌ی ولایتی باشد، نه اضافه‌ی ملکی عین به شخص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احتمال در آیه وجود دارد که اضافه‌ی عین به ولیّ باشد، نه اضافه‌ی عین به مالک و قهراً اگر اینطور باشد، در فرض مسئله ما شبهه خواهیم داشت که آیا این شخص مالک، ولایت بر عقد دارد یا ندارد و مسئله از موارد شبهه‌ی مصداقیه خود عام خواهد بود و در نتیجه نمی‌توانیم به آیه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عرض دیروز ما بود، ولی بنده به معجم المفهرس مراجعه کردم و تمام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صیغه‌ی جمع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یا به صیغه‌ی مفرد اضافه شده است را مورد بررسی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اضافه به جمع واقع شده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هم اضافه به صیغه‌ی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 تمام این موارد، بجز یک مورد، اضافه‌ی ملکی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موردی که اضافه به صورت اضافه‌ی ملکی نیست، آیه‌ی </w:t>
      </w:r>
      <w:r>
        <w:rPr>
          <w:rFonts w:ascii="Amiri" w:hAnsi="Amiri" w:eastAsia="Amiri" w:cs="Amiri"/>
          <w:color w:val="111111"/>
          <w:sz w:val="28"/>
          <w:sz w:val="28"/>
          <w:szCs w:val="28"/>
          <w:rtl w:val="true"/>
          <w:lang w:bidi="ar-SA"/>
        </w:rPr>
        <w:t>وَ لا تُؤْتُوا السُّفَهاءَ أَمْوالَکُمُ الَّتی جَعَلَ اللّهُ لَکُمْ قِیامًا</w:t>
      </w:r>
      <w:r>
        <w:rPr>
          <w:rStyle w:val="FootnoteAnchor"/>
          <w:rtl w:val="true"/>
        </w:rPr>
        <w:footnoteReference w:id="18"/>
      </w:r>
      <w:r>
        <w:rPr>
          <w:rFonts w:ascii="IRNazanin" w:hAnsi="IRNazanin" w:eastAsia="IRNazanin"/>
          <w:color w:val="111111"/>
          <w:sz w:val="28"/>
          <w:sz w:val="28"/>
          <w:szCs w:val="28"/>
          <w:rtl w:val="true"/>
          <w:lang w:bidi="fa-IR"/>
        </w:rPr>
        <w:t xml:space="preserve">است و در باقی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اضافه، اضافه‌ی به مالک عین است، نه اضافه به مالک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هم اگر با عبارت </w:t>
      </w:r>
      <w:r>
        <w:rPr>
          <w:rFonts w:ascii="Amiri" w:hAnsi="Amiri" w:eastAsia="Amiri" w:cs="Amiri"/>
          <w:color w:val="111111"/>
          <w:sz w:val="28"/>
          <w:sz w:val="28"/>
          <w:szCs w:val="28"/>
          <w:rtl w:val="true"/>
          <w:lang w:bidi="ar-SA"/>
        </w:rPr>
        <w:t>الَّتی جَعَلَ اللّهُ لَکُمْ قِیامًا</w:t>
      </w:r>
      <w:r>
        <w:rPr>
          <w:rFonts w:ascii="IRNazanin" w:hAnsi="IRNazanin" w:eastAsia="IRNazanin"/>
          <w:color w:val="111111"/>
          <w:sz w:val="28"/>
          <w:sz w:val="28"/>
          <w:szCs w:val="28"/>
          <w:rtl w:val="true"/>
          <w:lang w:bidi="fa-IR"/>
        </w:rPr>
        <w:t xml:space="preserve"> تصریح به اضافه‌ی ولایتی نمی‌شد و به صورت مطلق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می‌شد، همان اضافه‌ی ملکی به ذهن متبادر می‌شد و لذا برای جلوگیری از این اشتباه، تصریح به اضافه‌ی ولایتی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بنده بعد از مراجعه به نظرم آمد که طبق فرمایش آقایان، اضافه‌ی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اضافه‌ی به مالک عین است، نه مالک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در صورت اضافه‌ی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عین</w:t>
      </w:r>
    </w:p>
    <w:p>
      <w:pPr>
        <w:pStyle w:val="BookText"/>
        <w:rPr/>
      </w:pPr>
      <w:r>
        <w:rPr>
          <w:rFonts w:ascii="IRNazanin" w:hAnsi="IRNazanin" w:eastAsia="IRNazanin"/>
          <w:color w:val="111111"/>
          <w:sz w:val="28"/>
          <w:sz w:val="28"/>
          <w:szCs w:val="28"/>
          <w:rtl w:val="true"/>
          <w:lang w:bidi="fa-IR"/>
        </w:rPr>
        <w:t>البته طبق این معنی اشکالاتی پیش خواهد آمد که باید معنای آیه را به گونه‌ای تقریب بکنیم که این اشکالات رفع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اشکالات عبارت از این است که آیه‌ی </w:t>
      </w:r>
      <w:r>
        <w:rPr>
          <w:rFonts w:ascii="Amiri" w:hAnsi="Amiri" w:eastAsia="Amiri" w:cs="Amiri"/>
          <w:color w:val="111111"/>
          <w:sz w:val="28"/>
          <w:sz w:val="28"/>
          <w:szCs w:val="28"/>
          <w:rtl w:val="true"/>
          <w:lang w:bidi="ar-SA"/>
        </w:rPr>
        <w:t>إِلاّ أَنْ تَکُونَ تِجارَةً عَنْ تَراضٍ</w:t>
      </w:r>
      <w:r>
        <w:rPr>
          <w:rFonts w:ascii="IRNazanin" w:hAnsi="IRNazanin" w:eastAsia="IRNazanin"/>
          <w:color w:val="111111"/>
          <w:sz w:val="28"/>
          <w:sz w:val="28"/>
          <w:szCs w:val="28"/>
          <w:rtl w:val="true"/>
          <w:lang w:bidi="fa-IR"/>
        </w:rPr>
        <w:t xml:space="preserve"> ظاهر در این است که مقصود از رضایت، رضایت شخص مالک تاجر است، ولی مورد بحث ما راجع به مسئله‌ای که رضایت شخص دیگری معتبر در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اینکه مورد بحث ما بر خلاف ظاهر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به خصوص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صدور تجارت از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ادعاء اولی شیخ عبارت از این است که وقتی مالک تجارتی را انجام می‌دهد، اصلاً لازم نیست که علم به رضایت ذی‌حق داشته باشد و صرف رضایت ذی‌حق در مقام ثبوت را کافی دانسته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ظاهر مسئله‌ی مورد بحث ماست و هم </w:t>
      </w:r>
      <w:r>
        <w:rPr>
          <w:rFonts w:ascii="Amiri" w:hAnsi="Amiri" w:eastAsia="Amiri" w:cs="Amiri"/>
          <w:color w:val="111111"/>
          <w:sz w:val="28"/>
          <w:sz w:val="28"/>
          <w:szCs w:val="28"/>
          <w:rtl w:val="true"/>
          <w:lang w:bidi="ar-SA"/>
        </w:rPr>
        <w:t>تجارةً</w:t>
      </w:r>
      <w:r>
        <w:rPr>
          <w:rFonts w:ascii="IRNazanin" w:hAnsi="IRNazanin" w:eastAsia="IRNazanin"/>
          <w:color w:val="111111"/>
          <w:sz w:val="28"/>
          <w:sz w:val="28"/>
          <w:szCs w:val="28"/>
          <w:rtl w:val="true"/>
          <w:lang w:bidi="fa-IR"/>
        </w:rPr>
        <w:t xml:space="preserve"> ظهور در این دارد که تجارت و رضایت مربوط به یک شخص است، نه اینکه تجارت مربوط به یک نفر و رضایت هم مربوط به شخص دیگر باشد و این بر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با این تقریب این اشکال وارد خواد بود؛ ولی ممکن است برخی از آقایان مثل آقای خوئی و مرحوم ایروانی که مسئله‌ی مورد بحث، تمسک به این آیه را پذیرفته‌اند، نخواسته‌اند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کنند، بلکه مقصودشان این باشد که شخص مالک از روی رضایت تجارتی را انجام داده است و به دلیل خارج هم برای ما ثابت شده است که شخص دیگری هم نسبت به این تجارت حق دارد و قهراً باید رضایت او هم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رضایتی که در آیه به آن اشاره شده است، ناظر به رضایت خود مالک است و رضایت شخص دیگر هم از ادله‌ی دیگر استفاده می‌شود و باید در نظر گرفته بشود که آیا رضایت دیگری هم نیاز به انشاء یا إذن یا علم به رضا دارد و یا اینکه مطلق رضا کفایت می‌کند؟</w:t>
      </w:r>
    </w:p>
    <w:p>
      <w:pPr>
        <w:pStyle w:val="BookText"/>
        <w:rPr/>
      </w:pPr>
      <w:r>
        <w:rPr>
          <w:rFonts w:ascii="IRNazanin" w:hAnsi="IRNazanin" w:eastAsia="IRNazanin"/>
          <w:color w:val="111111"/>
          <w:sz w:val="28"/>
          <w:sz w:val="28"/>
          <w:szCs w:val="28"/>
          <w:rtl w:val="true"/>
          <w:lang w:bidi="fa-IR"/>
        </w:rPr>
        <w:t>این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صورتی که اصلاً رضایتی نباشد، خارج است؛ اما اگر رضایت باشد، دلیلی بر تقیید و اخراج از تحت عام نداریم و لذا می‌توانیم به این آیه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شاید مراد آقایان در تمسک به این آیه این باشد، نه اینکه بخواهند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بکنند تا اشکالی که ما بیان کردیم،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نظرات مرحله‌ای شیخ در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بعد از اینکه رضایت ثبوتی را برای لزوم عقد و خروج آن از فضولی بودن کافی دانسته است، چند بار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به این معنی که اگر ما این مطلب را قبول نکنیم، ممکن است مطلب دیگری را بگوییم و خلاصه اینکه ایشان چند مطلب دیگر را مورد اشاره قرار می‌دهند و آقایان هم بدون اینکه در فرمایش شیخ تأملی بکنند، آن را بیّن‌البطلان دانسته‌اند و به گونه‌ای بر فرمایش شیخ اشکال کرده‌اند که کأنّ شیخ بدون تصور، عبائری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تعبیر می‌کند که اگر بر فرض هم قبول بکنیم که چنین عقدی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مورد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است؛ ولی باید بدانیم که هر فضولی احتیاج به اجازه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هم هر چند عقد، فضولی است، ولی احتیاج به اجازه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به شیخ اینطور اشکال می‌کنند که بحث ما در لغت فضولی و در تسمیه‌ی فضولی نیست که اسم این فرض را فضولی بگذاریم یا نه؛ بلکه بحث در این است که آیا در فرض مورد بحث احتیاج به اجازه داریم یا نه؟ شما می‌گویید که ما فضولی بودن را قبول کردیم، ولی احتیاج به اجازه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فضولی بودن را قبول کردید، ولی می‌گویید که احتیاج به اجازه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عقد احتیاج به اجازه ندارد، معنایش این است که فضولی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تقریب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نظر بگیریم، این اشکال روشن و واضح بر فرمایش ایشان وارد خواهد بود و ما نمی‌توانیم بگوییم که شیخ متوجه چنین اشکال روشنی نبوده و التفات به بیّن‌الفساد بودن این مطلب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نظر شیخ این باشد که طرف مقابل ایشان قائل به این است که این عقد، فضولی است و احتیاج به اجازه دارد، ولی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عقد، فضولی نیست، یعنی عقدی لازم است و مولی، مالک و دیگران باید ترتیب اثر بدهند، اگر عاقد رضایت را احراز کرد، باید ترتیب اثر بدهد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درجه‌ی اول بود، ولی اگر این مطلبِ اول را نپذیریم و عقد را فضولی بدانیم، معنایش این خواهد بود که به نفس عقد الزام حاصل نمی‌شود و باید چیزی دیگری ضمیمه بشود تا این عقد لازم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ما حتماً اجازه را ضمیمه‌ی عقد بکنیم تا عقد لازم بشود، بلکه رضایت فعلی در لزوم عقد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شیخ در مرحله‌ی اول، عبارت از این بود که اگر رضایت وجود داشت، چه رضایت مستکشف و چه غیر مستکشف، عقد خارج از فضولی خواهد بود، ولی در مرحله‌ی دوم می‌فرماید که اگر هم عقد را فضولی بدانیم و برای لزوم عقد نیاز به ضمیمه داشته باشیم، از ادله استفاده می‌کنیم که رضایت فعلی کافی خواهد بود، به این معنی که اگر گاهی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راضی است که من به خانه‌اش بروم، در حالی که صاحب خانه اصلاً تصور چنین چیزی را نکرده است، ولی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است، به این معناست که اگر تصور رفتن شما به خانه‌اش را بکند، حالت منتظره‌ی دیگری ندارد و به دنبال تصور این مطلب، رضایت برای او حاصل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رضایت تعلیقی و تقدیری است، ولی گاهی هم شخص تصور نموده و رضایت فعلی برای او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معمولاً رضایت به معنای رضایت تقدیری و تعلیقی است و در مرحله‌ی اول هم این معنی را اختیار می‌فرماید، ولی در ادامه می‌گوید که اگر شما رضایت تعلیقی را کافی ندانستید و به مجرد عقد، لزوم حاصل نشده باشد، ولی هر وقت مولا یا مالک تصور کرد و رضایت فعلیه برای او حاصل شد، کفایت در لزوم عقد خواهد کرد و چیزی بیشتر از این معتبر نیست و نیازی به اجازه نخواهد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بگوییم که بر اساس بنای عقلاء، صرف رضایت ثبوتی کافی نیست، ولی باز هم اگر رضایت مولا یا مالک احراز شود، همین در لزوم عقد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عقد در ابتداء فضولی است و لزومی حاصل نشده است، ولی با رضایت فعلی و بدون اجازه، نقل و انتقال واقع می‌شود و ممکن است ما قائل به این مطلب بشویم، منتهی در برخی موارد به صورت کلی است و در برخی دیگر هم تفصیل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صورتی که بر اساس ادله، حتی رضایت فعلی را هم کافی ندانیم، باز ممکن است بگوییم که رضایت قبل از عقد کفایت نمی‌کند، ولی رضایت بعد از عقد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مثل سکوت باکره داخل در إذن است، زیرا إذن گاهی با قول است و گاهی هم با فعل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موارد از مصادیق إذن است، ولی در برخی موارد اینطور نیست، مثل اینکه وقتی مالک عبد متوجه می‌شود که عبد نکاحی انجام داده و حرفی نمی‌زند، این سکوت مانند سکوت باکره، عرفاً انشاء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مانند سکوت باکره نیست و فقط رضایت مولی به عمل عبد است که به قرینه‌ی این روایت، همین علم به رضایت بعد از تحقق عقد کفایت می‌کند ولو اینکه علم به رضا قبل از عقد کفایت نکند و احتیاج به انشاء با فعل یا ترک باشد، اما بعد از اینکه عقد محقق شده است، علم به رضایت کافی است و نیازی به انشاء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عقد را فضولی بدانیم، ولی علی‌وجه‌الاطلاق نمی‌توانیم بگوییم که در همه جا احتیاج به انشاء اجازه داریم، بلکه در برخی موارد نیازی به انشاء اجازه بعد از عقد نیست و صرف علم به رضایت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اینها مراحلی است که شیخ بیان کرده است و اینطور نیست که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بیّن‌البطلان بدانیم و طبق فرمایش شیخ، اگر مراحل قبلی ایشان را نپذیریم، در برخی مصادیق می‌توانیم قائل به مراحل بعدی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مطلبی که شیخ می‌فرماید و انسان بالوجدان می‌فهمد، عبارت از این است که در تصرفات خارجی تکوینی، علم به رضای فعلی یا تقدیری کفایت می‌کند، ولی بحث ما در این است که آیا نقل و انتقال هم حاصل می‌شود یا نه؟</w:t>
      </w:r>
    </w:p>
    <w:p>
      <w:pPr>
        <w:pStyle w:val="BookText"/>
        <w:rPr/>
      </w:pPr>
      <w:r>
        <w:rPr>
          <w:rFonts w:ascii="IRNazanin" w:hAnsi="IRNazanin" w:eastAsia="IRNazanin"/>
          <w:color w:val="111111"/>
          <w:sz w:val="28"/>
          <w:sz w:val="28"/>
          <w:szCs w:val="28"/>
          <w:rtl w:val="true"/>
          <w:lang w:bidi="fa-IR"/>
        </w:rPr>
        <w:t>آقای خوئی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نمی‌خواهیم بگوییم که در تحقق خارجی اشخاص، آیا رضایت معتبر است یا نه؟ بلکه مورد بحث ما در این است که آیا این امر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رضایت حاصل می‌شود یا نه؟</w:t>
      </w:r>
    </w:p>
    <w:p>
      <w:pPr>
        <w:pStyle w:val="BookText"/>
        <w:rPr/>
      </w:pPr>
      <w:r>
        <w:rPr>
          <w:rFonts w:ascii="IRNazanin" w:hAnsi="IRNazanin" w:eastAsia="IRNazanin"/>
          <w:color w:val="111111"/>
          <w:sz w:val="28"/>
          <w:sz w:val="28"/>
          <w:szCs w:val="28"/>
          <w:rtl w:val="true"/>
          <w:lang w:bidi="fa-IR"/>
        </w:rPr>
        <w:t>در این بحث ایشان تسامح وجود دارد، زیرا بحث در این است که آیا جواز تکلیفی است یا جواز وضعی؟ جواز تکلیفی هم امر اعتباری است، جواز وضعی هم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شیخ در این نیست که بدون رضایت، آیا خارجاً چیزی محقق می‌شود یا نه، این مطلب معلوم است که در صورت إکراه و بدون رضایت هم خارجاً تحقق حاصل می‌شود و اصلاً بحث ما در تحقق امر تکوینی خارجی نیست؛ بلکه بحث در حصول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تکلیف از امور اعتباری است و هم نقل و انتقال و امثال آن که از امور وضعی اعتباری می‌باشند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تعبیر ایشان از تکلیف به امر خارجی، تعبیری تسامحی است و درست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عرض می‌کنیم، عبارت از این است که به حسب حکم تکلیفی اگر انسان بخواهد در قیامت مسئول نباشد و عقاب نشود، آیا علم به رضا لازم است یا رضایت هم کفایت می‌کند؟</w:t>
      </w:r>
    </w:p>
    <w:p>
      <w:pPr>
        <w:pStyle w:val="BookText"/>
        <w:rPr/>
      </w:pPr>
      <w:r>
        <w:rPr>
          <w:rFonts w:ascii="IRNazanin" w:hAnsi="IRNazanin" w:eastAsia="IRNazanin"/>
          <w:color w:val="111111"/>
          <w:sz w:val="28"/>
          <w:sz w:val="28"/>
          <w:szCs w:val="28"/>
          <w:rtl w:val="true"/>
          <w:lang w:bidi="fa-IR"/>
        </w:rPr>
        <w:t>قدر متیقن این است که علم به رضا کافی است و اگر انسان بداند که صاحبش راضی است، عقابی برای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حالی که علم به رضایت دارد و عقیده اش این است که معامله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فرض ما این است که او متوجه این مسئله نشده است که چنین معامله‌ای واقع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که شرعاً باطل است و نقل و انتقال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اشخاص در این امور به نفس علم به رضا، می‌توانند تصرف خارجی بکنند، ولی اینکه در چنین مواردی معامله ملکیت بشود و بخواهند ترتیب اثر بدهند، نفس رضایت ثبوتی یا حتی علم به رضایت هم کفایت نمی‌کند و احتیاج به انشاء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تصرف علم به رضایت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جواز تصرف خارجی اصلاً نیازی به انشاء ندارد، ولی اگر بحث در حصول نقل وانتقال باشد، رضایت تقدیری کذائی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ارزش ملک کسی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باشد و شخصی بخواهد این ملک را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بفروشد، یقیناً مالک راضی به این کار است، ولی آیا با صرف رضایت مالک، اگر این ملک فروخته شود، نقل وانتقال حاصل می‌گردد و باید مالک ملزم به این بیع باشد؟</w:t>
      </w:r>
      <w:r>
        <w:rPr>
          <w:rFonts w:eastAsia="IRNazanin" w:cs="IRNazanin"/>
          <w:color w:val="111111"/>
          <w:sz w:val="28"/>
          <w:szCs w:val="28"/>
          <w:rtl w:val="true"/>
          <w:lang w:bidi="fa-IR"/>
        </w:rPr>
        <w:t>!</w:t>
      </w:r>
      <w:bookmarkStart w:id="19" w:name="pg4655_46960"/>
    </w:p>
    <w:p>
      <w:pPr>
        <w:pStyle w:val="BookText"/>
        <w:rPr/>
      </w:pPr>
      <w:bookmarkEnd w:id="19"/>
      <w:r>
        <w:rPr>
          <w:rFonts w:ascii="IRNazanin" w:hAnsi="IRNazanin" w:eastAsia="IRNazanin"/>
          <w:color w:val="111111"/>
          <w:sz w:val="28"/>
          <w:sz w:val="28"/>
          <w:szCs w:val="28"/>
          <w:rtl w:val="true"/>
          <w:lang w:bidi="fa-IR"/>
        </w:rPr>
        <w:t>یا مثلاً در باب نکاح اگر یک زنی که از هر جهت در شرایط عالی باشد، از جهت اخلاق و قیافه و خانواده و مهریه‌ی کم و امثال آن، یقیناً هر کسی راضی به داشتن چنین زنی است، ولی آیا با انجام عقد توسط دیگری و به صرف رضایت شخص، این عقد نکاح برای او واقع می‌شود و ازدواج بین این دو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اعتباری یقیناً با علم به رضا تحقق پیدا نمی‌کند و حتی اگر رضایت فعلی هم حاصل باشد، باز هم عندالعقلاء الزامی برای شخص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استاد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انشاء به اشکال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به نظر می‌رسد که حق در مسئله این است که عقد بدون انشاء به صرف رضایت ثبوتی یا علم به رضایت، از فضولی بودن خارج نمی‌گردد، منتهی عرفاً گاهی انشاء با فعل است و گاهی با ترک و آن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انشاء با یک عمل خارجی مثل تکان دادن دست و امثال آن است، گاهی هم با سکوت و عرفاً انشاء به اشکال مختلفی واقع می‌شود که این بحث، مطلب دیگری است</w:t>
      </w:r>
      <w:r>
        <w:rPr>
          <w:rFonts w:eastAsia="IRNazanin" w:cs="IRNazanin"/>
          <w:color w:val="111111"/>
          <w:sz w:val="28"/>
          <w:szCs w:val="28"/>
          <w:rtl w:val="true"/>
          <w:lang w:bidi="fa-IR"/>
        </w:rPr>
        <w:t>.</w:t>
      </w:r>
    </w:p>
    <w:p>
      <w:pPr>
        <w:pStyle w:val="Heading2"/>
        <w:numPr>
          <w:ilvl w:val="1"/>
          <w:numId w:val="1"/>
        </w:numPr>
        <w:rPr/>
      </w:pPr>
      <w:bookmarkStart w:id="20" w:name="__RefHeading___Toc403005_2035185390"/>
      <w:bookmarkStart w:id="21" w:name="_Toc7"/>
      <w:bookmarkEnd w:id="20"/>
      <w:r>
        <w:rPr>
          <w:rtl w:val="true"/>
        </w:rPr>
        <w:t xml:space="preserve">فضولی </w:t>
      </w:r>
      <w:r>
        <w:rPr/>
        <w:t>93/06/29</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علماء راجع به عقد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ابتداء به نظرات علماء راجع به عقد فضولی اشاره نموده و به بررسی مجموع نظرات علماء در این باب می‌پردازند که در نتیجه اکثریت علماء قبل از محقق قائل به بطلان و اکثریت بعد از محقق قائل به صحت تأهلی بوده‌اند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بحث به تسامح شیخ در نقل از غایة المراد و تذکره اشاره فرموده و در آخر به ذکر ادله‌ی صحت و تمسک به عمومات واطلاقات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علماء راجع به فضولی</w:t>
      </w:r>
    </w:p>
    <w:p>
      <w:pPr>
        <w:pStyle w:val="BookText"/>
        <w:rPr/>
      </w:pPr>
      <w:r>
        <w:rPr>
          <w:rFonts w:ascii="IRNazanin" w:hAnsi="IRNazanin" w:eastAsia="IRNazanin"/>
          <w:color w:val="111111"/>
          <w:sz w:val="28"/>
          <w:sz w:val="28"/>
          <w:szCs w:val="28"/>
          <w:rtl w:val="true"/>
          <w:lang w:bidi="fa-IR"/>
        </w:rPr>
        <w:t>شیخ راجع به فضولی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علماء عبارت از این است که فضولی باطل نیست و با اجازه تصحیح می‌شود و صحت تأهلی دارد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هم تعبیر به مشهور کرده‌اند مثل محمد بن شجاع قطان در کتاب معالم‌اش و برخی هم تعبیر به اشهر و اکثر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هم نسبت به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تأهلی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قریب به اجماع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علامه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این‌اند که فضولی با اجازه تصحیح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آن هم ظاهر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منتهی در ادامه اینطور تعبیر نموده است که قول بر خلاف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شهرت قول به صحت تأهلی فضولی</w:t>
      </w:r>
    </w:p>
    <w:p>
      <w:pPr>
        <w:pStyle w:val="BookText"/>
        <w:rPr/>
      </w:pPr>
      <w:r>
        <w:rPr>
          <w:rFonts w:ascii="IRNazanin" w:hAnsi="IRNazanin" w:eastAsia="IRNazanin"/>
          <w:color w:val="111111"/>
          <w:sz w:val="28"/>
          <w:sz w:val="28"/>
          <w:szCs w:val="28"/>
          <w:rtl w:val="true"/>
          <w:lang w:bidi="fa-IR"/>
        </w:rPr>
        <w:t>اینها مطالبی است که آقایان نقل کرده‌اند، ولی بنده به اقوال مختلف مراجعه کردم و دیدم که نه اجماعی راجع به این قول وجود دارد و نه قول مشهوری و حتی مشکل است که اشهری هم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هم که شیخ از غایة المراد و تذکره نموده است، یک نحوه تسامحی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 علماء قبل و بعد از محقق</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مراجعه‌ای که ما با کتب مختلف نمودیم، اکثر علماء قبل از محقق قائل به بطلان فضولی هستند و صحت تأهلی آن را قبول ندارند، منتهی تعداد قائلین به بطلان به حدّی نیست که تعبیر به مشهور بکنیم، بلکه اشهر و اکثر علماء قبل از محقق، قائل به بطلان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اکثریت علماء بعد از محقق نظر به صحت فضولی داشته و قائل به این هستند که فضولی با اجازه 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قائلین به صحت بعد از محقق هم به اندازه‌ای نیست که تعبیر به مشهور بنماییم و قول طرف مقابل در حدّ ندرت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علامه، کسانی که از اقدمین قائل به صحت فضولی شدند، یکی ابن‌جنید است که کتابش در دسترس ما نیست، دیگری شیخ مفید است که در مقنعه حکم به صحت فضولی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طوسی در نهایه و در بحث نکاحِ کتابِ خلاف، بحث فضولی را مطرح نموده وسپس به بیع فضولی اشاره نموده و حکم به صحت آن و حکم به بطلان شراء فضولی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مرحوم شیخ طوسی بیع فضولی را موقوف به اجازه دانسته است، ولی حکم به بطلان شراء فضولی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کتابی که از اقدمین که حکم به صحت بیع فضولی کرده است، کتاب وسیله‌ی ابن‌حمزه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چهار مورد به انضمام قول ابن‌جنید، حکم به صحت فضولی شده است، ولی در مقابل، شیخ طوسی در مبسوط حکم به بطلان فضولی نموده است، در باب بیع خلاف هم دعوای اجماع بر بطلان فضولی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باب نکاح، بین بیع فضولی و شراء فضولی فرق گذاشته است، ولی در باب نکاح حکم به بطلان هر دو نموده و دعوای اجماع هم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ابوالصلاح در کافی حکم به بطلان کرده است، ظاهر کلام سلار حکم به بطلان است، ابن‌ادریس حکم به بطلان کرده است، ابن‌زهره در غنیه حکم به بطلان کرده است، همچنین، کیذری در اصباح حکم به بطلان کرده است، ابن‌براج هم حکم به بطلان نموده است و خلاصه اینکه، قبل از محقق، در هشت کتاب حکم به بطلان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محقق، اکثریت علماء قائل به صحت تأهلی فضولی هستند، ولی تعداد قائلین به اندازه‌ای نیست که تعبیر به مشهور بکنیم، حتی تعبیر به اشهر علی وجه الاطلاق هم نمی‌توانیم بکنیم، هر چند نسبت به زمان بعد از محقق می‌توانیم تعبیر به اشهر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پختگی کلمات محقق همین است که خیلی از فتاوای ایشان مورد پذیرش علماء قرار گرفته و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نشانگر دقت فکری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نظر محقق در حدّ ندرت نیستند، بلکه بعضی فتوی داده‌اند، بعضی هم تردید نموده و فقط نقل قول اکثر پرداخته و اظهار نظری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اکثریت علماء بعد از محقق صحت تأهلی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شیخ در نقل عبارت غایة المراد</w:t>
      </w:r>
    </w:p>
    <w:p>
      <w:pPr>
        <w:pStyle w:val="BookText"/>
        <w:rPr/>
      </w:pPr>
      <w:r>
        <w:rPr>
          <w:rFonts w:ascii="IRNazanin" w:hAnsi="IRNazanin" w:eastAsia="IRNazanin"/>
          <w:color w:val="111111"/>
          <w:sz w:val="28"/>
          <w:sz w:val="28"/>
          <w:szCs w:val="28"/>
          <w:rtl w:val="true"/>
          <w:lang w:bidi="fa-IR"/>
        </w:rPr>
        <w:t>عبارتی که شیخ از غایة المراد نقل کرده است،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غایة المراد حکی الصحة عن العُمانی، و المفید، و المرتضی و الشیخ فی النهایة و سلار و الحلبی، و القاضی، و ابن حمزة، و حکی عن الاسکافی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استقر علیه رأی من تأخر، عدا فخر الدین، و بعض متأخری المتأخرین کالاردبیلی، و السید الداماد، و بعض متأخری المحدثین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بنده عرض می‌کنم در نقل از غایة المراد تسامح شده است، به این جهت است که غایة المراد در کتاب النکاح بحث فضولی را مطرح کرده و نظرات علماء را نسبت به صحت نکاح فضولی بیان فرموده است، نه صحت بیع فضولی، در حالی که بحث شیخ فعلاً راجع به بیع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برخی از نظرات قدماء</w:t>
      </w:r>
    </w:p>
    <w:p>
      <w:pPr>
        <w:pStyle w:val="BookText"/>
        <w:rPr/>
      </w:pPr>
      <w:r>
        <w:rPr>
          <w:rFonts w:ascii="IRNazanin" w:hAnsi="IRNazanin" w:eastAsia="IRNazanin"/>
          <w:color w:val="111111"/>
          <w:sz w:val="28"/>
          <w:sz w:val="28"/>
          <w:szCs w:val="28"/>
          <w:rtl w:val="true"/>
          <w:lang w:bidi="fa-IR"/>
        </w:rPr>
        <w:t>بنده به چند مورد از مواردی که ایشان اسم برده است، مانند سلار، حلبی، قاضی و مرتضی مراجعه کردم و سیدمرتضی که در باب نکاح ناصریات قائل به صحت نکاح فضولی شده، در باب بیع اصلاً اشاره‌ای به بیع فضولی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دیگر هم هر چند در نکاح قائل به صحت شده‌اند، ولی در باب بیع نظرشان بر خلاف آن چیزی است که شیخ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حلبی در کافی</w:t>
      </w:r>
    </w:p>
    <w:p>
      <w:pPr>
        <w:pStyle w:val="BookText"/>
        <w:rPr/>
      </w:pPr>
      <w:r>
        <w:rPr>
          <w:rFonts w:ascii="IRNazanin" w:hAnsi="IRNazanin" w:eastAsia="IRNazanin"/>
          <w:color w:val="111111"/>
          <w:sz w:val="28"/>
          <w:sz w:val="28"/>
          <w:szCs w:val="28"/>
          <w:rtl w:val="true"/>
          <w:lang w:bidi="fa-IR"/>
        </w:rPr>
        <w:t>ابوالصلاح در کافی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عقد البیع و شروط صحته و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تعبیر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تفتقر صحته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الی شروط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الولایة فی المبیعین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شخص واجد عقل و درایت بوده و ولایت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 به معنای أعم است و یا مالک است و نسبت به ملک خودش ولایت دارد و یا اینکه ولی شخصی است و نسبت به مال او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اعتبرنا صحة الولایة لتأثیر حصولها فی صحة العقد و عدم ذلک فی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ایکه ما ولایت را شرط دانستیم، عبارت از این است که حصول ولایت با ملکیت یا إذن و امثال آن تأثیر در صحت عقد دارد و اگر شخصی واجد ولایت نباشد، عقد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ابوالصلاح حلبی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سلار در مراسم</w:t>
      </w:r>
    </w:p>
    <w:p>
      <w:pPr>
        <w:pStyle w:val="BookText"/>
        <w:rPr/>
      </w:pPr>
      <w:r>
        <w:rPr>
          <w:rFonts w:ascii="IRNazanin" w:hAnsi="IRNazanin" w:eastAsia="IRNazanin"/>
          <w:color w:val="111111"/>
          <w:sz w:val="28"/>
          <w:sz w:val="28"/>
          <w:szCs w:val="28"/>
          <w:rtl w:val="true"/>
          <w:lang w:bidi="fa-IR"/>
        </w:rPr>
        <w:t>در مراسم هم اینطور تعبیر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شرایط البیع أن یکون المبیع ملک البائع أو ملک موکله، أو یکون أب المالک و یکون هو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یبیع علیه بلا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شرایط اصلِ بیع این است که مبیع ملک بایع یا ملک موکلش باشد و یا اینکه شخص ولایت داشته باشد مانند پدری که نسبت به فرزند صغیرش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بیان شرط لزوم بیع نیست، بلکه بحث در شرایطی است که در اصل صحت بیع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ابن‌براج در مهذب</w:t>
      </w:r>
    </w:p>
    <w:p>
      <w:pPr>
        <w:pStyle w:val="BookText"/>
        <w:rPr/>
      </w:pPr>
      <w:r>
        <w:rPr>
          <w:rFonts w:ascii="IRNazanin" w:hAnsi="IRNazanin" w:eastAsia="IRNazanin"/>
          <w:color w:val="111111"/>
          <w:sz w:val="28"/>
          <w:sz w:val="28"/>
          <w:szCs w:val="28"/>
          <w:rtl w:val="true"/>
          <w:lang w:bidi="fa-IR"/>
        </w:rPr>
        <w:t>ابن براج هم در مهذب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عقد البیع لا تصح الا بشروط و هی ثبوت الولایة فی المبیعین اما بملک، أو اذن، أو ما یقوم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باع إنسان ما لیس بملک له من غیر اذن أو ما یقوم مقام الاذن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کان جمیع ذلک باطلاً و البیع فاسداً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خلاصه اینکه با بررسی این عبائر روشن می‌شود که غایة المراد نظر اشخاص راجع به نکاح فضولی را نقل نموده است و قول به صحت این اشخاص راجع به باب نکاح است، نه باب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به عنوان قائل به صحت بیع فضولی اسم‌شان ذکر شده است، در باب نکاح قائل به صحت‌اند، نه در باب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شیخ در نقل از تذکره</w:t>
      </w:r>
    </w:p>
    <w:p>
      <w:pPr>
        <w:pStyle w:val="BookText"/>
        <w:rPr/>
      </w:pPr>
      <w:r>
        <w:rPr>
          <w:rFonts w:ascii="IRNazanin" w:hAnsi="IRNazanin" w:eastAsia="IRNazanin"/>
          <w:color w:val="111111"/>
          <w:sz w:val="28"/>
          <w:sz w:val="28"/>
          <w:szCs w:val="28"/>
          <w:rtl w:val="true"/>
          <w:lang w:bidi="fa-IR"/>
        </w:rPr>
        <w:t>شیخ در نقل از تذکره هم یک نحوه تسامحی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اینطور تعبیر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الصحة، بل فی التذکرة نسبها الی علمائنا تارة صریحا‌ً و اخری ظاهراً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إلا أنه ذکر عقیب ذلک أن لنا فیه قولاً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قبلش 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فقط به فتوای خودش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تعبیر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 الفضولی، صحّ، و وقف علی إجازة المالک</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بعد از چند سطر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بطلان بیع قول ماست و قبل از این بیان هیچ اشاره‌ای به اینکه مشهور یا علماء قائل به چه چیزی هستند، نشده است و هیچ تعبیری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دو جا فضولی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شرایط متعاقدین است که باید ولایت بر عقد داشته باشند یا به جهت مالک بودن و یا به جهات دیگر، یکی هم در بحث شرایط عوضین است که باید عوضین مملوک یا مأذون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عوضین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ولی در مقابلش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شرایط متعاقدین است که قبل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شرایط متعاقدین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ولی این تعبیر ارتباطی به بحث تصحیح عقد فضولی با اجازه و بطلان آن با عدم اجازه ندارد و مربوط به بحث دیگری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یک مسئله‌ی دیگری را مطرح نموده و می‌فرماید که علماء قائل به این 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مسئله‌ای که ایشان مطرح نموده است، عقدی واقع شده است و علی کلاالتقدیرین صحیح است، منتهی در یک فرض عقد برای غیر عاقد واقع می‌شود و در فرض دیگر هم عقد برای عاقد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مسئله‌ای که ایشان ذکر کرده است، اگر شخص دیگر عقد را امضاء کرد، برای او واقع می‌شود و اگر امضاء نکرد، عقد برای عاقد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تقدیر، در این مسئله عقد صحیح است و اختلاف در این است که این عقد برای چه کسی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 مسئله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کرده‌اند و این مسئله غیر از مسئله‌ی مورد بحث ماست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 اجازه، قائل به بطلان عقد بشویم و علامه هم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دو مسئله متفاوت از 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بحث شروط متعاقدین فتوای خودش را ذکر نموده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 بعد هم یک مسئله‌ی دیگری را عنوان می‌کند که عبارت از شراء فضولی است نه بیع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این مسئله اینطور تعبیر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فضولیّا، فإن کان بعین مال الغیر، فالخلاف فی البطلان و الوقف علی الاجازة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یعنی در جایی که شراء به عین مال غیر باشد، همان اختلاف وجود خواهد داشت که آیا این شراء باطل است یا با اجازه تصحیح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الذمّة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تصریح نکرده است، ولی نیتش این است که این شیء را برای غیر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الذمّة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هم نبرده است که در ذمه‌ی من است یا در ذمه‌ی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ممکن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باشد که در لفظ اسم زید را نبرده است، ولی در قلبش زید را نیت کرده است و اطلاق هم از ناحیه‌ی ما فی‌الذمه است و هم از ناحیه‌ی آن کسی که می‌خواهد برای او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أجازه، صحّ، و لزمه أداء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اجازه داد، باید مجیز ثمنش را بدهد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ردّه، نفذ عن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او ردّ کرد، این شراء برای مباشر عقد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یصحّ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شراء چرا تصحیح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تصرّف فی ذمّته لا فی 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تصرف در مال غیر نیست تا آن بحثها مطرح بشود که که آیا موقوف است یا نه؟</w:t>
      </w:r>
    </w:p>
    <w:p>
      <w:pPr>
        <w:pStyle w:val="BookText"/>
        <w:rPr/>
      </w:pPr>
      <w:r>
        <w:rPr>
          <w:rFonts w:ascii="IRNazanin" w:hAnsi="IRNazanin" w:eastAsia="IRNazanin"/>
          <w:color w:val="111111"/>
          <w:sz w:val="28"/>
          <w:sz w:val="28"/>
          <w:szCs w:val="28"/>
          <w:rtl w:val="true"/>
          <w:lang w:bidi="fa-IR"/>
        </w:rPr>
        <w:t>خلاصه اینکه این عقد علی کل تقدیر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تصرّف فی ذمّته لا فی مال غیره و إنّما وقف علی الإجازة لأنّه قصد الشراء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نظر نیت شراء را برای آن او انجام داده است، موقوف بر اجازه‌ی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أجازه، لزمه، و إنّ ردّه، لزم من اشتراه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مسئله‌ی مورد بحث ما ندارد و مربوط به مسئله‌ی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بحث شرایط عوضین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الفضولی جائز عندنا لکن یکون موقوفاً علی إجازة المالک، فإن أجاز البیع، لزم، و إلّا بطل</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بعد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نقل فرمایش ایشان مسامحه‌ای واقع شده است و به نظر ایشان به این شکلی که بیان شده است، نیست و اکثر متقدمین بر محقق، قائل به بطلان هستند، بعد از محقق هم عده‌ای قائل به بطلان شده‌اند، منتهی اکثریت قائل به صحت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ادله‌ی صحت تأهلی</w:t>
      </w:r>
    </w:p>
    <w:p>
      <w:pPr>
        <w:pStyle w:val="BookText"/>
        <w:rPr/>
      </w:pPr>
      <w:r>
        <w:rPr>
          <w:rFonts w:ascii="IRNazanin" w:hAnsi="IRNazanin" w:eastAsia="IRNazanin"/>
          <w:color w:val="111111"/>
          <w:sz w:val="28"/>
          <w:sz w:val="28"/>
          <w:szCs w:val="28"/>
          <w:rtl w:val="true"/>
          <w:lang w:bidi="fa-IR"/>
        </w:rPr>
        <w:t>تمسک به اصالة العموم یا اصالة الاطلاق</w:t>
      </w:r>
    </w:p>
    <w:p>
      <w:pPr>
        <w:pStyle w:val="BookText"/>
        <w:rPr/>
      </w:pPr>
      <w:r>
        <w:rPr>
          <w:rFonts w:ascii="IRNazanin" w:hAnsi="IRNazanin" w:eastAsia="IRNazanin"/>
          <w:color w:val="111111"/>
          <w:sz w:val="28"/>
          <w:sz w:val="28"/>
          <w:szCs w:val="28"/>
          <w:rtl w:val="true"/>
          <w:lang w:bidi="fa-IR"/>
        </w:rPr>
        <w:t>دلیل این مسئله را هم عمومات یا اطلاقات ذکر کرده‌اند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که عقود لازم المراعاة باشد، منتهی اگر دلیل خارج نداشتیم، می‌گفتیم که احتیاج به اجازه هم</w:t>
      </w:r>
    </w:p>
    <w:p>
      <w:pPr>
        <w:pStyle w:val="BookText"/>
        <w:rPr/>
      </w:pPr>
      <w:r>
        <w:rPr>
          <w:rFonts w:ascii="IRNazanin" w:hAnsi="IRNazanin" w:eastAsia="IRNazanin"/>
          <w:color w:val="111111"/>
          <w:sz w:val="28"/>
          <w:sz w:val="28"/>
          <w:szCs w:val="28"/>
          <w:rtl w:val="true"/>
          <w:lang w:bidi="fa-IR"/>
        </w:rPr>
        <w:t xml:space="preserve">نیست، ولی دلیل خارج داریم و باید یک قیدی را در نظر بگیریم، منتهی نسبت به لزوم تقارن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یا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عمومات تمسک کرده و حکم به صحت معامله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نکته‌ای که باید به آن اشاره بکنیم، این است که تمسک به عام متوقف بر این نیست که ما هر قطعه‌ای از زمان را مصداقی برای عام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هم در رسائل و هم جای دیگر بحث می‌کند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ازمانی دارد، ندارد؟</w:t>
      </w:r>
    </w:p>
    <w:p>
      <w:pPr>
        <w:pStyle w:val="BookText"/>
        <w:rPr/>
      </w:pPr>
      <w:r>
        <w:rPr>
          <w:rFonts w:ascii="IRNazanin" w:hAnsi="IRNazanin" w:eastAsia="IRNazanin"/>
          <w:color w:val="111111"/>
          <w:sz w:val="28"/>
          <w:sz w:val="28"/>
          <w:szCs w:val="28"/>
          <w:rtl w:val="true"/>
          <w:lang w:bidi="fa-IR"/>
        </w:rPr>
        <w:t>اگر یک زمانی از تحت عام خارج شد، استصحاب حکم مخصص را بکنیم یا تمسک به عام بکنیم؟</w:t>
      </w:r>
    </w:p>
    <w:p>
      <w:pPr>
        <w:pStyle w:val="BookText"/>
        <w:rPr/>
      </w:pPr>
      <w:r>
        <w:rPr>
          <w:rFonts w:ascii="IRNazanin" w:hAnsi="IRNazanin" w:eastAsia="IRNazanin"/>
          <w:color w:val="111111"/>
          <w:sz w:val="28"/>
          <w:sz w:val="28"/>
          <w:szCs w:val="28"/>
          <w:rtl w:val="true"/>
          <w:lang w:bidi="fa-IR"/>
        </w:rPr>
        <w:t>آنجا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عام هر قطعه‌ای از زمان را یک مصداق برای موضوع حساب کرده باشیم، یک مصداقش به وسیله‌ی ادله خارج شده است، ولی عمومات شامل مصادیق دیگر می‌شود و می‌توانیم اخذ به عام بکنیم، ولی در غیر این صورت عام کنار می‌رود و استصحاب حکم مخصص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شیخ است، ولی بحث متوقف بر این مسئله نیست که ما عام را به اختلاف زمان‌ها ذی‌مصادیق متعدد بدانیم، زیرا اگر هم قائل به چنین چیزی نباشیم، امر دائر مدار بین این خواهد بود که در عام تصرف بکنیم، یا اینکه عام بر عمومش باقی باشد و در اطلاق تصرف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همه‌ی علماء واجب الاحترام‌اند، زید، عمرو، بکر و خلاصه اینکه باید به همه احترام گذاشت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تعبیر این است که از اول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احترام برای همه هست و باید همه احترام بشوند، ولی اگر دلیلی آمد و ثابت شد که روز شنبه احترام به زید واجب نیست، ما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بگوییم که زید از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و با خروج زید به اطلاق صدمه‌ای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تصرف در عموم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 می‌توانیم هیچ کس را از تحت عام خارج نکنیم، منتهی تصرف در اطلاق قضیه بکنیم و راجع به زید از اطلاق رفع 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چون موضوع از بین رفته بود، گفتیم که اصلاً زید خارج است و زمینه‌ای برای اصالة الاطلاق باقی نمی‌ماند، ولی در فرض دوم زمینه بر اصالة الاطلاق می‌ماند، زیرا فرد عام را از تحت عام خارج نشده است و ما در در اصالة الاطلاق تصرف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این است که در دوران امر بین تصرف در عموم و تصرف در اطلاق کدامشان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قائل به مبنای شیخ بشویم که در اطلاق قائل به مقدمات حکمت است، قهراً اگر دلیلی در طرف مقابل وجود داشته باشد، نسبت به اصالة الاطلاق ورود پیدا می‌کند، زیرا یکی از مقدمات این است که دلیلی در مقابل اطلاق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آخوند دو فرمایش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اصلاً عمومات هم با اصالة الاطلاق درست می‌شود، چون متعلق عام را ما باید با اصالة الاطلاق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تکلم قرینه یا قیدی آورده نشود، هم ظهور اطلاقی منعقد می‌شود، هم ظهور عمومی و در این صورت تقدیم یکی بر دیگری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مبنای مرحوم آخوند تقدیم مشکل می‌شود، ولی بر اساس مبنای شیخ ما باید اصالة العموم را حفظ کنیم و از اصالة الاطلاق رفع ید کنیم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در اینجا مسئله دائر مدار این است که قبل از اجازه اصالة‌العموم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این فرد از اصالة العموم یا اصالة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w:t>
      </w:r>
      <w:bookmarkStart w:id="22" w:name="pg4655_46971"/>
    </w:p>
    <w:p>
      <w:pPr>
        <w:pStyle w:val="Heading2"/>
        <w:numPr>
          <w:ilvl w:val="1"/>
          <w:numId w:val="1"/>
        </w:numPr>
        <w:rPr/>
      </w:pPr>
      <w:bookmarkStart w:id="23" w:name="__RefHeading___Toc403007_2035185390"/>
      <w:bookmarkStart w:id="24" w:name="_Toc8"/>
      <w:bookmarkEnd w:id="22"/>
      <w:bookmarkEnd w:id="23"/>
      <w:r>
        <w:rPr>
          <w:rtl w:val="true"/>
        </w:rPr>
        <w:t xml:space="preserve">بررسی ادله‌ی صحت فضولی </w:t>
      </w:r>
      <w:r>
        <w:rPr>
          <w:rtl w:val="true"/>
        </w:rPr>
        <w:t>(</w:t>
      </w:r>
      <w:r>
        <w:rPr>
          <w:rtl w:val="true"/>
        </w:rPr>
        <w:t>عمومات</w:t>
      </w:r>
      <w:r>
        <w:rPr>
          <w:rtl w:val="true"/>
        </w:rPr>
        <w:t xml:space="preserve">- </w:t>
      </w:r>
      <w:r>
        <w:rPr>
          <w:rtl w:val="true"/>
        </w:rPr>
        <w:t>روایات</w:t>
      </w:r>
      <w:r>
        <w:rPr>
          <w:rtl w:val="true"/>
        </w:rPr>
        <w:t xml:space="preserve">) </w:t>
      </w:r>
      <w:r>
        <w:rPr/>
        <w:t>93/06/30</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ادله‌ی صحت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بررسی نظر مرحوم آخوند در تمسک به عمومات پرداخته و پس از بیان یک اشکال بر نظر ایشان، در آخر از نظر مرحوم آخوند دفاع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اختلاف مبنایی شیخ و آخوند در این مسئله پرداخته و سپس دلالت عمومات بر صحت فضولی را ناتمام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استدلال بر صحت فضولی، روایت عروه‌ی بارقی مورد بررسی قرار می‌گیرد که استاد این روایت را که به صورت‌های مختلفی نقل شده است، به احتمال قوی یک روایت دانسته و از جهت سند، محل اشکال می‌دانند و ذکر این روایت در برخی کتب مانند تذکره را از باب تقابل با نظرات عامه بر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آخوند در تمسک به عمومات</w:t>
      </w:r>
    </w:p>
    <w:p>
      <w:pPr>
        <w:pStyle w:val="BookText"/>
        <w:rPr/>
      </w:pPr>
      <w:r>
        <w:rPr>
          <w:rFonts w:ascii="IRNazanin" w:hAnsi="IRNazanin" w:eastAsia="IRNazanin"/>
          <w:color w:val="111111"/>
          <w:sz w:val="28"/>
          <w:sz w:val="28"/>
          <w:szCs w:val="28"/>
          <w:rtl w:val="true"/>
          <w:lang w:bidi="fa-IR"/>
        </w:rPr>
        <w:t>ما دیروز راجع به تمسک به عمومات عرضی داشتیم که عمده‌ی اشکال ما به مرحوم آخوند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بحث را تکرار می‌کنیم تا از طرف مرحوم آخوند هم یک دفاعی داشته باشیم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بود که بر اساس مبنای مرحوم آخوند، اگر هنگام تکلّم قرینه‌ای نباشد، ظهور اطلاقی منعقد می‌شود و برای انعقاد ظهور اطلاقی به ظرف عمل احتیاج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همین که یک چیزی به صورت مطلق ذکر شود و قرینه‌ی خاصی قید نشده باشد، باید به اطلاق مطلق اخذ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بر خلاف نظر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تا ظرف عمل صبر بکنیم و اگر قید و قرینه‌ای نیامد، آن وقت اطلاق ظهور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طبق این مبنا ما نمی‌توانیم عامی را که دلالتش بر تمام افراد بالوضع است، بر اطلاق مطلق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قرینه‌ی متصل در کلام باشد، ممکن است بگوییم که این دلالت وضعی قرینه برای تصرف در اطلاق مطلق خواهد بود و جلوی ظهور اطلاقی را می‌گیرد، ولی در غیر این صورت، وجهی ندارد که یکی از اینها قرینه برای تصرف در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مبنای مرحوم آخوند، هر چند دلالت عمومات وضعی است، نه بالاطلاق، ولی باید مقدمات اطلاق را هم درست بکنیم، زیرا وقتی عام داخل می‌شود، یک مدخولی دارد و ما باید با اطلاق آن مدخول عموم را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با اینکه دلالت عام وضعی است، ولی چون باید اطلاق مدخولش را درست بکنیم، قهراً دلالت عام هم اطلاقی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مقابل این اطلاق، اطلاق دیگری هم وجود داشته باشد، در عرض هم خواهند بود و یک اطلاق در مقابل اطلاق دیگر خواهد بود، نه اینکه یک امر وضعی در مقابل اطلاق قرار گرفته باشد و اگر متصل به هم بودند، یکی قرینه بر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جایی است که متصل باشند، ولی در جایی که متصل نباشند، بخصوص طبق مبنای مرحوم آخوند، اطلاق منعقد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صورتی که هیچ کدام از این دو بر دیگری ترجیحی نداشته باشد، چه مطلقاً ترجیح نداشته باشند، یا در جایی که انعقاد ظهور شده باشد، ما می‌توانیم در این عمومات یک تصرفی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عموم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فضولی که از اقسام عقود است، خارج از تحت عام است، یا تصرف در عموم افرادی نکنیم، بلکه در اطلاقی که به حسب ازمان اقتضاء می‌کند که حکم از اول ثابت باشد، تصرف در این اطلاق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ما بخواهیم با این عمومات صحت فضولی را اثبات بکنیم، متوقف بر این است که ما عموم را بر اطلاق ترجیح بدهیم، در حالی که این عمومات ترجیحی بر اطلاق ندارد و ما باید به سراغ اصول دیگر برویم تا ببینیم که آن اصول چه چیزی را اقتضاء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وارد بر آخوند</w:t>
      </w:r>
    </w:p>
    <w:p>
      <w:pPr>
        <w:pStyle w:val="BookText"/>
        <w:rPr/>
      </w:pPr>
      <w:r>
        <w:rPr>
          <w:rFonts w:ascii="IRNazanin" w:hAnsi="IRNazanin" w:eastAsia="IRNazanin"/>
          <w:color w:val="111111"/>
          <w:sz w:val="28"/>
          <w:sz w:val="28"/>
          <w:szCs w:val="28"/>
          <w:rtl w:val="true"/>
          <w:lang w:bidi="fa-IR"/>
        </w:rPr>
        <w:t>این اشکالی بود که دیروز عرض کردیم، ولی جواب این اشکال بر اساس مبنای مرحوم آخوند عبارت از این است که ما مکرر عرض کرده‌ایم که در این بابی که به آن اشاره می‌کنیم، بین شیخ و مرحوم آخوند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مبنایی بین شیخ و آخوند</w:t>
      </w:r>
    </w:p>
    <w:p>
      <w:pPr>
        <w:pStyle w:val="BookText"/>
        <w:rPr/>
      </w:pPr>
      <w:r>
        <w:rPr>
          <w:rFonts w:ascii="IRNazanin" w:hAnsi="IRNazanin" w:eastAsia="IRNazanin"/>
          <w:color w:val="111111"/>
          <w:sz w:val="28"/>
          <w:sz w:val="28"/>
          <w:szCs w:val="28"/>
          <w:rtl w:val="true"/>
          <w:lang w:bidi="fa-IR"/>
        </w:rPr>
        <w:t>مبنای آخوند در مسئله</w:t>
      </w:r>
    </w:p>
    <w:p>
      <w:pPr>
        <w:pStyle w:val="BookText"/>
        <w:rPr/>
      </w:pPr>
      <w:r>
        <w:rPr>
          <w:rFonts w:ascii="IRNazanin" w:hAnsi="IRNazanin" w:eastAsia="IRNazanin"/>
          <w:color w:val="111111"/>
          <w:sz w:val="28"/>
          <w:sz w:val="28"/>
          <w:szCs w:val="28"/>
          <w:rtl w:val="true"/>
          <w:lang w:bidi="fa-IR"/>
        </w:rPr>
        <w:t>مسئله‌ی مورد اختلاف عبارت از این است که لفظ در یک معنایی استعمال شده است و مراد هم روشن است، ولی نمی‌دانیم که آیا این استعمال مجازی است یا به نحو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می‌دانیم که زید احترام ندارد، در مقابل آن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نمی‌دانیم که آیا زید عالم نیست و به همین جهت احترام ندارد و در نتیجه هیچ تصرفی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یا اینکه عالم است، ولی تخصیص خورده و از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p>
    <w:p>
      <w:pPr>
        <w:pStyle w:val="BookText"/>
        <w:rPr/>
      </w:pPr>
      <w:r>
        <w:rPr>
          <w:rFonts w:ascii="IRNazanin" w:hAnsi="IRNazanin" w:eastAsia="IRNazanin"/>
          <w:color w:val="111111"/>
          <w:sz w:val="28"/>
          <w:sz w:val="28"/>
          <w:szCs w:val="28"/>
          <w:rtl w:val="true"/>
          <w:lang w:bidi="fa-IR"/>
        </w:rPr>
        <w:t xml:space="preserve">در اینجا چون مراد روشن است و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نگرفته است، نه بالارادة الاستعمالی، بنابر اینکه کسی عام را مجاز بداند، یا در اراده جدّی زید را نگرفته است، حال چه زید عالم باشد و از تحت عام تخصیص خورده باشد و یا جاهل باشد و تخصصاً خارج از آن باشد، در هر صورت چون مراد روشن است، نمی‌توانیم اصل عدم تخصیص را جاری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تخصصاً از تحت عام خارج است و در نتیجه بگوییم که زید عالم نیست و در جاهای دیگر هم احکام جهل را بر او حمل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می‌فرمایند که در اینجا اصل عدم تخصیص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جایی که شک در مراد جدّی داشته باشیم، می‌توانیم به اصالة العموم تمسک بکنیم،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 طرف دیگر هم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دو زید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زید عالم و یک زید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می‌توانیم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زید عالم احترام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اینجا شک ما در مراد و اراده‌ی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نمی‌دانیم که شامل این زید عالم هم می‌شود یا نه، چون شک در مراد است، باید به عام تمسک کرده و به زید عالم هم احترام بگذاریم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فرض اول نمی‌دانیم که آیا زید عالم است یا عالم نیست و لذا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مبنایی است که مرحوم آخوند قائل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شیخ در مسئله</w:t>
      </w:r>
    </w:p>
    <w:p>
      <w:pPr>
        <w:pStyle w:val="BookText"/>
        <w:rPr/>
      </w:pPr>
      <w:r>
        <w:rPr>
          <w:rFonts w:ascii="IRNazanin" w:hAnsi="IRNazanin" w:eastAsia="IRNazanin"/>
          <w:color w:val="111111"/>
          <w:sz w:val="28"/>
          <w:sz w:val="28"/>
          <w:szCs w:val="28"/>
          <w:rtl w:val="true"/>
          <w:lang w:bidi="fa-IR"/>
        </w:rPr>
        <w:t>البته شیخ انصاری در همانجایی هم که مراد روشن است و شک در نحوه‌ی اراده داریم که آیا اراده به نحو حقیقت است، یا مجاز، در همان جا هم باید اصالة الحقیقة را حفظ کنیم و یک کاری بکنیم که تصرفی در عام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بر خلاف مرحوم آخوند، قائل به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مسئله‌ی مورد بحث که ما 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اصالة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اصالة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هیچکدام اولویتی بر دیگری ندارد و قهراً نمی‌شود به عموم افرادی تمسک کرد، ولی با توجه به آنچه که عرض کردیم، امروز می‌گوییم که به عموم افرادی می‌شود تمسک کرد، زیرا ما شک در مراد داریم که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هم اراده شده است یا نه؟ تمام افراد مراد است، یا فضولی خارج از تحت عام است؟</w:t>
      </w:r>
    </w:p>
    <w:p>
      <w:pPr>
        <w:pStyle w:val="BookText"/>
        <w:rPr/>
      </w:pPr>
      <w:r>
        <w:rPr>
          <w:rFonts w:ascii="IRNazanin" w:hAnsi="IRNazanin" w:eastAsia="IRNazanin"/>
          <w:color w:val="111111"/>
          <w:sz w:val="28"/>
          <w:sz w:val="28"/>
          <w:szCs w:val="28"/>
          <w:rtl w:val="true"/>
          <w:lang w:bidi="fa-IR"/>
        </w:rPr>
        <w:t xml:space="preserve">در اینجا که شک در مراد داریم، می‌توانیم به اصالة العموم تمسک کنیم، ولی راجع به زمان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اجازه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آخوند عبارت از این است که یقیناً اطلاق این زمان را نمی‌گیرد، حال یا اصلاً موضوعی برای اصالة الاطلاق نیست و یا چون مراد نسبت به این زمان روشن است، اصالة الاطلاق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تعارضی در این دو مورد وجود ندارد و این عرض ما در دفاع از آخوند بود که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استاد بر دلالت عمومات بر صحت فضولی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ما نسبت به دلالت عمومات شبهه داریم و به نظر ما عمومات اصلاً دلالتی بر مسئله‌ی مورد بحث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هم عرض کردیم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ما هو المشروع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جهاتی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گفتیم که این آیه ناظر به قسم خاصی از بیع است و در مقام بیان یک مطلب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دلالت عمومات را قبول نکردیم، ولی بنا بر اینکه عمومات را قبول بکنیم، با بیانی که عرض شد، می‌توانیم به آنها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 برای صحت یا بطلان فضولی</w:t>
      </w:r>
    </w:p>
    <w:p>
      <w:pPr>
        <w:pStyle w:val="BookText"/>
        <w:rPr/>
      </w:pPr>
      <w:r>
        <w:rPr>
          <w:rFonts w:ascii="IRNazanin" w:hAnsi="IRNazanin" w:eastAsia="IRNazanin"/>
          <w:color w:val="111111"/>
          <w:sz w:val="28"/>
          <w:sz w:val="28"/>
          <w:szCs w:val="28"/>
          <w:rtl w:val="true"/>
          <w:lang w:bidi="fa-IR"/>
        </w:rPr>
        <w:t>روایت عروه بارقی</w:t>
      </w:r>
    </w:p>
    <w:p>
      <w:pPr>
        <w:pStyle w:val="BookText"/>
        <w:rPr/>
      </w:pPr>
      <w:r>
        <w:rPr>
          <w:rFonts w:ascii="IRNazanin" w:hAnsi="IRNazanin" w:eastAsia="IRNazanin"/>
          <w:color w:val="111111"/>
          <w:sz w:val="28"/>
          <w:sz w:val="28"/>
          <w:szCs w:val="28"/>
          <w:rtl w:val="true"/>
          <w:lang w:bidi="fa-IR"/>
        </w:rPr>
        <w:t>بعضی‌ها برای صحت تأهلی فضولی به برخی روایات استدلال کرده‌اند، برخی دیگر هم برای بطلان فضولی به بعضی از روایات تمسک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روایاتی که برای صحت فضولی به آن استدلال شده است، روایت عروه‌ی بارقی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روایات خیلی مبسوط و مستوفی بحث کرده است، ولی سایر آقایان خیلی مختصر بحث کرده و از آن عبور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قدری هم این بحث طول بکشد، اشکالی ندارد و آقایان مباحث ایشان راجع به روایات را مطالعه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روایت عروه بارقی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نام عروه دو گونه نقل شده است و در یک نقل دیگری هم اسم عروه‌ی بارقی در کار نیست، ولی مطالبش مشابه همین روایت عروه‌ی بارقی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عمده‌ی بحث ما در این است که روایت عروه‌ی بارقی از طرق ما ثابت نشده است، یعنی به صورت مسند در کتب ما ثابت نیست، هر چند به صورت مرسل در طرق ما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طوسی در ثاقب‌المناقب این روایت را مرسلاً نقل کرده است، ولی مسند این روایت در کتب عامه ذکر شده است، مانند کتب حدیثی صحیح بخاری، مسند احمد بن حنبل، سنن ابی‌داود، سنن تِرمذی، سنن ابن ماجه، سنن دارقُطنی و خلاصه اینکه در همه‌ی اینها به صورت مسند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وارد شده است که حضرت به عروه‌ی بارقی دیناری داد و فرمود که برو و یک شاة برای من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مسند أحمد بسنده عن عروة بن أبی الجعد البارقی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پیغمبر صلی الله علیه و آله عرض کردند که یک مقدار مواشی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شتر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طور مواشی را که برای فروش از جایی به جای دیگر منتقل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حیواناتی است که برای فروش از راهی به راه دیگر منتقل می‌کنند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از لسان العرب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تعبیرش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یجلب الإبل و الغنم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وقت نکردم به لسان العرب نگاه بکنم تا ببینم این حاشیه درست نقل کرده است یا نه، ولی اگر هم این عبارت از لسان درست نقل شده است، باز هم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آن شخصی است که گاو و گوسفند و امثال آن را برای فروش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به طو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مواشی استعمال شده است، نه به معنای کسی که مواشی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عرض کردند که یک عده مواشی برای فروش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فأعطانی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یک دینار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عروة، ائت الجلب فاشتر لنا شاة فأتیت الجلب فساومت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 من با صاحب جلب قیمت را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پیداست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گوسفندها و امثال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فاشتریت منه شاتین بدینار، فجئت أسوقهما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خلیل نقل شده که اگر برای حرکت دادن مواشی به آنها سیخ و امثال آن زده شود، از این حرکت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ولی اگر افسار حیوان را بکشند و ببرند،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مصدر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هر شکلی که بوده است،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مطلب تردید شده و اینطور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فجئت أسوقهما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أقودهما فلقینی رجل فساومنی، فأبیعُه شاة بدینار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این دو گوسفند را به یک دینار فروختم و یک شاة با یک دینار به خدمت حضرت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بالدینار و جئت بالشاة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دینارکم، و هذه شاتکم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می‌خواهد ببیند که آیا عروه کار غلطی انجام داده است یا نه و آیا سر کسی کلاه گذاشته است یا معامله را صحیح انجام داده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صنعت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اللهمّ بارک له فی صفقة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عبارتی است که در این نقل آمده است، ولی همین روایت در ثاقب المناقب به شکل دیگری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ابن الشیخ هم این روایت به شکل دیگری نقل شده است و به شخص دیگری غیر از عروه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روایت به حکیم بن حزام نسبت داده شده که عبارتش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أمالی ابن الشیخ عن 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إلیه دیناراً و قال اشتر لنا به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 به شاة، ثمّ باعها بدینارین، ثمّ اشتری اخری بدینار، فجاء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بشاة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دو شاة نخریده است، بلکه یک شاة خریده و این شاة را به دو دینار فروخته و قهراً با یک دینار یک شاة دیگر خریده و با یک دینار باقی مانده به حضرت تحویل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امالی ابن شیخ، این روایت از حکیم بن حِزام نقل شده است، ولی ابن حمزه در ثاقب‌المناقب از به عروه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ابن حمزة فی ثاقب المناقب نسبتُها إلی عروة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هم ایشان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است و یا هر دو مربوط به عروه است و یا اینکه یک قضیه مربوط به عروه و دیگری مربوط به حکیم به حزام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کسی با اشتباهاتی که در نقل احادیث واقع شده است، آشنا باشد، در خواهد یافت که به احتمال قوی هر دو قضیه واحد است و مربوط به عروه می‌باشد و به احتمال زیاد اشتباه و خلطی در نقل این روایات واقع شده است و خلاصه اینکه احتمال اشتباه بیشتر از این است که این روایات ناظر به دو قضیه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حمل به صحت کرده و فرمودند که در این مسئله دو قضیه وجود دارد، ولی به احتمال قوی این دو نقل مربوط به یک قضیه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اصل این روایت در کتب روایتی ما اصلاً نیست و کسی هم قبل از علامه به عنوان استدلال برای صحت فضولی، این روایت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این روایت برای فضولی استدلال کرده است، علامه در کتاب تذکره و یک کتاب دیگرش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ابتدائی فرمایش علامه این است که در مقام تمسک به این روایت است، ولی به نظر می‌رسد که با توجه به اینکه این کتابها در مقابل عامه نوشته شده است، مطابق مسلک عامه که صحیح بخاری و امثال آن را قبول دارند، به این روایت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به ذکر همین روایت اکتفاء کرده بود، علامت این بود که حجت بین خود و خدایش همین روایت است، ولی ایشان طبق قواعد و امثال آن فضولی را تصحیح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 با وکالت این قضیه را تصحیح کرده و لازم دانسته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چیزی که خریده است، هر دو مال پیغمبر شده و معامله هم لازم بوده است، نه اینکه از مصادیق عقد فضولی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اصلاً منکر فضولی است و می‌گوید که در اینجا فضولی در کار نبوده است، بلکه این قضیه بر اساس وکالت صحیح واقع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هم در مختلف و تذکره این روایت را ذکر کرده است و بخصوص ذکر این مطلب در تذکره بی‌ارتباط به عامه نیست و احتمال دارد که ذکر این روایت برای تقابل با عامه باشد</w:t>
      </w:r>
      <w:r>
        <w:rPr>
          <w:rFonts w:eastAsia="IRNazanin" w:cs="IRNazanin"/>
          <w:color w:val="111111"/>
          <w:sz w:val="28"/>
          <w:szCs w:val="28"/>
          <w:rtl w:val="true"/>
          <w:lang w:bidi="fa-IR"/>
        </w:rPr>
        <w:t>.</w:t>
      </w:r>
      <w:bookmarkStart w:id="25" w:name="pg4655_46981"/>
    </w:p>
    <w:p>
      <w:pPr>
        <w:pStyle w:val="BookText"/>
        <w:rPr/>
      </w:pPr>
      <w:bookmarkEnd w:id="25"/>
      <w:r>
        <w:rPr>
          <w:rFonts w:ascii="IRNazanin" w:hAnsi="IRNazanin" w:eastAsia="IRNazanin"/>
          <w:color w:val="111111"/>
          <w:sz w:val="28"/>
          <w:sz w:val="28"/>
          <w:szCs w:val="28"/>
          <w:rtl w:val="true"/>
          <w:lang w:bidi="fa-IR"/>
        </w:rPr>
        <w:t>در مختلف هم دلیل اول را ذکر کرده و بعد به این روایت اشاره کرده است و خلاصه استناد ایشان به این روایت، خیلی روشن نیست و معنی ندارد که ایشان به چنین حدیثی که در کتب گذشته اصلاً به آن اشاره نشده است، استناد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 به احتمال قوی در این مورد، مانند سایر موارد، روایت را از طرق عامه ذکر می‌کند و صحت سند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حاشیه هم نوشته بودم که از اکمال ابن ماکولا نقل کردم که عروه با حضرت امیر علیه السلام میانه‌ی خوبی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منحرفاً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عروه مورد تصدیق علماء ما نیست و برای اولین بار هم علامه به این روایت جهت فضولی استدلال کرده است و این احتمال هم هست که ایشان در مقابل عامه این روایت را ذکر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تعبیر ایشان ما به این روایت مطمئن نمی‌شویم،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لا نطمئن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اشتهار بین متأخرین هم با علم به اینکه این روایت مدرکی ندارد، بی‌فایده است، هر چند اگر چنین شهرتی بین قدماء بود، این احتمال وجود داشت که بعضی از جهات به دست ما نرسیده است، ولی اشتهار بین متأخرین سودی ندارد و به نظر ما این روایت به جهت سند، قابل استناد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p>
    <w:p>
      <w:pPr>
        <w:pStyle w:val="Heading2"/>
        <w:numPr>
          <w:ilvl w:val="1"/>
          <w:numId w:val="1"/>
        </w:numPr>
        <w:rPr/>
      </w:pPr>
      <w:bookmarkStart w:id="26" w:name="__RefHeading___Toc403009_2035185390"/>
      <w:bookmarkStart w:id="27" w:name="_Toc9"/>
      <w:bookmarkEnd w:id="26"/>
      <w:r>
        <w:rPr>
          <w:rtl w:val="true"/>
        </w:rPr>
        <w:t xml:space="preserve">بررسی روایت عروه‌ی بارقی </w:t>
      </w:r>
      <w:r>
        <w:rPr/>
        <w:t>93/06/31</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 عروه‌ی بارقی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به ادامه‌ی بررسی روایت عروه‌ی بارقی پرداخته و احتمال فضولی نبودن معامله‌ی اول و فضولی بودن معامله‌ی دوم در این روایت را مورد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توجیهات متعددی که برای فضولی نبودن معامله‌ی اول ذکر شده است را بیان نموده و در آخر هیچ کدام از این توجیهات را قابل قبول ندانسته و قائل به فضولی بودن هر دو معامله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مقام ثبوت فضولی بودن یکی از دو معامله به صورت واحد لابعین را ممکن دانسته‌اند، ولی در مقام اثبات عمومات را ظاهر در چنین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استاد برای انشاء اجازه نسبت به هر دو مورد فضولی، یک انشاء را همچون موارد دیگر کافی دانسته و نیازی به انشاء دو اجازه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عروه‌ی بارقی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پیغمبر برای آن شخص درباره‌ی معامله‌اش دعا کرده، دو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یکی از این نقلها، باید برای عروه این جریان به دو شکل واقع شده باشد و به حسب نقل دیگر هم یک جریان واقع شده که راوی‌اش دو نفر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قضیه‌ای که ایشان نقل می‌کند، عبارت از این است که در یک صورت، عروه دو گوسفند خریده و یکی از این دو گوسفند را به یک دینار فروخته و بعد هم یک گوسفند را با یک دینار به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حضرت هم برای او 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هم عبارت از این است که عروه یک گوسفند خریده، ولی این یک گوسفند را به دو دینار فروخته و با یک دینار دوباره گوسفند دیگری خریده و بعد آن گوسفند را با یک دینار تحویل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بعضی از نقلها، مانند ابن‌الشیخ در امالی، این شکل دوم به حکیم بن حزام نسبت داده شده است، نه به عروه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مراجعه‌ای که بنده کردم، روشن شد که دو قضیه برای عروه نقل نشده است و آن چیزی هم که ثاقب‌المناقب نقل کرده و مستدرک هم از آن نقل نموده است، عیناً همان چیزی که در مسند احمد نقل شده است که دو گوسفند خریده و یکی از این دو فروخته است و خلاصه اینکه خریدن یک گوسفند و فروختنش به دو دینار نقل ثاقب‌المناقب نیست و در این کتاب همان روایت مسند احمد را مرسلاً نقل کرده است و شکل دیگری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 دیگر هم عبارت از این است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به معنای جالب ذکر شده است، ولی بلافاصله به معنای مجلوب هم گرفته شده است و این شخصی که حاشیه را تنظیم کرده است، با عجله، همین معنای اول را ذکر کرده و به معنای دوم توجهی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فضولی نبودن معامله اول، بر خلاف معامله‌ی دوم</w:t>
      </w:r>
    </w:p>
    <w:p>
      <w:pPr>
        <w:pStyle w:val="BookText"/>
        <w:rPr/>
      </w:pPr>
      <w:r>
        <w:rPr>
          <w:rFonts w:ascii="IRNazanin" w:hAnsi="IRNazanin" w:eastAsia="IRNazanin"/>
          <w:color w:val="111111"/>
          <w:sz w:val="28"/>
          <w:sz w:val="28"/>
          <w:szCs w:val="28"/>
          <w:rtl w:val="true"/>
          <w:lang w:bidi="fa-IR"/>
        </w:rPr>
        <w:t>شیخ در اینجا مطلبی دارد که قبلاً هم شیخ طوسی به شکل دیگری قائل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عروه با یک دینار دو شاة خریده است، آیا این خرید هم فضولی بوده است، یا فضولیت فقط مربوط به بیع یکی از این دو شاة است؟</w:t>
      </w:r>
    </w:p>
    <w:p>
      <w:p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 اولی را به یک شکلی توجیه کنیم و از فضولی بودن خارج نماییم، ولی بلااشکال دومی فضولی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هم اولی را فضولی نمی‌داند و به احتمال قوی، دومی را هم فضولی نمی‌داند، البته ایشان چیزی عنوان نکرده است، ولی نسبت به اولی به طور منجز بیان کرده است که فضولی نیست، ولی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این قضیه را به نحوی توجیه بکنیم که اولی را از فضولی بودن خارج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توجیهات متعدد برای خروج معامله‌ی اول از فضولی بودن</w:t>
      </w:r>
    </w:p>
    <w:p>
      <w:pPr>
        <w:pStyle w:val="BookText"/>
        <w:rPr/>
      </w:pPr>
      <w:r>
        <w:rPr>
          <w:rFonts w:ascii="IRNazanin" w:hAnsi="IRNazanin" w:eastAsia="IRNazanin"/>
          <w:color w:val="111111"/>
          <w:sz w:val="28"/>
          <w:sz w:val="28"/>
          <w:szCs w:val="28"/>
          <w:rtl w:val="true"/>
          <w:lang w:bidi="fa-IR"/>
        </w:rPr>
        <w:t>برای خروج اولی از فضولی بودن، توجیهات و وجوه مختلفی بیان شده است که خیلی از آنها بیّن‌البطلان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 و ردّ آن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وجوه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از شاة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لنا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شاة بوده است و در نتیجه وحدت و تعدد مطرح نبوده است و شخص مختار بوده است که یک شاة بخرد یا دو شاة بخرد و قهراً اگر چنین اختیاری داشته است، خریدن دو گوسفند فضولی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توجیه به شکل ظاهری‌اش بیّن البطلان است، زیرا معنی ندارد که ما شاةً را منطبق با دو شاة بکنیم،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گوسفند و قهراً بر دو تا منطبق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هم ندارد که به یک نحوی بخواهیم چنین برداشتی داشته باشیم، هر چند اگر الف و لام هم داشت، باز هم مسئله محل بحث و کلام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ما این مطلب را به یک شکل معقولی توجیه بکنیم که شاید مراد از توجیه بالا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عبارت از این است که گاهی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یک دانه نان بخر، ولی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اقل مطلوب است و یا اینکه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یک کسی را بیاور که شاهد این قضیه باشد، در اینجا هم مراد این نیست که فقط یک نفر آورده شود و بیشتر از یک نفر آورده نشود، بلکه اقل مصداق عبارت از یک نفر است، ولی اگر شخص دو نفر هم بیاورد، باز هم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وقتی انسان احتیاج به غذا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دانه نان بخر، در اینجا هم یک دانه نان خصوصیتی ندارد، بلکه اقل مطلوب یک دانه است و اگر طرف مقابل دو نان بخرد، فضولی نیست و نان اضافی را مثلاً در یک وعده‌ی دیگر مصرف می‌کنند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شاید مراد از اینکه تعبیر به جنس شده است، همین باشد که مقصود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اشاره به اقل مطلوب شده باشد و اگر هم بیشتر از یک شاة خریداری شود، فضولی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 و بعید بودن آن</w:t>
      </w:r>
    </w:p>
    <w:p>
      <w:pPr>
        <w:pStyle w:val="BookText"/>
        <w:rPr/>
      </w:pPr>
      <w:r>
        <w:rPr>
          <w:rFonts w:ascii="IRNazanin" w:hAnsi="IRNazanin" w:eastAsia="IRNazanin"/>
          <w:color w:val="111111"/>
          <w:sz w:val="28"/>
          <w:sz w:val="28"/>
          <w:szCs w:val="28"/>
          <w:rtl w:val="true"/>
          <w:lang w:bidi="fa-IR"/>
        </w:rPr>
        <w:t>توجیه دیگر هم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برای اینکه زودتر خلاص بشود، کمتر از دو گوسفند نمی‌فروخته است و قهراً از فحوای إذن استفاده می‌شود که وقتی یک گوسفند را نمی‌فروشند و باید برای خریدن یک گوسفند حتماً دو گوسفند خریده شود، باید دو تا بخریم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توجیهی خیلی بعید است و خیلی کم اتفاق می‌افتد که فروشنده الزام به خرید دو گوسفند بکند، ولی این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مرحوم اصفهانی</w:t>
      </w:r>
    </w:p>
    <w:p>
      <w:pPr>
        <w:pStyle w:val="BookText"/>
        <w:rPr/>
      </w:pPr>
      <w:r>
        <w:rPr>
          <w:rFonts w:ascii="IRNazanin" w:hAnsi="IRNazanin" w:eastAsia="IRNazanin"/>
          <w:color w:val="111111"/>
          <w:sz w:val="28"/>
          <w:sz w:val="28"/>
          <w:szCs w:val="28"/>
          <w:rtl w:val="true"/>
          <w:lang w:bidi="fa-IR"/>
        </w:rPr>
        <w:t>احتمال دیگری که مرحوم آقا شیخ محمدحسین اصفهانی ذکر کرده است و در کتاب النکاح به صورت مفصل و با شقوق و احتمالات مختلف مورد بحث قرار گرفته است،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 که با یک دینار یک شاة بخر، ولی این شخص با این یک دینار دو شاة مطلوب شرع را خریده است، زیرا در آخر روایت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شاةکم، هذا دینارکم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پیداست که این شخص همان شاتی را که مورد نظر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خریداری کرده است، نه اینکه مقصود حضرت خریدن یک شاة ممتاز و عالی بوده و این شخص یک شاة ناقص خریداری کرده و به حضرت تحویل داده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شیخ محمدحسین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این شخص چانه می‌زد و یک شاة به ارزش یک دینار را به نصف دینار می‌خرید، بالاولویة استفاده می‌شود که مجاز به این کار باشد، در صورتی هم که با یک دینار دو شاة بخرد، در این صورت هم بالاولویة و دلالت فحوی استفاده می‌شود که داخل در فضولی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وارد بر توجیه مرحوم اصفهانی</w:t>
      </w:r>
    </w:p>
    <w:p>
      <w:pPr>
        <w:pStyle w:val="BookText"/>
        <w:rPr/>
      </w:pPr>
      <w:r>
        <w:rPr>
          <w:rFonts w:ascii="IRNazanin" w:hAnsi="IRNazanin" w:eastAsia="IRNazanin"/>
          <w:color w:val="111111"/>
          <w:sz w:val="28"/>
          <w:sz w:val="28"/>
          <w:szCs w:val="28"/>
          <w:rtl w:val="true"/>
          <w:lang w:bidi="fa-IR"/>
        </w:rPr>
        <w:t>اشکالی که به این توجیه مرحوم شیخ محمد حسین وارد است، عبارت از این است که این احتمال نسبت به روایتی که در مسند احمدبن‌حنبل وارد شده است، اصلاً مطرح نیست، در این روایت وارد نشده است که شاةی به یک دینار بخر، بلکه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شاة بخر، مثل اینکه شما یک پنجاه تومانی به کسی داده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کیلو گوشت بخر، که مفاد این عبارت این نیست که یک کیلو گوشت به پنجاه تومان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دیناراً و قال اشتر لنا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به حسب نقلی که دو شاة در کار نبوده و شخص شاة خریداری شده را به دو دینار فروخته است و یا به حسب نقلی که در کتب ما شده است مانند شیخ در خلاف، علامه در مختلف و تذکره، ابن‌حمزه در ثاقب‌المناقب و ابن الشیخ در امالی، در همه‌ی این نقل‌ها اینطور تعبیر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لنا به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 دینار شاتی را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زیرا ایشان هم ازکتابهای خودمان اخذ کرده است، نه از مسند احمد و امثال آن و خلاصه اینکه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وجهین است و می‌توانیم بگوییم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این پول به کلی مال شاة باشد و اگر هم اضافه‌ای داشت، اضافه‌اش را بیاورد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 به یک توجیهی اولی را از فضولی بودن خارج بکنیم، ولی دومی بلااشکال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توجیهات فضولی نبودن اولی هم عبارت از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 که شما با این دینار شاة بخر و در صورتی که شخص به جای یک شاة توانسته است دو شاة بخرد، با اولویت این معامله‌ی او از فضولی بودن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توجیهی است که مرحوم آقا شیخ محمدحسین بیان کرده است، ولی این توجیه با نقل مسند احمد بن حنبل سازگار نمی‌باشد، ولی با نقلی که شیخ از کتابهایی مانند خلاف و تذکره و امثال آن نموده است،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توجیه مرحوم اصفهانی</w:t>
      </w:r>
    </w:p>
    <w:p>
      <w:pPr>
        <w:pStyle w:val="BookText"/>
        <w:rPr/>
      </w:pPr>
      <w:r>
        <w:rPr>
          <w:rFonts w:ascii="IRNazanin" w:hAnsi="IRNazanin" w:eastAsia="IRNazanin"/>
          <w:color w:val="111111"/>
          <w:sz w:val="28"/>
          <w:sz w:val="28"/>
          <w:szCs w:val="28"/>
          <w:rtl w:val="true"/>
          <w:lang w:bidi="fa-IR"/>
        </w:rPr>
        <w:t>البته به نظر ما با این توجیه هم اولویتی وجود ندارد، زیرا این شخص موظف بوده است که یک شاة بخرد و در صورتی که می‌توانست با نصف دینار یک شاة بخرد، باید یک شاة می‌خرید و نصف دینار را به حضرت پس می‌داد و معلوم نیست که حضرت به دو شاة احتیاج داشته است و ما نمی‌توانیم بالاولویة استفاده بکنیم که خریدن دو گوسفند فضولی نمی‌باشد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کسی تصور می‌کرده است که قیمت هر کیلو گوشت، پنجاه تومان است و به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پنجاه تومان را بگیرد و یک کیلو گوشت بخر، ولی بعداً معلوم شود که قیمت هر کیلو گوشت، بست و پنج تومان بوده است، در اینجا باید این شخص یک کیلو گوشت به بیست و پنج تومان بخرد و باقی پول را به صاحبش تحویل بدهد، نه اینکه با پنجاه تومان دو کیلو گوشت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ما نمی‌توانیم در این صورت اولویتی در نظر بگیریم، ولی نسبت به توجیهی که قبلاً ذکر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مطلوب باشد، در صورتی که احراز خارجی شده باشد که منظور شخص این است که کمتر از یکی نباشد و اگر بیشتر شد، اشکالی ندارد، می‌شود این توجیه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بودن هر دو معامله</w:t>
      </w:r>
    </w:p>
    <w:p>
      <w:pPr>
        <w:pStyle w:val="BookText"/>
        <w:rPr/>
      </w:pPr>
      <w:r>
        <w:rPr>
          <w:rFonts w:ascii="IRNazanin" w:hAnsi="IRNazanin" w:eastAsia="IRNazanin"/>
          <w:color w:val="111111"/>
          <w:sz w:val="28"/>
          <w:sz w:val="28"/>
          <w:szCs w:val="28"/>
          <w:rtl w:val="true"/>
          <w:lang w:bidi="fa-IR"/>
        </w:rPr>
        <w:t>البته به احتمال قوی معامله‌ی اول هم فضولی بوده است، زیرا حضرت گوسفند را برای أُضحیه می‌خواسته است و قصد قربانی کردن یک گوسنفد را داشته است و خیلی بعید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مطلوب بوده است و بالفحوی خریدن بیشتر از یک گوسنفد هم اشکالی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واحد لا بعین در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ثبوتی ندارد، ولی اشکال اثباتی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این است که اگر ما معامله‌ی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دو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فضولی بدانیم، چه حکمی خواهد داشت؟ این بحث در جاهای دیگر مانند نکاح هم مطرح است و گاهی دو چیز به صورت تدریجی خریده می‌شود که قاعدتاً دومی فضولی خواهد بود و حرفی در آن نیست، ولی اگر هر دو با هم خریده بشوند، مانند مورد بحث ما، باید ببینیم چه حکمی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فضولی بدانیم، قهراً نسبت به هر دو باید اجازه گرفته بشود، اگر هم یکی از این دو را فضولی بدانیم، گرفتن اجازه نسبت به یک فرد غیر معین از این دو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نکاح گفتیم که در جایی که شخص با عقد واحد جمع بین اختین کرده بود، یا در آنِ واحد یکی را خودش عقد کرده بود و خواهر دیگر را وکیلش یا دو وکیل داشته که در آنِ واحد یکی این خواهر را و دیگر خواهر دوم را برای او عقد کرده بودند، در این موارد آقایان در عروه و جاهای دیگر، حکم به بطلان عقد هر 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استدلال به این بطلان می‌فرمودند که هر دو واقع نمی‌شود و واقع شدن یک فرد لابعین هم معنی ندارد و واقع شدن یک فرد معین هم ترجیح بلامرجح است، پس بنابراین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می‌کردیم که واحد لا بعین اشکال ثبوتی ندارد و شاهدش عبارت از مواردی است که ما در فقه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شخص کافری که هشت زن دارد، مسلمان بشود، چهار زن لا بعین از حباله‌ی نکاح او خارج می‌شود، چهار زن دیگر هم باقی می‌ماند، منتهی این شخص مختار است که هرکدام از این هشت زن را اختیار بکند، ولی مادامی که اختیار نکرده است، هیچ تعیّنی وجود ندارد و حتی قبل از اختیار، چون چهار زن دارد، نمی‌تواند زن پنجمی بگیرد یا با خواهر یکی از اینها ازدواج بکند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از جهت اعتبار عقلائی ثبوت واحد لا بعین اشکالی ندارد و در بعضی از روایات هم وارد شده است که دو وکیل در آن واحد دو خواهر را برای موکل عقد کرده‌اند و در این صورت شخص مختار است که هر کدام از این دو را که خواست، برای خود اختیار بکند و عقد دیگری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واحد لا بعین زن او شده است و عقد دیگری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چیزی اشکال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واحد لا بعین با قرعه معین بشود یا با اختیار شخص، بحث دیگری است</w:t>
      </w:r>
      <w:r>
        <w:rPr>
          <w:rFonts w:eastAsia="IRNazanin" w:cs="IRNazanin"/>
          <w:color w:val="111111"/>
          <w:sz w:val="28"/>
          <w:szCs w:val="28"/>
          <w:rtl w:val="true"/>
          <w:lang w:bidi="fa-IR"/>
        </w:rPr>
        <w:t>.</w:t>
      </w:r>
      <w:bookmarkStart w:id="28" w:name="pg4655_46990"/>
    </w:p>
    <w:p>
      <w:pPr>
        <w:pStyle w:val="BookText"/>
        <w:rPr/>
      </w:pPr>
      <w:bookmarkEnd w:id="28"/>
      <w:r>
        <w:rPr>
          <w:rFonts w:ascii="IRNazanin" w:hAnsi="IRNazanin" w:eastAsia="IRNazanin"/>
          <w:color w:val="111111"/>
          <w:sz w:val="28"/>
          <w:sz w:val="28"/>
          <w:szCs w:val="28"/>
          <w:rtl w:val="true"/>
          <w:lang w:bidi="fa-IR"/>
        </w:rPr>
        <w:t>در مورد بحث هم می‌توانیم بگوییم که شخص مجاز به خرید یکی از این گوسفندها بوده است و یکی از گوسفندها فضولی است و باید نسبت به یکی از این دو اجازه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دیگر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فرض قبلی ثبوتاً اشکالی ندارد، ولی بحث عبارت از این است که اثباتاً چه چیزی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عمومات چنین ظهوری دارد که واحد لا بعین ملک او باشد؟</w:t>
      </w:r>
    </w:p>
    <w:p>
      <w:pPr>
        <w:pStyle w:val="BookText"/>
        <w:rPr/>
      </w:pPr>
      <w:r>
        <w:rPr>
          <w:rFonts w:ascii="IRNazanin" w:hAnsi="IRNazanin" w:eastAsia="IRNazanin"/>
          <w:color w:val="111111"/>
          <w:sz w:val="28"/>
          <w:sz w:val="28"/>
          <w:szCs w:val="28"/>
          <w:rtl w:val="true"/>
          <w:lang w:bidi="fa-IR"/>
        </w:rPr>
        <w:t>به نظر می‌رسد که نمی‌شود چنین چیزی را اثبات کرد، زیرا ظهور عمومات در این است که همان موارد معینی که خریده شده است، ملک شخص می‌شود و در صورت واحد لا بعین، تعیین یک فرد ترجیح بلامرجح است و در نتیجه هر دو فضولی بوده و احتیاج به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هر دو را فضولی بدانیم، یک اجازه و یک انشاء کفایت می‌کند و نسبت به اخبار مع الواسطه درکفایه و جاهای دیگر هم گفته شده است که ممکن است انسان با یک انشاء، یک منشأ انحلالی طولی را جعل کند، مثلا وقتی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سلسله‌ی کسانی که در طول هم قرار دارند را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وقتی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خوبی کردی، با این فرمایش حضرت، نسبت به هر دو، انشاء و اجازه محقق می‌گردد و اجازه‌ی طولی است و اشکالی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403011_2035185390"/>
      <w:bookmarkStart w:id="30" w:name="_Toc10"/>
      <w:bookmarkEnd w:id="29"/>
      <w:r>
        <w:rPr>
          <w:rtl w:val="true"/>
        </w:rPr>
        <w:t>بحث اصولی</w:t>
      </w:r>
      <w:r>
        <w:rPr>
          <w:rtl w:val="true"/>
        </w:rPr>
        <w:t>(</w:t>
      </w:r>
      <w:r>
        <w:rPr>
          <w:rtl w:val="true"/>
        </w:rPr>
        <w:t>تمسک به عام یا استصحاب حکم مخصص</w:t>
      </w:r>
      <w:r>
        <w:rPr>
          <w:rtl w:val="true"/>
        </w:rPr>
        <w:t xml:space="preserve">)- </w:t>
      </w:r>
      <w:r>
        <w:rPr>
          <w:rtl w:val="true"/>
        </w:rPr>
        <w:t xml:space="preserve">بررسی مفاد روایت عروه </w:t>
      </w:r>
      <w:r>
        <w:rPr/>
        <w:t>93/07/01</w:t>
      </w:r>
      <w:bookmarkEnd w:id="30"/>
    </w:p>
    <w:p>
      <w:pPr>
        <w:pStyle w:val="BookText"/>
        <w:rPr/>
      </w:pPr>
      <w:r>
        <w:rPr>
          <w:rFonts w:ascii="IRNazanin" w:hAnsi="IRNazanin" w:eastAsia="IRNazanin"/>
          <w:color w:val="111111"/>
          <w:sz w:val="28"/>
          <w:sz w:val="28"/>
          <w:szCs w:val="28"/>
          <w:rtl w:val="true"/>
          <w:lang w:bidi="fa-IR"/>
        </w:rPr>
        <w:t>بحث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 یا استصحاب حکم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مفاد روایت عروه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بحث اصولی تمسک به عام یا استصحاب حکم مخصص در صورت معلوم بودن مراد، پرداخته و نظر شیخ و آخوند را در این باب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بحث هم مفاد روایت عروه‌ی بارقی مورد بررسی قرار گرفته و اشکال و جواب‌هایی که به متن این روایت وارد شده است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عام یا استصحاب حکم مخصص</w:t>
      </w:r>
    </w:p>
    <w:p>
      <w:pPr>
        <w:pStyle w:val="BookText"/>
        <w:rPr/>
      </w:pPr>
      <w:r>
        <w:rPr>
          <w:rFonts w:ascii="IRNazanin" w:hAnsi="IRNazanin" w:eastAsia="IRNazanin"/>
          <w:color w:val="111111"/>
          <w:sz w:val="28"/>
          <w:sz w:val="28"/>
          <w:szCs w:val="28"/>
          <w:rtl w:val="true"/>
          <w:lang w:bidi="fa-IR"/>
        </w:rPr>
        <w:t>ما چون به صورت مستقل بحث اصولی نداریم، یک مقداری راجع به این بحث که در صورت تخصیص عام در زمان خاصی، آیا باید تمسک به عام بکنیم، یا حکم مخصص را استصحاب نماییم، مطالبی را عرض می‌کنیم که به بحث مورد نظر ما هم مربوط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شیخ انصاری</w:t>
      </w:r>
    </w:p>
    <w:p>
      <w:pPr>
        <w:pStyle w:val="BookText"/>
        <w:rPr/>
      </w:pPr>
      <w:r>
        <w:rPr>
          <w:rFonts w:ascii="IRNazanin" w:hAnsi="IRNazanin" w:eastAsia="IRNazanin"/>
          <w:color w:val="111111"/>
          <w:sz w:val="28"/>
          <w:sz w:val="28"/>
          <w:szCs w:val="28"/>
          <w:rtl w:val="true"/>
          <w:lang w:bidi="fa-IR"/>
        </w:rPr>
        <w:t>شیخ انصاری می‌فرمایند که در بعضی از موارد عام قابل تخصیص است و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جریان استصحاب به این جهت نیست که عام دلیل اجتهادی و استصحاب اصل است و در مقابل دلیل اجتهادی نمی‌تواند بایستد، بلکه از این باب است که مقتضی برای جریان استصحاب وجود ندارد و ذاتاً هیچ زمینه‌ای برای جریان آن نیست و حتی اگر عامی هم در مقابل استصحاب نبود، باز هم استصحاب جاری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صور هم حتی در صورت نبود استصحاب هم عام قابل تمسک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ما دو صورت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اصلاً زمینه‌ای برای استصحاب وجود ندارد و در یک صورت هم زمینه‌ای برای تمسک به عام نیست ولو اینکه استصحابی هم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با توجه به آنچه که گفته شد، هیچ تعارضی بین این دو وجود ندارد تا بحث تقدم و تأخر هر یک بر دیگری مطرح بشود و باید ببینیم که ذاتاً زمینه برای کدام یک از این دو وجود دارد و همان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می‌فرمایند که گاهی شخص مستعمل که عام را استعمال می‌کند، در ازمنه‌ی کثیره‌ای، حکمی را برای عام اثبات می‌کند که گاهی هر کدام از قطعات زمان را یک فردی از افراد عام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 زمانی از تحت عام خارج شد، می‌توانیم نسبت به ازمنه‌ی دیگر، تمسک به این عام بکنیم و هیچ جایگاهی برای استصحاب وجود نخواهد داشت، چون استصحاب در چنین موردی، إسراءُ حکمٍ من موضوعٍ الی موضوعٍ آخر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 یک مصداقی از مصادیق اکرام فرض شده است و اگر یکی از مصادیق اکرام از تحت عموم خارج بشود، نسبت به مصادیق دیگر می‌توانیم به اصالةالعموم تمسک بکنیم و استصحاب هیچ‌کاره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شخص نسبت به زمان، به نظر وُحدانی نگاه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دائماً،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زمان یک واحد مستمری است که برای تمام افراد عام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افرادی دارد که گاهی یک زمان مستمر و گاهی هم یک زمان غیر مستمر برای او اثبات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زید از تحت این عام تخصیص خورده و خارج شده باشد، حال یا به صورت کلی خارج شده باشد و یا در قطعه‌ی اول از زمان خارج شده باشد، در این صورت همه‌ی افراد یک حکم مستمر دارند، ولی زید اینطور نیست که حکم مستمر داشته باشد و قهراً ما در این صورت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حکم مستقر نبود، پس غیرمستقر برایش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ایشان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در این عبارت، زمان به صورت متکثر فرض نشده است تا بعد از خروج زمان اول، مصادیق دیگری باقی باشد و به اصالة العموم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نظر گرفته شده است، ولی نسبت به زمان، نظر متکثر فرض نشده است، بلکه مقصود از این عبارت این است که وقتی قراری بستید، زیر قرارتان نزنید و ادامه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اینجا وقتی مثلاً خیار غبن تخصیص خورده باشد، اینکه تا آخر خارج شده باشد، یا فقط در همان قطعه خارج شده باشد، یک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که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بنده می‌خواهم یک مطلبی بگویم که درست در نقطه‌ی مقابل فرمایش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بنده این است که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خارج شد، می‌توانیم نسبت به بقیه‌ی ایام به اصالة العموم تمسک بکنیم، ولی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بالاطلاق دوام استفاده شد، در صورت خروج یک قطعه از زمان، دیگر نمی‌شود به اصالة‌العموم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است، ولی بنده عکس این مطلب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عرض می‌کنم، در آن فرضی که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به عام تمسک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مورد، ما دو عام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عموم افرادی و یک عموم ازمانی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ازمانی هم تابع عموم افرادی است و اگر یک فردی از تحت عام خارج شد، عموم ازمانی در زمان‌های دیگر چیزی را برای او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ازمانی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عالمی که واجب الاکرام شد، در تمام روزها اکرامش مستدام است، اگر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در تمام این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اکرام او مستدام است، ولی این عموم ازمانی در صورتی است که زید داخل در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زید تخصیص خورده و از تحت عام خارج شود، دیگر زمینه‌ای برای عموم ازمانی باقی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عموم ازمانی در صورتی نقش دارد که زید از تحت عام خارج نشده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باید زید در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باشد تا زمینه‌ای برای عموم ازمانی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دوران امر بین این است که در عموم افرادی تصرف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تحت وجوب اکرام خارج است، یا اینکه در عموم افرادی تصرف نکرده و بگوییم که همه وجوب اکرام دارند، زید هم وجوب اکرام دارد، منتهی این وجوب نسبت به زید در روز اول 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یا باید در عموم افرادی تصرف بشود یا در عموم ازمانی و هیچکدام اولویتی بر دیگری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انسان نمی‌داند که چه تصرفی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عموم افرادی تصرف بکنیم و زید را از تحت عام خارج بدانیم، یا اینکه هیچ فردی را از تحت عام خارج ندانیم، بلکه زید را از تحت عموم ازمانی خارج بکنیم؟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در اینجا انسان نمی‌داند که کدام یک از این دو تصرف را انجام بدهد و طبق مبنای شیخ هیچکدام از این دو تصرف بر دیگری اولویتی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نسبت به مراد، حتی در صورتی که قطع داشته باشیم که عام یک موردی را نگرفته است، باز هم می‌توانیم به اصالة العموم یا اصالة الاطلاق یا اصالة الحقیقة تمسک کنیم، اما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معلوم باشد، ولی کیفیت اراده معلوم نباشد، نمی‌شود به اینها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شیخ، اگر علم به عدم وجوب اکرام زید داشته باشیم، ولی ندانیم که این عدم وجوب اکرام بخاطر جاهل بودن اوست، یا اینکه عالم است، ولی تخصیص خورده و وجوب إکرام ندارد، در این صورت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به جاهل بودن زید می‌کنیم و قهراً زید از تحت عام تخصصاً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ایشان، با اینکه ما مراد را می‌دانیم، ولی جهل زید را برای استفاده در مباحث دیگر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مبنای شیخ هم می‌توانیم در عموم افرادی تصرف داشته باشیم و هم می‌توانیم در عموم ازمانی تصرف داشته باشیم، ولی مرحوم آخوند می‌فرماید که احد التصرفین اصالة العموم دارد و یکی از اینها اصالة العموم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افرادی، شک در مراد است و ما نمی‌دانیم که طبق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علماء واجب الاحترام‌اند حتی زید یا نه؟ ما اراده‌ی جدی را نمی‌دانیم، در اینجا اصالة العموم می‌گوید که زید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در همه‌ی زمان‌ها وجوب اکرام دارد یا نه، ارتباطی به عموم افرادی ندارد و مربوط به عموم ازمانی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عموم ازمانی هم یقیناً می‌دانیم که زید در این زمان وجوب اکرام ندارد، ولی نمی‌دانیم که آیا وجوب اکرام اصلاً موضوع نداشته است و زمینه‌ای برای این حکم نبوده و تخصصاً از عموم افرادی خارج شده است، یا اینکه موضوع در تحت عموم افرادی هست، ولی تخصیصاً خارج شده است؟ به عبارت دیگر، مراد را می‌دانیم، ولی کیفیت اراده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اصلی از اصول است و ما باید تصرفی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عموم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نکنیم و حکم به خروج تخصصی زید بکنیم نه خروج تخصیصی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مبنای شیخ در اینجا ذاتاً دو اصل جاری است، هم اصالة‌العموم افرادی جاری است و هم اصالة‌العموم ازمانی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هم به نحو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اینطور نیست که یکی بر دیگری اولویت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 افرادی ندارد، بلکه اطلاق ازمانی دارد و به نظر شیخ تکلیف اطلاق باید در ظرف عمل روشن بشود و اگر در ظرف عمل در مقابل این اطلاق نصّی یا ظاهری باشد، مقدمات اطلاق به هم می‌خورد و از ابتداء هم ظهوری برای آن 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می‌گوییم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ازمانی دارد، این اطلاق ازمانی نمی‌تواند در مقابل عموم افرادی مقاومت کند، بنابراین ما به عموم افرادی اخذ کرده و یک زمان خاصی را هم خارج نموده و در بقیه‌ی ازمنه حکم به وجوب می‌کنیم، درست بر عکس آن چیزی که شیخ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می‌خواهد بگوید که اگر عالمی واجب الاکرام شد، همیشه واجب الاکرام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دائماً 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دو صورت، یک تخصیص بیشتر نخورده است و زید از تحت عموم افرادی خارج شده است و عموم ازمانی در کار نیست و به عبارت دیگر اگر در عموم افرادی تصرف بشود، موضوعی عموم ازمانی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جمله استفاده می‌شود که حتی زید هم داخل در عام است، ولی مثلاً به دلیل منفصل ثابت شده است که روز جمعه خارج شده است،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زیدا فی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امر دائر بین این می‌شود که ما عموم افرادی را حفظ بکنیم یا عموم ازمانی را و هیچکدام اولویت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مبنای مرحوم آخوند را می‌فرمایید؟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مبنای مرحوم آخوند را به شیخ عرض می‌کنیم می‌گوییم که شما بر اساس مبنای خودتان باید عکس آن چیزی را که می‌فرمایید،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مبنای مرحوم آخوند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مفاد روایت عروه‌ی بارقی</w:t>
      </w:r>
    </w:p>
    <w:p>
      <w:pPr>
        <w:pStyle w:val="BookText"/>
        <w:rPr/>
      </w:pPr>
      <w:r>
        <w:rPr>
          <w:rFonts w:ascii="IRNazanin" w:hAnsi="IRNazanin" w:eastAsia="IRNazanin"/>
          <w:color w:val="111111"/>
          <w:sz w:val="28"/>
          <w:sz w:val="28"/>
          <w:szCs w:val="28"/>
          <w:rtl w:val="true"/>
          <w:lang w:bidi="fa-IR"/>
        </w:rPr>
        <w:t>حال اگر ما پذیرفتیم که این روایت عروه بارقی از نظر عمل، قابل قبول است کما اینکه علامه و شیخ هم عمل کرده‌اند و متأخرین هم مرتب به آن استدلال کرده و در حول و حوش آن بحث می‌کنند، باید به مفاد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یک روایت از نظر سند اشکال نداشته باشد، ولی متن قابل اخذ نباشد و در نقل آن اشتباهی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متنی روایت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به دلالت این روایت وارد است، عبارت از این است که این عقدی که در روایت به آن اشاره شده است، بالأخره فضولی است، چه اینکه هم شراء و هم بیعش فضولی باشد، یا اینکه فقط بیعش فضولی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فضولی هم قبض و اقباض جایز نیست، در حالی که در این مورد، عروه پول را از طرف مقابل قبض کرده و یکی از دو شاة را هم به او اقباض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فضولی بود، این کارها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قبل از آمدن اجازه، در شیء فضولی تصرف شده است، متن این روایت قابل قبول نیست و قهراً در اینجا یک اشتباهی شده است و باید این روایت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اشکال توسط شیخ</w:t>
      </w:r>
    </w:p>
    <w:p>
      <w:pPr>
        <w:pStyle w:val="BookText"/>
        <w:rPr/>
      </w:pPr>
      <w:r>
        <w:rPr>
          <w:rFonts w:ascii="IRNazanin" w:hAnsi="IRNazanin" w:eastAsia="IRNazanin"/>
          <w:color w:val="111111"/>
          <w:sz w:val="28"/>
          <w:sz w:val="28"/>
          <w:szCs w:val="28"/>
          <w:rtl w:val="true"/>
          <w:lang w:bidi="fa-IR"/>
        </w:rPr>
        <w:t>شیخ در حلّ این مشکل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فضولی، اگر علم به رضا نباشد، قبض و اقباض جایز نیست، ولی اگر علم به رضا بود، قبض و اقباض جایز است و کأنّ با توجه به این مطلب، اشکالی در متن روایت وجود نخواهد داشت، زیرا عروه به رضایت حضرت نسبت به این تصرفات، علم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اشکالی از ناحیه متن وارد نخواهد بود تا ما این روایت را کنار بگذاریم یا علمش را به اهلش بسپاریم،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علمه الی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توجیه شیخ</w:t>
      </w:r>
    </w:p>
    <w:p>
      <w:pPr>
        <w:pStyle w:val="BookText"/>
        <w:rPr/>
      </w:pPr>
      <w:r>
        <w:rPr>
          <w:rFonts w:ascii="IRNazanin" w:hAnsi="IRNazanin" w:eastAsia="IRNazanin"/>
          <w:color w:val="111111"/>
          <w:sz w:val="28"/>
          <w:sz w:val="28"/>
          <w:szCs w:val="28"/>
          <w:rtl w:val="true"/>
          <w:lang w:bidi="fa-IR"/>
        </w:rPr>
        <w:t>شیخ اینطور جواب داده است، ولی این فرمایش ایشان درست نیست، زیرا آنچه که ما از ادله استفاده می‌کنیم، رضایتی که در جواز تصرفات در ملک مالکین معتبر است، عبارت از رضایت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طیب و رضایت فعلی دارد، نه رضایت تقدیری و در مورد بحث ما حضرت رضایت فعلی نداشته است، زیرا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کردی؟ او هم جریان را برای حضرت نقل کرده است و حضرت هم به او احسنتی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علم به این جریان نداشته است که سؤال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نمی‌توانیم با این فرمایش ایشان مشکل متنی روایت را حل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بعداً خود ایشان به شکل دیگری این اشکال را حل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نظر شیخ این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روایت این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نمی‌دانسته، ولی احسنت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خاطر خود شخص عروه است، زیرا عروه خیال می‌کرده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چیز علم فعلی دارد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می‌داند که او چکار می‌کند و راضی به این کار او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دستوری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بوده، شاةی تهیه نموده و پول را هم به حضرت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روایت استفاده می‌شود، نه اینکه حضرت شاة خوبی خواسته باشد و او با پول یک شاة خوب، دو شاة مردنی خریده باشد و یکی را هم 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دو شاة خریده که ارزش هر کدام یک دینار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عروه علم فعلی به رضایت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به همین خاطر تصرف کرده است و حضرت هم به او به خاطر این اعتقاد و حسن انقیادش احسنت گفته و معامله را هم اجازه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طوری می‌فرمایند، ولی به نظر می‌رسد که این توجیه درست نباشد و احسنت حضرت از این بابت نمی‌باشد و اصلاً این مباحث در کتب بعدی‌ها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استاد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 اشکال شاید بشود اینطور گفت که در باب رضا، اگر تصور موضوع مساوق با اجازه باشد، کفایت می‌کند، مثل اینکه یکی از رفقای زید به منزل او آمده باشد و مثلاً یک استکان چایی بخورد، در حالی که زید علم به آمدن او ندارد، در این صورت اگر به زید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به خانه‌ی شما آمده و مشغول به خوردن چایی است، بلافاصله، زید رضایت خود را ابراز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و حکم مسلم شرعی هم چنین رضایتی را کافی می‌داند و لزومی ندارد که شخص مالک به تمام افراد علم و رضایت فعلی داشته باشد و همین مقدار که تصور موضوع، مساوق با اجازه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قضیه هم صادق است، به این معنی که گاهی شخص مالک رضایت فعلی و کراهت تقدیری دارد، مثلاً خیال می‌کند که این مال، متعلق به شخص دیگری است، در حالی که مال متعلق به خود اوست و رضایت فعلی هم به تصرف در این مال دارد، ولی اگر بداند که این مال متعلق به خود اوست، راضی به تصرف 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چند مالک رضایت فعلی دارد، ولی اگر طرف مقابل بداند که این رضایت بر اساس تخیلِ اشتباه است، نمی‌تواند در آن مال تصرف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وقتی عروه جریان را نقل کرده است، حضرت بدون تأمل، احسنت فرموده است و به نفس تصور ابراز رضایت نموده است و همین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تقدیری</w:t>
      </w:r>
    </w:p>
    <w:p>
      <w:pPr>
        <w:pStyle w:val="BookText"/>
        <w:rPr/>
      </w:pPr>
      <w:r>
        <w:rPr>
          <w:rFonts w:ascii="IRNazanin" w:hAnsi="IRNazanin" w:eastAsia="IRNazanin"/>
          <w:color w:val="111111"/>
          <w:sz w:val="28"/>
          <w:sz w:val="28"/>
          <w:szCs w:val="28"/>
          <w:rtl w:val="true"/>
          <w:lang w:bidi="fa-IR"/>
        </w:rPr>
        <w:t>البته کفایت یا عدم کفایت رضایت تقدیری بحث دیگری است، به این معنی که گاهی شخص رضایت به کاری ندارد، ولی اگر فواید آن کار برای او بیان بشود،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رضایت، رضایت تعلیقی تقدیری است و کفایت این نوع رضایت، محل بحث و تأمل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تصور موضوع مساوق با رضایت باشد، کفایت می‌کند و همین که بعد از نقل جریان، حضرت کار او را تأیید نموده است، کافی در جواز تصرف اوست، ولی اگر کار به نحوی بود که برای حصول رضایت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 به ذکر مقدمات و فوائد و ثمرات بود، چنین رضایتی که تقدیری و تعلیقی است، جای بحث و تأمل دارد که آیا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جاری است یا جاری نیست؟</w:t>
      </w:r>
      <w:bookmarkStart w:id="31" w:name="pg4655_47001"/>
    </w:p>
    <w:p>
      <w:pPr>
        <w:pStyle w:val="BookText"/>
        <w:rPr/>
      </w:pPr>
      <w:bookmarkEnd w:id="31"/>
      <w:r>
        <w:rPr>
          <w:rFonts w:ascii="IRNazanin" w:hAnsi="IRNazanin" w:eastAsia="IRNazanin"/>
          <w:color w:val="111111"/>
          <w:sz w:val="28"/>
          <w:sz w:val="28"/>
          <w:szCs w:val="28"/>
          <w:rtl w:val="true"/>
          <w:lang w:bidi="fa-IR"/>
        </w:rPr>
        <w:t>پس بنابراین در اینجا نیازی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علم فعلی حضرت را می‌دانسته یا نه و ظاهر هم عبارت از این است که حضرت علم فعلی نداشته است یا اینکه علم فعلی داشته، 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عَصایَ أَتَوَکَّؤُا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 است که مکالمه‌ای بکند و استفساری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می‌کرده است که این تصرف او جایز است و حضرت هم عالم و راضی است و رضایت بالفعل دارد، در حالی که واقعاً چنین رضایتی نداشته است و لذا بعداً سؤال می‌فرماید، ولی حضرت به خاطر حسن انقیاد او، احسنت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تصرف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بحث ایشان این است که جواز تصرف نداشته است، ولی احسنت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ما این است که جواز تصرف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واقعاً رضایت نداشت، جواز تصرف نبوده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رضایت نباشد، جواز تصرف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p>
    <w:p>
      <w:pPr>
        <w:pStyle w:val="Heading2"/>
        <w:numPr>
          <w:ilvl w:val="1"/>
          <w:numId w:val="1"/>
        </w:numPr>
        <w:rPr/>
      </w:pPr>
      <w:bookmarkStart w:id="32" w:name="__RefHeading___Toc403013_2035185390"/>
      <w:bookmarkStart w:id="33" w:name="_Toc11"/>
      <w:bookmarkEnd w:id="32"/>
      <w:r>
        <w:rPr>
          <w:rtl w:val="true"/>
        </w:rPr>
        <w:t xml:space="preserve">استدلال به روایات برای صحت فضولی </w:t>
      </w:r>
      <w:r>
        <w:rPr>
          <w:rtl w:val="true"/>
        </w:rPr>
        <w:t>(</w:t>
      </w:r>
      <w:r>
        <w:rPr>
          <w:rtl w:val="true"/>
        </w:rPr>
        <w:t>روایت عروه بارقی</w:t>
      </w:r>
      <w:r>
        <w:rPr>
          <w:rtl w:val="true"/>
        </w:rPr>
        <w:t xml:space="preserve">- </w:t>
      </w:r>
      <w:r>
        <w:rPr>
          <w:rtl w:val="true"/>
        </w:rPr>
        <w:t>صحیحه‌محمد بن قیس</w:t>
      </w:r>
      <w:r>
        <w:rPr>
          <w:rtl w:val="true"/>
        </w:rPr>
        <w:t xml:space="preserve">) </w:t>
      </w:r>
      <w:r>
        <w:rPr/>
        <w:t>93/07/02</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روایات برای صحت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عروه بارقی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ادامه‌ی بررسی روایت عروه‌ی بارقی پرداخته و صور مختلف تصحیح تصرف عروه را در ملک حضرت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آخر این بحث دلالت این روایت بر صحت فضولی را ناتمام دانسته و تصریح می‌فرمایند که بجز علامه، هیچ یک از علماء این روایت را دال بر صحت فضولی ندانسته‌اند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که مشعر به صحت فضولی است، روایت صحیحه‌ی محمدبن قیس است که در این جلسه، روایت ذکر شده و بررسی کامل آن به جلسه‌ی بعد موکول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ادامه‌ی بررسی روایت عروه‌ی بارقی</w:t>
      </w:r>
    </w:p>
    <w:p>
      <w:pPr>
        <w:pStyle w:val="BookText"/>
        <w:rPr/>
      </w:pPr>
      <w:r>
        <w:rPr>
          <w:rFonts w:ascii="IRNazanin" w:hAnsi="IRNazanin" w:eastAsia="IRNazanin"/>
          <w:color w:val="111111"/>
          <w:sz w:val="28"/>
          <w:sz w:val="28"/>
          <w:szCs w:val="28"/>
          <w:rtl w:val="true"/>
          <w:lang w:bidi="fa-IR"/>
        </w:rPr>
        <w:t>صور تصحیح تصرف عروه در ملک حضرت</w:t>
      </w:r>
    </w:p>
    <w:p>
      <w:pPr>
        <w:pStyle w:val="BookText"/>
        <w:rPr/>
      </w:pPr>
      <w:r>
        <w:rPr>
          <w:rFonts w:ascii="IRNazanin" w:hAnsi="IRNazanin" w:eastAsia="IRNazanin"/>
          <w:color w:val="111111"/>
          <w:sz w:val="28"/>
          <w:sz w:val="28"/>
          <w:szCs w:val="28"/>
          <w:rtl w:val="true"/>
          <w:lang w:bidi="fa-IR"/>
        </w:rPr>
        <w:t>ظاهر دعای حضرت در روایت عروه‌ی بارقی عبارت از این است که خلافی از عروه و لو تجری، سر نزده است و از استحقاق تحسین داشتن او چنین چیزی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نیت عروه عامل استحقاق تحسین حضرت</w:t>
      </w:r>
    </w:p>
    <w:p>
      <w:pPr>
        <w:pStyle w:val="BookText"/>
        <w:rPr/>
      </w:pPr>
      <w:r>
        <w:rPr>
          <w:rFonts w:ascii="IRNazanin" w:hAnsi="IRNazanin" w:eastAsia="IRNazanin"/>
          <w:color w:val="111111"/>
          <w:sz w:val="28"/>
          <w:sz w:val="28"/>
          <w:szCs w:val="28"/>
          <w:rtl w:val="true"/>
          <w:lang w:bidi="fa-IR"/>
        </w:rPr>
        <w:t xml:space="preserve">پس بنابراین با توجه به اینکه تصرف در اموال اشخاص نیاز به رضایت فعلی دارد، ایشان فرمودند که شاید عروه در هنگام فروش و تصرفی که در ملک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می‌کرده است، علم به رضایت فعلی حضرت داشته است، هر چند ثبوتاً چنین چیزی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چون عروه حسن فاعلی و حسن نیت داشته است، بر همین اساس مورد تحسین قرار گرفته است، ولو اینکه در واقع رضایت فعلی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رضایت شأنی</w:t>
      </w:r>
    </w:p>
    <w:p>
      <w:pPr>
        <w:pStyle w:val="BookText"/>
        <w:rPr/>
      </w:pPr>
      <w:r>
        <w:rPr>
          <w:rFonts w:ascii="IRNazanin" w:hAnsi="IRNazanin" w:eastAsia="IRNazanin"/>
          <w:color w:val="111111"/>
          <w:sz w:val="28"/>
          <w:sz w:val="28"/>
          <w:szCs w:val="28"/>
          <w:rtl w:val="true"/>
          <w:lang w:bidi="fa-IR"/>
        </w:rPr>
        <w:t>تصور دیگر در این مسئله عبارت از این می‌باشد که عروه اعتقاد به رضایت شأنی داشته است و با توجه به اینکه رضایت شأنی در تصرفات کفایت می‌کند، او هم خودش را متجری حساب نمی‌کرده است و خلاصه اینکه چه رضایت فعلی را شرط بدانیم و چه رضایت شأنی را، در هر دو صورت، میزان تخیل اوست و چنین تصویری خیلی متعارف‌تر از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مبتنی بر یک مسئله‌ی کلامی است و در صدر اسلام اعتقاد صحابه بر این بوده است که حضرت، بالفعل به همه چیز علم فعلی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عرف متعارف در خیلی جاها، رضایت شأنی را کافی می‌دانند و در همین اندازه که اگر به شخص عرضه شد، ابراز رضایت بکند،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 این تصور هم عروه مستحق تحسین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تصور بهتر از تصور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تقدیری</w:t>
      </w:r>
    </w:p>
    <w:p>
      <w:pPr>
        <w:pStyle w:val="BookText"/>
        <w:rPr/>
      </w:pPr>
      <w:r>
        <w:rPr>
          <w:rFonts w:ascii="IRNazanin" w:hAnsi="IRNazanin" w:eastAsia="IRNazanin"/>
          <w:color w:val="111111"/>
          <w:sz w:val="28"/>
          <w:sz w:val="28"/>
          <w:szCs w:val="28"/>
          <w:rtl w:val="true"/>
          <w:lang w:bidi="fa-IR"/>
        </w:rPr>
        <w:t xml:space="preserve">طبق تصور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شیخ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بگوییم که نقل و انتقال واقع شده است و آن کسی که پول را می‌دهد، به عنوان ملکیت می‌دهد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مالک شده است و همان علم به رضایت ولو رضایت تقدیری، برای خروج از فضولی بودن،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کفایت علم به رضایت تقدیری، مشکلی نیست، ولی نسبت به کسی که شاة را خریده و می‌خواهد پول بدهد، اگر علم به فضولی بودن معامله داشته باشد، اشکالی ندارد و می‌داند که بعد از گذشت مقداری زمان، تکلیف معامله روشن می‌شود، ولی او از کجا می‌دانسته است که این عقد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که به او نگفته بوده است من مالک نیستم و بدون اجازه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علم پیدا کردن مشتری به فضولی بودن معامله بسیار مشکل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می‌توانیم بگوییم که علم به صحت معامله داشته و خیال می‌کرده است که معامله صحیح است، ولی رضایت به صحت تنها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مبغوض به عقد فاسد هم گفته شد که اگر رضایت از روی اشتباه باشد، کفایت نمی‌کند و اگر شخص با علم به اینکه مال، متعلق به خود اوست، راضی باشد، تصرف در این مال جایز خواهد بود، ولی اگر بفهمد که این مال، متعلق به خود اوست، حاضر به این نباشد که مثلاً این مال را در اختیار طرف مقابل بگذارد، در این صورت، تصرف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رضایتی با اینکه رضایت بالفعل است، ولی چون بر اساس جهل به فضولییت است،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مقابس هم تصریح می‌کند که هر چند رضایت فعلی وجود دارد، ولی چون از بابت جهل به فضولیت است، چنین رضایتی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مقبوض به عقد فاسد هم باید مالک اصلی بر فرض فساد عقد و بقای ملکیتش، راضی به تصرف طرف مقابل باشد که در چنین صورتی تصرف بلااشکال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ما نمی‌دانیم که اگر علم به فضولی بودن معامله داشت، باز هم راضی به این معامله بود یا نه و از کجا می‌توانیم رضایت این شخص را حتی بر فرض فضولی بودن احراز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شخصی که چیزی را خریده است، می‌خواهد که تکلیفش زودتر روشن بشود و جنس را به شخص دیگری بفروشد و خلاصه اینکه ما نمی‌توانیم رضایت مشتری را در صورت فضولی بودن معامله، احراز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فضولی باشد، مشتری برای روشن شدن تکلیفش باید صبر بکند تا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قبول بکند و خبر قبول حضرت به او برسد تا تکلیف معامله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نتیجه‌ی این مقدمات عبارت از این است که عروه معتقد به صحت معامله بوده است و همین مقدار حسن انقیاد و حسن نیت برای استحقاق تحسین کافی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حسن نیت به خرج داده و می‌گفته است که با این کار معامله‌ی صحیح واقع می‌شود و احتیاجی به چیزهای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می‌خواهد با این مقدمات اثبات بکند که واقعاً هم صحیح بوده است، ولی مختار ایشان را با این مقدمات نمی‌شود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ممکن است که این عقد فضولی باشد، هر چندکه عروه معتقد بوده است که فضولی نیست و حسن نیت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صحت فضولی؟</w:t>
      </w:r>
    </w:p>
    <w:p>
      <w:pPr>
        <w:pStyle w:val="BookText"/>
        <w:rPr/>
      </w:pPr>
      <w:r>
        <w:rPr>
          <w:rFonts w:ascii="IRNazanin" w:hAnsi="IRNazanin" w:eastAsia="IRNazanin"/>
          <w:color w:val="111111"/>
          <w:sz w:val="28"/>
          <w:sz w:val="28"/>
          <w:szCs w:val="28"/>
          <w:rtl w:val="true"/>
          <w:lang w:bidi="fa-IR"/>
        </w:rPr>
        <w:t>یک بحث راجع به این مطلب است که آیا این مورد فضولی است یا فضولی نیست و ممکن است ما بگوییم که علم به رضا از فضولیت خارج می‌کند و ممکن هم هست که بگوییم که علم به رضا از فضولیت خارج نمی‌کند و شاید عقد در این روایت فضولی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در این است که آیا از تحسین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می‌توانیم استفاده بکنیم که فضولی صحیح است؟</w:t>
      </w:r>
    </w:p>
    <w:p>
      <w:pPr>
        <w:pStyle w:val="BookText"/>
        <w:rPr/>
      </w:pPr>
      <w:r>
        <w:rPr>
          <w:rFonts w:ascii="IRNazanin" w:hAnsi="IRNazanin" w:eastAsia="IRNazanin"/>
          <w:color w:val="111111"/>
          <w:sz w:val="28"/>
          <w:sz w:val="28"/>
          <w:szCs w:val="28"/>
          <w:rtl w:val="true"/>
          <w:lang w:bidi="fa-IR"/>
        </w:rPr>
        <w:t>اصل بحث در این است که آیا ما می‌توانیم برای صحت فضولی به این روایت استدلال بکنیم یا نه؟ و خروج از فضولی با علم به رضا، از فروع این مسئله می‌باشد که ما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رضا، از فضولی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استناد علماء به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علامه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محقق اردبیلی و شاید به تبع ایشان از برخی دیگر و علامه در بعضی جاها نقل شده است که این روایت دلیل بر صحت فضولی نیست، زیرا محتمل است که عروه وکیل مطلق بوده و تمام کارهای او بر اساس وکالت مطلق بوده باشد و هر جا که صلاح بداند، معامله بکند و در اینجا هم با صلاحدید خود اینطور معامله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مسئله هیچ ارتباطی به فضولی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علامه این روایت را در مسئله‌ی فضولی آورده است و شیخ طوسی هم که روایت را نقل می‌کند، به عنوان فضولی نیست و فقط تصریح می‌کند که شراءش فضولی نیست و دیگر متعرض چیزی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شیخ این روایت را به عنوان فضولی در جایی نیاورده است و فقط علامه در کتابش ذکر کرده است و اگر عروه را وکیل مطلق بدانیم، قهراً این روایت مربوط به فضولی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نظر می‌رسد غیر از اینکه این روایت صحیح السند نیست، نمی‌شود با آن صحت فضولی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عقیده‌اش این بوده فضولی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واقعاً وکیل بوده باشد و خلاصه ارتباطی به مسئله‌ی مورد بحث ما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قرینه‌ای نداریم که وکیل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یکی از احتمالات این است که عروه وکیل بوده باشد و یک احتمال هم این است که وکیل نبوده و عقد فضولی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برای فضولی به این روایت استدلال بکنیم، باید ثابت بکنیم که عروه وکیل نبوده است و احتمال وکیل بودن او، برای مناقشه در استدلال به این روایت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وکالت در امور مالی، دلیل بر وثاقت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علامه حلّی در قسم اول خلاصه از ممدوحین ذکر کرده است، زیاد بن ابیه، پدر عبیدالله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بن‌ابیه از طرف حضرت وکیل بوده است، ایشان متوجه نشده است که این وکیل حضرت همان ملعون کذایی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شخص در امور مالی مسلط بوده است، از طرف حضرت عهده‌دار این کار شده است، فارغ از اینکه آدم خوبی بوده یا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ذکر کرده است که زیاد وکیل حضرت بوده است، ولی وکالت در امور مالی دلیل بر وثاقت شخص نیست و همین مقدار که در کارهای اقتصادی تبحر داشته باشد، کفایت در وکالت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که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یک گوسفند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وکالت مطلقه داشته باشد، به این معنی است که هر طور مصلحت دید،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احتیاج به یک گوسفند داشته است و در صورت وکالت مطلقه، عروه اختیار داشته است که شکل‌های دیگری را هم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سند این روایت هم درست باشد، دلالتش تمام نبوده و از نظر مضمون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صحیحه‌ی محمد بن قیس بر صحت فضولی</w:t>
      </w:r>
    </w:p>
    <w:p>
      <w:pPr>
        <w:pStyle w:val="BookText"/>
        <w:rPr/>
      </w:pPr>
      <w:r>
        <w:rPr>
          <w:rFonts w:ascii="IRNazanin" w:hAnsi="IRNazanin" w:eastAsia="IRNazanin"/>
          <w:color w:val="111111"/>
          <w:sz w:val="28"/>
          <w:sz w:val="28"/>
          <w:szCs w:val="28"/>
          <w:rtl w:val="true"/>
          <w:lang w:bidi="fa-IR"/>
        </w:rPr>
        <w:t>روایت دیگری که شیخ نقل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کأنّ به عنوان دلیل نمی‌توانیم ذکر کنیم و فقط اشعار به مسئله دارد، صحیحه‌ی محمدبن‌قیس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صحیحه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نجران عن عاصم بن حُمید عن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عربی، ما اسم حَمید نداریم و فقط تعبیر به عبدالحَمید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اسم خداست و در هر جایی که حمید هست، حُمید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اشکالی در سند این روایت نیست و چون قدیمی‌ها به وثاقت ابراهیم بن‌هاشم تصریحی نکرده بودند، از این روای تعبیر به حسنه تعبیر می‌کردند، ولی متأخرین او را ثقه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هم همین است و قهراً این روایت صحیحه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قیس 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خیال می‌کنم که این روایت از کتاب القضایای محمدبن‌قیس باشد که قضایای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جمع‌آوری کرده است و خلاصه اینکه صحت این روایت منوط به صحت ابراهیم بن هاشم نیست و اگر هم ایشان را موثق ندانیم، ولی آن کتاب طریق صحیحی دارد و خیلی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شده است و حرفی در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صلوات الله علیه فی ولیدة باعها ابن سیدها وأبوه غائب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کنیز اولادداری متعلق به شخصی بوده است و در غیبت این شخص، پسرش این کنیز را فروخته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فاستولدها الذی اشتراها فولدت منه غلاماً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مشتری هم خریده و پسری از او به دنیا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این کنیز دو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مالک واقعی و دومی هم مالکی است که این کنیز در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سیدها الاول فخاصم سیدها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اولی آمده و با مالک دومی مخاصمه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ملک من است و پسرم بدون اجازه‌ی من این کار را انجام داده است و باید این کنیز به من 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ولیده ام‌ولد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اولاد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خریده و بعداً وقاع انجام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از اول صاحب فرزند بوده باشد و به همین اعتبار که بعداً ولیده شده است، کفایت در این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اولی می‌گوید ولیدتی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عبارت او به این معنی است که این کنیزی که الان صاحب بچه شده، متعلق به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سیدها الاول فخاصم سیدها الاخر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ولیدتی باعها ابنی بغیر إذنی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بعضی از جزئیات در اینجا نقل نشده است و این مسئله مسلم بوده است که پسر بدون اجازه این کار را کرده است، زیرا در غیر این صورت، باید پسر می‌گفت که من با اجازه این کار را کرده‌ام و منازعه‌ای بین پدر و پسر حاصل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اولی هم برای حل مشکل به حضرت مراجعه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أن یأخذ ولیدته و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شرعی قضائی مسئله این است که باید ولیده و فرزندش را اخذ کند، زیرا فروش او بی‌اذن بوده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راجع به فرزندش اینطور گفته شده است که وقتی پسر بدون اذن این کار را کرده و کنیز را فروخته است، مشتری علم به فضولی بودن نداشته است و برای او خریدن با ید هم جایز بوده است و بعد هم با خیال اینکه این کنیز ملک خود اوست، وقاع کرده و صاحب فرزند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این ولیده واقعاً ملک او نبوده است، فرزند به دنیا آمده ولد شبهه و حلال است و متعلق به مالک اولی نخواهد بود، زیرا ولد حرّ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چرا حضرت اینطور حکم داده است که مالک اولی بچه را هم باید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این مسئله مطلبی گفته‌اند که در روایت دیگری هم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این کنیز را خریده و تصرفاتی در آن نموده و متمتع شده است و از این بابت بدهکار به مالک اول شده است و حضرت هم برای استیفای بدهی و دریافت اجرة‌المثل اینطور فرموده است که ولد او را نگه دارد تا اجرت کنیز را از مشتری استیفاء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پولی که مشتری به پسر داده است، بحث دیگری است و باید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ولیده 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حرّ است، ولی در روایت دیگری هم وارد شده است که جایز است حرّ را نگه دارد تا طلب خود را استیفاء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یا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جزئیات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اگر مالک اولی، این پسر را نگه نمی‌داشت، او هم حاضر نبود که اجرت تصرفات و تمتعات خودش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أن یأخذ ولیدته وابنها، فناشده الذی اشتراها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مشتری حضرت را قسم داد و التماس کرد که به داد ما برسید و این نمی‌شود که این بچه اینطور از دست من برود و پرداخت پولی هم که مالک اصلی می‌خواهد، برای من خیلی سنگین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ابنه الذی باعک الولیدة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 پسر او را که این ولیده را به تو فروخته است،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 باید این خرج‌هایی که به گردن مشتری گذاشته است را بعداً بپردازد</w:t>
      </w:r>
      <w:r>
        <w:rPr>
          <w:rFonts w:eastAsia="IRNazanin" w:cs="IRNazanin"/>
          <w:color w:val="111111"/>
          <w:sz w:val="28"/>
          <w:szCs w:val="28"/>
          <w:rtl w:val="true"/>
          <w:lang w:bidi="fa-IR"/>
        </w:rPr>
        <w:t>.</w:t>
      </w:r>
      <w:bookmarkStart w:id="34" w:name="pg4655_47011"/>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ابنه الذی باعک الولیدة حتی ینقذ لک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مالک اصلی می‌بیند که پسر خودش هم نگه داشته می‌شود، می‌گوید که بهتر این است که ما اجازه بدهیم تا این بیع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أخذه 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ارسل إلیک ابنک حتی ترسل ابنی فلما رأی ذلک سید الولیدة أجاز بیع ابنه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مالک اولی اینطور دید، بیع پسرش را اجازه داد و از این روایت استفاده می‌شود که با توجه به اینکه إذنی وجود نداشته است، اجازه‌ی فضولی نافذ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p>
    <w:p>
      <w:pPr>
        <w:pStyle w:val="Heading2"/>
        <w:numPr>
          <w:ilvl w:val="1"/>
          <w:numId w:val="1"/>
        </w:numPr>
        <w:rPr/>
      </w:pPr>
      <w:bookmarkStart w:id="35" w:name="__RefHeading___Toc403015_2035185390"/>
      <w:bookmarkStart w:id="36" w:name="_Toc12"/>
      <w:bookmarkEnd w:id="35"/>
      <w:r>
        <w:rPr>
          <w:rtl w:val="true"/>
        </w:rPr>
        <w:t xml:space="preserve">تمسک به صحیحه‌ی محمد بن قیس برای صحت عقد فضولی </w:t>
      </w:r>
      <w:r>
        <w:rPr/>
        <w:t>93/07/05</w:t>
      </w:r>
      <w:bookmarkEnd w:id="36"/>
    </w:p>
    <w:p>
      <w:pPr>
        <w:pStyle w:val="BookText"/>
        <w:rPr/>
      </w:pPr>
      <w:r>
        <w:rPr>
          <w:rFonts w:ascii="IRNazanin" w:hAnsi="IRNazanin" w:eastAsia="IRNazanin"/>
          <w:color w:val="111111"/>
          <w:sz w:val="28"/>
          <w:sz w:val="28"/>
          <w:szCs w:val="28"/>
          <w:rtl w:val="true"/>
          <w:lang w:bidi="fa-IR"/>
        </w:rPr>
        <w:t>تمسک به صحیحه‌ی محمد بن قیس برای صحت عقد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ابتداء به بررسی صحیحه‌ی محمد بن قیس پرداخته و اشکال شیخ به اضطراب متن این روایت را مطرح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اشاره بر نقدی که بر اشکال شیخ شده است، در آخر به توجیه و تصحیح کلام ایشان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 توجیه شیخ نسبت به این روایت را بیان نموده و در آخر نظر خودشان در صحت تمسک به این روایت برای عقد فضولی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صحیحه‌ی محمد بن قیس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روایاتی که برای صحت تأهلی بیع فضولی به آن استدلال شده است، صحیحه‌ی محمدبن‌قیس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کتابش چهار محمدبن‌قیس را ذکر کرده است که سه نفر از اینها از اصحاب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دو نفرشان هم علاوه بر اینکه از اصحاب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کتاب القضاء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دارند، هر دوشان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دوتای دیگر از آن محمد بن قیس‌ها تألیفی برای آنها نجاشی ذکر نکرده، مؤلف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هم یکی از این دو را صریحاً توثیق کرده و راجع به دیگری هم اینطور نوشته است که وجهی از وجوه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محمدبن‌قیسی که این روایت مورد بحث ما در کتاب اوست، صریحاً از جانب نجاشی توثیق شده و محمدبن‌قیس بَجَلی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دیگری هم که مؤلف کتاب است، محمد بن قیس اسدی است و خلاصه اینکه این دو از نظر قبیله با هم متفاوت هستند و این یکی از قبیله‌ی بنی‌اسد و اولی از قبیله‌ی بجیله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کنیه‌ی این دو هم با هم تفاوت دارد، صاحب روایت ما ابوعبدالله است و این دومی هم ابونصر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نجاشی راجع به این کتاب قضاءی که روایت ما در آن نقل شده است، اینطور تعبیر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المعروف بالقضاء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کتب معروف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متن این روایت شبهاتی بیان شده است و مرحوم سید هم در حاشیه‌ی عروه شش اشکال در اینکه متن این روایت اضطراب دارد و نمی‌شود به آن اخذ کرد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اشکالات چندان اهمیتی ندارد و لذا شیخ با توجه به اینکه خیلی قابل بحث نمی‌دانسته، عنوان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می‌توانند مراجعه بکنند و این اشکالات را مطالعه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به اضطراب متن روایت</w:t>
      </w:r>
    </w:p>
    <w:p>
      <w:pPr>
        <w:pStyle w:val="BookText"/>
        <w:rPr/>
      </w:pPr>
      <w:r>
        <w:rPr>
          <w:rFonts w:ascii="IRNazanin" w:hAnsi="IRNazanin" w:eastAsia="IRNazanin"/>
          <w:color w:val="111111"/>
          <w:sz w:val="28"/>
          <w:sz w:val="28"/>
          <w:szCs w:val="28"/>
          <w:rtl w:val="true"/>
          <w:lang w:bidi="fa-IR"/>
        </w:rPr>
        <w:t>شیخ فقط یک اشکال را طرح کرده و در صدد جواب به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هم می‌فرماید که این اشکال به حدّ دلیل نمی‌تواند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مورد اجماع بین اصحاب امامیه است، عبارت از این است که اگر ما فضولی را صحیح هم بدانیم، در صورتی صحیح است که قبلاً مالک اصیل عقد فضولی را ردّ نکرده باشد، ولی اگر عقد فضولی را ردّ کرد، چنین عقدی با اجازه تصحیح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اجازه در صورتی است که صلاحیت و قابلیت وجود داشته باشد و قابلیت هم قبل از ردّ است نه بعد از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شواهدی وجود دارد که دلالت بر این می‌کند که مالک اصلی چنین عقدی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عبارت از این است که اولاً خصم طرف مقابل را به محاکمه کشیده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بدون إذن من این کنیز را فروخته و این کنیز مال من است و معنای ردّ هم همین است و لازم نیست که شخص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استفاده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اظهار می‌کند که من این عقد را قبول ندارم و پسرم کار بی‌خودی انجام داده است، همین به معنای 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عبارت از این است که اگر ردّ نکرده باشد، نباید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مالک اصلی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و بچه‌اش را بردار و برو، بلکه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را ردّ کردی، اینها را بردار و برو و اگر هم قبول کردی، معامله صحیح خواهد بود و خلاصه اینکه حضرت یک دفعه بدون هیچ قید و شرطی اینطور فرموده است، شاهد بر این است که مالک اصلی عقد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شهید اول به روایت برای صحت فضولی و کاشفیت اجازه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نکته‌ای که مناسب است به اشاره بکنم، عبارت از این است که طبق نقل شیخ، شهید اول در کتاب دُرُوس ظاهراً به این روایت برای صحت فضولی استدلال کرده است و روایت را دالّ بر فضولی و شاهد بر کاشفیت اجازه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بحث‌هایی که بعداً مطرح خواهد شد، عبارت از این است که آیا اجازه ناقل است، یا کاشف هر چند که کشف حقیقی نباشد و خلاصه اینکه این اختلاف مهمی است و بعداً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این روایت را علاوه بر دلالت بر صحت فضولی، شاهد بر کاشفیت اجازه دانسته است، زیرا اگر اجازه ناقل باشد، مشتری باید اجرة المثل تمتعاتی که در این مدت برده است را بپردازد و در این روایت هم بعد از اینکه مالک اصلی اجازه داده است، حضرت نفرموده است که کنیز و پسرت را بردار، منتهی اجرة‌المثل تمتعاتی که در این مدت برده‌ای را به مالک اصلی باید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به همین جهت این روایت دالّ بر این خواهد بود که اجازه کاشف است نه 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ادامه‌ی بیان اشکال شیخ</w:t>
      </w:r>
    </w:p>
    <w:p>
      <w:pPr>
        <w:pStyle w:val="BookText"/>
        <w:rPr/>
      </w:pPr>
      <w:r>
        <w:rPr>
          <w:rFonts w:ascii="IRNazanin" w:hAnsi="IRNazanin" w:eastAsia="IRNazanin"/>
          <w:color w:val="111111"/>
          <w:sz w:val="28"/>
          <w:sz w:val="28"/>
          <w:szCs w:val="28"/>
          <w:rtl w:val="true"/>
          <w:lang w:bidi="fa-IR"/>
        </w:rPr>
        <w:t>شیخ می‌فرمایند اشکال این روایت، خلاف اجماع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اجازه‌ای که بعداً صادر شده است، ظهور در این دارد که این اجازه برای تصحیح معامله بوده است و شخص می‌خواسته است که مورد را طبق قانون شرع مقدس تطبیق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چنین ظهوری در اینجا وجود دارد، از طرف دیگر هم روایت ظهور در این دارد، بلکه صریح است که اجازه بعد از ردّ واقع شده است و در قانون شرع هم اجازه‌ی بعد از ردّ صحیح نیست و خلاصه این دو ظهور در اینجا هست و برای حل این مشکل باید تصرفی انجام بشود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اینطور تصرف بکنیم که مخاصمه‌ی مالک را ظاهر در ردّ بدانیم، نه نصّ در ردّ و بعد هم ظهور در مصحح بودن اجازه را حفظ کرده و از ظهور روایت در اجازه‌ی بعد از ردّ رفع ید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این تصرف، تصحیح اجازه‌ای که مورد نظر ماست، 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اینطور تعبیر می‌فرمایند، ولی در ادامه به این نکته اشاره می‌نمایند که اگر بخواهیم یک ظهور را بر دیگری ترجیح دهیم و از ظهور دیگر رفع ید نماییم، باید ترجیح جالب و قابل توجهی داشته باشیم تا از یک طرف صرف نظر نماییم و اینطور نیست که عقلاء، مقدار کمی ارجحیت را در چنین تصرفاتی کافی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ترجیح فی‌الجمله‌ی یک ظهور بر ظهور دیگر، مناسب برای تأیید ادله‌ی دیگر است و در حدّ اشعار است، نه اینکه دلیل بر فرمایش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فرمایش شیخ</w:t>
      </w:r>
    </w:p>
    <w:p>
      <w:pPr>
        <w:pStyle w:val="BookText"/>
        <w:rPr/>
      </w:pPr>
      <w:r>
        <w:rPr>
          <w:rFonts w:ascii="IRNazanin" w:hAnsi="IRNazanin" w:eastAsia="IRNazanin"/>
          <w:color w:val="111111"/>
          <w:sz w:val="28"/>
          <w:sz w:val="28"/>
          <w:szCs w:val="28"/>
          <w:rtl w:val="true"/>
          <w:lang w:bidi="fa-IR"/>
        </w:rPr>
        <w:t>البته برخی از فرمایشات شیخ خیلی روشن نیست مثل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مخاصمه‌ی مالک علامت این است که عقد را ردّ کرده است و همین معنای ردّ است و لازم نیست که تعبیر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فرمایش ایشان را کسی تصدیق بکند یا تصدیق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وجه است، ولی وجه دوم عبارت از این است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ردّ نکرده بود، قاعده‌اش این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صورت اجازه و ردّ اشاره می‌فرمود و همین که بدون تأمل فرموده است که کنیز و بچه را به صاحب اصلی بده، دلالت بر این دارد که ردّ کردن عقد مفروض بوده است و به همین جهت امام هیچ فرمایشی در اینجا نکرده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شیخ بود، ولی همه‌ی آقایان به این فرمایش ایشان اشکال کرده‌اند که برای مالک بودن مالک اصلی و مالک نبودن طرف مقابل نیازی به ردّ مالک اصلی نیست و قبل از اجازه، شخص اول مالک بالفعل است، هر چند که عقد قابلیت اجازه را دارد و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ملکیت به مشتری منتقل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فرمایش شیخ</w:t>
      </w:r>
    </w:p>
    <w:p>
      <w:pPr>
        <w:pStyle w:val="BookText"/>
        <w:rPr/>
      </w:pPr>
      <w:r>
        <w:rPr>
          <w:rFonts w:ascii="IRNazanin" w:hAnsi="IRNazanin" w:eastAsia="IRNazanin"/>
          <w:color w:val="111111"/>
          <w:sz w:val="28"/>
          <w:sz w:val="28"/>
          <w:szCs w:val="28"/>
          <w:rtl w:val="true"/>
          <w:lang w:bidi="fa-IR"/>
        </w:rPr>
        <w:t xml:space="preserve">البته شاید نظر شیخ عبارت از این باشد که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 بر این است که در درجه‌ی اول مصالحه بین طرفین واقع بشود و معمولش این نیست که حضرت در همان ابتداء حکمی به یک طرف بدهند و در اینجا هم قاعده این بود که حضرت به مالک اصلی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این است که تو اجازه بدهی و دعوا ختم بشود، بخصوص اینکه مشتری از این کنیز صاحب اولاد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طبق قاعده باید حضرت اینطور مصالحه می‌فرمودند و از اینکه چنین چیزی در روایت نیست و حضرت یک دفعه چنین حکمی را صادر کرده است، اینطور استفاده می‌شود که ردّ مالک اصلی مفروض بوده است و زمینه‌ی چنین مصالحه‌ای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فرمایش شیخ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توجیه شیخ راجع به دلالت روایت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خود ایشان می‌فرمایند که ما باید نسبت به این روایت توجیهاتی بیان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روایت در ردّ مالک اصلی، در حدّ ظهور کامل و دلالت نیست و شهید اول هم در دُرُوس در بحث فضولی به این روایت استدلال نمی‌کند و در جای دیگر به تناسب، کلمه دلالت را به کار برده است که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از دلالت، دلالت ظنّی است، نه دلالت ظاهر و برخی اوقات به دلالت ظنّی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مثل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دِلالة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ظهور روایت در ردّ کامل نیست و شهید هم به همین جهت در محل خودش به این روایت تمسک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البته انصاف قضیه عبارت از این است که طبق فرمایش شیخ، ظهور این روایت در ردّ مالک، ظهور قویّی نیست، برخلاف ظهورش در مؤثر بودن شرعی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مالک اطلاعی از انجام عقد ندارد و نمی‌داند که ملک او را فروخته‌اند و تا مادامی که عملاً ردّ خودش را اظهار نکند، خیلی روشن است که نه ردّ وجود دارد و نه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هر چند محاکمه و مخاصمه‌ای که از طرف مالک واقع شده است، فی‌الجمله ظهوری در ردّ دارد، ولی این ظهور ضعیف است و در برابر ظهور قانوع شرع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مصحح بودن اجازه، نمی‌تواند مقاومت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شخص نه ردّ کرده است و نه اجازه داده است و باید جوانب کار را مورد بررسی قرار بدهد و اینطور نیست که مخاصمه ظهور قوی در 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باید به فکر این باشد که اگر عقد را ردّ کرد، پولی را که پسرش گرفته را چطور باید تهیه بکند و مواردی از این قبیل که موجب این می‌شود که مالک تأمل نماید و در مقام ردّ یا اجازه نباشد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احتمالات مختلفی در روایت هست و ظهور مخاصمه در ردّ توان مقاومت در برابر ظهور مصحح شرعی بودن اجازه را ندارد و لذا می‌توانیم به این روایت تمسک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bookmarkStart w:id="37" w:name="pg4655_47018"/>
    </w:p>
    <w:p>
      <w:pPr>
        <w:pStyle w:val="Heading2"/>
        <w:numPr>
          <w:ilvl w:val="1"/>
          <w:numId w:val="1"/>
        </w:numPr>
        <w:rPr/>
      </w:pPr>
      <w:bookmarkStart w:id="38" w:name="__RefHeading___Toc403017_2035185390"/>
      <w:bookmarkStart w:id="39" w:name="_Toc13"/>
      <w:bookmarkEnd w:id="37"/>
      <w:bookmarkEnd w:id="38"/>
      <w:r>
        <w:rPr>
          <w:rtl w:val="true"/>
        </w:rPr>
        <w:t xml:space="preserve">دلالت نکاح فضولی به طریق اولویت </w:t>
      </w:r>
      <w:r>
        <w:rPr/>
        <w:t>93/07/06</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بر صحت 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نکاح فضولی به طریق اولویت</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بررسی روایاتی که برای صحت فضولی به آنها استدلال شده است می‌پردازند و وجوه دلالت این روایات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نظر شیخ راجع به مؤید بودن این روایت اشاره نموده و آن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در این جلسه به آن پرداخته شده است، دلالت صحت نکاح فضولی بر صحت بیع فضولی از باب اولویت می‌باشد که اشکال شیخ به این استدلال هم مورد بررسی و نقد استاد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برخی روایات برای صحت فضولی</w:t>
      </w:r>
    </w:p>
    <w:p>
      <w:pPr>
        <w:pStyle w:val="BookText"/>
        <w:rPr/>
      </w:pPr>
      <w:r>
        <w:rPr>
          <w:rFonts w:ascii="IRNazanin" w:hAnsi="IRNazanin" w:eastAsia="IRNazanin"/>
          <w:color w:val="111111"/>
          <w:sz w:val="28"/>
          <w:sz w:val="28"/>
          <w:szCs w:val="28"/>
          <w:rtl w:val="true"/>
          <w:lang w:bidi="fa-IR"/>
        </w:rPr>
        <w:t>یکی از روایاتی که در کتاب البیع برای صحت فضولی به آن استدلال شده است و شیخ انصاری هم به عنوان تأیید آن را ذکر کرده است، روایتی است که عبد بدون إذن مولا عقدی را انجام داده است که طبق بیان روایت، بعداً با اجازه‌ی مولا این عقد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قبلاً سنّی بوده است و بعد شیعه شده است و لذا شیوخ سنّی هم دارد که آنها حکم به بطلان نکاح کرده‌اند، ولی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اشتباه کرده‌اند و نکاح با اجازه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عبارت را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الاخبار المستفیضة الواردة فی باب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بعضی‌های برای مورد بحث ما در باب بیع، به اخباری که در باب نکاح وارد شده است، استدلال کرده‌اند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کصحیحة زرارة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مَمْلُوکٍ تَزَوَّجَ بِغَیْرِ إِذْنِ سَیِّدِهِ فَقَالَ ذَاکَ إِلَی سَیِّدِهِ إِنْ شَاءَ أَجَازَهُ وَ إِنْ شَاءَ فَرَّقَ بَیْنَهُمَا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استفاده می‌شود که عقد با اجازه تصحیح می‌شود و نیازی به عقد جدید نیست و مولا هم می‌تواند عقد را امضاء کند و هم می‌تواند امضاء بکند، ولی اگر امضاء کرد، کفایت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أَصْلَحَکَ اللَّهُ إِنَّ الْحَکَمَ بْنَ عُتَیْبَةَ وَ إِبْرَاهِیمَ النَّخَعِیَّ وَ أَصْحَابَهُمَا یَقُولُونَ إِنَّ أَصْلَ النِّکَاحِ فَاسِدٌ وَ لَا یَحِلُّ بِإِجَازَةِ السَّیِّدِ لَهُ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منکر صحت تأهلی شده و گفته‌اند که این عقد از اساس باطل است و قابلیت تصحیح هم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یَعْصِ اللَّهَ إِنَّمَا عَصَی سَیِّدَهُ فَإِذَا أَجَازَهُ فَهُوَ لَهُ جَائِز</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این عبد مخالفت با خدا نکرده است تا مخالفتش باقی باشد و عقد قابل تصحیح نباشد، بلکه مخالفت با مولا کرده است و اجازه‌ی مولا عقد را تصحیح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وکروایة اخری منه عن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هم از زراره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رَجُلٍ تَزَوَّجَ عَبْدُهُ امْرَأَةً بِغَیْرِ إِذْنِهِ فَدَخَلَ بِهَا ثُمَّ اطَّلَعَ عَلَی ذَلِکَ مَوْلَاهُ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تمام شدن مراحل، مولا مطلع شده است که او چنین کاری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لِمَوْلَاهُ إِنْ شَاءَ فَرَّقَ بَیْنَهُمَا وَ إِنْ شَاءَ أَجَازَ نِکَاحَهُمَا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أَصْلِ النِّکَاحِ کَانَ عَاصِیاً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از اول راه خلافی را پیموده است و عاصی است و لذا نباید این عقد درست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او حلیت ذاتی داشته است و عصیان خداوند نیست و فقط مشکل از این جهت بوده است که مولا حقی نسبت به عبد داشته است و این حق رعایت نشده است، ولی اگر بعداً مولا توافق بکند، مشکلی در بین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لابی‌جعفر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فی أصل النکاح کان عاصیاً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أتی شیئاً حلالا، و لیس بعاص لله إنما عصی سیده و لم یعص الله، إن ذلک لیس کإتیان ما حرم الله علیه من نکاح فی عدة و أشباهه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عصیان الله است و خداوند ترتیب اثر دادن به آنها را صحیح نمی‌داند، ولی اگر عدم رضایت خداوند به طور مستقیم نباشد، بلکه از این جهت باشد که مولا موافقت با این عمل عبد نکرده است، در این صورت اگر مولا بعداً موافقت بکند، مشکلی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تقریب دلالت روایات مذکور بر صحت تأهلی بیع فضولی</w:t>
      </w:r>
    </w:p>
    <w:p>
      <w:pPr>
        <w:pStyle w:val="BookText"/>
        <w:rPr/>
      </w:pPr>
      <w:r>
        <w:rPr>
          <w:rFonts w:ascii="IRNazanin" w:hAnsi="IRNazanin" w:eastAsia="IRNazanin"/>
          <w:color w:val="111111"/>
          <w:sz w:val="28"/>
          <w:sz w:val="28"/>
          <w:szCs w:val="28"/>
          <w:rtl w:val="true"/>
          <w:lang w:bidi="fa-IR"/>
        </w:rPr>
        <w:t>ایشان می‌فرمایند که ما به دو تقریب می‌توانیم از این روایات صحت تأهلی فضولی در کتاب البیع را نتیجه‌گیری نماییم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شبهه‌ای که حکم بین عتیبه و امثال ایشان راجع به بطلان نکاح در این صورت داشته‌اند، این شبهه‌ی عام است که بر حسب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قدرت بر چیزی ندارد و نکاح هم یکی از مصادیق چیزی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قدرت بر نکاح ندارد و عقد او کالعدم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چنین شبهه‌ای داشته‌اند و یا از این بابت شبهه برای آنها حاصل شده است که عبد، در کار خودش استقلالی ندارد و اگر کسی مستقل نباشد، عملش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اموری که مناط برای حصول شبهه برای سنی‌ها شده است، مشترک بین نکاح و سایر معاملات مانند بیع و اجاره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اینطور نیست که این یک اصلی کلی مخصوص به باب نکاح باشد، بلکه باب بیع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اینها دچار این اشتباه شده‌اند و حضرت هم در جواب این شبهه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باطل است و آن چیزی که قابل تصحیح نیست، عصیان‌الله است، ولی اگر عصیان بنده باشد، با اجازه قابل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که اجازه داده شده است، عقد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دیگر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صدد جواب دادن از شبهه‌ی حکم بن عتیبه و ابراهیم نخعی و اصحاب آنها نبوده است، بلکه به صورت مستقیم می‌فرماید که یک وجه بیشتر برای بطلان نیست و آن عصیان الله است که اگر اینطور شد، با اجازه‌ی مخلوق تصحیح نمی‌شود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تقریب، امام علیه السلام مشکل را منحصر در صورتی دانسته است که عصیان الله واقع شده باشد، ولی در صورتی که عصیان بنده باشد، با اجازه تصحیح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چون عصیان الله نیست، مشکلی وجود نخواهد داشت و عقد با اجازه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معاملات هم اگر مشکل الهی وجود نداشته باشد، مشکل عصیان بنده، با اجازه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این احتمالاتی که بیان شد، بهتر است که احتمال اول ذکر نشود، زیرا طبق این احتمال عبد قادر بر هیچ شیئی نخواهد بود و نکاح هم از مصادیق شیء است و حتی اگر عبد مأذون هم باشد، نباید فعل او صحیح باشد، در حالی که در باب نکاح اگر عبد از مولا اجازه بگیرد، عقدش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اینطور نیست که حتی با إذن مولا هم عمل عبد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احتمال، بر خلاف دو احتمال دیگر، قابل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وجوهی که بیان شد، استفاده می‌شود که معیار بطلان نه در باب بیع و نه در هیچ یک از معاملات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بودن روایات بر صحت فضولی</w:t>
      </w:r>
    </w:p>
    <w:p>
      <w:pPr>
        <w:pStyle w:val="BookText"/>
        <w:rPr/>
      </w:pPr>
      <w:r>
        <w:rPr>
          <w:rFonts w:ascii="IRNazanin" w:hAnsi="IRNazanin" w:eastAsia="IRNazanin"/>
          <w:color w:val="111111"/>
          <w:sz w:val="28"/>
          <w:sz w:val="28"/>
          <w:szCs w:val="28"/>
          <w:rtl w:val="true"/>
          <w:lang w:bidi="fa-IR"/>
        </w:rPr>
        <w:t>البته شیخ این مطلب را به عنوان تأیید نقل نموده و قائل به این است که در این روایات یک نحوه اشعاری بر صحت تأهلی فضولی وجود دارد، ولی نمی‌توانیم به آنها برای این مسئله استدلال بکنیم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 اینکه شیخ قائل به دلیل بودن این روایات نیست، عبارت از این باشد که سنی‌ها قائل به این کبرای کلی و مناط مشترک بودند که اگر یک شیئی منهی بود، مبغوض شارع است و باید باطل باشد و این مبغوضیت در باب نکاح و سایر ابواب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قائل به این کبرای کلی بودند و در نتیجه، نکاح یکی از صغریات آن است، بیع هم یکی دیگر از صغریات آن است و در هر دو حکم به بطلان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کبرای کلی درست نیست و اگر شیئی عصیان الله باشد، در هر جایی که شرع از یک معامله‌ای نهی کرده باشد، مساوق با بطلان است و صحت تأهلی هم نخواهد داشت و خلاصه اینکه این کبرای کلی مربوط به عصیان الله است و در مورد بحث چنین کبرای 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ادله‌ی عامه یا بنای عقلاء اقتضاء صحت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امام علیه السلام در مقام ردّ این کبرای کلی است که مشترک بین نکاح و بیع است، ولی نسبت به کبرای کلی جواز، حضرت به طور بتّی قائل به جواز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هم آنها به جز این کبرای کلی دلیل دیگری بر بطلان ندارند که حضرت این کبرای کلی را ردّ می‌فرماید، ولی ممکن است دلیل دیگری بر بطلان از جای دیگر استفاده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معلوم نیست که حضرت در مقام بیان دو کبرای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بطلان عصیان الله و دیگری صحت عصیان بنده و به همین جهت، شیخ می‌فرماید که روایت یک نحوه اشعاری بر این مطلب دارد که حضرت در مقام بیان دو کبرای کلی است، ولی این مطلب خیلی روشن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شخصی به عالمی احترام نمی‌کند، و وقتی که به او گفته می‌شود، چرا به این عالم احترام نکردی؟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کردی، آن کبرای کلی احترام علی وجه الاطلاق راجع به هاشمی است، چه اینکه عادل باشد و چه اینکه عادل نباشد، ولی نسبت به عالم این کبرای کلی وجود ندارد و با توجه به اینکه این شخص عادل نیست، احترام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کبرای کلی که شما به آن استدلال کرده‌اید، در اینجا نیست، بلکه کبرای کلی در جایی است که مستقیم مخالفت خدا باشد، نه مخالفت با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مخالفت بنده شده باشد، کبرای کلی بر بطلان وجود ندارد و باید به مورد نگاه بکنیم و راجع به نکاح اگر هیچ وجهی بر بطلانش نباشد، باید حکم به صحت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در جای دیگر دلیل دیگری بر بطلان وجود داشته باشد و لذا استدلال محکم به این روایات، قدری محل شبهه است و بر همین اساس شیخ به عنوان تأیید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هم به نحو تأیید ذکر کردن بهتر از این است که ما این روایات را دلیل بدانیم، زیرا خیلی روشن نیست که حضرت در مقام بیان دو کبرای کلی باشند و هر چند این کبرای کلی که سنی‌ها بیان کرده‌اند،</w:t>
      </w:r>
    </w:p>
    <w:p>
      <w:pPr>
        <w:pStyle w:val="BookText"/>
        <w:rPr/>
      </w:pPr>
      <w:r>
        <w:rPr>
          <w:rFonts w:ascii="IRNazanin" w:hAnsi="IRNazanin" w:eastAsia="IRNazanin"/>
          <w:color w:val="111111"/>
          <w:sz w:val="28"/>
          <w:sz w:val="28"/>
          <w:szCs w:val="28"/>
          <w:rtl w:val="true"/>
          <w:lang w:bidi="fa-IR"/>
        </w:rPr>
        <w:t>دلالت صحت نکاح فضولی بر صحت بیع فضولی به طریق اولویت</w:t>
      </w:r>
    </w:p>
    <w:p>
      <w:pPr>
        <w:pStyle w:val="BookText"/>
        <w:rPr/>
      </w:pPr>
      <w:r>
        <w:rPr>
          <w:rFonts w:ascii="IRNazanin" w:hAnsi="IRNazanin" w:eastAsia="IRNazanin"/>
          <w:color w:val="111111"/>
          <w:sz w:val="28"/>
          <w:sz w:val="28"/>
          <w:szCs w:val="28"/>
          <w:rtl w:val="true"/>
          <w:lang w:bidi="fa-IR"/>
        </w:rPr>
        <w:t>درست نیست، ولی ممکن است در جای دیگر وجهی بر بطلان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وارد بحث دیگری می‌شوند که من آن را نفهمیدم و عنوان هم نمی‌کنم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که شیخ به آن پرداخته است، عبارت از این است که برخی برای صحت فضولی به این مطلب استدلال کرده‌اند که مشهور بین امامیه در باب نکاح صحت نکاح فضولی است و روایات متعددی هم راجع به صحت آن ذکر شده است، دعوای اجماع هم بر صحت نکاح فضولی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نکاح فضولی صحیح باشد، به طور اولویت فضولی در سایر معاملات هم صحیح خواهد بود، زیرا نکاح یک امر حیاتی و بسیار مهم است و اگر شارع در چنین امر با اهمیتی که مربوط به فروج است، فضولی را تصحیح نموده باشد، فضولی در معاملات که کم اهمیت‌تر است، به طریق اولی باید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یک روایتی نقل می‌کند و بعد از آن می‌فرماید که معلوم می‌شود این اولویت، اولویت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یک شخصی را برای عقدی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یا غیر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کرده است و بعداً بدون اینکه به آن وکیل اطلاع بدهد، او را از وکالت عزل نموده است و آن وکیل هم رفته و عقدی را بجا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سنی‌ها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باطل است و در باب نکاح هم به جهت اهمیت، حکم به بطلان نکاح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 که برای بطلان نکاح استدلال به اولویت شده است، ولی مقتضای اولویت عکس این حکم است و اولویت اقتضای صحت عقد می‌کند، نه بطلان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هم عبارت از این است که اگر ما این عقد را صحیح بدانیم و به آن ترتیب اثر بدهیم، فوقش این است که این زن بی‌شوهر را زن شخص حساب کرده‌ایم و این شخص هم با او مباشرت کرده است که این کار مبغوض شارع است، ولی اگر حکم به بطلان بکنیم و با اینکه در واقع عقدی واقع شده است، آن را باطل بدانیم و این زن با شخص دیگری مباشرت بکند، مبغوضیت بیشتری در نزد شارع خواهد داشت و احتیاط نسبی در این است که ما حکم به صحت بکنیم، نه حکم به بطلان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مبغوضیت مباشرت با یک زن خلیّه خیلی کمتر از مباشرت با یک زن شوهردار است و قهراً احتیاط نسبی با حکم به صحت است نه حکم به بطلان</w:t>
      </w:r>
      <w:r>
        <w:rPr>
          <w:rFonts w:eastAsia="IRNazanin" w:cs="IRNazanin"/>
          <w:color w:val="111111"/>
          <w:sz w:val="28"/>
          <w:szCs w:val="28"/>
          <w:rtl w:val="true"/>
          <w:lang w:bidi="fa-IR"/>
        </w:rPr>
        <w:t>.</w:t>
      </w:r>
      <w:bookmarkStart w:id="40" w:name="pg4655_47026"/>
    </w:p>
    <w:p>
      <w:pPr>
        <w:pStyle w:val="BookText"/>
        <w:rPr/>
      </w:pPr>
      <w:bookmarkEnd w:id="40"/>
      <w:r>
        <w:rPr>
          <w:rFonts w:ascii="IRNazanin" w:hAnsi="IRNazanin" w:eastAsia="IRNazanin"/>
          <w:color w:val="111111"/>
          <w:sz w:val="28"/>
          <w:sz w:val="28"/>
          <w:szCs w:val="28"/>
          <w:rtl w:val="true"/>
          <w:lang w:bidi="fa-IR"/>
        </w:rPr>
        <w:t>البته این بحث ایشان یک اشکالی دارد که فردا به آن می‌پردازیم و آن عبارت از این است که خود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امور مهمه نسبت به امور دیگر بیشتر است، مثل اینکه اگر کسی بخواهد سبزی بخرد، عقلاء خریدن یک بچه‌ی چند ساله را هم صحیح می‌دانند، ولی هر چه ارزش شیء بالاتر برود و مهم‌تر باشد، تشریفاتش هم سنگین خواهد بود و قهراً به جهت اهمیت، تشریفات هم زیاد می‌شود و مثلاً مسیحی‌ها هم نسبت به ازدواج تشریفاتی قائل هستند و باید حتماً در کلیسا آن را انجام بدهند و خلاصه اینکه با توجه به اهمیت ازدواج، باید تشریفات بیشتری هم داشته باشد و اگر ازدواج فضولی را صحیح بدانیم، به طریق اولی در سایر معاملات هم فضولی صحیح خواهد بود و خلاصه اینکه طبق مسلک خود شیخ هم در امور مهمه باید تشریفات بیشتری قائل شد و این اشکال بر ایشان وارد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p>
    <w:p>
      <w:pPr>
        <w:pStyle w:val="Heading2"/>
        <w:numPr>
          <w:ilvl w:val="1"/>
          <w:numId w:val="1"/>
        </w:numPr>
        <w:rPr/>
      </w:pPr>
      <w:bookmarkStart w:id="41" w:name="__RefHeading___Toc403019_2035185390"/>
      <w:bookmarkStart w:id="42" w:name="_Toc14"/>
      <w:bookmarkEnd w:id="41"/>
      <w:r>
        <w:rPr>
          <w:rtl w:val="true"/>
        </w:rPr>
        <w:t xml:space="preserve">تمسک به فحوای صحت نکاح فضولی برای صحت بیع فضولی </w:t>
      </w:r>
      <w:r>
        <w:rPr/>
        <w:t>93/07/07</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فحوای صحت نکاح فضولی برای صحت بیع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تمسک به فحوای صحت نکاح فضولی برای حکم به صحت بیع فضولی را مورد بررسی قرار داده و دو وجه شیخ برای تقریب این استدلال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عدول شیخ از تمسک به اولویت به جهت وجود یک روایت، اشاره نموده و در آخر هم نظر خودشان را مبنی بر تمام نبودن این اولویت مطرح نموده و توضیحاتی راجع به آن ایراد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فحوای صحت نکاح فضولی برای صحت بیع فضولی</w:t>
      </w:r>
    </w:p>
    <w:p>
      <w:pPr>
        <w:pStyle w:val="BookText"/>
        <w:rPr/>
      </w:pPr>
      <w:r>
        <w:rPr>
          <w:rFonts w:ascii="IRNazanin" w:hAnsi="IRNazanin" w:eastAsia="IRNazanin"/>
          <w:color w:val="111111"/>
          <w:sz w:val="28"/>
          <w:sz w:val="28"/>
          <w:szCs w:val="28"/>
          <w:rtl w:val="true"/>
          <w:lang w:bidi="fa-IR"/>
        </w:rPr>
        <w:t>یکی از ادله‌ی که به آن برای صحت فضولی استدلال شده است، فحوای صحت عقد فضولی در باب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صحت عقد فضولی در نکاح هم نص وارد شده است و هم اجماعات زیادی ادعای صحت کرده‌اند، منتهی بعضی از آنها به صورت کلی است و برخی دیگر هم مربوط به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گفته‌اند که اگر عقد فضولی در نکاح صحیح باشد، بالاولویة در باب بیع هم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شیخ برای تقریب استدلال به اولویت</w:t>
      </w:r>
    </w:p>
    <w:p>
      <w:pPr>
        <w:pStyle w:val="BookText"/>
        <w:rPr/>
      </w:pPr>
      <w:r>
        <w:rPr>
          <w:rFonts w:ascii="IRNazanin" w:hAnsi="IRNazanin" w:eastAsia="IRNazanin"/>
          <w:color w:val="111111"/>
          <w:sz w:val="28"/>
          <w:sz w:val="28"/>
          <w:szCs w:val="28"/>
          <w:rtl w:val="true"/>
          <w:lang w:bidi="fa-IR"/>
        </w:rPr>
        <w:t>شیخ در مکاسب دو بیان برای تقریب این اولویت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تملیک بضع الغیر اذا لزم بالاجازة کان تملیک ماله اولی بذلک مضافاً الی ما علم من شدة الاهتمام فی عقد النکاح لانه یکون منه الولد کما فی بعض الاخبار</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دو وجهی است که ایشان بیان فرموده است، ولی بحث در این است که چه فرقی بین این دو وجود دارد؟</w:t>
      </w:r>
    </w:p>
    <w:p>
      <w:pPr>
        <w:pStyle w:val="BookText"/>
        <w:rPr/>
      </w:pPr>
      <w:r>
        <w:rPr>
          <w:rFonts w:ascii="IRNazanin" w:hAnsi="IRNazanin" w:eastAsia="IRNazanin"/>
          <w:color w:val="111111"/>
          <w:sz w:val="28"/>
          <w:sz w:val="28"/>
          <w:szCs w:val="28"/>
          <w:rtl w:val="true"/>
          <w:lang w:bidi="fa-IR"/>
        </w:rPr>
        <w:t>در وجه اول شدت اهتمام ثابت شده است، در قسمت دوم هم شدت اهتمام ذکر شده است، ولی یکی به حمل شایع و دیگری به حمل اولی، اما هر دو در صدد بیان شدت اهتمام هستند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مقصود از بیان این دو وجه عبارت از این باشد که در وجه اول به اولویت عرفی اشاره شده است، به این معنی که وقاع و امثال آن عرفاً از مسئله‌ی مال مهم‌تر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دوم هم اشاره به اهمیت شرعیه شده است، به این معنی که شرع نسبت به باب نکاح اهتمام بیشتری دارد و خلاصه اینکه در باب نکاح، هم اهمیت شرعیه و هم اهمیت عرفیه نسبت به مسئله‌ی مال بیشتر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دیگری که می‌توان برای ذکر این دو وجه بیان کرد، عبارت از این است که در وجه اول با قطع نظر از مسئله‌ی تناسل، فقط به مسئله‌ی نکاح توجه شده است و نفس ارضاء قوه‌ی شهویه با نکاح مقصود است، ولو اینکه زن نازا باشد و مسئله‌ی نکاح و ادفاع شهوت مهم‌تر از مسئله‌ی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در وجه دوم به مسئله‌ی تناسل و توالد توجه شده است که به وسیله‌ی نکاح حاصل می‌شود و اهمیت این موضوع، خیلی بالاتر از اهمیت مسئله‌ی 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وقتی اهمیت نکاح بالاتر است، مقتضای این اهمیت عبارت از این است که احتیاط، سخت‌گیری و تشریفات بیشتری راجع به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عرفی کلی است که نسبت به امور ساده، تشریفات ساده‌ای انجام می‌شود، ولی نسبت به امور اساسی، هم در مقام ثبوت و هم در مقام اثبات، سخت‌گیری بیشتری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سابقاً راجع به صحت یا بطلان معاملات صبی می‌فرمود که این مسئله به حسب اهمیت موضوعات فرق می‌کند، مثلاً اگر صبی بخواهد سبزی یا تخم‌مرغ بخرد، عقلاء به چنین معامله‌ای ترتیب اثر می‌دهند، ولی اگر موضوع معامله مهم‌تر باشد مانند خریدن یک فرش یا یک خانه یا یک دِه، در این صورت عقلاء به قیود و شرایط و تشریفات بیشتری قائل هستند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مسئله به اختلاف موضوعات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نکاح یک موضوع حیاتی و بسیار مهم است و اگر در چنین مسئله‌ی مهمی حکم به صحت فضولی شده و تشریفاتی وجود ندارد، به طریق اولی فضولی در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ساده‌تر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اولویت را شهید اول در غایة المراد ذکر کرده است و بعد هم صاحب ریاض خیلی محکم به این اولویت چسبیده است تا حدّی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 فحوی را کنار بگذاریم، ادله‌ی دیگری برای اثبات صحت بیع فضولی نخواهیم داشت که در برابر اجماعات منقوله بر منع مقاومت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نوشته است که عده‌ی دیگری هم بعد از صاحب ریاض مانند صاحب مناهل، صاحب مقابس، صاحب جواهر که در ردیف شاگردهای صاحب ریاض‌اند، قائل به این مطلب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 شیخ از تمسک به اولویت</w:t>
      </w:r>
    </w:p>
    <w:p>
      <w:pPr>
        <w:pStyle w:val="BookText"/>
        <w:rPr/>
      </w:pPr>
      <w:r>
        <w:rPr>
          <w:rFonts w:ascii="IRNazanin" w:hAnsi="IRNazanin" w:eastAsia="IRNazanin"/>
          <w:color w:val="111111"/>
          <w:sz w:val="28"/>
          <w:sz w:val="28"/>
          <w:szCs w:val="28"/>
          <w:rtl w:val="true"/>
          <w:lang w:bidi="fa-IR"/>
        </w:rPr>
        <w:t>بعد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به حسب تشخیص بدوی حرف خوبی است، ولی یک روایتی داریم که جلوی این اولویت را می‌گیرد و باید فکر کنیم که چطور می‌توانیم این روایت را معنی کنیم که جلوی این اولویت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فرمایش شیخ عبارت از این است که شیخ با این روایت از درک بدوی نسبت به اولویت صرف نظر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راجع به بحث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شخص دیگری را وکیل کرده است، ولی بدون اینکه به وکیلش اطلاع بدهد، او را از وکالت عزل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وکیل هم بدون اطلاع از عزلش، برای موکل سابق خود عقدی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سنی‌ها می‌گویند که در باب بیع چنین عقدی که از روی جهل واقع شده است، صحیح است و اثر وکالت منتفی نیست، ولی در باب نکاح به جهت اهمیت موضوع که قابل جبران نیست، عقد صحیح نخواهد بود و خلاصه اینکه احتیاط در باب نکاح اقتضاء می‌کند که با چنین عقدی معامله‌ی صحت نشود و آن را فاسد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سنی‌ها راجع به این مسئله به اولویت استدلال کرده‌اند، ولی امام علیه السلام چنین چیزی را ردّ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ما أجور هذ الحکم وأفسده؟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حکم دور از واقعیت و دور از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چنین احتیاطی واقع بشود، باید در جانب نکاح باشد، زیرا اصل نسل متوقف بر نکاح است و حکم به صحت اینها نسبت به بیع و حکم بطلان نسبت به نکاح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اهمیت موضوع نکاح اقتضاء می‌کند که اگر فضولی در باب بیع صحیح باشد، در نکاح به طریق اولی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استناد آقایان به این اولویت، قضیه برعکس است و می‌گویند که اگر در باب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صحیح باشد، بالاولویة در باب بیع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علیه السلام این‌طور نفرموده است و نظر حضرت این است که در اینجا اولویت به صحت نکاح است، نه به بطلان آن و مقتضای اهمیت موضوع اقتضاء می‌کند که اگر در موضوع غیر مهم، حکم به صحت شد، در موضوع اهم هم حکم به صحت بشود و این درست در نقطه‌ی مقابل نظر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درک ابتدایی همان حرف سنی‌ها به نظر انسان می‌آید که اگر در یک امری که از اهمیت بالایی برخوردار است و باید تشریفات بیشتری داشته باشد، حکم به صحت شد، در امور ساده‌تر باید حکم به صحت بشود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با معاطات یک دِه بخرد، به طریق اولی با معاطات می‌تواند معاملات کم‌اهمیت‌تری را انجام بدهد مثل خریدن سبزی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بچه‌ی کن تجربه‌ای یک دِه بخرد و بگوییم که اشکال ندارد، به طریق اولی می‌تواند چیزهای کم‌اهمیت‌تری را هم بخرد و اولویت اقتضاء می‌کند که اگر اهم صحیح است، مهم هم صحیح باشد، ولی در اینجا امام عکس این مطلب را در نظر گرفته و می‌فرمایند که اگر کأنّ بیع صحیح باشد، این امر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این مطلب را چگونه باید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اهمیت یک شیء باید ببینیم که در صورت شک ما در صحت و فساد یک عقد، باید دید که حفظ کدام جهت مهمتر است؟ آیا حفظ احتمال صحت مهمتر است، یا حفظ احتمال بطلان؟</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حفظ احتمال صحت مهم‌تر است و حال که نمی‌توانیم احتیاط بکنیم، رعایت جنبه‌ی صحت در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عظیم و أهم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رعایت جنبه‌ی بطلان است، زیرا در اینجا که ما شک در صحت و بطلان عقد داریم، اگر ما این عقد نکاح را صحیح فرض کنیم و ترتیب آثار صحت به آن بدهیم، ولی در حقیقت عقد باطل بوده باشد، در اینجا اگر شخص با این زن مباشرت بکند، مرتکب زنا با زن خلیّه شده که کار قبیحی است، ولی اگر عقد نکاح را باطل بدانیم و در حقیقت و واقع صحیح بوده باشد، و بعد هم این زن برود و با شخص دیگری ازدواج بکند، در این صورت زنای با ذات بعل واقع شده است که بسیار قبیح‌تر از زنای با خلیّه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احتیاط نسبی در چنین امر اهمّی حکم به صحت است نه حکم به بطلان و فرمایش امام علیه السلام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توجیهی است که شیخ در اینجا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باب نکاح نسبت به باب بیع تمام نیست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قطع نظر از این روایت، باید ببینیم که آیا اولویت در نکاح اقتضاء می‌کند که تشریفاتش هم بیشتر از بیع باشد یا اینطور نیست؟</w:t>
      </w:r>
    </w:p>
    <w:p>
      <w:pPr>
        <w:pStyle w:val="BookText"/>
        <w:rPr/>
      </w:pPr>
      <w:r>
        <w:rPr>
          <w:rFonts w:ascii="IRNazanin" w:hAnsi="IRNazanin" w:eastAsia="IRNazanin"/>
          <w:color w:val="111111"/>
          <w:sz w:val="28"/>
          <w:sz w:val="28"/>
          <w:szCs w:val="28"/>
          <w:rtl w:val="true"/>
          <w:lang w:bidi="fa-IR"/>
        </w:rPr>
        <w:t>این مطلب تمام نیست و هر چند شاید اولویت عرفیه در اینجا وجود داشته باشد و هم در مقام ثبوت و هم در مقام اثبات تضیّق بیشتری وجود داشته باشد و نسبت به موارد دیگر سخت‌تر باشد، ولی گاهی شرع مقدس نظراتی بر خلاف عرف دارد و احکامی را بر خلاف عرف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شرع اسلام به دو جهت، راجع به نکاح تشریفات را اسقاط کرده و خیلی ساده گرفته است و برای امر نکاح ساده‌ترین سادگی‌ها را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 اسلام در مقابل مسیحی‌ها که طرفدار رهبانیة بوده </w:t>
      </w:r>
      <w:r>
        <w:rPr>
          <w:rStyle w:val="FootnoteAnchor"/>
          <w:rtl w:val="true"/>
        </w:rPr>
        <w:footnoteReference w:id="35"/>
      </w:r>
      <w:r>
        <w:rPr>
          <w:rFonts w:ascii="IRNazanin" w:hAnsi="IRNazanin" w:eastAsia="IRNazanin"/>
          <w:color w:val="111111"/>
          <w:sz w:val="28"/>
          <w:sz w:val="28"/>
          <w:szCs w:val="28"/>
          <w:rtl w:val="true"/>
          <w:lang w:bidi="fa-IR"/>
        </w:rPr>
        <w:t>و مخالف با نکاح بودند، مسئله‌ی نکاح را خیلی آسان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مسئله‌ی نماز و عبادات، درست در نقطه‌ی مقابل مسیحی‌ها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عباداتشان را محصور در کلیسا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آسان گرفته است و حتی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وجعلت لی الارض مسجداً وطهوراً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انسان در هر جای کره‌ی زمین می‌تواند عبادت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شرع برای این است که مردم به عبادت و نماز سوق داده بشوند و لذا حدّ و مرزی برای آن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عین حالی که نماز از نظر اهمیت، در میان امور درجه‌ی اول قرار دارد، ولی خیلی ساده گرفته شده است و قیود و شرایط سختی لحاظ نشده است تا همه‌ی مردم بتوانند عبادت بکنند و به سراغ خدا بروند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مسئله‌ی ازدواج هم از این جهت که برای تناسل و توالد است، بخصوص برای کثرت مسلمین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تناکحوا تناسلوا تکثروا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اینکه مردم گرفتار فحشاء نشوند، قیود و شرایط سختی در نظر گرفته نشده است و خیلی ساده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عبدالکریم هم در تقریراتشان این روایت را ذکر کرده است که اگر آن شخص از متعه جلوگیری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زنا الا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جلوی زنا را می‌گرفت، زیرا همه‌ی افراد جامعه امکانات لازم برای ازدواج دائم را ندارند و با ازدواج موقت از زنا جلوگیری می‌شد، مثل اینکه وقتی کسی قدرت خریدن خانه را ندارد، با تشریع اجاره، چنین اشخاصی بی‌مسکن نمی‌مانند و یک مکانی برای زندگی خود فراهم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نکاح هم شرع این موارد را تشریع کرده است تا مردم راحت‌تر باشند و اگر قادر به ازدواج دائم نستند، ازدواج موقت بکنند و خلاصه اینکه در باب نکاح خیلی ساده گرفته شده است و اصلاً تشریفاتی مقرر نشده است، مثلاً در روایت وارد شده است که اگر انسان یک زنی را در بیابان ببیند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ندارم، می‌تواند با او ازدواج بکند و این کار اشکالی ندارد و هیچ قید و شرط و تشریفاتی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ادعای زن به اینکه در عده نیست یا شوهر ندارد و امثال آن، قول او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شرع برای سهولت تکثیر نسل و جلوگیری از فحشاء، امر ازدواج را تسهیل نموده است و خیلی ساده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فضولی در باب نکاح تصحیح بشود، اقتضاء نمی‌کند که در باب بیع هم فضولی صحیح باشد و چنین فحوایی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معنایی که شیخ انصاری فرموده است، دقتی است که در صورت شک در ترجیح یکی بر دیگری بیان می‌شود، ولی ظاهر آن روایت نمی‌خواهد بگوید که اگر احتیاط مطلق نمی‌شود، در احتیاط نسبی شک در این داریم که به کدام مورد اخذ بکنیم، بلکه ظاهر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مرحوم آقای آقا شیخ عبد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اشکال حضرت عبارت از این است که چرا اینها در باب نکاح احتیاط نکردند و فوراً فتوی دادند بدون اینکه فحص کرده 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حضرت این است که اینها می‌توانستند به ما مراجعه بکنند و از جواب این مسئله سؤال بکنند تا ما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نقل کنیم و جواب آنها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همین که یک مطلبی به ذهنشان آمده است، فوراً حکم داده و در باب بیع احتیاط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نکته پی برده‌اند که وکالت وکیل معزول جهلاً صحیح است، ولی راجع به موضوع مهمی مثل نکاح تحقیق نکردند تا ببینند که تکلیفشان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ما اهل‌بیت مراجعه می‌کردند، جواب این مسئله را برایشان روشن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خیلی روایات این مسئله بیان شده است که اگر نتوانستید جواب مسئله‌ای را پیدا بکنید، قاعده‌اش این است که توقف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نباید به این زودی و بدون تحقیق، فتوی داده می‌شد و این بر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احتیاط مطلق این بود که به ما مراجعه می‌کردند تا ما هم حکم الهی را برای آنها بیان بکنیم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هم به ما مراجعه نمی‌کردند، فتوی به احتیاط می‌دادند کما اینکه در خیلی از موارد، آقایان می‌گویند که حکم مسئله معلوم نیست و باید احتیاط بین الصحة والفساد در نظر گرفته بشود و بین احتمال صحت و فساد جمع بشود، نه اینکه با امکان جمع بین احتمال صحت و فساد، حکم به فساد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طبق فرمایش حضرت، اینها احتیاط نکرده‌اند و حکم به یک طرف قضیه نموده‌اند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احتیاط در اینجا به دو شکل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احتیاط مطلق بکنند در جمع بین دو احتمال صحت و فساد و دیگری هم عبارت از این است که احتیاط مطلق کرده و راجع به حکم مسئله تحقیق بنمایند تا جواب آن را بفهمند</w:t>
      </w:r>
      <w:r>
        <w:rPr>
          <w:rFonts w:eastAsia="IRNazanin" w:cs="IRNazanin"/>
          <w:color w:val="111111"/>
          <w:sz w:val="28"/>
          <w:szCs w:val="28"/>
          <w:rtl w:val="true"/>
          <w:lang w:bidi="fa-IR"/>
        </w:rPr>
        <w:t>.</w:t>
      </w:r>
      <w:bookmarkStart w:id="43" w:name="pg4655_47035"/>
    </w:p>
    <w:p>
      <w:pPr>
        <w:pStyle w:val="BookText"/>
        <w:rPr/>
      </w:pPr>
      <w:bookmarkEnd w:id="43"/>
      <w:r>
        <w:rPr>
          <w:rFonts w:ascii="IRNazanin" w:hAnsi="IRNazanin" w:eastAsia="IRNazanin"/>
          <w:color w:val="111111"/>
          <w:sz w:val="28"/>
          <w:sz w:val="28"/>
          <w:szCs w:val="28"/>
          <w:rtl w:val="true"/>
          <w:lang w:bidi="fa-IR"/>
        </w:rPr>
        <w:t>علی أی تقدیر، معنای روایت را هر چه بگیریم، این اولویت و فحوایی که برخی مانند صاحب ریاض به محکمی به آن استناد کرده و در برابر اجماعات منقول قرار داده‌اند،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اولویت نبود، باید به سراغ اجماعات منقول می‌رفتیم و حکم به فساد عقد فضولی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p>
    <w:p>
      <w:pPr>
        <w:pStyle w:val="Heading2"/>
        <w:numPr>
          <w:ilvl w:val="1"/>
          <w:numId w:val="1"/>
        </w:numPr>
        <w:rPr/>
      </w:pPr>
      <w:bookmarkStart w:id="44" w:name="__RefHeading___Toc403021_2035185390"/>
      <w:bookmarkStart w:id="45" w:name="_Toc15"/>
      <w:bookmarkEnd w:id="44"/>
      <w:r>
        <w:rPr>
          <w:rtl w:val="true"/>
        </w:rPr>
        <w:t xml:space="preserve">بررسی روایات دال بر صحت فضولی </w:t>
      </w:r>
      <w:r>
        <w:rPr/>
        <w:t>93/07/08</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دال بر صحت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ابتدای جلسه به بررسی سند روایت وکالت و همچنین وثاقت علاء بن سیاقه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ذکر روایاتی که برای صحت فضولی به آنها استناد شده است، پرداخته و روایت عبید بن زراره و روایت علی بن جعفر با ذکر دو احتمال در این روایت را بیان می‌فرمایند که طبق یک احتمال دلیل بر صحت فضولی و طبق احتمال دیگر دلیل بر بطلان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ادامه، دلالت روایت ابوعبیده حذاء بر صحت فضولی را به صورت مفصل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سند روایت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 علاء بن سیاقه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نشد که بنده روایت وکالت را بررسی بکنم و خیال می‌کنم که احتیاجی به بررسی نداشته باشد و فقط به این نکته اشاره می‌کنم که سندی که به طریق فقیه و من‌لایحضر منتهی به علاء بن سیاقه می‌شود، سند معتبر و صحیحی است، منتهی بحث در خود علاء بن سیاقه است که در کتب، توثیقی برای او ذکر نشده است و آقای خوئی هم بر اساس مبنای خودش، او را قبول نکرده است و معتبر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ابی‌عمیر در فقیه روایتی را از او نقل کرده است و به نظر ما همین روایت محمد بن ابی‌عمیر برای توثیق او کافی است، لذا از این جهت به نظر ما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تأملی در اینجا هست که بنده باید دوباره مراجعه بکنم و ببینم که آیا در روایت محمد بن ابی عمیر سقط واسطه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من‌لایحضر واسطه‌ای در کار نیست و محمد بن ابی‌عمیر از علاء بن سیاقه نقل کرده است، ولی اگر بین ابن ابی عمیر و علاء بن سیاقه واسطه خورده باشد، واسطه را می‌توانیم توثیق بکنیم، ولی دیگر دلیلی بر وثاقت علاء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تقریباً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عبید بن زراره بر صحت عقد فضولی</w:t>
      </w:r>
    </w:p>
    <w:p>
      <w:pPr>
        <w:pStyle w:val="BookText"/>
        <w:rPr/>
      </w:pPr>
      <w:r>
        <w:rPr>
          <w:rFonts w:ascii="IRNazanin" w:hAnsi="IRNazanin" w:eastAsia="IRNazanin"/>
          <w:color w:val="111111"/>
          <w:sz w:val="28"/>
          <w:sz w:val="28"/>
          <w:szCs w:val="28"/>
          <w:rtl w:val="true"/>
          <w:lang w:bidi="fa-IR"/>
        </w:rPr>
        <w:t>روایات دیگری هم برای صحت فضولی نقل شده است که ما به بررسی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روایات، روایت عبید بن زراره از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اینطور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عبد مملوک بین رجلین زَوَّجه أحدهما والآخر لایعلم، ثم إنه علم بعد ذلک أ له أن یفرق بینهما؟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لم یعلم ولم یأذن أن یفرق بینهما، وإن شاء ترکه علی نکاحه</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ملکیت یک عبدی با هم شریک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شرکاء بدون اطلاع دادن به شریک دیگر اقدام به تزویج این عبد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فضولی است، زیرا این عبد باید با اجازه و توافق طرفین انجام می‌شد، ولی در اینجا شریک دیگر مطلع نبوده است و بعد از تزویج اطلاع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این شریکی که مطلع نبوده و اجازه نداده است، لازم است که این عقد را صحیح بداند و ترتیب اثر بدهد یا نه؟</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شریک مختار است و هم می‌تواند اجازه بدهد و هم می‌تواند عقد را ابطال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بیان این روایت، اجازه مصحح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عبید بن زراره نسبت به روایت زراره این امتیاز را دارد که در روایت زراره، عبد نسبت به خودش عقد را جاری کرده است، منتهی چون مملوک شخص دیگری بوده است، لازم بود که حق دیگری را مراعات بکند، ولی در روایت عبید بن زراره شخص دیگری این کار را کرده است و دو مالک هستند که یک مالک نصف مالک دیگر را هم بدون اجازه‌ی او مورد عقد قرار داده است و مصداق بودن این مورد برای فضولی خیلی روشن است، بخلاف روایت زراره که عبد عملی را نسبت به خودش انجام داده است، منتهی لازم بوده که حق دیگری را هم مراعات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شخص راهن که وقتی عین مرهونه را می‌فروشد، ملک خودش را می‌فروشد، ولی باید حق دیگری راجع به این ملک را رعایت بکند و چون رعایت نکرده است، فضولی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فضولی بودن در جایی که اجنبی اقدام به فروش کرده باشد، خیلی روشن‌تر از موردی است که شخص نسبت به خودش یا ملک خودش کاری کرده باشد، منتهی بدون اینکه حق دیگری نسبت به خودش یا نسبت به مالش را مراعات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 علی بن جعفر</w:t>
      </w:r>
    </w:p>
    <w:p>
      <w:pPr>
        <w:pStyle w:val="BookText"/>
        <w:rPr/>
      </w:pPr>
      <w:r>
        <w:rPr>
          <w:rFonts w:ascii="IRNazanin" w:hAnsi="IRNazanin" w:eastAsia="IRNazanin"/>
          <w:color w:val="111111"/>
          <w:sz w:val="28"/>
          <w:sz w:val="28"/>
          <w:szCs w:val="28"/>
          <w:rtl w:val="true"/>
          <w:lang w:bidi="fa-IR"/>
        </w:rPr>
        <w:t>روایت دیگری که به آن استناد شده است،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جعفر عن اخیه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مملوکة بین رجلین زوجها أحدهما والآخر غائب</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روایت عبید بن زراره یک عبد مملوکی است که یکی از دو مالک، بدون اطلاع مالک دیگر اقدام به تزویج عبد کرده است، ولی در این روایت، زن مملوک است و یکی از دو مالک او را بدون اطلاع مالک دیگر فضولتاً تزویج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مملوکة بین رجلین زوجها أحدهما والآخر غائب هل یجوز النکاح؟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کره الغائب لم یجز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مالکی که غائب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عقد را قبول ندارم، عقد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این روایت استفاده می‌شود که اگر این مالک غائب نسبت به این عقد اجازه داده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ما برای این مملوکه شوهری پیدا کرده است و مانعی نیست و من هم موافقم، عقد صحیح خواهد بود و این اجازه مصحح عقد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 احتمال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صحت یا بطلان فضولی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در ادامه یک دفع و دخلی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ممکن است در اینجا دو احتمال وجود داشته باشد که بنابر یک احتمال، این روایت دلیل بر بطلان عقد فضولی ولو فی‌الجمله خواهد بود و بنا بر احتمال دیگر، دلیل بر صحت فضولی خواهد بود، ولی با تأمل، یکی از این دو احتمال ترجیح داده می‌شود و در نتیجه این روایت دلیل بر صحت بیع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عبارت از این است که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کره الغائب لم یجز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شخص غائب در هنگام عقد مطلع شده و همان وقت حدوث این عقد مبغوض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معنی نتیجه این خواهد بود که یکی از مسائل فضولی عبارت از این است که اگر نهیی واقع شده باشد و ابتداءً نسبت به عقد مبغوضیتی وجود داشته باشد، ولو ما فضولی را فی‌الجمله صحیح بدانیم، ولی در این روایت طبق این احتمال دلیل بر بطلان فی‌الجمله‌ی عقد فضولی خواهد بود، زیرا عقد در حین صدور، مبغوض و منهی مولا و مالک بوده است و لذا حکم به بطلان عقد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معنی، این روایت دلیل بر بطلان برخی از فروض عقد فضولی خواهد بود که عقد حدوثاً و در ابتداء مبغوض مالک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روایت این است که در ابتداء عقد واقع شده است و بعد از اینکه مالک و مولا متوجه عقد شده، اظهار کراهت نموده و می‌گوید که من این عقد را قبول ندارم که در این صورت عقد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این عبارت هم استفاده می‌شود که اگر مالک این عقد را قبول بکند، عقد صحیح خواهد بود و طبق این معنی، این روایت دلیل بر مورد بحث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احتمال صحیح</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ببینیم که کدام یک از این دو احتمال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احتمال اول خلاف ظاهر است و احتمال دوم درست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واقع شده است و بعد از وقوع عقد، مالک متوجه عقد شده و نسبت به آن کراهت داشته است، ولی اگر نسبت به عقد کراهتی نداشته باشد، اشکالی ندارد و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از ظاهر سؤالی که از حضرت پرسیده شده، استفاده می‌شود، زیرا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مملوکة بین رجلین زوجها أحدهما والآخر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یکی از این دو شریک، این مملوکه را عقد کرده است، بدون اینکه شریک او اطلاعی از این قضیه داشته باشد و این عقد بدون اذن و رضایت او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روایت را اینطور معنی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ابتدائی‌اش هم همین است که حدوثاً رضایت و اذنی در کار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ذکر کراهت بعد از این سؤال، دلالت بر این دارد که این کراهت مربوط به عالم بقاء است نه مربوط به عالم حدوث و در نتیجه اگر بعد از تحقق عقد، بقاءً کراهتی وجود نداشته باشد و مالک با عقد موافقت بکند، عقد صحیح است و از این روایت صحت فضولی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 xml:space="preserve">البته بحث در این است که آیا طبق فرمایش ایشان، از ظهور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شخص در غیاب شریکش، عقدی را انجام داده در حالی که او راضی نبوده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خیلی از مواقع، ممکن است شخص اطلاعی از رضایت طرف مقابل نداشته باشد، در برخی از موارد هم ممکن است که احدالشریکین رضایت طرف مقابل را إحراز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صرف اینکه شخص غائب است، نمی‌توانیم اینطور استفاده بکنیم که رضایتی هم در کار نیست، بلکه ممکن است رضایت داشته باشد و ممکن هم هست که در زمان عقد راضی نباشد و هر دو احتمال وجود دارد و به نظر ما رضایتی که برای تصحیح عقد کفایت می‌کند، عبارت از این است که اگر مطلع بر انجام عقد بشود، مخالفتی نکرده و راضی به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برای شخص غائب، هر دو احتمال وجود دارد و به نظر ما رضایت در این حد که اگر بفهمد،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کفایت در صحت عقد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یکی از شرکین در غیاب دیگری کاری انجام بدهد، لازمه‌اش این نیست که شریک دیگر رضایتی نداشته باشد، بلکه اعم از این است که راضی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فرموده است که اگر در هنگام عقد به او اطلاع داده می‌شد و او کراهت از این کار داشت، در چنین صورتی عقد باطل است، ولی اگر چنین نبود، عقد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احتمال وجود دارد که ما رجل غائب را به همان اول بزنیم و قهراً در روایت حکم به بطلان بعضی از فروض فضولی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به نظر ما این شبهه در اینجا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غائب هم ممکن است حدوثش کراهت داشته باشد و هم بقاءاش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استفاده کرده است که کأنّ لازمه‌ی این غائب بودن این است که رضایت هم نداشته باشد، ولی به نظر ما اینطور نیست و این جمله مشترک بین رضایت و عدم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در جایی که شخص از شریکش اجازه نگرفته است، علم به رضایت او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رضایت به این معنی که اگر او متوجه این عقد بشود،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ندارم، گاهی هم شخص علم به کراهت تقدیری دارد به این معنی که اگر او متوجه بشود، کراهت نسبت به این عقد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تمام این تصورات وجود دارد و به نظر ما تمسک به این روایت محل اشکال است، ولی روایت عبید بن زراره روایت خوبی است و به آن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 عبیده حذّاء</w:t>
      </w:r>
    </w:p>
    <w:p>
      <w:pPr>
        <w:pStyle w:val="BookText"/>
        <w:rPr/>
      </w:pPr>
      <w:r>
        <w:rPr>
          <w:rFonts w:ascii="IRNazanin" w:hAnsi="IRNazanin" w:eastAsia="IRNazanin"/>
          <w:color w:val="111111"/>
          <w:sz w:val="28"/>
          <w:sz w:val="28"/>
          <w:szCs w:val="28"/>
          <w:rtl w:val="true"/>
          <w:lang w:bidi="fa-IR"/>
        </w:rPr>
        <w:t>روایت دیگری که به آن استدلال شده است، روایت ابی عبیده حذّاء است که نسبتاً روایت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غلام و جاریة زوجهما ولیان لهما و هما غیر مدرِکین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یک پسر بچه و یک دختر بچه هستند که ولیّ غیر شرعی آنها، این دو را به عقد یکدیگر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ولیّ غیر شرعی است و این مطلب از ذیل روایت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بچه‌ها به حدّ تکلیف نرسیده‌اند و اگر اولیای شرعی آنها مانند پدر و جدّ عقد آنها را انجام می‌دادند، به جهت ولایت شرعی، عقد صحیح و لازم بود و فضولی شمرده نمی‌شد، ولی از روایت اینطور استفاده می‌شود که عقد واقع شده، فضولی است و قهراً مراد از ولیّ‌ها، ولیّ شرعی نیست، بلکه مراد ولیّ عرفی است ثمل عمو و برادر بزرگ و مادر و امثال آنها که عرف متعارف یک نحوه ولایتی برای آنها قائل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نکاح صحت تأهلی دارد و باطل محض نیست، بلکه چنین عقدی صلاحیت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بعد از اینکه بزرگ شدند، با این عقد موافق بودند، این عقد نفوذ پیدا می‌کند و اگر موافقت نکردند، ردّ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بچه تا وقتی که به تکلیف نرسیده بودند، صلاحیت اجازه نداشتند، ولی بعد از اینکه مکلف شدند، صلاحیت اجازه پیدا می‌کنند و در صورتی که اجازه بدهند، این عقد تنفیذ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عقد نکاح قابل تصحیح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أدرک کان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که درک پیدا کرد، اختیار دارد که این عقد را قبول یا 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این خیار، خیار در مقابل لزوم نیست، بلکه مراد خیار در باب فضولی است به این معنی که می‌توانند عقد را به هم بزنند یا اینکه با اجازه آن را تصحیح بکنند و اصل وقوع عقد منوط به اجازه است نه اینکه زوالش منوط به 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النکاح جائز أیهما أدرک کان له الخیار، فان ماتا قبل أن یدرکا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اصلاً به حدّ صلاحیت اجازه نرسیدند و هر دو مردند، قهراً نه میراثی در کار هست و نه مهری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ماتا قبل أن یُدرکا فلا میراث بینهما ولا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وقتی وقتی میراث و مهر در کار است که هر دو ادراک بکنند و راضی به عقد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 قد أدرکا و 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که هر دو ادراک بکنند و با رضایت خود، این عقدی را اولیاء غیر شرعی انجام دادند را تصحیح بکنند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أدرک أحدهما قبل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یکی از اینها زودتر از دیگری به حدّ تکلیف رسید و موافقت خود را با عقد اعلام کرد، از طرف او عقد تصحیح می‌شود، ولی اگر دیگری قبل از رسیدن به حدّ تکلیف مرد، این عقد فعلیت پیدا نمی‌کند و شرط وقوع عقد در اینجا این است که هر دو به حدّ تکلیف رسیده و عقد را تصحیح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أدرک أحدهما قبل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علیه ان هو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یکی از این دو به حد تکلیف برسد و امضاء کند و رضایت داشته باشد، از ناحیه‌ی او مشکلی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الرجل، الذی أدرک قبل الجاریة و رضی النکاح ثم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 قبل از زن به حدّ تکلیف رسیده و عقدش را هم امضاء کرده و بعد مُرده است و قهراً از ناحیه‌ی او مشکلی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قبل أن تدرک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اینکه دختر به حد تکلیف برسد، این مرد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جاریه به حدّ تکلیف رسید و این ازدواج را امضاء کرد، از آن مرد ارث می‌برد؟</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شوهر مُرد، سهم الارث این دختر کنار گذاشته می‌شود تا ببینند که آیا این دختر هم تا زمان تکلیف زنده می‌ماند و عقد را امضاء می‌کند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یُعزلُ میراثها منه حتی 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وقتی که شوهر مُرد، سهم دختر کنار گذاشته می‌شود تا ببینیم که به حدّ درک می‌رسد یا نه؟ اگر این دختر به حد درک رسید، باید قسم بخورد که موافقت من با ازدواج به خاطر به دست آوردن پول نیست، بلکه من راضی بودم که او همسر من باشد، ولی متأسفانه او فوت کرد و خلاصه اینکه من به خاطر گرفتن ارث از این مرد، این عقد را امضاء نمی‌کنم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باید این زن قسم بخورد تا معلوم بشود که واقعاً راضی به این عقد می‌باشد و عقد را امضاء می‌کند نه پول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یعزل میراثها منه حتی 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این دختر را کنار می‌گذارند تا وقتی که به حدّ بلوغ برسد و قسم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وتحلف بالله بانه ما دعاها إلی أخذ المیراث إلا رضاها بالتزویج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قسم بخورد که واقعاً راضی به این ازدواج است و به خاطر پول عقد را امضاء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یدفع إلیها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سهم الارث و نصف مهر را به او می‌دهند، چون مدخوله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استفاده می‌شود که عکس مطلب قبلی هم حکمش همین است، یعنی همانطوری که اگر زن می‌خواست ارث ببرد، باید قسم می‌خورد، اگر مرد هم بخواهد از زنی که مرده است، ارث ببرد،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صورت در روایت ذکر نشده است، ولی عرفاً این حکم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ماتت الجاریة ولم تکن أدرکت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جاریه قبل از بلوغ مُرد، ولی در هنگام مرگ او مرد زنده بود، آیا این مرد از این جاریه ارث می‌برد یا نه؟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زیرا جاریه یک حق تأهلی داشت که اگر بزرگ شد اختیار داشت که این ازدواج را قبول یا ردّ بکند، ولی در اینجا چون جاریه قبل از تکلیف مُرده است و زمینه‌ی احقاق حقش از بین رفته است، دیگر رضایت مرد فایده‌ای ندارد و خلاصه اینکه اگر بخواهد ازدواجی واقع بشود، باید هر دو به حدّ تکلیف رسیده و عقد را امضاء بکنند و در صورت مرگ هر کدام بعد از امضاء، طرف دیگر باید بعد از تکلیف قسم بخورد تا ارث ببرد، اما در صورتی که یکی از این دو قبل از اینکه به تکلیف برسد، مرده باشد، میراثی در میان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میراث له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ماتت الجاریة ولم تکن أدرکت أیرثها الزوج المدرک؟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 لها الخیار إذا أدرکت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دختر زنده نمانده است تا ببینیم که ازدواج را قبول می‌کند یا قبول نمی‌کند</w:t>
      </w:r>
      <w:r>
        <w:rPr>
          <w:rFonts w:eastAsia="IRNazanin" w:cs="IRNazanin"/>
          <w:color w:val="111111"/>
          <w:sz w:val="28"/>
          <w:szCs w:val="28"/>
          <w:rtl w:val="true"/>
          <w:lang w:bidi="fa-IR"/>
        </w:rPr>
        <w:t>.</w:t>
      </w:r>
      <w:bookmarkStart w:id="46" w:name="pg4655_47046"/>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أبوها هو الذی زوجها قبل أن 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کسی که این دختر را تزویج کرده است، ولی عرفی نباشد، بلکه پدرش او را برای دیگری تزویج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عقد فضولی نیست و احتیاجی نیست که دختر بزرگ بشود و عقد را امضاء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پدر صغیر یا صغیره‌ای را به تزویج در بیاورد، این ازدواج لازم است و اگر هم بزرگ شدند، حق ردّ ندارند و حساب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اولیاء عرفی جداست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أبوها هو الذی زوجها قبل أن تدرک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علیها تزویج الاب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تزویج پدر، هم نسبت به دختر و هم راجع به پسری که به حدّ تکلیف نرسیده است، جایز است، منتهی مهریه بر عهده‌ی پدر است و عقد هم لازم است و نمی‌شود آن را به 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p>
    <w:p>
      <w:pPr>
        <w:pStyle w:val="Heading2"/>
        <w:numPr>
          <w:ilvl w:val="1"/>
          <w:numId w:val="1"/>
        </w:numPr>
        <w:rPr/>
      </w:pPr>
      <w:bookmarkStart w:id="47" w:name="__RefHeading___Toc403023_2035185390"/>
      <w:bookmarkStart w:id="48" w:name="_Toc16"/>
      <w:bookmarkEnd w:id="47"/>
      <w:r>
        <w:rPr>
          <w:rtl w:val="true"/>
        </w:rPr>
        <w:t xml:space="preserve">بررسی روایات دال بر صحت فضولی </w:t>
      </w:r>
      <w:r>
        <w:rPr/>
        <w:t>93/07/09</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نکاح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بررسی روایت ابوعبیده حذاء و روایت عباد بن کثیر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احتمالات موجود 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عبیده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روایت عباد بن کثیر را ضعیف می‌دانند، ولی طبق مبنای مشهور این روایت قابل استناد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روایت علاء بن سیابه را به صورت کامل مورد بررسی قرار داده و روایت را بیان می‌فرمایند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استاد سه احتمال راجع به سؤال کنندگان در باب نکاح را مطرح نموده و اطمینان به هر یک از این سه احتمال را محل تردید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ابوعبیده حذاء</w:t>
      </w:r>
    </w:p>
    <w:p>
      <w:pPr>
        <w:pStyle w:val="BookText"/>
        <w:rPr/>
      </w:pPr>
      <w:r>
        <w:rPr>
          <w:rFonts w:ascii="IRNazanin" w:hAnsi="IRNazanin" w:eastAsia="IRNazanin"/>
          <w:color w:val="111111"/>
          <w:sz w:val="28"/>
          <w:sz w:val="28"/>
          <w:szCs w:val="28"/>
          <w:rtl w:val="true"/>
          <w:lang w:bidi="fa-IR"/>
        </w:rPr>
        <w:t>کلینی صحیحه ابی‌عبیده حذّاء در هم کتاب النکاح و هم در کتاب المیراث به یک 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 این روایت را هم به سند کلینی نقل کرده و هم به سند دیگری که این دو اشکال به این سند دوم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این سند، ابوعبیده حذاء که در آخر روایت است، افتاده است و علی‌بن‌رئاب مستقیماً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در حالی که علی‌بن‌رئاب متأخر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را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سند کلینی هم علی‌بن‌رئاب راوی است، منتهی به واسطه‌ی ابوعبیده‌حذّاء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اشکال اول در سندی که شیخ نقل می‌کند، سقط ابوعبیده حذاء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هم عبارت از این است که در این سند، علی بن حسن بن فضال از محمد بن علی از حسن بن محبوب نقل کرده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نیست که چه کسی است؟</w:t>
      </w:r>
    </w:p>
    <w:p>
      <w:pPr>
        <w:pStyle w:val="BookText"/>
        <w:rPr/>
      </w:pPr>
      <w:r>
        <w:rPr>
          <w:rFonts w:ascii="IRNazanin" w:hAnsi="IRNazanin" w:eastAsia="IRNazanin"/>
          <w:color w:val="111111"/>
          <w:sz w:val="28"/>
          <w:sz w:val="28"/>
          <w:szCs w:val="28"/>
          <w:rtl w:val="true"/>
          <w:lang w:bidi="fa-IR"/>
        </w:rPr>
        <w:t>البته محمد بن علی بن محبوب از حسن بن محبوب نقل روایت می‌کند، ولی این محمد بن علی از شیوخ علی بن حسن بن فضال نبوده و قدری متأخر از اوست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چند نفر به نام محمد بن علی از حسن بن محبوب نقل روایت کرده‌اند، منتهی با توجه به اینکه در اینجا علی بن حسن بن فضال از او نقل کرده است، مسلّم است که این محمد بن علی، نمی‌تواند محمد بن علی بن محبوب باشد، زیرا او یک نحوه تقدمی بر محمد بن علی بن محبوب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دیگری هم که در محمد بن علی وجود دارد، یکی محمد بن علی کوفی است، دیگری محمد بن علی صیرفی است و احتمال دیگر هم محمد بن علی آدمی است که اینها یا تضعیف شده‌اند و یا اینکه توثیقی برای آنها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سند کافی برای اعتبار این روایت کافی است ولو اینکه طریق دیگر روایت، معتبر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عَبّاد بن کثیر</w:t>
      </w:r>
    </w:p>
    <w:p>
      <w:pPr>
        <w:pStyle w:val="BookText"/>
        <w:rPr/>
      </w:pPr>
      <w:r>
        <w:rPr>
          <w:rFonts w:ascii="IRNazanin" w:hAnsi="IRNazanin" w:eastAsia="IRNazanin"/>
          <w:color w:val="111111"/>
          <w:sz w:val="28"/>
          <w:sz w:val="28"/>
          <w:szCs w:val="28"/>
          <w:rtl w:val="true"/>
          <w:lang w:bidi="fa-IR"/>
        </w:rPr>
        <w:t>روایت دیگر هم روایت عَباد بن کثیر است که این‌طور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زوَّج ابناً له مدرکاً من یتیمة فی حُجره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شخصی برای فرزند بالغ خود، یتیمه‌ی نابالغی را که در خانه‌ی او بزرگ شده و دخترخوانده‌ی اوست، به زنی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شخص نسبت به این دختر ولایتی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إن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این دختر فوت کرد، این دختر بعد از رسیدن به بلوغ و موافقت با این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هم موافقت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 قسم بخورد که به خاطر ارث با این ازدواج موافقت نکرده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شوهر فوت کرد، این یتیمه بعد از بلوغ و موافقت با ازدواجش از او ارث می‌برد، ولی اگر این یتیمه قبل از بلوغ فوت کرد، دیگر شوهرش از او ارث نمی‌برد، زیرا فرض ما این است که زن قبل از بلوغ فوت کرده است و عقد او فعلیت پیدا نکرده است و باید به بلوغ می‌رسید و عقد را امضاء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إن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یتیمه بعد از بلوغ از شوهر مُدرِکش ارث می‌برد، ولی اگر این یتیمه در حال یُتم فوت کند، شوهر مُدرک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علت این 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این زن بزرگ شده است و با اختیار کردن ازدواج، ارث می‌برد، ولی در فرض دوم، زوجه قبل از خروج از یُتم مرده است، و قبل از اینکه صلاحیت اجازه پیدا بکند و عقد به فعلیت برسد،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باید نسبت به عقدی که واقع شده است، اجازه می‌داد که در این فرض قبل از صلاحیت اجازه فوت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لها الخیار ولا خیار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تفصیل در این دو فرض به این خاطر است که زن وقتی بالغ شد، اختیار قبول عقد را دارد، ولی شوهر نسبت به این دختر نابالغ اختیاری ندارد که اعمال خیار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هم که این دختر را شوهر داده است، فضولی بوده و این دختر بعد از اینکه بزرگ شد، می‌تواند عقد را امضاء کرده و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ولیّ در روایت ابی عبیده حذاء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روایت ابی عبیده حذاء وارد شده بود که ولیّ دختر و ولیّ پسر عقد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بدوی عبارت از این است که مراد از ولیّ، اولیای شرعی باشند،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شده است، زیرا فرض روایت بر این است که عقد اینها فضولی بوده است، در حالی که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نیست و احتیاجی به اجازه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ابتدائی این است که مراد از ولیّ، اولیای شرعی است، ولی به قرینه‌ی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مراد ولیّ عرفی باشد ولو اینکه شرعاً ولایتی برای او نباشد، مانند برادر، عمو، دائی یا بزرگ فامیل عرف او را در رسیدگی به کارهای فامیل مختار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شرعی است،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هم عبارت از این است که ولیّ به معنای امر اعتباری نباشد که فقط اعتبار شرع یا اعتبار عرف را در بر بگیرد، بلکه مراد از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یتولی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چنین کسی نوعاً در فامیل به امورات دیگران رسیدگی می‌کند، مثل برادر بزرگی که به علت ناتوانی پدر، به امور کوچکترها رسیدگی می‌کند، یا خادمی که به امورات بچه‌ها رسیدگی می‌نماید و متصدی کارهای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این احتمالات در معنای ولیّ وجود دارد، ولی اگر ما بخواهیم ولیّ را به معنای شرعی آن بدانیم،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استثناء شده و جد هم که اقوی از أب است و حتماً باید آن را استثناء بکنیم، در نتیجه، باید اوضح افراد ولیّ شرعی را استثناء بکنیم که این مطلب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ولیّ را به معنای عرفی آن بدانیم، باز هم این دو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شرعاً وهم عرفاً از اوضح مصادیق ولی می‌باشند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قهراً شاید احتمال بهتر این باشد که ولی را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یتولی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مانند برادر بزرگی که متولی کارهای برادر کوچک خود است و به جهت ناتوانی پدر، به امورات آنها رسیدگی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مطلب مربوط به فقه‌الحدیث است، ولی اجمالاً از این روایت استفاده می‌شود که مراد از ولیّ کسی است که متولی امر اوست، ولی ولایت شرعی ندارد که در نتیجه به خاطر فضولی بودن عقد، باید صغیر و صغیره صلاحیت اجازه پیدا بکنند و عقد با اجازه‌ی آنها تصحیح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روایت عباد بن کثیر بر اساس مبنای مشهور متأخرین</w:t>
      </w:r>
    </w:p>
    <w:p>
      <w:pPr>
        <w:pStyle w:val="BookText"/>
        <w:rPr/>
      </w:pPr>
      <w:r>
        <w:rPr>
          <w:rFonts w:ascii="IRNazanin" w:hAnsi="IRNazanin" w:eastAsia="IRNazanin"/>
          <w:color w:val="111111"/>
          <w:sz w:val="28"/>
          <w:sz w:val="28"/>
          <w:szCs w:val="28"/>
          <w:rtl w:val="true"/>
          <w:lang w:bidi="fa-IR"/>
        </w:rPr>
        <w:t>روایت حذّاء صحیحه هست، ولی روایت عَبّاد بن کثیر ضعیف است و برای تأیید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اساس مسلک مشهور بین متأخرین، اگر روایتی به طریق صحیح به حسن بن محبوب منتهی بشود، دیگر به بقیه‌ی سند کاری نخواهیم داشت و بحثی راجع به صحت یا ضعف باقی سند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این روایت قابل استناد و قابل عمل است، چون طریقی که به حسن بن محبوب می‌رسد، طریق صحیحی است و از آنجا به بعدش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قائل به این مطلب نیستیم و به نظر ما این روایت ضعیف است و فقط برای تأیید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خاطر چه کسی اشکال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این سند هم با سند کافی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علی بن رئاب‌اش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قطعاً ایشان را درک نکرده و ابوعبیده‌اش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علاء بن سیابة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که در این باب هست، روایت علا بن سیابة است که در بعضی چاپ‌ها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روایت خوب و نورانی است و خواندش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ابن ابی عمیر از علاء بن سیابه نقل می‌کند و بقیه‌ی سند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سند کافی خوب است و هم سند فقیه و هر دو سند، سند خوبی است، منتهی در نقل محمد بن ابی عمیر از علاء بن سیابه به نظر ما یک شبهه‌ی ارسال وجود دارد و باید نقل محمد بن ابی عمیر از او با واسطه باشد، زیرا رواتی که از علاء نقل کرده‌اند، در طبقه‌ی مشایخ محمد بن ابی عمیر هستند، بلکه بعضی از آنها شیخِ شیخ او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روایاتی که از علا بن سیابة نقل شده است، توسط موسی بن اُکیل نمیری بوده است و موسی بن اُکیل نمیری هم‌ردیف ابان بن عثمان است که در بعضی جاها هم ابان بن عثمان از او روایت می‌کند و این ابان بن عثمان در طبقه‌ی شیخ یا شیخِ شیخ محمد بن ابی عمیر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فقیه هم این روایت علاء از ابان بن عثمان نقل شده است که شیخ محمد بن ابی عمیر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نقل کردن محمدبن ابی عمیر از علاء بن سیابة جای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ما از این ناحیه اشکالی ندانیم، می‌توانیم نقل محمد بن ابی عمیر را مصحح علاء بن سیابه بدانیم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روایت </w:t>
      </w:r>
      <w:r>
        <w:rPr>
          <w:rStyle w:val="FootnoteAnchor"/>
          <w:rtl w:val="true"/>
        </w:rPr>
        <w:footnoteReference w:id="40"/>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عن امرأة وکّلت رجلاً بأن یُزوِّجها من رجل فقبل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وکالت از عقود است، باید وکیل قبول بکند و در اینجا هم وکیل وکالت را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فأشهدت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شاهد گرفت که این شخص را وکیل کرده که عقد ازدواج بین او و فلان مرد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فأشهدت له بذلک فذهب الوکیل فزوّجها ثم إنها أنکرت ذلک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اینکه آن وکیل این زن را به عقد فلان مرد درآورد، زن گفت که من این شخص را به عنوان وکیل نمی‌شناسم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 انها عزلته عن الوکالة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به عنوان وکیل نمی‌شناسم و وکالت او را انکار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فأقامت شاهدین أنها عزلته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ادعاء نبوده است، بلکه دو شاهد هم بر عزل وکالت اقامه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مَن قِبَلکم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پیش شماها هستند،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آیا عقد قبل از عزل واقع شده است یا بعد از عقد؟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فی ذلک فإن کانت عزلته قبل أن یزوج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عقد بعد از عزل واقع شده است، وکالت باطل است و قهراً تزویج هم باطل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فالوکالة باطلة والتزویج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عزلته وقد زوجها فالتزویج ثابتٌ علی ما زوج الوکیل، وعلی ما أتفق معها من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عزل بعد از تزویج واقع شده باشد، عقد مطابق همان شرایط و خصوصیات وکالت صحیح خواهد بود و اشکالی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یتعد شیئاً مما أمرت به واشترطت علیه فی الوکالة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می‌گوید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یعزلون الوکیل عن وکالتها ولم تُعلمه بالعزل؟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شخص را از وکالت عزل کرده‌اند و به او اعلام نکرده‌اند؟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بدون اطلاع او، عزلش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وکلت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نظریه‌ی فقهی اینها این است که اگر زن یک کسی را وکیل کند و بعد در ملأ شاهد بگیرد که او را از وکالت عزل کرده است، تمام کارهای وکیل در نکاح نقض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وأشهدت فی الملأ و قالت فی الملأ اشهدوا إنی قد عزلته وأبطلت وکالته بلا أن یُعلم بالعزل و إلی أن یَعلم بالعزل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نقلها این‌طور تعبیر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تُعلمه بالعزل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ینقضون جمیع ما فعل الوکیل فی النکاح خاصة و فی غیره لا یُبطِلون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اینها در این صورت، کارهای وکیل در نکاح را باطل می‌دانند، ولی کارهای وکیل در معاملات را صحیح می‌دانند، مگر اینکه شخص قبل از عقد عزل از وکالتش را بداند، ولی به همان وکالت قبلی اکتفاء کرده و عقد را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یُعلم الوکیل بالعزل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المال منه عوض لصاحبه و الفرج لیس له منه عوض إذا وقع منه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مال قابلیت جایگزینی هست، ولی در جایی که از ازدواج باطل، بچه‌ای متولد می‌شود، قضیه مشکل خواهد بود و هیچ چیزی جایگزین این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سنی‌هاست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أجورَ هذا الحکم وأفسده إن النکاح أحری و أحری أن یحتاط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مبالغه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باب نکاح باید خیلی بیشتر اهتمام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عامه حدیثی در این موضوع نداشته‌اند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که این وکالت باطل است یا باطل نیست، ولی با توجه به اینکه در معاملات زحمتی کشیده شده و پولی گرفته شده است، ضرری وارد نمی‌شود و قول مناسب این است که معامله صحیح باشد، اما در مسئله‌ی فروج این‌طور نیست و اگر با مباشرت بچه‌ای به دنیا بیاید، مسئله مشکل خواهد بود و لذا فقهای عامه قائل به تفصیل شده و در نکاح قول به بطلان و در سایر معاملات قول به صحت داده‌اند، ولی قول آنها استناد به حدیثی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باب فروج، أحری و أحری از موارد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هم که در ادامه‌ی روایت آمده است، مراد حضرت از احتیاط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النکاح أحری و أحری أن یحتاط فیه وهو فرجٌ، ومنه یکون الولد،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 امرأة استعدته علی أخیها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شخصی خواهرش را با وکالتی که از او داشته برای مردی عقد کرده است، ولی این زن می‌گوید که برادرش را از وکالت عزل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برادر می‌گوید که عقد من صحیح است، زن هم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کرده و این عقد را قبول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 امرأة استعدته علی أخیها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وکلت أخی هذا بأن یزوجنی رجلاً وأشهدت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وکالت درست بوده و شاهد بر آن هم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عزلته من ساعته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ساعت تا وقت نگذشته، من او را از وکالت عزل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فزوجنی و لی بینة أنی عزلته قبل أن یزوجنی فأقامت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شاهدند که من او را از وکالت عزل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إنها وکلتنی ولم تعلمنی انها عزلتنی عن الوکالة حتی زوجتها کما أمرتنی،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أعلمته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عزل از وکالت را به من إعلام نکرده است، ولی خواهرش می‌گوید که من اعلام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بینة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شهودی یشهدون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شهود سؤال می‌کند که آیا شما شاهد بودید که این زن به خواهرش اعلام کرده است؟</w:t>
      </w:r>
    </w:p>
    <w:p>
      <w:pPr>
        <w:pStyle w:val="BookText"/>
        <w:rPr/>
      </w:pPr>
      <w:r>
        <w:rPr>
          <w:rFonts w:ascii="IRNazanin" w:hAnsi="IRNazanin" w:eastAsia="IRNazanin"/>
          <w:color w:val="111111"/>
          <w:sz w:val="28"/>
          <w:sz w:val="28"/>
          <w:szCs w:val="28"/>
          <w:rtl w:val="true"/>
          <w:lang w:bidi="fa-IR"/>
        </w:rPr>
        <w:t>آنها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 ما چنین چیزی را به برادرش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شهودی یشهدون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إنی قد عزلت أخی فلاناً عن الوکالة بتزویجی فلاناً و انی مالکة لامری قبل ان یزوجنی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شاهدیم که برادرش را از وکالت عزل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اشهدتکم علی ذلک بعلمٍ منه و محضر؟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هنگام عزل از وکالت، برادرش هم حضور داشت و در محضر او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فتشهدون أنها أعلمته العزل کما أعلمته الوکالة؟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الوکالة ثابتة والنکاح واقعاً أین الزوج؟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بیدها بارک الله لک فیها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إحلفه أنی لم أعلمه العزل وأنه لم یعلم بعزلی إیاه قبل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شهود، اعلام مرا تکذیب کردند، به برادرم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که من به او اعلام نکرده‌ام و او قبل از انجام این عقد، علم به عزل من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هم او را قسم دارد و او هم قسم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فحلف وأثبت وکالته وأجاز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زن نسبت به اعلام عزل وکالت، مدعی است و برادرش منکر، لذا وقتی بینه ابطال شد، منکر باید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عامه در این مسئله به هیچ حدیثی استناد نکرده‌اند و طبق تصور خودشان فتوی داده‌اند، ولی حضرت می‌فرماید که در مسئله‌ی نکاح باید احتیاط بیشتری نمود و آنها باید تحقیق می‌کردند تا حدیثی در این مسئله پیدا نموده و مطابق آن فتوی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احتیاط در اینجا، احتیاط مطلق است و احتیاط و توجیه شیخ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احتمال در سؤالات روایات باب نکاح</w:t>
      </w:r>
    </w:p>
    <w:p>
      <w:pPr>
        <w:pStyle w:val="BookText"/>
        <w:rPr/>
      </w:pPr>
      <w:r>
        <w:rPr>
          <w:rFonts w:ascii="IRNazanin" w:hAnsi="IRNazanin" w:eastAsia="IRNazanin"/>
          <w:color w:val="111111"/>
          <w:sz w:val="28"/>
          <w:sz w:val="28"/>
          <w:szCs w:val="28"/>
          <w:rtl w:val="true"/>
          <w:lang w:bidi="fa-IR"/>
        </w:rPr>
        <w:t xml:space="preserve">در روایاتی که مسئله‌ی نکاح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کرده‌اند، ابتداء سه احتمال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سؤال‌کنندگان می‌دانستند که تفصیلی در فضولی نیست، منتهی فضولی یا مطلقاً باطل است یا مطلقاً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این سؤال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ابتلاء آنها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پرسیده‌اند و حضرت هم تصحیح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بتّی می‌فرمایند که همین احتمال درست است، غیر احتمالات دیگر و سؤال‌کنندگان هر دو فضولی را یکی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فضولی در باب نکاح صحیح شد، در جای دیگر هم صحیح خواهد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عبارت از این است که سؤال‌کنندگان بطلان فضولی در بیع را می‌دانستند، ولی با توجه به اینکه شرع در نکاح قائل به یک تسهیلاتی شده است، از حضرت سؤال می‌کنند که آیا فضولی در نکاح صحیح است یا نه؟</w:t>
      </w:r>
      <w:bookmarkStart w:id="49" w:name="pg4655_47058"/>
    </w:p>
    <w:p>
      <w:pPr>
        <w:pStyle w:val="BookText"/>
        <w:rPr/>
      </w:pPr>
      <w:bookmarkEnd w:id="49"/>
      <w:r>
        <w:rPr>
          <w:rFonts w:ascii="IRNazanin" w:hAnsi="IRNazanin" w:eastAsia="IRNazanin"/>
          <w:color w:val="111111"/>
          <w:sz w:val="28"/>
          <w:sz w:val="28"/>
          <w:szCs w:val="28"/>
          <w:rtl w:val="true"/>
          <w:lang w:bidi="fa-IR"/>
        </w:rPr>
        <w:t>قبلاً هم عرض کردیم که اکثریت فقهای ما فضولی در بیع را باطل می‌دانند، ولی در نکاح قائل به صحت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هم عبارت از این است که محتمل الوجوه بدانیم، یعنی ممکن است همه‌ی موارد فضولی صحیح باشد، ممکن هم هست که همه‌اش صحیح باشد و یا ممکن است در بیع باطل و در نکاح صحیح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این احتمالات وجود دارد و قهراً مشکوک خواهد بود که آیا فضولی در نکاح صحیح است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 که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مطمئن بشویم که سائلین هیچ شکی در صحت مطلق فضولی نداشتند و تفصیلی در مسئله نیست، می‌شود به این روایات استدلال کرد، ولی به نظر ما این مسئله جای تردید دارد و نمی‌شود به هیچ کدام از این احتمالات اطمینان کرد</w:t>
      </w:r>
      <w:r>
        <w:rPr>
          <w:rFonts w:eastAsia="IRNazanin" w:cs="IRNazanin"/>
          <w:color w:val="111111"/>
          <w:sz w:val="28"/>
          <w:szCs w:val="28"/>
          <w:rtl w:val="true"/>
          <w:lang w:bidi="fa-IR"/>
        </w:rPr>
        <w:t>.</w:t>
      </w:r>
    </w:p>
    <w:p>
      <w:pPr>
        <w:pStyle w:val="Heading2"/>
        <w:numPr>
          <w:ilvl w:val="1"/>
          <w:numId w:val="1"/>
        </w:numPr>
        <w:rPr/>
      </w:pPr>
      <w:bookmarkStart w:id="50" w:name="__RefHeading___Toc403025_2035185390"/>
      <w:bookmarkStart w:id="51" w:name="_Toc17"/>
      <w:bookmarkEnd w:id="50"/>
      <w:r>
        <w:rPr>
          <w:rtl w:val="true"/>
        </w:rPr>
        <w:t xml:space="preserve">دلالت روایات مضاربه بر صحت عقد فضولی </w:t>
      </w:r>
      <w:r>
        <w:rPr/>
        <w:t>93/07/14</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روایات مضاربه بر صحت عقد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به بررسی روایات مضاربه و چگونگی دلالت آنها بر صحت عقد فضولی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صحیحه‌ی مسلم و بعد هم روایتی که راجع به تخلف از شرط مالک است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به آن برای صحت فضولی استناد شده است، صحیحه‌ی حلبی است که نظر شیخ در مجموع عبارت از این است که این روایات ارتباطی به بحث فضولی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اثبات مدعای خود، به متن کامل روایت حلبی استشهاد نمود و در ادامه هم روایت جمیل و دو وجه اطلاق و تقیید آن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 مضاربه بر صحت فضولی</w:t>
      </w:r>
    </w:p>
    <w:p>
      <w:pPr>
        <w:pStyle w:val="BookText"/>
        <w:rPr/>
      </w:pPr>
      <w:r>
        <w:rPr>
          <w:rFonts w:ascii="IRNazanin" w:hAnsi="IRNazanin" w:eastAsia="IRNazanin"/>
          <w:color w:val="111111"/>
          <w:sz w:val="28"/>
          <w:sz w:val="28"/>
          <w:szCs w:val="28"/>
          <w:rtl w:val="true"/>
          <w:lang w:bidi="fa-IR"/>
        </w:rPr>
        <w:t>از دیگر ادله‌ای که برای صحت فضولی به آن استدلال شده است، روایاتی است که در باب مضاربه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اقسام مختلفی دارد و بعضی از اینها ارتباطی به بحث فضولی ندارد، ولی در بعضی از این روایات یک نحوه ارتباطی به بحث فضولی وجود دارد که راجع به آنها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روایات دلالت بر این مطلب دارد که اگر عامل از شرط مکان تخلف کرد، ضامن است، ولی اگر ربحی واقع شد، این ربح بین هر دو تقسیم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صحیحه‌ی محمد بن مسلم</w:t>
      </w:r>
    </w:p>
    <w:p>
      <w:pPr>
        <w:pStyle w:val="BookText"/>
        <w:rPr/>
      </w:pPr>
      <w:r>
        <w:rPr>
          <w:rFonts w:ascii="IRNazanin" w:hAnsi="IRNazanin" w:eastAsia="IRNazanin"/>
          <w:color w:val="111111"/>
          <w:sz w:val="28"/>
          <w:sz w:val="28"/>
          <w:szCs w:val="28"/>
          <w:rtl w:val="true"/>
          <w:lang w:bidi="fa-IR"/>
        </w:rPr>
        <w:t>برای مثال در صحیحه‌ی محمد بن مسلم، شخصی مالی را به عامل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مال معامله کن، ولی این مال را از شهر بیرون 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بر خلاف شرطی شده است، مال را از شهر بیرون برده و مال تلف می‌شود که در این صورت ضامن است، ولی اگر بعد از بیرون بردن مال، ربحی حاصل شده باشد، متعلق به هر دو خواهد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این روایت به فضولی از این باب است که عامل بر خلاف نظر مالک و با وجود نهی او، مال را از شهر خارج کرده است و این عمل مضاربه‌ای ممنوع بوده است، ولی به حسب معمول اگر در معامله ربحی واقع شده باشد، اشخاص راضی به معامله می‌شوند و این مورد مانند فضولی با رضایت بعدی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این‌طور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کصحیحة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یعطی المال مضاربة و ینهی أن یخرج به فخرج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المال و الربح بینهما</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اگر مال تلف شد، عامل ضامن است، ولی اگر تلف نشد و بعد از خروج ربحی به دست آمد، مشترک بین هر دو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راجع به خروج از مکان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مخالفت با شرط مالک در مضاربه</w:t>
      </w:r>
    </w:p>
    <w:p>
      <w:pPr>
        <w:pStyle w:val="BookText"/>
        <w:rPr/>
      </w:pPr>
      <w:r>
        <w:rPr>
          <w:rFonts w:ascii="IRNazanin" w:hAnsi="IRNazanin" w:eastAsia="IRNazanin"/>
          <w:color w:val="111111"/>
          <w:sz w:val="28"/>
          <w:sz w:val="28"/>
          <w:szCs w:val="28"/>
          <w:rtl w:val="true"/>
          <w:lang w:bidi="fa-IR"/>
        </w:rPr>
        <w:t>در برخی از روایات هم اشاره به این مطلب شده است که عامل بر خلاف شرط عمل کرده است و نوع شرط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روایات که احتمال ارتباط به فضولی در آن وجود دارد، عبارت از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ما دل علی أنه إذا خالف أمر صاحب المال أو خالف شرطه کان ضامناً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در اینجا شرط با حمل شایع یا شرط به حمل اولی است و در هر دو صورت اگر عامل مخالفت بکند،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خالف أمر صاحب المال أو خالف شرطه کان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در روایت قبلی هم به این مطلب اشاره شده است و طبعاً وقتی مالک ربح کذایی را ببیند، راضی به این معامله شده و این مورد هم مانند فضولی خواهد بود که با اجازه و رضایت،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صحیحه‌ی حلبی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الربح بینهما، کصحیحة الحلبی عن أبی عبدالله علیه السلام فی الرجل یعطی الرجل مالاً مضاربة فیخالف ما شرط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و الربح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الحلبی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الذی یُعمل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به مضاربة له من الربح، و لیس علیه من الوضیعة شئ</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مضاربه اگر عامل سودی کرد، هر دو شریک در این سود هستند، ولی اگر ضرر کرد، ضرر به مال خورده است، نه به عامل تا بخواهد این ضرر را جبران بکند، ولی در یک صورت این مطلب استثناء شده است و ضرر را هم باید عامل جبران بکند و آن در صورتی است که بر خلاف قرار</w:t>
      </w:r>
    </w:p>
    <w:p>
      <w:pPr>
        <w:pStyle w:val="BookText"/>
        <w:rPr/>
      </w:pPr>
      <w:r>
        <w:rPr>
          <w:rFonts w:ascii="IRNazanin" w:hAnsi="IRNazanin" w:eastAsia="IRNazanin"/>
          <w:color w:val="111111"/>
          <w:sz w:val="28"/>
          <w:sz w:val="28"/>
          <w:szCs w:val="28"/>
          <w:rtl w:val="true"/>
          <w:lang w:bidi="fa-IR"/>
        </w:rPr>
        <w:t>مالک عمل کرده باشد و منشأ ضرر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عامل باید این ضرر را جبران بکند، ولی اگر قبلاً شرطی نشده باشد و امری از ناحیه‌ی مالک صادر نگردیده باشد، در صورت ضرر، این ضرر به مال خواهد خورد، نه به مالک یا 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یُعمل به مضاربة له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للعامل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من الوضیعة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عامل نباید ضرر را جبران بکند و در حقیقت ضرر متوجه مال شده است، نه عامل، مگر در صورتی که عامل بر خلاف قرار و شرط مالک عمل کرده باشد که در این صورت باید ضرر را جبران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یخالف أمر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این صورت، عامل باید ضرر را جبران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عرفی‌اش این است که اگر عامل بر خلاف امر مالک عمل بکند، ضامن است و پیداست که باید این ضرر را جبران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تفاهم عرفی است و به بیان دیگری هم احتیاج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مطلقاتی هم داریم که اطلاقش این موردی را که بعداً ذکر می‌کنیم،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ما مطلقات را هم به معنای این دو روایت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این دو روایت به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فرمایش ایشان این دو روایتی که ذکر شد، ارتباطی به بحث فضولی ندارد، زیرا ظاهر این دو روایت عبارت از این است که عامل تخلفی انجام داده است و برخلاف شرط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معاملات یک نوع التزام در التزام است، به این معنی که شخص ملتزم به یک معامله‌ای می‌شود و علاوه بر التزام به اصل معامله، به یک امر زائدی هم ملتزم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 توجه به اینکه به اصل التزام عمل شده است، معامله صحیح است، ولی چون عامل به التزام دوم عمل نکرده است، حق فسخ برای معامله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اذن اولی به اصل معامله وجود دارد، به صرف وجود حق فسخ، فضولی نخواهد بود و با همان إذن اولی، این معامله از فضولی بودن خارج است و احتیاجی به إذن ندارد، در حالی که معامله‌ی فضولی به إذن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دو موردی که ذکر شد، اصل معامله مأذون است، ولی نسبت به شرط تخلفی حاصل گردیده است و قهراً این دو مورد از بحث فضولی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روایت حلبی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می‌فرمایند که یک روایتی وجود دارد که عین همین عبارات در آن آمده و شاهد بر این است که در این دو روایت هم اصل مضاربه مورد التزام بوده است و التزام دیگری هم به نحو شرط خارجی، زائد بر آن بوده است که مورد تخلف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موارد از قبیل فضولی نیست تا برای صحت فضولی به آن استناد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تشهد للحمل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ضامن بودن عامل، عبارت از این است که مالک نهی کرده است و همین نهی طبق نظر عقلاء در اثبات ضمان کافی است، زیرا اضطراری در کار نبوده است و باید عامل با نظر مالک موافقت می‌کرد و به التزام اولی اکتفاء نمی‌نمود، ولی حال که با نهی مالک مخالفت کرده است، بنای عقلاء بر اثبات ضمان در این موارد است که تخلف شخص منشأ تلف شدن 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وتشهد للحمل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این دو روایت را به شرط خارجی حمل کنیم نه اینکه اصل معامله مورد اذن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أبی‌عبدالله علیه السلام أنه قال فی المال الذی یعمل به 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الربح، و لیس علیه من الوضیعة شئ إلا أن یخالف أمر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همان تعبیر روایت حلبی سابق در اینجا هم وارد شده است و این دو یک روایت هستند، منتهی در یک جا به طور کامل نقل شده و در یک جا تقطیع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روایت عبارت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علیه من الوضیعة شئ إلا أن یخالف أمر صاحب المال، فان العباس کان کثیرالمال، وکان یعطی‌الرجال یعملون به مضاربة</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عباس با دیگران مضاربه می‌کرده و بعد هم شرایطی برای آنها قرار می‌داده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پیداست که اصل مضاربه واقع شده و بعد هم شروطی برای آن معین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العباس کان کثیر المال، وکان یعطی الرجال یعملون به مضاربة ویشترط علیهم أن لاینزلوا بطن 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شرط می‌کرده است که در فلان قسمت‌های رودخانه و امثال آن نزول نکنید، زیرا ممکن است سیل بیاید و همه چیز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ولایشتروا ذا کبد 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می‌کرده است که حیوان و امثال آن را نخرید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خالفتَ شیئاً مما أمرتُک به فأنت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هم به ضمان تصریح کرده و می‌گفته است که اگر با این دستور من مخالفت کردی و مال تلف شد، تو ضامن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به مضاربة ویشترط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عبارت، شرط خارجی است و در نتیجه این روایات دلیل برای مورد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فضولی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ظهور بعضی از روایات مربوط به باب فضولی است که شخص مأذون و مجاز به انجام معامله نبوده است و کأنّ از باب فضولی معامله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دلت بظاهرها علی أنه إذا خالف أصل المضاربة کان ضامناً و 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روایت عبارت از فضولی است، منتهی ربح بین هر دو است و تصحیح این مطلب هم یک بحث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کصحیحة جمیل عن أبی عبد الله علیه السلام فی رجل دفع إلی رجل مالا یشتری به ضرباً من المتاع 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پولی می‌گیرد که برنج بخرد و بفروشد، ولی این شخص به جای برنج، گندم یا حیوان خریده و بعد آن را فروخته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به ضرباً من المتاع مضاربةً فذهب فاشتری به غیر الذی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و الربح بینهما علی ما شرط</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موارد فضولی است، منتهی چون مالک بعداً راضی شده و با معامله موافقت کرده است، ربح به هر دو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الحلبی عن أبی عبدالله علیه السلام إنه قال فی الرجل یُعطی المال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أرض کذا و کذا و لا تجاوزها و اشتر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گفته است که از فلان ده برای ما گوسفند تهیه کن، ولی این شخص از جای دیگر تهیه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جاوزها و هلک المال فهو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صورت مال تلف بشود، این شخص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اشتری متاعاً فوضع فیه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 اگر هم شخص بر خلاف قراری که با مالک دارد، متاعی بخرد و ضرر در آن حاصل شود، باید این ضرر را جبران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در معامله ربح کرد، بعد از اجازه، این ربح مال هر دو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می‌فرماید که بعضی از روایات مضاربه دلیل و مؤید صحت فضولی است، ولی از برخی دیگر از این روایات، صحت فضولی استیناس می‌شود و هر چند دلالتی در آنها وجود ندارد، ولی فی‌الجمله تشابهی بین آنها و بین فضولی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 تقیید در روایت جمیل</w:t>
      </w:r>
    </w:p>
    <w:p>
      <w:pPr>
        <w:pStyle w:val="BookText"/>
        <w:rPr/>
      </w:pPr>
      <w:r>
        <w:rPr>
          <w:rFonts w:ascii="IRNazanin" w:hAnsi="IRNazanin" w:eastAsia="IRNazanin"/>
          <w:color w:val="111111"/>
          <w:sz w:val="28"/>
          <w:sz w:val="28"/>
          <w:szCs w:val="28"/>
          <w:rtl w:val="true"/>
          <w:lang w:bidi="fa-IR"/>
        </w:rPr>
        <w:t>شیخ انصاری بعد از نقل صحیحه جمیل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جمود بر عبارت داشته باشیم، باید بگوییم که چه اجازه‌ی بعدی باشد و چه نباشد، معامله صحیح است و ربح بین هر دو است، زیرا صحبتی از اجازه در روایت وجود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قید اجازه را در نظر نگیریم و به صورت مطلق بگوییم که ربح بین هر دو است، در این صورت روایت ارتباطی به فضولی نخواهد داشت، ولی از این جهت شبیه به فضولی خواهد بود که لازم نیست معاملات حتماً مطابق نظر مالک و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بلکه گاهی برخی امور واقع می‌شود، بدون اینکه مورد قصد قرار گرفته باشد</w:t>
      </w:r>
      <w:r>
        <w:rPr>
          <w:rFonts w:eastAsia="IRNazanin" w:cs="IRNazanin"/>
          <w:color w:val="111111"/>
          <w:sz w:val="28"/>
          <w:szCs w:val="28"/>
          <w:rtl w:val="true"/>
          <w:lang w:bidi="fa-IR"/>
        </w:rPr>
        <w:t>.</w:t>
      </w:r>
      <w:bookmarkStart w:id="52" w:name="pg4655_47066"/>
    </w:p>
    <w:p>
      <w:pPr>
        <w:pStyle w:val="BookText"/>
        <w:rPr/>
      </w:pPr>
      <w:bookmarkEnd w:id="52"/>
      <w:r>
        <w:rPr>
          <w:rFonts w:ascii="IRNazanin" w:hAnsi="IRNazanin" w:eastAsia="IRNazanin"/>
          <w:color w:val="111111"/>
          <w:sz w:val="28"/>
          <w:sz w:val="28"/>
          <w:szCs w:val="28"/>
          <w:rtl w:val="true"/>
          <w:lang w:bidi="fa-IR"/>
        </w:rPr>
        <w:t xml:space="preserve">شیخ انصاری در جای دیگر هم قائل به همین مطلب شده است که ما در شرع مواردی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روایت استفاده می‌شود که با اینکه مالک قبلاً اذنی نداده است، مع ذلک این معامله واقع شده است و این مسئله فی‌الجمله مرتبط به مورد بحث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ما به اطلاق اخذ کرده باشیم، ولی اگر روایت را تقیید کرده و بگوییم که تقسیم ربح بین هر دو، در صورتی است که مالک اجازه داده و با معامله موافقت بنماید، در این صورت، این روایت تأییدی بر صحت فضولی خواهد بود، زیرا ممکن است خصوصیتی در این معامله وجود داشته باشد که بر اساس آن، در صورت موافقت، ربح بین این دو تقسیم بشود، نه اینکه طبق قواعد اینطور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تقیید هم دلیل بر صحت فضولی نخواهد بود، بلکه مؤید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احتمال خصوصیت در این مورد وجود دارد، نمی‌توانیم به عنوان دلیل آن را در نظر بگیریم و اثبات مطابقت با قاعده در این مورد قدری مشکل است و لذا ایشان می‌فرمایند که این روایت مؤید برای مطلب است، نه دلیل بر آن</w:t>
      </w:r>
      <w:r>
        <w:rPr>
          <w:rFonts w:eastAsia="IRNazanin" w:cs="IRNazanin"/>
          <w:color w:val="111111"/>
          <w:sz w:val="28"/>
          <w:szCs w:val="28"/>
          <w:rtl w:val="true"/>
          <w:lang w:bidi="fa-IR"/>
        </w:rPr>
        <w:t>.</w:t>
      </w:r>
    </w:p>
    <w:p>
      <w:pPr>
        <w:pStyle w:val="Heading2"/>
        <w:numPr>
          <w:ilvl w:val="1"/>
          <w:numId w:val="1"/>
        </w:numPr>
        <w:rPr/>
      </w:pPr>
      <w:bookmarkStart w:id="53" w:name="__RefHeading___Toc403027_2035185390"/>
      <w:bookmarkStart w:id="54" w:name="_Toc18"/>
      <w:bookmarkEnd w:id="53"/>
      <w:r>
        <w:rPr>
          <w:rtl w:val="true"/>
        </w:rPr>
        <w:t xml:space="preserve">صحیحه جمیل </w:t>
      </w:r>
      <w:r>
        <w:rPr/>
        <w:t>93/07/15</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روایات مؤید صحت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به بیان روایاتی که مؤید صحت فضولی است، پرداخته و نخست صحیحه‌ی جمیل را مورد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احتمال اخذ یا عدم اخذ به اطلاق در این روایت را بررسی نموده و سپس به صورت مفصل به نظر سید راجع به استدلال به این روایت اشاره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راجع به این روایت دو احتمال وحدت یا تعدد مطلوب را در نظر گرفته و مطالب مبسوطی بیان نموده است که توسط استاد مورد اشاره و نقد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مؤید صحت فضولی</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یا مؤید مسئله‌ی فضولی است، یا از آنها مسئله‌ی فضولی استیناس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جمیل</w:t>
      </w:r>
    </w:p>
    <w:p>
      <w:pPr>
        <w:pStyle w:val="BookText"/>
        <w:rPr/>
      </w:pPr>
      <w:r>
        <w:rPr>
          <w:rFonts w:ascii="IRNazanin" w:hAnsi="IRNazanin" w:eastAsia="IRNazanin"/>
          <w:color w:val="111111"/>
          <w:sz w:val="28"/>
          <w:sz w:val="28"/>
          <w:szCs w:val="28"/>
          <w:rtl w:val="true"/>
          <w:lang w:bidi="fa-IR"/>
        </w:rPr>
        <w:t xml:space="preserve">یکی از این روایاتی که ایشان نقل می‌کند، صحیحه جمیل است و از بقیه‌ی روایات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اسمی از آنها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صحیحه</w:t>
      </w:r>
    </w:p>
    <w:p>
      <w:pPr>
        <w:pStyle w:val="BookText"/>
        <w:rPr/>
      </w:pPr>
      <w:r>
        <w:rPr>
          <w:rFonts w:ascii="IRNazanin" w:hAnsi="IRNazanin" w:eastAsia="IRNazanin"/>
          <w:color w:val="111111"/>
          <w:sz w:val="28"/>
          <w:sz w:val="28"/>
          <w:szCs w:val="28"/>
          <w:rtl w:val="true"/>
          <w:lang w:bidi="fa-IR"/>
        </w:rPr>
        <w:t>طبق فرمایش ایشان دو احتمال در این روایت هست که بر طبق یکی از این دو احتمال، روایت از مسئله‌ی فضولی خارج است، ولی یک نحوه استیناسی نسبت به فضولی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احتمال دوم، این روایت مربوط به فضولی است، منتهی راجع به یک موضوع خاصی از فضولی است و تعمیم آن نسبت به مورد بحث ما که بحث کلی فضولی است، به نحو مؤید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جمیل، مالک به شخصی متاع، یا پولی را داده تا آن شخص متاع خاصی را بخرند و مضاربه کنند، ولی او غیر متاعی که مورد قرار بوده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ربحی کرده باشد، بین هر دو است، ولی اگر ضرری کرده باشد، ضرر متوجه عامل است که از گفته‌ی مالک تخلف کرده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ما به اطلاق این روایت اخذ می‌کنیم، زیرا در روایت وارد نشده است که مالک بعد از ربح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اطلاق اخذ کرده و بگوییم که چه اجازه بدهد و چه اجازه ندهد، الربح بینهما و الوضیعة علی العامل، خلاف قاعده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قاعده بودن هم ممکن است از دو جهت باشد، ممکن هم هست که فقط از یک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 به جهت عدم إذن و هم به جهت نبود اجازه بگوییم که در اینجا دو خلاف قاعده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هم عدم الاذن خلاف قاعده است و هم هم عدم الاجازه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بگوییم، دو خلاف قاعده در روایت وجود خواهد داشت، ولی می‌توانیم بگوییم که فقط یک خلاف قاعده در اینجا وجود دارد که آن هم عبارت از این است که بدون اجازه عقد تصحیح شده است و عدم الاذن را خلاف قاعده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که انسان شک می‌کند دو خلاف قاعده واقع شده است یا یک خلاف قاعده، بهتر این است که بگوییم، خلاف قاعده متکرر نشده است و فقط از این جهت که اجازه نیامده است، خلاف قاعده می‌باشد، نه از جهت عدم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استیناسی است که شیخ بیان فرموده است که اگر در روایتی از وجوه مختلف ایراد شده باشد، حتی اگر برخی از این اشکال‌ها بماند، بهتر از این است که ما همه‌ی مشکلات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یستأنس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معامله بدون إذن هم صحیح است و مورد بحث فضولی هم عبارت از همین است که عقد بدون اذن صحیح است یا صحیح نیست؟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به اطلاق روایت اخذ نکنیم، کما اینکه بین فقهاء هم در اخذ به اطلاق اختلاف وجود دارد، در این صورت می‌گوییم که متعارفاً وقتی معامله‌ای واقع می‌شود و سودی از آن حاصل می‌گردد، اجازه هم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صورت حمل بکنیم و یا جمعاً بین این روایت و روایاتی که صحت معامله را مشروط به رضایت دانسته است، بگوییم که این روایت مربوط به صورتی است که اجازه کفایت می‌کند و اگر هم آن روایات یک نحوه ظهور یا اجمالی برای تقارب دارد، به قرینه‌ی این روایتی که تصحیح کرده است، از آن اجمال یا ظهور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جمعاً بین الادله، این مورد را داخل در مسئله‌ی فضولی کردیم، ولی بحث دیگر راجع به این خواهد بود که آیا این خصوصیت مخصوص همین مورد است، یا به صورت کلی است و خصوصیتی به این مورد ندارد؟ با در نظر گرفتن این مطلب ایشان می‌فرماید که این روایت مؤید برای تصحیح فضولی است و عمومیت نسبت به بحث فضولی ندارد، زیرا الزامی ندارد که ما در این روایت، لفظ را به خلاف ظاهر حمل کرده و بگوییم که ادله‌ی فضولی در اینجا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معنی، این روایت تأیید برای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طبق مبنای شیخ می‌توانیم بگوییم که اگر دوران امر بین تخصیص و تخصص شد و نمی‌دانیم که در این مورد روایت خصوصیتی وجود دارد و عمومات فضولی در این مورد تخصیص خورده است یا اینکه عمومات فضولی صحیح است، ولی این مورد تخصصاً خارج است، طبق مبنای شیخ باید قائل به تخصص شویم، نه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مبنای شیخ شامل مواردی می‌شود که ما تصرفاتی بکنیم و بعد از تصرفات مختلف، بگوییم که آیا تخصیص است یا تخصص، ولی نسبت به جریان این مبنی نسبت به اینجا، شیخ یک خرده تردیدی دارد و تعبیر به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سید راجع به روایت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یا تعدد مطلوب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فرمایش شیخ بود، ولی مرحوم سید بعد از نقل روایات مضاربه فرمایشی دارد که مطالب ذکر شده را یک مقدار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که ما می‌توانیم صحیح جمیل را طبق قاعده قرار بدهیم و در نتیجه بگوییم که اصلاً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مطلب عبارت از این است که در معاملاتی که واقع می‌شود، شروطی گذاشته می‌شود یا با لفظ شرط یا به صورت قرار بین طرفین و گاهی اعتبار این خصوصیات به نحو وحدت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این خصوصیت نباشد، این کار مطلوب نیست و عدم محض مقدم بر فاقد این خصوصیت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به نحو وحدت مطلوب است، مثل این که شخصی احتیاج به منشی دارد و یک عبدی را برای این کار می‌خرد که توان کتابت ندارد، در حال احتیاج عبد فقط به این بوده است که عبد کتابت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اراده‌ی شخص به نحو وحدت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یک خصوصیتی که شرط شده است، در اولویت قرار می‌گیرد، و شخص راضی به عدم صرف نیست،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شیء دارای این خصوصیت هم باشد، ولی اگر آن خصوصیت ممکن نشد، اصل مطلوب محفوظ است و خلاصه اینکه اراده به نحو تعدد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معامله صحیح می‌شود، منتهی داخل در معاملات خیاری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روایت جمیل یا حلبی یا سایر روایات، به نحو تعدد مطلوب باشد و اینکه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خسران را باید عامل جبران کند، حمل به صورت تعدد مطلوب بشود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خسران به این جهت است که یکی از مطلوب‌ها از دست رفته است، ولی اصل مطلوب موجود است و لذا ربح بین هر دو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اساس تعدد مطلوب، آن اذن مطلقی که قبلاً داده است، مصحح معامله و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عروه راجع به شروط خارج از اصل،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یعنی یک التزام مطلق وجود دارد و این التزام مطلق ظرف برای التزام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التزام دوم خراب شد، التزام اول در جای خود باقی است، بخلاف عکس این مطلب که اگر التزام اول خراب شود، دومی هم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عروه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تعبیر به تعدد مطلوب کرده و روایت را بر آن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در بیان شاهد بر این مطلب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اشتراطی که عباس کرده و طرف مقابل را در صورت مخالفت ضامن دانسته است، استفاده می‌شود که شرطی که در اینجاست، رکن معامله نیست، بلکه امری زائد بر اصل معامله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نحو تعدد مطلوب می‌باشد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این توضیح بیان بشود که در این روایت بین برخی خصوصیات خارجه و خصوصیاتی به حسب ظاهر رکن می‌باشند، فرقی قرار داده نشده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زمین تجاوز نکن و از همانجا خرید کن و اگر با این امر من مخالفت کردی، تو ضامن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مربوط به امر زائد بر اصل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هم عبارت از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کبد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شخص رفته است و مواشی خریده است، در حالی که قرار نبود مواشی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رکن معامله مخدوش شده است، ولی در عین حال ایشان می‌فرماید که ما اینجا را حمل به تعدد مطلوب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قصد مالک به جریان افتادن پولش بوده است، ولی این اولویت هم مدّ نظر او بوده است که از کجا خرید بشود، یا چه چیزی خریداری نشود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در اینجا دو مطلوب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به جریان افتادن پول و دیگری هم برخی خصوصیات راجع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این بیان را شاهد برای اثبات مطلب آورده و اینطور حکم کرده است که در روایت یک اذن عامی وجود دارد که طبق این بیان ایشان، قهراً این روایت از فضولی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فهم این روایت قدری احتیاج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ربحی کرد، بین هر دو خواهد بود، ولی اگر ضرر کرد، به گردن عامل است و بعد هم شاهدی را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بحث در این است که مراد از بیان شاهد در این روایت چیست؟</w:t>
      </w:r>
    </w:p>
    <w:p>
      <w:pPr>
        <w:pStyle w:val="BookText"/>
        <w:rPr/>
      </w:pPr>
      <w:r>
        <w:rPr>
          <w:rFonts w:ascii="IRNazanin" w:hAnsi="IRNazanin" w:eastAsia="IRNazanin"/>
          <w:color w:val="111111"/>
          <w:sz w:val="28"/>
          <w:sz w:val="28"/>
          <w:szCs w:val="28"/>
          <w:rtl w:val="true"/>
          <w:lang w:bidi="fa-IR"/>
        </w:rPr>
        <w:t>یک احتمال این است که حضرت می‌خواهد مسئله‌ی شرعی را به طرف مقابل یاد بدهد، احتمال دیگر هم عبارت از این است که عباس انشاء ضمان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امر من مخالفت بکنی، ضامن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مناسبت ندارد که امام برای بیان حکم شرعی به عمل عباس استدلال بکند، عباس که معصوم نبوده است تا به کلام و عمل او استشهاد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روایات راجع به عباس اشکالاتی هم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مناسب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مقام انشاء ضمان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امر من عمل کردی، ضامن هستی و باید خسارت ضرر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می‌خواهد به عرف اشاره به عرف بکند و عباس را هم به عنوان یکی از موارد عرف بیان کرده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 مسئله که نمی‌شود به عرف تمسک کرد، ولی این احتمال قوی‌تر است که عباس در مقام تضمین است و با تضمین او، عامل در صورت مخالفت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در این صورت طرف مقابل را ضامن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 آقایان تضمین را شرط در ضمان نمی‌دانند و نفس مخالفت عامل را در ثبوت ضمان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چرا حضرت به کلام عباس استناد کرده است را ما خوب 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روایت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ابلغ ذلک رسول الله و اجاز شرطه علیهم</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یعنی این مطلب به پیامبر رسید و پیامبر هم شرط عباس بر آنها را جایز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ولی باز هم از این روایت حکم مسئله استفاده نمی‌شود، زیرا عباس شرطی کرده است و شرط او نافذ است و چنین شرطی برای عامل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آقایان می‌گویند، عبارت از این است که ثبوت ضمان احتیاج به تضمین ندارد و همین که شخص تخلف کرد، ضمان بر او ثابت می‌شود، ولی از این روایت استفاده می‌شود که ضمان با تضمین مالک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مال در دست عامل امانت است، شاید از باب تعدی در امانت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بنده در همین است که عامل تعدی در امانت کرده است و ثبوت ضمان احتیاجی به تضمین ندارد و اگر هم بگوییم که حضرت در مقام بیان حکم است، استناد به غیر معصوم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این روایت را خوب نفهمیدیم که آیا تضمین دخالت در مسئله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مرحوم سید بیان کرده است، اگر این روایت را بر تعدد مطلوب حمل بکنیم، ارتباطی به بحث ما نخواهد داشت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مرحوم سید اینجا را یک طوری بیان کرده است که صدر و ذیل با هم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این‌طور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فالاولی أن یقالَ إنَّ مجرد منع المالک عن تصرفٍ خاص أو السفر إلی جهة خاصة لا یستلزم عدم الرخصة فی المعاملة</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یعنی ممکن است به نحو تعدد مطلوب راضی به معامله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اخری یُمکِنُ أن یَکُونَ منعُه منعاً تکلیفیاً منه لا وضعیاً حتی‌یستلزم کون التصرف غیر مأذون فیه بالاذن الوضعی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شئت فقل انها محمولة علی صورة تعدد المطلوب فالضَّمان إنما هو من جهة المخالفة فی المطلوب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التزام بوده است و چون عامل با التزام دوم مخالفت کرده است، ضامن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المعاملة صحیحة و الربح بینهما من جهة الموافقة فی المطلوب الاول و هو اصل التجارة المربحة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تجارت مربحه است و مصداق برای إذن کلی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إلی ذلک ذیل صحیحة الحلبی المشتملة علی قضیة عباس فان ظاهره انه کان یشترط الضمان مع بقاء الاذن فی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کردی، فقی ضامن هستی، نه اینکه اصل معامله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استفاده می‌شود که کأنّ شخص مأذون است، ولی اگر مخالفت کرد، ضامن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الاذن فی التجارة فیکون المراد من الاشتراط فیها الضمان لا تخصیص مورد الاذن فی التجارة و التقیید فیه و علی هذا فلا دخل لها بمسألة الفضولی اصلاً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ذیلی که تعبیر شده است با صدر کلام سید منافات دارد، زیرا ایشان کأنّ می‌خواهد بگوید که این مطالب مولوی نیست، بلکه ارشادی است و در مقام بیان این مطلب است که این کارها را نکن که به ضرر توست، مثل اینکه در خیلی جاها وقتی شخص عاریه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تلفی واقع شد، تو ضامن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در ذیل آمده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المراد من الاشتراط فیها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دارد که این مطلب ارشادی است نه مولوی و در مقام بیان این مطلب است که تو باید بفهمی که اگر مخالفت بکنی، به ضرر توست و باید حواست را جمع کنی تا مخالفت نکنی، ولی صدر تعبیر اشاره به این دارد که اینها نهی مولوی است و نهی تکلیفی است نه وضعی</w:t>
      </w:r>
      <w:r>
        <w:rPr>
          <w:rFonts w:eastAsia="IRNazanin" w:cs="IRNazanin"/>
          <w:color w:val="111111"/>
          <w:sz w:val="28"/>
          <w:szCs w:val="28"/>
          <w:rtl w:val="true"/>
          <w:lang w:bidi="fa-IR"/>
        </w:rPr>
        <w:t>.</w:t>
      </w:r>
      <w:bookmarkStart w:id="55" w:name="pg4655_47075"/>
    </w:p>
    <w:p>
      <w:pPr>
        <w:pStyle w:val="BookText"/>
        <w:rPr/>
      </w:pPr>
      <w:bookmarkEnd w:id="55"/>
      <w:r>
        <w:rPr>
          <w:rFonts w:ascii="IRNazanin" w:hAnsi="IRNazanin" w:eastAsia="IRNazanin"/>
          <w:color w:val="111111"/>
          <w:sz w:val="28"/>
          <w:sz w:val="28"/>
          <w:szCs w:val="28"/>
          <w:rtl w:val="true"/>
          <w:lang w:bidi="fa-IR"/>
        </w:rPr>
        <w:t>خلاصه اینکه یک نحوه تنافی بین صدر و ذیل عبارت وجود دارد</w:t>
      </w:r>
      <w:r>
        <w:rPr>
          <w:rFonts w:eastAsia="IRNazanin" w:cs="IRNazanin"/>
          <w:color w:val="111111"/>
          <w:sz w:val="28"/>
          <w:szCs w:val="28"/>
          <w:rtl w:val="true"/>
          <w:lang w:bidi="fa-IR"/>
        </w:rPr>
        <w:t>.</w:t>
      </w:r>
    </w:p>
    <w:p>
      <w:pPr>
        <w:pStyle w:val="Heading2"/>
        <w:numPr>
          <w:ilvl w:val="1"/>
          <w:numId w:val="1"/>
        </w:numPr>
        <w:rPr/>
      </w:pPr>
      <w:bookmarkStart w:id="56" w:name="__RefHeading___Toc403029_2035185390"/>
      <w:bookmarkStart w:id="57" w:name="_Toc19"/>
      <w:bookmarkEnd w:id="56"/>
      <w:r>
        <w:rPr>
          <w:rtl w:val="true"/>
        </w:rPr>
        <w:t xml:space="preserve">روایات مؤید صحت عقد فضولی </w:t>
      </w:r>
      <w:r>
        <w:rPr/>
        <w:t>93/07/16</w:t>
      </w:r>
      <w:bookmarkEnd w:id="57"/>
    </w:p>
    <w:p>
      <w:pPr>
        <w:pStyle w:val="BookText"/>
        <w:rPr/>
      </w:pPr>
      <w:r>
        <w:rPr>
          <w:rFonts w:ascii="IRNazanin" w:hAnsi="IRNazanin" w:eastAsia="IRNazanin"/>
          <w:color w:val="111111"/>
          <w:sz w:val="28"/>
          <w:sz w:val="28"/>
          <w:szCs w:val="28"/>
          <w:rtl w:val="true"/>
          <w:lang w:bidi="fa-IR"/>
        </w:rPr>
        <w:t>روایات مؤید صحت عقد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بررسی صحیحه‌ی حلبی پرداخته و سپس تمسک شیخ به روایت جمیل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اشکال مرحوم شیخ عبدالکریم بر تمسک به این روایت مورد نقد و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بعد از بیان نظرات مختلف راجع به این روایت، طبق تصویر تعدد مطلوب مرحوم سید استناد به این روایت برای تأیید عقد فضولی را صحیح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صحیحه‌ی حلبی</w:t>
      </w:r>
    </w:p>
    <w:p>
      <w:pPr>
        <w:pStyle w:val="BookText"/>
        <w:rPr/>
      </w:pPr>
      <w:r>
        <w:rPr>
          <w:rFonts w:ascii="IRNazanin" w:hAnsi="IRNazanin" w:eastAsia="IRNazanin"/>
          <w:color w:val="111111"/>
          <w:sz w:val="28"/>
          <w:sz w:val="28"/>
          <w:szCs w:val="28"/>
          <w:rtl w:val="true"/>
          <w:lang w:bidi="fa-IR"/>
        </w:rPr>
        <w:t>در صحیحه‌ی حلبی که به مضاربه‌ی عباس اشاره شده بود و در روایت علی بن جعفر ذیلی وجود ندارد و آن قسمتی که نقل شده است، به نظر می‌رسد که قدری مستبعد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قطعه مخصوصی که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کثیرالمال بود و پیغمبر هم مضاربه‌ی او را امضاء کرده است، فقط در کتاب نوادر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 به نام احمد بن محمد بن عیسی چاپ شده است، ولی این کتاب متعلق به حسین بن سعید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عبارت صحیحه حلبی را تصحیح کنیم، باید بگوییم که هم حلبی و هم علی بن جعفر که حکم مسئله را نقل کرده و فعل عباس را ذکر نموده‌اند، این روایت را بدون ذیل نقل کرده‌اند و اگر این روایت با ذیل باشد، اشکالی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عباس را هم به عنوان بیان یک حکم عقلائی در نظر بگیریم، نه اینکه انشاء ضمان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با قرارداد عمل نکردی، ضامن است و همه‌ی عقلاء تو را ضامن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کلام او إخبار از یک حکم عقلائی ثابت در جامعه است، منتهی این حکم عقلائی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باید مورد امضاء قرار بگیرد و برای حضرت هم نقل شده و ایشان هم امضاء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طبق این بیان اشکالی پیدا نمی‌شود و فقط اشکال در این خواهد بود که روایت علی بن جعفر و صحیحه‌ی حلبی تقطیع شده‌اند و قاعده این بوده است که ذیل روایت هم ذکر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انشاء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چیزی در نمی‌آید و اصلاً ما این ظهورات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هستی، ظهور در این ندارد که تو ضامن نیستی، ولی من تو را ضامن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ظهور بخواهد حجت باشد، باید به حدّ اطمینان رسیده باشد تا قبول بشود، والا به صرف احتمال بیشتر نمی‌توانیم، ظهور را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باید ما تمام إشعارها را هم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حداکثر چیزی که هست، إشعار است و حتی معلوم نیست که همین إشعار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هستی، نه اینکه من می‌خواهم برای تو تأسیس ضمان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عقلائی در عاریه و امثال آن عبارت از این است که شخص انشاء ضمان می‌کند که اگر این شیء تلف شد، تو باید پول آن را بدهی، اما در اینجا چنین ظهوری حتی در حد إشعار هم وجود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شیخ به روایت جمیل</w:t>
      </w:r>
    </w:p>
    <w:p>
      <w:pPr>
        <w:pStyle w:val="BookText"/>
        <w:rPr/>
      </w:pPr>
      <w:r>
        <w:rPr>
          <w:rFonts w:ascii="IRNazanin" w:hAnsi="IRNazanin" w:eastAsia="IRNazanin"/>
          <w:color w:val="111111"/>
          <w:sz w:val="28"/>
          <w:sz w:val="28"/>
          <w:szCs w:val="28"/>
          <w:rtl w:val="true"/>
          <w:lang w:bidi="fa-IR"/>
        </w:rPr>
        <w:t>شیخ انصاری به روایت جمیل تمسک کرده و به یک تقریبی می‌فرماید که این روایت راجع به فضولی در مورد خاص است و نسبت به صحت فضولی در مورد عام هم مؤید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فضولی در این مورد خاص، مؤید این مطلب است که فضولی به طور کلی هم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شیخ عبدالکریم در تمسک به روایت جمیل</w:t>
      </w:r>
    </w:p>
    <w:p>
      <w:pPr>
        <w:pStyle w:val="BookText"/>
        <w:rPr/>
      </w:pPr>
      <w:r>
        <w:rPr>
          <w:rFonts w:ascii="IRNazanin" w:hAnsi="IRNazanin" w:eastAsia="IRNazanin"/>
          <w:color w:val="111111"/>
          <w:sz w:val="28"/>
          <w:sz w:val="28"/>
          <w:szCs w:val="28"/>
          <w:rtl w:val="true"/>
          <w:lang w:bidi="fa-IR"/>
        </w:rPr>
        <w:t xml:space="preserve">مرحوم آقا شیخ عبدالکریم مؤسس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که در تقریرات ایشان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استدلال به این روایت اشکال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قابل استناد نیست، زیرا به طور مسلم برخلاف قواعد است و توجیه مرحوم آقا سید محمد کاظم راجع به تعدد مطلوب و امثال آن هم قابل 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ایشان این است که طبق ظاهر روایت، شخص بدون اذن مالک، متاعی غیر از متاع مورد قرار با مالک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توجیه دیگری برای این روایت شده است که طبق آن از ظهور اولی روایت رفع ید می‌شود که این توجیه را بعداً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صورت که شخص بدون اذن مالک متاعی را خریداری کرده است، بگوییم که این معامله صحیح است و احتیاجی به اجازه و امثال آن ندارد، پیداست که این بر خلاف قاعده است که چنین معامله‌ای حاصل شده باشد و ربح آن هم مشترک بین طرفین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مضاربه در حقیقت مرکب از وکالت و جعاله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قراری بسته می‌شود که شخص با مال کار بکند و اجرت کار هم عبارت از شرکت در ربح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شرکت بستگی به توافق طرفین دارد که بر نصف یا ثلث یا ربع یا عشر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طرفین قراری بستند، در خارجی بیع و شرائی واقع می‌شود که این بیع و شراء معلول و مستند به قرارداد مضاربه‌ای است که بین طرفین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در مواردی دیگری بیع انجام می‌داد، اجرت کار خودش را که عبارت از دلالی است، می‌گرفت، اما در اینجا طبق قراردادی که بسته شده است، طرفین در ربح شریک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مضاربه ابتداء یک قراردادی بسته شده است و بعداً هم یک بیع خارجی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نسبت به آن قرارداد مضاربه عبارت از این است که شخص ملک دیگری را به عامل بدهد و با او قرارداد مضاربه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بعداً راضی به این قرارداد شده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 مال مرا بدون اذن با دیگری قرارداد بستی، ولی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مضاربه فضولی خواهد بود و به وسیله‌ی اجازه تصحیح می‌گردد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مفروض کلام ما عبارت از این است که قرارداد مضاربه بین مالک و عامل بسته شده است، ولی عامل در خارج طبق قراردادِ مضاربه عمل نکرده و یک بیع یا شراء فضولی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شخص بدون اذن مالک چیزی را فروخته یا خریده است، در صورتی که مالک اجازه بدهد، نتیجه‌اش این نخواهد شد که طرفین در ربح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که عامل روی مال مالک شرائی انجام داده است و باید اجرة‌المثل عمل خودش را دریافت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که مالک به شرط مجانی بودن عمل عامل، نسبت به معامله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این مورد که بیع یا شراء فضولی واقع شده است، در صورت اجازه‌ی مالک، نباید نتیجه‌اش ربح مشترک باشد، ولی در این روایت به اشتراک در ربح اشاره شده است و از این جهت، روایت منطبق بر قواعد عام نیست، بلکه باید بگوییم که تعبد محض است و تعبد محض هم اشکالی ندارد، زیرا خداوند متعال ولایت بر تمام عالم دارد و طبق مصالحی که خود می‌داند، می‌تواند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اشکالی وجود نخواهد داشت، ولی دیگر این روایت مؤید مسئله‌ی مورد بحث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مرحوم حاج شیخ بر تصویر تعدد مطلوب</w:t>
      </w:r>
    </w:p>
    <w:p>
      <w:pPr>
        <w:pStyle w:val="BookText"/>
        <w:rPr/>
      </w:pPr>
      <w:r>
        <w:rPr>
          <w:rFonts w:ascii="IRNazanin" w:hAnsi="IRNazanin" w:eastAsia="IRNazanin"/>
          <w:color w:val="111111"/>
          <w:sz w:val="28"/>
          <w:sz w:val="28"/>
          <w:szCs w:val="28"/>
          <w:rtl w:val="true"/>
          <w:lang w:bidi="fa-IR"/>
        </w:rPr>
        <w:t>ایشان در ادامه بدون اینکه نامی از مرحوم سید ببرند،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خواسته‌اند که با تعدد مطلوب استناد به این روایت را تصحیح بکنند، ولی تعدد مطلوب در اینجا صحیح نیست، بلکه درجای دیگر صحیح می‌باشد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مطلوب در جایی صحیح است که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عبد را فروختم مبنی بر اینکه کاتب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مقابل هم به این اعتقاد که این عبد کاتب است، راضی به خرید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که راجع به عین شخصی است، تعدد مطلوب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اولی عبارت از این است که شخص می‌خواهد عبد کاتب را بخرد، بعد هم به اعتقاد اینکه زید عبد کاتب است، به خرید زید رضایت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رضا اگر انسان علم داشته باشد که مطلوب اولی شخص منطبق بر یک موردی است، ولو اینکه علم او خطأی باشد، رضا بر آن فرد خارجی متمشی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چند مطلوب اولی منعدم است، ولی چون مطلوب دومی که تطبیق نسبت به آن حاصل شده است، موجود است، حکم به صحت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مطلوب وجود دارد که یکی مفقود و دیگری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بود که عین شخصی باشد، ولی اگر عین کلی باشد، تعدد مطلوب نخواهد بود، مثل اینکه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عبد مؤمن به من تحویل بده، و طرف مقابل یک عبد غیر مؤمن تحویل بدهد که در این صورت اصلاً مورد رضایت تحویل داده نشده است و تعدد مطلوب در چنین جایی نیست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اولی از بین رفته، ولی مطلوب انطباقی‌اش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هم مالک گفته است که یک نوع خاصی از متاع را بخر، ولی عامل نوع دیگری را خریده است و با توجه به کلی بودن عین، تعدد مطلوب جاری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عبارات مرحوم حاج شیخ</w:t>
      </w:r>
    </w:p>
    <w:p>
      <w:pPr>
        <w:pStyle w:val="BookText"/>
        <w:rPr/>
      </w:pPr>
      <w:r>
        <w:rPr>
          <w:rFonts w:ascii="IRNazanin" w:hAnsi="IRNazanin" w:eastAsia="IRNazanin"/>
          <w:color w:val="111111"/>
          <w:sz w:val="28"/>
          <w:sz w:val="28"/>
          <w:szCs w:val="28"/>
          <w:rtl w:val="true"/>
          <w:lang w:bidi="fa-IR"/>
        </w:rPr>
        <w:t>من عبارت می‌خوانم و بعد نظر خودم را عرض می‌نمایم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نقل توجیه شیخ در مؤید بودن این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مضمون الروایة غیر منطبق علی القواعد مطلقاً لا فی فرض الإجازة و لا فی فرض عدمها و لا فی جانب الربح و لا فی طرف الوضعیة و الخسران، أمّا فی فرض الإجازة فلأنّ المضاربة لم تقع لا أصالةً لعدم انطباق العقد علی الواقع، و لا فضولةً لأنّ الفرض أنّه لم ینشأ عقد المضاربة فضولة من طرف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در مضاربه نیست، بلکه فضولی مربوط به بیع وشرائی است که عامل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انشأ 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بیع و شرائی که واقع شده است، فضولی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فلحوق الإجازة لا بدّ أن یصحّح عقد البیع لا المضاربة، و من المعلوم أنّ مقتضاه رجوع تمام الربح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عامل بیعی انجام داد و مالک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و من بیع و شراء را اجازه دادم، تمام استفاده و ربح این بیع و شراء متعلق به مالک خواهد بود، نه اینکه عامل و مالک شریک در ربح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مقتضاه رجوع تمام الربح إلی المالک و عود تمام الخسران علیه من دون عود شی‌ء منهما إلی 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 فرض اجازه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فرض عدم الإجازة فاشتراک الربح معلوم عدم وفقه مع القواعد و کذلک الخسران، فإنّ ظاهر العبارة أنّ البیع فی غیر الخسران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روایت و روایت‌های دیگر این است که اگر ربح کرد، هر دو در آن شریک‌اند، ولی خسران متوجه عامل و عاقد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عقد صحیح است، منتهی اگر خسارتی شد، شخص ضامن است و باید جبران بکند، اگر هم ربحی شد، مشترک بین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عقد صحیح است و اگر هم ربحی شد باید بین طرفین باشد، با اینکه در فضولی اگر اجازه ندادند، صحیح نیست و نباید نقل وانتقالی واقع بشود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روایت هم در فرض خسران و هم در فرض ربح منطبق بر قواعد نیست و ما نمی‌توانیم یک چیزی را که بر خلاف قواعد است را مؤید یک مطلب قاعده‌ای مانن بیع فضولی بیاوریم و یک چیزی که صرف تعبد محض است، صلاحیت تأیید امری مانند بیع فضولی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فالروایة مشتملة علی التعبّد المحض لا یمکن الاستئناس و الاستشهاد بها للمقام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اینکه شیخ به نحو تأیید یا استیناس این روایت را ذکر کرده است، درست نمی‌باشدو</w:t>
      </w:r>
    </w:p>
    <w:p>
      <w:pPr>
        <w:pStyle w:val="BookText"/>
        <w:rPr/>
      </w:pPr>
      <w:r>
        <w:rPr>
          <w:rFonts w:ascii="IRNazanin" w:hAnsi="IRNazanin" w:eastAsia="IRNazanin"/>
          <w:color w:val="111111"/>
          <w:sz w:val="28"/>
          <w:sz w:val="28"/>
          <w:szCs w:val="28"/>
          <w:rtl w:val="true"/>
          <w:lang w:bidi="fa-IR"/>
        </w:rPr>
        <w:t>راجع به تعدد مطلوب سید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یقال بخروج موردها عن موضوع الفضولی رأساً بدعوی حملها علی صورة تعدّد المطلوب بمعنی أنّ المالک قد رضی بمطلق المضاربة وضعاً لکنّه شرط المعاملة فی الوجه الخاص لأجل ثبوت الضمان علی تقدیر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تعدد مطلوبی در کار باشد و یک مطلوبش مفقود و مطلوب دیگرش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القید المتخلّف لو کان فی العقد الواقع علی العین الشخصیّة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الفرس علی أن یکون عربیّاً، فبان ترکیّاً أمکن أن یقال بأنّ عدم تحقّق القید لا یوجب فساد البیع فی الأصل بدعوی تعدّد المطلوب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مطلوب اولی واقع نشده است، ولی نسبت به مطلوب ثانوی تطبیقی رضایت داده شده و عقد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کان مورد العقد المشروط الأمر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المقام حیث إنّ المالک اشترط علی العامل أن لا یرتکب فی معاملاته الجهة الکذائیة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مورد المضاربة هو المقیّد بغیر الجهة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مضاربه مقیّد بوده و این چیزی که واقع شده است، مباین 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الجهة الخاصّة و هو مباین مع الواجد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استاد بر دو فرمایش مرحوم حاج شیخ</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تعدد مطلوب در اینجا صحیح نیست، ولی عرض ما این است که تعدد مطلوب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مطلب اولی هم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فضولی راجع به بیع است و قهراً وجهی ندارد که بعد از امضاء طرفین شریک در ربح باشند، باید عرض کنیم که این مطلب هم قابل تصور است، زیرا گاهی شخصی در مال دیگری تصرف می‌کند و هیئت یا خصوصیتی در آن مال ایجاد می‌کند که قیمت آن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این عمل ارزشمند بدون توافق با مالک انجام شده باشد، احترامی ندارد، ولی اگر با اجازه این کار را کرده باشد و هیچ تصریحی هم به مجانی بودن کار نشده باشد، اجرة المثل برای او 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شخصی که این عمل را انجام می‌دهد، قصدش این باشد که اگر نفعی برای مالک حاصل شد، شریک در این نفع باشد، در این صورت اگر مالک امضاء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مشارکت هر دو در ربح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و قیمت این شیء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قصد او موافقت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مضاربه را قبول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زحمتی انجام داده و قیمت این شیء را بالا برده است، قصدش هم این بوده که در ربح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اجازه‌ی نقل و انتقال را می‌دهد و با قصد او موافقت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جعاله برمی‌گردد؟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طرف بعد از عمل خارجی توافق کرده است و لازم نیست که این توافق قبلاً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مجانی باشد، به صورت مجانی منتقل می‌شود، اگر هم احترامی برای عملش قائل شده است، متعارف احترام عبارت از این است که اجرة المثل ثابت باشد، ولی اگر بر چیزی دیگری توافقی کردند،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هبه‌ی مالک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مالک با نیت شخص موافقت بکند و او را در ربح شریک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ثبوتاً فرمایشتان درست است ولی حضرت مطلق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که اگر ما قید هم بزنیم، باز هم بر خلاف قواعد خواهد بود، ولی عرض ما این است که اگر مقید به صورت اجازه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شیخ این‌طور قید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قواعد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دیگری برای روایت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دیگری که در کتاب البیع برای تصحیح بیان شده است، عبارت از این است که در صحیحه جمیل این‌طور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شود و قرار بر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عامل با این قرار مخالفت کرده و نوع دیگری از متاع را خریده است و چون ما بیشتر از یک التزام نداریم، تعدد مطلوب را هم نمی‌توانیم تصور بکنیم، ولی برای اینکه روایت بر خلاف قواعد نباشد، می‌توانیم اینطور توجیه بکنیم که مخالفت عامل در امری بوده است که خارج از موضوع می‌باشد ومثلاً یک جهت خاصی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مالک گفته است که این متاع را نباید به فلان کس فروشی، یا از فلان مکان تهیه کنی و یا برخی جزئیات دیگر را باید مراعات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این جزئیات را مراعات نکند، به اصل مضاربه ضرری وارد نمی‌شود، بلکه برخی از شرایط خارجی آن رعایت نشده که ضرری به اصل مضاربه نمی‌زند</w:t>
      </w:r>
      <w:r>
        <w:rPr>
          <w:rFonts w:eastAsia="IRNazanin" w:cs="IRNazanin"/>
          <w:color w:val="111111"/>
          <w:sz w:val="28"/>
          <w:szCs w:val="28"/>
          <w:rtl w:val="true"/>
          <w:lang w:bidi="fa-IR"/>
        </w:rPr>
        <w:t>.</w:t>
      </w:r>
      <w:bookmarkStart w:id="58" w:name="pg4655_47085"/>
    </w:p>
    <w:p>
      <w:pPr>
        <w:pStyle w:val="BookText"/>
        <w:rPr/>
      </w:pPr>
      <w:bookmarkEnd w:id="58"/>
      <w:r>
        <w:rPr>
          <w:rFonts w:ascii="IRNazanin" w:hAnsi="IRNazanin" w:eastAsia="IRNazanin"/>
          <w:color w:val="111111"/>
          <w:sz w:val="28"/>
          <w:sz w:val="28"/>
          <w:szCs w:val="28"/>
          <w:rtl w:val="true"/>
          <w:lang w:bidi="fa-IR"/>
        </w:rPr>
        <w:t>مخالفت این تصحیح با ظاهر</w:t>
      </w:r>
    </w:p>
    <w:p>
      <w:pPr>
        <w:pStyle w:val="BookText"/>
        <w:rPr/>
      </w:pPr>
      <w:r>
        <w:rPr>
          <w:rFonts w:ascii="IRNazanin" w:hAnsi="IRNazanin" w:eastAsia="IRNazanin"/>
          <w:color w:val="111111"/>
          <w:sz w:val="28"/>
          <w:sz w:val="28"/>
          <w:szCs w:val="28"/>
          <w:rtl w:val="true"/>
          <w:lang w:bidi="fa-IR"/>
        </w:rPr>
        <w:t>این تصحیح برای روایت بیان شده است، ولی ما عرض کردیم که در روایت عباس، تصریح شده است که عامل نباید حیوان بخرد و آن شخص هم با این دستور مخالفت کرده است و نمی‌توانیم چنین تصحیحی را درست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حتی اگر مخالفت در نوع جنس هم شده باشد، باز هم وحدت مطلوب و تعدد مطلوب قابل تصویر است و لزومی ندارد که ما مرتکب چنین خلاف ظاهری بشویم و باید به فرمایش مرحوم آقا سید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9" w:name="__RefHeading___Toc403031_2035185390"/>
      <w:bookmarkStart w:id="60" w:name="_Toc20"/>
      <w:bookmarkEnd w:id="59"/>
      <w:r>
        <w:rPr>
          <w:rtl w:val="true"/>
        </w:rPr>
        <w:t xml:space="preserve">بررسی روایت جمیل بن دراج </w:t>
      </w:r>
      <w:r>
        <w:rPr/>
        <w:t>93/07/19</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 جمیل بن دراج</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ادامه‌ی بررسی روایت جمیل بن دراج پرداخته و دو احتمال اطلاق و تقیید این روایت را مورد اشاره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فرمایش حاج شیخ راجع به صحت تعدد مطلوب در عین شخصی و عدم صحت آن در مورد کلی را مورد نقد و بررسی قرار می‌دهند و طبق نظر سید، تعدد مطلوب در مورد بحث را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در این جلسه به آن پرداخته می‌شود، تعیین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من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جمیل است که طبق فرمایش ایشان، بهتر این است که ما متاع را به معنای نوع و ضرب را هم به معنای صنفی از آن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به اطلاق یا تقیید روایت جمیل بن دراج</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شیخ راجع به روایت جمیل بن دراج، فرمایش مندمجی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ما به اطلاق روایت جمیل بن دراج اخذ کردیم، چنانکه بعض‌الاصحاب هم به همین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آقا سید ابوالحسن اصفهانی هم در وسیله به عین مضمون آن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اطلاق اخذ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تعمداً بر خلاف قواعد وارد شده است، هیچ دلالتی بر فضولی نخواهد داشت، ولی می‌توان از آن نسبت به فضولی استیناس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خلاف قاعده بودن را از این بابت بدانیم که معامله بدون اجازه واقع می‌گردد و مناسب‌تر آن است که خلاف قاعده را کمتر باشد و لذا ایشان تعبیر می‌کند که از این روایت برای فضولی استیناس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فرضی است که ما بخواهیم به اطلاق روایت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دیگر عبارت از این است که روایت بر صورتی حمل کنیم که در اثر ظهور ربح، رضایت مالک حاصل شده است، کما هوالغالب و مقتضی الجمع بین این روایت و سائر روایاتی که طبق آنها بدون رضایت مالک تصرفات نافذ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بعد از ظهور ربح، مالک غالباً راضی به معامله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از سه صورت خارج نیست، یک صورت ربح، صورت دیگر خسران و سومین صورت هم عبارت از این است که نه ربحی شده باشد و نه خسرانی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نمی‌توانیم این‌طور معنی کنیم که در غالب معاملات، ربح حاصل می‌شود و چنین غلبه‌ای از این جهت وجود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بنده همان معنایی که ذکر کردیم صحیح است و 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این است که وقتی در معامله ربح حاصل شود، غالباً رضایت مالک هم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هم، فرض نادر نیست تا اطلاق صلاحیت حمل بر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ربح، غالباً نسبت به معامله اجازه و رضایت وجود دارد و صورت ربح هم صورت نادر نیست تا نتوانیم اطلاق را بر آن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جمع بین این روایت و روایاتی که رضایت را شرط در صحت و نفوذ عقد می‌دانند، عبارت از این است که این روایت را حمل بر صورتی کنیم که ربح حاصل شده است و مالک هم غالباً نسبت به معامله‌ای که ربح در آن حاصل شده باشد، رضایت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فرض خسران هم شده است و در روایت بیان شده است که در صورت خسران، شخص ضامن است و در صورت ربح هم، سود مشترک بین طرفین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قبل از اینکه شخص مال را تحویل بدهد، دزد آن را می‌برد و چون اصل معامله بدون اجازه بوده است، بنابراین در این صورت که صدمه‌ای به متاح خورده است،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این روایت را به صورت ربح حمل می‌کنیم که معمولاً هم در این صورت مالک راضی است و چون ید عامل نسبت به تصرف در این مال، ید عاریه بوده است، اگر تلفی واقع شد، ضامن خواهد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توجیهی است که شیخ بیان فرموده است، ولی اینکه در صورت ربح غالباً مالک راضی به معامله باشد، فرمایش تمامی نیست، زیرا روایت به مطلق ربح اشاره کرده است، ولی ممکن است که مالک مورد دیگری را در نظر داشته است که نسبت به این کار سود بیشتری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مقصود مالک این بوده است که از معامله‌ی خاصی سود بیشتری عایدش بشود، ولی با توجه به اینکه عامل مال را در کار دیگری صرف کرده است، سود کمتری عاید مالک شده است و او هم به سود کمتر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این‌طور نیست که اگر ربحی حاصل شد، غالباً مالک راضی به این معامله باشد و چنین چیزی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رضایت را در خروج از فضولی بودن کافی می‌داند، اگر هم رضایت را کافی ندانیم، مالک انشاء اذن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وضعیه شاملش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وضعیه ندارد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در غالب موارد ربح حاصل می‌شود، بلکه مقصود شیخ عبارت از این است که در صورت ربح، غالباً رضایت هم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کلام شیخ این تصرف را هم داشته باشیم که مراد از ربح، ربحی است که اربح یا مساوی با ربح در نظر گرفته شده باشد و این ربحی که حاصل شده است، کمتر از ربح در نظر گرفته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هم فرض نادری نیست تا حمل اطلاق بر آن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نظر شیخ این باشد که اگر شخص بر خلاف نظر مالک عمل کرد، ولی بعد از اینکه ربحی حاصل شد و مالک رضایت داد، همان توافقی را که نسبت به اصل مضاربه داشتند، بعد از اجازه در نظر می‌گیرند و لذا در روایت وارد شده است که هر دو در ربح مشترک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دارد یا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توافق بکنند، استحقاق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بین این روایت و روایات دیگر، این روایت را حمل بر موردی می‌کنیم که اشکال برطرف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صریح نیست تا ما ملتزم به خلاف قاعده و تعبد بشویم و ارتباطی به بحث فضولی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فرمایش حاج شیخ راجع به تعدد مطلوب</w:t>
      </w:r>
    </w:p>
    <w:p>
      <w:pPr>
        <w:pStyle w:val="BookText"/>
        <w:rPr/>
      </w:pPr>
      <w:r>
        <w:rPr>
          <w:rFonts w:ascii="IRNazanin" w:hAnsi="IRNazanin" w:eastAsia="IRNazanin"/>
          <w:color w:val="111111"/>
          <w:sz w:val="28"/>
          <w:sz w:val="28"/>
          <w:szCs w:val="28"/>
          <w:rtl w:val="true"/>
          <w:lang w:bidi="fa-IR"/>
        </w:rPr>
        <w:t>دیروز مطلبی را از مرحوم حاج شیخ عبدالکریم نقل کردیم که قسمتی از عرض ما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مطلوب اگر در عین شخصی بود و مطلوب اول حاصل نشد و مطلوب تطبیقی حاصل بود و رضایت تطبیقی در کار بود، معامله صحیح است و اشکالی ندارد، اما در جایی که تعدد مطلوب در یک امر کلی است و معامله به یک موضوع کلی تعلق گرفته است، مثل اینکه نسبت به زمان یا مکان خرید یا سایر خصوصیات داخل یا خارج از ذات متاع قیودی ذکر شود که به موضوع کلی می‌خورد و عامل مُجاز به آن است و مورد دیگر مرضی و مأذون از جانب مالک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آن موردی که فاقد قید باشد، مباین با واجد قید است و با توجه به اینکه رضایت به احدالمتباینین تعلق گرفته است، نمی‌توانیم از یک مباین، مباین دیگر را تصحیح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 طبق قاعده نمی‌شود با تعدد مطلوب در اینجا معامله را تصحصح کرد، چون مورد کلی است، بر خلاف جایی که معامله به عین شخصی تعلق گرفته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است که تعدد مطلوب در امور کلی هم می‌آید و واجد و فاقد قید، هر دو از مصادیق احدالمطلوبین هستند و تعدد مطلوبی که سید می‌فرماید،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خصوصیت مطلوب دیگری ذکر شده و از غیر آن نهی شده است، به جهت تعدی ضمان در کار هست و شخص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من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جمیل</w:t>
      </w:r>
    </w:p>
    <w:p>
      <w:pPr>
        <w:pStyle w:val="BookText"/>
        <w:rPr/>
      </w:pPr>
      <w:r>
        <w:rPr>
          <w:rFonts w:ascii="IRNazanin" w:hAnsi="IRNazanin" w:eastAsia="IRNazanin"/>
          <w:color w:val="111111"/>
          <w:sz w:val="28"/>
          <w:sz w:val="28"/>
          <w:szCs w:val="28"/>
          <w:rtl w:val="true"/>
          <w:lang w:bidi="fa-IR"/>
        </w:rPr>
        <w:t>مطلب دیگری که دیروز عرض کردیم، عبارت از این بود که روایات جمیل ظاهر در این است که شخص متاع دیگری غیر از متاع مأذون تهیه کرده است و در نتیجه رکن معامله مخدوش شده، نه شرط خارج از معامله و لذا از این جهت نمی‌توانیم معامله را صحیح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صورت بخواهیم این نقل و انتقال را تعبدی دانسته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شارع بر این است که چه مالک راضی باشد و چه راضی نباشد، این نقل و انتقال واقع شده است و ملک صحیح است، چنین تعبدی خیلی خلاف ارتکاز است و ما باید بر خلاف ظاهر یک تصرفی در این روایت داشته باشیم که بُعدش از این تعبد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گفتیم که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متاع را بخر و یک شرایطی هم در نظر گرفته شده است که شخص بر خلاف آن شرایط مقدری که در تقدیر است، عمل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ما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باب اینکه بر تعبد غیر متعارف حمل نکنیم و اقلُّ محذوراً را در نظر بگیریم، این‌طور معنی کردیم، ولی این معنایی که دیروز عرض کردیم، درست نیست و خیلی بعید است که مراد ایشان این معنی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احتمال قوی، مراد ایشان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من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صنف خاصی از متاع است و متاع هم نوعی از انواع است، نه اینکه اشاره به جنس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مالک گفته است که برنج صدری یا فلان چایی را خریداری کن، ولی او صنف دیگری را خریداری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معنی، مراد از متاع نوع است، نه جنس و مراد از ضرب هم صنف خاصی از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را خیلی بعید نمی‌داند و هر چند که بر خلاف ظاهر است، ولی در مقابل آن معنای خیلی بعیدی که بر خلاف ارتکاز بود، اهون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ما طبق فرمایش سید هم طبق این معنی که مراد از متاع نوع و مراد از ضرب، صنف باشد، مطلب تمام است و هم در صورتی که مراد از متاع جنس باشد و در هر دو صورت به نحو تعدد مطلوب معامله تصحیح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متاع اشاره به نوع باشد، تعدد مطلوب به این صورت است که یک مطلوب عبارت از نوع است و مطلوب دیگر هم عبارت از صنف است که رجوعش به شرایط خارجی است، ولی اگر طبق معنای قبلی بگوییم که مراد از متاع، جنس است و مالک مثلاً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چای بخر، ولی شخص برنج خریده است، باز هم می‌توانیم با تعدد مطلوب معامله را این‌طور تصحیح بکنیم که یکی از مطلوبات مالک جنس بوده و یکی از مطلوباتش هم نوع بوده است و این نوعی که عامل به آن تعدی کرده است، مصداقی برای جنس بوده است و لذا می‌توانیم با تعدد مطلوب معامله را صحیح بدانیم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شاهدش هم عبارت از این است که در روایتی که به عنوان استشهاد به عباس اشاره شده است،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عبارت از این است که عباس به عامل شرط می‌کند که از فلان مکان جنس بخرد و دیگری هم اینکه حیوان نخرد،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کبدٍ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حیوان خریده است و در روایت هم حکم به صحت معامله شده است</w:t>
      </w:r>
      <w:r>
        <w:rPr>
          <w:rFonts w:eastAsia="IRNazanin" w:cs="IRNazanin"/>
          <w:color w:val="111111"/>
          <w:sz w:val="28"/>
          <w:szCs w:val="28"/>
          <w:rtl w:val="true"/>
          <w:lang w:bidi="fa-IR"/>
        </w:rPr>
        <w:t>.</w:t>
      </w:r>
      <w:bookmarkStart w:id="61" w:name="pg4655_47092"/>
    </w:p>
    <w:p>
      <w:pPr>
        <w:pStyle w:val="BookText"/>
        <w:rPr/>
      </w:pPr>
      <w:bookmarkEnd w:id="6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مطلوب مالک نفس ربح بردن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اشتراء شده است و عامل بر خلاف شرط مالک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نخر، ولی عامل مخالفت کرده و حیوان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از خصوصیات نیست، بلکه مالک گفته بوده است که حیوان نخر و اگر خریدی، ضامن هستی، ولی او با این شرط مخالفت نموده و حیوان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راجع به تصحیح مضاربه نیست، بلکه مضاربه از اول به نحو تعدد مطلوب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هنوز واقع نشده است، به نحو تعدد مطلوب است و کأنّ دو مطلوب جعل شده است</w:t>
      </w:r>
      <w:r>
        <w:rPr>
          <w:rFonts w:eastAsia="IRNazanin" w:cs="IRNazanin"/>
          <w:color w:val="111111"/>
          <w:sz w:val="28"/>
          <w:szCs w:val="28"/>
          <w:rtl w:val="true"/>
          <w:lang w:bidi="fa-IR"/>
        </w:rPr>
        <w:t>.</w:t>
      </w:r>
    </w:p>
    <w:p>
      <w:pPr>
        <w:pStyle w:val="Heading2"/>
        <w:numPr>
          <w:ilvl w:val="1"/>
          <w:numId w:val="1"/>
        </w:numPr>
        <w:rPr/>
      </w:pPr>
      <w:bookmarkStart w:id="62" w:name="__RefHeading___Toc403033_2035185390"/>
      <w:bookmarkStart w:id="63" w:name="_Toc21"/>
      <w:bookmarkEnd w:id="62"/>
      <w:r>
        <w:rPr>
          <w:rtl w:val="true"/>
        </w:rPr>
        <w:t xml:space="preserve">تمسک به عام بعد از تعیین مراد </w:t>
      </w:r>
      <w:r>
        <w:rPr>
          <w:rtl w:val="true"/>
        </w:rPr>
        <w:t xml:space="preserve">- </w:t>
      </w:r>
      <w:r>
        <w:rPr>
          <w:rtl w:val="true"/>
        </w:rPr>
        <w:t xml:space="preserve">بررسی روایات مضاربه </w:t>
      </w:r>
      <w:r>
        <w:rPr/>
        <w:t>93/07/20</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عام بعد از تعیین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مضاربه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این بحث جدید را عنوان می‌فرماید که همانگونه که بعد از تعیین مراد، در تمسک به عام نسبت به شبهات موضوعیه بین شیخ و آخوند اختلاف وجود دارد، در شبهات حکمیه هم چنین اختلافی می‌تواند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توجیه شیخ راجع به روایت جمیل را طبق مبنای خودشان دانسته و با توجه به اینکه نظر مشهور بر خلاف نظر شیخ است، این توجیه را بر مبنای خود شیخ صحیح می‌دانند که تقیید را بر تخصیص مقدم می‌دارد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همچنین فرمایش مرحوم ایروانی راجع به روایات مضاربه و وجود رضایت تقدیری را باین نموده و سه اشکال بر آن ایراد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عام بعد از تعیین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 موضوعیه و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بحثی وجود دارد که من در جایی ندیده‌ام که به آن پرداخته بشود، ولی مناسب است که عنوان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مکرر به این مسئله پرداختیم که اگر مراد از عام بالارادة الجدیة یا بالارادة الاستعمالیة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و می‌دانیم که خاص را نگرفته است، ولی نمی‌دانیم که آیا این خاص از مصادیق عام نیست و تخصصاً خارج است، یا اینکه از مصادیق عام است، ولی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بین شیخ انصاری و مرحوم آخوند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خطاب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می‌دانیم که این خطاب زید را نگرفته است، ولی نمی‌دانیم که زید عالم نیست و به همین خاطر حکم وجوب اکرام شامل او نشده است یا اینکه عالم است، ولی از تحت عام تخصیص خورده است؟</w:t>
      </w:r>
    </w:p>
    <w:p>
      <w:pPr>
        <w:pStyle w:val="BookText"/>
        <w:rPr/>
      </w:pPr>
      <w:r>
        <w:rPr>
          <w:rFonts w:ascii="IRNazanin" w:hAnsi="IRNazanin" w:eastAsia="IRNazanin"/>
          <w:color w:val="111111"/>
          <w:sz w:val="28"/>
          <w:sz w:val="28"/>
          <w:szCs w:val="28"/>
          <w:rtl w:val="true"/>
          <w:lang w:bidi="fa-IR"/>
        </w:rPr>
        <w:t>اختلاف بین شیخ و آخوند در این است که آیا با توجه به عام می‌توانیم حکم به عالم نبودن زید کرده و در موارد دیگر حکم به جاهل بودن زید بکنیم، یا 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در اینجا قائل به تخصص شده و بگوییم که زید از مصادیق عام نیست، زیرا هر قضیه‌ای، عکس نقیضی دارد و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عکس نقیضش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یجب اکرامه فلیس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نقیض را کبری قرار داده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لایجب اکرامه و کل ما لایجب اکرامه فلیس بعالم فزید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کبری قرار دادن عکس نقیض قضیه، عالم نبودن زید را نتیجه‌گیری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نظر ایشان را قبول نکرده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نقیض، تابع خود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قطعی باشد، عکس نقیضش هم قطعی است، ولی اگر قضیه ظنّی باشد، عکس نقیضش هم ظنّی خواهد بود و آنجایی که در منطق ما به عکس قضیه اخذ می‌کنیم، در قضایای قطعیه است و چون عکس نقیضش هم قطعی است و حجیت قطع و ترتیب اثر دادن به آن هم ذاتی است، ما ترتیب اثر می‌دهیم، ولی عکس نقیض قضیه‌ی ظنّیه، ظنیّه است و اعتبار آن یا مجعول شرع است و یا بر اساس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شرع که دلیلی بر حجیت مطلق ظنّ نداریم، بلکه فقط ظنون خاصی در شرع حجت دانست شده است، بنای عقلاء هم در مثل چنین موردی که شک در مراد متکلم نداریم، ولی نمی‌دانیم که زید عالم است یا نه، حکم به جاهل بودن زید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چنین موردی بنای عقلاء بر تخصص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همه جا ذکر شده و به اختلاف بین شیخ و آخوند در این مسئله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شک ما شبهه‌ی موضوعیه است، نه شبهه‌ی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شبهه‌ی حکمیه عبارت از این است که ما نمی‌دانیم معنای عدالت اجتناب از مطلق معصیت است یا برای اینکه شخص عادل باشد، فقط باید از کبیره اجتناب نماید؟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جایی هم حکم شده است که شهادت غیر عادل مقبول نیست و در شهادت دادن، عدالت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دیدیم که شهادت زیدی که مرتکب صغیره شده،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خواهد بود که آیا با عکس نقیض این قضیه می‌توانیم نتیجه گیری کنیم که در عدالت اجتناب از صغیره معتبر نیست یا نه؟ البته احتمال هم می‌دهیم که شهادت زید به صورت اختصاصی و استثناءً قبول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در اینجا با عکس نقیض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قبل عدالته و من قبل عدالته فهو عادل فزید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زید مرتکب صغیره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ارتکاب از صغیره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در جاهای دیگری که حکمی بر عدالت بار شده است، مثل نماز جماعت و تقلید و امثال آن هم مرتکب صغیره را عادل دانسته و این احکام را جاری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هم نمی‌دانیم که آیا رضایت حین العقد معتبر است و در نتیجه فضولی باطل می‌باشد، یا اینکه چون این عقد باقی است، اگر در عالم بقاء هم مورد رضایت شد، کفایت می‌کند و با اجازه‌ی صحیح خواهد شد؟</w:t>
      </w:r>
    </w:p>
    <w:p>
      <w:pPr>
        <w:pStyle w:val="BookText"/>
        <w:rPr/>
      </w:pPr>
      <w:r>
        <w:rPr>
          <w:rFonts w:ascii="IRNazanin" w:hAnsi="IRNazanin" w:eastAsia="IRNazanin"/>
          <w:color w:val="111111"/>
          <w:sz w:val="28"/>
          <w:sz w:val="28"/>
          <w:szCs w:val="28"/>
          <w:rtl w:val="true"/>
          <w:lang w:bidi="fa-IR"/>
        </w:rPr>
        <w:t>از بعضی از روایات هم تصحیح فضولی در برخی موارد را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ببینیم که آیا با این قانونی که شیخ 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عکس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صحت فضولی در تمام موارد را استفاده بکنیم یا نه؟ و آیا می‌توانیم این مطلب را به صورت قاعده قرار داده و در سایر موارد هم از آن استفاده بکنیم یا نه؟</w:t>
      </w:r>
    </w:p>
    <w:p>
      <w:pPr>
        <w:pStyle w:val="BookText"/>
        <w:rPr/>
      </w:pPr>
      <w:r>
        <w:rPr>
          <w:rFonts w:ascii="IRNazanin" w:hAnsi="IRNazanin" w:eastAsia="IRNazanin"/>
          <w:color w:val="111111"/>
          <w:sz w:val="28"/>
          <w:sz w:val="28"/>
          <w:szCs w:val="28"/>
          <w:rtl w:val="true"/>
          <w:lang w:bidi="fa-IR"/>
        </w:rPr>
        <w:t>این بحث راجع به شبهه‌ی حکمی مطرح نشده است و آقایانی که به این بحث پرداخته‌اند، شبهه‌ی موضوعیه را مورد اشاره قرار داده‌اند که مثلاً آیا زید جاهل است که وجوب اکرام ندارد، یا اینکه عالم است و از تحت عام تخصیص خورده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بر اساس مبنای شیخ، شبهه موضوعیه و حکمیه متحدند و در هر دو می‌توانیم با عکس نقیض قائل به تخصص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ایروانی راجع به روایات باب مضاربه</w:t>
      </w:r>
    </w:p>
    <w:p>
      <w:pPr>
        <w:pStyle w:val="BookText"/>
        <w:rPr/>
      </w:pPr>
      <w:r>
        <w:rPr>
          <w:rFonts w:ascii="IRNazanin" w:hAnsi="IRNazanin" w:eastAsia="IRNazanin"/>
          <w:color w:val="111111"/>
          <w:sz w:val="28"/>
          <w:sz w:val="28"/>
          <w:szCs w:val="28"/>
          <w:rtl w:val="true"/>
          <w:lang w:bidi="fa-IR"/>
        </w:rPr>
        <w:t>مرحوم ایروانی راجع به این روایات باب مضاربه که خوانده 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این روایات مُنزّل به صورتی است که معمولاً مالک شرط مکان یا زمان و امثال آن را به این جهت تعیین می‌کند که به تصورش با این شرایط ربح بیشتری حاصل می‌شود و لذا اگر خود مالک بداند که در غیر این موارد هم ربح هست، راضی به معامله است و قهراً اگر شخصِ عامل عملی انجام داد و ربحی حاصل شد، مالک باطناً راضی بوده و شخص از ناحیه‌ی مالک مأذون است، منتهی اگر ضرری کرد، با تضمین مأذون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ایشان یک اذن ارتکازی در این موارد هست و بنابراین این موارد از فضولی خارج می‌شود و مقتضای این اذن ارتکازی این است که اگر ربحی کرد، صحیح باشد و اگر هم ربحی نکرد، با تضمین صحیح باشد و مفاد روایات هم همین است و اشکالی هم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بهتر از آن توجیهی هست که شیخ باین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توجیه شیخ راجع به روایت جمیل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مطلبی به ذهن بنده آمد که آن را برای شما می‌گویم که محصل عرائض ما عبارت از این است که شیخ اطلاق روایت را جمعاً بین الادله، حمل به صورت اجازه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مالک بر این است که اگر ربحی حاصل شد، هر چند تو با شرط من مخالفت کردی، ولی طبق همان قراری که گذاشتیم، هر دو در این ربح مشترک باشیم و من موافق با این مطلب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چند عامل با امر مالک مخالفت کرده است، ولی مالک با آن حق‌العملی که قرار گذاشته‌اند، موافقت کرده است و در صورت خسارت هم می‌گوید که خسارتش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بالأخره شیخ مطلق را به یک صورت خاصه‌ای حمل کرده است و بر اساس مسلک خود ایشان اگر دوران امر بین تخصیص و تقیید شد، باید تقیید را بر تخصیص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که اجازه از اول شرط نیست، تخصیص یک قاعده‌ی عام است که بگوییم اجازه معتبر نیست، اما اگر تقیید بکنیم، قهراً آن قاعده نسبت به مورد قید زمین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ایشان در دوران امر بین تقیید و تخصیص، تقیید را مقدم بر تخصیص می‌داند و بر اساس مبنای ایشان می‌شود حمل بر فضولی کرده و طبق قاعده‌ی فضولی عمل کرد، ولی متعارف آقایان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هستند که فرقی بین اصالة الاطلاق و اصالة العموم وجود ندارد و هر دو در عرض هم‌اند و هیچکدام ذاتاً بر دیگری 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جهات دیگری در خارج بود که موجب تقدم یکی بر دیگری شد، آن یک حرف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 توجه به این مطلب، ما نمی‌توانیم از این روایت به صحت فضولی استناد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فرمایش مرحوم ایروانی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فرمایش مرحوم ایروانی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اذن ارتکازی وجود دارد، باید عرض کنیم که چند اشکال به این فرمایش 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اذن ارتکازی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 هم موافق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شخص متوجه چیزی نشده است، ولی اگر توجه پیدا کند، بلافاصله می‌گوید که اشکالی ندارد و فقط نفس تصور در اظهار رضایت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همین که شخص موضوع را تصور می‌کند، ابراز رضایت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این‌طور نیست که با تصور موضوع، اظهار رضایت بشود، بلکه باید برای او توضیحاتی بیان کرد تا رضایت او حاصل بشود و این‌طور نیست که با صرف تصور به رضایت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اذن تقدیری به این شکل در امور کفایت نمی‌کند و موجب هرج و مرج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کسی بخواهد در اموال مردم تصرف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 که این به نفع مالک است یا نفع این کار برای مالک بیشتر است و امثال آن، موجب هرج و مرج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همه معصوم بودند، اشکالی نداشت، ولی چون اشخاص اشتباه می‌کنند و گاهی به خیال اینکه این کار بهتر است، وارد آن می‌شوند، ولی بعد می‌بینند که بدتر بوده است و خیلی هم ضرر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در برخی امور به صورت فی الجمله ضرورت عرفیه اقتضاء بکند که چنین إذنی جاری باشد مثل اموری که مربوط به مرگ و امثال آن است و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مجاز به انجام برخی امور باشیم، ولی در سایر موارد به جهت وجود اختلاف نظر، عرف چنین اذنی را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رضایت تقدیری‌کافی نیست</w:t>
      </w:r>
      <w:r>
        <w:rPr>
          <w:rFonts w:eastAsia="IRNazanin" w:cs="IRNazanin"/>
          <w:color w:val="111111"/>
          <w:sz w:val="28"/>
          <w:szCs w:val="28"/>
          <w:rtl w:val="true"/>
          <w:lang w:bidi="fa-IR"/>
        </w:rPr>
        <w:t>.</w:t>
      </w:r>
      <w:bookmarkStart w:id="64" w:name="pg4655_47099"/>
    </w:p>
    <w:p>
      <w:pPr>
        <w:pStyle w:val="BookText"/>
        <w:rPr/>
      </w:pPr>
      <w:bookmarkEnd w:id="64"/>
      <w:r>
        <w:rPr>
          <w:rFonts w:ascii="IRNazanin" w:hAnsi="IRNazanin" w:eastAsia="IRNazanin"/>
          <w:color w:val="111111"/>
          <w:sz w:val="28"/>
          <w:sz w:val="28"/>
          <w:szCs w:val="28"/>
          <w:rtl w:val="true"/>
          <w:lang w:bidi="fa-IR"/>
        </w:rPr>
        <w:t>ثانیاً مورد روایات مطلق ربح است و ممکن است آن چیزی را که خود مالک تعیین می‌کند، به نظر خودش دارای ربح بالایی باشد و این عامل مخالفت نموده و به سراغ چیزی رفته است که ربح کمتری دارد و لذا نمی‌توانیم قائل به اذن ارتکازی در چنین موردی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همه معاملات صرفاً بر اساس ربح نیست و چه بسا مالک، جهات دیگری را هم در نظر گرفته و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معامله نکن، زیرا شاید ارتباط به زید برای او محذوراتی داشته باشد و لذا عامل را از معامله با زید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که امروز فرمودید در فرض ضرر هم روایت می‌گوید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بگوییم در صورت ربح، چنین چیزی هست، ولی در صورت خسران حتی به صرف اینکه ضمانی وجود دارد، متعارف اشخاص راضی نیستند که پولشان بی‌مصرف خرج بشود و نمی‌توانیم در چنین موردی قائل به رضایت ارتکازی مالک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صورت نفع هم بگوییم که مطلق المنفعة کافی است، ولی در صورتی که هیچ خاصیتی برای مالک نیست، نمی‌توانیم رضایت تقدیری را در نظر بگیریم، ولو اینکه با حصول خسارت، ضمانی هم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چنین ارتکازی وجود ندارد و خلاصه اینکه این روایات دلیل بر مطلب نیست و باید تقییداً یا تخصیصاً تصرف در آن بکنیم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403035_2035185390"/>
      <w:bookmarkStart w:id="66" w:name="_Toc22"/>
      <w:bookmarkEnd w:id="65"/>
      <w:r>
        <w:rPr>
          <w:rtl w:val="true"/>
        </w:rPr>
        <w:t>معنای استیناس در روایات اتّجار</w:t>
      </w:r>
      <w:r>
        <w:rPr>
          <w:rtl w:val="true"/>
        </w:rPr>
        <w:t xml:space="preserve">- </w:t>
      </w:r>
      <w:r>
        <w:rPr>
          <w:rtl w:val="true"/>
        </w:rPr>
        <w:t xml:space="preserve">تمسک به عام با شک در کیفیت اراده </w:t>
      </w:r>
      <w:r>
        <w:rPr/>
        <w:t>93/07/22</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استیناس در روایات اتّجار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با شک در کیفیت اراده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در این جلسه ابتداء دو وجه در بیان مراد شیخ از استیناس به روایات اتّجار غیر ولی را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اختلاف مرحوم شیخ و مرحوم آخوند در تمسک به عام در صورت شک در کیفیت اراده پرداخته و نظریه مرحوم آخوند را بر نظریه‌ی مرحوم شیخ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مرحوم شیخ از استیناس در روایات اتجار غیر ولی</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برای استیناس یا تأیید صحت فضولی به روایات اتّجار غیر ولیّ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اطلاق این روایات تمسک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ولیّ بعداً اجازه بدهد و چه اجازه ندهد، این اتّجار صحیح است، منتهی ربح مال یتیم است، ولی خسارت بر عهده‌ی کسی است که اتّجار کرده است، در این صورت، این روایات موجب استیناس صحت بیع فضولی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اطلاق این روایات را تقیید به فرض اجازه‌ی ولی کنیم، از مصادیق بیع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ذکر استیناس اشکالاتی مطرح شده است که مرحوم شیخ چرا استیناس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توضیحی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استیناس در مقابل استیحاش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عموماتی داریم که در ارتکازات متشرعه یا بنای عقلاء، ابتداءً به نظر می‌رسد که آبی از تخصیص باشند، ولی اگر کسی از باب نقض این عمومات، مثالی بر خلاف آنها پیدا بکند، هیمنه‌ی این عمومات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عرض می‌کنم، درست نیست و فقط از باب مثال عنوان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بر خلاف ارتکازات متشرعه که مسئولیت دادن به زن را قبول ندارند،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زن فرماندار بشود و بعد هم برای مثال به واقعه‌ی کربلا اشاره بکند که بعد از عاشوار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بودند و دستور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مثال برای شکاندن یک عامی است که بر اساس ارتکاز شرعی و عرفی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این‌طور گفته بشود که اگر شخص بدون اجازه‌ی مالک بخواهد ملک او را مورد معامله قرار بدهد، بر خلاف ارتکازات عرف و شرع می‌باشد، ولی ما می‌توانیم بگوییم که این عمومات آبی از تخصیص نیست و شاهدش هم عبارت از این است که در جایی که نه اذنی در کار بوده است و نه اجازه‌ای، اتّجار صحیح است، در حالی که نه حدوثاً و نه بقاءً به مالک اعتناء نشده است و لذا با توجه به صحت چنین مواردی، وحشتی از صحت فضولی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مثال، هیمنه‌ی این عام می‌شکند و برای ما روشن می‌شود که این عام آبی از تخصیص نیست و مشابه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مراد شیخ همین است و فقط می‌خواهد که جلوی استیحاش را بگیرد و اگر عموماتی در مسئله وجود دارد، نسبت به رفع ید از آنها، وحشتی وجود نداشته باشد و انسان به صورت خالی‌الذهن وارد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احتمال قوی، مراد شیخ همین است و نظر ایشان این بوده است که به رخ ما نکشید که قول به صحت فضولی، بر خلاف مرتکزات متشرعه و بنای عقلاست، زیرا این مسئله مشابهاتی دارد که قهراً روایات اتجاز بدون إذن ولی، یکی از مصادیق روشن آن می‌باشد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عبارت از این است که همان طوری که بعد از تخصیص عام، اگر نسبت به تخصیص زائد شک داشته باشیم، به عام اخذ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مقدار ساقط نشده است، در اینجا هم عموماتی داریم که اتجار بدون اذن مالک را جایز نمی‌داند و حتماً باید نظر مالک در معامله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ثابت شد که یک مورد از تحت این عام و قاعده، تخصیص خورده است، ولی نسبت به تخصیص از یک قاعده‌ی دیگر هم شک داشته باشیم، قاعدتا باید بگوییم قاعده‌ی دیگر، تخصیص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زید هم عالم است و هم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فهمیدیم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زید تخصیص خورده است، ولی نمی‌دانیم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دارد که زید نسبت به آن هم تخصیص خورده باشد یا نه؟ ما در اینجا برای اینکه دو قاعده تخصیص نخورده باشد، می‌گوییم که اصلاً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 و فقط چون زید عادل نیست، یک تخصیص در اینجا وجود دارد و قانونی به عنوان هاشمی در کار نیست تا آن هم تخصیص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از این مطلب تعبیر به استیناس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بگوییم که این مطلب بالاتر از استیناس بوده و دلیل بر مسئله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عرض شد که در شبهات موضوعیه بر اساس مبنای شیخ می‌توان طوری اجمال را تفسیر کرد که اصالة‌العموم حفظ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زید مشکوک العلمیة و الجهل باشد، می‌توانیم برای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زید نفی علمیت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لفظی مجمل بود، مانند آیه‌ی شریفه‌ی </w:t>
      </w:r>
      <w:r>
        <w:rPr>
          <w:rFonts w:ascii="Amiri" w:hAnsi="Amiri" w:eastAsia="Amiri" w:cs="Amiri"/>
          <w:color w:val="111111"/>
          <w:sz w:val="28"/>
          <w:sz w:val="28"/>
          <w:szCs w:val="28"/>
          <w:rtl w:val="true"/>
          <w:lang w:bidi="ar-SA"/>
        </w:rPr>
        <w:t>إِلاّ أَنْ تَکُونَ تِجارَةً عَنْ تَراضٍ</w:t>
      </w:r>
      <w:r>
        <w:rPr>
          <w:rStyle w:val="FootnoteAnchor"/>
          <w:rtl w:val="true"/>
        </w:rPr>
        <w:footnoteReference w:id="51"/>
      </w:r>
      <w:r>
        <w:rPr>
          <w:rFonts w:ascii="IRNazanin" w:hAnsi="IRNazanin" w:eastAsia="IRNazanin"/>
          <w:color w:val="111111"/>
          <w:sz w:val="28"/>
          <w:sz w:val="28"/>
          <w:szCs w:val="28"/>
          <w:rtl w:val="true"/>
          <w:lang w:bidi="fa-IR"/>
        </w:rPr>
        <w:t>و برای ما مورد تردید شد که آیا رضایت اولی نیاز است و در نتیجه فضولی باطل می‌باشد، یا مطلق رضایت کفایت می‌کند، در اینجا اگر موردی را پیدا کردیم که در زمان حدوث عقد، رضایت نبوده، ولی عقد تصحیح شده، می‌توانیم رفع اجمال کرده و حکم نماییم که مراد از رضایت، مطلق رضایت است، تا دچار تخصیص عام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ممکن است بر اساس مبنای شیخ، کشف مراد هم بکنیم و با حجت دانستن مثبتات امارات، این مطلب را دلیل بر مسئله بدانیم، نه اینکه فقط در حد استیناس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مبنای مرحوم شیخ، همان وجه اول درست‌تر است، ولی ممکن است کسی مدعی این وجه دوم شده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مبنای مرحوم شیخ را قبول کردیم، باید صلاحیت تفسیر را هم قبول بکنیم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بعضی از موارد، حتی بر اساس مبنای مرحوم شیخ هم نمی‌شود چنین تفسیری انجام داد، زیرا در جایی می‌توانیم این تفسیر را انجام بدهیم که دوران امر بین این باشد که عام صحت فضولی را اقتضاء بکند یا بطلان فضولی را اقتضاء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اینکه عام تخصیص نخورد، آیه‌ی شریفه را اینطور تفسیر می‌کنیم که مطلق رضایت کافی است و شاهدش هم عبارت از این است که در برخی موارد عقد با مطلق رضایت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اوقات، دوران امر بین صحتِ مطلق فضولی و بطلانِ مطلق آن نیست، بلکه تفصیل داده شده است و در برخی موارد، بدون اذن صحیح است و در برخی موارد هم بدون اذن صحیح نیست و خلاصه اینکه اگر تفصیلی در کار باشد، قهراً نمی‌شود ما اجمال را تفسیر بکنیم، زیرا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بدون اذن صحیح است، ولی تفصیلی در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اخذ به اطلاق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عده‌ای قائل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صحت فضولی، از این روایات استیناس حاصل می‌شود، ولی اگر این اطلاق را تقیید به صورت اجازه نماییم، جزء مصادیق مسئله‌ی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مرحوم شیخ و مرحوم آخوند در تمسک به عام در صورت شک در کیفیت اراده</w:t>
      </w:r>
    </w:p>
    <w:p>
      <w:pPr>
        <w:pStyle w:val="BookText"/>
        <w:rPr/>
      </w:pPr>
      <w:r>
        <w:rPr>
          <w:rFonts w:ascii="IRNazanin" w:hAnsi="IRNazanin" w:eastAsia="IRNazanin"/>
          <w:color w:val="111111"/>
          <w:sz w:val="28"/>
          <w:sz w:val="28"/>
          <w:szCs w:val="28"/>
          <w:rtl w:val="true"/>
          <w:lang w:bidi="fa-IR"/>
        </w:rPr>
        <w:t>بین مرحوم شیخ و مرحوم آخوند این اختلاف هست که آیا عام فقط در شک در مراد حجت است یا اگر در کیفیت اراده هم شک داشته باشیم، در آنجا هم حجیت دارد؟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داماد نظریه مرحوم شیخ را می‌پسندید که ما از حکم، موضوع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علماء و محققین در باب رجال عبارت از این است که اگر امام اقتداء به شخصی را جایز بداند، از این جواز، عدالت آن شخص را کشف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به عدالت روات تصریح نشده است، ولی اگر شخص مجاز به برخی امور شده باشد که بر حسب عمومات در آنها عدالت شرط است، عدالت این شخص هم کشف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مطلب را مؤید نظریه‌ی مرحوم شیخ دانسته است، ولی به نظر می‌رسد که حق با مرحوم آخوند باشد، زیرا در این مواردی که ایشان ذکر کرده است، همه‌ی اشخاص مطمئن هستند که قانون راجع به زید شکسته نشده است و خصوصیتی در زید وجود ندارد که قانون برای او تخصیص خورده باشد و لذا به عام تمسک می‌شود، زیرا اطمینان داریم که چنین استثنائی نه سابقه‌ی تاریخی دارد و نه سابقه‌ی رجالی و بر اساس همین اطمینان، ما به عام تمسک می‌نماییم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مورد بحث ما، به عکس قضیه اطمینانی وجود ندارد، و الا اگر به اصل قضیه و عکس نقیضش اطمینان وجود داشته باشد، این اطمینان حجت عقلائی می‌باشد، ولی بحث در این است که در اینجا نه به خود قضیه و نه به عکس آن اطمینانی وجود ندارد و هر دو ظنّی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ظنی هم نیستند، زیرا اصالة العموم متوقف بر این نیست که مسئله ظنی باشد، بلکه به نظر ما اصالة العموم اماره نیست، بلکه اصلی از اصول عقلائی است، زیرا اگر ما به عام اعتناء نکنیم و در تخصیص عام شک بکنیم، سنگ روی سنگ بند نمی‌شود و همه‌ی قوانین لغو می‌شود و تمام اشخاص متحیر و مردد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گاهی احکام واقعیه برای حفظ نظام است، مثل بیع و اجاره و امثال آن، گاهی هم احکام ظاهریه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اماره 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نظام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احتمال قوی حجیت عام عندالشک به حساب اماره بودن نیست، بلکه اصلی از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بحث در این است که اگر شک ما در مراد متکلم نباشد، در موارد غیر اطمینانی می‌توانیم به این اصل تمسک کرده، عکس نقیض‌اش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بدانیم و در جاهای دیگر از آن استفاده بکنیم؟ به عبارت دیگر آیا می‌شود هم خودش حجت باشد و هم عکس نقیض غیرعلمی و غیر اطمینانی‌اش؟ به نظر ما، وجداناً بنای عقلاء بر این مطلب قائم نیست و در این مسئله حق با مرحوم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شبهات حکمیه هم این‌طور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مثبتاتی است که ما نسبت به آن اطمینانی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حتی ظنی هم نیست و هر چند به خود عام عمل می‌شود، ولی اگر حکم شرعی نداشته باشیم، بنای عقلاء اخذ به لازم این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عکس نقیض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به اطلاق روایات اتّجار به مال یتیم اخذ بکنیم، استیناس برای صحت فضولی بوده و موجب رفع استیحاش خواهد شد، ولی اگر بخواهیم اطلاق این روایات را به صورت اجازه‌ی ولی تقیید کنیم، مصداق برای موضوع بحث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می‌فرماید که این روایات مؤید برای صحت فضولی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تقیید این روایات به صورت اجازه‌ی ولی، هر چند بر خلاف اطلاق است، ولی مبنای مرحوم شیخ انصاری عبارت از این است که اگر قرار شد در مطلقات یا عمومات، تصرفی بکنیم، تصرف در اطلاق اهون از تصرف در عموم است، زیرا اخذ به اطلاق نیازمند مقدمات حکمت است و یکی از این مقدمات عبارت از این است که یک جهت ذاتی نه در حین تکلم و نه در حین عمل، در مقابل این اطلاق قرار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عامی در مقابل این اطلاق بود، چه در زمان خطاب و چه در ظرف عمل، جلوی اطلاق را می‌گیرد و قهراً به عموم اخذ می‌کنیم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مبنای مرحوم شیخ، ما اطلاق را تقیید به خصوص صورت اجازه‌ی ولی می‌کنیم و هیچ اشکالی پیدا نمی‌شود و فقط مرتکب یک خلاف ظاهری می‌شویم و ارتکاب این خلاف ظاهر، اهون از ارتکاب خلاف ظاهر دیگری است</w:t>
      </w:r>
      <w:r>
        <w:rPr>
          <w:rFonts w:eastAsia="IRNazanin" w:cs="IRNazanin"/>
          <w:color w:val="111111"/>
          <w:sz w:val="28"/>
          <w:szCs w:val="28"/>
          <w:rtl w:val="true"/>
          <w:lang w:bidi="fa-IR"/>
        </w:rPr>
        <w:t>.</w:t>
      </w:r>
      <w:bookmarkStart w:id="67" w:name="pg4655_47106"/>
    </w:p>
    <w:p>
      <w:pPr>
        <w:pStyle w:val="BookText"/>
        <w:rPr/>
      </w:pPr>
      <w:bookmarkEnd w:id="67"/>
      <w:r>
        <w:rPr>
          <w:rFonts w:ascii="IRNazanin" w:hAnsi="IRNazanin" w:eastAsia="IRNazanin"/>
          <w:color w:val="111111"/>
          <w:sz w:val="28"/>
          <w:sz w:val="28"/>
          <w:szCs w:val="28"/>
          <w:rtl w:val="true"/>
          <w:lang w:bidi="fa-IR"/>
        </w:rPr>
        <w:t xml:space="preserve">این نظر مرحوم شیخ است، ولی در اینجا حق با مرحوم آخوند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استفتائی کردند، در صورتی که جواب این مسئله شقوقی دارد، باید در همان جا بیان بشود و این‌طور نیست که سالیان متمادی به دنبال آن شخص برود و در هنگام عمل به او بگوید که آن مطلقی که گفتم، چنین قیدی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شد، باید همان‌جا قید بیان بشود، مگر اینکه شخص از اول در مقام بیان قیود نباشد، ولی اگر در مقام بیان بود، باید تفصیل مطلب را هم بیان بکند و قهراً عدم بیان، ظهور در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هم همین‌طور است و اگر یک موردی قابل تخصیص است، ولی متکلم تخصیص نزد، ظهور در اصالة العموم خواهد داشت و خلاصه اینکه هیچ کدام اولویتی بر دیگری ندارند و حتی اگر عام هم در مقام بیان مخصصات نباشد، ظهوری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منبری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حرام است و در مقام این نیست که در چه مواردی جایز است و در چه مواردی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متکلم در مقام بیان نیست، ظهوری وجود ندارد و نمی‌توانیم تمسک به عام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هیچکدام اولویتی بر دیگری ندارد و اجمال پیدا می‌کند و قهراً ما نمی‌توانیم به روایات اتّجار غیر ولیّ تمسک کنیم</w:t>
      </w:r>
      <w:r>
        <w:rPr>
          <w:rFonts w:eastAsia="IRNazanin" w:cs="IRNazanin"/>
          <w:color w:val="111111"/>
          <w:sz w:val="28"/>
          <w:szCs w:val="28"/>
          <w:rtl w:val="true"/>
          <w:lang w:bidi="fa-IR"/>
        </w:rPr>
        <w:t>.</w:t>
      </w:r>
    </w:p>
    <w:p>
      <w:pPr>
        <w:pStyle w:val="Heading2"/>
        <w:numPr>
          <w:ilvl w:val="1"/>
          <w:numId w:val="1"/>
        </w:numPr>
        <w:rPr/>
      </w:pPr>
      <w:bookmarkStart w:id="68" w:name="__RefHeading___Toc403037_2035185390"/>
      <w:bookmarkStart w:id="69" w:name="_Toc23"/>
      <w:bookmarkEnd w:id="68"/>
      <w:r>
        <w:rPr>
          <w:rtl w:val="true"/>
        </w:rPr>
        <w:t xml:space="preserve">مؤید بودن روایات اتجار غیر ولی با مال یتیم نسبت به صحت فضولی </w:t>
      </w:r>
      <w:r>
        <w:rPr/>
        <w:t>93/07/23</w:t>
      </w:r>
      <w:bookmarkEnd w:id="6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بودن روایات اتجار غیر ولی با مال یتیم نسبت به صحت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در این جلسه به بررسی مؤید بودن روایات اتجار غیر ولی با مال یتیم، نسبت به صحت فضولی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فرمایش مرحوم شیخ و اشکال مرحوم خوئی بر آن را ذکر نموده و سپس روایت بکر بن حبیب را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را به جهت شیخوخیت بکر بن حبیب تصحیح نموده و در ادامه به بررسی دلالت روایت و مشکلات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اتجار غیر ولیّ به مال یتیم</w:t>
      </w:r>
    </w:p>
    <w:p>
      <w:pPr>
        <w:pStyle w:val="BookText"/>
        <w:rPr/>
      </w:pPr>
      <w:r>
        <w:rPr>
          <w:rFonts w:ascii="IRNazanin" w:hAnsi="IRNazanin" w:eastAsia="IRNazanin"/>
          <w:color w:val="111111"/>
          <w:sz w:val="28"/>
          <w:sz w:val="28"/>
          <w:szCs w:val="28"/>
          <w:rtl w:val="true"/>
          <w:lang w:bidi="fa-IR"/>
        </w:rPr>
        <w:t xml:space="preserve">مرحوم شیخ روایات اتّجار غیر ولیّ به مال یتیم را به عنوان تأیید برای فضولی ذکر کرده است </w:t>
      </w:r>
      <w:r>
        <w:rPr>
          <w:rStyle w:val="FootnoteAnchor"/>
          <w:rtl w:val="true"/>
        </w:rPr>
        <w:footnoteReference w:id="52"/>
      </w:r>
      <w:r>
        <w:rPr>
          <w:rFonts w:ascii="IRNazanin" w:hAnsi="IRNazanin" w:eastAsia="IRNazanin"/>
          <w:color w:val="111111"/>
          <w:sz w:val="28"/>
          <w:sz w:val="28"/>
          <w:szCs w:val="28"/>
          <w:rtl w:val="true"/>
          <w:lang w:bidi="fa-IR"/>
        </w:rPr>
        <w:t>، ولی آقایان اشکال کرده‌اند که ما باید در این روایات دو قید بزنیم تا منطبق بر فضولی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 عبارت از این است که این اتّجار را غیر ولیّ کرده است و قید دوم هم این است که ولیّ هم اجازه‌ای داده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مطابق مبنای مرحوم شیخ انصاری در دوران امر بین تقیید و تخصیص، اصالة العموم وارد بر اصالة الاطلاق می‌باشد، زیرا تمسک به اطلاق نیازمند مقدمات حکمت است و عام جلوی مقدمات حکمت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روایات را تقیید به اتجار غیر ولیّ و اجازه ولی کردیم، این اتجار مصداقی از مصادیق فضولی خواهد بود، منتهی اگر بخواهیم از این مصداق عموم فضولی را تصحیح کنیم، مؤید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مرحوم شیخ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بر فرمایش مرحوم شیخ</w:t>
      </w:r>
    </w:p>
    <w:p>
      <w:pPr>
        <w:pStyle w:val="BookText"/>
        <w:rPr/>
      </w:pPr>
      <w:r>
        <w:rPr>
          <w:rFonts w:ascii="IRNazanin" w:hAnsi="IRNazanin" w:eastAsia="IRNazanin"/>
          <w:color w:val="111111"/>
          <w:sz w:val="28"/>
          <w:sz w:val="28"/>
          <w:szCs w:val="28"/>
          <w:rtl w:val="true"/>
          <w:lang w:bidi="fa-IR"/>
        </w:rPr>
        <w:t xml:space="preserve">مرحوم آقای خوئی می‌فرمایند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ما این تقیید را زدیم، آیا با این تقیید مسئله حل می‌شود و این مورد طبق قاعده، مصداق فضولی و تحت قاعده‌ی فضولی می‌شود؟</w:t>
      </w:r>
    </w:p>
    <w:p>
      <w:pPr>
        <w:pStyle w:val="BookText"/>
        <w:rPr/>
      </w:pPr>
      <w:r>
        <w:rPr>
          <w:rFonts w:ascii="IRNazanin" w:hAnsi="IRNazanin" w:eastAsia="IRNazanin"/>
          <w:color w:val="111111"/>
          <w:sz w:val="28"/>
          <w:sz w:val="28"/>
          <w:szCs w:val="28"/>
          <w:rtl w:val="true"/>
          <w:lang w:bidi="fa-IR"/>
        </w:rPr>
        <w:t>ایشان می‌فرمایند که اشکال دیگری در مسئله هست که اگر در فضولی ولیّ امر یا مالک اجازه کرد، چه نفع حاصل بشود و چه ضرر، در هر صورت مضاربه صحیح خواهد بود و خسارتی بر گردن عامل نیست، زیرا عامل با اجازه‌ی ولیّ این کار را کرده است و لذا خسارتی به گردنش نمی‌آید، ولی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ربحی شد، مال یتیم است و اگر خسرانی شد، به گردن عاملی است که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مورد طبق قاعده نمی‌تواند تصحیح بشود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آنچه که ما می‌فهمیم، عبارت از این است که اگر ما اجازه‌ی فضولی را صحیح بدانیم، اجازه در حکم اذن ولیّ امر می‌شود و قهراً اگر بدون اذن ولیّ امر معامله‌ای واقع شد و ولیّ امر بعداً اجازه داد، بنا بر اینکه فضولی را صحیح بدانیم، این اجازه حکم اذن را پیدا می‌کند و همان‌گونه که ولی امر در زمان اذن می‌تواند طرف مقابل را نسبت به خسارت تضمین بکند و ضمان را شرط بکند، در اینجا هم می‌توانند با توجه به مصلحت یتیم، با تضمین طرف مقابل نسبت به جبران خسارت، با مضاربه موافقت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اطلاق ادله‌ی اتجار را به این قیود تقیید می‌کنیم که غیر ولیّ با اجازه ولیّ و تضمینی که در اجازه ولیّ بوده، اجازه کرده است و قهراً این عام را تخصیص نمی‌زنیم تا این مورد از موضوع خارج باشد و بنابراین مصداق برای فضولی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عامل یا تضمین آمر و واسطه؟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شخص واسطه بوده و می‌خواهد با مال یتیم قرار مضاربه‌ای بگذارد که دیگری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می‌شود او را تضمین کرد و هم می‌شود عامل را تضمین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ممکن است ما این روایت را این‌طور تصحیح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نسبت به اصل فرمایش مرحوم شیخ عرض کردیم که در دوران بین تخصیص و تقیید، بعد از اینکه اطلاق با مقدمات حکمت حین‌التکلم و حین‌الخطاب منعقد شده باشد، تخصیص و تقیید هیچ فرقی ندارند و قهراً ما نمی‌توانیم از این روایات به عنوان تأیید صحت فضولی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 را می‌شود تضمین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بگوییم که در فرض ربح، اجازه می‌کند، ولی در فرض بطلان اجازه نمی‌کند؟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عبارت از این است که اگر خسران هم شد، صحیح است، منتهی او ضامن است و از روایت این‌طور استفاده می‌شود که چه ربح باشد و چه خسران، معامله صحیح است، منتهی در صورت خسران شخص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این مسئله را چطور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می گوید ربح مال یتیم است یعنی بخشی مال یتیم و بخشی مال مضارب است چون روایت در مورد مضاربه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اتجار به مال یتیم که فقط مضاربه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مضاربه را هنوز نخوانده‌ایم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راجع به این است که شخص اجازه می‌دهد با مال یتیم اتجار بیع شود و در صورت ربح مال یتیم است و اگر هم ضرر کرد، باید جبران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بکر بن حبیب</w:t>
      </w:r>
    </w:p>
    <w:p>
      <w:pPr>
        <w:pStyle w:val="BookText"/>
        <w:rPr/>
      </w:pPr>
      <w:r>
        <w:rPr>
          <w:rFonts w:ascii="Amiri" w:hAnsi="Amiri" w:eastAsia="Amiri" w:cs="Amiri"/>
          <w:color w:val="111111"/>
          <w:sz w:val="28"/>
          <w:sz w:val="28"/>
          <w:szCs w:val="28"/>
          <w:rtl w:val="true"/>
          <w:lang w:bidi="ar-SA"/>
        </w:rPr>
        <w:t>یکی از روایات اتّجار غیر ولی، روایت مضاربه است که راوی آن بکربن‌حبیب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جَعْفَرٍ ع رَجُلٌ دَفَعَ مَالَ یَتِیمٍ مُضَارَبَةً فَقَالَ إِنْ کَانَ رِبْحٌ فَلِلْیَتِیمِ وَ إِنْ کَانَ وَضِیعَةٌ فَالَّذِی أَعْطَی ضَامِنٌ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این روایت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تأیید مرحوم شیخ متوقف بر این روایت نیست و ایشان به روایت‌های دیگر تمسک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می‌توانیم این روایت را به گونه‌ای توجیه کنیم که مطابق قاعده در بیاید یا نه؟</w:t>
      </w:r>
    </w:p>
    <w:p>
      <w:pPr>
        <w:pStyle w:val="BookText"/>
        <w:rPr/>
      </w:pP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ربح کرد، مال یتیم است، ولی اگر خسران شد، آن کسی که اعطاء نموده و این کار را کرده است، ضامن است و باید خسارت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خَالِدٍ عَنْ عَبْدِ اللَّهِ بْنِ الْمُغِیرَةِ عَنْ مَنْصُورِ بْنِ حَازِمٍ عَنْ بَکْرِ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تا راوی خوب است، ولی راوی، بکر بن حبیب است که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راوی به نام بکر بن حبیب داریم، یک راوی هم به نام بکر بن محمد بن حبیب داریم که طبعاً اگر کسی آشنا به این گونه امور باشد، متوجه می‌شود که این نوع اسماء مربوط به یک شخص واحد است، مثل علی بن بابویه و علی بن 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وسائطی که خیلی شائع است مثل محمد و حسین و حسن را اسقاط می‌کنند و آن قسمت از اسم، که کمتر نام برده می‌شود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بکر بن محمد بن حبیب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مواردی طبیعی است، ولی بنده بعد از مراجعه، دریافتم که بکر بن حبیب از اصحاب حضرت باقر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بکر بن محمد بن حبیب مازنی است که حدود صد سال بعد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و خلاصه اینکه این دو اسم مربوط به یک شخص واحد نیست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بنابراین، بکر بن حبیبی که راوی این روایت است، از اصحاب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توثیق هم نشده است، هر چند که راوی از او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ببینیم که آیا می‌شود او را به عنوان شیخ بودن توثیق بکنیم یا نه؟ شیخ بودنش کمی محل تامل است البته در چند روایتی که بکر بن حبیب نقل کرده است، منصور بن حازم از او روایت کرده است که از ثقات است و با توجه به این مطلب می‌توانیم بگوییم که استاد او بوده است و از نقل مکرر و متعدد او استفاده می‌شود که از بکر بن حبیب استفاده‌ی عملی نموده و شیخ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را برای اثبات شیخوخیت او کافی بدانیم ، می‌توانیم از این راه او را توثیق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بکیر بن حبیب باشد و در ذکر نام او اشتباه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باشد، توثیق نشده است و برای بکیر هم توثیق صریحی وجود ندارد و فقط ما می‌توانیم از راه شیخوخیت او، توثیقش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p>
    <w:p>
      <w:pPr>
        <w:pStyle w:val="BookText"/>
        <w:rPr/>
      </w:pPr>
      <w:r>
        <w:rPr>
          <w:rFonts w:ascii="IRNazanin" w:hAnsi="IRNazanin" w:eastAsia="IRNazanin"/>
          <w:color w:val="111111"/>
          <w:sz w:val="28"/>
          <w:sz w:val="28"/>
          <w:szCs w:val="28"/>
          <w:rtl w:val="true"/>
          <w:lang w:bidi="fa-IR"/>
        </w:rPr>
        <w:t xml:space="preserve">در روایت تعبیر می‌کند که اگر مضاربه‌ای کردند، ربحش مال یتیم است و ضررش را باید کسی که اعطاء کرده است، جبران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خود ولیّ این کار را نکرده است و به کس دیگری داده که عامل بوده است و خلاصه اینکه عامل فردی است، معطی هم فرد دیگری است، صاحب مال هم شخص یتیم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همزه فتحه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همزه رفع داشته باشد، زیرا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تقدیر بگیریم و این خیلی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روایت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است که تقدیری در آن نیست، یعنی آن شخصی که به عامل داده است،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ربح کرد، مال یتیم است و اگر ضرر حاصل شد، حال یا برعهده معطِی است یا بر عهده معطَی الیه که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بستگی دارد اَعطی بخوانیم یا اُعطی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ببینیم که دلالت این روایت را چطور درست کنیم، زیرا این روایت مربوط به مطلق اتجار نیست، بلکه مربوط به مضاربه است و چه مضاربه را صحیح بدانیم و چه باطل بدانیم، نمی‌توانیم دلالت این روایت را تصحیح بکنیم، زیرا اگر مضاربه صحیح باشد، باید بین عامل و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حاصل بشود، ولی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ربحی حاصل شد، مال یتیم است و شرکت را نفی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مضاربه باطل باشد، اصلاً معامله‌ای واقع نشده است تا ربح به یتیم تعلق بگیرد یا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قاعده، اگر معامله را صحیح بدانیم، ربح مشترک خواهد بود و اگر هم باطل بدانیم، اصلاً ربحی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در اینجا وجود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بگوئیم معامله صحیح است می توانیم روایت را به گونه ای توجیه کنیم که خلاف قاعده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فالربح للیتیم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مراد از این 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اضافی و در مقابل معطی باشد نه در مقابل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عبارت در مقام نفی سهم عامل نیست، بلکه می‌گوید که آن شخص معطی ضررش را متحمل می‌شود، ولی از نفع این معامله هیچ چیزی نصیب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را در مقابل عامل نگیریم، بلکه مراد این است که هر کسی سهم خودش را می‌برد، هم یتیم و هم عامل، منتهی به این شخص هیچ ربحی تعلق نمی‌گیرد و قهراً اگر اینطور معنی کنیم، منافاتی با قانون ربح مشترک بین مالک و عامل نخواهد داشت و در اینجا هم این شخصی که این کار را کرده است، ضررش را باید بکشد، ولی نفعی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معنی خلاف ظاهر است ولی خلاف نص نیست، منتهی موجب حل مشکل ربح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برای حل مشکل وضیعه هم می‌توانیم اینطور بگوییم که یتیم پولی داشته است و ولیّ این پول را به زید داده و گفته است که با این پول کار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در این معامله ضرر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شخص با إذن خود ولی برنج خریده و بعد هم فروخته و خسارت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خرید برنج با إذن ولی بوده، فروش آن هم با إذن بوده است، منتهی اگر ما این معامله را به عنوان مضاربه باطل بدانیم، می‌توانیم به عنوان بیع تصحیح بکنیم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این مطلب به این صورت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از ایقاعات است نه از عقود و لذا مثل مضاربه نیست که نیازی به قبول داشته باشد و لذا اگر هم مضاربه فاسد شد، می‌توانیم بگوییم که با عنوان إذن، این بیع و شرائی که واقع شده است،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ضمان یا تضمین نسبت به خسارت هم صحیح است و بنابراین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ضرر، مضاربه باطل است، ولی بیع صحیح است، منتهی شخص باید ضرر را جبران بکند، چون خود این شخص معطی منشأ چنین ضرری شده است</w:t>
      </w:r>
      <w:r>
        <w:rPr>
          <w:rFonts w:eastAsia="IRNazanin" w:cs="IRNazanin"/>
          <w:color w:val="111111"/>
          <w:sz w:val="28"/>
          <w:szCs w:val="28"/>
          <w:rtl w:val="true"/>
          <w:lang w:bidi="fa-IR"/>
        </w:rPr>
        <w:t>.</w:t>
      </w:r>
      <w:bookmarkStart w:id="70" w:name="pg4655_47114"/>
    </w:p>
    <w:p>
      <w:pPr>
        <w:pStyle w:val="BookText"/>
        <w:rPr/>
      </w:pPr>
      <w:bookmarkEnd w:id="7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تضمین در ضمن مضاربه نبوده و حال این که مضاربه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احتیاجی به شرط کردن ندارد و اتلاف مال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که می‌خواستم عرض کنم، عبارت از این است که اگر ید عادیه نباشد، بلکه ید امانی باشد و تلفی حاصل شود، شخص ذوالید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 است و راجع به تلف، امین معذور است و ضمانی وجود ندارد، ولی اگر شخص منشأ تلف شده باشد، ضمان اتلاف وجود خواهد داشت و لو اینکه ید شخص، ید عادیه نباشد و ید امانی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قصد طبیب این است که شخص را معالجه کند، منتهی گاهی اشتباه می‌کند و لذا اگر اخذ برائت نکرده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اینکه طبیب امین است و خائن نیست، ولی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 بین ید عادیه و ید امانی در ضمان تلف است، ولی نسبت به ضمان اتلاف هیچ فرقی بین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مقابل نمی‌دانسته که این شخص فضولی است و مال دیگری را برای مضاربه داده است و تصور می‌کرده است که این مال خود اوست و ضمان هم از همین بابت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 این بیان می‌توانیم دلالت این روایت را تصحیح بکنیم</w:t>
      </w:r>
      <w:r>
        <w:rPr>
          <w:rFonts w:eastAsia="IRNazanin" w:cs="IRNazanin"/>
          <w:color w:val="111111"/>
          <w:sz w:val="28"/>
          <w:szCs w:val="28"/>
          <w:rtl w:val="true"/>
          <w:lang w:bidi="fa-IR"/>
        </w:rPr>
        <w:t>.</w:t>
      </w:r>
    </w:p>
    <w:p>
      <w:pPr>
        <w:pStyle w:val="Heading2"/>
        <w:numPr>
          <w:ilvl w:val="1"/>
          <w:numId w:val="1"/>
        </w:numPr>
        <w:rPr/>
      </w:pPr>
      <w:bookmarkStart w:id="71" w:name="__RefHeading___Toc403039_2035185390"/>
      <w:bookmarkStart w:id="72" w:name="_Toc24"/>
      <w:bookmarkEnd w:id="71"/>
      <w:r>
        <w:rPr>
          <w:rtl w:val="true"/>
        </w:rPr>
        <w:t xml:space="preserve">تعارض بین برخی از روایات اتجار مال یتیم </w:t>
      </w:r>
      <w:r>
        <w:rPr/>
        <w:t>93/07/26</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برخی از روایات اتجار مال یتیم</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این جلسه به روایات اتجار مال یتیم و حل مشکل تعارض بین برخی از این روایات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ابتداء روایت سعید سمان و سپس روایت ابی الربیع را بیان می‌فرمایند که ظاهراً متعارض با یکدیگرند و سپس وجوه مختلف در جمع بین این دو روایت را مورد اشاره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وجوه جمع، وجهی است که مرحوم شیخ طوسی بیان فرموده است و حضرت استاد آن را بعید می دانند و به شکل دیگری جمع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 روایات اتجار با مال یتیم</w:t>
      </w:r>
    </w:p>
    <w:p>
      <w:pPr>
        <w:pStyle w:val="BookText"/>
        <w:rPr/>
      </w:pPr>
      <w:r>
        <w:rPr>
          <w:rFonts w:ascii="IRNazanin" w:hAnsi="IRNazanin" w:eastAsia="IRNazanin"/>
          <w:color w:val="111111"/>
          <w:sz w:val="28"/>
          <w:sz w:val="28"/>
          <w:szCs w:val="28"/>
          <w:rtl w:val="true"/>
          <w:lang w:bidi="fa-IR"/>
        </w:rPr>
        <w:t>راجع به تجارت با مال یتیم، روایاتی وارد شده است که ظاهرشان خیلی متنافی و متعارض با یکدیگر است و باید ببینیم که چطور می‌شود بین اینها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سعید سمان</w:t>
      </w:r>
    </w:p>
    <w:p>
      <w:pPr>
        <w:pStyle w:val="BookText"/>
        <w:rPr/>
      </w:pPr>
      <w:r>
        <w:rPr>
          <w:rFonts w:ascii="IRNazanin" w:hAnsi="IRNazanin" w:eastAsia="IRNazanin"/>
          <w:color w:val="111111"/>
          <w:sz w:val="28"/>
          <w:sz w:val="28"/>
          <w:szCs w:val="28"/>
          <w:rtl w:val="true"/>
          <w:lang w:bidi="fa-IR"/>
        </w:rPr>
        <w:t>یکی از این روایات، روایت سعید سمّان است که این‌طور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أَبِیهِ عَنْ إِسْمَاعِیلَ بْنِ مَرَّارٍ عَنْ یُونُسَ عَنْ سَعِیدٍ السَّمَّانِ قَالَ سَمِعْتُ أَبَا عَبْدِ اللَّهِ علیه السلام یَقُولُ لَیْسَ فِی مَالِ الْیَتِیمِ زَکَاةٌ إِلَّا أَنْ یُتَّجَرَ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اتُّجِرَ بِهِ فَالرِّبْحُ لِلْیَتِیمِ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وُضِعَ فَعَلَی الَّذِی یَتَّجِرُ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این مطلب می‌کند که اگر اتجاری به مال یتیم شد، زکات دارد، منتهی ربح این تجارت مال یتیم است و اگر هم خسرانی واقع شد، بر عهده‌ی کسی است که با این مال تجارت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ظاهر ابتدایی این روایت عبارت از این باشد که ولیّ یتیم زکات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مستحب باشد و چه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او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ربحی حاصل شد، مال یتیم است و اگر خسارتی پیش آمد، بر گردن همان ولیّی است که این اتجار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 الربیع</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روایت، روایت دیگری است که یکی از ولات نسبت به اطفال صغار و یتیم، وصی پدر یا 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ابی‌الربیع اینطور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مُحَمَّدِ بْنِ عَلِیِّ بْنِ مَحْبُوبٍ عَنْ أَحْمَدَ عَنِ الْحَسَنِ بْنِ مَحْبُوبٍ عَنْ خَالِدِ بْنِ حَرِیزٍ عَنْ 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 عَنِ الرَّجُلِ یَکُونُ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لِأَخٍ لَهُ یَتِیمٍ وَ هُوَ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یَصْلُحُ لَهُ أَنْ یَعْمَلَ بِهِ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یَعْمَلُ بِمَالِ غَیْرِهِ وَ 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إِذَا کَانَ نَاظِراً لَهُ</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نسخه‌ی چاپی 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یَعْمَلُ بِهِ کَمَا یَعْمَلُ بِمَالِ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تعبیر در نسخه‌های معتبر نیست، هر چند فرقی بین دو تعبیر وجود ندارد و مفاد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روایت</w:t>
      </w:r>
    </w:p>
    <w:p>
      <w:pPr>
        <w:pStyle w:val="BookText"/>
        <w:rPr/>
      </w:pPr>
      <w:r>
        <w:rPr>
          <w:rFonts w:ascii="IRNazanin" w:hAnsi="IRNazanin" w:eastAsia="IRNazanin"/>
          <w:color w:val="111111"/>
          <w:sz w:val="28"/>
          <w:sz w:val="28"/>
          <w:szCs w:val="28"/>
          <w:rtl w:val="true"/>
          <w:lang w:bidi="fa-IR"/>
        </w:rPr>
        <w:t>در روایت قبلی در صورت خسران، ضمان را بر گردن ولی اثبات کرده است، بر خلاف اینجا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ربح را بینهما تعبیر کرده است، ولی در روایت قبلی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الربح للیتیم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چطور می‌شود بین این روایات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نَاظِراً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معنی شود که بتوانیم بین روایات جمع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احتمال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نَاظِراً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شخص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دارد یا نه؟ حضرت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ضمان ندارد، زیرا وقتی که این شخص وصیّ است، خودبه‌خود این کار را نکرده، بلکه بالولایة این اتجار را انجام داده است و لذا ضمانی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احتمال هست که این فرمایش حضرت مانند جواب استفتائات باشد که وقتی سؤالی می‌کنند، جواب داده می‌شود که در فرض سؤال، حکم مسئله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 نمی‌خواهد سؤال را دو قسمت بکند،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ضمانی نیست، البته اگر افراد عادی این کار را کرده بودند، ضامن بودند، ولی چون این شخص وصیّ است، ضمانی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یک نحوه تهافتی بین این روایت و روایت قبلی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اسمی از ولیّ برده نشده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ولیّ نبرده است، ولی ظاهر و فرد متعارف عبارت از ولیّ است، زیرا در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تجارت کرد، باید زکات اخراج بشود، ولی بدون تجارت لازم نیست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وظائف و تکالیف ولی است و فرد ظاهر از روایت،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طبق این احتمال اول، بین دو روایت تهافتی وجود خواهد داشت، ولی می‌توانیم یک معنای دیگری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نَاظِراً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 که طبق آن می‌شود بین این دو روایت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عبارت از این است که شخص را به عنوان مضاربه وصیّ قرار داده‌اند و وصیّت شده است که این شخص با این مال مضاربه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این عامل، ناظر برای همین عملی است که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وصیت به مضاربه شده است، مضاربه‌اش صحیح است و ربح بینهما می‌باشد و اگر هم خسارتی حاصل شد، ضمانی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روایت دیگر هم هست که خصوص وصیت به مضاربه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روایت خالد بن بکیر طویل </w:t>
      </w:r>
      <w:r>
        <w:rPr>
          <w:rStyle w:val="FootnoteAnchor"/>
          <w:rtl w:val="true"/>
        </w:rPr>
        <w:footnoteReference w:id="57"/>
      </w:r>
      <w:r>
        <w:rPr>
          <w:rFonts w:ascii="IRNazanin" w:hAnsi="IRNazanin" w:eastAsia="IRNazanin"/>
          <w:color w:val="111111"/>
          <w:sz w:val="28"/>
          <w:sz w:val="28"/>
          <w:szCs w:val="28"/>
          <w:rtl w:val="true"/>
          <w:lang w:bidi="fa-IR"/>
        </w:rPr>
        <w:t xml:space="preserve">و دیگری، روایت محمد بن مسلم </w:t>
      </w:r>
      <w:r>
        <w:rPr>
          <w:rStyle w:val="FootnoteAnchor"/>
          <w:rtl w:val="true"/>
        </w:rPr>
        <w:footnoteReference w:id="58"/>
      </w:r>
      <w:r>
        <w:rPr>
          <w:rFonts w:ascii="IRNazanin" w:hAnsi="IRNazanin" w:eastAsia="IRNazanin"/>
          <w:color w:val="111111"/>
          <w:sz w:val="28"/>
          <w:sz w:val="28"/>
          <w:szCs w:val="28"/>
          <w:rtl w:val="true"/>
          <w:lang w:bidi="fa-IR"/>
        </w:rPr>
        <w:t>که موضوع هر دو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روایات، 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مضاربه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من، این کار را انجام بده و مثلاً نصف سود سهم تو باشد، نصف سود هم سهم فرزند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در این روایت این وصیت به مضاربه را امضاء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ضمانی هم نسبت به خسارت در کار نیست، مانند سایر موارد متعارف دیگری که واقع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جمع، خیلی مستبعد باشد، زیرا طبق این احتمال اگر ولیّ وصیت به مضاربه بکند، عمل وصی صحیح است، اما در صورتی که خود ولیّ مضاربه بکند، چنین خصوصیتی در عمل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بعید است که ما بین اتجار خود ولیّ با اتجار وصی فرق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بچه یتیم است و هم 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راجع به این است که ولیّ به کسی وصیت کرده است که این کار را بکند و این وصیت هم نافذ است و لذا مشترک در ربح و وضیعه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روایت قبلی خود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بدهد،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ربح هم مال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 فوقش بگوئیم بالاطلاق ولی آیا این احتمال هست که خود ولی اگر بخواهد مضاربه کند صحیح است ولی بیع کند حق ندارد، اگر برای خود سهم قرار دهد درست است ولی اگر برای خود سهم قرار ندهد ضامن است این تفکیک خیلی مستبعد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حضرت گفته ربح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سوال شده وضیعه چطور؟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که مورد انصرافی سوال، فردی باشد که نفی شده است اما اگر اصلا در سوال فرض مضاربه نکرده باشد بعد حضرت جواب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اگر مضاربه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این گونه بخواهد جواب بدهد باید از اول دو قسمت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روشن این جمله در این است که تقیید نیست و نمی خواهد تفصیل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جمع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این تعبیر هم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للیتیم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و بر اساس قواعد مضاربه این تعبیر را هم می‌شود به کار برد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بکر بن حبیب را هم ابتداء خیلی مشکل می‌دانستند، ولی این روایت را هم به همین معنی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ظاهر روایت بکربن‌حبیب این است که هر کس سهم خودش را بر اساس قرار مضاربه‌ای که هست،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اینکه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للیتیم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کل ربح مال یتیم است، حرفی نیست، منتهی ما در آنجا چون در مقابل وضیعه‌ای که برای آن معطی قائل بودیم، می‌گفتیم جمعاً بین الادلة حصر اضافی است در مقابل آن وضیعه‌ای که بر گردنش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که وضیعه بر عامل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للیتیم و الوضیعه علی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کنیم بر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 والوضیعه علی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جمع خیلی بعید به نظر می‌رسد، زیرا اگر مثلاً تعبیر شود که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ظاهر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این خانه سهم می‌برد، بلکه ظهور این تعبیر با توجه به لام اختصاص، در این است که این خانه مشترک نیست و کل آن، مال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لام، لام اختصاص است و مفهوم دارد و قهراً ملکیت دیگری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مرحوم شیخ طوسی بین دو روایت</w:t>
      </w:r>
    </w:p>
    <w:p>
      <w:pPr>
        <w:pStyle w:val="BookText"/>
        <w:rPr/>
      </w:pPr>
      <w:r>
        <w:rPr>
          <w:rFonts w:ascii="IRNazanin" w:hAnsi="IRNazanin" w:eastAsia="IRNazanin"/>
          <w:color w:val="111111"/>
          <w:sz w:val="28"/>
          <w:sz w:val="28"/>
          <w:szCs w:val="28"/>
          <w:rtl w:val="true"/>
          <w:lang w:bidi="fa-IR"/>
        </w:rPr>
        <w:t xml:space="preserve">ایشان می‌فرمایند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مربوط به جایی است که شخص نظر اصلاحی نسبت به یتیم داشته و صلاح دانسته است که این کار را برای یتیم بکند تا مال یتیم محفوظ بماند، که در این صورت مضاربه صحیح است و مطابق قانون مضاربه، ربح بینهماست و وضیعه هم متوجه بر مال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جایی که این طور نیست و شخص بدون داشتن نظر اصلاحی این کار را کرده است، مضاربه صحیح نیست و اگر ربحی شد، متعلق به خود یتیم و وضیعه هم بر گردن کسی است که این کار را انجام داده است</w:t>
      </w:r>
      <w:r>
        <w:rPr>
          <w:rFonts w:eastAsia="IRNazanin" w:cs="IRNazanin"/>
          <w:color w:val="111111"/>
          <w:sz w:val="28"/>
          <w:szCs w:val="28"/>
          <w:rtl w:val="true"/>
          <w:lang w:bidi="fa-IR"/>
        </w:rPr>
        <w:t>.</w:t>
      </w:r>
      <w:bookmarkStart w:id="73" w:name="pg4655_47120"/>
    </w:p>
    <w:p>
      <w:pPr>
        <w:pStyle w:val="BookText"/>
        <w:rPr/>
      </w:pPr>
      <w:bookmarkEnd w:id="73"/>
      <w:r>
        <w:rPr>
          <w:rFonts w:ascii="IRNazanin" w:hAnsi="IRNazanin" w:eastAsia="IRNazanin"/>
          <w:color w:val="111111"/>
          <w:sz w:val="28"/>
          <w:sz w:val="28"/>
          <w:szCs w:val="28"/>
          <w:rtl w:val="true"/>
          <w:lang w:bidi="fa-IR"/>
        </w:rPr>
        <w:t>اینها جمع‌هایی است که بین این دو روایت شده است که خیلی مشکل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حضرت استاد بین دو روایت</w:t>
      </w:r>
    </w:p>
    <w:p>
      <w:pPr>
        <w:pStyle w:val="BookText"/>
        <w:rPr/>
      </w:pPr>
      <w:r>
        <w:rPr>
          <w:rFonts w:ascii="IRNazanin" w:hAnsi="IRNazanin" w:eastAsia="IRNazanin"/>
          <w:color w:val="111111"/>
          <w:sz w:val="28"/>
          <w:sz w:val="28"/>
          <w:szCs w:val="28"/>
          <w:rtl w:val="true"/>
          <w:lang w:bidi="fa-IR"/>
        </w:rPr>
        <w:t>اگر در روایت قبلی حکم به ضمان شده و ربح هم برای یتیم است، به این جهت است که ولیّ برای خودش تجارت می‌کند و پول یتیم را به صورت قرض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دیگر هم وارد شده است که اگر کسی این کار را بکند، کل ربح مال صغیر است و اگر هم خسارتی پیدا شد، بر گردن کسی است که این کار را انجام داده است و هر وقت که پولی به دست آورد، باید این خسارت را اداء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این روایت اتجار به مال یتیم را حمل به صورتی کنیم که ولیّ برای خودش تجارت می‌کند و خودش هم مالی ندارد که این مطلب در سایر روایات هم وارد شده است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الربح للیتیم والوضیعة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یدش امانی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مال یتیم را به صورت قرض بر می‌دارد که نباید این کار را بکند </w:t>
      </w:r>
      <w:r>
        <w:rPr>
          <w:rFonts w:eastAsia="IRNazanin" w:cs="IRNazanin"/>
          <w:color w:val="111111"/>
          <w:sz w:val="28"/>
          <w:szCs w:val="28"/>
          <w:rtl w:val="true"/>
          <w:lang w:bidi="fa-IR"/>
        </w:rPr>
        <w:t>.</w:t>
      </w:r>
    </w:p>
    <w:p>
      <w:pPr>
        <w:pStyle w:val="Heading2"/>
        <w:numPr>
          <w:ilvl w:val="1"/>
          <w:numId w:val="1"/>
        </w:numPr>
        <w:rPr/>
      </w:pPr>
      <w:bookmarkStart w:id="74" w:name="__RefHeading___Toc403041_2035185390"/>
      <w:bookmarkStart w:id="75" w:name="_Toc25"/>
      <w:bookmarkEnd w:id="74"/>
      <w:r>
        <w:rPr>
          <w:rtl w:val="true"/>
        </w:rPr>
        <w:t xml:space="preserve">بررسی روایت </w:t>
      </w:r>
      <w:r>
        <w:rPr>
          <w:rtl w:val="true"/>
        </w:rPr>
        <w:t>«</w:t>
      </w:r>
      <w:r>
        <w:rPr>
          <w:rtl w:val="true"/>
        </w:rPr>
        <w:t>ابن اشیم</w:t>
      </w:r>
      <w:r>
        <w:rPr>
          <w:rtl w:val="true"/>
        </w:rPr>
        <w:t xml:space="preserve">» </w:t>
      </w:r>
      <w:r>
        <w:rPr/>
        <w:t>93/07/27</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روایاتی که شیخ به عنوان تأیید ذکر کرده است، روایت ابن اشیم است که در کافی </w:t>
      </w:r>
      <w:r>
        <w:rPr>
          <w:rStyle w:val="FootnoteAnchor"/>
          <w:rtl w:val="true"/>
        </w:rPr>
        <w:footnoteReference w:id="60"/>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هفتم و هشتم و نهم تهذیب </w:t>
      </w:r>
      <w:r>
        <w:rPr>
          <w:rStyle w:val="FootnoteAnchor"/>
          <w:rtl w:val="true"/>
        </w:rPr>
        <w:footnoteReference w:id="61"/>
      </w:r>
      <w:r>
        <w:rPr>
          <w:rFonts w:ascii="IRNazanin" w:hAnsi="IRNazanin" w:eastAsia="IRNazanin"/>
          <w:color w:val="111111"/>
          <w:sz w:val="28"/>
          <w:sz w:val="28"/>
          <w:szCs w:val="28"/>
          <w:rtl w:val="true"/>
          <w:lang w:bidi="fa-IR"/>
        </w:rPr>
        <w:t>هم به سه طریق این روایت نقل شده است که یکی از این سه طریق بدون واسطه از کتاب حسن بن محبوب نقل شده و دو طریق دیگر با واسطه از کتاب حسن بن محبوب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 ابن 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 ابن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بْنِ مَحْبُوبٍ عَنْ صَالِحِ بْنِ رَزِینٍ عَنِ ابْنِ أَشْیَمَ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به جای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اشتباه است و در حاشیه هم به نادرستی آن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در طریق این روایت مطرح است، نسبت به راویانی است که بعد از حسن بن محبوب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صالح بن رزین توثیق صریحی در کتب وجود ندارد، ولی طبق مبنای مشهور، اگر روایت به حسن بن محبوب برسد، دیگر ما نسبت به ما بعد آن نباید کاری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اصحاب اجماع بیان شده است که برای اثبات صحت روایت، نیازی به توثیق روات بعدی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این مبنی را قبول نداریم، منتهی با توجه به این‌که کتاب صالح بن رزین را حسن بن محبوب نقل می‌کند، استفاده می‌شود که شیخ حسن بن محبوب بوده است و ما در غیر موارد استثناء شده مانند برقی و پدرش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الضعفاء و یعتمد المراسیل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شیوخ اجازه و روایت و امثال آن را توثیق می‌کنیم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عرض کنیم که در ابتداء ما خیال می‌کردیم که دو نفر به این نام هستند،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 که دو اسم بر او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مطلب مورد تردید بود و با توجه به این‌که هر دو در یک طبقه هستند، از نظر راوی و مروی عنه، این احتمال را می‌دادیم که تصحیفی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ابتداء این احتمال را می‌دادیم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باشد، ولی بعداً متوجه شدیم که این‌طور نیست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ابی‌جعفر هم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ابی‌جعفر ثانی که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صالح بن رزین از ابن اشیم نقل می‌کند که صالح بن رزین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منصور بن یونس از این صالح بن رزین،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که شیخ صالح بن رزین از اصحاب امام جواد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طبقه‌ی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بلکه مراد از ابی‌جعفر، ابی‌جعفر اول است که همان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اصحاب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راوی از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یا معاصر با برقی بوده و یا بعد از او بوده است و چنین کسی نمی‌تواند از کسی که جزء اصحاب حضرت ابی‌جعفر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تقدیر ما صالح بن رزین را با توجه به این‌که شیخ حسن بن محبوب است، توثیق کردیم، ولی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باشد، توثیقی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متن روایت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أَشْیَمَ 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 لِقَوْمٍ مَأْذُونٍ لَهُ فِی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راجع به یک عبدی است که متعلق به یک 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روایت استفاده می‌شود که چند نفر در این عبد شریک بوده‌اند و اجازه‌ی تجارت به او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مَأْذُونٍ لَهُ فِی التِّجَارَةِ دَفَعَ إِلَیْهِ رَجُلٌ أَلْفَ دِرْهَمٍ فَقَالَ لَهُ اشْتَرِ مِنْهَا 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مردی هزار درهم به این عبد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مملوک بخر،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أَعْتِقْهَا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طرف من او را آزاد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عَنِّی بِالْبَاقِی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بقیه‌اش هم از طرف من یک حج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صَاحِبُ الْأَلْفِ دِرْهَمٍ فَانْطَلَقَ الْعَبْدُ فَاشْتَرَی أَبَاهُ فَأَعْتَقَهُ عَنِ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صاحب هزار دهم مرده است و این عبد هم پدر خودش را خریده و طبق دستور آن شخص، به نیابت از او آزاد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إِلَیْهِ الْبَاقِیَ فِی الْحَجِّ عَنِ الْمَیِّتِ فَحَجَّ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بقیه‌ی پول را هم به پدرش داده است تا از طرف میت حجی بجا بیاورد، او هم حج را بجا آورده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به این نکته توجه داشته باشیم که آن شخص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 باقی پول از جانب من حج بجا بیاورد، ولی او باقی پول را به پدرش داده است تا او حج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روایت هم استفاده می‌شود که 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در باب استیجار می‌گویند که اگر شخصی را برای کاری اجیر کردند، در صورت نبود قرینه، میزان مباشرت خود اجیر است و تسبیب و وادار کردن شخص دیگر برای انجام کار،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قرینه داریم که نظر مستأجر اوسع از این است که اجیر یا شخص دیگری کار را انجام بدهد، که در این صورت اگر کس دیگری بهتر از اجیر کار را انجام می‌دهد و جامع جهات است، می‌شود کار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خود شخص در انجام حج تخصصی ندارد و کس دیگری هست که متخصص در حج است و همه‌ی خصوصیات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یقیناً مستأجر راضی به این است که آن شخص متخصص، حج را بجا بیاورد و در این صورت که قرینه است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کسی را اجیر کرده‌اند که حج افراد به جا بیاورد ولی او حج تمتع به جا می‌آورد،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 فِی رَجُلٍ أَعْطیٰ رَجُلًا دَرَاهِمَ یَحُجُّ بِهَا عَنْهُ حَجَّةً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یَجُوزُ لَهُ أَنْ یَتَمَتَّعَ بِالْعُمْرَةِ إِلَی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خَالَفَهُ إِلَی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را انجام داده است و شخص راضی است که در نامه اعمال او عمل بهتر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مورد بحث هم این عبد دیده که پدرش خیلی بیشتر از او به مسائل حج واقف است و بهتر می‌تواند حج را بجا بیاورد، و لذا او را انتخاب کرده است و از این ناحیه اشکالی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 عَنْهُ فَبَلَغَ ذَلِکَ مَوَالِیَ أَبِیهِ وَ مَوَالِیَهُ وَ وَرَثَةَ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عبد مملوک بوده است و به حسب معمول نسخه‌ها، تعبیر به موالی شده است که ملکیت او مشترک بین مالک‌های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از نسخ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موالی پدرش یا موالی خودش چون عبد قوم بوده است و ورثه‌ی میت، مطلع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میت از موالی عبد نیست، بلکه شخص خارجی است که پول را داده و گفته است که بنده‌ای را آزاد کرده و با باقی پول حج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ورثه‌ی میت اطلاع پیدا کرده‌اند که چنین جریانی واقع شده است و بین این سه گروه در ملکیت این هزار درهم اختلاف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فَاخْتَصَمُوا جَمِیعاً فِی الْأَلْفِ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اختلاف دارند که این هزار درهم ملک چه کسی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مَوَالِی الْمُعْتَقِ إِنَّمَا اشْتَرَیْتَ أَبَاکَ بِمَالِنَا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عبد آزاد شده به عبد قوم می‌گویند که پول خود ما را به ما داده‌ای و با هزار درهم خودمان پدرت را از ما خریده‌ای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 صورت عقد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الْوَرَثَةُ اشْتَرَیْتَ أَبَاکَ بِمَالِنَا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ورثه می‌گویند که تو وکیل پدر ما بودی و بعد از مردن او، مال منتقل به ما شده است و چون قبلاً عملی انجام نشده است، وکالت باطل است و این مال متعلق به ماست و تو با مال ما، پدرت را خریده‌ای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مَوَالِی الْعَبْدِ إِنَّمَا اشْتَرَیْتَ أَبَاکَ بِمَالِنَا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هم که موالی عبد هستند، می‌گویند که پدرت را با مال ما خریده‌ای</w:t>
      </w:r>
      <w:r>
        <w:rPr>
          <w:rFonts w:eastAsia="IRNazanin" w:cs="IRNazanin"/>
          <w:color w:val="111111"/>
          <w:sz w:val="28"/>
          <w:szCs w:val="28"/>
          <w:rtl w:val="true"/>
          <w:lang w:bidi="fa-IR"/>
        </w:rPr>
        <w:t>!</w:t>
      </w:r>
      <w:bookmarkStart w:id="76" w:name="pg4655_47125"/>
    </w:p>
    <w:p>
      <w:pPr>
        <w:pStyle w:val="BookText"/>
        <w:rPr/>
      </w:pPr>
      <w:bookmarkEnd w:id="76"/>
      <w:r>
        <w:rPr>
          <w:rFonts w:ascii="IRNazanin" w:hAnsi="IRNazanin" w:eastAsia="IRNazanin"/>
          <w:color w:val="111111"/>
          <w:sz w:val="28"/>
          <w:sz w:val="28"/>
          <w:szCs w:val="28"/>
          <w:rtl w:val="true"/>
          <w:lang w:bidi="fa-IR"/>
        </w:rPr>
        <w:t>از ذیل روایت استفاده می‌شود که احتمال وصیت در مال میت وجود ندارد که از هیچ کدام از آن سه دسته نباشد و کسی هم مدعی چنین چیزی نیست، حتی عبدی هم که پدرش را خریده است، چنین ادعایی ندارد که وصی از جانب 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سه گروه راجع به بطلان عتق مشترکند، منتهی موالی عبد آزاد شده می‌گویند که این عبد از ملک ما خارج نشده است، ولی دو گروه دیگر با توجه به عدم اجازه‌ی عتق، آن را باطل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الْحَجَّةُ فَقَدْ مَضَتْ بِمَا فِیهَا لَا 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با آن اختلافی که در آن شده است، گذشته 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الْمُعْتَقُ فَهُوَ رَدٌّ فِی الرِّقِّ لِمَوَالِی أَبِیهِ وَ أَیُّ الْفَرِیقَیْنِ أَقَامَ الْبَیِّنَةَ أَنَّ الْعَبْدَ اشْتَرَی أَبَاهُ مِنْ أَمْوَالِهِمْ کَانَ لَهُمْ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راجع به خروج عبد از ملک مالک اصلی، اقتضاء استصحاب این است که از ملک او خارج نشده باشد و این عبد فعلاً رقّ مالک اولی است و اگر دیگران ادعایی دارند، باید اثبات بکنند</w:t>
      </w:r>
      <w:r>
        <w:rPr>
          <w:rFonts w:eastAsia="IRNazanin" w:cs="IRNazanin"/>
          <w:color w:val="111111"/>
          <w:sz w:val="28"/>
          <w:szCs w:val="28"/>
          <w:rtl w:val="true"/>
          <w:lang w:bidi="fa-IR"/>
        </w:rPr>
        <w:t>.</w:t>
      </w:r>
    </w:p>
    <w:p>
      <w:pPr>
        <w:pStyle w:val="Heading2"/>
        <w:numPr>
          <w:ilvl w:val="1"/>
          <w:numId w:val="1"/>
        </w:numPr>
        <w:rPr/>
      </w:pPr>
      <w:bookmarkStart w:id="77" w:name="__RefHeading___Toc403043_2035185390"/>
      <w:bookmarkStart w:id="78" w:name="_Toc26"/>
      <w:bookmarkEnd w:id="77"/>
      <w:r>
        <w:rPr>
          <w:rtl w:val="true"/>
        </w:rPr>
        <w:t xml:space="preserve">استدلال به روایت ابن اشیم برای صحت فضولی </w:t>
      </w:r>
      <w:r>
        <w:rPr/>
        <w:t>93/07/28</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روایت ابن اشیم برای صحت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در این جلسه در ادامه‌ی بحث جلسه‌ی گذشته به بررسی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سپس دو اشکال مهم بر دلالت این روایت و جواب آن‌ها را مطرح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میرزای نائینی بر اشکال دوم و معیار در تشخیص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سپس فرمایش 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اشتراط جریان اصالة الصحة به احراز رکن معامله بیان نموده و سپس نظر خود را راجع به این مسئله مورد اشاره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بحث هم استدلال شیخ به این روایت و مناقشه در استدلال ایشان مطرح گردیده و بحث ادله‌ی صحت فضولی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ظن قویّ،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دیروز بیان کردیم، موسی بن اشیم است که از اصحاب حضرت باقر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توجه به این‌که از اصحاب ابوالخطاب است، ضعیف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 که همراه ابوالخطاب کشته شد، همین موسی بن اشیم می‌باشد و در روایت وارد شده است که گاهی این شخص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می‌رسیده و سؤالی از ایشان می‌پرسیده و هنگامی که به نزد ابوالخطاب رفته و او هم برخلاف فرمایش حضرت جواب ابن اشیم را می‌داده، حرف حضرت را کنار گذاشته و جواب ابوالخطاب را قبول می‌کرده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شخص ناجوری بوده است، ولی اگر طبق مبنای مشهور روایت حسن بن محبوب را تصحیح کنیم و بودن اصحاب اجماع در سند روایت را کافی بدانیم، در عین ضعیف بودن ابن اشیم، این روایت مورد 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مبنای مشهور را نپذیریم، این روایت از جهت سند به جهت ضعف ابن اشیم، محل مناقشه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مربوط به دلالت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دلالت این روایت، اشکالاتی وارد شده است که در بین این اشکالات، دو اشکال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 عبارت از این است که چطور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مضت بما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حج صحیح هست، در حالی که همه‌ی این افرادی که با هم اختلاف دارند، در این جهت مشترک‌اند که این عبد آزاد نشده است و در رقیت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مطلب اختلاف وجود دارد که آیا در رقیت مالک اصلی باقی مانده است، یا به دو نفر دیگر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را ما دیروز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دیگر عبارت از این است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این عبد صحیح نیست و این عبد در ملک مولای اصلی خود باقی است و اگر دیگران ادعایی دارند، باید بینه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اشکال مطرح می‌شود که هر چند اقتضای استصحاب عدم انتقال این عبد از ملک مالک اصلی است، ولی اصالة الصحة راجع به افعال و اقوال، مقدم بر استصحاب است و باید با اصالة الصحة جانب صحت را ترجیح بدهیم نه جانب بطلان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عبارت از این است که چرا در این روایت به صورت بتّی حکم به بطلان شده است و اگر دیگران ادعایی بر ملکیت این عبد دارند، باید بینه اقامه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میرزای نائینی به اشکال دوم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نائینی در جواب این اشکال می‌فرمایند که یکی از شرایط جریان اصالة الصحة و تقدم آن بر استصحاب عبارت از این است که رکن معامله احراز شده باشد و در بعضی از خصوصیاتِ غیر رکنی شک داشته باشیم که در این‌گونه موارد، با اصالة الصحة حکم به صحت معامله کرده و آن را تصحیح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مالک اصلی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من را تحویل داده و این عبد را خریده است، اصلاً رکن معامله احراز نشده است و لذا چون رکن معامله احراز نشده است، شبهه‌ی مصداقی برای اصل صحت خواهد بود و قهراً اصالةالصحة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 تشخیص رکن</w:t>
      </w:r>
    </w:p>
    <w:p>
      <w:pPr>
        <w:pStyle w:val="BookText"/>
        <w:rPr/>
      </w:pPr>
      <w:r>
        <w:rPr>
          <w:rFonts w:ascii="IRNazanin" w:hAnsi="IRNazanin" w:eastAsia="IRNazanin"/>
          <w:color w:val="111111"/>
          <w:sz w:val="28"/>
          <w:sz w:val="28"/>
          <w:szCs w:val="28"/>
          <w:rtl w:val="true"/>
          <w:lang w:bidi="fa-IR"/>
        </w:rPr>
        <w:t>ایشان این جواب را بیان نموده است، ولی هیچ اشاره‌ای به این مطلب نکرده است که معیار در رکن بودن چیست؟</w:t>
      </w:r>
    </w:p>
    <w:p>
      <w:pPr>
        <w:pStyle w:val="BookText"/>
        <w:rPr/>
      </w:pPr>
      <w:r>
        <w:rPr>
          <w:rFonts w:ascii="IRNazanin" w:hAnsi="IRNazanin" w:eastAsia="IRNazanin"/>
          <w:color w:val="111111"/>
          <w:sz w:val="28"/>
          <w:sz w:val="28"/>
          <w:szCs w:val="28"/>
          <w:rtl w:val="true"/>
          <w:lang w:bidi="fa-IR"/>
        </w:rPr>
        <w:t>رکن در باب صلاة به این معنی است که در مبطل بودنش بین عمد و غیر عمد فرقی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اجزائی رکن صلاة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حج هم رکن به واجباتی اطلاق می‌شود که هم تکلیفاً واجب هستند و هم وضعاً دخالت در صحت حج دارند، ولی غیر رکن مواردی است که وجوب تکلیفی دارد، ولی وجوب وضعی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عروه هم مرحوم سید راجع به عقدی که حرمت ابد می‌آورد، قائل به تفصیل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 عقد بجا آورده شده باشد، حرمت ابد می‌آورد، ولی اگر عقد فاقد رکن باشد، حرمت ابد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رکن هم عبارت از این است که صحت عرفیه داشته باشد، منتهی فاقد صحت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این عقد را صحیح می‌داند و لذا واجد رکن است، ولی فاقد صحت شرعیه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تفسیرات مختلفی برای رکن وجود دارد و این‌که ایشان جریان اصالة الصحة را مشروط به احراز رکن می‌کند، باید ببینیم‌که مقصود از رکن در فرمایش ایشان چیست؟ و همچنین دلیل ایشان بر اشتراط جریان اصالة الصحة به احراز رکن چیست؟</w:t>
      </w:r>
    </w:p>
    <w:p>
      <w:pPr>
        <w:pStyle w:val="BookText"/>
        <w:rPr/>
      </w:pPr>
      <w:r>
        <w:rPr>
          <w:rFonts w:ascii="IRNazanin" w:hAnsi="IRNazanin" w:eastAsia="IRNazanin"/>
          <w:color w:val="111111"/>
          <w:sz w:val="28"/>
          <w:sz w:val="28"/>
          <w:szCs w:val="28"/>
          <w:rtl w:val="true"/>
          <w:lang w:bidi="fa-IR"/>
        </w:rPr>
        <w:t>آقای خوئی جواب میرزای نائینی را بیان کرده است، ولی آن را نپذیرفته و به هیچ بحث دیگری هم اشاره نمی‌فرمایند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اشتراط جریان اصالة الصحة در بیان مرحوم خمینی و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که هر دو علمین مرحوم آقای خمینی و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عبارت از این است که برای جریان اصاله الصحة باید اصل معاوضه مسلم باشد و شک در صحت و عدم صحت آن داشته باشیم، ولی اگر دوران امر بین ثبوت و عدم ثبوت معاوضه باشد، اصالة الصحة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اگر یک مالی را به مالک اصلی تحویل بدهند و مال دیگری را از او بگیرند، اصل معاوضه برای ما مفقود و مشکوک است، نه این‌که معاوضه واقع شده و ما شک در صحت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اصالة الصحة جاری نیست و قهراً وقتی دلیل حاکم کنار رفت، استصحاب عدم انتقال جاری می‌شود، همان‌طور که در روایت هم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نیست که شخص وکالتی داشته است و به صرف موت مُوکِّل، وکالت از بین رفته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وکالتی به شخص داده نشده است و شخص می‌گوید که پول مرا به من تحویل دادی و عبد را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مربوط به آن شخصی است که به عبد مأذون پول داده و گفته که عبدی را بخر و از جانب من آزاد کن و با بقیه‌ی پول هم حج بجا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اصالة الصحة در این‌جا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راجع به جریان اصالة الصحة در مورد روایت</w:t>
      </w:r>
    </w:p>
    <w:p>
      <w:pPr>
        <w:pStyle w:val="BookText"/>
        <w:rPr/>
      </w:pPr>
      <w:r>
        <w:rPr>
          <w:rFonts w:ascii="IRNazanin" w:hAnsi="IRNazanin" w:eastAsia="IRNazanin"/>
          <w:color w:val="111111"/>
          <w:sz w:val="28"/>
          <w:sz w:val="28"/>
          <w:szCs w:val="28"/>
          <w:rtl w:val="true"/>
          <w:lang w:bidi="fa-IR"/>
        </w:rPr>
        <w:t>البته اولاً مفروض روایت این است که شخص از ابتداء نمی‌دانسته است که این مال، متعلق به خود اوست و مخاصمه بعداً واقع شده است و قبلاً همین شخص قصد معاوضه داشته است و این‌طور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ثبوت و عدم ثبوت معاوضه مشکوک است، بلکه قصد معاوضه بوده است و بحث در صحت و فساد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هم اگر حتی علم به این مطلب هم داشته باشد، در بسیاری از موارد، شخص غاصب اموال دیگران را غصب می‌کند و حتی به خود آن‌ها می‌فروشد و قصد معاوضه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رضاخان خیلی از املاک مازندرانی‌ها را غصب کرده بود و خودش را مالک این املاک به حساب می‌آورد و چه بسا محصولات این املاک را به صاحبان اصلی آن‌ها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غاصب ادعاءً قصد تملک کرده و بعد هم حتی به خود مغصوب منه می‌فروشد و در باب معاوضات هم شیخ این بحث را کرده است که همین مقدار قصد معاوضه کفایت می‌کند و بعداً هم در باب فضولی این بحث خواهد آمد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این ناحیه اشکالی وارد نخواهد بود، ولی از این جهت اشکال وجود خواهد داشت که اگر یکی از متخاصمین در مقابل ادعای مالک اصلی بود و مثلاً زید مدعی فساد و عمرو مدعی صحت بود، می‌توانستیم با تمسک به اصالة الصحة بگوییم که عقد صحیح است و اصل عدم انتقال را جاری نمی‌کردیم، ولی در اینجا دو نفر مدعی در مقابل مالک اصلی قرار دارد و اگر بخواهیم اصالة الصحة هر کدام را مقدم کنیم، ترجیح بلامرجح خواهد بود و قهراً اصالة الصحة از این جهت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امارات، بحث نفی ثالث مطرح است، در این‌جا هم می‌توانیم بگوییم که هر چند نمی‌توانیم تعیین کنیم که حق با کدام‌یک از این دو نفر است و کدام‌شان مالک این عبد هستند، ولی نسبت به این‌که این عبد از ملکیت شخص ثالث منتقل شده است، اصل صحت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نمی‌دانیم که کدام یک از این دو نفر مالک عبد است و با قرعه یا تنصیف یا شرکت می‌توانیم مشکل را حل کنیم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ما نفی ثالث را اختیار کنیم، می‌توانیم در این‌جا اصل صحت را جاری بدانیم، ولی ما در بحث امارات هم گفتیم که ادله‌ی عمومات شامل حجیت امارات متعارضین نمی‌شود و به عبارت دیگر، واحد لابعین از مصادیق عام نیست، زیرا ملاک در حجیت اماره طریقیت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نسبت به واقع است، ولی در صورتی که با خبر دیگری تعارض وجود داشته باشد، دیگر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نخواهد بود، بلکه احتمال طریقیت هر دو یا مساوی خواهند بود و یا احتمال یکی بر دیگری کمی بیشتر خواهد بود، ولی ما در بحث امارات هم گفتیم که طریقیت نسبت به نفی ثالث هم به همان مناط حجیتی که نسبت به هر کدام وجود دارد، ثابت است و لذا همان احتمال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که در حجیت هر کدام به صورت تنها وجود دارد، نسبت به نفی ثالث هم همین درصد از احتمال وجود دارد، ولی با همه‌ی این تفاصیل، باز هم اصالة الصحة جاری نخواهد بود، زیرا اصالة الصحة اماره نیست، بلکه اصلی از اصول عقلائیه است که اگر به آن عمل نشود، هرج و مرج در عالم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مناط حجیتی که در امارات وجود دارد، در این‌جا نیست و قهراً اصالة الصحة در مورد بحث ما جاری نیست و لذا اگر جاری نشد، اقتضای استصحاب عدم انتقال عبد از ملک مالک اصلی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روایت موسی بن اشیم از نظر دلالت تمام است و نسبت به سند آن هم اگر مبنای مشهور را بپذیریم، با توجه به منتهی شدن سند روایت به 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هم درست و قابل 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شیخ به روایت</w:t>
      </w:r>
    </w:p>
    <w:p>
      <w:pPr>
        <w:pStyle w:val="BookText"/>
        <w:rPr/>
      </w:pPr>
      <w:r>
        <w:rPr>
          <w:rFonts w:ascii="IRNazanin" w:hAnsi="IRNazanin" w:eastAsia="IRNazanin"/>
          <w:color w:val="111111"/>
          <w:sz w:val="28"/>
          <w:sz w:val="28"/>
          <w:szCs w:val="28"/>
          <w:rtl w:val="true"/>
          <w:lang w:bidi="fa-IR"/>
        </w:rPr>
        <w:t>مرحوم شیخ در استدلال به مختار خودش، دو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همه‌ی این اشخاص مدعی این هستند که این عبد متعلق به آن‌هاست، زیرا با پول آن‌ها خریداری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مقدس هم می‌گوید که اگر بیّنه قائم بر این شد که با مال کدام‌یک از این‌ها خریداری شده است، مطلب تمام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هر کدام از این‌ها عبارت از این است که این عبد با مال آن‌ها خریداری شده است و این استدلال هم از جانب شرع ردع نشده است و از همین استفاده می‌شود که شرع آن را تقریر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با مال هر کدام خریداری شده باشد، عبد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صغری و کبری تشکیل می‌شود و یک مقدمه‌ی مطویه‌ای هم وجود دارد که عبارت از این است که اگر معامله بدون إذن بوده و فضولی باشد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مخاصمه‌ای هم که می‌شود، در حقیقت امضای آن معامله است و خلاصه این‌که صغری و کبری بنا بر صحت فضولی تمام است، اما اگر قائل به صحت فضولی نباشیم، صحت این معامله احتیاج به إذن دارد و در روایت هم هیچ اشاره‌ای نشده است که این عبد با إذن خریداری شده باشد، بلکه هر سه گروه مدعی این است که این عبد با پول آن‌ها خریداری شده است نه با إذن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مأذون در تجارت بوده است، نه در این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ورثه‌ای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مال این عبد را خریده است، إذنی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دیگر هم همین‌طور هستند و این عبد هم مأذون در تجارت بوده است نه مأذون در این تجارتی که واقع شده است و اختلاف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فرمایش مرحوم شیخ در صورت جریان اصالة الصحة</w:t>
      </w:r>
    </w:p>
    <w:p>
      <w:pPr>
        <w:pStyle w:val="BookText"/>
        <w:rPr/>
      </w:pPr>
      <w:r>
        <w:rPr>
          <w:rFonts w:ascii="IRNazanin" w:hAnsi="IRNazanin" w:eastAsia="IRNazanin"/>
          <w:color w:val="111111"/>
          <w:sz w:val="28"/>
          <w:sz w:val="28"/>
          <w:szCs w:val="28"/>
          <w:rtl w:val="true"/>
          <w:lang w:bidi="fa-IR"/>
        </w:rPr>
        <w:t>این تقریب کلام مرحوم شیخ است، ولی ممکن است در صورت جریان اصالة الصحة بشود در کلام ایشان مناقشه کرد واین‌طور گفت که هر چند ما فضولی را صحیح ندانیم، ولی با جریان اصالة الصحة حکم به صحت عقد نسبت به واحد لابعین می‌کنیم و بعد هم با قرعه یا امر دیگری مشخص می‌کنیم که برای کدام یک از آن‌ها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کسی اصالة الصحة را جاری بداند، می‌توانیم بگوییم که استدلال مرحوم شیخ تمام نیست، زیرا ممکن است که ما فضولی را صحیح ندانیم و با جریان اصالة الصحة حکم به صحت معامله بکنیم و برای تعیین این‌که مال کدام یک از آن‌هاست هم بیّنه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اصلی از اصول است و در این‌جا جاری نباشد، دیگر این اشکال به فرمایش مرحوم شیخ وارد نخواهد بود و ما نمی‌توانیم إذن را احراز بکنیم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مدعی اذن اینها نیست و می‌گوید من پول از یکی دیگر گرفتم و این کار را انجام دادم</w:t>
      </w:r>
      <w:r>
        <w:rPr>
          <w:rFonts w:eastAsia="IRNazanin" w:cs="IRNazanin"/>
          <w:color w:val="111111"/>
          <w:sz w:val="28"/>
          <w:szCs w:val="28"/>
          <w:rtl w:val="true"/>
          <w:lang w:bidi="fa-IR"/>
        </w:rPr>
        <w:t>.</w:t>
      </w:r>
      <w:bookmarkStart w:id="79" w:name="pg4655_47134"/>
    </w:p>
    <w:p>
      <w:pPr>
        <w:pStyle w:val="BookText"/>
        <w:rPr/>
      </w:pPr>
      <w:bookmarkEnd w:id="7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عبد نداریم و ما نمی‌دانیم که کار او با اذن بوده است یا نه؟ هر چه که باشد، عقدی واقع شده است و ما نمی‌دانیم که با اذن بوده است یا نه و خلاصه این‌که اگر با اصالة الصحة إذن را احراز کنیم، این روایت دیگر دلیل برای صحت فضولی نخواهد بود، ولی اگر این اصل جاری نشد، استدلال مرحوم شیخ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تعبیر مرحوم شیخ به مؤید بودن روایت</w:t>
      </w:r>
    </w:p>
    <w:p>
      <w:pPr>
        <w:pStyle w:val="BookText"/>
        <w:rPr/>
      </w:pPr>
      <w:r>
        <w:rPr>
          <w:rFonts w:ascii="IRNazanin" w:hAnsi="IRNazanin" w:eastAsia="IRNazanin"/>
          <w:color w:val="111111"/>
          <w:sz w:val="28"/>
          <w:sz w:val="28"/>
          <w:szCs w:val="28"/>
          <w:rtl w:val="true"/>
          <w:lang w:bidi="fa-IR"/>
        </w:rPr>
        <w:t xml:space="preserve">این‌که شیخ از این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شاید به همین جهاتی باشد که مورد اشاره قرار گرفت و این‌که آیا با اصحاب اجماع می‌توانیم تمسک کنیم یا نه و خلاصه این‌که با توجه به این موارد، ایشان از این روایت تعبیر به مؤید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دیگر تمام شد و در ادامه به بحث بطلان فضولی و ادله‌ی آن خواهیم پرداخت</w:t>
      </w:r>
      <w:r>
        <w:rPr>
          <w:rFonts w:eastAsia="IRNazanin" w:cs="IRNazanin"/>
          <w:color w:val="111111"/>
          <w:sz w:val="28"/>
          <w:szCs w:val="28"/>
          <w:rtl w:val="true"/>
          <w:lang w:bidi="fa-IR"/>
        </w:rPr>
        <w:t>.</w:t>
      </w:r>
    </w:p>
    <w:p>
      <w:pPr>
        <w:pStyle w:val="Heading2"/>
        <w:numPr>
          <w:ilvl w:val="1"/>
          <w:numId w:val="1"/>
        </w:numPr>
        <w:rPr/>
      </w:pPr>
      <w:bookmarkStart w:id="80" w:name="__RefHeading___Toc403045_2035185390"/>
      <w:bookmarkStart w:id="81" w:name="_Toc27"/>
      <w:bookmarkEnd w:id="80"/>
      <w:r>
        <w:rPr>
          <w:rtl w:val="true"/>
        </w:rPr>
        <w:t xml:space="preserve">ادله قائلین بطلان بیع فضولی </w:t>
      </w:r>
      <w:r>
        <w:rPr/>
        <w:t>93/08/18</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بطلان بیع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برخی قائل به بطلان بیع فضولی شده‌اند حتی با اجازه مالک و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استدلال کرده‌اند چرا که استثنا را استثنای متصل دانسته علاوه بر این که تراض را قید لازم برای صحت معامله دانسته‌اند ولی در جواب باید گفت که استثنا ظاهرا منقطع است و بنابر نظر مرحوم شیخ متأخرین قائل به مفهوم برای وصف نشده‌اند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قائلین بطلان بیع فضولی</w:t>
      </w:r>
    </w:p>
    <w:p>
      <w:pPr>
        <w:pStyle w:val="BookText"/>
        <w:rPr/>
      </w:pPr>
      <w:r>
        <w:rPr>
          <w:rFonts w:ascii="Amiri" w:hAnsi="Amiri" w:eastAsia="Amiri" w:cs="Amiri"/>
          <w:color w:val="111111"/>
          <w:sz w:val="28"/>
          <w:sz w:val="28"/>
          <w:szCs w:val="28"/>
          <w:rtl w:val="true"/>
          <w:lang w:bidi="ar-SA"/>
        </w:rPr>
        <w:t>اشخاصی که قائل به بطلان بیع فضولی شده و شأنیت صحت آن را منکر شد‌ه‌اند اجازه مالک را مصحح نمی‌دانند و بیع فضولی را لغو و کالعدم دانسته‌اند به ادله‌ای استدلال کردند که از آن جمله این آیه شریفه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ایشان به این آیه از دو راه استدلال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اینکه الا از ادوات حصر و استثناء است و دلالت می‌کند که غیر از آنچه که بعداً ذکر شده، بقیه مصادیق اکل مال به باطل است و منحصرا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صحیح است و بقیه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فضولی هم چون استیذان و رضایتی از مالک تحصیل نشده و عقد واقع شده، پس عقد فضولی داخل در مستثنی منه می‌شود نه داخل در مستثنی، در نتیجه عقد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استثنائی هم نبود چون تعبیر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بیع فضولی باطل است چراکه ظواهر قید این است که یک چیزی که مقید شد، ظاهر در احترازی بودن آن است، پس قهراً تجارتی که فاقد رضایت مالکش هست مفهومش بطلان بیع فضولی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ادله قائلین به بطلان بیع فضولی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به هر دو بیان اشکالات متعددی وارد می‌کند که شاید بعضی مشترک باشند اما راجع به آن استثناء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ادوات حصر 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استثناء متصل باشد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لولاه 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حصر و بطلان بیع فضولی دلالت می‌کند ولی ظاهراً اینجا استثناء منقطع است برای خاطر اینکه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بالضرورة مصداق برای باطل نیست و استثنای متصل در جایی است که موضوعاً داخل باشد و به وسیله استثناء اخراج حکمی شده 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داخل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استثناء، استثناء منقطع است و استفاده انحصار در استثنای متصل است نه در استثنای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قهراً ما نمی‌توانیم بگوییم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بیع باطل است و منحصراً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مرحوم شهیدی</w:t>
      </w:r>
    </w:p>
    <w:p>
      <w:pPr>
        <w:pStyle w:val="BookText"/>
        <w:rPr/>
      </w:pPr>
      <w:r>
        <w:rPr>
          <w:rFonts w:ascii="IRNazanin" w:hAnsi="IRNazanin" w:eastAsia="IRNazanin"/>
          <w:color w:val="111111"/>
          <w:sz w:val="28"/>
          <w:sz w:val="28"/>
          <w:szCs w:val="28"/>
          <w:rtl w:val="true"/>
          <w:lang w:bidi="fa-IR"/>
        </w:rPr>
        <w:t xml:space="preserve">اینجا مرحوم شیخ تعبیری دارد که مرحوم آقای شهیدی در حاشیه اشکالی کرده و بیان می‌دارد که بین دو تا کلام مرحوم شیخ تهافت هست؛ زیرا اول مرحوم شیخ می‌فرمایند ظاهر این است که استثناء منقطع است ولی بعد دعوای ضرورت می‌کند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بطلان بیع فضولی نیست؛ یعنی این دعوای ضرورت با معنای ظهور نمی‌سازد؛ زیرا ظهور معنایش این است که احتمال خلافی هم در کار هست ولی ضرورت معنایش این است که این چنین نیست؛ لذا این دو کلام مرحوم شیخ با هم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دقت بشود این اشکال وارد نیست؛ چرا که اگر ایشان تعبیر کرده باشد که بالضرورة این استثناء، استثنای منقطع است، با کلمه ظاهری که قبلاً تعبیر کرده بود نمی‌ساخت، در حالی که ایشان این تعبیر را نمی‌کنند و می‌فرمایند می‌شود آیه را طوری معنا کرد که استثناء متصل باشد و می‌شود طوری هم معنا کرد که استثناء منقطع باشد، منتهی ظاهر این است که این طور ما باید معنا کنیم که منقطع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عرفی‌اش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است و قهراً استثناء بشود منقطع، ولی می‌شود ما معنایی بکنیم بر اینکه استثناء بشود متصل و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تصرف در اموالی که بینتان است را رها کنید و باء، بای سببیت است؛ یعنی به وسیله اینکه این تصرفات همه‌اش باطل است،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کأنّ باء، بای سببیت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باطل الا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که این از باطل بودن معاملات استثناء شود، این استثناء متصل است، ولی ظاهر جمله این است که این جنبه تمییز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کسی القاء بکند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اموالتان را به طریق باطل نخورید،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باطل که نیست و استثناء منقطع می‌شود یعنی به طریق باطل نخورید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اجازه می‌دهد،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را که قبل ذکر شده که مصداق برای او است بالضرورة بعد از اینکه معنای تمییز را قهراً استظهار کردیم بالضرورة مصداق برای آن معنای تمییز نیست و این دو با هم منافات ندارند و دیگر این طور نیست که در کلام مرحوم شیخ تهافت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جواب مرحوم شیخ به قائلین بطلان بیع فضولی</w:t>
      </w:r>
    </w:p>
    <w:p>
      <w:pPr>
        <w:pStyle w:val="BookText"/>
        <w:rPr/>
      </w:pPr>
      <w:r>
        <w:rPr>
          <w:rFonts w:ascii="IRNazanin" w:hAnsi="IRNazanin" w:eastAsia="IRNazanin"/>
          <w:color w:val="111111"/>
          <w:sz w:val="28"/>
          <w:sz w:val="28"/>
          <w:szCs w:val="28"/>
          <w:rtl w:val="true"/>
          <w:lang w:bidi="fa-IR"/>
        </w:rPr>
        <w:t>گفته شد در آیه شریفه استثنای متصل خلاف ظاهر است و ایشان می‌فرمایند استثناء منقطع است نیز از آیه شریفه حصر استفاده نمی‌شود، بعد می‌فرمایند اما آن مسئله تحدیدی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تحدید که به صورت قید می‌آورند ظاهرش احترازیت است و این همان معنای مورد بحثی است که در اصول هست؛ لذا مرحوم شیخ مفهوم شرط را قائل است ولی مفهوم وصف را قائل نیست؛ لذا در فرائد در آیه نبأ آنجا ایشان می‌فرمایند مفهوم وصف اگر بخواهیم تمسک کنیم، درست نیست و حتی مفهوم شرط را هم اشکال می‌کند و می‌گوید مفهوم وصف را ما قائل نیستیم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 تسلیم شدیم و قائل به مفهوم وصف شدیم در جایی مفهوم وصف هست که یک فایده دیگری غیر از احتراز در کار نباشد آن موقع ما قائل می‌شویم به مفهوم وصف، ولی در جایی که صورت قید غلبه دارد، غلبه داشتن خودش یک چیز عادی و متعارف است که خواسته‌اند صورت متعارف را نشان بدهند، آن قید را می‌آورند تا حکم مسئله روشن‌تر بشود برای اینکه مصادیق بارزش را ذکر کنند، لذا قید غالب را می‌آورند که ثبوتاً دخالت ندارد ولی خود اینکه چون غلبه دارد خودش از فوایدی است که برای قیود ذکر می‌شود و لازم نیست احترازی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بر قائلین به بطلان بیع فضولی</w:t>
      </w:r>
    </w:p>
    <w:p>
      <w:pPr>
        <w:pStyle w:val="BookText"/>
        <w:rPr/>
      </w:pPr>
      <w:r>
        <w:rPr>
          <w:rFonts w:ascii="IRNazanin" w:hAnsi="IRNazanin" w:eastAsia="IRNazanin"/>
          <w:color w:val="111111"/>
          <w:sz w:val="28"/>
          <w:sz w:val="28"/>
          <w:szCs w:val="28"/>
          <w:rtl w:val="true"/>
          <w:lang w:bidi="fa-IR"/>
        </w:rPr>
        <w:t xml:space="preserve">اشکال دیگری که هست این است که ایشان می‌فرمایند 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باشد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ایشان می‌فرمایند اینجا یک احتمال دیگری در کار هست که استفاده بطلان فضولی از آن نمی‌شود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خبر دیگری باشد نه قید خبر باشد، چرا که اگر قید خبر باشد، ممکن است مفهوم پیدا کند؛ یعنی می‌گوید تجارتی که این تجارت از روی رضایت واقع شده باشد در حالی که در فضولی تجارت از روی رضایت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ما آن را دو خبر بدانیم یعنی خبر بعد از خبر بدانیم، این تملک با دو تا شرط جایز می‌شود؛ یکی عبارت از این است که تجارتی واقع شده باشد که رضایت مالک آن که سلطنت دارد جلب شده باشد؛ یعنی شخصی که می‌خواهد تملک کند بعد از اجازه تملک می‌کند که بعد از اجازه هم تجارت در کار هست، چون نفس عقد و حدوث عقد تجارت واقع شده از بین هم نرفته و هم رضایت مالک بعداً تحصیل شده و بعد از این دو می‌خواهد تملک کند، لذا قید تجارت نیست و فضولی داخل مستثنی است نه خارج از مستثنی تا ما حکم به بطلان کنیم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ایشان می‌فرمایند خبر بعد از خبر کمتر استعمال می‌شود و غلبه اقتضا می‌کند که این قید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قهراً فضولی داخل مستثنی نباشد ولی به حدّی نیست که به حدّ ظهور برسد، هر چند که این احتمال هست بر اینکه خبر بعد از خبر باشد و از کلام مجمع البیان هم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صدور عن رضایة معنی نکرده و عقدش عن رضایة صادر شده باشد یعنی عقدی واقع شده و گویا می‌خواهد بگوید موقعی که می‌خواهد شخص تملک بکند، ظاهرش این است که باید رضایت صاحب را جلب کند و بفهمد که آن به این عقدی را که واقع شده راضی بوده است، در هر حال عبارتی دارد که ظهور دارد که این خبر بعد از خبر می‌خواهد معنی کند و این را نمی‌خواهد قید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محتمل است به احتمالی که نمی‌شود احتمال را دفع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حتی در فرض استثناء متصل اشکالاتی است که برخی مربوط به مفهوم وصف و نظائر آن بوده و بعضی هم بین وصف و غیر وصف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دیگر عبارت از این است که ظاهر خطابات به مالکین است و می‌گوید اشخاصی که املاکی دارند راه نقل و انتقالش و تملیک و تملکش باید از راه‌های صحیح باشد؛ مثلاً نباید از راه قمار و امثال آن باشد که راه‌های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خطاب به مالکین هست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البته عقدی که واقع می‌شود، این عقد، حدوثاً عقدی است که مثلاً فلان کس فسخ کرد، چون اختیار فسخ داشت، فسخ باید بقائی برایش تصور بشود و باید امور قارّ و ذات باشد تا قابل فسخ باشد و اگر خود الفاظ باشد، الفاظی که خود انسان انشاء می‌کند آنکه قارّ نیست، پس آن مُنشأ یک معنای قارّ است، آن وقت زمانی که مالک اجازه می‌دهد این عقد می‌شود عقد مالک و به مالکین هم می‌گوید شما عقدتان را با قمار و امثال اینها ترتیب اثر ندهید و اگر تجارتی دارید از روی رضایت عقدتان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بعد از اینکه مالک اجازه داد، این عقد، عقد مالک عقد می‌شود و قید عن رضایةٍ خودش دلالت می‌کند بر صحت عقد فضولی نه دلالت بر بطلان عقد فضولی و این وجوهی است که مرحوم شیخ در اینجا بیان فرموده، پس از استثنای منقطع که مرحوم شیخ بیان می‌دارد دیگر از آن حصر استفاده نمی‌شود نیز اگر کسی آیات قرآن و موارد مختلف را مراجعه کند موارد بسیاری استثنای منقطع است و آقای شعرانی هم می‌گوید که آیات قرآن خیلی‌هایش استثنای منقطع است و این مربوط به یکی دو آیه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معنای فقط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راههای باطل معامله نکنید فقط آن چیزی را که مجازید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بدهید؛ یعنی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فقط است، حالا ممکن است ما بگوییم منقطع است و به یک تعبیر می‌توانیم بگوییم متصل است و مستثنی منه آن مقدر است، یعنی آنکه فقط جایز است و هیچ چیز جایز نیست</w:t>
      </w:r>
      <w:r>
        <w:rPr>
          <w:rFonts w:eastAsia="IRNazanin" w:cs="IRNazanin"/>
          <w:color w:val="111111"/>
          <w:sz w:val="28"/>
          <w:szCs w:val="28"/>
          <w:rtl w:val="true"/>
          <w:lang w:bidi="fa-IR"/>
        </w:rPr>
        <w:t>.</w:t>
      </w:r>
      <w:bookmarkStart w:id="82" w:name="pg4655_47140"/>
    </w:p>
    <w:p>
      <w:pPr>
        <w:pStyle w:val="BookText"/>
        <w:rPr/>
      </w:pPr>
      <w:bookmarkEnd w:id="82"/>
      <w:r>
        <w:rPr>
          <w:rFonts w:ascii="IRNazanin" w:hAnsi="IRNazanin" w:eastAsia="IRNazanin"/>
          <w:color w:val="111111"/>
          <w:sz w:val="28"/>
          <w:sz w:val="28"/>
          <w:szCs w:val="28"/>
          <w:rtl w:val="true"/>
          <w:lang w:bidi="fa-IR"/>
        </w:rPr>
        <w:t xml:space="preserve">یک کبرای کلی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در تقدیر گرفته می‌شود و نظیرش در این نوع استعمالات همین طور است مثلاً جایی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حمار آمد هیچ موجودی نیامد، آن هیچ موجودی یا در تقدیر واقع شده یا اگر نشده از خود کلمه فقط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فقط استعمال می‌شود، از آن استفاده می‌شود موارد این طوری است و انسان وجداناً این طور چیزها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استثنای متصل است و همانطور که گفته شد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استثنای منقطع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حمار بود آمد دیگر قوم که قرار بود بیایند، نیامدند، فقط یک حماری آمد برای تأکید مطلب اینگونه تعبیر می‌شود</w:t>
      </w:r>
      <w:r>
        <w:rPr>
          <w:rFonts w:eastAsia="IRNazanin" w:cs="IRNazanin"/>
          <w:color w:val="111111"/>
          <w:sz w:val="28"/>
          <w:szCs w:val="28"/>
          <w:rtl w:val="true"/>
          <w:lang w:bidi="fa-IR"/>
        </w:rPr>
        <w:t>.</w:t>
      </w:r>
    </w:p>
    <w:p>
      <w:pPr>
        <w:pStyle w:val="Heading2"/>
        <w:numPr>
          <w:ilvl w:val="1"/>
          <w:numId w:val="1"/>
        </w:numPr>
        <w:rPr/>
      </w:pPr>
      <w:bookmarkStart w:id="83" w:name="__RefHeading___Toc403047_2035185390"/>
      <w:bookmarkStart w:id="84" w:name="_Toc28"/>
      <w:bookmarkEnd w:id="83"/>
      <w:r>
        <w:rPr>
          <w:rtl w:val="true"/>
        </w:rPr>
        <w:t xml:space="preserve">رد ادله قائلین به بطلان بیع فضولی </w:t>
      </w:r>
      <w:r>
        <w:rPr/>
        <w:t>93/08/19</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ادله قائلین به بطلان بیع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در این جلسه اشاره به مطالب گذشته درباره ردّ استدلال قائلین بطلان بیع فضولی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چرا که استثنای در آیه ظهور در استثنای منقطع داشته و نه متصل،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معنای فقط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 ردّ اخذ به مفهوم وصف در آیه شریفه بر می‌آیند و پاسخ از اشکال مرحوم آیت الله خویی را در این زمینه می‌دهند و در ادامه جواب از اشکال مرحوم سید و مرحوم خویی در خصوص خبر بعد از خبر بودن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استثنای متصل در آیه شریفه</w:t>
      </w:r>
    </w:p>
    <w:p>
      <w:pPr>
        <w:pStyle w:val="BookText"/>
        <w:rPr/>
      </w:pPr>
      <w:r>
        <w:rPr>
          <w:rFonts w:ascii="IRNazanin" w:hAnsi="IRNazanin" w:eastAsia="IRNazanin"/>
          <w:color w:val="111111"/>
          <w:sz w:val="28"/>
          <w:sz w:val="28"/>
          <w:szCs w:val="28"/>
          <w:rtl w:val="true"/>
          <w:lang w:bidi="fa-IR"/>
        </w:rPr>
        <w:t xml:space="preserve">بیان شد در مواردی که استثناء، استثنای منقطع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باشد آن مستثنی‌منه‌اش بخاطر وضوح مطلب ساقط شده،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ما یعلم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می‌شود که ای مردم اموالتان را از راه باطل مصرف نکنید و تملیک و تملک و داد و ستد باطل انجام ندهید که این متفاهم عرفی است؛ یعنی داد و ستد باطل انجام ندهید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کارهایی که غلط است و مجاز نیستید، مقدر است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روی مرحوم شیخ فرموده </w:t>
      </w:r>
      <w:r>
        <w:rPr>
          <w:rStyle w:val="FootnoteAnchor"/>
          <w:rtl w:val="true"/>
        </w:rPr>
        <w:footnoteReference w:id="64"/>
      </w:r>
      <w:r>
        <w:rPr>
          <w:rFonts w:ascii="IRNazanin" w:hAnsi="IRNazanin" w:eastAsia="IRNazanin"/>
          <w:color w:val="111111"/>
          <w:sz w:val="28"/>
          <w:sz w:val="28"/>
          <w:szCs w:val="28"/>
          <w:rtl w:val="true"/>
          <w:lang w:bidi="fa-IR"/>
        </w:rPr>
        <w:t>ظاهر عبارت آیه استثنای منقطع است، چرا که مسئله تقدیر بر خلاف اصل اولی است، ولی این طور هم نیست که غلط باشد بلکه برخلاف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می‌فرمایند می‌شود چیزی در تقدیر گرفت و استثنای متصلش کرد، ولی این خلاف ظاهر است؛ چون تقدیر بر خلاف اصل است؛ پس این استثنای منقطع است و استثناء منقطع دلالت بر حصر نمی‌کند، از همین در فرمایش مرحوم شیخ تنافی وجود ندارد، چرا که ظهوری که ادعا کرده با آن مطلبی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باطل نیست بینشان تناقضی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اگر در ذیل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متصل نیست و منقطع است آن وقت تهافت در کلام شیخ پیش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استثنا ظاهراً یا متصل است یا اصلاً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انحصاری است و از این عبارت استفاده انحصار می‌شود و بلکه اقوای از آن مواردی است که استثناء منقطع ندارد، چون یکی از چیزهایی که به دلالت کلام قبل قوت می‌دهد استثناء است؛ برای مثال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این است که زید، عمرو و بکر و اینها واجب الاحترام‌اند، ولی اگر فردی را استثناء کردند، ظهورش در این است که مابقی واجب الاحترام هستند و این قوی‌تر از آن است که اصلا استثناء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در مقام استثنا متوجه مستثنیات هم بوده‌اند و استثنا نکرده‌اند و این باعث قوت دلالت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اگر یک چیزی که جزء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را استثناء کنند، قوت این حتی بیشتر از آن استثنائی است که یک فرد از افراد خودش را استثنا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القوم الا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استثناء باشد استثنای از قوم نیست استثناء از متعلقات قوم است یا اصلاً استثناء از تمام موجودات است و این امر استحکام بیشتری دارد، لذا در این گونه موارد می‌توانیم انحصار را استفاده کنیم و در مواردی که استثنای انقطاعی است بگوییم تأکید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مفهوم وصف در آیه شریفه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می‌فرمایند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را ما اصلاً منکریم و اگر هم قبول کنیم، در جایی که قید مذکور، قید غالبی باشد، قبول نداریم، چراکه خود غالبی بودن مصحح این است که این قید را آورده باشد، لذا شیخ ظاهراً در این مقام است، ولی تعبیری را که ایشان بیان می‌کنند اصلاح آن تعبیر خیلی مشکل است؛ زیرا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بگوییم مفهوم احترازی در آن هست در جایی است که فائده‌ای غیر از احتراز و تحدید برای ذکر قید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 اینجایی که غلبه دارد خود غلبه فایده است، لذا اگر فائده‌ای غیر از احتراز و تحدید نداشته باشد آنجا را قائلیم، ولی از کلمه لو سلّم فهمیده می‌شود که حتی در جایی که فائده‌ای غیر از احتراز هم نداشته باشد، در آنجا هم ما قائل به مفهوم قید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معنایش این است که حتی در جائی که آوردن قید لغو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احترازی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مفهوم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وصف</w:t>
      </w:r>
    </w:p>
    <w:p>
      <w:pPr>
        <w:pStyle w:val="BookText"/>
        <w:rPr/>
      </w:pPr>
      <w:r>
        <w:rPr>
          <w:rFonts w:ascii="IRNazanin" w:hAnsi="IRNazanin" w:eastAsia="IRNazanin"/>
          <w:color w:val="111111"/>
          <w:sz w:val="28"/>
          <w:sz w:val="28"/>
          <w:szCs w:val="28"/>
          <w:rtl w:val="true"/>
          <w:lang w:bidi="fa-IR"/>
        </w:rPr>
        <w:t>حال سوال است که چرا قائل به مفهوم برای وصف نشویم؟ مگر حکیم لغو صحبت می‌کند؟ در اینجا از کلام صاحب معالم استفاده می‌کنیم ؛ ایشان هم منکر مفهوم وصف است و در پاسخ این که پس برای چه وصف می‌آورند،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ثمرات مختلفی دارد؛ زیرا گاهی برای اهمیت موضوع آن را به خصوص ذکر می‌کنند که بیشتر توجه به آن موضوع شود و گاهی هم برای غلبه است و یا گاهی بخاطر مخفی بودن موضوع است که انسان را متوجه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شود که اگر هیچکدام یک از این ثمرات نبود چه؟ ایشان می‌گوید آن موقع اصلاً قید نمی‌آورد و توصیف نمی‌کند، زیرا توصیف در یکی از این چیزهایی که ذکر شد است و الا اگر آن ثمرات نباشد، اصلاً صفت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شاید بتوان کلام مرحوم شیخ را توجیه کرد که نظر ایشان، موافق نظر صاحب معالم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اصلاً منکریم و می‌گوییم اگر جایی توصیفی ذکر شد به خاطر ثمراتی غیر از ثمرات احتراز از آن است و اگر ثمرات دیگری نباشد، اصلاً بی‌قید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شیخ می‌خواهد این را بفرماید که اولاً وصف احترازی اصلاً آورده نمی‌شود و اگر بیاید مثل امثال غلبه جزء آن امور احترازی نیست که برای احتراز آورده شده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خیلی از موارد است که اصلاً به منظور تحدید قید می‌آورند مثلا از شما سؤال می‌کنند که از چه کسی می‌شود تقلید کرد؟ می‌گویید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عدالت برای این آورده می‌شود که تصور نشود که از هر مجتهدی می‌شود تقلید کرد و این قید در مقام تحدید است و قید احترازیه است و این را نمی‌شود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خویی</w:t>
      </w:r>
    </w:p>
    <w:p>
      <w:pPr>
        <w:pStyle w:val="BookText"/>
        <w:rPr/>
      </w:pPr>
      <w:r>
        <w:rPr>
          <w:rFonts w:ascii="IRNazanin" w:hAnsi="IRNazanin" w:eastAsia="IRNazanin"/>
          <w:color w:val="111111"/>
          <w:sz w:val="28"/>
          <w:sz w:val="28"/>
          <w:szCs w:val="28"/>
          <w:rtl w:val="true"/>
          <w:lang w:bidi="fa-IR"/>
        </w:rPr>
        <w:t xml:space="preserve">مرحوم آقای خوئی اشکالی می‌کنند </w:t>
      </w:r>
      <w:r>
        <w:rPr>
          <w:rStyle w:val="FootnoteAnchor"/>
          <w:rtl w:val="true"/>
        </w:rPr>
        <w:footnoteReference w:id="66"/>
      </w:r>
      <w:r>
        <w:rPr>
          <w:rFonts w:ascii="IRNazanin" w:hAnsi="IRNazanin" w:eastAsia="IRNazanin"/>
          <w:color w:val="111111"/>
          <w:sz w:val="28"/>
          <w:sz w:val="28"/>
          <w:szCs w:val="28"/>
          <w:rtl w:val="true"/>
          <w:lang w:bidi="fa-IR"/>
        </w:rPr>
        <w:t xml:space="preserve">که شما گفتید اولاً وصف مفهوم ندارد و اگر هم مفهوم داشت اینجا مفهوم ندارد و می‌گویید در مورد غلبه هم مفهوم ندارد ولی همگان قبول دارند که گاهی مقام، مقام تحدید است و در مقام تحدید حتی کمتر از وصف هم مفهوم پیدا می‌کند، مثلاً پرسیده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اینکه صفت هم نیست در مقام جواب سائل که ضابط را می‌خواهد و مقام، مقام تحدید است این مفهوم پیدا می‌کند، لذا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مفهوم درست است، ولی در جایی که در مقام تحدید باشد، آنجا مفهوم ثابت است و در ما نحن فیه در مورد آیه شریفه در مقام تحدید است و چون در مقام تحدید است ما باید مفهوم را اخذ کنیم ولو مفهوم وصف را ذاتاً منکر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مرحوم آقای خوئی وارد نیست، چون مرحوم شیخ برای بطلان فضولی از دو راه استدلال می‌کند یکی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ادوات حصر اعمال شده را می‌گوید استثناء منقطع است و دیگر اینکه از اول شارع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ما از کجا احراز کنیم که در مقام تحدید است، چون کسی که سوال نکرده بود؟ برای مثال اگر ما بگوییم عالم عادل احترام دارد از این استفاده تحدید می‌شود؟ از کجا این استفاده می‌شود، کسی که سوالی نکرده است، بله فی الجمله معلوم می‌شود علم تنها کافی نیست و الا قید عدالت را ذکر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اینجا بخواهیم بطلان فضولی را استفاده کنیم فی الجمله مفهوم میزان نیست، بلکه باید مفهوم به نحو سالبه کلیه باشد و باید بگوییم فاقد قید به طور کلی باطل است و اگر قرائنی در خارج نباشد این فهمیده نمی‌شود، لذا باید مقام تحدید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نظرش این است که وجداناً آیه در مقام تحدید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تحدیدش از آن استثناء منقطعی که آورده شده فهمیده می‌شود، و می‌خواهد میزان برای باطل و غیر باطل را بیان کند و دلیل دیگری برای حرف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سید و پاسخ آن</w:t>
      </w:r>
    </w:p>
    <w:p>
      <w:pPr>
        <w:pStyle w:val="BookText"/>
        <w:rPr/>
      </w:pPr>
      <w:r>
        <w:rPr>
          <w:rFonts w:ascii="IRNazanin" w:hAnsi="IRNazanin" w:eastAsia="IRNazanin"/>
          <w:color w:val="111111"/>
          <w:sz w:val="28"/>
          <w:sz w:val="28"/>
          <w:szCs w:val="28"/>
          <w:rtl w:val="true"/>
          <w:lang w:bidi="fa-IR"/>
        </w:rPr>
        <w:t xml:space="preserve">بعضی‌ها مثل مرحوم سید و امثال اینها اشکال می‌کنند </w:t>
      </w:r>
      <w:r>
        <w:rPr>
          <w:rStyle w:val="FootnoteAnchor"/>
          <w:rtl w:val="true"/>
        </w:rPr>
        <w:footnoteReference w:id="67"/>
      </w:r>
      <w:r>
        <w:rPr>
          <w:rFonts w:ascii="IRNazanin" w:hAnsi="IRNazanin" w:eastAsia="IRNazanin"/>
          <w:color w:val="111111"/>
          <w:sz w:val="28"/>
          <w:sz w:val="28"/>
          <w:szCs w:val="28"/>
          <w:rtl w:val="true"/>
          <w:lang w:bidi="fa-IR"/>
        </w:rPr>
        <w:t>که ظهور نکره در این است که چیزی که بعد از آن ذکر می شود، توصیف آن است و جنبه قیدیت دارد، نه این که خبر بعد از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بر نفی صحت بیع فضولی وارد است و ظهور را هم که خود مرحوم شیخ قبول دارد، و برای استدلال، ظهور کافی است و لازم نیست که تصریح شده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پاسخ باید گفت که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تجارتی که از روی رضایت باشد و این امر متعارفی است که اشخاص این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مرحوم شیخ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بعد از خبر و امر غیر متعارف باشد که عرف آن را نمی فهمد و یک مطلب مدرسه‌ای باشد، این اشکال وارد است؛ اما مرحوم شیخ این طور تعبیر نمی‌کند،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غلبه توصیف نکره است این قیدیت را تأیید می‌کند و باید گفت که تأیید غیر از یدّل است؛ زیرا تأیید مثل اشعار می‌ماند و اشعار غیر از دلیل است، ایشان می‌گوید به حدّ تأیید صلاحیت دارد نه به حدّ استظهار که بشود حجت باشد و استدلال بشود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به مرحوم شیخ و امثال او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مرحوم خویی</w:t>
      </w:r>
    </w:p>
    <w:p>
      <w:pPr>
        <w:pStyle w:val="BookText"/>
        <w:rPr/>
      </w:pPr>
      <w:r>
        <w:rPr>
          <w:rFonts w:ascii="IRNazanin" w:hAnsi="IRNazanin" w:eastAsia="IRNazanin"/>
          <w:color w:val="111111"/>
          <w:sz w:val="28"/>
          <w:sz w:val="28"/>
          <w:szCs w:val="28"/>
          <w:rtl w:val="true"/>
          <w:lang w:bidi="fa-IR"/>
        </w:rPr>
        <w:t xml:space="preserve">مرحوم آقای خوئی راجع به خبر بعد از خبر بودن در آیه شریفه می‌فرمایند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ندارد چه خبر بعد از خبر باشد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هر دو صورت می‌تواند دلیل بر بطلان فضولی باشد و حرف مرحوم شیخ درست نیست و هر دو صورت، مساوی است و با هم تفاوتی ندارد؛ زیرا آیه می‌گوید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فقدان احد القیدین برای بطلان کافی است و اینجا هم چون فضولی فاقد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دلیل بر بطلان هست، چون که احد القیدین را فاقد است و چیزی که احد القیدین را فاقد است، باید حکم به بطلان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 که اگر خبر بعد از خبر باشد، آیه می‌گوید یک شرط این است که تجارتی واقع شود و تجارت هم که واقع شده ولو از راه فضولی واقع شده باشد در هر حال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آنکه رضایتش معتبر است، رضایتش را اعلام کرده باشد و چون در بیع فضولی مالک موافقت خودش را اعلام کرده است؛ پس قهراً اطلاق قضیه اقتضاء می‌کند که بیع فضولی با رضایت مالک واجد هر دوتا شرط بوده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در خارج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بنابراین تملک شخص در بیع فضولی بعد الاجازه است و این یعنی این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 پس باید حکم به صحت آن نمود نه حکم به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اشکال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بحث</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حرف شیخ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گفته شود که اشخاص احترام ندارند، مگر این که شخص عالم باشد؛ شخص عادل باشد؛ شخص سید باشد؛ شخص خدمتگذار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مواردی این طور استفاده می‌شود که هر کدام از اینها عناوینی است که احترام‌آور است و جمع ما بین عناوین لازم نیست، پس شخص اگر عالم شد، احترام دارد، شخص اگر مثلاً عادل شد، احترام دارد، خدوم شد،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تکرار نشد و گفتند اگر شخص عالم شد عادل شد، عالم شد، عادل شد، مجتهد شد، احترامش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ظاهر این است که درباره یک شخص است و مقصود یک شخص معین را مد نظر دارند و این اوصاف را برای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صورت فرق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مطالبی که شیخ ذکر کرده، آن که درست است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مالکین است، می‌گوید این املاکی که به نحو باطل ردّ و بدل می‌شود شما آن را کنار بگذارید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مالک بعد از اینکه معامله‌ای را امضاء کرد، این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وقتی مالک بیع فضولی را امضاء کرد، عرفاً می‌گویند آن را مالک فروخته است و صدق بایع به کسی که امضاء می‌کند، حتی بالاتر از کسی است که اذن به بیع داده؛ زیرا شخص گاهی مأذون است؛ ولی مالک هیچ اطلاعی ندارد که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بائع صدق می کند و صحت سلب ندارد، ثانیاً صدق هم نکند این جور موارد الغا خصوصیت می‌شود و از آیه حکم این جور موارد هم استفاده می شود</w:t>
      </w:r>
      <w:r>
        <w:rPr>
          <w:rFonts w:eastAsia="IRNazanin" w:cs="IRNazanin"/>
          <w:color w:val="111111"/>
          <w:sz w:val="28"/>
          <w:szCs w:val="28"/>
          <w:rtl w:val="true"/>
          <w:lang w:bidi="fa-IR"/>
        </w:rPr>
        <w:t>.</w:t>
      </w:r>
      <w:bookmarkStart w:id="85" w:name="pg4655_47148"/>
    </w:p>
    <w:p>
      <w:pPr>
        <w:pStyle w:val="Heading2"/>
        <w:numPr>
          <w:ilvl w:val="1"/>
          <w:numId w:val="1"/>
        </w:numPr>
        <w:rPr/>
      </w:pPr>
      <w:bookmarkStart w:id="86" w:name="__RefHeading___Toc403049_2035185390"/>
      <w:bookmarkStart w:id="87" w:name="_Toc29"/>
      <w:bookmarkEnd w:id="85"/>
      <w:bookmarkEnd w:id="86"/>
      <w:r>
        <w:rPr>
          <w:rtl w:val="true"/>
        </w:rPr>
        <w:t xml:space="preserve">رد ادله قائلین به بطلان بیع فضولی </w:t>
      </w:r>
      <w:r>
        <w:rPr/>
        <w:t>93/08/20</w:t>
      </w:r>
      <w:bookmarkEnd w:id="8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ادله قائلین به بطلان بیع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در این جلسه به نقد بیان مرحوم شیخ نسبت به مفهوم وصف در آیه اشاره می‌پردازند</w:t>
      </w:r>
    </w:p>
    <w:p>
      <w:pPr>
        <w:pStyle w:val="BookText"/>
        <w:rPr/>
      </w:pPr>
      <w:r>
        <w:rPr>
          <w:rFonts w:ascii="IRNazanin" w:hAnsi="IRNazanin" w:eastAsia="IRNazanin"/>
          <w:color w:val="111111"/>
          <w:sz w:val="28"/>
          <w:sz w:val="28"/>
          <w:szCs w:val="28"/>
          <w:rtl w:val="true"/>
          <w:lang w:bidi="fa-IR"/>
        </w:rPr>
        <w:t>و در ادامه یک وجه جدید برای وصف مذکور در آیه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کلام مرحوم شیخ نسبت به مفهوم وصف در آیه</w:t>
      </w:r>
    </w:p>
    <w:p>
      <w:pPr>
        <w:pStyle w:val="BookText"/>
        <w:rPr/>
      </w:pPr>
      <w:r>
        <w:rPr>
          <w:rFonts w:ascii="IRNazanin" w:hAnsi="IRNazanin" w:eastAsia="IRNazanin"/>
          <w:color w:val="111111"/>
          <w:sz w:val="28"/>
          <w:sz w:val="28"/>
          <w:szCs w:val="28"/>
          <w:rtl w:val="true"/>
          <w:lang w:bidi="fa-IR"/>
        </w:rPr>
        <w:t>مفهوم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وجوهی است که برای بطلان بیع فضولی در آیه شریفه به آن استدلال کرده‌اند، مرحوم شیخ برای ردّ این استدلال می‌فرمایند اگر بخواهیم به مفهوم وصف عمل کنیم و آنرا حجت بدانیم در جایی است که وصف، قید غالبی نباشد و الا از قید غالبی، استفاده مفهوم و انحصار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مرحوم شیخ</w:t>
      </w:r>
    </w:p>
    <w:p>
      <w:pPr>
        <w:pStyle w:val="BookText"/>
        <w:rPr/>
      </w:pPr>
      <w:r>
        <w:rPr>
          <w:rFonts w:ascii="IRNazanin" w:hAnsi="IRNazanin" w:eastAsia="IRNazanin"/>
          <w:color w:val="111111"/>
          <w:sz w:val="28"/>
          <w:sz w:val="28"/>
          <w:szCs w:val="28"/>
          <w:rtl w:val="true"/>
          <w:lang w:bidi="fa-IR"/>
        </w:rPr>
        <w:t>برای قید غالبی چند حالت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غالبی جنبه معرف برای آن مقید و موضوع داشته باشد، مثل این که گفته شود از نظام سربازی، طلبه‌ها معاف‌اند؛ بعد برای اینکه معرفی کند و بشناساند، قید بیاورد که آنهایی که جامع المقدمات را خوانده‌اند معاف‌اند که این قید غالبی است و غالب طلبه‌ها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وصفی ثبوتاً دخالت ندارد و حکم بر روی همان ذات مقید رفته و برای شناخت مقید صفت غالبی را ذکر کرده‌اند و چنین مواردی آوردنش صحیح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از باب بیان حکمت حکمی که روی موضوع هست آمده باشد؛ مانند آیه شریفه </w:t>
      </w:r>
      <w:r>
        <w:rPr>
          <w:rFonts w:ascii="Amiri" w:hAnsi="Amiri" w:eastAsia="Amiri" w:cs="Amiri"/>
          <w:color w:val="111111"/>
          <w:sz w:val="28"/>
          <w:sz w:val="28"/>
          <w:szCs w:val="28"/>
          <w:rtl w:val="true"/>
          <w:lang w:bidi="ar-SA"/>
        </w:rPr>
        <w:t>وَ رَبائِبُکُمُ اللاّتی فی حُجُورِکُمْ</w:t>
      </w:r>
      <w:r>
        <w:rPr>
          <w:rStyle w:val="FootnoteAnchor"/>
          <w:rtl w:val="true"/>
        </w:rPr>
        <w:footnoteReference w:id="69"/>
      </w:r>
      <w:r>
        <w:rPr>
          <w:rFonts w:ascii="IRNazanin" w:hAnsi="IRNazanin" w:eastAsia="IRNazanin"/>
          <w:color w:val="111111"/>
          <w:sz w:val="28"/>
          <w:sz w:val="28"/>
          <w:szCs w:val="28"/>
          <w:rtl w:val="true"/>
          <w:lang w:bidi="fa-IR"/>
        </w:rPr>
        <w:t xml:space="preserve">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دخالت در حکم ندارد و آیه شریفه بیان می‌دارد که ربائبی که نزد شما هستند مثل اولاد شما هستند و ازدواج با آنها مناسب نیست و حرام است، و این قید حکمت موضوع را خواسته بیان کند و الا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ربیبه‌ای که نزد انسان هم زندگی نکند را هم شامل می‌گردد و او نیز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جا که ثبوتا دخالت ندارد قید را ذکر کنند،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غالبی نه معرف خصوصیات است و نه حکمت جعل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قیدی یا وصفی نه معرف خصوصیات باشد و نه حکمت جعل را بیان دارد، ثبوتاً هم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قید غالبی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این قید خلاف بلاغت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هیچ دخالتی در موضوع نداشته باشد به طوری که نه معرف تجارت باشد و نه بیانگر حکمت ، و صرفا گفته شود که چون این غلبه بوده آمده،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قیود احترازی در باب وصف</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قیود و اوصاف احترازی که در باب وصف استفاده می‌شوند به نحو سلب کلی استفاده نمی‌شوند، بلکه به نحو سالبه جزئیه استفاده می‌شوند؛ یعنی حکم روی موصوف علی وجه الاطلاق نرفته به این معنا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احترام، مال مطلق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یک نکات مخصوصی هم لحاظ است که می‌خواهند مورد محکم‌تر شود و تخصیص به ذکر می دهند یا گاهی چون فرد خفی است، تخصیص به ذکر می‌دهند، لذا اگر نکات خارجی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احترازی فی الجمله مفهوم پیدا می‌کنند، اما مفهوم فی الجمله منافاتی با ادعای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اگر گفته شود باید عالم هاشمی احترام داشته باشد یا عالم پیرمرد یا عالم خدمتگذار به جامعه باید احترام داشته باشند، این قیود و اوصاف هیچ منافات پیدا نمی‌کند با اینکه بگویند عالم عادل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استفاده می‌شود که اگر قید آمد و نکات دیگری در کار نبود حکم روی مطلق موضوع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غلبه بودن چیزی نیست که مانع بشود و جلوی مفهوم فی الجمله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اکرم العالم العادل، احترازی هست که مثلا مطلق عالم احترام ندارد ولی انحصار از آن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الا مفهوم حصر استفاده نمی شود ولی فی الجمله مفهوم وصف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شیخ نسبت به مفهوم وصف در آیه شریفه</w:t>
      </w:r>
    </w:p>
    <w:p>
      <w:pPr>
        <w:pStyle w:val="BookText"/>
        <w:rPr/>
      </w:pPr>
      <w:r>
        <w:rPr>
          <w:rFonts w:ascii="IRNazanin" w:hAnsi="IRNazanin" w:eastAsia="IRNazanin"/>
          <w:color w:val="111111"/>
          <w:sz w:val="28"/>
          <w:sz w:val="28"/>
          <w:szCs w:val="28"/>
          <w:rtl w:val="true"/>
          <w:lang w:bidi="fa-IR"/>
        </w:rPr>
        <w:t>مرحوم شیخ دو تقریر در خصوص آیه شریفه دارند یکی مفهوم حصر است و دیگری مفهوم وصف، که از آن مفهوم سالبه کلیه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باید سالبه کلیه استفاده بشود تا بگوییم با اجازه تصیحح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شیخ را ما قبول کردیم که از خود آیه صحت بیع فضولی را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با رضایت مالک تصرفاتی انسان بنماید مثل اکل، شرب، یا تمتعات و انتفاعات دیگر، اگر رضایت مالک جلب شد و تجارت هم واقع شد، این تصرفات ممنوع نیست، لذا در باب فضولی چون تجارت با جلب رضایت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انتفاعات از این ملک بعد از اجازه ممنوع نیست و این مطلب از آیه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برای صحت بیع فضولی با توجه به آیه شریفه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مقابل دوتا وجهی که قبلا برای وصف ذکر شد وجه دیگری هم بیان می‌شود که در مطول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اصل اولی این است که چیزی که موضوع و مسند الیه قرار می‌گیرد، عنوان معرف آن، اسم موضوع باشد، مثلاً زید اگر احترام دارد، بگویند زید احترامش لازم است نه وصف یا جهات دیگری که مشیر به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این اصل اولی که باید اسم معرف موضوع باشد عدول می‌شود و با وصف معرفی می‌کنند و این نکته دارد یعنی این بخاطر این است که می‌خواهند آن محمولی را که روی موضوع رفته علتش را ذکر کنند یا حکمی به تناسب می‌خواهند بیان کنند و لو آن محمول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می‌خواهند حکم اهانتی را ذکر کنند برای کسی که حاضر است، لذا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الحجّام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که مستحق توهین است اینجاست و نمی‌خواهند صراحتا بگویند که او اینجاست و یک مرتبه هم ممکن است که پسر پیغمبر یا شخص واجب الاکرامی حاضر باشد، که برای احترام و تجلیل، اسم برده نمی‌شود، لذا ذکر وصف خودش از مواردی می‌تواند باشد که موضوع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که آیه شریفه می‌فرماید کارهای باطل را کنار بگذارید این معنایش این است که علت حکم را می‌خواهد بیان کند؛ یعنی کارهایی که بر خلاف عقل و درایت است و باطل می‌باشد، را کنار گذارید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لاتَأْکلُوا أَمْوَالَکُم بَیْنَکُم بِالْباَطِلِ</w:t>
      </w:r>
      <w:r>
        <w:rPr>
          <w:rStyle w:val="FootnoteAnchor"/>
          <w:rtl w:val="true"/>
        </w:rPr>
        <w:footnoteReference w:id="70"/>
      </w:r>
      <w:r>
        <w:rPr>
          <w:rFonts w:ascii="IRNazanin" w:hAnsi="IRNazanin" w:eastAsia="IRNazanin"/>
          <w:color w:val="111111"/>
          <w:sz w:val="28"/>
          <w:sz w:val="28"/>
          <w:szCs w:val="28"/>
          <w:rtl w:val="true"/>
          <w:lang w:bidi="fa-IR"/>
        </w:rPr>
        <w:t>یعنی این اموال خودتان را ترک کنید چون اموال شما اموال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میزان برای تشخیص باطل و حق،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باطل است یا باطل نیست حق است یا حق نیست؛ پس طبق این تقریر آیه شریفه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معاملاتی که انجام می‌دهید، کنار بگذارید و علتش هم عبارت از این است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باطل نیست و آن اشکالی ندارد، چون از آن علیت استفاده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یخصّص و یعمّم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چیزی که باطل عرفی است ممنوع است و آن که باطل عرفی نیست و حق عرفی است مجاز است، و بیان شد که با اذن مالک اگر تصرفاتی صورت گیرد این جزء باطل عرفی نیست، همینطور است تصرفاتی که با اجازه مالک صورت گرفته باشد که اینها را نیز عرف باطل نمی‌داند و حق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که مالک موافقت خودش را اعلام می‌کند و اجازه می‌دهد این به طریق اولی مصداق آیه شریفه است چون با توجه بیشتری است و معلوم است که چه چیزی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خود آیه برای صحت فضولی استفاده می‌کنیم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توافق کرده است کشف حکمی آن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تقریبی دیگر برای وصف مذکور در آیه شریفه</w:t>
      </w:r>
    </w:p>
    <w:p>
      <w:pPr>
        <w:pStyle w:val="BookText"/>
        <w:rPr/>
      </w:pPr>
      <w:r>
        <w:rPr>
          <w:rFonts w:ascii="IRNazanin" w:hAnsi="IRNazanin" w:eastAsia="IRNazanin"/>
          <w:color w:val="111111"/>
          <w:sz w:val="28"/>
          <w:sz w:val="28"/>
          <w:szCs w:val="28"/>
          <w:rtl w:val="true"/>
          <w:lang w:bidi="fa-IR"/>
        </w:rPr>
        <w:t>علماء گفته‌اند بعضی تعبیرات،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ظالمانه انجام ندهید، ظلم مرتکب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می‌گویند این تعبیر،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عرف چیزی را ظلم می‌داند، این آبی از تخصیص نیست؛ چون وجداناً از این القائات، ظلم واقعی را انسان می‌فهمد؛ آنکه واقعاً 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قابل تخصیص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که آیه شریفه بگوید شما کارهای غلط و باطل را ترک کنید این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وجداناً این مسأله را آبی از تخصیص می‌داند و این علامت این است که انسان از این باطل، باطل واقعی را می‌فهمد نه باطل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باطل واقعی است؛ و طریق برای کشف باطل واقعی در موضوعاتی که محل ابتلا اشخاص است، تشخیص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حجیت تشخیص عرف موقوف به این است که از ناحیه شارع تخطئه‌ای راجع به عرف نشده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ما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را استظهار کردیم که حدوث تجارت باید از روی رضایت باشد یا بگوییم که تجارت از روی رضایت باید باشد و این اجازه، تجارت مالک نیست، بگوییم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آن تجارت عاقد است و با اجازه هیچ وقت تجارت مالک نمی‌شود اگر این را بگوییم و آیه هم می‌خواهد بگوید باید تجارت آن کسی که رضایتش معتبر است همان باید تجارت کند، آن ردع می‌شود نسبت به این فهم عرفی و فهمیده می‌شود اینکه عرف آنرا حق می‌دانست درست نیست و باطل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در یکی از بیانات دیگرش درباره نحوه تمسک به عموماتی مانند أحل الله البیع</w:t>
      </w:r>
      <w:r>
        <w:rPr>
          <w:rStyle w:val="FootnoteAnchor"/>
          <w:rtl w:val="true"/>
        </w:rPr>
        <w:footnoteReference w:id="71"/>
      </w:r>
      <w:r>
        <w:rPr>
          <w:rFonts w:ascii="IRNazanin" w:hAnsi="IRNazanin" w:eastAsia="IRNazanin"/>
          <w:color w:val="111111"/>
          <w:sz w:val="28"/>
          <w:sz w:val="28"/>
          <w:szCs w:val="28"/>
          <w:rtl w:val="true"/>
          <w:lang w:bidi="fa-IR"/>
        </w:rPr>
        <w:t>بیانش این بود که ما بیع را بیع عرفی بدانیم آن وقت قهراً هر مواردی را که شرع منع کرده تخصیص می‌شود برای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کفایت بنای عقلا، کفایت اقتضائی است یعنی مادامی که ردعی از ناحیه شارع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 نحن فیه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ظاهرش این است که رضایت خبرٌ بعد از خبر نیست بلکه قید است و با اجازه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و رضایت هم رضایت مالک است قهرا استفاده می‌شود که این ردع است برای آن حقی که عرف می‌فهمد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هم از این صفت یک نحو علیتی استفاده بشود علیت منحصره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و کارهای شما باطل است اما بگوئیم تنها یک مناط برای این ممنوعیت هست، این تنها یک مناط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هم معمم است هم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معمم هست ولی مخصص بودنش معلوم نیست و استفاده نمی‌شود که فقط حموضت انحصار برای تحریم دارد، ممکن است که انار یک ملاک و مناط عام داشته باشد که حموضت است ولی ممکن است بعضی از اقسام انار مناط خاصی داشته باشند که این قید آن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انحصار را هم ما بفهمیم انحصار مناط عام به حموضت استفاده می‌شود، ولی بعضی از اقسامش ممکن است یک مناط دیگری غیر از حموضت داشته باشد که به خاطر آن حرام بشود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بحث ما از اول قید آمد که باطل عرفی شما، ممنوع است، ممکن است باطل غیر عرفی هم بعضی‌هایش ممنوع باشد شرع دیده ممنوع است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قرآن که اجتناب از خبائث آمده، گفته‌اند بعضی چیزهایی که عرفا متنفر است، خوردن اینها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دماغ کسی ریخته، دیگری بخواهد بخورد، عرف این را تنفر دارد و گفته‌اند این جزء خبائث است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آقائی خوئی منکر است و ایشان می‌فرمایند بر اینکه آیه قرآن خبائث را به محرماتی که باید از آنها اجتناب بشود اطلاق کرده است؛ و یحرّم علیهم الخبائث</w:t>
      </w:r>
      <w:r>
        <w:rPr>
          <w:rStyle w:val="FootnoteAnchor"/>
          <w:rtl w:val="true"/>
        </w:rPr>
        <w:footnoteReference w:id="73"/>
      </w:r>
      <w:r>
        <w:rPr>
          <w:rFonts w:ascii="IRNazanin" w:hAnsi="IRNazanin" w:eastAsia="IRNazanin"/>
          <w:color w:val="111111"/>
          <w:sz w:val="28"/>
          <w:sz w:val="28"/>
          <w:szCs w:val="28"/>
          <w:rtl w:val="true"/>
          <w:lang w:bidi="fa-IR"/>
        </w:rPr>
        <w:t>و باید از جای دیگر معلوم بشود که خبیث عرفی حرام است یا نه؟</w:t>
      </w:r>
      <w:bookmarkStart w:id="88" w:name="pg4655_47154"/>
    </w:p>
    <w:p>
      <w:pPr>
        <w:pStyle w:val="BookText"/>
        <w:rPr/>
      </w:pPr>
      <w:bookmarkEnd w:id="88"/>
      <w:r>
        <w:rPr>
          <w:rFonts w:ascii="IRNazanin" w:hAnsi="IRNazanin" w:eastAsia="IRNazanin"/>
          <w:color w:val="111111"/>
          <w:sz w:val="28"/>
          <w:sz w:val="28"/>
          <w:szCs w:val="28"/>
          <w:rtl w:val="true"/>
          <w:lang w:bidi="fa-IR"/>
        </w:rPr>
        <w:t>ما عرض کردیم که خبائث به معنای محرمات شرعی نیست بلکه خبائث چیزهایی هستند که مورد تنفرند و یکسری مصادیق عرفی دارد و یکسری مصادیق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گناه‌ها و امثال محرمات چیزهای متنفری هستند که اگر کسی متوجه بشود به واقعیت اینها از آنها اجتناب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چیزهایی که متنفر عرفی هستند خبیث‌اند و باید اجتناب شوند و هم گناه‌هایی که منکرات شرعی‌اند باید از آنها اجتناب شود، و بنابراین اگر گفته شد که از باطل‌های عرفی اجتناب کنید از این استفاده نمی‌شود که غیر باطلهای عرفی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 باطل عرفی نیست ولی لا تأکل الباطل بر آن صدق می‌کند و اینها تخصیص آن ادله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مانحن فیه اگر بخواهیم بگوئیم که نه تنها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حق است و باطل واقعی نیست و هیچی باطل واقعی نداریم و همه چیزهایی که عرف آنها را باطل نمی‌داند همه‌شان حق واقعی است، نه این درست نیست و هم‌چنین استفاده‌ای نمی‌شود</w:t>
      </w:r>
      <w:r>
        <w:rPr>
          <w:rFonts w:eastAsia="IRNazanin" w:cs="IRNazanin"/>
          <w:color w:val="111111"/>
          <w:sz w:val="28"/>
          <w:szCs w:val="28"/>
          <w:rtl w:val="true"/>
          <w:lang w:bidi="fa-IR"/>
        </w:rPr>
        <w:t>.</w:t>
      </w:r>
    </w:p>
    <w:p>
      <w:pPr>
        <w:pStyle w:val="Heading2"/>
        <w:numPr>
          <w:ilvl w:val="1"/>
          <w:numId w:val="1"/>
        </w:numPr>
        <w:rPr/>
      </w:pPr>
      <w:bookmarkStart w:id="89" w:name="__RefHeading___Toc403051_2035185390"/>
      <w:bookmarkStart w:id="90" w:name="_Toc30"/>
      <w:bookmarkEnd w:id="89"/>
      <w:r>
        <w:rPr>
          <w:rtl w:val="true"/>
        </w:rPr>
        <w:t xml:space="preserve">تقریبی جدید برای آیه شریفه‌ی </w:t>
      </w:r>
      <w:r>
        <w:rPr>
          <w:rtl w:val="true"/>
        </w:rPr>
        <w:t>«</w:t>
      </w:r>
      <w:r>
        <w:rPr>
          <w:rtl w:val="true"/>
        </w:rPr>
        <w:t>لا تَأْکُلُوا أَمْوالَکُمْ بَیْنَکُمْ بِالْباطِلِ</w:t>
      </w:r>
      <w:r>
        <w:rPr>
          <w:rtl w:val="true"/>
        </w:rPr>
        <w:t xml:space="preserve">» </w:t>
      </w:r>
      <w:r>
        <w:rPr/>
        <w:t>93/08/21</w:t>
      </w:r>
      <w:bookmarkEnd w:id="90"/>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تقریبی جدید برای آیه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این جلسه مطالب جلسه گذشته را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یک تقریب جدید برای آیه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در ادامه اشکالات این تقریب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بحث مطالب مهمی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 عنوان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علت حکم با موضوع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تبعیت از 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تقریب صحت بیع فضولی با توجه به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موضوع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عنوان موضوع هیچگونه دخالتی در تحقق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عنوان آمده است برای اینکه موضوع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شما یک مسئله‌ای را می‌پرسند شما چون وقت ندارید به دیگری ارجاع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از آن آقایی که آنجا نشسته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جالس که موضوع برای اسئل است، هیچگونه دخالتی در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حدوثاً نه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شخص جالس، قائم شد موضوع سوال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جالس، فقط مشیر بود به آن ذاتی که مسؤول‌عنه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حدوثاً هم دخالت ندارد یعنی اگر تصادفاً شخص مورد اشاره، ایستاده هم بود، باز همین فرد، موضوع برای اسئل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عنوان موضوع به تناسب حکم و موضوع، خودش علت برای ثبوت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مشیر به علت یا مشیر به موضوع نیست بلکه خودش موضوع است و خودش علت برای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احترام دارد لعلمه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تطبیق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 متعارف که القاء شود، خودش را موضوع حکم و علت برای حکم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اکل مال بالباطل اجتناب کنید لبطلانه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صحة بیع فضولی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به حسب متعارف مقصود این است که مخاطب، متوجه شود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طوری خطاب شود که مخاطب نفهمد، متعارف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یخصّص و یعمّم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علت موجود است باید حکم باشد اختصاص به فردی دون فردی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علت در بعضی موارد موجود نبود، حکم هم در آنجا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مقدمه اول، آیه شریفه که می‌فرماید شما با اسباب باطل، اکل اموال نکنید این مراد باطلی است که خود عرف مصادیقش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این طور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اموالکم بینکم بالباطل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عرفی در موضوع حکم، مندرج می‌شود چون اگر یک طوری باشد که عرف نفهمد، خطابات به حسب معمول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عرفی، علت برای حکمِ حرمت اکل اموال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مقدمه دوم، که العلة یخصّص و یعمّم، حکم دائر مدار باطل عرفی است لذا جائی که باطل عرفی است حرمت اکل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حقّش هم همین طور است ، هر جا که حق عرفی باشد حکم هم موجود است؛ چون هر دو طرف باید قابل فهم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عرفی مجازید، باطل عرفی ممنوع هستید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بعد از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بعد از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عرفی می‌باشد؛ بلکه به طریق أولی حق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اذن ممکن است شخص مأذون باشد ولی مالک از جزئیات کار اطلاع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اذن کلی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مجازید چیزی را که صلاح می‌دانید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مأذون یک زمین مناسبی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نمی‌داند یک چنین خرید و فروشی شده ولی همان اذن عام که داده، بیع را از باطل بودن خارج می‌کند و حق عرفی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اجازه، مالک تفصیلاً موضوع را بررسی کرده، فهمیده، دیده صلاح است بعد موافقت کرده است و اینجا چون بالتفصیل اطلاع دارد به طریق اولی حق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مقدمات بالا آیه دلالت بر صحت بیع فضولی می‌کند و دیگر مبتنی بر مباحث گذشته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نصب است یا با تنوین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یا خبر بعد از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تقریب صحة فضولی با آیه شریفه</w:t>
      </w:r>
    </w:p>
    <w:p>
      <w:pPr>
        <w:pStyle w:val="BookText"/>
        <w:rPr/>
      </w:pPr>
      <w:r>
        <w:rPr>
          <w:rFonts w:ascii="IRNazanin" w:hAnsi="IRNazanin" w:eastAsia="IRNazanin"/>
          <w:color w:val="111111"/>
          <w:sz w:val="28"/>
          <w:sz w:val="28"/>
          <w:szCs w:val="28"/>
          <w:rtl w:val="true"/>
          <w:lang w:bidi="fa-IR"/>
        </w:rPr>
        <w:t>راجع به تقریب بالا دو تا عرض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 ِوجدانا ابای از تخصیص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باطل، باطل واقعی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ظلم، ظلم واقعی می‌باشد، و باطل و ظلم واقعی قابل تخصیص نیستند که بگویند یک جا مجازید یک جا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ما اینها را باطل و ظلم عرفی می‌دانستیم قابل تخصیص بودند یعنی ممکن بود یک چیزی را عرف، باطل یا ظلم بداند ولی در واقع باطل و ظلم نباشد؛ باطل و ظلم عرفی ابای از تخصیص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وجداناً از این خطابات که ظلم نکنید، اخذ به باطل نکنید، اباء از تخصیص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شاهد است بر اینکه مراد، ظلم و باطل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باطل واقعی</w:t>
      </w:r>
    </w:p>
    <w:p>
      <w:pPr>
        <w:pStyle w:val="BookText"/>
        <w:rPr/>
      </w:pPr>
      <w:r>
        <w:rPr>
          <w:rFonts w:ascii="IRNazanin" w:hAnsi="IRNazanin" w:eastAsia="IRNazanin"/>
          <w:color w:val="111111"/>
          <w:sz w:val="28"/>
          <w:sz w:val="28"/>
          <w:szCs w:val="28"/>
          <w:rtl w:val="true"/>
          <w:lang w:bidi="fa-IR"/>
        </w:rPr>
        <w:t>منتهی مشخِص باطل واقعی و ظلم واقعی در صورتی که از ناحیه مولا ردعی ذکر نشده باشد، چون متعلق خطاب خود عرف است، مشخِص آن هم خود عرف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از ناحیه مولا ردعی بیان شد و عرف را تخطئه کرد، یعنی چیزی را که عرف باطل می‌دانست او گفت من باطل نمی‌دانم مانند اکل المارّة که عرف باطل می‌داند ولی شرع باطل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چیزی را عرف حق می‌داند ولی شرع باطل می‌داند مانند معاملات 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و امثال آن تخصیص زده نمی‌شود بلکه از اول تخصّصاً بعضی از موارد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در آیه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ظاهر رضایت، رضایت مالک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قید تجارت، و مراد هم حدوث باشد، یعنی موقعی که عقد می‌خواهد صادر شود باید از روی رضایت مالک باشد یا اگر بقاءً هم مراد باشد، بگوییم بقاءً در باب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 با این فروض در باب فضولی آیه شریفه ردع عرف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فضولی خودش خیال می‌کرده، حق است و باطل نیست ولی شارع او را تخطئه کرد و باید مطابق تخطئه شارع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باطل و حق عرفی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بیع فضولی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تخطئه نکرد و تصریح کرد آنهایی که شما باطل می‌دانید، من هم باطل می‌دانم و از آنها باید اجتناب کنید؛ حتی تصریح کرد به باطل عرفی، در این صورت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یخصّص و یعمّم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علت حکم با موضوع حکم</w:t>
      </w:r>
    </w:p>
    <w:p>
      <w:pPr>
        <w:pStyle w:val="BookText"/>
        <w:rPr/>
      </w:pPr>
      <w:r>
        <w:rPr>
          <w:rFonts w:ascii="IRNazanin" w:hAnsi="IRNazanin" w:eastAsia="IRNazanin"/>
          <w:color w:val="111111"/>
          <w:sz w:val="28"/>
          <w:sz w:val="28"/>
          <w:szCs w:val="28"/>
          <w:rtl w:val="true"/>
          <w:lang w:bidi="fa-IR"/>
        </w:rPr>
        <w:t>توضیح عرض دوم این است که نسبت علت حکم با موضوع حکم دو حالت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 روی موضوع آمده بعد برای این حکم، علتی هم ذکر شده که نسبت آن علت با موضوع،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موضوع قرار گرفته، علتی هم ذکر شده که همان حموضت است، نسبت حامض با رمان،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رمان‌ها غیر حامض است و بعضی حامض‌ها غیر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یخصّص و یعمّم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تعمیم می‌دهد از انار به غیر انار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حامض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را تخصیص می‌زند به انار 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علت حکم و موضوع حکم، مساوی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علت و موضوع حکم هیچ‌کدام اوسع از دیگری نیست، از عالم بخواهیم تعمیم بدهیم، به چه چیزی تعمیم بدهیم؟ از علت بخواهیم تعمیم به مافوق علم بدهیم به چه چیزی تعمیم بدهیم؟ اینجا همه عالم‌ها باید احترام شوند، چون علم جهتی است مشترک،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دیگری غیر از عالم تعمیم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تخصیص که بگوییم موضوع برای وجوب اکرام غیر از عالم، فرد دیگری ندارد و مفهوم بخواهیم اخذ کنیم که حتی هاشمی یا پیرمرد یا خدوم لازم الاحترام نباشد، این از مفهوم شرط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شرط به نحو سالبه کلی استفاده نمی‌شود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یخصّص و یعمّم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یعمّم‌اش اینجا مورد دارد و نه یخصّص‌اش که بتوانیم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که شارع مقدس فرمود باطل عرفی را من باطل می‌دانم لازم الاجتناب می‌دانم، باطل عرفی با باطل واقعی اتحاد پیدا می‌کند ولی ملازمه ندارد که حق‌های عرفی را هم 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عرف حق می‌داند ولی شارع او را حق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بیع فضولی که حق عرفی است ملازمه‌ای ندارد که شارع هم حق بداند پس نمی‌توان از آیه صحت فضولی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تبعیّت از عرف</w:t>
      </w:r>
    </w:p>
    <w:p>
      <w:pPr>
        <w:pStyle w:val="BookText"/>
        <w:rPr/>
      </w:pPr>
      <w:r>
        <w:rPr>
          <w:rFonts w:ascii="IRNazanin" w:hAnsi="IRNazanin" w:eastAsia="IRNazanin"/>
          <w:color w:val="111111"/>
          <w:sz w:val="28"/>
          <w:sz w:val="28"/>
          <w:szCs w:val="28"/>
          <w:rtl w:val="true"/>
          <w:lang w:bidi="fa-IR"/>
        </w:rPr>
        <w:t>مواردی که عرف در آن نقش دارد و باید سراغ عرف رفته و متبع است دو صورت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عرف خطابی کرده و بعد از آن سکوت کرده، اینجا عرف از نظر مصادیق و تطبیقات هر چه فهمید، حکم دائر مدار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بعد از خطاب، یک تصرفی در فهم عرف کرده، بعضی از مصادیق را که عرف نمی‌فهمد، آمده داخل کرده گفته این هم یا مصداق است یا حکم را برده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چیزهایی را که عرف مصداق می‌داند، شرع تخطئه نکرده و فقط یک چیزهایی را که عرف مصداق نمی‌داند، آمده ضمیمه کرده، در این صورت هم راجع به آن مصادیق عرفی که شرع تخطئه نکرده و اثباتاً و نفیاً چیزی نگفته، ما به عرف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قاذورات عرفیه که شرع تخطئه نکرده را شامل است و هم چیزهایی را که خود شرع قذر دانسته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خاطر بیان شارع، موضوع حکم شرعی از موضوع عرفی اوسع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مصادیق عرفیه هم محفوظ است و تحت عام داخل است چون تخطئه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خویی در مساله اجتناب از خبائث</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مسئله‌ی اجتناب از خبائث، که در قران شریف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یُحَرِّمُ عَلَیْهِمُ الْخَبائِثَ</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عده‌ای گفتند آیه شریفه شامل خبائث عرفیه هم می‌شود و برای حرمت خبائث عرفیه به آیه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خویی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خبائث در آیه یعنی محرمات شرعیه و شامل خبائث عرفیه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فرض کنید آب دماغی که زمین ریخته کسی بخواهد بخورد، عرف خبیث می‌داند ولی این باید از جای دیگر حرام بودنش ثابت شود تا بگوییم مصداق برای این آیه است و خود همین آیه، مصداق خودش را تعیین نمی‌کند </w:t>
      </w:r>
      <w:r>
        <w:rPr>
          <w:rFonts w:eastAsia="IRNazanin" w:cs="IRNazanin"/>
          <w:color w:val="111111"/>
          <w:sz w:val="28"/>
          <w:szCs w:val="28"/>
          <w:rtl w:val="true"/>
          <w:lang w:bidi="fa-IR"/>
        </w:rPr>
        <w:t>.</w:t>
      </w:r>
      <w:bookmarkStart w:id="91" w:name="pg4655_47161"/>
    </w:p>
    <w:p>
      <w:pPr>
        <w:pStyle w:val="BookText"/>
        <w:rPr/>
      </w:pPr>
      <w:bookmarkEnd w:id="91"/>
      <w:r>
        <w:rPr>
          <w:rFonts w:ascii="IRNazanin" w:hAnsi="IRNazanin" w:eastAsia="IRNazanin"/>
          <w:color w:val="111111"/>
          <w:sz w:val="28"/>
          <w:sz w:val="28"/>
          <w:szCs w:val="28"/>
          <w:rtl w:val="true"/>
          <w:lang w:bidi="fa-IR"/>
        </w:rPr>
        <w:t>ردّ کلام مرحوم آقای خویی</w:t>
      </w:r>
    </w:p>
    <w:p>
      <w:pPr>
        <w:pStyle w:val="BookText"/>
        <w:rPr/>
      </w:pPr>
      <w:r>
        <w:rPr>
          <w:rFonts w:ascii="IRNazanin" w:hAnsi="IRNazanin" w:eastAsia="IRNazanin"/>
          <w:color w:val="111111"/>
          <w:sz w:val="28"/>
          <w:sz w:val="28"/>
          <w:szCs w:val="28"/>
          <w:rtl w:val="true"/>
          <w:lang w:bidi="fa-IR"/>
        </w:rPr>
        <w:t>مصادیقی که عرف خبیث می‌داند و شارع تخطئه نکرده و فقط بعضی از مصادیق را که عرف خبیث نمی‌داند، ملحق کرده، در این صورت باید از خبائث عرفی و شرعی، از هر دو اجتناب کرد و همین که برای اکل خبائث عرفی به آیه قرآن استدلال شده، صحیح است ولو غیر از خبائث عرفی، خبائث شرعی هم مثل قمار و زنا داشته باشیم</w:t>
      </w:r>
      <w:r>
        <w:rPr>
          <w:rFonts w:eastAsia="IRNazanin" w:cs="IRNazanin"/>
          <w:color w:val="111111"/>
          <w:sz w:val="28"/>
          <w:szCs w:val="28"/>
          <w:rtl w:val="true"/>
          <w:lang w:bidi="fa-IR"/>
        </w:rPr>
        <w:t>.</w:t>
      </w:r>
    </w:p>
    <w:p>
      <w:pPr>
        <w:pStyle w:val="Heading2"/>
        <w:numPr>
          <w:ilvl w:val="1"/>
          <w:numId w:val="1"/>
        </w:numPr>
        <w:rPr/>
      </w:pPr>
      <w:bookmarkStart w:id="92" w:name="__RefHeading___Toc403053_2035185390"/>
      <w:bookmarkStart w:id="93" w:name="_Toc31"/>
      <w:bookmarkEnd w:id="92"/>
      <w:r>
        <w:rPr>
          <w:rtl w:val="true"/>
        </w:rPr>
        <w:t>بررسی روایت</w:t>
      </w:r>
      <w:r>
        <w:rPr>
          <w:rtl w:val="true"/>
        </w:rPr>
        <w:t>«</w:t>
      </w:r>
      <w:r>
        <w:rPr>
          <w:rtl w:val="true"/>
        </w:rPr>
        <w:t>لاتبع مالیس عندک</w:t>
      </w:r>
      <w:r>
        <w:rPr>
          <w:rtl w:val="true"/>
        </w:rPr>
        <w:t>»</w:t>
      </w:r>
      <w:r>
        <w:rPr>
          <w:rtl w:val="true"/>
        </w:rPr>
        <w:t xml:space="preserve">برای بطلان فضولی </w:t>
      </w:r>
      <w:r>
        <w:rPr/>
        <w:t>93/08/25</w:t>
      </w:r>
      <w:bookmarkEnd w:id="93"/>
    </w:p>
    <w:p>
      <w:pPr>
        <w:pStyle w:val="BookText"/>
        <w:rPr/>
      </w:pPr>
      <w:r>
        <w:rPr>
          <w:rFonts w:ascii="IRNazanin" w:hAnsi="IRNazanin" w:eastAsia="IRNazanin"/>
          <w:color w:val="111111"/>
          <w:sz w:val="28"/>
          <w:sz w:val="28"/>
          <w:szCs w:val="28"/>
          <w:rtl w:val="true"/>
          <w:lang w:bidi="fa-IR"/>
        </w:rPr>
        <w:t xml:space="preserve">بررسی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مالیس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بطلان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ابتداء به ادامه بررسی سند روایت حکیم بن حزام می‌پردازند و در ادامه احتمالات مختلفی که در روایت متصور است را بیان می‌کنند و در پایان اشکال اول مرحوم شیخ به این روایت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عرائضی که بنده دیروز عرض کردم، یک اشتباهی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خیال می‌کردم آن روایاتی که حسین بن زید </w:t>
      </w:r>
      <w:r>
        <w:rPr>
          <w:rStyle w:val="FootnoteAnchor"/>
          <w:rtl w:val="true"/>
        </w:rPr>
        <w:footnoteReference w:id="76"/>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نبوی نیست، ولی بعد که مراجعه کردم، دیدم که آنها هم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عن بیع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بگوییم، هم از طرق امامی و هم از طرق عامه نبوی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نبوی بودن این روایت، غیر از آن فرمایش کلی است که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ما می‌گوییم، از طریق آباء و اجداد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نبوی بودن به این معنای دوم، بر خلاف مصطلح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معنای اول، این روایتی که حسین بن زید یا سلیمان بن صالح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نبوی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مرحوم شیخ</w:t>
      </w:r>
    </w:p>
    <w:p>
      <w:pPr>
        <w:pStyle w:val="BookText"/>
        <w:rPr/>
      </w:pPr>
      <w:r>
        <w:rPr>
          <w:rFonts w:ascii="IRNazanin" w:hAnsi="IRNazanin" w:eastAsia="IRNazanin"/>
          <w:color w:val="111111"/>
          <w:sz w:val="28"/>
          <w:sz w:val="28"/>
          <w:szCs w:val="28"/>
          <w:rtl w:val="true"/>
          <w:lang w:bidi="fa-IR"/>
        </w:rPr>
        <w:t xml:space="preserve">اشکالی که به مرحوم شیخ می‌توان عرض کرد این است که ظاهر کلام ایشان این است که همین جمله‌ای که حضرت به حکیم بن حزام فرموده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مستفیض است، در حالی که این فرمایش حضرت، فقط به یک طریق ضعیف ثابت است و لذا نمی‌توان آن را مستفیض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مرحوم شیخ عبارت از این نیست که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 باشد، بلکه ظاهر فرمایش ایشان این است که این جمله مستفیض است و احتمالاً مسامحه در تعبیر باشد و شاید نظر مرحوم شیخ این باشد که اصل این مطلب مستفیض است، نه خود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نمی‌توان گفت که چون سه طریق برای اثبات این مطلب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پس این خبر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هم در صورت وجود سه طریق برای روایت، در اصطلاح به آن مستفیض گفته شود، ما مناقشه نمی‌کنیم چون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جبران ضعف خبر و اطمینان‌آور بودن آن، نمی‌توان به این مطلب استناد کرد که خبر مستفیض است و چند نفر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اشکالاتی که دیروز عرض کردیم اینجا می‌آید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فرض کنید اگر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به تنهایی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نقل بکنند انسان اطمینان پیدا کند که یکی از اینها درست است، اشکالی ندارد و ما آن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سه نفر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نقل کنند، می‌گوییم که این مطلب درست است و هر سه راست گفته‌اند، زیرا امر دائر مدار این است که یا هر سه دروغ گفته باشند یا هر سه راست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سه نفر هم می‌گوید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گفته است و مفاد کلام هر سه یک چیز است و قهراً یا هر سه راست است یا هر سه دروغ است و چون عادتاً نمی‌شود که هر سه دورغ باشد، پس هر سه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مطلب صحیح است، ولی در صورتی که سه نفر با واسطه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آنچه که ما به آن اطمینان پیدا کنیم، عبارت از این است که یکی از اینها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یکی از این‌ها که نقل با واسطه کرده است، درست گفته است، ولی ثابت شدن یکی از این‌ها برای ما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معین شد که یوسف بن ماهک از حکیم بن حزام درست نقل کرده است، نتیجه این می‌شود که حکیم بن حزام این حرف را گفته است و خلاصه فوقش این است که یکی از این‌ها بلاواسطه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این فایده ای ندارد؛ چون فرض این است که تک تک اینها معتبر نیستند، پس باید هر کدام از این‌ها از هر سه نقل کرده باشند که در نتیجه بتوان گفت که یکی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نقل کرده باشد پس هر سه‌ی بلاواسطه‌ها هم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اگر نقل کرده باشند، طبق مبنای بالا یکی از آنها درست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می‌توان چنین روایتی را معتبر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از راوی‌های با واسطه، جداگانه از سه نفر نقل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نمی‌توانیم اعتبار خبر را به وسیله استفاضه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دلالت روایت</w:t>
      </w:r>
    </w:p>
    <w:p>
      <w:pPr>
        <w:pStyle w:val="BookText"/>
        <w:rPr/>
      </w:pPr>
      <w:r>
        <w:rPr>
          <w:rFonts w:ascii="IRNazanin" w:hAnsi="IRNazanin" w:eastAsia="IRNazanin"/>
          <w:color w:val="111111"/>
          <w:sz w:val="28"/>
          <w:sz w:val="28"/>
          <w:szCs w:val="28"/>
          <w:rtl w:val="true"/>
          <w:lang w:bidi="fa-IR"/>
        </w:rPr>
        <w:t xml:space="preserve">احتمال بدوی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متفاهم ابتدائی عرفی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این جمله کنایه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قدرت بر آن نداری،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تصورات و احتمالات دیگری هم در این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تصورات مختلف در روایت</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تصویر برای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نهی وارد شده در این روایت، راجع به این است که قدرت تسلیم، یکی از شرایط بیع است، و در نتیجه اگر قدرت بر تسلیم نداشتید، بیع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این احتمال، این روایت ارتباطی به مورد بحث ما – که عبارت از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تمکن تشریعی نداری، نباید بفروشی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تکوینی یا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قدرت تکوینی و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 ارجح 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احتمال بدوی در این روایت هست، ولی بعد از یک ملاحظه‌ی فی‌الجمله، به نظر می‌رسد که این‌گونه خطابات ناظر به موارد معمول و متعارف برای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ممکن است که کسی راجع به یک فرض غیر متعارف سؤال کند و انسان جواب او را بدهد، ولی این‌گونه خطابات مُنَزَّل به موارد محل ابتلاء، معمول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موردی به صورت متعارف تحت قدرت کسی نباشد، مثل جابجایی کوه، به او نمی‌گویند که این کوه را جابجا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خطابی بر خلاف متعارف است و معمولاً خطابات راجع به اموری است که معمولاً اشخاص با آن‌ها سر و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بین این احتمالات، به نظر می‌رسد که احتمال ارجح، عدم قدرت تشریعی باشد، به این معنی که وقتی شخص تمکن تشریعی و سلطه نسبت به چیزی ندارد، نباید آن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شخصی منظور است یا کلی</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شخصی</w:t>
      </w:r>
    </w:p>
    <w:p>
      <w:pPr>
        <w:pStyle w:val="BookText"/>
        <w:rPr/>
      </w:pPr>
      <w:r>
        <w:rPr>
          <w:rFonts w:ascii="IRNazanin" w:hAnsi="IRNazanin" w:eastAsia="IRNazanin"/>
          <w:color w:val="111111"/>
          <w:sz w:val="28"/>
          <w:sz w:val="28"/>
          <w:szCs w:val="28"/>
          <w:rtl w:val="true"/>
          <w:lang w:bidi="fa-IR"/>
        </w:rPr>
        <w:t xml:space="preserve">بحث دیگر عبارت از این است که 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بیع شخصی است؟ مثل این‌که یک قالی در مغازه‌ی زید برای فروش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از این قالی خوشش می‌آید و به دلال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مالک این قالی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قالی را به تو می‌فروشم و یک ساعت دیگر آن را از مالکش خریداری نموده و به تو تحویل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متعارف هم قدرت بر تسلیم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کلی</w:t>
      </w:r>
    </w:p>
    <w:p>
      <w:pPr>
        <w:pStyle w:val="BookText"/>
        <w:rPr/>
      </w:pPr>
      <w:r>
        <w:rPr>
          <w:rFonts w:ascii="IRNazanin" w:hAnsi="IRNazanin" w:eastAsia="IRNazanin"/>
          <w:color w:val="111111"/>
          <w:sz w:val="28"/>
          <w:sz w:val="28"/>
          <w:szCs w:val="28"/>
          <w:rtl w:val="true"/>
          <w:lang w:bidi="fa-IR"/>
        </w:rPr>
        <w:t>گاهی هم به صورت کلی می‌خواهد بفروشد که این فرض هم دارای صور مختلفی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تصویر برای کلی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صور عبارت از این است که کلی است ولی کلی مالک دارد مثلاً زید از عمرو یک خروار گندم یا یک قالی سه در چهار با مشخصات خاصی را طلب دارد و ما این یک خروار گندم یا قالی را بخواهیم به شخصی بفروشیم و بعد آن را از زید خریده و تحویل خریدار خودمان بدهیم، که حضرت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این کار را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کلی به صورت سلف یا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هم این است که شخص مالک بالفعل نیست، ولی این سلطنت را دارد که به ذمّه‌ی خودش بکشد و خودش را بدهکار بکند و دیگری را مالک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می‌توانم یک خروار گندم به زید بفروشم و قهراً خودم را نسبت به یک خروار گندم، بدهکار زید بکنم، یا اینکه به صورت سلف بفروشم و یا به صورت حالّ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 کار تحت قدرت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نمی‌دانیم این روایت صورت شخصی را می‌گوید، یا صورت کلی را می‌خواهد بگوید؟ اگر هم به کلی اشاره دارد، آیا همه اقسام آن را می‌خواهد بگوید، یا بعضی از اقسامش را؟</w:t>
      </w:r>
    </w:p>
    <w:p>
      <w:pPr>
        <w:pStyle w:val="BookText"/>
        <w:rPr/>
      </w:pPr>
      <w:r>
        <w:rPr>
          <w:rFonts w:ascii="IRNazanin" w:hAnsi="IRNazanin" w:eastAsia="IRNazanin"/>
          <w:color w:val="111111"/>
          <w:sz w:val="28"/>
          <w:sz w:val="28"/>
          <w:szCs w:val="28"/>
          <w:rtl w:val="true"/>
          <w:lang w:bidi="fa-IR"/>
        </w:rPr>
        <w:t>اختیار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شخصی</w:t>
      </w:r>
    </w:p>
    <w:p>
      <w:pPr>
        <w:pStyle w:val="BookText"/>
        <w:rPr/>
      </w:pPr>
      <w:r>
        <w:rPr>
          <w:rFonts w:ascii="IRNazanin" w:hAnsi="IRNazanin" w:eastAsia="IRNazanin"/>
          <w:color w:val="111111"/>
          <w:sz w:val="28"/>
          <w:sz w:val="28"/>
          <w:szCs w:val="28"/>
          <w:rtl w:val="true"/>
          <w:lang w:bidi="fa-IR"/>
        </w:rPr>
        <w:t xml:space="preserve">همه‌ی این احتمالات ثبوتاً قابل تصویر هست، ولی مرحوم شیخ از بین این احتمالات، خصوص ملک شخص را اختیار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قالی در مغازه‌ی قالی‌فروشی وجود دارد و این روایت می‌گوید که تا خودت مالک آن نشدی، آن را به دیگری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که این قالی را قبل از مالک شدن به دیگری بفروشی و بعد بروی و آن را بخری و به خریدارت تحویل بدهی،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ممنوع است و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اول کلی را شامل است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این را می‌فرمایند، ولی به نظر می‌رسد که وجهی برای اختصاص این روایت به بیع شخصی وجود ندارد و چه اشکالی دارد که شامل این مورد کلی بشود که یک کسی یک قالی سه در چهار از قالی‌فروش طلب دارد و ما بخواهیم این کلی را به کسی بفروشیم و بعد هم آن را از مالکش خریده و تحویل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مورد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 و سوم کلی را شامل نیست</w:t>
      </w:r>
    </w:p>
    <w:p>
      <w:pPr>
        <w:pStyle w:val="BookText"/>
        <w:rPr/>
      </w:pPr>
      <w:r>
        <w:rPr>
          <w:rFonts w:ascii="IRNazanin" w:hAnsi="IRNazanin" w:eastAsia="IRNazanin"/>
          <w:color w:val="111111"/>
          <w:sz w:val="28"/>
          <w:sz w:val="28"/>
          <w:szCs w:val="28"/>
          <w:rtl w:val="true"/>
          <w:lang w:bidi="fa-IR"/>
        </w:rPr>
        <w:t xml:space="preserve">آن دو صورت دیگر که مالک بالفعل ندارد ولی تحت سلطه من است که خودم را مدیون و دیگری را مالک کنم،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شخصی تعدی کنیم می‌گوییم آنجایی که مالک دارد حالا یا مالک شخصی یا کلی، تو حق نداری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چیزی است که تو مالک آن نیستی؟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چیزها هم هست که هر چند مالک ندارد، ولی در اختیار من هم نیست مثل اراضی مباحی که مالک ندارد و در اختیار شخص خاصی نیست و همه در استفاده از آن متساوی‌اند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این‌گونه موارد هم می‌شود با اینکه مالک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که اگر ما دلیل خارج نداشته باشیم، مراد از این روایت عبارت از این است که اگر انسان نسبت به چیزی سلطه نداشت و عرفاً اختیاردار آن نبود، نباید آن را بفروشد و روایت می‌گوید که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تا وقتی آن شیء را حیازت نکرده‌ای یا از مالک‌اش نخریده‌ای، نباید این کار را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اختصاص روایت به بیع کلی به صورت حالّ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 که استعمال لفظی این روایت، اختصاص به بیع کلی حالّ داشته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از باب تقیّه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سنی‌ها گویا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خودش چیزی نداشته باشد و بخواهد به صورت حالَ یک کلی بفروشد، صحیح نیست، ولی به صورت سلف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موارد مختلف تقیه در روایات</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تقیه نشده است</w:t>
      </w:r>
    </w:p>
    <w:p>
      <w:pPr>
        <w:pStyle w:val="BookText"/>
        <w:rPr/>
      </w:pPr>
      <w:r>
        <w:rPr>
          <w:rFonts w:ascii="IRNazanin" w:hAnsi="IRNazanin" w:eastAsia="IRNazanin"/>
          <w:color w:val="111111"/>
          <w:sz w:val="28"/>
          <w:sz w:val="28"/>
          <w:szCs w:val="28"/>
          <w:rtl w:val="true"/>
          <w:lang w:bidi="fa-IR"/>
        </w:rPr>
        <w:t>در بسیاری از موارد تقیه، حِقناً لدماء الاشخاص، یک تکلیفی برای آنها ذکر شده است و آن‌ها هم شرعاً به عنوان ثانوی مکلف‌اند که آن کار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باب تقیه و عندالاضطرار مثلاً باید نماز در اول استتار قرص خوانده شود و حکم واقعی مسئله هم عبارت از همین است و عدالت و امثال آن هم در اینجا شرط نیست و عند الاضطرار، حکم واقعی الهی همین است و در بیان تقیه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تقیه است که هیچ اشکالی هم ندارد و در روایات هم وارد شده است،</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بیان</w:t>
      </w:r>
    </w:p>
    <w:p>
      <w:pPr>
        <w:pStyle w:val="BookText"/>
        <w:rPr/>
      </w:pPr>
      <w:r>
        <w:rPr>
          <w:rFonts w:ascii="IRNazanin" w:hAnsi="IRNazanin" w:eastAsia="IRNazanin"/>
          <w:color w:val="111111"/>
          <w:sz w:val="28"/>
          <w:sz w:val="28"/>
          <w:szCs w:val="28"/>
          <w:rtl w:val="true"/>
          <w:lang w:bidi="fa-IR"/>
        </w:rPr>
        <w:t xml:space="preserve">ولی گاهی تقیه در مقام بیان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را طبق قانون اولی بیان نمی‌کند و به جهت خطر به شکل دیگری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تقیه در بیان هم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توریه است، و یا لفظ به صورت مجمل ذکر می‌شود و مبیّن نیست که این قسم از تقیه، معمول و متعارف در بین تقیه‌هاست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وقتی شخص از تعیین عید فطر سؤال می‌کند،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وظیفه‌ی امام است، ولی مقصود و مراد از امام را بیان نمی‌فرمایند که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تصور کرد که منظور او بوده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این‌که حضرت بخواهد در مقام تقیه از دروغ صریح استفاده بکند، خیلی مؤونه می‌خواهد که ما در روایات به چنین چیزی قائل شویم، بخصوص که این روایت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ایشان هم تقیه نمی‌کرده است و باید بگوییم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کرده و این مطلب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احتمال تقریباً خیلی بعید است و نمی‌شود ملتزم به آن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روایت هست که مربوط به بیع قبل از قبض باشد، یعنی چیزی را که قبض نکردی،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مختلفی هم است که در آن از هم‌چنین چیزی نهی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روایت این نیست و لذا اختصاص دادن روایت به این مورد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نمی‌توانیم این مطلب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قبض شرطیتی در ملکیت ندارد و حتی قبل از قبض هم می‌شود شیء را فروخت و باید کلام ما بر قواعد و فتاوا تطبیق بکند و نباید فرض ما بر خلاف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اگر تو مالک نیستی و قدرت تشریعی بر چیزی نداری، نباید آن را بفروشی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مرحوم شیخ</w:t>
      </w:r>
    </w:p>
    <w:p>
      <w:pPr>
        <w:pStyle w:val="BookText"/>
        <w:rPr/>
      </w:pPr>
      <w:r>
        <w:rPr>
          <w:rFonts w:ascii="IRNazanin" w:hAnsi="IRNazanin" w:eastAsia="IRNazanin"/>
          <w:color w:val="111111"/>
          <w:sz w:val="28"/>
          <w:sz w:val="28"/>
          <w:szCs w:val="28"/>
          <w:rtl w:val="true"/>
          <w:lang w:bidi="fa-IR"/>
        </w:rPr>
        <w:t>حال بحث ما در این است که آیا ما می‌توانیم به این روایت برای بطلان فضولی استدلال بکنیم یا نه؟ مرحوم شیخ تقریباً سه اشکال بیان می‌کند ، هر چند که شکل فرمایش ایشان دو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و مشابهاتش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ارتباطی به مورد بحث ما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باطل دانستیم، ملازم با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مسئله خلط بشود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چرا در بین نه روایتی که مرحوم مرحوم مرحوم مرحوم شیخ برای صحت فضولی به آن‌ها استدلال کرده است، سه روایت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یکی از آن‌ها هم روایت محمد بن قیس است،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آوردن آن سه روایت در آن‌جا اشکالی ندارد، ولی در اینجا نمی‌شود به این روایت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آنجا عبارت از این بود که اگر قرار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اجازه‌ی مالک برای خود مالک قرار بگیرد، به طریق اولی اگر برای مالک فروخته باشد و مالک اجازه بدهد، معامله برای مالک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ما نحن فیه می‌خواهیم از عدم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اجازه مالک برای مالک و عدم وقوعش برای مالک، استفاده کنیم که اگر از ابتداء هم برای مالک فروخته شده باشد، باز هم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از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ولی از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طبق فرمایش مرحوم شیخ،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منتهی ایشان بیان نکرده است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کجا ایشان چنین استظهاری کرده است؟</w:t>
      </w:r>
    </w:p>
    <w:p>
      <w:pPr>
        <w:pStyle w:val="BookText"/>
        <w:rPr/>
      </w:pPr>
      <w:r>
        <w:rPr>
          <w:rFonts w:ascii="IRNazanin" w:hAnsi="IRNazanin" w:eastAsia="IRNazanin"/>
          <w:color w:val="111111"/>
          <w:sz w:val="28"/>
          <w:sz w:val="28"/>
          <w:szCs w:val="28"/>
          <w:rtl w:val="true"/>
          <w:lang w:bidi="fa-IR"/>
        </w:rPr>
        <w:t>فرمایش آقای خوئی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تعبیر می‌کند که از مورد روایت چنین استظهاری می‌شود ، زیرا در روایت حکیم بن حزام، مورد روایت عبارت از این است که قصد شخص عبارت از این بوده است که یک پولی از جانب مشتری نصیب خود او بشود و با فروختن این شیء نفعی عائد او بشود نه اینکه سودی به مالک اصلی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عرض کردیم که نظر مرحوم شیخ این نیست و این مطلب را ایشان از محل مورد روایت استظهار کرده است</w:t>
      </w:r>
      <w:r>
        <w:rPr>
          <w:rFonts w:eastAsia="IRNazanin" w:cs="IRNazanin"/>
          <w:color w:val="111111"/>
          <w:sz w:val="28"/>
          <w:szCs w:val="28"/>
          <w:rtl w:val="true"/>
          <w:lang w:bidi="fa-IR"/>
        </w:rPr>
        <w:t>.</w:t>
      </w:r>
      <w:bookmarkStart w:id="94" w:name="pg4655_47170"/>
    </w:p>
    <w:p>
      <w:pPr>
        <w:pStyle w:val="BookText"/>
        <w:rPr/>
      </w:pPr>
      <w:bookmarkEnd w:id="94"/>
      <w:r>
        <w:rPr>
          <w:rFonts w:ascii="IRNazanin" w:hAnsi="IRNazanin" w:eastAsia="IRNazanin"/>
          <w:color w:val="111111"/>
          <w:sz w:val="28"/>
          <w:sz w:val="28"/>
          <w:szCs w:val="28"/>
          <w:rtl w:val="true"/>
          <w:lang w:bidi="fa-IR"/>
        </w:rPr>
        <w:t>آقای خوئی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استظهار را هم قبول نکردید، باید اجمال را قبول کرده و بگویید که روایت اجمال دارد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اعم از آن و للمالک است؟</w:t>
      </w:r>
    </w:p>
    <w:p>
      <w:pPr>
        <w:pStyle w:val="BookText"/>
        <w:rPr/>
      </w:pPr>
      <w:r>
        <w:rPr>
          <w:rFonts w:ascii="IRNazanin" w:hAnsi="IRNazanin" w:eastAsia="IRNazanin"/>
          <w:color w:val="111111"/>
          <w:sz w:val="28"/>
          <w:sz w:val="28"/>
          <w:szCs w:val="28"/>
          <w:rtl w:val="true"/>
          <w:lang w:bidi="fa-IR"/>
        </w:rPr>
        <w:t xml:space="preserve">البته مرحوم شیخ از ابتداء فرض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آقای خوئی اول استظهار کرده که اختصاص به بیع لنفسه دارد ولی با توجه به اینکه ممکن است کسی این اشکال را مطرح کند که سؤال مخصص نیست و چرا شما روایت را به یک مورد خاص اختصاص دادید؟ ایشان بر فرض این اشکال هم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بیان نکرده است که چرا با این که مورد مخصص نیست بیع لنفسه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عرض ما این است که با توجه به اینکه مورد مخصص نیست، چرا ایشان چنین استظهاری را کرده است که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2"/>
        <w:numPr>
          <w:ilvl w:val="1"/>
          <w:numId w:val="1"/>
        </w:numPr>
        <w:rPr/>
      </w:pPr>
      <w:bookmarkStart w:id="95" w:name="__RefHeading___Toc403055_2035185390"/>
      <w:bookmarkStart w:id="96" w:name="_Toc32"/>
      <w:bookmarkEnd w:id="95"/>
      <w:r>
        <w:rPr>
          <w:rtl w:val="true"/>
        </w:rPr>
        <w:t xml:space="preserve">ادامه بررسی روایت حکیم بن حزام </w:t>
      </w:r>
      <w:r>
        <w:rPr/>
        <w:t>93/08/26</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روایت حکیم بن حزام</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ادامه‌ی بررسی دلالت روایت حکیم بن حزام پرداخته و راجع به بیع لنفسه یا بیع للمالک بودن روایت بحث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مرحوم آقای خوئی و منشأ استظهار مرحوم شیخ را مطرح می‌نمایند و در ادمه سه اشکال از مرحوم شیخ به اصل استدلال به این روایت برای بطلان فضولی را مورد اشاره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یا اعمّ از لنفسه و للمالک؟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بن حزام سؤال کرده است که آیا من می‌توانم یک چیزی را که ملک دیگری است، به شخصی بفروشم و بعد از مالکش خریداری نموده و به مشتری تحویل بدهم؟ حضرت در جواب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این روایت، بیع لنفسه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بحث ما در بیع فضولی این است که شخص چیزی را برای مالک می‌فروشد و ثمن هم به مالک می‌رسد، منتهی اختلاف در این بود که آیا این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اذن مالک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اجازه‌ی بعدی تصحیح می‌شود یا نه؟ اگر این روایتی که ذکر شد، مربوط به خصوص بیع لنفسه باشد، قهراً از مورد بحث ما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مسئله روشن شود که آیا مورد سؤال در روایت حکیم بن حزام، موجب اختصاص جواب به آن می‌شود یا این‌که جواب به مورد سؤال اختصاص پیدا نمی‌کند و صورتی را هم که شخص برای مالک می‌فروشد، شامل می‌شود و در نتیجه اطلاق روایت اقتضاء می‌کند که اگر شخص برای مالک هم بفروشد، چه با اجازه و چه بدون اجازه، فایده‌ای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ببینیم که چنین اطلاقی وجود دارد یا این‌که جواب، مُنزَّل به مورد سؤال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خوئی و توضیح نظر ایشان</w:t>
      </w:r>
    </w:p>
    <w:p>
      <w:pPr>
        <w:pStyle w:val="BookText"/>
        <w:rPr/>
      </w:pPr>
      <w:r>
        <w:rPr>
          <w:rFonts w:ascii="IRNazanin" w:hAnsi="IRNazanin" w:eastAsia="IRNazanin"/>
          <w:color w:val="111111"/>
          <w:sz w:val="28"/>
          <w:sz w:val="28"/>
          <w:szCs w:val="28"/>
          <w:rtl w:val="true"/>
          <w:lang w:bidi="fa-IR"/>
        </w:rPr>
        <w:t>آقای خوئی به قرینه سؤال، جواب را محدود به مورد سوال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مرحوم آقای خویی با ذکر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تردیدی نیست که گاهی اوقات، جواب بر اساس سؤال محدود می‌شود مثل این‌که بنده بخواهم خانه‌ام را به یک میلیارد تومان به زید بفروشم، و از شخصی راجع به این کار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و سکوت از متعلق، ظاهر در این است که مورد سؤال با تمام خصوصیاتی که دارد،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من که قیمت‌اش یک میلیارد تومان است و مشتری هم زید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شخص سؤال کرده است که آیا می‌توانم چیزی را که ملک دیگری است، بفروشم و بعد آن را از مالک خریداری کرده و به مشتری تحویل دهم و ثمن آن نصیب من بشود؟ حضرت در جواب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مالک نیستی،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چنین استظهار می‌کند که چون در جواب خصوصیاتی ذکر نشده، به همان مورد سؤال اکتفاء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قرینه سوال می فهمیم که بیع لنفسه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می‌فرمایند اگر هم چنین استظهاری را نپذیریم و تنزل کنیم، جواب مجمل خواهد بود به این معنی که نمی‌دانیم جواب حضرت ناظر به آن خصوصیات و بیع لنفسه است یا اعم از بیع لنفسه و بیع للمالک می‌باشد؟ و در صورتی که مجمل شد، دیگر صلاحیت معارضه با اطلاقات ادله‌ی صحت عقود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نقد بر کلام مرحوم آقای خویی</w:t>
      </w:r>
    </w:p>
    <w:p>
      <w:pPr>
        <w:pStyle w:val="BookText"/>
        <w:rPr/>
      </w:pPr>
      <w:r>
        <w:rPr>
          <w:rFonts w:ascii="IRNazanin" w:hAnsi="IRNazanin" w:eastAsia="IRNazanin"/>
          <w:color w:val="111111"/>
          <w:sz w:val="28"/>
          <w:sz w:val="28"/>
          <w:szCs w:val="28"/>
          <w:rtl w:val="true"/>
          <w:lang w:bidi="fa-IR"/>
        </w:rPr>
        <w:t>نقد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سوال و جواب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جواب هیچ چیزی درج نشده باشد، جواب مُنزَّل به مورد سؤال می‌شود، مانند همان مثالی که نسبت به فروش خانه ذکر کردیم، که در پاسخ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مجیب مقداری از سؤال را در جواب درج کرد و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خانه‌ات را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جواب این است که اصلاً نمی‌خواهد خانه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جواب، صحبت از فروختن به زید و مقدار قیمت فروش خانه نیست، بلکه جواب ظهور در این دارد که از نظر مجیب، اصل فروش خانه منفی است، زیرا اکتفاء به سؤال قبلی نکرده است و یک مقداری از سؤال را در جواب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مواردی که یک مقداری از سؤال در جواب درج شده است و قیود و مشخصات دیگر ذکر نشده است، اطلاق پیدا می‌کند که خانه‌ات را نفروش، نه این‌که خانه‌ات را به این قیمت و به این شخص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جواب اختصاص به مورد سؤال پیدا نمی‌کند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روایت که مقداری از سوال در جواب درج شده است، مورد سؤال نمی‌تواند مخصص و مقید جواب باشد و ممکن است که ما اخذ به اطلاق جواب کرده و بگوییم که اگر انسان مال دیگری را بفروشد، چه برای خودش و چه برای مالک، در هر دو صورت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بیع لنفسه را از قرینه سؤال استظهار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این‌که مورد نزول این روایت را بیان کند، می‌گوید که مراد از این روایت بیع لنفسه است، و راجع به روایت‌های دیگری هم که اصلاً شأن نزول ندارد، همین مطلب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این استظهار ایشان به قرینه‌ی شأن نزول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ذاتاً فروش ملک دیگری ممنوع نیست، بلکه فروش بدون اجازه و توکیل ممنوع است، والا اگر توکیل یا إذن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اگر فرمایش حضرت راجع به ملک دیگری بود، قاعده‌اش این بود که حضرت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دیگری را تا إذن نداده است،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این‌که حضرت اشاره‌ای به إذن نکرده است، روایت راجع به موردی است که شخص ملک دیگری را برای خودش بفروشد تا ثمن نصیب خود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شیخ قائل به این شده است که این روایت و امثال آن ظهور در بیع لنفسه دارد و قرینه‌ی سؤال در کلام مرحوم شیخ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هم از قرینه‌ی سؤال این مطلب را استظهار نمی‌کنند، بلکه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استفاده 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تقریری که از ایشان در دست من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تقریر دیگر این مطلب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الظاهر منه بحسب صدره إرادة بیع شی‌ء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طبق این عبارتی که از ایشان نقل شده است، اشکال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بنده به این عبارت ایشان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سؤال چنین چیزی استظهار می‌شود و در ادامه می‌فرماید اگر هم این ظهور را قبول نداشته باشید، اجمال وجود دارد و در صورت اجمال هم نمی‌شود به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این تقریری که در دست ماست، آقای خوئی به این مطلب 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استظهار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شیخ به اصل استدلال به این روایت</w:t>
      </w:r>
    </w:p>
    <w:p>
      <w:pPr>
        <w:pStyle w:val="BookText"/>
        <w:rPr/>
      </w:pPr>
      <w:r>
        <w:rPr>
          <w:rFonts w:ascii="IRNazanin" w:hAnsi="IRNazanin" w:eastAsia="IRNazanin"/>
          <w:color w:val="111111"/>
          <w:sz w:val="28"/>
          <w:sz w:val="28"/>
          <w:szCs w:val="28"/>
          <w:rtl w:val="true"/>
          <w:lang w:bidi="fa-IR"/>
        </w:rPr>
        <w:t xml:space="preserve">شیخ سه اشکال به استدلال به این روایت، برای بطلان فضولی ذکر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راجع به مورد بحث ما نیست، زیرا بحث ما راجع به بیع للمالک است، در حالی که این روایت از بیع لنفسه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حتی برای بطلان بیع لنفسه هم نمی‌توانیم استفاده بکنیم، زیرا بحث در بیع لنفسه – که بعداً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است که اگر شخصی چیزی را برای خودش فروخت، در صورتی که مالک بعداً اجازه بدهد، آیا این بیع برای مالک واقع می‌شود یا نه؟ ولی این روایت راجع به این است که مقصود بایع عبارت از این باشد که با فروش این شیء، ثمن داخل در ملک خودش بشود، نه داخل در ملک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از این روایت برای بطلان بیع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اجازه مالک بخواهد برای خود مالک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 هم باشد فایده‌ای ندارد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در اینجا مطلبی اضافه نموده و می‌فرمایند که اگر ما این روایات را اعم از بیع لنفسه و بیع للمالک هم بدانیم و طبق آنچه که قبلاً عرض کردیم، بگوییم که مورد، مخصص و مقید نیست و شامل بیع للمالک هم باشد، مع ذلک باز هم نسبت به مورد بحث ما – بطلان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نخواهد داشت، زیرا تا زمانی که مالک اجازه نداده است، چون بیع فضولی است، شما بفرمایید که منفی است، ولی زمانی که مالک اجازه داد، دیگر بیع ما عنده بوده نه بیع مالیس عنده و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اجازه دیگر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مالیس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منطبق نمی‌کند،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تطبیق می‌کند و بیع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چون این فرض عام را قبول نداشته است، بر اساس آن بحثی نکرده است، البته شیخ قبلاً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که به این آیه برای بطلان بیع فضولی استدلال شده بود، فرمود ما می‌توانیم به همین آیه برای صحت بیع فضولی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که بیع فضولی، بعد از اجازه‌ی مالک، بیع عن رضیً خواهد بود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نموده و حکم به صحت آن 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شیخ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فرمایش متینی است، ولی به نظر می‌رسد که نظیر آن مطلب را نمی‌توانیم در این روایت بیان کنیم، زیرا آیه می‌فرماید که برای خوردن اموال دیگران،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غیر این صورت جایز نیست 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در این آیه که راجع به قبل از اجازه نیست، بلکه راجع به بعد از اجازه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که بعد از اجازه اکل شما ممنوع نیست و شما مجاز به خوردن اموال دیگران هستید، زیرا آنها رضایت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آیه دلیل اثباتی بر صحت معامله است، ولی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ندارد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مطلقاً اشکالی ندارد،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مال دیگری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 خود انسان که شد ممکن است که شرایطی در بیع آن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بیان این مطلب نیست که اگر چیزی مال خود انسان بود، دیگر هیچ شرطی برای بیع وجود نخواهد داشت، بلکه روایت می‌گوید که یکی از شرایط بیع، عبارت از این است که آن شیء مال خود انسان باشد و ممکن است شرایط دیگری هم برای بیع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سببیت برای صحت بیع ندارد و ممکن است شرایط دیگری هم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نمی‌خواهد بگوید که من نسبت به این شیء ولایت دارم و چه مالک اجازه بدهد و چه اجازه ندهد، من می‌خواهم این کار را بکنم، بلکه هدف این شخص این است که این شیء را بفروشد و بعداً برود و از مالک اجازه بگیرد تا کار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 که اگر مالک چیزی نیستید، آنرا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ملک دیگری را بفروشید و بگویید که بعداً اجازه می‌گیرم، فایده ندارد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نافی می‌گوید که چنین کاری باطل است،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اطلاقی نیست تا بگوییم که صدر و ذیل با هم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می‌گوید که چنین چیزی ممنوع است، ذیل هم منافاتی با آن ندارد و قهراً نتیجه بطلان معامله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مورد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مصبِّ آیه از ابتداء راجع به بعد از اجازه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دادن به عقد در این صورت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که اگر اطلاقِ این روایت شامل بیع للمالک بشود، دلیل بر عدم صحت این معامله خواهد بود، منتهی طبق فرمایش شیخ، چنین اطلاقی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ادامه می‌فرمایند که اگر هم بر فرض اشکالات قبلی را کنار گذاشته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مطلب دارد که حتی اگر هم شما چیزی را برای مالک بفروشی، فایده‌ای ندارد و اجازه‌ی مالک هم مفید نیست، ولی باید به این نکته توجه داشته باشیم که این دلالت بالصراحة نیست، بلکه بالعموم است و عموم این قضیه بیع للمالک با اجازه‌ی مالک را شامل شده و این فرد را نفی می‌کند، ولی ادله‌ای که ما قبلاً برای صحة فضولی ذکر کردیم، خصوص همین مورد بود که شخص برای مالک می‌فروشد، و با اجازه‌ی بعدی او تصحیح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 ادّله‌ی خاص، این دلیل عام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تخصیص می‌زند و در نتیجه صحت این قسم از فضولی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ابتدایی به مرحوم شیخ و آقای خویی</w:t>
      </w:r>
    </w:p>
    <w:p>
      <w:pPr>
        <w:pStyle w:val="BookText"/>
        <w:rPr/>
      </w:pPr>
      <w:r>
        <w:rPr>
          <w:rFonts w:ascii="IRNazanin" w:hAnsi="IRNazanin" w:eastAsia="IRNazanin"/>
          <w:color w:val="111111"/>
          <w:sz w:val="28"/>
          <w:sz w:val="28"/>
          <w:szCs w:val="28"/>
          <w:rtl w:val="true"/>
          <w:lang w:bidi="fa-IR"/>
        </w:rPr>
        <w:t xml:space="preserve">آقای خوئی در تقریب این کلام شیخ برای دلیل خاص به صحیحه‌ی محمد بن قیس مثال زده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دلیل عام را تخصیص می‌زند و بیع فضولی را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صحیحه‌ی محمد بن قیس، پسر مالک جاریه را برای خودش فروخته و پول آن را برداشته است و قصدش این نبوده است که جاریه را برای مالک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صحیحه مربوط به بیع لنفسه است، نه بیع للمالک و این اشکال بر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بر خود شیخ هم وارد است، زیرا ایشان نه روایت در مسئله‌ی بیع للمالک نقل کرده است که سه روایت مربوط به بیع لنفسه است و سؤالی که پیش می‌آید، عبارت از این است که چرا ایشان این سه روایت را نقل کرده است؟</w:t>
      </w:r>
    </w:p>
    <w:p>
      <w:pPr>
        <w:pStyle w:val="BookText"/>
        <w:rPr/>
      </w:pPr>
      <w:r>
        <w:rPr>
          <w:rFonts w:ascii="IRNazanin" w:hAnsi="IRNazanin" w:eastAsia="IRNazanin"/>
          <w:color w:val="111111"/>
          <w:sz w:val="28"/>
          <w:sz w:val="28"/>
          <w:szCs w:val="28"/>
          <w:rtl w:val="true"/>
          <w:lang w:bidi="fa-IR"/>
        </w:rPr>
        <w:t>دفاع از مرحوم شیخ و آقای خویی</w:t>
      </w:r>
    </w:p>
    <w:p>
      <w:pPr>
        <w:pStyle w:val="BookText"/>
        <w:rPr/>
      </w:pPr>
      <w:r>
        <w:rPr>
          <w:rFonts w:ascii="IRNazanin" w:hAnsi="IRNazanin" w:eastAsia="IRNazanin"/>
          <w:color w:val="111111"/>
          <w:sz w:val="28"/>
          <w:sz w:val="28"/>
          <w:szCs w:val="28"/>
          <w:rtl w:val="true"/>
          <w:lang w:bidi="fa-IR"/>
        </w:rPr>
        <w:t>همان دفاعی که می‌شود راجع به شیخ بیان کرد، همان دفاع را نسبت به کلام آقای خوئی هم می‌توان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کار شیخ عبارت از این باشد که وقتی بیع لنفسه با اجازه‌ی مالک، برای خود مالک واقع می‌شود، به طریق اولی اگر شخص بیع را برای مالک انجام بدهد، با اجازه مالک برای مالک واقع خواهد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بیع لنفسه بخواهد برای مالک واقع شود، دو اشکال مطرح خواهد شد که یکی از این دو اشکال مشترک بین بیع لنفسه و بیع للمالک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عبارت از این است که شخص مال دیگری را می‌فروشد که این اشکال هم در بیع لنفسه هست و هم در بیع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عبارت از این است که این عقد نیاز به اجازه دارد و این اجازه باید با عملی که در خارج انجام شده است، تطبیق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عقد برای مالک واقع شده است، اجازه‌ی مالک بر عمل خارجی تطبیق می‌کند، ولی در مسئله‌ی بیع لنفسه، بیعی که برای مالک نبوده را اجازه می‌کند و نتیجه برای مالک می‌خواهد واقع شود، که تطبیق بین اجازه و عمل خارجی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بیع لنفسه دو اشکال وجود دارد که یکی از این دو مشترک بین بیع لنفسه و بیع للمالک است و اشکال دیگر مخصوص بیع لنفسه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بیع لنفسه، دو اشکال رفع شود و قائل به صحت شویم در بیع للمالک که یک اشکال مشترک دارد به طریق اولی اشکال رفع شده است و باید قائل به صحت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در باب ادله‌ی بیع للمالک روایات بیع لنفسه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 هم در اینجا صحیحه‌ی محمدبن قیس را به عنوان دلیل مخصص برای عام بیان کرده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بالعموم دلالت بر منع از بیع للمالک دارد، مع ذلک با توجه به وجود دلیل اخص، می‌توانیم بیع للمالک را تصحیح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مالک بفروشد، اجازه‌ی بعدی، عقد را تصحیح می‌کند و با این ادله‌ی اخص، آن عام را تخصیص می‌زنیم و قهراً در این مسئله‌ی مورد بحث ما، باید حکم به صحت بکنیم</w:t>
      </w:r>
      <w:r>
        <w:rPr>
          <w:rFonts w:eastAsia="IRNazanin" w:cs="IRNazanin"/>
          <w:color w:val="111111"/>
          <w:sz w:val="28"/>
          <w:szCs w:val="28"/>
          <w:rtl w:val="true"/>
          <w:lang w:bidi="fa-IR"/>
        </w:rPr>
        <w:t>.</w:t>
      </w:r>
      <w:bookmarkStart w:id="97" w:name="pg4655_47179"/>
    </w:p>
    <w:p>
      <w:pPr>
        <w:pStyle w:val="Heading2"/>
        <w:numPr>
          <w:ilvl w:val="1"/>
          <w:numId w:val="1"/>
        </w:numPr>
        <w:rPr/>
      </w:pPr>
      <w:bookmarkStart w:id="98" w:name="__RefHeading___Toc403057_2035185390"/>
      <w:bookmarkStart w:id="99" w:name="_Toc33"/>
      <w:bookmarkEnd w:id="97"/>
      <w:bookmarkEnd w:id="98"/>
      <w:r>
        <w:rPr>
          <w:rtl w:val="true"/>
        </w:rPr>
        <w:t xml:space="preserve">ردّ ادله بطلان فضولی </w:t>
      </w:r>
      <w:r>
        <w:rPr/>
        <w:t>93/08/27</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ادله بطلان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ابتداء به جواب مرحوم شیخ به ادله‌ی بطلان فضولی و اشکال مرحوم نائینی پرداخته و سپس ردّ مرحوم خوئی بر اشکال مرحوم نائینی و بیان خود در ردّ نظر مرحوم نائینی را ایراد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استدلال نافین صحت فضولی به توقیع امام حسن عسکری علیه السلام و جواب مرحوم شیخ به این استدلال اشاره نموده و در آخر نظر خود در این مسئله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به ادله بطلان فضولی</w:t>
      </w:r>
    </w:p>
    <w:p>
      <w:pPr>
        <w:pStyle w:val="BookText"/>
        <w:rPr/>
      </w:pPr>
      <w:r>
        <w:rPr>
          <w:rFonts w:ascii="IRNazanin" w:hAnsi="IRNazanin" w:eastAsia="IRNazanin"/>
          <w:color w:val="111111"/>
          <w:sz w:val="28"/>
          <w:sz w:val="28"/>
          <w:szCs w:val="28"/>
          <w:rtl w:val="true"/>
          <w:lang w:bidi="fa-IR"/>
        </w:rPr>
        <w:t>همانطور که در جلسه قبل گذشت یکی از جواب‌هایی که مرحوم شیخ به ادله‌ی بطلان فضولی داده، عبارت از این است که اگر هم دلالت این روایات بر بطلان فضولی را بپذیریم، ولی اصل این دلالت، بالنصوصیة نیست، بلکه بالاطلاق و العموم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اطلاق هم که قابل تخصیص و تقیید است و ادله‌ای که صحت فروش مال غیر را با اجازه تصحیح می‌کند، دلیل خاص بوده و این عمومات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مورد بحث ما بالعموم باطل است، ولی به دلیل خاص صحیح می‌باشد و مورد بحث ما از تحت عمومات بطلان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نائینی بر جواب مرحوم شیخ</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نائینی می‌فرمایند که این مطلب تمام نیست و تقابل این دو دسته از ادّله، تقابل عموم و خصوص مطلق نیست، بلکه تقابل متباینین است که هر دو دلیل ناظر به یک مورد خاص است و یک دلیل آن را اثبات و دیگری نفی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نمی‌توانیم بین این دو دست از ادله جمع عرفی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این تباین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از معصوم صادر می‌شود، برای توضیح واضحات نیست، بلکه این جملات باید مفید فایده باشد و یک مجهولی از بیانات معصوم معلوم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مال دیگری را بفروشد، سه صورت دارد که حکم دو صورت آن معلوم است و احتیاجی به ذکر ندارد و فقط حکم یک صورت آن مجهول می‌باشد که این بیانات برای بیان مورد مجهول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این که انسان بخواهد مال دیگری را برای خودش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است این صورت واقع نمی‌شود و حرفی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انسان مال دیگری را بدون إذن مالک و یا بدون تعقب اجازه بخواهد برای خود مالک بفروشد، باز هم واضح است که چنین عقدی واقع نمی‌شود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مشکوکی که احتیاج به بیان دارد، عبارت از موردی است که انسان مال غیر را برای غیر متعقباً بالاجازة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سنی‌ها و هم علمای امامیه راجع به حکم این مورد که همان بیع فضولی مورد بحث ماست،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ادله صحت این مورد را نفی کرده است و برخی دیگر هم در خصوص این مورد حکم به صحت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تقابل بین این دو دسته از ادله، تقابل اعم و اخص نیست، بلکه تقابل متباینین است، زیرا اعم و اخص در جایی است که وقتی عام را تخصیص زدیم، افراد دیگری در تحت عام باقی بماند، اما در صورتی که عموم به حسب ظاهر عام باشد ولی به خاطر قرینه‌ی خارجیه مخصوص به یک مورد خاص شده باشد و دلیل مقابل هم ناظر به همین مورد خاص بود، این دو از قبیل متباینین می‌شوند و نباید با این دو معامله‌ی اعم و اخص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مرحوم خوئی بر اشکال مرحوم نائینی</w:t>
      </w:r>
    </w:p>
    <w:p>
      <w:pPr>
        <w:pStyle w:val="BookText"/>
        <w:rPr/>
      </w:pPr>
      <w:r>
        <w:rPr>
          <w:rFonts w:ascii="IRNazanin" w:hAnsi="IRNazanin" w:eastAsia="IRNazanin"/>
          <w:color w:val="111111"/>
          <w:sz w:val="28"/>
          <w:sz w:val="28"/>
          <w:szCs w:val="28"/>
          <w:rtl w:val="true"/>
          <w:lang w:bidi="fa-IR"/>
        </w:rPr>
        <w:t>آقای خویی می‌فرمایند که مطلب این‌طور نیست و در خیلی مواقع افراد جاهل یا بی‌مبالات غافل از این موارد هستند و چه بسا مال دیگری را برای خودشان می‌فروشند و تصور می‌کنند که اگر کسی مالی را حیازت کرد، متعلق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حکم هر سه صورت احتیاج به توضیح دارد و این‌طور نیست که ادله فقط در مقام بیان حکم یک صورت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اشخاص خیال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چیزی غلبه کردند، مال آنها خواهد شد و اختیاردار آن مال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مسلمانان لاابالی هم به این مسائل اهمیت نمی‌دهند و مال دیگری را خرید و فروش می‌کنند و به این نوع معاملات ترتیب اثر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فرمایش درست نیست که ادله فقط در مقام بیان حکم یک صورت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اشخاص جاهل یا بی‌مبالات نسبت به اموال دیگران هیچ مبالاتی ندارند و خیال می‌کند که اگر مالی و لو به زور حیازت شد، ملک آنها خواهد شد، مثل کسانی که وقتی بر یک کشور غلبه می‌کنند، خود را اختیاردار آن کشور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هم وارد شده است که شما از این کارها نکنید و اموال مردم را حیف و میل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چطور می‌گوییم که این صورت‌ها خارج از تحت این ادله است؟</w:t>
      </w:r>
    </w:p>
    <w:p>
      <w:pPr>
        <w:pStyle w:val="BookText"/>
        <w:rPr/>
      </w:pPr>
      <w:r>
        <w:rPr>
          <w:rFonts w:ascii="IRNazanin" w:hAnsi="IRNazanin" w:eastAsia="IRNazanin"/>
          <w:color w:val="111111"/>
          <w:sz w:val="28"/>
          <w:sz w:val="28"/>
          <w:szCs w:val="28"/>
          <w:rtl w:val="true"/>
          <w:lang w:bidi="fa-IR"/>
        </w:rPr>
        <w:t>اشکال ما به مرحوم آقای خویی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مصبِّ روایات نهی گاهی در مقام موعظه است برای اشخاصی که مسئله را بلدند، ولی نسبت به آن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عملاً از یک مسائلی غفلت می‌کند و باید جهنم و بهشت به رخ او کشیده شود تا موعظه شود و با انذار و تبشیر از غفلت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روایت در این مقام باشد و حتی اگر هم توضیح واضحات باشد، باز هم لغو و بی‌ربط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لحن روایات، در مقام انذار نیستند، زیرا اگر این‌طور بود، باید یک تالی فاسدی هم برای این کار بیان می‌شد تا عذاب الهی و مشکلات بعدی مورد یادآوری قرار گرفته و به رخ کسی که غفلت کرده است،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روایات در مقام یاد دادن مطلب است و زمانی که شخص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 کار را بکنم یا نکنم؟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بیان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جاهلیت فکر می کردند که هر کس حیازت کرد،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اسلام و این سوالات خصوصا سوالاتی که از ائمه شده این گونه نیست که ندانند مال دیگری را نمی شود برای خودش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که این مطالب جواب آقای نائینی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به آقای نائینی</w:t>
      </w:r>
    </w:p>
    <w:p>
      <w:pPr>
        <w:pStyle w:val="BookText"/>
        <w:rPr/>
      </w:pPr>
      <w:r>
        <w:rPr>
          <w:rFonts w:ascii="IRNazanin" w:hAnsi="IRNazanin" w:eastAsia="IRNazanin"/>
          <w:color w:val="111111"/>
          <w:sz w:val="28"/>
          <w:sz w:val="28"/>
          <w:szCs w:val="28"/>
          <w:rtl w:val="true"/>
          <w:lang w:bidi="fa-IR"/>
        </w:rPr>
        <w:t>جوابی که می‌شود به ایشان داد، عبارت از این است که بیع لنفسه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چیزی را برای خودش می‌فروشد و مطلب را تمام حساب می‌کند که همه می‌دانند این بیع واقع نمی‌شود، ولی گاهی این‌طور نیست که در این صورت هم صور مختلفی وجود دارد که حکم آن‌ها جای تردید و سؤال دارد و روایات هم برای بیان حکم آن‌ها وارد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صور که در بعضی از روایات هم به خصوص به آن اشاره شده است، موردی است که مثلاً زید علاقه به دابّه‌ای عمرو یا قالی خاصی که در قالی‌فروشی است، دارد و برای این‌که کلاه سرش نرود، مستقیم آن شیء را نمی‌خرد، بلکه به شخص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دابه یا قالی را برای من بخر و من یک مقدار پول بیشتر از مبلغ آن به تو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شخص آن دابه یا قالی را می‌خرد و بعد به زید می‌فروشد، گاهی هم ابتداء آن را می‌فروشد و بعد هم برای تسلیم آن، از مالک خریده و به خریدار تحویل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است که اگر ابتداء بخرد و بعد بفروشد، اشکالی ندارد، اما اگر ابتداء بخواهد بفروشد و بعد برای تسلیمش آن را بخرد، اشکال دارد و نباید این کار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اشکالی ندارد بایع پول اضافی بگیرد، ولی به شرطی که اول آن کالا را بخرد و بعد به شخص متقاضی بفروشد، ولی اگر بخواهد قبل از خریدن بفروشد، درست نیست، لذا در روایت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اشْتَرِهَا وَ لَا تُوَاجِبْهُ الْبَیْعَ قَبْلَ أَنْ تَسْتَوْجِبَهَا أَوْ تَشْتَرِیَهَا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یعنی تا زمانی که نخریده‌اید، نباید بفروشید و این کار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هم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مورد را عنوان کرده‌اند، در حالی که اگر فرمایش آقای نائینی درست باشد، اصلاً نباید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اتفاق بیافتد، مگر برای افرادی که در عهد جاهلیت باشند یا افرادی که می‌خواهند مال مردم را بخورند و توجّهی به این امور ندارند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صورتی که حالت منتظره‌ای قائل شده باشد که بعداً برود و با خریدن کالا، مشکل تسلیم را حل کند، یا اینکه بعداً از مالک اجازه تحصیل کند که با اجازه برای خود فروشنده و عاقد قرار بگیرد هم مورد تردید است که می‌توان گفت روایت برای حل این مشکل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مبنای مرحوم شیخ عبارت از این است که در بیع، باید عوض به همان جایی که معوّض خارج شده است، داخل شود و قاعدتاً اجازه‌ی مالک نسبت به معاوضه برای مالک واقع می‌شود، هر چند که معاوضه ادعائی، اعتباری و فرضی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خودش را مالک فرض کرده، قصد معاوضه نموده و مال دیگری را می‌فروشد، قهراً در صورت اجازه‌ی مالک واقعی، ملکیت باید برای خود مالک واقعی قرار بگیرد، اما اگر بخواهد برای عاقد واقع بشود، چنین چیزی اجازه به معاوضه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نظر مرحوم شیخ این مورد اجازه بر بیع نیست و در نظر مرحوم شیخ هر چند مالک اجازه بدهد، عقد برای خود فضولی واقع نمی‌شود و اگر عقد برای خود فضولی هم قصد شده باشد، با اجازه‌ی مالک تصحیح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صورتی که مورد روایات قرار گرفته است، حتی روی مبنای مرحوم شیخ هم درست است و ایشان هم نمی‌تواند این مطلب را انکار کند، زیرا مورد روایات راجع به شخصی است که فضولتاً چیزی را به کسی می‌فروشد و چون مشکل تسلیم دارد، برای حل مشکل، بایع کالا را خریداری کرده و خودش به خریدار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هیچ‌کس اشکالی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مبنای مرحوم شیخ هم مورد انتقاد است و متأخرین هم این مبنای ایشان را قبول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ممکن است در مسئله‌ی اجازه بگوییم که بر اساس مبنای مرحوم شیخ آن مثال درست نیست، ولی نسبت به این مثالی که ما عرض کردیم، روایت هم وارد شده است و بر اساس مبنای مرحوم شیخ هم صحیح است و اشکالی در مطلب نیست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می‌فرماید که بیع به معنای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معاوضه است، باید نقل و انتقال و جابجایی نسبت به همان جایی باشد که عوض و معوض خارج و داخل می‌شوند، ولی ما مبنای ایشان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 گفته‌اند که اگر پدر پولی به مغازه‌دار بدهد تا چیزی برای بچه‌اش بخرد،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پول از کیسه‌ی پدرخارج شده و آن شیء هم به ملک بچه در آمده است، نه این‌که آن شیء ابتداء به ملک پدر داخل شود و بعد آن را به بچه تملیک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مواردی، متعارف است و در قصدها هم وجود دارد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صور عبارت است از این‌که شخص لقطه‌ای پیدا کرده است و هر چند که مالک نیست، ولی آن شیء مجهول المالک را برای خودش می‌فروشد و پول آن هم نصیب خود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حکم این مسائل را نمی‌دانند و خیال می‌کنند که اگر یک چیزی مالک معینی ندارد و شخص آن را تصاحب کرده است، متعلق به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عرض ما به آقای نائینی این است که این‌طور نیست که حکم این صور بدیهی و روشن بوده و بیان آن‌ها از قبیل توضیح واضحات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در روایات وارد نشده بود که باید مجهول المالک یا لقطه را به فقیر داد، شاید ما این‌طور تصور می‌کردیم که وقتی مالک این شیء در دسترس نیست، می‌توانیم آن را برای خودمان بفروشیم و ثمن آن داخل در ملک ما بشود، زیرا با فروش این شئ، ظلمی به مالک واقع نمی‌شود، ولی از ادله‌ی خاصه فهمیده‌ایم که این کار درست نیست و نمی‌توانیم لقطه یا مجهول المالک را برای خود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مرحوم آقای نائینی قائل به تباین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دیگری برای عام وجود ندارد، درست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به این نکته هم توجه داشته باشیم که اگر بعد از اخراج یک مورد که اکثر است، باقی مانده نادر باشد، باز هم حکماً نسبت بین اعم و اخص، نسبت متباینین خواهد بود، زیرا مجمع عنوانین و مورد تصادم همان مقدار اکثر خواهد بود، ولی در ما نحن فیه اکثر اشخاصی که می‌خواهند مال دیگری را بفروشند، قصدشان فروش آن مال برای خودشان است، نه فروش برای مالک که گفته شود شما اکثر را خارج کردید و خواستید عموم را به یک مورد اقل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آقای نائینی به مرحوم شیخ از این جهت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برای بطلان به توقیع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روایات دیگری هم در مسئله هست که بحثهای جزئی نسبت به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صفار نامه‌ای نوشته است که صدوق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نامه‌هایی که به خط مبارک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نامه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بیع ما لیس یَملک</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یعنی فروش چیزی که مالک آن نیستید،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به این استدلال</w:t>
      </w:r>
    </w:p>
    <w:p>
      <w:pPr>
        <w:pStyle w:val="BookText"/>
        <w:rPr/>
      </w:pPr>
      <w:r>
        <w:rPr>
          <w:rFonts w:ascii="IRNazanin" w:hAnsi="IRNazanin" w:eastAsia="IRNazanin"/>
          <w:color w:val="111111"/>
          <w:sz w:val="28"/>
          <w:sz w:val="28"/>
          <w:szCs w:val="28"/>
          <w:rtl w:val="true"/>
          <w:lang w:bidi="fa-IR"/>
        </w:rPr>
        <w:t xml:space="preserve">مرحوم شیخ در جواب استدلال به این روایت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جازت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امر یا نماز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فضولی هم کسی که قائل به صحت فضولی است، عمل فضولی را تام نمی‌داند، بلکه قائل به صحت تأهلی آن است، نه صحت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بخواهد که معامله تمام بشود و حالت منتظره‌ای نداشته باشد، شرطش عبارت از این است که شخص مال خودش را بفروشد و اگر بخواهد مال دیگری را بفروشد، معامله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فضولی نیست و این روایت صحت فعلیه و جواز کامل را نفی می‌کند، نه صحت تأهلی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مرحوم شیخ</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ما یک تأملی در اینجا وجود دارد که قبلاً هم مکرر عرض کرده‌ایم و آن عبارت از این است که گاهی دو شیء به حسب ظاهر نقیض هم هستند، ولی عرف با آنها معامله‌ی نقیضین نمی‌کند، مثلاً شما می‌گویید که استخاره خوب است، یا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خوب بودن یا خوب نبودن از نظر استعمالی نقیضین است، در حالی که عرف با این دو معامله‌ی ضدین می‌کند و میانه هم نه خوب علی الاطلاق است و نه بد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شکل، شکل نقیضین است، ولی عرف معامله‌ی ضدین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می‌گویید که من گمان می‌کنم فلان مطلب فلان جور است، در مقابلش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فلان مطلب، فلان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گمان می‌کنم و گمان نمی‌کنم نقیضین هستند، در حالی که حد وسط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نه ظنّ به این طرف داشته باشید و نه ظنّ به آن طرف، در این موارد شما نمی‌گویید که من گمان می‌کنم فلان مطلب، فلان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انسان شک داشته باشد و احتمال مساوی الطرفین باشد، 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أظنّ أن یکون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هیچکدام از این دو تعبیر نمی‌کند، بلکه قائل به حدّ وسط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ممکن است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مطلب تمام است، اما اگر علی وجه الاطلاق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این معنی است که معامله اصلاً باطل است به این بیان که وقتی فضولی معامله را انجام می‌دهد، به ترقب این است که بعداً از مالک اجازه بگیرد و مطلب را تمام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چنین مقامی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مراد این باشد که این هدف هم حاصل نمی‌شود و لذا بی‌خود این کار را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شبهه برای ما هست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الاطلاق گفته نمی‌شود، مثلاً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باشد و منتظر قبول طرف مقابل باشد،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گفته می‌شود که ایجابش اصلاً صلاحیت تأهلی نداشته باشد و طوری باشد که قبول طرف مقابل هم فایده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ممکن است بگوییم در فضولی که، شخص مترقب گرفتن اجازه از مالک است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خواهد بود که فضولی با اجازه هم فایده ندارد و اصلاً بی‌خود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این اشکال مطرح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یجوز را به معنای یصح نمی‌گیریم؟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می‌گوییم،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مترقب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که این ایجاب شما لا یجوز، یعنی هر چه که از ایجاب مترقب بود آن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ایجاب را فارسی بخواهید بخوانید 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البیع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باطل است و در صورتی که ایجاب فارسی باشد قبلتُ هم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صحت تأهلی می‌شود</w:t>
      </w:r>
      <w:r>
        <w:rPr>
          <w:rFonts w:eastAsia="IRNazanin" w:cs="IRNazanin"/>
          <w:color w:val="111111"/>
          <w:sz w:val="28"/>
          <w:szCs w:val="28"/>
          <w:rtl w:val="true"/>
          <w:lang w:bidi="fa-IR"/>
        </w:rPr>
        <w:t>.</w:t>
      </w:r>
      <w:bookmarkStart w:id="100" w:name="pg4655_47188"/>
    </w:p>
    <w:p>
      <w:pPr>
        <w:pStyle w:val="Heading2"/>
        <w:numPr>
          <w:ilvl w:val="1"/>
          <w:numId w:val="1"/>
        </w:numPr>
        <w:rPr/>
      </w:pPr>
      <w:bookmarkStart w:id="101" w:name="__RefHeading___Toc403059_2035185390"/>
      <w:bookmarkStart w:id="102" w:name="_Toc34"/>
      <w:bookmarkEnd w:id="100"/>
      <w:bookmarkEnd w:id="101"/>
      <w:r>
        <w:rPr>
          <w:rtl w:val="true"/>
        </w:rPr>
        <w:t xml:space="preserve">بررسی ادله بطلان فضولی </w:t>
      </w:r>
      <w:r>
        <w:rPr>
          <w:rtl w:val="true"/>
        </w:rPr>
        <w:t>(</w:t>
      </w:r>
      <w:r>
        <w:rPr>
          <w:rtl w:val="true"/>
        </w:rPr>
        <w:t>روایت لایجوز</w:t>
      </w:r>
      <w:r>
        <w:rPr>
          <w:rtl w:val="true"/>
        </w:rPr>
        <w:t xml:space="preserve">- </w:t>
      </w:r>
      <w:r>
        <w:rPr>
          <w:rtl w:val="true"/>
        </w:rPr>
        <w:t>ادله ناهی از شراء</w:t>
      </w:r>
      <w:r>
        <w:rPr>
          <w:rtl w:val="true"/>
        </w:rPr>
        <w:t xml:space="preserve">- </w:t>
      </w:r>
      <w:r>
        <w:rPr>
          <w:rtl w:val="true"/>
        </w:rPr>
        <w:t>اجماع</w:t>
      </w:r>
      <w:r>
        <w:rPr>
          <w:rtl w:val="true"/>
        </w:rPr>
        <w:t xml:space="preserve">) </w:t>
      </w:r>
      <w:r>
        <w:rPr/>
        <w:t>93/09/01</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ادله بطلان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ناهی از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در این جلسه در ادامه‌ی بحث جلسه‌ی گذشته، به عدم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فضولی پرداخته و سپس دلالت روایات ناهی از شراء بر بطلان فضولی را مورد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ابتداء نظر مرحوم شیخ و سپس نقد خود بر آن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جواب آقای خوئی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بررسی دلیل اجماع بر بطلان بیع فضولی است که استاد به نقد فرمایش مرحوم ایروانی در رد دلیل اجماع پرداخته و خود کلمات مدعیان اجماع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فضولی</w:t>
      </w:r>
    </w:p>
    <w:p>
      <w:pPr>
        <w:pStyle w:val="BookText"/>
        <w:rPr/>
      </w:pPr>
      <w:r>
        <w:rPr>
          <w:rFonts w:ascii="Amiri" w:hAnsi="Amiri" w:eastAsia="Amiri" w:cs="Amiri"/>
          <w:color w:val="111111"/>
          <w:sz w:val="28"/>
          <w:sz w:val="28"/>
          <w:szCs w:val="28"/>
          <w:rtl w:val="true"/>
          <w:lang w:bidi="ar-SA"/>
        </w:rPr>
        <w:t>در یکی از روایاتی که برای بطلان فضولی به آن‌ها استدلال شده بود،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 لَا یَجُوزُ بَیْعُ مَا لَیْسَ یَمْلِکُ وَ قَدْ وَجَبَ الشِّرَاءُ مِنَ الْبَائِعِ عَلَی مَا یَمْلِکُ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دیروز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معنایی دارد که نقیض آن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قهراً هر 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از نقیض‌اش هم نقیض آن معنی را استفاده می‌کنیم و در نتیجه این تعبیری که در روایت هست، دلالت بر بطلان محض نمی‌کند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کردیم که گاهی دو چیز نقیض هم هستند، ولی عرفاً با آن‌ها معامله ضدین می‌شود، مثل اینکه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 وسط پیدا می‌شود و قهراً می‌خواستیم بگوییم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الاطلاق، بیان شود، دلالت بر بطلان بیع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ولو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فعلیه استفاده می‌شود،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محض استفاده می‌شود و قهراً حدّ وسط پیدا می‌کند و در نتیجه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بطلان بیع فضولی را در مقابل موقوف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وجداناً این مطلب روشن است که هر چند در بعضی از جملات، از اطلاق دلیل یک معنایی استفاده می شود بین اثبات و نفی که از نقیضین بیرون می‌برد،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آنها نیست، شما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محض استفاده نمی‌شود، بلکه معنای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می‌گردد و در نتیجه همین جواب مرحوم شیخ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نمی‌توانیم بطلان فضولی را استفاده کنیم، درست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ناهی از شراء</w:t>
      </w:r>
    </w:p>
    <w:p>
      <w:pPr>
        <w:pStyle w:val="BookText"/>
        <w:rPr/>
      </w:pPr>
      <w:r>
        <w:rPr>
          <w:rFonts w:ascii="IRNazanin" w:hAnsi="IRNazanin" w:eastAsia="IRNazanin"/>
          <w:color w:val="111111"/>
          <w:sz w:val="28"/>
          <w:sz w:val="28"/>
          <w:szCs w:val="28"/>
          <w:rtl w:val="true"/>
          <w:lang w:bidi="fa-IR"/>
        </w:rPr>
        <w:t>در بعضی از روایات هم این‌طور تعبیر شده است که چیزی را که مالک نیستی، شراء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می‌فرمایند که این روایات هم دلیل بر بطلان فضولی نیست، زیرا نهی در این روایات، دلالت بر این می‌کند که هدف و منظور شخص از این کار عملی نیست، مثلاً وقتی شخص اشتراء می‌کند، می‌خواهد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تمام شده و او مالک بشود، ولی حضرت می‌فرمایند که اگر چیزی ملک تو نیست، بیع و شراء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وضعی نهی در این روایات، نفی صحت فعلیه است، نه نفی صحت تاهلی که بطلان فضولی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بر نظر مرحوم شیخ</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این طور می‌فرمایند، منتهی به نظر ما در جایی که شخص می‌خواهد برای خودش بیع و شرایی کند و منظورش این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تمام بکند و مالک بشود، اینجا اگر گفتند که این کار را نکن، معنایش عبارت از این است که چنین چیزی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فضولی – که فعلاً‌مورد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دنبال این است که یک خدمتی به مالک انجام بدهد و ملک او را بفروشد یا چیزی برای او بخرد و بعداً هم با اجازه‌ی او به طرف مقابل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مالک چیزی نشدی، بیع و شراء نکن، استفاده می‌شود که این هدف شخص که صحت تأهلی است و با اجازه می‌خواهد تصحیح کند، این منظور حاصل نمی‌شود و عملی نیست و نتیجه‌ی آن هم بطلان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روایت مشکل است ما اینگونه اشکال کنیم و بگوییم فقط نفی صحت تأهلی است نه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اینجا که ظاهر هدفش عبارت از با اجازه است، اینجا اگر خطاب شد این کار را نکن، استفاده بطلان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آقای خوئی</w:t>
      </w:r>
    </w:p>
    <w:p>
      <w:pPr>
        <w:pStyle w:val="BookText"/>
        <w:rPr/>
      </w:pPr>
      <w:r>
        <w:rPr>
          <w:rFonts w:ascii="IRNazanin" w:hAnsi="IRNazanin" w:eastAsia="IRNazanin"/>
          <w:color w:val="111111"/>
          <w:sz w:val="28"/>
          <w:sz w:val="28"/>
          <w:szCs w:val="28"/>
          <w:rtl w:val="true"/>
          <w:lang w:bidi="fa-IR"/>
        </w:rPr>
        <w:t>آقای خوئی یک جوابی غیر از این جواب می‌دهند که بنده فرمایش ایشان را نقلِ به معنی می‌کنم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حرفی در بطلان شراء ملک دیگر نیست، ولی گاهی اوقات بر یک معامله دو عنوان منطبق می‌شود، مثل این‌که من یک ملکی را از دو فروشنده می‌خرم که یکی از آن دو خود مالک است و دیگری هم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اگر من در آنِ واحد این ملک را از هر دو خریده باشم، ما حکم به صحت معامله می‌کنیم، زیرا می‌گوییم که مالک این شیء را به من فروخته است و معامله‌ی فضولی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اقتران عمل فضولی به بیع مالک از موانع صحت معامله نخواهد بود تا بیع مالک را خراب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بیع مالک صحیح است و فقط یک علت برای نفوذ معامله وجود دارد و آن هم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فضولی هم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گاهی در آنِ واحد دو عامل محقق می‌گردد مثل این‌که هم وکیل و هم اصیل اقدام به یک معامله کرده باشند و در این صورت ضمیمه شدن عقد باطل به عقد صحیح، موجب بطلان عقد صحیح نخواهد شد، بلکه این عقد باطل کالعدم خواهد بود و مانند این خواهد بود که اصلاً عقدی واقع نشده است و ما به عقد صحیح اخذ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نمی‌توانیم بگوییم که عقد صحیح اثر ندارد و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می‌فرمایند که اگر شخص یک چیزی را اول مثلاً از فضولی بخرد و ما این عقد را باطل بدانیم، ولی بعد که اجازه‌ی مالک بیاید، مانند این است که شما این شیء را از خود مالک خریداری کرده‌اید و این عقد به عنوان خرید از مالک،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اشترائ نسبت به هر دو صدق می‌کند و قهراً اگر اشتراء از فضولی باطل و لغو باشد، اشتراء از مالک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این جهت، بعد از اجازه حکم به صحت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تقریباً همان تقریبی است که مرحوم شیخ می‌کند و مثالی هم که آقای خوئی می‌زند، شبیه مثالی است که خود مرحوم شیخ بیان کرده است که بعد از اجازه‌ی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نسبت به این عقد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این مطلب شاهدی هم بیان شده است که تمام نیست، زیرا قبلاً در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قبل از اکل، نهیی واقع نشده است، زیرا اکل وقتی واقع می‌شود که تجارتی واقع شده و او هم اجازه داده باشد و حال شخص می‌خواهد ترتیب اثر بدهد، قبلش هم نهیی نشده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نمی شود مورد بحث را به آنجا قیاس کرد، زیرا در مفروض مورد بحث ما، قبلاً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صدق هم کرده است، منتهی ما می‌خواهیم بگوییم که چون بعداً عنوان اشتراء در مالش صدق می‌کند،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مورد با آن موردی که مرحوم شیخ ذکر کرده، متفاوت است و یکی نیستند که به هم قیاس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آقای خوئی این طور تصحیح کرده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عن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واقع نشده است، ولی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من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لذا معامله صحیح است و اشکالی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بر فرمایش مرحوم آقای خوئی</w:t>
      </w:r>
    </w:p>
    <w:p>
      <w:pPr>
        <w:pStyle w:val="BookText"/>
        <w:rPr/>
      </w:pPr>
      <w:r>
        <w:rPr>
          <w:rFonts w:ascii="IRNazanin" w:hAnsi="IRNazanin" w:eastAsia="IRNazanin"/>
          <w:color w:val="111111"/>
          <w:sz w:val="28"/>
          <w:sz w:val="28"/>
          <w:szCs w:val="28"/>
          <w:rtl w:val="true"/>
          <w:lang w:bidi="fa-IR"/>
        </w:rPr>
        <w:t>البته بحث عبارت از این است که وقتی کسی چیزی را می‌فروشد، اگر معامله را امضاء کرد و اجازه داد، عرفاً بر آن صدق معامله می‌شود و اگر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فلان تاریخ مثلاً منزل یا زمینم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همان امضاء یک عقد واقع شده است و بر این شخص، بایع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اجازه‌ای که در باب فضولی است، از ایقاعات است و لازم نیست که طرف مقابل او هم بعد از اجازه‌ی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را بگوید، بلکه همین که مالک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کافی است و عقد تصحیح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فضولتاً یک چیزی را از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باشد و بعداً مالک در حالی که این شخص خواب است، نسبت به این عقد اجازه دهد، آیا در این صورت اشتراء صدق می‌کند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در فلان ساعت این شیء را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بگوییم که مالک شده است و با توجه به اینکه اجازه در اینجا از ایقاعات است یا اگر حتی از عقود باشد، همان عقد قبلی کافی است و شخص مالک می‌شود، ولی اگر روایت گفته باشد که اشتراء از غیر مالک صحیح نیست، آیا بر این کسی که در حال اجازه‌ی مالک در خواب است، اشتراء صدق می‌کند؟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است که ما به چنین صورتی اشتراء بگوییم، زیرا در اشتراء باید فعلی از این شخص صادر بشود، در حالی که هیچ فعلی از این شخص در حال خواب صادر نشده است و لذا اگر گفتند که این اشتراء باطل است، معنایش عبارت از این است که این اجازه مالک فائده ای ندارد و آن اشتراء قبلی موثر نیست و اجازه تنهای مالک هم کافی نیست و عقدی واقع نشده و باید عقد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چنین اشکالی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خود اجازه در واقع اشتراء است، یا مصحّح آن عملی است که واقع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می‌گویند که از این تاریخ واقع شده است، منتهی اعتبار اثر قبلی می‌شود و در نتیجه مالک بعد از اجازه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فروختم و نمی‌تواند بگوید که من دیروز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حقیقت امروز فروخته است، منتهی ممکن است که در صورت قول به کشف، این فروش بر بیع سابق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که در بیع داشتید، مشابه آنها در اشتراء هم می‌آید و مثلاً شخص می‌گوید که زمین را از فلانی خریدی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باشد و سکوت کند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خریدم، درست است، ولی در اینجا وقتی هیچ کاری نسبت به عمل مالک انجام نداده است و اصلاً در حال خواب بوده و هیچ متوجه اجازه‌ی مالک نبوده است، آیا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شیء را از مالک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اشتراء یک فعلی از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را در مورد بیع فرمودید مثلا اگر وقتی این بیع را دارند انجام می دهند مالک خواب باشد؟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 گویم خود مالک بعد از این که اجازه داد اگر بگویند کی فروختی می گوید در آن زمان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انجام داده است و بر او بایع هم صدق می کند اما کسی که از او هیچ فعلی صادر نمی‌شود چطور اشتراء که فعلی از افعال است به او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بائع هم اگر متوجه نشده باشد او هم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عمده همان مطلبی است که مرحوم شیخ جواب داده است که این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دیگری را نفروش، یک عموماتی است که ادله‌ی اخص آنها را تخصیص می‌زند و قهراً حکم به صحت معاملات فضولی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بحث فضولی است یا یک بحث دیگری است؟ ظاهراً صحیحه محمد بن مسلم ناظر به بحث فضولی نیست و می‌گوید من یک زمینی را خریدم، ولی اهل الارض می‌گویند که این زمین 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راجع به قاعده‌ی 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رضایت او نخر و ما این کلمه نخر را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سوال کرده که اهل ارض می گویند زمین ماست و این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ید داشته اند و حضرت می گوید رضایت کسی که ید دارد شرط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ملکیت مثلاً با ید است، ولی بحث در این است که اگر غیر ذوالید این زمین را فروخته باشد، چه حکمی خواهد داشت و آیا عقد باطل است یا نه؟ بحث در این است که از این روایت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 الا برضا اهلها</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چه چیزی استفاده می‌شود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 الا برضا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اگر کسی که این زمین در دست او نیست، بخواهد آن را بفروشد، عقد باطل است، زیرا این زمین در ید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اینها برای بطلان بیع فضولی به این روایات استدلال کرده‌اند، ولی آقای خوئی می‌فرمایند که بعد اجازه، عنوان اشتراء عن المالک صدق می‌کند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تعارضی واقع بشود، می‌توانیم با موافقت کتاب یک طرف را ترجیح بدهیم؟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ندارند،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اجماع برای بطلان بیع فضولی</w:t>
      </w:r>
    </w:p>
    <w:p>
      <w:pPr>
        <w:pStyle w:val="BookText"/>
        <w:rPr/>
      </w:pPr>
      <w:r>
        <w:rPr>
          <w:rFonts w:ascii="IRNazanin" w:hAnsi="IRNazanin" w:eastAsia="IRNazanin"/>
          <w:color w:val="111111"/>
          <w:sz w:val="28"/>
          <w:sz w:val="28"/>
          <w:szCs w:val="28"/>
          <w:rtl w:val="true"/>
          <w:lang w:bidi="fa-IR"/>
        </w:rPr>
        <w:t>نقدی بر فرمایش مرحوم ایروانی</w:t>
      </w:r>
    </w:p>
    <w:p>
      <w:pPr>
        <w:pStyle w:val="BookText"/>
        <w:rPr/>
      </w:pPr>
      <w:r>
        <w:rPr>
          <w:rFonts w:ascii="IRNazanin" w:hAnsi="IRNazanin" w:eastAsia="IRNazanin"/>
          <w:color w:val="111111"/>
          <w:sz w:val="28"/>
          <w:sz w:val="28"/>
          <w:szCs w:val="28"/>
          <w:rtl w:val="true"/>
          <w:lang w:bidi="fa-IR"/>
        </w:rPr>
        <w:t xml:space="preserve">یکی از ادله‌ای که برای بطلان بیع فضولی به آن استدلال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اینجا جوابی می‌دهد که آقای خوئی هم همان جواب مرحوم شیخ را ذکر می‌کند ، ولی مرحوم ایروانی یک جواب زائدی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هست مقصود این آقایانی که ادعای اجماع کرده‌اند یا خودشان فتوی به بطلان فضولی داده‌اند، عبارت از این است که بیع فضولی تمام نیست و نیاز به ضمیمه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مقصود این آقایان از بطلان فضولی، نفی صحت تأهلی آن نیست و در نتیجه از این دعوای اجماع‌ها بطلان فضولی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مرحوم ایروانی بر بیان مرحوم شیخ و مرحوم آقای خوئی اضافه می‌کند، ولی متأسفانه شاید مرحوم آقای ایروانی وقت نداشته است که به کتب و کلمات آقایان مراجعه بکند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خلاف دعوای اجماع کرده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را ما باطل می‌دانیم، وفاقاً للشافعی و در مقابل ابوحنیفه که صحت آن را موقوف به اجازه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بعداً اجازه داد،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مرحوم شیخ دلیل خودش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مرحوم شیخ طوسی صریح در بطلان فضولی است در مقابل قول به موقوف بودن صحت آن بر اجازه‌ی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ابوالمکارم در غنیه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اجازه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هم دعوای اجماع بر نظر خودش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چطور مرحوم ایروانی بدون مراجعه به کلمات این آقایان، با احتمال قوی مقصودشان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کتاب دعوای اجماع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خلاف مرحوم شیخ، دیگری غنیه و سومی هم کتاب المضاربه‌ی سرائر است که مرحوم شیخ از آن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عبارتی که مرحوم شیخ از کتاب المضاربة نقل کرده است، این است که غاصب مالی را به مضاربه گذاشته است و بحث در این است که اگر ربحی حاصل شد، برای مالک خواهد بود یا برای غاصب؟</w:t>
      </w:r>
    </w:p>
    <w:p>
      <w:pPr>
        <w:pStyle w:val="BookText"/>
        <w:rPr/>
      </w:pPr>
      <w:r>
        <w:rPr>
          <w:rFonts w:ascii="IRNazanin" w:hAnsi="IRNazanin" w:eastAsia="IRNazanin"/>
          <w:color w:val="111111"/>
          <w:sz w:val="28"/>
          <w:sz w:val="28"/>
          <w:szCs w:val="28"/>
          <w:rtl w:val="true"/>
          <w:lang w:bidi="fa-IR"/>
        </w:rPr>
        <w:t>راجع به این موضوع آنجا این‌طور وارد شده است که اگر غاصب با عین شخصی معامله کرد، معامله باطل است، زیرا شرائی واقع نشده است و قهراً بلاخلاف معامله باطل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به بحث ما مربوط نیست، زیرا بحث ما راجع به بیع للمالک است، در حالی که غاصب در این مسئله برای خودش مضاربه می‌کند، نه برای مالک و لذا ارتباطی به بحث ما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این جهت غفلت کنیم، در این مسئله، غاصب با مال دیگری ربحی کرده است و به صورت متعارف هم مالک بعداً موافقت کرده و رضایت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بلاخلاف معامله باطل است، ظاهرش این است که اگر رضایت مالک هم باشد، فایده ندارد و در نتیجه حتی اگر اجازه‌ی مالک هم حاصل شود، باز هم معامله صحیح نخواهد بود</w:t>
      </w:r>
      <w:r>
        <w:rPr>
          <w:rFonts w:eastAsia="IRNazanin" w:cs="IRNazanin"/>
          <w:color w:val="111111"/>
          <w:sz w:val="28"/>
          <w:szCs w:val="28"/>
          <w:rtl w:val="true"/>
          <w:lang w:bidi="fa-IR"/>
        </w:rPr>
        <w:t>.</w:t>
      </w:r>
      <w:bookmarkStart w:id="103" w:name="pg4655_47197"/>
    </w:p>
    <w:p>
      <w:pPr>
        <w:pStyle w:val="BookText"/>
        <w:rPr/>
      </w:pPr>
      <w:bookmarkEnd w:id="103"/>
      <w:r>
        <w:rPr>
          <w:rFonts w:ascii="IRNazanin" w:hAnsi="IRNazanin" w:eastAsia="IRNazanin"/>
          <w:color w:val="111111"/>
          <w:sz w:val="28"/>
          <w:sz w:val="28"/>
          <w:szCs w:val="28"/>
          <w:rtl w:val="true"/>
          <w:lang w:bidi="fa-IR"/>
        </w:rPr>
        <w:t>البته همان‌طور که عرض کردیم، این مسئله راجع به بیع لنفس الغاصب است، نه بیع للمالک و لذا از این ناحیه اصلاً مرحوم شیخ نباید این را می‌آورد، ولی حتی اگر هم از این نکته غفلت کنیم و این جهت را در نظر نگیریم، از این مسئله استفاده می‌شود که این معامله با اجازه هم باطل است و اجازه فایده‌ای در صحت آن ندارد</w:t>
      </w:r>
      <w:r>
        <w:rPr>
          <w:rFonts w:eastAsia="IRNazanin" w:cs="IRNazanin"/>
          <w:color w:val="111111"/>
          <w:sz w:val="28"/>
          <w:szCs w:val="28"/>
          <w:rtl w:val="true"/>
          <w:lang w:bidi="fa-IR"/>
        </w:rPr>
        <w:t>.</w:t>
      </w:r>
    </w:p>
    <w:p>
      <w:pPr>
        <w:pStyle w:val="Heading2"/>
        <w:numPr>
          <w:ilvl w:val="1"/>
          <w:numId w:val="1"/>
        </w:numPr>
        <w:rPr/>
      </w:pPr>
      <w:bookmarkStart w:id="104" w:name="__RefHeading___Toc403061_2035185390"/>
      <w:bookmarkStart w:id="105" w:name="_Toc35"/>
      <w:bookmarkEnd w:id="104"/>
      <w:r>
        <w:rPr>
          <w:rtl w:val="true"/>
        </w:rPr>
        <w:t xml:space="preserve">استدلال به اجماع برای بطلان فضولی </w:t>
      </w:r>
      <w:r>
        <w:rPr/>
        <w:t>93/09/02</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اجماع برای بطلان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ابتداء به این نکته اشاره می‌فرمایند که تعبیر به بطلان در کلام علماء در مقابل موقوف است و سپس به بحث استدلال به اجماع برای بطلان فضولی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مقصود شیخ طوسی از اجماع را بیان نموده و در ادامه‌ی بحث، به برخی مسامحات در کلام مرحوم شیخ انصاری نسبت به نقل قول قدماء اشاره نموده و در آخر اقوال برخی از قدماء مانند شیخ طوسی، ابن جنید، مفید، حلبی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درباره‌ی عقد فضولی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بطلان در مقابل موقوف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مختصری که باید به آن اشاره کنیم، عبارت از این است که در مراجعاتی که به کتب و اقوال علماء داشتیم، برای ما این مطلب روشن شد که اگر راجع به یک عقدی حکم به بطلان شده است، این حکم در مقابل موقوف است و علماء نسبت به عقدی که با اجازه تصحیح می‌شود، تعبیر به باطل نمی‌کنند، بلکه آن را فاقد صحت فعلیه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عقدی که موقوف است، صحت را نفی کنیم، به این معنی است که صحت فعلیه ندارد، و برای چنین صورتی تعبیر به باطل نمی‌شود، بلکه به مواردی باطل اطلاق می‌شود که در مقابل موقوف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کلام مرحوم شیخ و مرحوم ایروانی که احتمال قوی داده‌اند، مراد قائلین به بطلان فضولی همان موقوف است، خلط شده است و این احتمال بر خلاف تتبع و استعمالات کلمات علماء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 تعبیر به باطل، صحت تأهلی هم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اجماع برای بطلان فضولی</w:t>
      </w:r>
    </w:p>
    <w:p>
      <w:pPr>
        <w:pStyle w:val="BookText"/>
        <w:rPr/>
      </w:pPr>
      <w:r>
        <w:rPr>
          <w:rFonts w:ascii="IRNazanin" w:hAnsi="IRNazanin" w:eastAsia="IRNazanin"/>
          <w:color w:val="111111"/>
          <w:sz w:val="28"/>
          <w:sz w:val="28"/>
          <w:szCs w:val="28"/>
          <w:rtl w:val="true"/>
          <w:lang w:bidi="fa-IR"/>
        </w:rPr>
        <w:t>یکی از ادله‌ای که برای بطلان عقد فضولی به آن استدلال شده،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راجع به این دلیل می‌فرمایند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به اجماع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مرحوم شیخ انسدادی هم باشد و برای اثبات امور، حصول قطع یا اطمینان را شرط ندانسته و حصول ظنّ را کافی بداند، باز هم راجع به این دلیل می‌فرماید که ما ظنّ به اجماع نداریم، بلکه ظنّ به این داریم که اجماعی وجود ندارد، زیرا معظم 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کالقدیمین </w:t>
      </w:r>
      <w:r>
        <w:rPr>
          <w:rStyle w:val="FootnoteAnchor"/>
          <w:rtl w:val="true"/>
        </w:rPr>
        <w:footnoteReference w:id="83"/>
      </w:r>
      <w:r>
        <w:rPr>
          <w:rFonts w:ascii="IRNazanin" w:hAnsi="IRNazanin" w:eastAsia="IRNazanin"/>
          <w:color w:val="111111"/>
          <w:sz w:val="28"/>
          <w:sz w:val="28"/>
          <w:szCs w:val="28"/>
          <w:rtl w:val="true"/>
          <w:lang w:bidi="fa-IR"/>
        </w:rPr>
        <w:t xml:space="preserve">، والمفید </w:t>
      </w:r>
      <w:r>
        <w:rPr>
          <w:rStyle w:val="FootnoteAnchor"/>
          <w:rtl w:val="true"/>
        </w:rPr>
        <w:footnoteReference w:id="84"/>
      </w:r>
      <w:r>
        <w:rPr>
          <w:rFonts w:ascii="IRNazanin" w:hAnsi="IRNazanin" w:eastAsia="IRNazanin"/>
          <w:color w:val="111111"/>
          <w:sz w:val="28"/>
          <w:sz w:val="28"/>
          <w:szCs w:val="28"/>
          <w:rtl w:val="true"/>
          <w:lang w:bidi="fa-IR"/>
        </w:rPr>
        <w:t xml:space="preserve">و المرتضی </w:t>
      </w:r>
      <w:r>
        <w:rPr>
          <w:rStyle w:val="FootnoteAnchor"/>
          <w:rtl w:val="true"/>
        </w:rPr>
        <w:footnoteReference w:id="85"/>
      </w:r>
      <w:r>
        <w:rPr>
          <w:rFonts w:ascii="IRNazanin" w:hAnsi="IRNazanin" w:eastAsia="IRNazanin"/>
          <w:color w:val="111111"/>
          <w:sz w:val="28"/>
          <w:sz w:val="28"/>
          <w:szCs w:val="28"/>
          <w:rtl w:val="true"/>
          <w:lang w:bidi="fa-IR"/>
        </w:rPr>
        <w:t xml:space="preserve">و الشیخ </w:t>
      </w:r>
      <w:r>
        <w:rPr>
          <w:rStyle w:val="FootnoteAnchor"/>
          <w:rtl w:val="true"/>
        </w:rPr>
        <w:footnoteReference w:id="86"/>
      </w:r>
      <w:r>
        <w:rPr>
          <w:rFonts w:ascii="IRNazanin" w:hAnsi="IRNazanin" w:eastAsia="IRNazanin"/>
          <w:color w:val="111111"/>
          <w:sz w:val="28"/>
          <w:sz w:val="28"/>
          <w:szCs w:val="28"/>
          <w:rtl w:val="true"/>
          <w:lang w:bidi="fa-IR"/>
        </w:rPr>
        <w:t>بنفسه فی النهایة التی هی آخر مصنفاته علی ما قیل و اتباعهم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سلار </w:t>
      </w:r>
      <w:r>
        <w:rPr>
          <w:rStyle w:val="FootnoteAnchor"/>
          <w:rtl w:val="true"/>
        </w:rPr>
        <w:footnoteReference w:id="87"/>
      </w:r>
      <w:r>
        <w:rPr>
          <w:rFonts w:ascii="IRNazanin" w:hAnsi="IRNazanin" w:eastAsia="IRNazanin"/>
          <w:color w:val="111111"/>
          <w:sz w:val="28"/>
          <w:sz w:val="28"/>
          <w:szCs w:val="28"/>
          <w:rtl w:val="true"/>
          <w:lang w:bidi="fa-IR"/>
        </w:rPr>
        <w:t>و عده‌ی دیگر، همه قائل به صحت فضولی بوده‌اند و چطور می‌شود که با وجود این همه قائلین به صحت فضولی، اجماع بر بطلان آن وجود داشته باشیم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سلار تابع مفید بوده است، ابوالصلاح حلبی هم تابع سید مرتضی بوده و ابن براج هم تابع شیخ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 هم تصریح کرده است که همه‌ی متأخرین غیر از چند نفر معدود، همه توافق بر صحت بیع فضولی دارند و لذا چطور می‌شود دعوای اجماع بر ب طلان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تعبیر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محصلی در بین نیست و آنچه که موجود است، اجماع منقولی است که از تعابیر شیخ ، ابن زهره و ابن ادریس حلی در کتاب المضاربة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اجماعی باشد، اجماع منقول است و این نوع اجماع هم ذاتاً حجت نیست و دلیلی بر حجیّت آن نداریم، زیرا ادله حجیّت خبر واحد شامل مواردی است که خبر از روی حسّ یا مقدمات قریب به حس باشد، ولی این ادله نسبت به اعتبار مواردی که از روی حدس بعید عن الحس است که نوعا محل اختلاف قرار می‌گیرد مثل فتاوی و امثال آن،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این‌که این حدسیات حجیّتی ندارد، اجماع منقول حجیّتی ندارد و اگر هم حجیّت داشته باشد، ما اول باید احتمال تحقق اجماع را بدهیم و بعد بحث کبروی کنیم که آیا حجت است یا نه، ولی در جایی که ما یقین به اشتباه مدعیان اجماع داریم، نمی‌توانیم اجماع منقول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هم که إخبار از امر حسی باشد، ولی ما بدانیم که در این إخبار اشتباه واقع شده است، خبر واحد هم مورد قبول واقع نمی‌شود، چه رسد به اجماع که إخبار عن حدسٍ است نه عن حسٍ</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مطالبی که ما باید به آن اشاره کنیم، عبارت از این است که شیخ یا ابن زهره یا ابن ادریس ادعای اجماع و بلاخلاف کرده‌اند و اگر ما به یک معنی فرمایش این بزرگوران را توجیه کنیم، به یک معنی درست نخواهد بود، زیرا خود شیخ با اشاره به خلافی بودن مسئله، ادعای اجماع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یک نفر، بلکه قومی قائل به صحت شده‌اند، ولی در عین حال، مسئله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معلوم می‌شود که ایشان اجماع را در معنایی استعمال کرده است که حتی مخالفت جمعی که حتی افرادی مانند شیخ مفید در میان آنها هستند هم مُضرّ به این مدعی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اصطلاح اجماع به همین معنایی باشد که آقای خوئی می‌فرمایند، ادعای اجماع شیخ با وجود مخالف اشتباه خواهد بود، ولی از این تعبیر شیخ معلوم می‌شود که اصطلاح اجماع ایشان به معنای دیگری است که منافاتی با مخالفت عده‌ای ندارد، همان‌طور که خود ایشان هم تصریح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خلاف این مطلب شده‌اند و در میان آن‌ها هم فردی مثل شیخ مفید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اجماع در نظر مرحوم شیخ طوسی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شیخ از دعوای اجماع، اجماع بر کبریات کلی است که مورد تسالم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کبری شهادت به نتیجه است، ایشان با در نظر گرفتن کبری، دعوای اجماع به نتایج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کبریات کلی، اگر صحیح باشند، فقط در صورت مخالفت معصوم قابل تخصیص می‌باشند، و در غیر این‌صورت، حتی اگر کسی مثل شیخ مفید مخالفت کرده باشد، این کبرای کلی ثابت، مورد تخصیص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با توجه به همین مطلب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صحت شده‌اند،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ایشان به قول اصحاب با وجود کسی مثل شیخ مفید در میان آنها، اعتناء نمی‌کند، عبارت از همین است که یک کبرای کلی ثابت را در نظر گرفته است که هیچ کس جز معصوم نمی‌تواند این کلی را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بر این اساس با وجود مخالف در مسئله، ادعای اجماع کرده است و مقصود ایشان از اجماع، اجماع بر کبریات است که منشأ اجماع بر نتایج شده است و در این صورت، منافاتی بین اجماع بر کبریات و مخالفت عده‌ای با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نمی‌توانیم بگوییم که شیخ متوجه وجود مخالفین در این مسئله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مسامحه‌ای در فرمایش مرحوم شیخ انصاری</w:t>
      </w:r>
    </w:p>
    <w:p>
      <w:pPr>
        <w:pStyle w:val="BookText"/>
        <w:rPr/>
      </w:pPr>
      <w:r>
        <w:rPr>
          <w:rFonts w:ascii="IRNazanin" w:hAnsi="IRNazanin" w:eastAsia="IRNazanin"/>
          <w:color w:val="111111"/>
          <w:sz w:val="28"/>
          <w:sz w:val="28"/>
          <w:szCs w:val="28"/>
          <w:rtl w:val="true"/>
          <w:lang w:bidi="fa-IR"/>
        </w:rPr>
        <w:t>یک تعبیری هم در فرمایش شیخ انصاری وجود دارد که به نظر می‌رسد مسامحه در تعبیر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رد دعوای اجماع شیخ طوسی، ابن زهره و حلی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ذِهاب معظم القدماء کالقدیمین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إطباق المتأخّرین علیه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در حالی که اگر انسان در مقام ردّ دعوای اجماع طرف مقابل باشد، باید به اقوال مخالف در همان زمان اشاره بکند و هیچ تناسبی در ذکر مخالفت متأخرین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جدای از این‌که اجماع در نظر شیخ به چه معنایی باشد، برای ردّ اجماعی که ایشان ادعا کرده است، باید به افراد مخالف در همان زمان اشاره کرده و ادعای اجماع را نقض نماییم، نه این‌که به اطباق متأخرین استناد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مرحوم شیخ در ذکر این مطلب اشتباه کرده است و نباید به این عبارت اشاره می‌کرد و مناسب بود که این قسمت را جداگانه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یک سهو مهم و اساسی در فرمایش شیخ انصاری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سهو مهم، اساسی و عجیبی که در کلام مرحوم شیخ واقع شده است، عبارت از این است که ایشان اکثر قدماء را به ترتیب ذکر کرده و قائل به صحت فضولی بر شمرده است، در حالی که چنین نیست و اکثر قدماء قائل به بطلان بیع فضولی هستند و فقط اقلیتی از قدماء بیع فضولی را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عرض کردیم که ایشان از شهیداول در غایة المراد قول قدماء به صحت بیع فضولی را نقل کرده بود که وقتی ما به غایة المرام مراجعه کردیم ، دیدیم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فحلی از فحول فقهاء است و حرف و نقل ایشان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ما به غایة المراد شهید اول مراجعه کردیم، روشن شد که ایشان اصلاً راجع به فضولی در باب بیع بحثی نکرده است و آن چیزی که به خیلی‌ها نسبت داده است، صحت فضولی در باب نکاح است که در حد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کسی بگوید اجماعی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ادله‌ی صحت فضولی در باب بیع، تسلّم صحت فضولی در باب نکاح بین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شهید اول در باب نکاح قائل به صحت فضولی شده و اقوال فقهاء را نقل کرده است، ولی مرحوم شیخ از این مطلب غفلت نموده و آن را در باب بیع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نظر 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پیدا کردیم و در مختلف هم نقل شده است، عبارت از این است که در بین قدماء، قول دو نفر به صحت بیع فضولی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ابن جنید است که در سایر مسائل هم مخالفت‌های زیادی دارد و دیگری هم شیخ مفید در مقنعه می‌باشد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هم در نهایه این مطلب را بیان کرده است ، ولی به اعتقاد ابن‌ادریس این کتاب، کتاب فتوایی شیخ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بنده نمی‌گویم که این عقیده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می‌گوید که شیخ در این کتاب فقط روایت را معنی کرده است و اگر کسی بخواهد فتوای شیخ را به دست بیاورد، باید به کتاب‌های دیگر شیخ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هم در کتاب‌های دیگرش بر خلاف این‌جاست که قائل به صحت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w:t>
      </w:r>
    </w:p>
    <w:p>
      <w:pPr>
        <w:pStyle w:val="BookText"/>
        <w:rPr/>
      </w:pPr>
      <w:r>
        <w:rPr>
          <w:rFonts w:ascii="IRNazanin" w:hAnsi="IRNazanin" w:eastAsia="IRNazanin"/>
          <w:color w:val="111111"/>
          <w:sz w:val="28"/>
          <w:sz w:val="28"/>
          <w:szCs w:val="28"/>
          <w:rtl w:val="true"/>
          <w:lang w:bidi="fa-IR"/>
        </w:rPr>
        <w:t xml:space="preserve">ما قبول داریم که نهایه کتاب فتوایی مرحوم شیخ است ولی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w:t>
      </w:r>
    </w:p>
    <w:p>
      <w:pPr>
        <w:pStyle w:val="BookText"/>
        <w:rPr/>
      </w:pPr>
      <w:r>
        <w:rPr>
          <w:rFonts w:ascii="IRNazanin" w:hAnsi="IRNazanin" w:eastAsia="IRNazanin"/>
          <w:color w:val="111111"/>
          <w:sz w:val="28"/>
          <w:sz w:val="28"/>
          <w:szCs w:val="28"/>
          <w:rtl w:val="true"/>
          <w:lang w:bidi="fa-IR"/>
        </w:rPr>
        <w:t xml:space="preserve">مرحوم شیخ انصاری می‌خواهد بفرماید که کتاب نهایه آخر مصنفات شیخ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آن است که ظنّ به اجماع را با استناد به این مطلب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چه‌طور اجماعی است که خود شیخ از آن عدول کرده است؟</w:t>
      </w:r>
    </w:p>
    <w:p>
      <w:pPr>
        <w:pStyle w:val="BookText"/>
        <w:rPr/>
      </w:pPr>
      <w:r>
        <w:rPr>
          <w:rFonts w:ascii="IRNazanin" w:hAnsi="IRNazanin" w:eastAsia="IRNazanin"/>
          <w:color w:val="111111"/>
          <w:sz w:val="28"/>
          <w:sz w:val="28"/>
          <w:szCs w:val="28"/>
          <w:rtl w:val="true"/>
          <w:lang w:bidi="fa-IR"/>
        </w:rPr>
        <w:t xml:space="preserve">عبارتی را می خوانم از کتاب مبسوط ج اول صفحه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عملت علی قدیم الوقت کتاب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قسمت‌هایی هست که بنده آن‌ها را نمی‌خوانم، زیرا دخالتی در مطلب ندارد و فقط قسمت‌هایی که دخیل در مطلب است را برای شما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عملت علی قدیم الوقت کتاب النهایة و عملت بآخره مختصر جمل العقود فی العبادات و وعدت فیه أن أعمل کتاباً فی الفروع خاصة یضاف إلی کتاب النهایة ثم رأیت أن ذلک یکون مبتورا یصعب فهمه علی الناظر فیه فعدلت إلی عمل کتاب یشتمل علی عدد جمیع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می‌گوید هشتاد تا است و مراد کتاب مبسوط است که بعد از جمل العقود نوشته شده است و جمل العقود هم بعد از نهایه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نهایه آخرین کتاب شیخ است، درست نیست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عبارت از این است که نجاشی ده سال قبل از شیخ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است، نجاشی هم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ترجمه حال شیخ و کتابهای ایشان را نوشته است و بنای نجاشی هم بر استیعاب کتب بوده است و لذا می‌بینید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برای صدوق نوشته است ، برای ابن جنید و دیگران به صورت استیعاب کتب را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شیخ الطائفه و رئیس کل بوده و کتابهایش، کتابهای معروفی بوده است که همه از این کتاب‌ها نسخه‌برداری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نجاشی نسبت به شیخ و کتب او این‌طور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ترجم النجاشی للشیخ و عدّ من کتبه کتاب النهایة و المبسوط و الجمل و العقود و لم یذکر الخلاف و قد توفی النجاشی قبل شیخ بعشر سنوات ولایبعد أن یکون تصنیف الخلاف بعد وفات النجاشی أو اواخر حیاته بعد الکتب المزبوره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نجاشی اطلاعی نسبت به کتاب خلاف شیخ پیدا نکرده است و لذا کتاب خلاف، از کتابهای متأخر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هم تعبیر می‌کند که شیخ در نهایه این مطلب را گفته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خلاف</w:t>
      </w:r>
    </w:p>
    <w:p>
      <w:pPr>
        <w:pStyle w:val="BookText"/>
        <w:rPr/>
      </w:pPr>
      <w:r>
        <w:rPr>
          <w:rFonts w:ascii="IRNazanin" w:hAnsi="IRNazanin" w:eastAsia="IRNazanin"/>
          <w:color w:val="111111"/>
          <w:sz w:val="28"/>
          <w:sz w:val="28"/>
          <w:szCs w:val="28"/>
          <w:rtl w:val="true"/>
          <w:lang w:bidi="fa-IR"/>
        </w:rPr>
        <w:t>بنابراین، بلااشکال کتاب خلاف بعد از نهایه نوشته شده است و نهایه آخر مصنفات شیخ نیست و این اشتباهی است که برای اثبات یک مطلب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 راجع به بیع فضولی</w:t>
      </w:r>
    </w:p>
    <w:p>
      <w:pPr>
        <w:pStyle w:val="BookText"/>
        <w:rPr/>
      </w:pPr>
      <w:r>
        <w:rPr>
          <w:rFonts w:ascii="IRNazanin" w:hAnsi="IRNazanin" w:eastAsia="IRNazanin"/>
          <w:color w:val="111111"/>
          <w:sz w:val="28"/>
          <w:sz w:val="28"/>
          <w:szCs w:val="28"/>
          <w:rtl w:val="true"/>
          <w:lang w:bidi="fa-IR"/>
        </w:rPr>
        <w:t>آن‌طور که علامه از شیخ در خلاف و مبسوط نقل می‌کند، نظر ایشان بر بطلان بیع فضولی است، ولی ما لفظی از ایشان پیدا نکردیم که تعبیر به فساد و بطلان بیع فضولی در مقابل موقوف کرده باشد، منتهی ایشان مطلبی دارد که اگر کسی در آن دقت کند، می‌تواند نظر شیخ بر بطلان را از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باب وکالت تعبیر می‌کند که اگر کسی یک دینار به شخصی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یک گوسفند بخر،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همان اتفاقی که در روایت عروه‌ی بارقی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شخص به جای یک گوسفند، دو گوسفند با یک دینار بخرد، ایشان می‌گوید که با توجه به این‌که علم به رضا هست، عقد صحیح است و اشکالی ندارد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یکی از این دو شاة را به یک دینار فروخت، آیا این بیع صحیح است یا نه؟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عبارت از این است که بگوییم اشکالی ندارد و اصلاً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عدم منع را بیان می‌کند و راجع به این‌که چرا مانعی نیست، خیلی توضیح روشنی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حدیث عروه‌ی بارقی استدلال شده و نتیجه گرفته شده است که اگر شخص یکی از این دو شاة را به همان قیمت یک دینار فروخته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در اینجا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فیه وجهان احدهما یصح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در اینجا از این بابت است که شخص علم به رضا دارد به این معنی که مالک احتیاج به یک گوسفند دارد و پولی داده است تا این شخص یک گوسفند برای او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رضایت به این کار دارد که این شخص به جای این‌که دو گوسفند را نزد مالک ببرد، یکی از این دو را بفروشد و دیگری را به یک دینار بفروشد، یقیناً به این کار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آن‌گونه که قائل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از حدیث عروه بارقی مطلب دیگری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خوبی کردی و به او أحسنت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برداشت این قائل، حضرت کار او را تقریظ کرده است به این معنی که قطع نظر از امضاء حضرت، این کار، کار خوبی بوده است و حضرت به خاطر خوب بودن کار، به او بارک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بعضی‌ها بدون اجازه، این کار را صحیح دانسته‌اند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هم گفته‌اند که شخص إذن برای فروش نداشته است و لذا عمل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راجع به این‌که دو شاة خریده است، شاید بگوییم که ما فحواً فهمیدیم که خریدن دو شاة به یک دینار اشکالی ندارد، یا کلام مالک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بخر، اطلاق داشته و لابشرط بوده است و لذا خریدن دو شاة اشکالی نداشته است، ولی این شخص برای فروختن یکی از این دو شاة إذن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اشکال کند که چرا حضرت در روایت عروه بارقی آن شخص را تحسین کرده است؟ می‌گوییم که عروه وکیل مطلق حضرت بوده است و لذا بیع و شراء او بالوکالة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عبارتی که شیخ بیان کرده است، کأنّ این‌طور استفاده می‌شود که اگر شخص بدون رضایت بخواهد عقدی را انجام بدهد، قابل تصحیح نیست و مواردی قابل تصحیح است که یا از اول علم به رضا بوده و یا وکیل مطلق از جانب مالک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اینجا این بحث را مطرح کرده است و شاید علامه هم از همین‌جا استفاده کرده است که شیخ در مبسوط قائل به بطلان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شیخ در خلاف و مبسوط قائل به بطلان فضولی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برخی دیگر از 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ابوالصلاح حلبی قائل به بطلان شده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ولایتی برای این کار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ابن‌براج قائل به بطلان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قائل به بطلان شده است و اجماعی هم که در باب مضاربه نقل می‌کنند، به همین معنی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قائل به بطلان شده و دعوای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کیذری در اصباح قائل به بطلان شده است و خلاصه این‌که همه‌ی اینها قائل به بطلان شده‌اند و در نتیجه می‌توان گفت که اکثر قدماء قائل به بطلان هستند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 که معظم قدماء قائل به صحت شده‌اند، در حالی که این قول در بین قدماء خیلی شذوذ دارد و تقریباً به جز مفید و ابن جنید کسی قائل به صحت نبوده است و اکثر قدماء قائل به بطلان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به این روشنی نیست که در اینجا تلقی و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ادعای اجماعی هم که شده است، شاید بر اساس کبریات مسلّمی باشد که منتج این قول است و ما هم عرض کردیم که گاهی این انتاج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تصرف در مال دیگری بدون اذن او نداریم، مرحوم شیخ فروش را هم یک نوع تصرف در نظر گرفته است و این‌طور نتیجه گرفته است که ما حق فروش مال دیگری بدون اذن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کبرای کلی مسلّم و مورد قبول همه است، این‌طور نتیجه‌گیری کرده است که بنابراین فضولی باطل است، در حالی که دیگران هم این کبری را قبول دارند، منتهی می‌گویند که این نتیجه‌گیری از کبری درست نیست و نتیجه‌ی دیگری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گونه اجماعاتی که نسبت به نتایج اتفاق وجود ندارد، صرف مسلم بودن کبرای کلی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می‌شود بگوییم که انسان با دیدن این نوع موارد، می‌تواند ظنّ به درست نبودن مطلب پیدا کند و شاید اینکه مرحوم شیخ متأخرین را ذکر کرده است، از همین باب برای تضعیف ظنّ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همان‌طوری که ما عرض کردیم، اکثریت قدماء قائل به بطلان هستند و فقط چند نفر مانند شیخ مفید و ابن حمزه قائل به صحت شده‌اند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اشتباهاتی هم که واقع شده است، عبارت از این است که در پاورقی فرمایش شیخ در خلاف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صحت شده‌اند، تعبیر شده است که مراد ابن جنید و شیخ مفید در مقنعه و ابن حمزه در وسیله است، در حالی که شیخ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و ابن حمزه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این قول شیخ به ابن حمزه، تسامحی است که در تفسیر کلام شیخ واقع شده است</w:t>
      </w:r>
      <w:r>
        <w:rPr>
          <w:rFonts w:eastAsia="IRNazanin" w:cs="IRNazanin"/>
          <w:color w:val="111111"/>
          <w:sz w:val="28"/>
          <w:szCs w:val="28"/>
          <w:rtl w:val="true"/>
          <w:lang w:bidi="fa-IR"/>
        </w:rPr>
        <w:t>.</w:t>
      </w:r>
      <w:bookmarkStart w:id="106" w:name="pg4655_47208"/>
    </w:p>
    <w:p>
      <w:pPr>
        <w:pStyle w:val="BookText"/>
        <w:rPr/>
      </w:pPr>
      <w:bookmarkEnd w:id="106"/>
      <w:r>
        <w:rPr>
          <w:rFonts w:ascii="IRNazanin" w:hAnsi="IRNazanin" w:eastAsia="IRNazanin"/>
          <w:color w:val="111111"/>
          <w:sz w:val="28"/>
          <w:sz w:val="28"/>
          <w:szCs w:val="28"/>
          <w:rtl w:val="true"/>
          <w:lang w:bidi="fa-IR"/>
        </w:rPr>
        <w:t>به هر حال این اجماع حجیّتی ندارد، البته نه از این باب که اجماع مدرکی است، زیرا ما مدرکی بودن را مضر به اعتبار اجماع نمی‌دانیم و با توجه به این‌که این مسئله از مسائل مبتلی‌به بوده، اگر در متون کتب قدماء راجع به بطلان چیزی بود، انسان می‌توانست از آن کشف بکند که این متصل به زمان معصوم است، ولی چون در متون قدماء یک چنین چیزی نیست، اگر اجماعی هم در مسئله باشد، به وسیله اجماع متأخر است که آن هم کفایت نمی‌کند</w:t>
      </w:r>
      <w:r>
        <w:rPr>
          <w:rFonts w:eastAsia="IRNazanin" w:cs="IRNazanin"/>
          <w:color w:val="111111"/>
          <w:sz w:val="28"/>
          <w:szCs w:val="28"/>
          <w:rtl w:val="true"/>
          <w:lang w:bidi="fa-IR"/>
        </w:rPr>
        <w:t>.</w:t>
      </w:r>
    </w:p>
    <w:p>
      <w:pPr>
        <w:pStyle w:val="Heading2"/>
        <w:numPr>
          <w:ilvl w:val="1"/>
          <w:numId w:val="1"/>
        </w:numPr>
        <w:rPr/>
      </w:pPr>
      <w:bookmarkStart w:id="107" w:name="__RefHeading___Toc403063_2035185390"/>
      <w:bookmarkStart w:id="108" w:name="_Toc36"/>
      <w:bookmarkEnd w:id="107"/>
      <w:r>
        <w:rPr>
          <w:rtl w:val="true"/>
        </w:rPr>
        <w:t xml:space="preserve">بررسی تعبیر مرحوم شیخ انصاری </w:t>
      </w:r>
      <w:r>
        <w:rPr>
          <w:rtl w:val="true"/>
        </w:rPr>
        <w:t>«</w:t>
      </w:r>
      <w:r>
        <w:rPr>
          <w:rtl w:val="true"/>
        </w:rPr>
        <w:t>عدم الظنّ بالإجماع</w:t>
      </w:r>
      <w:r>
        <w:rPr>
          <w:rtl w:val="true"/>
        </w:rPr>
        <w:t xml:space="preserve">»- </w:t>
      </w:r>
      <w:r>
        <w:rPr>
          <w:rtl w:val="true"/>
        </w:rPr>
        <w:t xml:space="preserve">استدلال به عقل برای بطلان فضولی </w:t>
      </w:r>
      <w:r>
        <w:rPr/>
        <w:t>93/09/03</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تعبیر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الظنّ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عقل برای بطلان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در این جلسه در ادامه‌ی بحث جلسه‌ی قبل، تعبیر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الظنّ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نقد و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استدلال قائلین به بطلان بیع فضولی به دلیل عقل مطرح گردیده و جواب‌های شیخ انصاری به این استدلال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اشکال خود و هم اشکال مرحوم خوئی بر جواب دوم شیخ را مطرح نموده و جواب آقای خوئی را 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جواب سوم شیخ را مطرح نموده و اشکال مرحوم نائینی و جواب نقضی و حلّی مرحوم خوئی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تعبیر مرحوم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الظنّ بالإجماع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راجع به اجماعی که شیخ طوسی و بعضی دیگر ادعا کرد‌ه‌اند،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الظنّ بالإجماع</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ما ظنّ به تحقّق این اجماع نداریم، بلکه بعد از این‌که معظم قدماء و قاطبه‌ی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خلافش را گفته‌اند، ظنّ به عدم تحقق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چطور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عدم تحقق داریم، در حالی که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عدم داریم و باید بررسی شود که چرا تعبیر به ظنّ کرده است؟</w:t>
      </w:r>
    </w:p>
    <w:p>
      <w:pPr>
        <w:pStyle w:val="BookText"/>
        <w:rPr/>
      </w:pPr>
      <w:r>
        <w:rPr>
          <w:rFonts w:ascii="IRNazanin" w:hAnsi="IRNazanin" w:eastAsia="IRNazanin"/>
          <w:color w:val="111111"/>
          <w:sz w:val="28"/>
          <w:sz w:val="28"/>
          <w:szCs w:val="28"/>
          <w:rtl w:val="true"/>
          <w:lang w:bidi="fa-IR"/>
        </w:rPr>
        <w:t>این احتمال هست که نظر شیخ انصاری عبارت از این باشد که در عین حالی که ما ظنّ به اجماع نداریم، ولی وجود اجماع به این معنی که از فتوای جماعتی اطمینان به صدور حکم از معصوم حاصل بشود، محتمل است ولو اینکه موهوم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قطعی است، عدم تحقق اجماع کل بر این قول است، زیرا با اختلافاتی که در این مسئله وجود دارد، قطعاً اجماع کل منتفی و مقطوع 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به این معنی که قول و فتوای جماعتی کاشف از قول معصوم باشد، به نحو احتمال موهوم وجود دارد و لذا محتمل است که ادعای اجماع شیخ طوسی به این معنی باشد که قول عده‌ای کاشف از قول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این احتمال بعید است، ولی محتمل موهوم است و لذا شیخ تعبیر به ظنّ کرده است، نه تعبیر به قطع</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طوسی از اجماع، همان معنای رایج و اصطلاحی قوم است، ولی مقصود ایشان، اجماع طبقه‌ی أولی و اصحاب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چند در زمان شیخ طوسی این قول مخالفینی داشته است، ولی ممکن است در طبقه‌ی أولی چنین اجماعی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موهومی برای ثبوت چنین مطلبی وجود دارد و لذا ایشان به صورت بتّی و قطعی تعبیر نمی‌فرماید،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عدم داریم نه قطع به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اجماع شیخ از باب قاعده‌ی لطف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احتمالی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 از باب قاعده لطف عصر واحد کافی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ادعای عصر واحد نکرده است و بهتر هم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اجماع در طبقه‌ی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اجماع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خالف منهم لایعتدّ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شیخ از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به عدم تحقق اجماع داریم، عبارت از این باشد که شاید طبقه‌ی اولی از اصحاب ائمه، اجماع به این مسئله داشته‌اند و لذا به صورت قطعی نمی‌توانیم اجماع را منتفی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مسئله‌ی اجماع منتفی است و تحقق ثبوتی اجماع کفایت نمی‌کند، بلکه باید اثباتاً ثابت بشود که آن هم نه ظنّاً ثابت است و نه علماً و لذا این دلیل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دلیل عقل برای بطلان بیع فضولی</w:t>
      </w:r>
    </w:p>
    <w:p>
      <w:pPr>
        <w:pStyle w:val="BookText"/>
        <w:rPr/>
      </w:pPr>
      <w:r>
        <w:rPr>
          <w:rFonts w:ascii="IRNazanin" w:hAnsi="IRNazanin" w:eastAsia="IRNazanin"/>
          <w:color w:val="111111"/>
          <w:sz w:val="28"/>
          <w:sz w:val="28"/>
          <w:szCs w:val="28"/>
          <w:rtl w:val="true"/>
          <w:lang w:bidi="fa-IR"/>
        </w:rPr>
        <w:t>یکی از ادله‌ای که برای بطلان بیع فضولی ذکر کرده‌اند، دلیل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تقریب دلیل عقل می‌فرماید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دلالت بر این می‌کنند که تصرف در ملک دیگری بدون اذن او کار قبیحی است و حکم به قبح این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نقل را استطراداً ذکر می‌کند و برای آن هم یک مثال زده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آن قبلاً گذشت و آن‌چه که در این‌جا مورد بحث قرار می‌گیرد، خصوص دلالت عقل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نقل همین لا یجوز التصرف الا برضاه و باقی ادله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مراد همین ادله است که قبلا بحث شده است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دلیل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دلیل نقلی گذشت و ایشان فعلاً دلیل عقل را می‌خواهد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فرمود مراد از جواز، صحت فعلیه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است و این بحث گذشت و شیخ فعلاً راجع به مسئله‌ی عقل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تصرف در ملک دیگری و بیع آن را بدون اذن مالک قبیح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هم تنها تصرف تکوینی نیست، بلکه تصرف اعتباری هم یکی از اقسام تصرف است و حتی گاهی تصرف اعتباری مبغوض‌تر از تصرفات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یک دانه سیب را از منزل شخصی بدون اجازه‌ی او بخورد، کار قبیحی انجام داده است، ولی فروختن ملک شخص بدون اجازه‌ی او اقبح است و لو این‌که فروش ملک یک تصرف اعتباری است و خوردن سیب یک تصرف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حکم به عدم جواز، فساد و بطلان این معامله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مرحوم آقای خوئی در تقریر فرمایش مرحوم شیخ</w:t>
      </w:r>
    </w:p>
    <w:p>
      <w:pPr>
        <w:pStyle w:val="BookText"/>
        <w:rPr/>
      </w:pPr>
      <w:r>
        <w:rPr>
          <w:rFonts w:ascii="IRNazanin" w:hAnsi="IRNazanin" w:eastAsia="IRNazanin"/>
          <w:color w:val="111111"/>
          <w:sz w:val="28"/>
          <w:sz w:val="28"/>
          <w:szCs w:val="28"/>
          <w:rtl w:val="true"/>
          <w:lang w:bidi="fa-IR"/>
        </w:rPr>
        <w:t>آقای خوئی در تقریر کلام شیخ، اشتباه نموده و بحث را منحرف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از تصرف در ملک دیگری نهی شده است و بیع هم با توجه به این‌که یکی از مصادیق تصرف است، منهی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معاملات هم که موجب فساد است و لذا بنابراین بیع فاسد خواهد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تقریری است که مرحوم آقای خوئی برای فرمایش شیخ بیان کرده است، ولی این نوع استدلال، استدلال به سنت است نه به عقل مستقل، در حالی که شیخ می‌خواهد به عقل مستقل استدلال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شیخ به دلیل عقل</w:t>
      </w:r>
    </w:p>
    <w:p>
      <w:pPr>
        <w:pStyle w:val="BookText"/>
        <w:rPr/>
      </w:pPr>
      <w:r>
        <w:rPr>
          <w:rFonts w:ascii="IRNazanin" w:hAnsi="IRNazanin" w:eastAsia="IRNazanin"/>
          <w:color w:val="111111"/>
          <w:sz w:val="28"/>
          <w:sz w:val="28"/>
          <w:szCs w:val="28"/>
          <w:rtl w:val="true"/>
          <w:lang w:bidi="fa-IR"/>
        </w:rPr>
        <w:t>شیخ بعد از تقریر دلیل عقل و حکم مستقل عقل، پنج جواب پشت سر هم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ایشان عبارت از این است که وقتی شخص در فضولی ملک دیگری را می‌فروشد، نمی‌خواهد با این بیع مطلب را تمام بکند، بلکه وقتی این شیء را می‌فروشد، قصدش این است که بعداً موافقت مالک را کسب بکند و اگر مالک موافقت کرد، ترتیب اثر بدهد و اگر هم موافقت نکرد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بر چنین کاری تصرف اطلاق نمی‌شود و کسی نمی‌گوید که این شخص در ملک دیگری تصرف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بپذیریم که این کار تصرف شمرده می‌شود، ولی عقلِ مستقل دلالت بر این دارد که بعضی از تصرفات، بدون إذن هم جایز است و این مورد از همان تصرفات جایز است و جوازش به وسیله عقل مسقل ثابت شده است و از اول خود عقل در حکم عقلی یک استثنایی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استضائه به نور دیگری و یا گرم شدن با نار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مستقل چنین تصرفاتی را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جواب دوم شیخ</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از اشکالی که آقای خوئی کرده است و بعد به آن اشاره می‌کنیم، می‌توانیم به این جواب این‌طور اشکال کنیم که در مثالی که ذکر شد، تصرف در خود چراغ یا نار واقع نشده است، بلکه تصرف در انتفاع از آن‌هاست و از جهت عقل و نقل هیچ اشکالی در انتفاع از ملک غیر به این صورت نیست، مثل این‌که انسان باغ یا خط زیبایی را که متعلق به شخص دیگری است،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که انسان چیزهای زیبایی را تماشا می‌کند، از آن‌ها لذت بصری برده و از ملک دیگری منتفع می‌گردد، ولی به هیچ کدام از این انتفاع‌ها تصرف اطلاق نمی‌شود تا اشکال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گاهی عبد یک شخصی با صدای خوش قرآن می‌خواند و شما گوش می‌کنید یا از سایر صداهای خوش لذت می‌برید و به وسیله‌ی قوه‌ی سامعه منتفع می‌شوید و هیچ اشکالی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این‌گونه موارد، هر چند انتفاع از ملک دیگری حاصل شده است، ولی تصرف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اول باید صغرویا ملکیت شخص، نسبت به این نور و گرما ثابت بشود تا بعد کبرویا بگوییم که انتفاع شما از آن‌ها، تصرف در ملک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ملک دیگری است، همان آتش و یا چراغ است که نباید در آن‌ها تصرف کرد، ولی انتفاع از نور و گرما اصلا ملک دیگری نیست که تصرف در ملک دیگری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نمی‌توانیم این گونه انتفاع‌ها را تصرف به حساب بیاوریم، بر خلاف بیع منزل که نقل اعتباری است و عرفاً یا شرعاً طرف مقابل اختیاردار خانه و این شخص هم اختیاردار پول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گونه موارد، تصرف صدق می‌کند و قهراً اشکال دارد و جز‌ء مستثنیات عقل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آقای خوئی</w:t>
      </w:r>
    </w:p>
    <w:p>
      <w:pPr>
        <w:pStyle w:val="BookText"/>
        <w:rPr/>
      </w:pPr>
      <w:r>
        <w:rPr>
          <w:rFonts w:ascii="IRNazanin" w:hAnsi="IRNazanin" w:eastAsia="IRNazanin"/>
          <w:color w:val="111111"/>
          <w:sz w:val="28"/>
          <w:sz w:val="28"/>
          <w:szCs w:val="28"/>
          <w:rtl w:val="true"/>
          <w:lang w:bidi="fa-IR"/>
        </w:rPr>
        <w:t xml:space="preserve">آقای خوئی هم این وجه دوم را قبول نکرده است، ولی تعبیر ایشان در ردّ این وجه عبارت از این است که این‌گونه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نور 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امور عقلی مثل حسن احسان و قبح ظلم و امثال آن نیست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جواز برخی از تصرفات، سیره مستقر شده است یا اماره بر رضایت مالک داریم، ولی منهای سیره و اماره بر رضا، عقل در این موارد حکم به جواز تصرف ندارد و کأنّ جواز تصرف در این مواردی که ذکر شد به جهت قیام سیره یا علم و اطمینان به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 آقای خوئی</w:t>
      </w:r>
    </w:p>
    <w:p>
      <w:pPr>
        <w:pStyle w:val="BookText"/>
        <w:rPr/>
      </w:pPr>
      <w:r>
        <w:rPr>
          <w:rFonts w:ascii="IRNazanin" w:hAnsi="IRNazanin" w:eastAsia="IRNazanin"/>
          <w:color w:val="111111"/>
          <w:sz w:val="28"/>
          <w:sz w:val="28"/>
          <w:szCs w:val="28"/>
          <w:rtl w:val="true"/>
          <w:lang w:bidi="fa-IR"/>
        </w:rPr>
        <w:t>ولی به نظر می‌رسد که این‌طور نیست و عقلِ مستقل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آتش بخواهد کسی را از انتفاع به گرما منع کند، یا مالک چراغ از انتفاع به نور و یا مالک دیوار از انتفاع به سایه منع کند، این کار ظالمانه است و نسبت به این منع هم تنفر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عقل مستقل خیلی از مصادیق را ظلم می‌داند و تنفر نسبت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کارهایی که الان داعش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مرحوم خویی به مرحوم شیخ وارد نیست، و عدم منع نسبت به انتفاع به این جهت است که شخص نسبت به نور یا گرما ملکیتی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باغی داشته باشد، آیا می‌تواند به دور آن دیوار بکشد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من نگاه نکنید؟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ایجاد مانع تکوینی است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دیوار بلند کشید می تواند برود جای بلند تر و نگاه کند یا این قرینه است که مالک راضی نیست و نباید نگاه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تواند نگاه کند البته اگر کسی بخواهد به داخل خانه‌ی کسی نگاه کند، بحث دیگری است که به جهت مفاسدی که این کار دارد، از آن منع شده است، ولی ذاتاً نگاه کردن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قرینه‌ای باشد نمی‌توانیم قائل به منع بشویم مثلا چیزی دارد که نمی‌خواهد کسی ببیند؟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اسرار اشخاص عناوین دیگری است و غیر از عنوان تصرف در ملک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تصرف در ملک دیگری، از راه دیگری بخواهد اسرار کسی را به دست بیاورد، این کار هم اشکال دارد، ولی نه به عنوان تصرف در ملک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به عنوان تصرف در ملک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این مثال‌های که شیخ بیان فرموده است، عنوان تصرف در ملک دیگری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می‌گوید که این انتفاع از نور و ناری که شیخ مثال زده است، به جهت قیام سیره یا اماره بر رضاست و مثل قبح ظلم و امثال آن از احکام عقلی نمی‌باشد، ولی به نظر ما این مثال‌هایی که شیخ زده است هم از قبیل همین احکام عقل است و هیچ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این موارد سیره‌ای باشد، سیره‌ای است که مستند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پول می‌دادند برای نار و نور؟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را میگوییم که نور یا گرما آمده به ملک دیگری، اگر کسی بخواهد مانع از انتفاع دراین موارد بشود، عقل فطری آن را ظالمانه دانسته و ایجاد چنین محدودیتی را تقبیح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اشکال دوم فرموده بود که اگر هم چنین کاری تصرف باشد، تصرفی است که به حکم عقل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یا به حکم دلیل دیگری، این مطلب در عبارت شیخ خیلی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طبق فرمایش ایشان، اگر هم این‌گونه امور تصرف هم باشد، از تصرفات جایز می‌باشد و بعد هم آن مثال‌ها را بیان می‌فرمایند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عرض کردیم که در مثال‌های که ایشان بیان کرده است، بین انتفاع و تصرف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معلوم نیست که به حکم عقل نسبت به تصرف استثنائی واقع شده باشد و عقل برخی تصرفات را تجویز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التبه ممکن است که شرع بعضی از تصرفات در ملک دیگری را که خلاف عقل سالم نیست، تجویز کند مثل اکل 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مارّه تصرف در ملک دیگری است، ولی خلاف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موارد به جهت وجود برخی مصالح، تصرف در ملک دیگری را لازم می‌دانند مثل این‌که شما برای نجات یک فرد، لازم باشد در ملک شخصی تصرف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اصل اولی عبارت از این است که بدون وجود معارضه با جهات و عناوین دیگر، عقل تصرف در ملک دیگری را جزء قبایح به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که شیخ و دیگران ذکر نکرده‌اند، عبارت از این است که او باید ببینیم کلمه‌ی مال به چه چیزی اطلاق می‌شود و بعد بگوییم که تصرف در مال دیگری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قضیه‌ی ما ضرورت بشرط المحمول خواهد بود و خلاصه این‌که باید ابتداء به مصادیق خارجی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زید شرعاً و عرفاً مالک یک خانه‌ای شده، آیا عقل مستقل اجازه‌ی تصرف بدون اذن را نمی‌دهد یا این مطلب مربوط به عقل مستقل نیست؟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است که همین اعتبار مالیت، گاهی به وسیله حیازت برای اشخاص حاصل می‌شود که در چنین مواردی شاید بتوان گفت که عقل مستقل اجازه‌ی تصرف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مواردی که مربوط به حیازت نیست و این اختصاص به جهت وجود برخی قوانین حاصل شده است، قانون ارتباطی به عقل مستقل ندارد، مثل این‌که شارع ممکن است فلان معامله را صحیح یا باطل بداند که در صورت بطلان این ملک، ملک زید می‌شود و در صورت صحت، ملک عمرو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هم که در ربا است، همین‌طور است که در جنس واحد یا متعدد، مکیل و موزون بودن یا نبودن، حکم مسئله فرق می‌کند و مالیت برای این زید ثابت می‌شود یا از او سلب می‌گردد، این‌طور نیست که همه‌ی این‌ها احکام عقل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می‌توان در باب حیازت قائل به حکم عقل فطری اولی در عدم جواز تصرف شد، اما سایر موارد مجعولات شرعی است و ربطی به عقل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فرض مالکیت اصلا در مالکیت اختصاص خوابیده و ضرورت به شرط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نظر ما ذکر این موارد به عنوان حکم عقل مستقل محل کلام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شیخ</w:t>
      </w:r>
    </w:p>
    <w:p>
      <w:pPr>
        <w:pStyle w:val="BookText"/>
        <w:rPr/>
      </w:pPr>
      <w:r>
        <w:rPr>
          <w:rFonts w:ascii="IRNazanin" w:hAnsi="IRNazanin" w:eastAsia="IRNazanin"/>
          <w:color w:val="111111"/>
          <w:sz w:val="28"/>
          <w:sz w:val="28"/>
          <w:szCs w:val="28"/>
          <w:rtl w:val="true"/>
          <w:lang w:bidi="fa-IR"/>
        </w:rPr>
        <w:t>جواب سوم شیخ از استدلال به دلیل عقل، عبارت از این است که اگر هم مرحله‌ی دوم را نپذیرفته و بگوییم که این تصرف استثناء نشده است وعقلاً این تصرف حرام است و قبح عقلی دارد، باز هم می‌توانیم بگوییم که هر چند این کار حرام است، ولی حرمت دلالت بر بطلان وضعی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بیع وقت النداء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شاید این مثال را 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لازمه‌ی این حرمت، اثر وضعی بطلان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 چنین تصرفی حرام باشد، باز هم دلیل بر بطلان بیع فضولی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نائینی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نائینی این مطلب شیخ را ردّ کرده و می‌فرمایند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نهی از سبب شده و آن‌چه که مبغوض شارع است نفس سبب است و کاری به ترتب و عدم ترتب مسببات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بیع وقت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این‌گونه موارد کاری به ترتب و عدم ترتب نقل و انتقال ندارد، و منظور این نیست که از نقل و انتقال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مزاحمت این کار با نمازجمعه مبغوض شارع است و این فعل بما هو چه فاسد باشد چه نباشد، چه ترتب اثر باشد و چه نباشد، همین که انسان با صدای بلند فریاد بزند ولو اینکه انشایی هم نباشد همین مزاحم نماز جمعه است و مبغوض و منهی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بر فساد نمی‌کند</w:t>
      </w:r>
      <w:r>
        <w:rPr>
          <w:rFonts w:eastAsia="IRNazanin" w:cs="IRNazanin"/>
          <w:color w:val="111111"/>
          <w:sz w:val="28"/>
          <w:szCs w:val="28"/>
          <w:rtl w:val="true"/>
          <w:lang w:bidi="fa-IR"/>
        </w:rPr>
        <w:t>.</w:t>
      </w:r>
      <w:bookmarkStart w:id="109" w:name="pg4655_47218"/>
    </w:p>
    <w:p>
      <w:pPr>
        <w:pStyle w:val="BookText"/>
        <w:rPr/>
      </w:pPr>
      <w:bookmarkEnd w:id="109"/>
      <w:r>
        <w:rPr>
          <w:rFonts w:ascii="IRNazanin" w:hAnsi="IRNazanin" w:eastAsia="IRNazanin"/>
          <w:color w:val="111111"/>
          <w:sz w:val="28"/>
          <w:sz w:val="28"/>
          <w:szCs w:val="28"/>
          <w:rtl w:val="true"/>
          <w:lang w:bidi="fa-IR"/>
        </w:rPr>
        <w:t>ولی اگر مسبب منهی شد، قهراً تسلیم مبیع به طرف مقابل شرعاً جایز نیست و لذا مقدور به قدرت شرعی نخواهد بود و با توجه به این‌که یکی از شرایط صحت معامله، مقدور بودن آن است، در این‌جا به جهت عجز شرعی از نظر عالم اعتبار، قهراً معامله فاسد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 و حلی آقای خوئی به مرحوم نائینی</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نسبت به فعل و ترک متساوی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فعل و إن لم یشأ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ما قدرت را شرط بدانیم و آنرا اعم از قدرت شرعی و خارجی بدانیم، نتیجه این می‌شود که در جایی که مثلاً ضرورت دارد انسان خانه‌اش را بفروشد تا به مکه برود یا به اقتضاء شرطی که کرده است، باید بگوییم که فروش خانه باطل است، زیرا داشتن قدرت به معنای مختار بودن شخص نسبت به فعل و ترک است و قهراً در این‌جا شخص قدرت شرعی ندارد و لذا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صحت معاملات معتبر است، قدرت تکوینی است نه قدرت اعم از تکوینی و شرعی و لذا ایشان می‌فرمایند که قدرت شرعی معتبر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 نسبت به فرمایش ایشان و هم نسبت به فرمایش آقای نائینی مناقشه‌هایی وجود دارد</w:t>
      </w:r>
      <w:r>
        <w:rPr>
          <w:rFonts w:eastAsia="IRNazanin" w:cs="IRNazanin"/>
          <w:color w:val="111111"/>
          <w:sz w:val="28"/>
          <w:szCs w:val="28"/>
          <w:rtl w:val="true"/>
          <w:lang w:bidi="fa-IR"/>
        </w:rPr>
        <w:t>.</w:t>
      </w:r>
    </w:p>
    <w:p>
      <w:pPr>
        <w:pStyle w:val="Heading2"/>
        <w:numPr>
          <w:ilvl w:val="1"/>
          <w:numId w:val="1"/>
        </w:numPr>
        <w:rPr/>
      </w:pPr>
      <w:bookmarkStart w:id="110" w:name="__RefHeading___Toc403065_2035185390"/>
      <w:bookmarkStart w:id="111" w:name="_Toc37"/>
      <w:bookmarkEnd w:id="110"/>
      <w:r>
        <w:rPr>
          <w:rtl w:val="true"/>
        </w:rPr>
        <w:t xml:space="preserve">استدلال به دلیل عقل برای بطلان فضولی و بررسی جواب مرحوم شیخ </w:t>
      </w:r>
      <w:r>
        <w:rPr/>
        <w:t>93/09/04</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دلیل عقل برای بطلان فضولی و بررسی جواب مرحوم شیخ</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ابتدا جواب سوم مرحوم شیخ به استدلال به عقل مطرح و در ادامه اشکالات مرحوم نائینی و مرحوم نائینی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عقل برای بطلان بیع فضولی</w:t>
      </w:r>
    </w:p>
    <w:p>
      <w:pPr>
        <w:pStyle w:val="BookText"/>
        <w:rPr/>
      </w:pPr>
      <w:r>
        <w:rPr>
          <w:rFonts w:ascii="IRNazanin" w:hAnsi="IRNazanin" w:eastAsia="IRNazanin"/>
          <w:color w:val="111111"/>
          <w:sz w:val="28"/>
          <w:sz w:val="28"/>
          <w:szCs w:val="28"/>
          <w:rtl w:val="true"/>
          <w:lang w:bidi="fa-IR"/>
        </w:rPr>
        <w:t xml:space="preserve">شیخ فرمود </w:t>
      </w:r>
      <w:r>
        <w:rPr>
          <w:rStyle w:val="FootnoteAnchor"/>
          <w:rtl w:val="true"/>
        </w:rPr>
        <w:footnoteReference w:id="93"/>
      </w:r>
      <w:r>
        <w:rPr>
          <w:rFonts w:ascii="IRNazanin" w:hAnsi="IRNazanin" w:eastAsia="IRNazanin"/>
          <w:color w:val="111111"/>
          <w:sz w:val="28"/>
          <w:sz w:val="28"/>
          <w:szCs w:val="28"/>
          <w:rtl w:val="true"/>
          <w:lang w:bidi="fa-IR"/>
        </w:rPr>
        <w:t>که دلیل عقلی بر بطلان معامله فضولی عبارت از این است که عقل تصرف در ملک دیگری بدون اذن او را قبیح می‌داند و لازمه‌ی این قبح عبارت از بطلان و فساد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مرحوم شیخ بر استدلال به عقل</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این استدلال ناتمام است و عقد فضولی به این قصد که بعداً از مالک استجازه بشود و در صورت موافقت مالک ترتیب اثر داده شود، عرفاً تصرف شمرده نمی‌شود تا صغری برای حکم عقل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صغری را هم بپذیریم و بگوییم که بیع فضولی تصرف در مال دیگری است ولی کبری به طور کلی درست نیست و استثنائاتی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تصرف در مال دیگری بدون استثناء ممنوع باشد، بلکه در برخی موارد استثناء خورده و به حکم عقل جایز است مثل استضاء به مال غیر یا گرم شدن با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بحث ما هم می‌تواند از حکم عقل استثناء شده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قبح و حرمت این کار را قبول کنیم، ولی قبیح و حرام بودن هیچ ارتباطی به بطلان وضعی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 به جهت قبح عقلی این کار تکلیفاً حرام باشد، ربطی به بحث ما نخواهد داشت، زیرا بحث ما در بطلان وضعی و ترتیب اثر دادن به این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نائینی به جواب سوم</w:t>
      </w:r>
    </w:p>
    <w:p>
      <w:pPr>
        <w:pStyle w:val="BookText"/>
        <w:rPr/>
      </w:pPr>
      <w:r>
        <w:rPr>
          <w:rFonts w:ascii="IRNazanin" w:hAnsi="IRNazanin" w:eastAsia="IRNazanin"/>
          <w:color w:val="111111"/>
          <w:sz w:val="28"/>
          <w:sz w:val="28"/>
          <w:szCs w:val="28"/>
          <w:rtl w:val="true"/>
          <w:lang w:bidi="fa-IR"/>
        </w:rPr>
        <w:t xml:space="preserve">آقای نائینی در تقریب بطلان وضعی و جواب به مرحوم شیخ می‌گوید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به سبب بخورد، که عبارت از الفاظ ایجاب و قبول و امثال آن است، در این صورت حرمت مستلزم بطلان وضعی نخواهد بود مثل بیع وقت النداء که خود معامله بما أنه فعل من الافعال حرام است و تفاوتی نمی‌کند که این فعل معنی‌دار باشد یا بی معنا، هر طور که باشد، چون یک نحوه تزاحم و تضادی با نمازجمعه دارد، شارع گفته است که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نتیجه‌ی این نهیی که به مناط تضاد واقع شده است، بطلان معامله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نهی به مناط مسبب است که در این صورت معامله باطل خواهد بود، زیرا با توجه به این‌که شخص شرعاً مجاز به تسلیم به طرف مقابل نمی‌باشد، قدرت شرعی بر انجام وظیفه‌ی خود را ندارد و در قهراً معامله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یکی از شرایط صحت معامله این است که شخص قدرت داشته باشد و این قدرت هم اعم از قدرت تکوینی خارجی و قدرت شرعی است و لذا کسی که شرعاً یا تکویناً فاقد قدرت است، فاقد شرط صحت معامله است و در نتیجه حرمت نسبت به مسبب، موجب فقدان شرط و بطلان معامله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آقای خوئی به کلام آقای نائینی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فرمایش ایشان درست بوده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تکوینی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صحت معامله باشد، اگر کسی شرط یا نذر به انجام معامله‌ای کرده باشد، با توجه به این‌که انجام معامله بر او شرعاً واجب است، قدرت شرعی وجود ندارد، زیرا وقتی انسان قدرت دارد که اختیار نسبت به فعل و ترک داشته باشد و قهراً طبق فرمایش ایشان باید معامله در این صورت باطل باشد، در حالی که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قدرت متعلق به طرفین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فعل و إن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موردی مقدور گفته می‌شود، اما اگر یک چیزی ضروری الثبوت یا ضروری الامتناع باشد، فاقد قدرت است و به چنین چیزی مقدور اطلاق نمی‌شود، همان‌گونه که پریدن به آسمان و اجتماع نقیضین مقدور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نائینی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هم قدرت شرعی معتبر است و هم قدرت عقلی و در نتیجه هم امتناع شرعی موجب بطلان معامله است و هم ضرورت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کسی تشریعاً سلب قدرت شد، معامله باطل خواهد بود و قهراً اگر به واسطه‌ی شرط معامله‌ای بر او واجب شده باشد یا نذر به انجام یک معامله‌ای کرده باشد، باید معامله باطل باشد، زیرا تسلیم در این صورت تحت اختیار انسان نیست و اگر اختیاری در کار نباشد، تسلیم ضروری خواهد بود و طبق فرمایش آقای نائینی باید این معامله را باطل بدانیم، در حالی که عدم بطلان چنین معامله‌ای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مطالبی که گفته شد، این‌طور استفاده می‌شود که فقط قدرت تکوینی شرط در صحت معامله است، نه اعم از تکوین و تشریع آن‌طور که آقای نائینی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درکلام آقای خوئی</w:t>
      </w:r>
    </w:p>
    <w:p>
      <w:pPr>
        <w:pStyle w:val="BookText"/>
        <w:rPr/>
      </w:pPr>
      <w:r>
        <w:rPr>
          <w:rFonts w:ascii="IRNazanin" w:hAnsi="IRNazanin" w:eastAsia="IRNazanin"/>
          <w:color w:val="111111"/>
          <w:sz w:val="28"/>
          <w:sz w:val="28"/>
          <w:szCs w:val="28"/>
          <w:rtl w:val="true"/>
          <w:lang w:bidi="fa-IR"/>
        </w:rPr>
        <w:t>آقای خوئی نسبت به لفظ و کلام آقای نائینی مناقشه‌ا‌ی کرده است و جدای از مناقشه، یک مطلب نادرستی را هم ادعاء کرده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آقای نائینی از معتبر بودن قدرت در صحت معامله، قدرت با حصر اضافی در مقابل امتناع است، یعنی اگر چیزی امتناع وصول داشته باشد، معامله بر آن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نظر ایشان امکان وصول به امکان عام در صحت معامله معتبر است، منتهی مرحوم نائینی به جای امکان عام، تعبیر به قدرت کرده است، ولی مراد از قدرت، حصر اضافی در مقابل امتناع است و خلاصه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بر آن چیزی که وصولش ممتنع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آقای نائینی این نیست که در جانب طرفین قدرت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هم معتبر نیست، مثل این‌که من مالک این خانه هستم و زید در خانه نشسته است و این خانه‌ای که نمی‌توانم از چنگ‌شان در بیاورم را به زید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امکان به معنای قدرت برای وصول و ایصال در کار نیست، ولی معامله صحیح هست، زیرا امتناع وصول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باطل است که امتناع وصول داشته باشد و خلاصه این‌که شرط صحت معامله امکان وصول بالمعنی الاعم است و در جایی هم که عین مال در دست خود شخص است و نمی‌شود خارج بشود هم امکان بالمعنی الاعم هست و لذا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به لفظ آقای نائینی نقض کرده است، ولی مراد مشخص است و به جای آن لفظ باید لفظ امکان وصول گذاشته بشود که نظر آقای نائینی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امکان وصول شرط در صحت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قدرت را شرط کرده است، منتهی ایشان می‌فرماید که قدرت تکوینی معتبر است و از بیانی هم که در ردّ آقای نائینی دارد، معلوم می‌شود که اگر هم ضرورت تکوینی باشد، معامله باطل است، با این‌که اگر ضرورت تکوینی باشد، بطلانی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به این مطلب تصریح کرده است که بین تکوین و تشریع فرق است، ولی بین ضرورت ثبوت و ضرورت امتناع فرقی نمی‌گذارد، با این‌که بین ثبوت و امتناع فرق است و آن چیزی که شرط است، عبارت از این است که ممتنع الوصول نباشد، حال چه ضرورت ثبوت هم داشته باشد یا از نظر ثبوت محتمل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مرحوم نائینی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منظور مرحوم نائینی شرطیت امکان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نظر ما شرطیت امکان وصول در معامله ، در خیلی از موارد متعارف نیست مثل این‌که ملک من در دست یک غاصب قوی است که از من سلب اختیار کرده است و من نمی‌توانم ملک خود را از او پس بگیرم و این ملک را به عمرو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نمی‌تواند این خانه را از او پس بگیرد و قدرتی بر این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قدرت بر تسلیم هست و نه قدرت بر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عمرو می‌تواند این خانه را با همین شرایط به شخص ثالثی بفروشد که توان گرفتن ملک از غاصب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معامله‌ای عقلائی است و اشکال ندارد دلیلی هم بر اعتبار شرعی تسلیم و تسلم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کدام از فروشنده و خریدار قدرت تسلیم و تسلم نداریم، پس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چنین مواردی معامله صحیح است و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بر تسلیم یا تسلم در همه جا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معامله‌ای که لغو باشد و هیچ کدام از طرفین نتوانند از آن استفاده‌ای بکنند، فایده‌ای ندارد، اما در این‌گونه موارد که مثال زده شد هر چند که نه فروشنده و نه مشتری از هیچ کدام کاری ساخته نیست، ولی مشتری می‌تواند به کس دیگری بگوید که آن را وصول کند و همین مقدار در صحت معامله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بر فرمایش مرحوم نائینی</w:t>
      </w:r>
    </w:p>
    <w:p>
      <w:pPr>
        <w:pStyle w:val="BookText"/>
        <w:rPr/>
      </w:pPr>
      <w:r>
        <w:rPr>
          <w:rFonts w:ascii="IRNazanin" w:hAnsi="IRNazanin" w:eastAsia="IRNazanin"/>
          <w:color w:val="111111"/>
          <w:sz w:val="28"/>
          <w:sz w:val="28"/>
          <w:szCs w:val="28"/>
          <w:rtl w:val="true"/>
          <w:lang w:bidi="fa-IR"/>
        </w:rPr>
        <w:t xml:space="preserve">خلاصه این‌که کأنّ مدعای آقای نائینی عبارت از این است که اگر یک چیزی امکان وصول نداشته باشد، معامله‌ی آن ممنوع است و چون با نهی شرعی امکان وصول شرعاً ممتنع می‌شود، بنابراین شرط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امکان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و لذا معامله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عرض ما به آقای نائینی عبارت از این است که فرض مسئله در جایی است که مسبب مورد تحریم قرار گرفته است که مثلاً مالکیت زید ممنوع شده است و شارع نمی‌خواهد که زید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این است که هر چند این مالکیت مبغوض شارع است، ولی زمانی که اسباب آن محقق شد، مسبب هم – که مبغوض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زنا مبغوض شارع است، ولی زمانی که مقدماتش فراهم بشود، این فعل مبغوض شارع هم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مبغوض شرع است، ولی وقتی مقدمات و اسبابش حاصل بشود، این مبغوض شارع هم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مبغوضیت شرع سبب نمی‌شود که آن شیء ممتنع الوجود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این همه محرمات در عالم خارج با تحقق اسبابشان محقق می‌شوند، در حالی که همه‌ی آن‌ها مبغوض شارع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گاهی شخصی می‌میرد و مال او با توجه به ادله‌ی ارث به ورثه‌اش منتقل می‌شود، ولی این وارث آدمی است که این پول را در راه‌های باطل صرف می‌کند و قطعاً پول‌دار شدن این شخص، مبغوض شارع است، ولی ادله 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مُرد، مال او به وسیله‌ی اسباب، به همین وارث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این اسباب مبغوض شارع حاصل می‌شود، ولی ما نمی‌توانیم بگوییم که چون با این اسبابی که شرع قرار داده است، مبغوض شارع حاصل می‌شود، پس بنابراین باید شارع در این اسباب تصرف بکند تا این شخص وارث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ملازمه‌ای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می‌دانست که شمر کارهای کذائی خواهد کرد، اصلاً نباید شمر را خلق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کلی اقتضاء می‌کند که یک چیزهایی سبب و یک چیزهایی هم مسبب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جهات دیگر هم در جای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به وسیله نهی و حرمت فهمیدیم که مسبب از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مالکیت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شرع است، نتیجه‌اش این نمی‌شود که تسلیم مبیع هم حرام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معامله‌ای به صورت صحیح واقع شده است و من می‌دانم که اگر مبیع را تسلیم مشتری بکنم، او در راه‌های باطل مانند قتل نفوس و امثال آن صرف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مبغوضیت مسبب نمی‌توانیم بطلان معامله را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حرمت تسلیم هم باشد، باز هم منافاتی با صحت معامله و مالکیت طرف مقابل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چیزی که با صحت معامله منافات دارد، عبارت از این است که ترتیب اثر دادن به معامله ممنوع شده باشد که لازمه‌ی چنین چیزی بطلان معامله است، ولی اگر مالکیت مبغوض و ممنوع شرع شد، لازمه‌ی آن عبارت از این نیست که ترتیب اثر دادن علی فرض المالکیة هم ممنوع باشد، تا شما بگویید که چون ترتیب اثر دادن ممنوع است، پس بنابراین اصلاً مالکیت هم حاصل نمی‌شود، بلکه ما می‌گوییم که مالکیت به وسیله‌ی اسباب حاصل می‌شود و باید به آن ترتیب اثر هم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ترتیب اثر دادن هم فقط به این نیست که مبیع تسلیم طرف مقابل بشود، حتی ممکن است تسلیم مبیع هم حرام باشد، بلکه ترتیب اثر دادن می‌تواند به این صورت باشد که مثلاً اگر شخص بخواهد در این مبیع تصرفی بکند، لازم است که از مالکش اجازه بگیرد و اگر مالک اجازه داد، می‌تواند تصرف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بطلان معامله منوط به حرمت ترتیب اثر دادن است که در این صورت معامله باطل خواهد بود، ولی ممنوع شدن غیر این مورد، حتی اگر تسلیم و تسلم هم ممنوع شده باشد، باز هم موجب بطلان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آقای نائینی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مسبب –که عبارت از ملکیت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عقل و شرع است، بنابراین معامله فاقد شرط تسلیم و تسلم است و در نتیجه ملکیت برای شخص حاصل نمی‌شود و معامله باطل است، این فرمایش ایشان از جهات متعدد ناتمام است و هیچکدام از تسلیم و تسلم تکوینی و اعتباری، شرط در صحت معامله نیست و فقط تنها چیزی که شرط است، عدم منع از ترتیب اثر دادن به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خویی به مرحوم شیخ</w:t>
      </w:r>
    </w:p>
    <w:p>
      <w:pPr>
        <w:pStyle w:val="BookText"/>
        <w:rPr/>
      </w:pPr>
      <w:r>
        <w:rPr>
          <w:rFonts w:ascii="IRNazanin" w:hAnsi="IRNazanin" w:eastAsia="IRNazanin"/>
          <w:color w:val="111111"/>
          <w:sz w:val="28"/>
          <w:sz w:val="28"/>
          <w:szCs w:val="28"/>
          <w:rtl w:val="true"/>
          <w:lang w:bidi="fa-IR"/>
        </w:rPr>
        <w:t>آقای نائینی فقدان شرط را موجب بطلان معامله بر می‌شمارند ولی آقای خوئی می‌فرمایند که ظهور ادله ناهیه و تفاهم عرفی از نواهی، بطلان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ملازمه وجود نداشته باشد؟ همین تفاهم عرفی کافی برای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مرحوم خویی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شیخ راجع به نهی لفظی نیست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الفاظ چه چیزی استفاده می‌شود؟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حرام شد، این لازمه‌اش بطلان نیست، ولی آقای خوئی در ردّ این فرمایش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در اینجا مولوی نیست بلکه نهی ارشادی است و لذا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مطلب بر خلاف فرض مرحوم شیخ است، زیرا بحث ما در نواهی نیست، بلکه در حکم عقل است و ما فرض کردیم که بیع تصرف است و عقل تصرف را به تمام مصادیقش من غیر استثناءٍ قبیح و حرام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ارشادی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ارشاد این است که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بحث شیخ ندارد، زیرا بحث ایشان در حکم عقل به حرمت تصرف است که این حکم، حکم ارشادی نیست، بلکه حکم مولوی است و حرمت می‌آورد، منتهی باید این مطلب اثبات بشود که آیا این حرمت ملازمه‌ای با بطلان دارد یا ندارد؟ ما هم عرض کردیم که اگر بیان آقای نائینی را نپذیرفتیم، چنین ملازمه‌ای وجود ندارد و وجهی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معاملات در وضع</w:t>
      </w:r>
    </w:p>
    <w:p>
      <w:pPr>
        <w:pStyle w:val="BookText"/>
        <w:rPr/>
      </w:pPr>
      <w:r>
        <w:rPr>
          <w:rFonts w:ascii="IRNazanin" w:hAnsi="IRNazanin" w:eastAsia="IRNazanin"/>
          <w:color w:val="111111"/>
          <w:sz w:val="28"/>
          <w:sz w:val="28"/>
          <w:szCs w:val="28"/>
          <w:rtl w:val="true"/>
          <w:lang w:bidi="fa-IR"/>
        </w:rPr>
        <w:t>آقای خوئی بیان کرده است که معاملات ظهور در وضع دارد، مانند مرکبات که اگر یک چیزی ذکر شد، شرطیت و جزئیت از آن استفاده می‌شود، ولی به نظر ما وجهی برای این فرمایش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 مطلبی از خارج فهمیده بشود، مطلب دیگری است، ولی اگر در مرکبات یک چیزی ذکر شد، مانند حج که یک عده اجزائی دارد و یک عده ممنوعات و محرماتی برای آن بیان شده است، خود آقایان می‌گویند که این محرمات احرام، مبطل حج نیست، البته جماع مورد بحث هست، ولی بقیه‌ی محرمات احرام مبطل نیست هر چند که شخص کار حرامی انجام داده است، ولی حج باطل نمی‌شود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چرا اگردر یک امر مرکبی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نکن یا فلان کار را بکن، ما بگوییم که حتماً جزئیت یا مانعیت برای آن هست؟ جزئیت و مانعیت و امثال آن باید به تناسب حکم و موضوع و از جهات خارج فهمیده بشود، یا از اجماعات یا از تناسبات حکم و موضوع فهمیده بشود، ولی نفس اینکه چون مرکب است، اگر یک چیزی گفته شد، حتماً مربوط به مانعیت یا شرطیت باشد، چنین ملازمه‌ای وجود ندارد</w:t>
      </w:r>
      <w:r>
        <w:rPr>
          <w:rFonts w:eastAsia="IRNazanin" w:cs="IRNazanin"/>
          <w:color w:val="111111"/>
          <w:sz w:val="28"/>
          <w:szCs w:val="28"/>
          <w:rtl w:val="true"/>
          <w:lang w:bidi="fa-IR"/>
        </w:rPr>
        <w:t>.</w:t>
      </w:r>
      <w:bookmarkStart w:id="112" w:name="pg4655_47227"/>
    </w:p>
    <w:p>
      <w:pPr>
        <w:pStyle w:val="BookText"/>
        <w:rPr/>
      </w:pPr>
      <w:bookmarkEnd w:id="112"/>
      <w:r>
        <w:rPr>
          <w:rFonts w:ascii="IRNazanin" w:hAnsi="IRNazanin" w:eastAsia="IRNazanin"/>
          <w:color w:val="111111"/>
          <w:sz w:val="28"/>
          <w:sz w:val="28"/>
          <w:szCs w:val="28"/>
          <w:rtl w:val="true"/>
          <w:lang w:bidi="fa-IR"/>
        </w:rPr>
        <w:t xml:space="preserve">آنچه که ما می‌فهمیم عبارت از این است که عرف از نواهی 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مرکبات و جزئیت و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می‌فهمد که در متعارف مواردی که اشخاص معامله می‌کنند، جنبه موضوعیت برای معامله برای متعاملین نیست، بلکه آنها مقدمه برای ترتیب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را می‌خرند و می‌فروشند تا ترتیب اثر خارجی بدهند و نفس این معامله‌ای که انجام می‌دهند، موضوعیتی ندارد، بلکه معامله مقدمه برای ترتیب اثر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معنایش این است که این کار از نظر مقدمیت مفید نیست و کار بیهوده‌ای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می‌توانیم بگوییم که چنین تفاهم عرفی وجود دارد و سابقاً هم ما عرض می‌کردیم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بکنی که فلان کار را بکنی، چطور است یا اگر علم داشته باشی،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این موارد علم و اراده مقدمه برای ترتیب اثر بر مراد است و اینها ظهور در موضوعیت ندارد و گاهی ظهور در طریقیت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دلیل سوم شیخ که عبارت از این است که اگر هم حرام بدانیم، مستلزم بطلان نیست، مطلب تمامی است و حرام مستلزم بطلان نیست</w:t>
      </w:r>
      <w:r>
        <w:rPr>
          <w:rFonts w:eastAsia="IRNazanin" w:cs="IRNazanin"/>
          <w:color w:val="111111"/>
          <w:sz w:val="28"/>
          <w:szCs w:val="28"/>
          <w:rtl w:val="true"/>
          <w:lang w:bidi="fa-IR"/>
        </w:rPr>
        <w:t>.</w:t>
      </w:r>
    </w:p>
    <w:p>
      <w:pPr>
        <w:pStyle w:val="Heading2"/>
        <w:numPr>
          <w:ilvl w:val="1"/>
          <w:numId w:val="1"/>
        </w:numPr>
        <w:rPr/>
      </w:pPr>
      <w:bookmarkStart w:id="113" w:name="__RefHeading___Toc403067_2035185390"/>
      <w:bookmarkStart w:id="114" w:name="_Toc38"/>
      <w:bookmarkEnd w:id="113"/>
      <w:r>
        <w:rPr>
          <w:rtl w:val="true"/>
        </w:rPr>
        <w:t xml:space="preserve">جواب سوم و چهارم مرحوم شیخ بر استدلال به عقل برای بطلان فضولی </w:t>
      </w:r>
      <w:r>
        <w:rPr/>
        <w:t>93/09/05</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و چهارم مرحوم شیخ بر استدلال به عقل برای بطلان فضولی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در ادامه‌ی بحث قبلی به بیان جواب‌های مرحوم شیخ به مستدلین به حکم عقل برای بطلان فضولی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سوم و چهارم مرحوم شیخ را مطرح نموده و فرمایش مرحوم نائینی راجع به جواب چهارم را نقد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مرحوم آقای خوئی از مرحوم شیخ به واسطه‌ی دلالت لفظی نهی را تغییر مسیر بحث دانسته و در ادامه به دلالت نهی در مرکبات بر فساد و ردّ این دلالت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انتها با بحث راجع به دلالت نهی در معاملات بر بطلان و نقد نظر ابوحنیفه، درس را به پایان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مرحوم شیخ به استدلال به عقل برای بطلان فضولی</w:t>
      </w:r>
    </w:p>
    <w:p>
      <w:pPr>
        <w:pStyle w:val="BookText"/>
        <w:rPr/>
      </w:pPr>
      <w:r>
        <w:rPr>
          <w:rFonts w:ascii="IRNazanin" w:hAnsi="IRNazanin" w:eastAsia="IRNazanin"/>
          <w:color w:val="111111"/>
          <w:sz w:val="28"/>
          <w:sz w:val="28"/>
          <w:szCs w:val="28"/>
          <w:rtl w:val="true"/>
          <w:lang w:bidi="fa-IR"/>
        </w:rPr>
        <w:t xml:space="preserve">در جواب استدلال کسانی که به دلیل عقل برای بطلان فضولی استدلال کرده بودند، مرحوم شیخ چهار جواب داده بود که به حسب ترتیبی که مرحوم شیخ بیان کرده است </w:t>
      </w:r>
      <w:r>
        <w:rPr>
          <w:rStyle w:val="FootnoteAnchor"/>
          <w:rtl w:val="true"/>
        </w:rPr>
        <w:footnoteReference w:id="95"/>
      </w:r>
      <w:r>
        <w:rPr>
          <w:rFonts w:ascii="IRNazanin" w:hAnsi="IRNazanin" w:eastAsia="IRNazanin"/>
          <w:color w:val="111111"/>
          <w:sz w:val="28"/>
          <w:sz w:val="28"/>
          <w:szCs w:val="28"/>
          <w:rtl w:val="true"/>
          <w:lang w:bidi="fa-IR"/>
        </w:rPr>
        <w:t>، ما دیروز جواب چهارم را به جای جواب سوم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مرحوم شیخ</w:t>
      </w:r>
    </w:p>
    <w:p>
      <w:pPr>
        <w:pStyle w:val="BookText"/>
        <w:rPr/>
      </w:pPr>
      <w:r>
        <w:rPr>
          <w:rFonts w:ascii="IRNazanin" w:hAnsi="IRNazanin" w:eastAsia="IRNazanin"/>
          <w:color w:val="111111"/>
          <w:sz w:val="28"/>
          <w:sz w:val="28"/>
          <w:szCs w:val="28"/>
          <w:rtl w:val="true"/>
          <w:lang w:bidi="fa-IR"/>
        </w:rPr>
        <w:t>جایی که انشاء صریحی از جانب مالک صادر نشده، ولی ما علم به رضا داریم، اگر این مورد را هم جزء فضولی بدانیم، اما معامله با اجازه تصحیح می‌شود، و قبح و حرمتی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به رضا را در صحت فعلیه کافی بدانیم، از ابتدا داخل در فضولی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آغاز بحث فرمود </w:t>
      </w:r>
      <w:r>
        <w:rPr>
          <w:rStyle w:val="FootnoteAnchor"/>
          <w:rtl w:val="true"/>
        </w:rPr>
        <w:footnoteReference w:id="96"/>
      </w:r>
      <w:r>
        <w:rPr>
          <w:rFonts w:ascii="IRNazanin" w:hAnsi="IRNazanin" w:eastAsia="IRNazanin"/>
          <w:color w:val="111111"/>
          <w:sz w:val="28"/>
          <w:sz w:val="28"/>
          <w:szCs w:val="28"/>
          <w:rtl w:val="true"/>
          <w:lang w:bidi="fa-IR"/>
        </w:rPr>
        <w:t>که ظواهر کلمات علماء عبارت از این است که این مورد را جزء فضولی می‌دانند و به صِرف نبودن اذن، معامله فضولی خواهد شد، هر چند که شخص علم به رضا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این مطلب را قبول نکردند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ایشان می‌فرمایند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طبق ظاهر بعضی از کلمات علماء این موردی که علم به رضا هست را از مصادیق فضولی دانسته و در نتیجه صحت فعلیه را ثابت ندانیم، ولی حکم عقل به قبح تصرف در این فرض که علم به رضا هست، ثابت نخواهد بود، زیرا وقتی علم به رضایت مالک داریم، روشن است که دیگر قبحی در این بیع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فرض ما این است که هر دو مقدمه را پذیرفته‌ایم، یعنی هم بیع فضولی را تصرف می‌دانیم و هم تصرف را مِن غیرِ استثناءٍ به حکم عقل قبیح می‌دانیم، ولی این تصرفی که با علم به رضا بوده است دیگر قبح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کبرای کلی قبح تصرف مِن غیرِ استثناءٍ در جایی است که این تصرف بدون رضایت مالک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فرض ما این است که هر چند مالک انشائی نکرده است، ولی رضایت دارد و ما هم علم به رضایت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داخل در کبرای عقلی حرمت تصرف بدون رضا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دلیل اخص از مدعای آقایان است و این دلیل عقلی که به آن استدلال شده است، همه‌ی مدعی را اثبات نمی‌کند و اخص از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تسامحی در کلام مرحوم شیخ</w:t>
      </w:r>
    </w:p>
    <w:p>
      <w:pPr>
        <w:pStyle w:val="BookText"/>
        <w:rPr/>
      </w:pPr>
      <w:r>
        <w:rPr>
          <w:rFonts w:ascii="IRNazanin" w:hAnsi="IRNazanin" w:eastAsia="IRNazanin"/>
          <w:color w:val="111111"/>
          <w:sz w:val="28"/>
          <w:sz w:val="28"/>
          <w:szCs w:val="28"/>
          <w:rtl w:val="true"/>
          <w:lang w:bidi="fa-IR"/>
        </w:rPr>
        <w:t>البته یک تسامحی در کلام مرحوم شیخ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جای علم به رضا، تعبیر به علم به إذن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علم به إذن داشته باشیم، معامله از فضولی بودن خارج می‌شود و قاعده این بود که به جای علم به إذن، تعبیر به علم به رضا می‌شد، زیرا إذن از مقوله‌ی انشاء‌است و هیچ اختلافی راجع به فضولی نبودن آن نیست و یقیناً با وجود إذن، معامله از فضولیت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بدون اذن و با علم به رضا، معامله چه حکمی دارد؟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یا تسامح شده است و به جای رضا، تعبیر به اذن تعبیر شده است، یا باید بگوییم که مراد از اذن، اذن شأنی است، یعنی اگر از او راجع به معامله بپرسند،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چون از او پرسیده نشده، اذن فعلی ندارد، بلکه اذن شأنی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مورد هم داخل در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 که اذن به انشاء است نه مُنشأ؟</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انشاء واقع شد، لازمه‌ی انشاء مُنشأ است و ما کاری به مُنشأ شرعی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در این نیست که علم به این داشته باشیم که انشائی کرده و لازمه‌ی انشاء هم عبارت از مُنشأ است، در صورتی که انسان بفهمد انشائی شده است، حرفی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چنین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 مرحوم شیخ</w:t>
      </w:r>
    </w:p>
    <w:p>
      <w:pPr>
        <w:pStyle w:val="BookText"/>
        <w:rPr/>
      </w:pPr>
      <w:r>
        <w:rPr>
          <w:rFonts w:ascii="IRNazanin" w:hAnsi="IRNazanin" w:eastAsia="IRNazanin"/>
          <w:color w:val="111111"/>
          <w:sz w:val="28"/>
          <w:sz w:val="28"/>
          <w:szCs w:val="28"/>
          <w:rtl w:val="true"/>
          <w:lang w:bidi="fa-IR"/>
        </w:rPr>
        <w:t>راجع به دلیل چهارم که دیروز بحث کردیم، باید یک قدری بیشتر بحث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عبارت از این است که ما این مقدمات را پذیرفتیم که بیع فضولی عمل قبیحی است که شخص بدون انشاء‌ِ إذن از طرف مالک، یک عقدی را انجام داده است و همچنین قبح عقلی هم ملازمه با حرمت دارد و حرام شرعی می‌شود، بر فرض هم که این مقدمات را بپذیریم و حرمت شرعی این کار را استفاده بکنیم، ولی بحث ما در حرمت شرعی نیست، بلکه بحث ما راجع به حکم وضعی بطلان یا عدم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که آیا دلیلی بر بطلان بیع فضولی داریم یا نه و آیا می‌توانیم با حکم عقل به قبح فضولی، بطلان معامله را استفاده بکنیم یا نه؟ مرحوم شیخ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فقط حرمت معامله را اثبات می‌کند و ملازمه‌ای با بطلان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نائینی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نائینی می‌فرمایند </w:t>
      </w:r>
      <w:r>
        <w:rPr>
          <w:rStyle w:val="FootnoteAnchor"/>
          <w:rtl w:val="true"/>
        </w:rPr>
        <w:footnoteReference w:id="98"/>
      </w:r>
      <w:r>
        <w:rPr>
          <w:rFonts w:ascii="IRNazanin" w:hAnsi="IRNazanin" w:eastAsia="IRNazanin"/>
          <w:color w:val="111111"/>
          <w:sz w:val="28"/>
          <w:sz w:val="28"/>
          <w:szCs w:val="28"/>
          <w:rtl w:val="true"/>
          <w:lang w:bidi="fa-IR"/>
        </w:rPr>
        <w:t>که اگر متعلق حرمت، سبب باشد، حرمت سبب منشأ نمی‌شود که مسبب مترتب نشود و ملکیتی هم حاصل نشود، زیرا حرمت سبب منافاتی با تحقق مسبب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زنا بلااشکال حرام است، ولی آیا حرمت زنا موجب می‌شود که سببیت آن نسبت به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امور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ترتّب مسببات بر اسباب از شرایط حلیّت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اطلاقات ادله حکم کرده است که اگر چنین عملی انجام بشود، جنابت بر آن مترتب می‌شود، ولو این‌که سبب حرمت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ملازمه‌ای بین حرمت سبب و عدم ترتّب مسبب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آقای نائینی این‌طور است که اگر این عملی که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أنه فعل من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شده باشد، و حرمت به سبب تعلق گرفته باشد، لازمه‌اش عدم ترتب مسبب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تعلق حرمت به خود مسبب، مقتضی بطلان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بر فرمایش مرحوم نائینی</w:t>
      </w:r>
    </w:p>
    <w:p>
      <w:pPr>
        <w:pStyle w:val="BookText"/>
        <w:rPr/>
      </w:pPr>
      <w:r>
        <w:rPr>
          <w:rFonts w:ascii="IRNazanin" w:hAnsi="IRNazanin" w:eastAsia="IRNazanin"/>
          <w:color w:val="111111"/>
          <w:sz w:val="28"/>
          <w:sz w:val="28"/>
          <w:szCs w:val="28"/>
          <w:rtl w:val="true"/>
          <w:lang w:bidi="fa-IR"/>
        </w:rPr>
        <w:t>در تعابیر ایشان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فرمایش ایشان یک ظهوری دارد، ذیل هم ظاهر در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صدر عبارت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من حیث الذات مُحرَّم است، یعنی چه مسبب مترتب بر آن بشود و چه نشود، نفس الفعل جزء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تحریمی شده باشد، لازمه‌اش بطلان مسبب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علت حرمت سبب، به جهت ترتب مسبب بر آن بوده است که در این صورت بطلان مسبب از آن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صدر عبارت ایشان ظهور در این دارد که حرمت سبب دو حیثیت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بما انه فعل حرام شده و گاهی من حیث انه علة لترتب المسبب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در ذیل عبارت خود متعلَّق تحریم را جدا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متعلق تحریم سبب است و گاهی هم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می‌خواهد بیع نکنید و گاهی می‌خواهد که ملکیت حاصل نشود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هر دوی این تعبیرها آنجا که سبب از جهت ترتب مسبب حرام شده است، لازمه‌اش عبارت از این است که ترتب مسبب واقع بشود، در حالی که شما می‌گویید نتیجه این می‌شود که ترتب مسبب نشود و معامله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وسیله‌ی این فعل مسببی حاصل می‌شود، شارع نمی‌خواهد این فعل واقع شود این لازمه‌اش عبارت از وقوع مسبب است، در حالی که نتیجه‌ای که شما می‌گیرید، عبارت از عدم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آنجایی که عقل خود مسبب را حرام می‌داند، یعنی مالکیتی که مسبب است را ممنوع می‌کند، چیزی که حرام است باید امکان تحقق خارجی داشته باشد تا حکم به حرمت آن بشود که لازمه‌اش عبارت از عدم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لازمه‌ی حکم عقل، عدم تحقق باشد، با حکم حرمت سازگار نخواهد بود، زیرا در احکام خمسه باید امکان تحقق خارجی وجود داشته باشد، ولی با این بیانی که ایشان فرموده است، استحاله‌ی تحقق خارجی نتیجه‌گیری شده است و خلاصه، هیچ تقریبی برای کلام آقای نائینی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حرمت مسبب به معنای حرمت ایجاد مسبب با فعلی از افعال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 از افعال یا وصفی از اوصاف بخواهد مورد امر یا نهی قرار بگیرد، باید در تحت اختیار شخص باشد تا مورد امر یا نهی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مسیر بحث توسط آقای خوئی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راجع به حکم العقل بود به این معنی که اگر عقل حکم به تقبیح کرد، آیا لازمه‌اش عبارت از حرمت و لازمه‌ی حرمت هم فساد است یا نه؟ ولی آقای خوئی مسیر بحث را عوض کرده و به سراغ مباحث الفاظ رفته است، در حالی که مباحث الفاظ ربطی به احکام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شرع نهی‌ای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بحث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تحریم استفاده می‌شود و بحث در این خواهد بود که آیا تحریم ملازم با بطلان است یا نه؟ و ایشان بعد از ردّ کلام مرحوم نائینی، این بحثها را به مرحوم شیخ نسبت داده و کلام مرحوم شیخ را این‌طور تقریب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تقریر ایشان، مرحوم شیخ کأنّ می‌خواهد بگوید که لازمه‌ی نهی عبارت از بطلان نیست و نهی لفظی دلالت بر بطلان نمی‌کند، زیرا گاهی نهی به خود معامله می‌خورد که مثلاً شما بیع نکنید، که این نهی دلالت بر بطلان می‌کند و نهی از بیع، ارشاد به بطلان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نهی این‌طور است، ولی در مورد بحث ما از تصرف علی وجه الاطلاق نهی شده است تصرفاتی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شرب و امثال آن که یکی از این تصرفات هم بیع من غیر اذنٍ می‌باشد، که همه‌ی این‌ها از مصادیق تصرف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ارشاد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خصوص تصرف بیعی مورد نهی قرار گرفته بود، از این نهی ارشاد به بطلان تبادر می‌کرد، ولی در جایی که تمام تصرفات مورد نهی قرار گرفته است و مورد نهی عبارت از تصرف است که یک معنای جامع و شامل اکل و شرب و بیع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بطلان نسبت به اکل و شرب و امثال آن معنی ندارد و لذا باید نهی در این مورد را تکلیف محض به حساب بیاوریم و ارشاد به بطلان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فرمایش ایشان، کلام مرحوم شیخ راجع به عدم ملازمه‌ی نهی با بطلان، به این جهت است که متعلق نهی یک امر جامعی است که بعضی از مصادیق آن عبارت از معامله است و بعضی از مصادیقش هم اموری است که اصلاً حکم وضعی راجع به آنها معنی ندارد مثل اکل و شرب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شیخ فرموده است که چنین ملازمه‌ای وجود ندارد ولذا بطلان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آقای خوئی بحث را به دلالت الفاظ کشانده‌اند و این‌طور از مرحوم شیخ دفاع کرده‌اند، در حالی که اصل بحث راجع به حکم عقلی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راجع به این‌که چطور نواهی دلالت بر فساد می‌کنند، آقای خوئی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مرکبات هم اگر از یک چیزی نهی شد، دلالت بر مانعیت خواهد داشت و اگر هم به چیزی امر شد، دلالت بر جزئیت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ایشان نسبت به این مطلب، ادعای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کلام مرحوم خوئی</w:t>
      </w:r>
    </w:p>
    <w:p>
      <w:pPr>
        <w:pStyle w:val="BookText"/>
        <w:rPr/>
      </w:pPr>
      <w:r>
        <w:rPr>
          <w:rFonts w:ascii="IRNazanin" w:hAnsi="IRNazanin" w:eastAsia="IRNazanin"/>
          <w:color w:val="111111"/>
          <w:sz w:val="28"/>
          <w:sz w:val="28"/>
          <w:szCs w:val="28"/>
          <w:rtl w:val="true"/>
          <w:lang w:bidi="fa-IR"/>
        </w:rPr>
        <w:t>ولی ما دیروز هم عرض کردیم که این چنین ظهوری را نمی‌فهمیم و نمی‌دانیم که این ظهور چه 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کدام دلیل ما از امر در مرکبات جزئیت و از نهی هم مانعیت را استظهار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موارد مختلفی بر خلاف این مطلب وجود دارد که بعضی از آنها مورد کلام بین علماء و برخی هم مسلم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حج مرکب از اجزاء و ممنوعاتی است که در حدود بیست و چند مورد است که برخی از این ممنوعات جزء ممنوعات تحریمی است نه وضعی و لذا هر چند خلاف شرع است، ولی مانعیتی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برخی از ممنوعات روزه، مثل ارتماس اختلاف وجود دارد که آیا منع‌اش تحریمی است یا وضعاً هم مبطل روزه است؟ این مطلب در بین علماء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قائل به حرمت تکلیفی هستیم نه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روزه مرکب از اجزاء است، ولی برخی از اجزاء آن جنبه‌ی مانعیت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هم –که مرکب از اقتداء کردن در رکوع و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تقدم یا تأخر فاحش واقع شود، ولی مرحوم سید و بیشتر آقایان حکم می‌کنند که اگر تقدم و تأخر پیدا شد، حرمت تکلیفی دارد نه حرمت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مسئله آقای خوئی حکم به بطلان می‌کند و به نظر ما هم ظهور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الامام اماماً لیؤتّم به</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در این است که کأنّ مفهوم جماعت محقق نشده و لذا بطلان وضعی استظهار می‌شود، ولی این‌گونه استظهارات در موارد خاصه است، و لذا ما نمی‌توانیم به صورت یک دلیل عام بگوییم که در مرکبات اگر از چیزی نهی شد، دلالت بر بطلان می‌کند و اگر هم به چیزی امر شد، بر جزئیت دلالت می‌کند، بلکه باید این مطلب را از تناسبات حکم و موضوع یا از ادله‌ی خاصه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مطلب درست نیست و آقای خوئی هم بحث را به مدالیل الفاظ کشانده است، در حالی که مورد بحث ما راجع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نهی در معاملات بر بطلان</w:t>
      </w:r>
    </w:p>
    <w:p>
      <w:pPr>
        <w:pStyle w:val="BookText"/>
        <w:rPr/>
      </w:pPr>
      <w:r>
        <w:rPr>
          <w:rFonts w:ascii="IRNazanin" w:hAnsi="IRNazanin" w:eastAsia="IRNazanin"/>
          <w:color w:val="111111"/>
          <w:sz w:val="28"/>
          <w:sz w:val="28"/>
          <w:szCs w:val="28"/>
          <w:rtl w:val="true"/>
          <w:lang w:bidi="fa-IR"/>
        </w:rPr>
        <w:t>البته در باب الفاظ، ما از نهی در معاملات، بطلان را استظهار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نکته‌ی بطلان این است که معاملاتی که اشخاص انجام می‌دهند، جنبه‌ی مقدمیت و طریقیت نسبت به ترتیب اثر دادن دارد و لذا اگر گفتند که این کار را نکنید، معنایش عبارت از این است که شارع نمی‌خواهد آن چیزی که این معامله طریق به اوست، عملی بشود، یعنی شارع نمی‌خواهد ترتیب اثر داده بشود و لازمه‌ی ممنوعیت ترتیب اثر، بطلان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ابوحنیفه راجع به نهی لفظی یا حرمت عقلی بر بطلان</w:t>
      </w:r>
    </w:p>
    <w:p>
      <w:pPr>
        <w:pStyle w:val="BookText"/>
        <w:rPr/>
      </w:pPr>
      <w:r>
        <w:rPr>
          <w:rFonts w:ascii="IRNazanin" w:hAnsi="IRNazanin" w:eastAsia="IRNazanin"/>
          <w:color w:val="111111"/>
          <w:sz w:val="28"/>
          <w:sz w:val="28"/>
          <w:szCs w:val="28"/>
          <w:rtl w:val="true"/>
          <w:lang w:bidi="fa-IR"/>
        </w:rPr>
        <w:t xml:space="preserve">راجع به این که نهی لفظی دلالت بر بطلان می‌کند یا دلالت نمی‌کند، یا حرمت عقلی، لازمه اش بطلان است یا نیست، ابوحنیفه می‌گوید </w:t>
      </w:r>
      <w:r>
        <w:rPr>
          <w:rStyle w:val="FootnoteAnchor"/>
          <w:rtl w:val="true"/>
        </w:rPr>
        <w:footnoteReference w:id="100"/>
      </w:r>
      <w:r>
        <w:rPr>
          <w:rFonts w:ascii="IRNazanin" w:hAnsi="IRNazanin" w:eastAsia="IRNazanin"/>
          <w:color w:val="111111"/>
          <w:sz w:val="28"/>
          <w:sz w:val="28"/>
          <w:szCs w:val="28"/>
          <w:rtl w:val="true"/>
          <w:lang w:bidi="fa-IR"/>
        </w:rPr>
        <w:t>که اگر از یک چیزی نهی شد، لازمه‌اش عبارت از صحت است، زیرا تعلق نهی دلالت بر این دارد که این کار مقدور بوده است و لذا دلالت بر صحت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این‌طور جواب داده‌اند که در نهی مولوی است که لازمه‌اش عبارت از صحت می‌شود، ولی نواهی در معاملات ارشاد به فساد است و آن چیزی که ابوحنیفه نتیجه‌گیری کرده است،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ابوحنیفه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حرف ابوحنفیه،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اقایان هم نکته‌اش را گفتند، که نهی در معاملات، ارشاد به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عقیده‌مان این است که اگر نهی، مولوی هم باشد باز هم می‌توانیم جواب ایشان را بدهیم، زیرا باید ببینیم که متعلقِ نهیِ مولوی چیست؟ مقتضای نهی عبارت از این است که این متعلق باید قابلیت و امکان تحقق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معامله‌ی صحیح نهی شد؛ باید معامله‌ی صحیح امکان تحقق خارجی داشته باشد و اگر از معامله‌ی فاسد نهی شد، معامله‌ی فاسد باید به وصف فساد امکان تحقق خارجی داشته باشد و اگر از جامع بین صحیح و فاسد نهی شد، جامع باید امکان تحقق خارجی داشته باشد</w:t>
      </w:r>
      <w:r>
        <w:rPr>
          <w:rFonts w:eastAsia="IRNazanin" w:cs="IRNazanin"/>
          <w:color w:val="111111"/>
          <w:sz w:val="28"/>
          <w:szCs w:val="28"/>
          <w:rtl w:val="true"/>
          <w:lang w:bidi="fa-IR"/>
        </w:rPr>
        <w:t>.</w:t>
      </w:r>
      <w:bookmarkStart w:id="115" w:name="pg4655_47235"/>
    </w:p>
    <w:p>
      <w:pPr>
        <w:pStyle w:val="BookText"/>
        <w:rPr/>
      </w:pPr>
      <w:bookmarkEnd w:id="115"/>
      <w:r>
        <w:rPr>
          <w:rFonts w:ascii="IRNazanin" w:hAnsi="IRNazanin" w:eastAsia="IRNazanin"/>
          <w:color w:val="111111"/>
          <w:sz w:val="28"/>
          <w:sz w:val="28"/>
          <w:szCs w:val="28"/>
          <w:rtl w:val="true"/>
          <w:lang w:bidi="fa-IR"/>
        </w:rPr>
        <w:t>بنابراین، نفس تحریم بدون در نظر گرفتن متعلق چیزی را روشن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بیع صحیح هم نهی شده باشد، باز هم چیزی روشن نمی‌شود و باید ببینیم که آیا از بیع صحیح شرعی نهی شده است یا از بیع صحیح عرفی که متعارف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متعلق نهی صحیح عرفی باشد، ملازمه‌ای با صحت شرعیه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مواردی که مثلاً از بیع ربوی نهی شده است، معنایش عبارت از این است که این کاری که شما اسمش را بیع گذاشته‌اید،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برای صحیح وضع شده همان صحیح عرفی خودتان، و شارع از این نهی می کند که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 ندارد همین که تحقق خارجی و صحت عرفی دارد را شرع نهی کرده باشد و حکم به بطلان آن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این‌طور می‌شود جواب ابوحنیفه را داد که مراد از صحیح، صحیح عرفی است و اعم است، که می‌تواند باطل باشد یا باطل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دیگر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عرفی باشد چطور می تواند ارشادی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نیست، بنده می‌گویم که مولوی است ظواهر نواهی عبارت از مولویت است، ولی متعلقش عبارت از صحیح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عرفی هم امکان تحقق خارجی دارد، ولی شرع ممکن است این را قبول نداشته باشد و فاسد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ابوحنیفه است</w:t>
      </w:r>
      <w:r>
        <w:rPr>
          <w:rFonts w:eastAsia="IRNazanin" w:cs="IRNazanin"/>
          <w:color w:val="111111"/>
          <w:sz w:val="28"/>
          <w:szCs w:val="28"/>
          <w:rtl w:val="true"/>
          <w:lang w:bidi="fa-IR"/>
        </w:rPr>
        <w:t>.</w:t>
      </w:r>
    </w:p>
    <w:p>
      <w:pPr>
        <w:pStyle w:val="Heading2"/>
        <w:numPr>
          <w:ilvl w:val="1"/>
          <w:numId w:val="1"/>
        </w:numPr>
        <w:rPr/>
      </w:pPr>
      <w:bookmarkStart w:id="116" w:name="__RefHeading___Toc403069_2035185390"/>
      <w:bookmarkStart w:id="117" w:name="_Toc39"/>
      <w:bookmarkEnd w:id="116"/>
      <w:r>
        <w:rPr>
          <w:rtl w:val="true"/>
        </w:rPr>
        <w:t xml:space="preserve">بررسی وجوه بطلان بیع لنفسه </w:t>
      </w:r>
      <w:r>
        <w:rPr/>
        <w:t>93/09/08</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وجوه بطلان بیع لنفسه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بررسی دو وجه برای بطلان بیع لنفسه می‌پردازند؛ که در کلمات مرحوم شیخ به صورت وجه اول و سوم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أن یبیع الفضولی لنفسه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غالباً یکون فی بیع الغاصب، و قد یتّفق من غیره بزعم ملکیّة المبیع، کما فی مورد صحیحة الحلبی المتقدّمة فی الإقالة بوضیعة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فیه الصحّة وفاقاً للمشهور؛ للعمومات المتقدّمة بالتقریب المتقدّم، و فحوی الصحّة فی النکاح و أکثر ما تقدّم من المؤیّدات مع ظهور صحیحة ابن قیس المتقدّمة</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بعضی از مطالب که در کتاب مکاسب مطرح شده است، چون بحث علمی معتنی‌به ندارد، ما از آنها عبور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نسبت به صحت و بطلان بیع فضولی جای بحث دارد، بیع لنفسه است که باید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بحث ما در صورتی بود که شخص بیع را برای مالک انجام می‌دهد، ولی بحث امروز ما راجع به این است که بیع را برای خودش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هم اختلاف وجود دارد و بیشتر آقایان این بیع را صحیح دانسته‌اند، برخلاف برخی دیگر که وجوهی برای بطلان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بطلان بیع الفضولی لنفسه</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ما تقدّم من النبویین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 بناءً علی اختصاص مورد الجمیع ببیع الفضولی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عنها یعرف ممّا تقدّم، من أنّ مضمونها عدم وقوع بیع غیر المالک لبائعه الغیر المالک، بلا تعرّضٍ فیها لوقوعه و عدمه بالنسبة إلی المالک إذا أجاز</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وجوه، روایاتی است که قبلاً گذشت، که از بیع ما لیس عنده و یا بیع غیر مالک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اختلاف تعابیر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نهی در این روایات اقتضاء می‌کند که هم صورتی که شخص برای دیگری و هم صورتی که برای خودش بیع انجام می‌دهد، ممنوع و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اطلاق در عبارت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ما تقدّم من النبویین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دلیل بطلان را که می‌خواهد ذکر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دلیل بر بطلان عقد فضولی لنفسه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الاختصاص مورد الجمیع ببیع الفضولی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شیخ از دو جهت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صدر که بطلان را از اطلاق استفاده کرده است، که در مراد از اطلاق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این باشد که چه بیع فضولی متعقب به اجازه باشد و چه نباشد، به جهت اقتضاء اطلاق، هر دو ممنوع خواهند بود و قهراً مورد بحث ما هم که صورت تعقب به اجازه است، ممنوع خواهد بود؟ این احتمالی است که شاید بدویاً همین به نظر بیاید، ولی چون مرحوم شیخ بعداً مسئله‌ی اجازه و امثال آن را در مقام جواب عنوان می‌کند، نباید این مطلب را در سؤال درج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مقام بیان این مطلب است که طبق اطلاق، فرقی بین تعقب اجازه و عدم تعقب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بگوید که اطلاقی نیست، ولی صدر بگوید که با اطلاق چنین چیزی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احتمال شاید درست نباشد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 گفته‌اند که مراد از اطلاق، اعم از بیع لنفسه و بیع للمالک می‌باشد و بعید نیست که مراد مرحوم شیخ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 بطلان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نواهی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عبارت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اختصاص مورد الجمیع ببیع الفضولی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پیش می‌آید که اگر ما با اطلاق صدر بطلان را ثابت کردیم، چرا مرحوم شیخ ذیل را این‌طور قید می‌کند که استدلال کردن به این روایات، بنابراین اساس است که مورد خاص باشد، ولو این‌که خود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مورد این روایات خاص است که اگر خاص نباشد، کأنّ نمی‌شود به آن‌ها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 که چرا اگر مورد اختصاص به بیع لنفسه نداشته باشد، نمی‌شود برای بیع لنفسه به این روایات تمسک کرد؟ ما می‌گوییم که مطلق است، مورد هم خاص نیست و غیر از جوابی که مرحوم شیخ بعد بیان می‌کند، هیچ مانعی برای حکم به بطلان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روایاتی که قبلاً در بیع الفضولی للمالک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آنها بیع الفضولی لنفسه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کنیم، چرا نتوان برای بطلان به این روایات تمسک کرد و چه احتیاجی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که در بحث بیع الفضولی للمالک ذکر شد، برخی روایات مثل صحیحه‌ی محمد بن قیس که پسر جاریه را برای خودش فروخته بود، مصحح بیع الفضولی لنفسه بود، ولی اگر از این روایات قطع نظر بشود، مانعی برای تمسک به این روایات برای بطلان بیع لنفسه وجود ندارد و هیچ نیازی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بکنیم، زیرا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عمومات صحت عقود می‌شود و روایات صحت عقود صلاحیت معارضه با این روایت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آن روایات خاصه‌ای که در بیع للمالک ذکر شد را در نظر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این سؤال مطرح است که چرا مرحوم شیخ برای تقریب کلام مخالف،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p>
    <w:p>
      <w:pPr>
        <w:pStyle w:val="BookText"/>
        <w:rPr/>
      </w:pPr>
      <w:r>
        <w:rPr>
          <w:rFonts w:ascii="IRNazanin" w:hAnsi="IRNazanin" w:eastAsia="IRNazanin"/>
          <w:color w:val="111111"/>
          <w:sz w:val="28"/>
          <w:sz w:val="28"/>
          <w:szCs w:val="28"/>
          <w:rtl w:val="true"/>
          <w:lang w:bidi="fa-IR"/>
        </w:rPr>
        <w:t>مرحوم شیخ برای این‌که روایاتی که قبلاً ذکر شد و راجع به بیع لنفسه بود مانند صحیحه محمد بن قیس نتواند این روایات را تخصیص بزند، در تقریب کلام مخالفین این بیان را مطرح فرموده است که باید مورد مخصوص به بیع لنفسه باشد چون خروج مورد صحیح نیست که قهراً در این صورت به وسیله‌ی روایات قبلی نمی‌شود این روایات را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شبهه وجود دارد که چه این روایات را مخصوص بیع لنفسه بدانیم و چه اعم از آن بدانیم، در هر دو صورت بطلان بیع لنفسه را اثبات خواهند کرد، زیرا اگر هم این روایات را شامل نهی از بیع للمالک بدانیم، به طریق اولی بیع لنفسه منهی خواهد بود، زیرا همان اشکالی که در بیع للمالک است، در بیع لنفسه هم با اضافاتی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اگر مورد بیع لنفسه بود، نتوانیم در روایات ناهیه تصرف کنیم، چون خروج مورد لازم می‌آید، بلکه اگر مورد اعم هم باشد، باز هم نمی‌توانیم بیع لنفسه را از این دلیل خارج کنیم و اگر هم اختصاص به بیع للمالک داشته باشد، باز هم بالملازمه می‌فهمیم که بیع لنفس البایع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وخلاصه این‌که این شبه وجود دارد که این تعبیر ایشان دخالتی در استدلال به بطلان بیع لنفسه ندارد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بگوییمکه علت بیان این قید در کلام مرحوم شیخ، عبارت از این است که اگر مورد مخصوص نباشد، ممکن است با روایاتی که خصوص بیع لنفسه را صحیح دانسته است، اطلاق این روایات تخصیص زده و بگوییم که مراد از این روایات، بطلان بیع للمالک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مشکل اولویت باز باقی خواهد بود، زیرا وقتی بیع للمالک باطل باشد، به طریق اولی بیع لنفسه هم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می‌شود یک قیدی زده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ناظر به نهی بیع للمالک است، بیع للمالکی که راجع به آن نهی‌ای از ناحیه‌ی مالک وارد شده است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اینجا دو اطلاق را تقیید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 عبارت از این بود که بیع اعم از بیع لنفسه و للمالک باشد که مقید شد و دیگری هم عبارت از این بود که نهی‌ای از ناحیه‌ی مالک وارد شده باشد یا وارد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روایاتی که بیع لنفسه را تصحیح کرده است، بیع لنفسه را از این اطلاقات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روایات قبلی بیع لنفسه را تصحیح کرده بود، این قید را می‌زنیم که از جانب مالک منعی وارد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هم این ادله را قید می‌زنیم و هم آن ادله را و به این روش بین روایات جمع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مثلاً می‌خواهد بفرماید که اگر این روایات ناهیه را مطلق بدانیم، مقصود حاصل نخواهد شد، ولی اگر بگوییم که بیع لنفسه را نمی‌شود از تحت این عام خارج کرد، دیگر مشکلات تخصیص و امثال آن پیش نخواهد آمد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باز این بحث مطرح خواهد بود که اگر ما بگوییم که مورد این روایت بیع لنفسه است و لذا بیع لنفسه را نمی‌شود از تحت این عام خارج کرد و از طرف دیگر هم روایات قبلی بیع لنفسه را تصحیح کرده است، در این صورت بین این روایات معارضه واقع می‌شود که باید برای صحت این بیع به ادله‌ی عموم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امثال آن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شبهات موضوعیه اگر دو دلیل با هم تعارض کردند، شاید نتوانیم به جهاتی، به ادله‌ی اصالة الصحة تمسک کنیم، بلکه اصالة الفساد جاری بشود و عدم انتقال را استصحاب کرده و بگوییم که اصل عدم انتقال است، ولی 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مسئله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ادله‌ی خاصه با هم تعارض پیدا کردند، با ادله‌ی عامه‌ای که حکم به صحت می‌کنند، مسئله تصحیح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 بر فرض بگوییم که این روایات نسبت به بطلان بیع لنفسه نصوصیت دارد، با توجه به روایات قبلی – که بیع لنفسه را تصحیح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تعارض می‌کنند و ما به عمومات صحت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چطور مرحوم شیخ این مطلب را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که می‌شود بیان کرد،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بیع لنفسه را تصحیح می‌کند، اخص از این روایات است، زیرا روایات تصحیح ناظر به صورت تعقب بیع به اجازه است که در این صورت، روایات تصحیح این روایات ابطال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این‌که این روایات قابل استناد نیست، ولی نمی‌دانیم که چرا مرحوم شیخ با این فرض، استناد به آن را صحیح دانسته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نمی‌دانیم چرا شیخ روی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 علی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را صحیح دانسته ولی جواب دیگری داده است که از اطلاقات چیزی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دیگری می‌دهیم و می‌گوئیم اگر روایات ناهیه مخصوص به بیع لنفسه باشد، جمع‌اش با روایاتی که بیع لنفسه را تصحیح می‌کند، عبارت از این است که در روایات قبلی، بیع لنفسه با اجازه‌ی مالک تصحیح شده بود، ولی در این روایات اشاره‌ای به اجازه نیست و لذا معارضه بین روایات ناهیه و روایات مصحح، معارضه‌ی بین عام و خاص است و نتیجه عبارت از این خواهد شد که بیع لنفسه در صورت اجازه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راجع به اجازه، نه در این‌جا و نه بعداً از این ناحیه هیچ بحثی نکرده است و فقط فرموده است که اطلاقات این روایات ناهیه صورت اجازه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که اگر این اطلاقات صورت اجازه را هم بگیرد و بگوییم که ولو متعقب به اجازه باشد، باز هم باطل است، ولی روایات قبلی بالنصوصیة در صورت اجازه حکم به صحت کرده است و این اطلاقات را تخصیص می‌زند و لذا مورد بحث بالتخصیص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اصلاً این مطلب را عنوان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ما نفهمیدیم که کلام مرحوم شیخ را چطور باید تقریب کرد و چرا مرحوم شیخ اسمی از اجازه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مقصود شخص است را افساد می‌کند به این معنی که وقتی شخص غاصب یا غیر غاصب می‌خواهد بیع را برای خودش انجام بدهد، شارع مقدس می‌گوید که بیع برای خود بایع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مورد بحث ما، وقوع بیع برای بایع نیست، بلکه بحث ما در وقوع للمالک است و نسبت به وقوع للمالک هم اصلاً روایات ناظر نبوده و از این ناحیه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جواب را می‌دهد که این جواب هم جواب درستی است، ولی بحث در این است که اگر ساکت هم نبود و اطلاق هم بود، ما می‌توانستیم به وسیله آن ادله‌ای که صورت اجازه را تصحیح کرده است، این صورتی که متعرض خصوص صورت اجازه نشده است را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فضولی می‌خرد و مالک می‌شود و طبعا اجازه حاصل می‌شود؟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ادله ناهیه اخص است و لذا نمی‌توانیم به آن‌ها تمسک کنیم، ولی شما می‌گویید که یک جواب دیگری هم می‌توانیم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آن اختلافی است و اگر بگوئیم باطل است قابل تصحیح نیست و باید صحیح باشد که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چرا این جواب را بیان نکرده است که اگر هم بر فرض اطلاقات این روایات شامل صورت تعقب اجاره هم بشود، ولی آن روایات خاص صورت اجازه را تصحیح کرده است و به عبارت دیگر، یک دلیل عام بر بطلان داریم که به وسیله‌ی آن دلیل خاص، صورت اجازه را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جواب را اصلاً عنوان نکرده است و از اول فرموده است که این ادله اطلاقی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همان طوری که مرحوم شیخ فرموده است، این روایات ناهیه، با قطع نظر از تخصیص به وسیله‌ی معارضاتش، دلیل بر بطلان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مرحوم شیخ، برخی از وجوه مخصوص غاصب است و بعضی هم مربوط به اعم از غاصب و غیر غاصب می‌باشد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وجه دوم برای بطلان بیع لنفسه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الفضولی إذا قصد إلی بیع مال الغیر لنفسه، لم یقصد حقیقة المعاوضة؛ إذ لا یعقل دخول أحد العوضین فی ملک من لم یخرج عن ملکه الآخر، فالمعاوضة الحقیقیّة غیر متصوّرة، فحقیقته یرجع إلی إعطاء المبیع و أخذ الثمن لنفسه، و هذا لیس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من ذلک مع اختصاصه ببیع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المعاوضة الحقیقیّة مبنیّ علی جعل الغاصب نفسه مالکاً حقیقیّا و إن کان هذا الجعل لا حقیقة له، لکنّ المعاوضة المبنیّة علی هذا الأمر الغیر الحقیقی حقیقیّة، نظیر المجاز الادّعائی فی الأُصول</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وجوه دیگری که برای بطلان ذکر شده است، عبارت از این است که شخص باید قصد معاوضه داشته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به جابجایی مثمن و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آنجایی که مثمن خارج شده است، ثمن همانجا قرار بگیرد و در نتیجه معاوضه صدق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لنفسه قصد شخص این است که مثمن از ملک مالک خارج شود و ثمن به ملک خود بایع داخل بشود و بر چنین چیزی معاوضه صدق نمی‌کند و اصلاً مفهوم عرفی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مفهوم شرعی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قطع نظر از حساب شرع، معاوضه در قوام بیع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w:t>
      </w:r>
    </w:p>
    <w:p>
      <w:pPr>
        <w:pStyle w:val="BookText"/>
        <w:rPr/>
      </w:pPr>
      <w:r>
        <w:rPr>
          <w:rFonts w:ascii="IRNazanin" w:hAnsi="IRNazanin" w:eastAsia="IRNazanin"/>
          <w:color w:val="111111"/>
          <w:sz w:val="28"/>
          <w:sz w:val="28"/>
          <w:szCs w:val="28"/>
          <w:rtl w:val="true"/>
          <w:lang w:bidi="fa-IR"/>
        </w:rPr>
        <w:t>مرحوم شیخ در جواب این اشکال می‌فرمایند که اولاً اگر این اشکال صحیح باشد، مخصوص بیع غاصب است، زیرا در غیر غاصب، اشخاص خیال می‌کنند که مالک‌اند و قصد جدی آنها هم این است که خروج از ملک خود آنها حاصل شده و عوض هم در ملک خودشان داخل می‌شود و خیال می‌کنند که واقعاً مالک هستند که در این صورت هیچ مشکل معاوضه‌ای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مختار آقایان اعم از غاصب و غیر غاصب است و این دلیل اخص از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در خود غاصب هم مشکل معاوضه وجود ندارد، زیرا غاصبی که غصب کرده است، از اول بنا را بر این می‌گذارد که این مال، ملک خود اوست و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خودش را مالک مبیع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فرض مالکیت، مثمن را از ملک خود خارج کرده و عوض را داخل در ملک خودش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بعد از اینکه خودش را ادعاءً، مالک فرض کرده است، آن معاوضه‌ای که قرار گرفته است، حقیقت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معاوضه یک نوع ادعاء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قصد معاوضه کرده است و انشاء هم بر همین قصد واقع شده و صحیح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غاصب بدون این ادعاء و قصد بخواهد مثمن را از ملک مالک خارج کرده و عوض را در ملک خود داخل بکند، معاوضه صدق نمی‌کند و بیعی واقع نمی‌شود، ولی بحث ما در این صورت نیست، بلکه در صورت دیگر است که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است که مرحوم شیخ بیان فرموده است</w:t>
      </w:r>
      <w:r>
        <w:rPr>
          <w:rFonts w:eastAsia="IRNazanin" w:cs="IRNazanin"/>
          <w:color w:val="111111"/>
          <w:sz w:val="28"/>
          <w:szCs w:val="28"/>
          <w:rtl w:val="true"/>
          <w:lang w:bidi="fa-IR"/>
        </w:rPr>
        <w:t>.</w:t>
      </w:r>
      <w:bookmarkStart w:id="118" w:name="pg4655_47245"/>
    </w:p>
    <w:p>
      <w:pPr>
        <w:pStyle w:val="Heading2"/>
        <w:numPr>
          <w:ilvl w:val="1"/>
          <w:numId w:val="1"/>
        </w:numPr>
        <w:rPr/>
      </w:pPr>
      <w:bookmarkStart w:id="119" w:name="__RefHeading___Toc403071_2035185390"/>
      <w:bookmarkStart w:id="120" w:name="_Toc40"/>
      <w:bookmarkEnd w:id="118"/>
      <w:bookmarkEnd w:id="119"/>
      <w:r>
        <w:rPr>
          <w:rtl w:val="true"/>
        </w:rPr>
        <w:t xml:space="preserve">بررسی اشکال عدم صدق معاوضه در بیع الفضولی لنفسه </w:t>
      </w:r>
      <w:r>
        <w:rPr/>
        <w:t>93/09/10</w:t>
      </w:r>
      <w:bookmarkEnd w:id="120"/>
    </w:p>
    <w:p>
      <w:pPr>
        <w:pStyle w:val="BookText"/>
        <w:rPr/>
      </w:pPr>
      <w:r>
        <w:rPr>
          <w:rFonts w:ascii="IRNazanin" w:hAnsi="IRNazanin" w:eastAsia="IRNazanin"/>
          <w:color w:val="111111"/>
          <w:sz w:val="28"/>
          <w:sz w:val="28"/>
          <w:szCs w:val="28"/>
          <w:rtl w:val="true"/>
          <w:lang w:bidi="fa-IR"/>
        </w:rPr>
        <w:t>موضوع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 عدم صدق معاوضه در بیع الفضولی لنفسه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بیان اشکال عدم صدق معاوضه بر بیع الفضولی لنفسه پرداخته و جواب مرحوم شیخ را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تصویر قصد معاوضه در غاصب را مورد اشاره قرار داده و سپس به صورت مفصل اقسام فرض در بیع را بیان می‌فرمایند که یکی از این اقسام فرض ملکیت توسط خود بایع است که صدق بیع بر بیع غاصب می‌تواند از این قسم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معاوضه در بیع الفضولی لنفسه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الفضولی إذا قصد إلی بیع مال الغیر لنفسه، لم یقصد حقیقة المعاوضة؛ إذ لا یعقل دخول أحد العوضین فی ملک من لم یخرج عن ملکه الآخر، فالمعاوضة الحقیقیّة غیر متصوّرة، فحقیقته یرجع إلی إعطاء المبیع و أخذ الثمن لنفسه، و هذا لیس بیعاً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یکی از اشکالاتی که بر صحت عقد فضولی لنفسه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بیع یکی از اقسام معاوضه است و معنای معاوضه هم عبارت از این است که وقتی مثمن از ملک شخص خارج شد، ثمن جایگزین آن شده و داخل در ملک همان صاحب مثمن شود و در غیر این صورت، معاوضه صدق نمی‌کند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بیع لنفسه، شخصی که بیع می‌کند، مبیع را از ملک مالک اصلی خارج می‌کند، ولی می‌خواهد ثمن را داخل ملک خودش کند، که معاوضه در اینجا صدق نمی‌کند و نه تنها صحیح نیست، بلکه بیع باطل هم محسوب نمی‌شود، زیرا ما به القوام بیع به معاوضه است و حتی بیع باطل هم قسمی از اقسام معاوضه است و لذا حتی اگر الفاظ را در مقابل اعم هم بدانیم باز هم بر چنین چیزی بیع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در اینجا معاوضه‌ای در کار نیست، بیع به هیچ معنایی تحقق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من ذلک مع اختصاصه ببیع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المعاوضة الحقیقیّة مبنیّ علی جعل الغاصب نفسه مالکاً حقیقیّا و إن کان هذا الجعل لا حقیقة له، لکنّ المعاوضة المبنیّة علی هذا الأمر الغیر الحقیقی حقیقیّة، نظیر المجاز الادّعائی فی الأُصول</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بایع، غاصب نباشد و بخواهد بیع لنفسه بکند، اشکالی در آن نیست، زیرا قصد جدّی می‌کند که مثمن از ملک خودش خارج شده و ثمن هم داخل در ملک خودش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این صورت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نمی‌توانیم بیع لنفسه را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بیع غاصب و غیر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اشکالی مطرح باشد، راجع به غاصب است که چگونه بتواند قصد معاوضه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قصد معاوضه در غاصب</w:t>
      </w:r>
    </w:p>
    <w:p>
      <w:pPr>
        <w:pStyle w:val="BookText"/>
        <w:rPr/>
      </w:pPr>
      <w:r>
        <w:rPr>
          <w:rFonts w:ascii="IRNazanin" w:hAnsi="IRNazanin" w:eastAsia="IRNazanin"/>
          <w:color w:val="111111"/>
          <w:sz w:val="28"/>
          <w:sz w:val="28"/>
          <w:szCs w:val="28"/>
          <w:rtl w:val="true"/>
          <w:lang w:bidi="fa-IR"/>
        </w:rPr>
        <w:t>مرحوم شیخ می‌فرماید که شخص غاصب به دو شکل ممکن است قصد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مستشکل تصور کرده که در این صورت حتی بیع فاسد هم شمرده نمی‌شود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خودش را مالک فرض می‌کند و ثمن را در مقابل ملک فرضی خودش جایگزین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غاصب ادعای مالکیت برای خودش می‌کند و این مثمن ادعایی را از ملک خود خارج نموده و ثمن را جایگزین آن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دوم،قصد معاوضه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مجاز ادعایی که شخص مثلاً زید شجاع را ادعاءً جزء مصادیق اسد حساب کرده و سپس تیراندازی را به او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تیراندازی علی نحو الحقیقة به زید نسبت داده شده است و لو اینکه اسد بودن او به نحو ادعاء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مرحوم شیخ، در غاصب هم همین‌طور است و شخص غاصب ادعای ملکیت دارد و طبق این ادعاء قصد معاوضه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ملکیت که یک امر اعتباری است صحت سلب ندارد؟</w:t>
      </w:r>
    </w:p>
    <w:p>
      <w:pPr>
        <w:pStyle w:val="BookText"/>
        <w:rPr/>
      </w:pPr>
      <w:r>
        <w:rPr>
          <w:rFonts w:ascii="IRNazanin" w:hAnsi="IRNazanin" w:eastAsia="IRNazanin"/>
          <w:color w:val="111111"/>
          <w:sz w:val="28"/>
          <w:sz w:val="28"/>
          <w:szCs w:val="28"/>
          <w:rtl w:val="true"/>
          <w:lang w:bidi="fa-IR"/>
        </w:rPr>
        <w:t>در اینجا ما باید یک اشکال و جوابی را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به معنای فرض است و امور اعتباری یعنی اموری فرضی که واقعیت ندارند، ولی فرضِ ثبوت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اینجا مطرح می‌شود، عبارت از این است که اگر ملکیت واقعیتی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از امور اعتباری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صحت سلب درست باشد و بتوان گفت زید مالک نیست یا ملکیتی در اینجا وجود ندارد، در حالی که نمی‌توان گفت زید مالک نیست و ملکیتی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ملکیت وجود دارد و زید هم مالک است و صحت سلب هم نیست، بلکه صحت حمل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چه فرضی است که صحت حمل دارد، نه صحت سلب؟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از امور اعتباری است ولی فرض ملکیت از امور واقعیه است</w:t>
      </w:r>
    </w:p>
    <w:p>
      <w:pPr>
        <w:pStyle w:val="BookText"/>
        <w:rPr/>
      </w:pPr>
      <w:r>
        <w:rPr>
          <w:rFonts w:ascii="IRNazanin" w:hAnsi="IRNazanin" w:eastAsia="IRNazanin"/>
          <w:color w:val="111111"/>
          <w:sz w:val="28"/>
          <w:sz w:val="28"/>
          <w:szCs w:val="28"/>
          <w:rtl w:val="true"/>
          <w:lang w:bidi="fa-IR"/>
        </w:rPr>
        <w:t xml:space="preserve">جواب این است که خود فرض یکی از امور واقعیه است و آن چیزی که از امور واقعی نیست، مُتعلَّق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شما زید را اسد فرض می‌کنید، فرض کردن، امر واقعی است و صحت سلب هم ندارد، ولی متعلقش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اسد بودن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ندارد و فرضی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به این نکته توجه داشته باشیم که هر چند فرض اسدیّت نسبت به زید واقعیت نداشته و صحت سلب دارد، ولی در صورتی که از این فرض یک عنوانی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الاسدیة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بشود، این عنوان بر زید منطبق بوده و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صحت سلب ندارد و تا زمانی که خود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امور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این عنوان هم به بقای آن امر حقیقی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لغتی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الاسدیة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 صدق آن لغت بر زیدی که واقعاً اسد نیست، 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ملکیت یک اعتبار است و فرض، مقوله‌ای از مقولات و یک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فرضها یک امر واقعی است که فرضی می‌شود و ممکن است بعداً همین امر فرضی، به یک فرض دیگری منتهی شود، مثل سبک مجاز از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ملکیت می‌گویند فرضِ مقوله جده می‌شود که از واقعیات است، یعنی درباره‌ی آن خصوصیتی که زید نسبت به ملکش دارد، چنین فرضی می‌شود، یا فرضِ مقوله‌ی اضافه درباره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یک امر حقیقی می‌شود و بعد از این‌که فرضِ امر حقیقی شد، قهراً عنوان مفروضیت به این خصوصیتی که درباره‌ی زید هست،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ملکیت به معنای مفروض الجده یا مفروض الاضافه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فرض هر کدام از این مقولات باشد، ملکیت برای یک معنای مفروض وضع شده است و تا مادامی که فرض هست، مفروض بودن این مقوله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اسدیت را می‌توان گفت فرضی است، مفروض الاسدیة را هم می‌توان گفت فرضی است، منتهی فرضی بودن به دو نحو است که یکی از اینها واقعیتی ندارد و صحت سلب دارد، ولی واقعیت دیگری قائم به فرض است و تا مادامی که فرض هست، این مفروض هم واقعیت دارد و اگر فرض کنار رفت، این مفروض هم کنار می‌رود و لذا دو معنی به فرض نسبت داده می‌شود که یکی از این‌ها ملازم با صحت سلب است و دیگری ملازم با صحت حمل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مابه القوام بیع</w:t>
      </w:r>
    </w:p>
    <w:p>
      <w:pPr>
        <w:pStyle w:val="BookText"/>
        <w:rPr/>
      </w:pPr>
      <w:r>
        <w:rPr>
          <w:rFonts w:ascii="IRNazanin" w:hAnsi="IRNazanin" w:eastAsia="IRNazanin"/>
          <w:color w:val="111111"/>
          <w:sz w:val="28"/>
          <w:sz w:val="28"/>
          <w:szCs w:val="28"/>
          <w:rtl w:val="true"/>
          <w:lang w:bidi="fa-IR"/>
        </w:rPr>
        <w:t>اما راجع به ما به القوام مفهوم بیع که در آن فرض ملکیت است، باید بگوییم که فرض‌کننده‌ی ملکیت مختلف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شرع مقدس درباره‌ی شخصی اعتبار جده یا اعتبار اضافه می‌کند و عنوان مالکیت شرعیه بر او منطبق می‌شود و برخی آثار بر این اعتبار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ممکن است عقلاء چیزی را برای ترتیب برخی آثار فرض کنند، حال چه مطابق شرع باشد یا نباشد که در این صورت هم ملکیت عقلائی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نه عقلاء فرض کرده‌اند و نه شرع، بلکه خود شخص چیزی را به صورت مقوله‌ی اضافه یا جده نسبت به خودش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 صورت، عنوان مفروض الجده یا مفروض الاضافه به وسیله فرض خود شخص حاصل می‌شود که این فرض مقدمه برای ترتیب اثر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است، یکی از این فروض است و لزومی ندارد که در بیع حتماً اعتبار فرض توسط شرع یا عرف باشد، بلکه اگر خود شخص هم فرض کننده باشد، مانند شخص غاصب، در صدق مفهوم بیع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هم که مقوله جده یا اضافه را برای خودش فرض می‌کند این حقیقتاً بایع است و نقل و انتقال انجام می‌دهد؛ چون بیع وضع نشده برای امری که قوامش به فرض شرع یا به فرض عقلاء باشد و اگر خود غاصب هم هنگام فروختن، قصد و بنای مالکیت داشته باشد، کافی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چنین قصدی وجود نداشته باشد و فقط بنا بر این باشد که یک چیزی از یک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چیز دیگری داخل ملک خودش یا دیگری شود و صورت جایگزینی در آن نباشد، حتی بیع فاسد هم بر چنین چیزی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بیع عبارت از جابجایی است که خود یک امر اعتباری است و در مورد بحث هم اعتبار خود متکلم و بایع در صدق مفهوم بیع علی نحوالحقیقة کفایت می‌کند و می‌توانیم حقیقتاً به این شخص بایع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بیع غاصب در صورتی که بعداً اجازه دهد بیع را صادق می‌داند؟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اجازه هم ندهد، بیع صدق می‌کند و این‌طور گفته می‌شود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فروخته است و عنوان بیع در این‌جا صحت حمل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بالوجدان می‌بیند که این تعبیر از قبیل شیر بودن زید نیست و صحت حمل در این‌جا مِن غیرتأوّلٍ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نیست که شرع یا عرف هم قبول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عبارت از امری است که حتی با اعتبار خود شخص هم حاصل می‌شود ولو این‌که مال متعلق به دیگران باشد و جابجایی به معنای ادعایی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چنین صورتی، هر چند ملکیت ادعایی است، ولی بیع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جهل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جهل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شما می‌توانید در چنین صورتی بگویید که زید اموال مردم را فروخته است و چنین چیزی صحت سلب ندارد و چنین استعمالاتی من غیرتأوّلٍ علامت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عبارت مرحوم 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المجاز الادّعائی فی الأُصول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مرحوم شیخ این‌طور استفاده می‌شود که مرحوم شیخ این ادعاء مالکیت را از قبیل سبک مجاز در مجاز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ملکیت از امور فرضی است و زمانی که شخص غاصب نسبت به خودش فرض ملکیت می‌کند و خود را مالک عقلایی یا مالک شرعی فرض می‌کند، قهراً این فرض از قبیل سبک مجاز از مجاز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ملکیت، از امور فرضی و اعتباری است و شخص غاصب هم با فرض ملکیت، فرض در فرض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شیخ</w:t>
      </w:r>
    </w:p>
    <w:p>
      <w:pPr>
        <w:pStyle w:val="BookText"/>
        <w:rPr/>
      </w:pPr>
      <w:r>
        <w:rPr>
          <w:rFonts w:ascii="IRNazanin" w:hAnsi="IRNazanin" w:eastAsia="IRNazanin"/>
          <w:color w:val="111111"/>
          <w:sz w:val="28"/>
          <w:sz w:val="28"/>
          <w:szCs w:val="28"/>
          <w:rtl w:val="true"/>
          <w:lang w:bidi="fa-IR"/>
        </w:rPr>
        <w:t>البته راجع به اصل مطلب مرحوم شیخ که در بیع حتماً باید معاوضه و جابجایی در یک محل صورت بگیرد، بعداً بحث می‌شود، ولی یک بحثی که باید به آن اشاره کرد، عبارت از این است که مرحوم شیخ این‌جا را از قبیل مجاز ادعائی دانسته، ولی به نظر می‌رسد که این مورد شبیه به مجاز ادعائی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شخص ادعاء اسدیت برای زید می‌کند و یرمی را به او نسبت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حکمی که بر زید مترتب شده است، یک حکم حقیقی است و موضوعش هم عنوان مفروض‌الاسدیة نیست و لذا اگر اصلاً فرضی هم در کار نبود، باز هم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زید درست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مواردِ حمل محمولات بر موضوعات، عناوینِ موضوعات هیچ دخالتی ندارد و فقط جنبه‌ی مشیریت دارد و به عنوان مشیر به کار رفته است، مثل این‌که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از چه کسی بپرسم؟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 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آقایی که در اینجا نشسته است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جلوس دخالتی در این حکم ندارد و خود ذات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واقعاً رامی است و چه فرض اسدیت برای او بشود و چه نشود، این فرض دخالتی در ترتیب اثر ندارد</w:t>
      </w:r>
      <w:r>
        <w:rPr>
          <w:rFonts w:eastAsia="IRNazanin" w:cs="IRNazanin"/>
          <w:color w:val="111111"/>
          <w:sz w:val="28"/>
          <w:szCs w:val="28"/>
          <w:rtl w:val="true"/>
          <w:lang w:bidi="fa-IR"/>
        </w:rPr>
        <w:t>.</w:t>
      </w:r>
      <w:bookmarkStart w:id="121" w:name="pg4655_47252"/>
    </w:p>
    <w:p>
      <w:pPr>
        <w:pStyle w:val="BookText"/>
        <w:rPr/>
      </w:pPr>
      <w:bookmarkEnd w:id="121"/>
      <w:r>
        <w:rPr>
          <w:rFonts w:ascii="IRNazanin" w:hAnsi="IRNazanin" w:eastAsia="IRNazanin"/>
          <w:color w:val="111111"/>
          <w:sz w:val="28"/>
          <w:sz w:val="28"/>
          <w:szCs w:val="28"/>
          <w:rtl w:val="true"/>
          <w:lang w:bidi="fa-IR"/>
        </w:rPr>
        <w:t>ولی در موضوع بحث ما این فرض‌ها در ترتب اثر دخیل است و این اعتباراتی که می‌شود، مقدمه برای ترتیب اثر دادن است و لذا اگر این اعتبار نباشد، این آثار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ملکیتی نباشد، جواز تصرفات و امثال آن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رایت اسدا یرمی نیست که صرفاً یک فرضی شده و این فرض در ترتب محمول نسبت به موضوع هیچ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عمده در بحث</w:t>
      </w:r>
    </w:p>
    <w:p>
      <w:pPr>
        <w:pStyle w:val="BookText"/>
        <w:rPr/>
      </w:pPr>
      <w:r>
        <w:rPr>
          <w:rFonts w:ascii="IRNazanin" w:hAnsi="IRNazanin" w:eastAsia="IRNazanin"/>
          <w:color w:val="111111"/>
          <w:sz w:val="28"/>
          <w:sz w:val="28"/>
          <w:szCs w:val="28"/>
          <w:rtl w:val="true"/>
          <w:lang w:bidi="fa-IR"/>
        </w:rPr>
        <w:t>منتهی عمده‌ی بحث در اینجا عبارت از این است که آیا واقعاً بیع عبارت از معاوضه است؛ به این معنا که جایگزینی عوض و معوض باید در یک جا باشد؟ به نظرم آقا سید محمد حسین اصفهانی و مرحوم ایروانی و خیلی از متأخرین قائل به این معنی نباشند، ولی علامه حلّی و مرحوم شیخ انصاری قائل به این معنی هستند</w:t>
      </w:r>
      <w:r>
        <w:rPr>
          <w:rFonts w:eastAsia="IRNazanin" w:cs="IRNazanin"/>
          <w:color w:val="111111"/>
          <w:sz w:val="28"/>
          <w:szCs w:val="28"/>
          <w:rtl w:val="true"/>
          <w:lang w:bidi="fa-IR"/>
        </w:rPr>
        <w:t>.</w:t>
      </w:r>
    </w:p>
    <w:p>
      <w:pPr>
        <w:pStyle w:val="Heading2"/>
        <w:numPr>
          <w:ilvl w:val="1"/>
          <w:numId w:val="1"/>
        </w:numPr>
        <w:rPr/>
      </w:pPr>
      <w:bookmarkStart w:id="122" w:name="__RefHeading___Toc403073_2035185390"/>
      <w:bookmarkStart w:id="123" w:name="_Toc41"/>
      <w:bookmarkEnd w:id="122"/>
      <w:r>
        <w:rPr>
          <w:rtl w:val="true"/>
        </w:rPr>
        <w:t xml:space="preserve">نفی لزوم معاوضه در مفهوم بیع </w:t>
      </w:r>
      <w:r>
        <w:rPr/>
        <w:t>93/09/11</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لزوم معاوضه در مفهوم بیع</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استاد در این جلسه نظرمرحوم شیخ و علامه راجع به مفهوم معاوضه و بیع را مورد نقد و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می‌شوند که حقیقت بیع این است که مجانی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عوض و معوض در یک محل باشد، لازم نیست و همین که چیزی از ملک طرف خارج شود و یا یک خسارتی به او وارد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و علامه راجع به معنای معاوضه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و علامه حلی می‌گویند که بیع قسمی از اقسام معاوضه است و معنای معاوضه این است که وقتی یک چیزی از ملک کسی به جانب دیگری رفت، باید یک چیزی هم از ناحیه‌ی او جایگزین این شیء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معاوضه صدق می‌کند که زید مثمن را از کیسه‌ی خود خارج کرده و به عمرو دهد و از ناحیه‌ی عمرو هم ثمن به زید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نبود چنین معاوضه‌ای، نه تنها شرع، بیع را صحیح نمی‌داند، بلکه اصلاً مفهوم عرفی بیع هم منطبق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لزوم این نوع معاوضه را به عنوان شرایط صحت بیع ذکر نکرده، بلکه این معاوضه در مفهوم بیع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الفاظ در اعم از صحیح و فاسد</w:t>
      </w:r>
    </w:p>
    <w:p>
      <w:pPr>
        <w:pStyle w:val="BookText"/>
        <w:rPr/>
      </w:pPr>
      <w:r>
        <w:rPr>
          <w:rFonts w:ascii="IRNazanin" w:hAnsi="IRNazanin" w:eastAsia="IRNazanin"/>
          <w:color w:val="111111"/>
          <w:sz w:val="28"/>
          <w:sz w:val="28"/>
          <w:szCs w:val="28"/>
          <w:rtl w:val="true"/>
          <w:lang w:bidi="fa-IR"/>
        </w:rPr>
        <w:t>ما مکرر عرض کرده‌ایم و مرحوم آخوند هم در کفایه اشاره کرده است که در استعمالات، گاهی لفظی بالعنایة و التشبیه در معنایی استعمال می‌شود، که دلالت بر معنای حقیقی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بدون تشبیه و عنایت، لفظ در معنی استعمال می‌شود که علامت حقیقت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عقیده‌ی ما، الفاظ برای اعم از صحیح و فاسد وضع شده‌اند، حال یا به وضع تعیینی یا اعم از تعیینی و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استعمال لفظ بیع در موارد فاسد، بدون تأوّل و تشبیه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اموال مردم را به زور تصاحب کرده و می‌فروشد، این‌طور تعبیر می‌شود که فلانی اموال اشخاص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خلاف شرع کرده است، ولی بدون اینکه تشبیه واقع شده باشد، فروش اموال مردم بر این کار او صدق می‌کند و مثل اطلاق اسد بر رجل شجاع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ادعاء مالکیت می‌کند، دیگران او را مالک به حساب نمی‌آورند، ولی بدون تأوّل و امثال آن به این کار او فروختن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معاوضه در بیع</w:t>
      </w:r>
    </w:p>
    <w:p>
      <w:pPr>
        <w:pStyle w:val="BookText"/>
        <w:rPr/>
      </w:pPr>
      <w:r>
        <w:rPr>
          <w:rFonts w:ascii="IRNazanin" w:hAnsi="IRNazanin" w:eastAsia="IRNazanin"/>
          <w:color w:val="111111"/>
          <w:sz w:val="28"/>
          <w:sz w:val="28"/>
          <w:szCs w:val="28"/>
          <w:rtl w:val="true"/>
          <w:lang w:bidi="fa-IR"/>
        </w:rPr>
        <w:t>آیا در بیع، معاوضه معتبر است؟ و آیا در معاوضه معتبر است که جابجایی بین طرفین واقع شود؟</w:t>
      </w:r>
    </w:p>
    <w:p>
      <w:pPr>
        <w:pStyle w:val="BookText"/>
        <w:rPr/>
      </w:pPr>
      <w:r>
        <w:rPr>
          <w:rFonts w:ascii="IRNazanin" w:hAnsi="IRNazanin" w:eastAsia="IRNazanin"/>
          <w:color w:val="111111"/>
          <w:sz w:val="28"/>
          <w:sz w:val="28"/>
          <w:szCs w:val="28"/>
          <w:rtl w:val="true"/>
          <w:lang w:bidi="fa-IR"/>
        </w:rPr>
        <w:t>آن‌چه که ما از استعمالات متعارف و بدون تأول می‌فهمیم، این است که بیع عبارت از تملیک به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یک چیزی را به دیگری تملیک می‌کند و هیچ چیزی از کیسه‌ی طرف مقابل خارج نمی‌شود که به این صورت هبه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بیع عبارت از این است که در مقابل این تملیک، یک چیزی از کیسه‌ی طرف مقابل خارج شده و یا خسارتی به اموال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چیزی که از مال طرف مقابل کم می‌شود، گاهی به ملک کسی که مبیع از ملک او خارج شده، منتقل می‌شود، و گاهی هم به بعضی از متعلقات او منتقل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 یک زمینی را به دیگری می‌فروشد، منتهی در مقابل تملیک زمین به او می‌گوید که باید فلان مقدار به فلان حسینیه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بر چنین چیزی بیع اطلاق می‌شود و عرف متعارف هم این را بیع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 این کار بیع صحیح گفته نمی‌شود، بلکه حتی این مورد، بیع باطل هم نیست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اگر چیزی را به کسی تملیک کنند و در مقابل این تملیک، چیزی از ملک او خارج شود یا این‌که خسارتی ببیند و لو اینکه هیچ چیزی به ملک کسی وارد نشود، مثل این‌که در مقابل تملیک، تحریر واقع بشود، یا شخص یکی از اقسام ملک خودش را آزاد کرده و جزء مباحات قرار بدهد، بر همه‌ای این موارد بیع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شخص مجاناً چیزی را از ملک خودش خارج نکرده است، بلکه یک چیزی را فروخته است که در مقابل این تملیک، از کیسه‌ی طرف مقابل هم چیزی خارج بشود، خواه به ملک شخص دیگری در بیاید و خواه به ملک شخص دیگری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متعارف به این موارد فروش گفته می‌شود و لزومی ندارد که حتماً در مقابل چیزی که از ملک شخص خارج شده است، عوضی به ملک همان شخص داخل بشود، بلکه طرفین هر طوری که قرار بگذارند و با هم توافق بکنند، صحیح خواهد بود، ولو این‌که در مقابل تملیک، از طرف مقابل چیزی به ملک دیگری وارد نشود، بلکه فقط مثلاً تحریری واقع بشود یا مالی از اموال او جزء مباحات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مصطلحات و تعابیری که شیخ و امثال ایشان فرموده‌اند را کنار بگذاریم، در خواهیم یافت که تملیک به عوض یک مفهوم عامی است و خود شیخ هم تملیک مجان را هبه و تملیک به عوض را بیع می‌داند، منتهی در این‌که عوض چه چیزی قرار بگیرد، بستگی به نحوه‌ی قرارداد طرفین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که در مورد تحریر می‌زنید، در واقع به نحو شرط نتیجه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یعنی در مقابل تملیک، این تحریر و آزاد شدن عوض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مقابل تملیک، یک مقداری از املاک طرف مقابل به فقراء اختصاص داده می‌شود یا در حسینیه هزینه می‌شود و امثال این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 این موارد بیع اطلاق می‌شود و این‌طور نیست که طبق فرمایش شیخ، بر چنین مواردی حتی بیع غلط و باطل هم اطلاق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در تملیک، از طرف مقابل چیزی داخل در ملک مالک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هم عبارت از این است که اگر کسی مثلاً خانه‌اش را به زید بفروشد در مقابل این‌که زید مبلغی را به حسینیه بدهد، بدون تأول و تشبیه و مجاز، بر این کار بیع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باید مشتری را مالک قرار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مثلاً اراده کرده است که در مقابل پولی که به فروشنده می‌دهد، او هم مبیع را به بچه‌ی او تملیک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فرمایش شما این می‌شود که در اینجایی که برای بچه‌اش می‌خرد، بیع صدق نمی‌کند، بلکه اشتراء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صدق می‌کند، زیرا فروشنده با بیع صحیح مال را از ملک خودش خارج کرده است و هر چند داخل در ملک مشتری نشده است، ولی داخل در متعلقات او شده و همین مقدار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که مشتری اراده کرده است که مبیع داخل در ملک چه کسی بشود و گاهی ممکن است که شخص اراده‌ی مالکیت هیچ کسی را نکرده است، بلکه اراده‌اش به آزاد شدن کسی تعلق گرفته است و خلاصه این‌که باید ببینیم که چطور قرارداد بسته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همه‌ی این فروض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 مشتری صدق می‌کند و مطلب به آن تضیّقی که شیخ قائل شده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خریدن یک چیز برای بچه دو جور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شخص مالک می‌شود و مقصودش انتفاع بچه است یا بعداً آن شیء را با هبه کردن، به بچه تملیک می‌کند، گاهی هم ابتداءً یک چیزی را برای بچه خریداری می‌کنند و بدون هیچ تأولی، تملیک به عوض در اینجا هم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ما می‌خواهیم بگوییم که عوض در مقابل مجانیت است و غیر از تملیک به عوض، قید دیگری در بیع وجود ندارد و همین که چیزی از کیسه‌ی طرف مقابل چیزی خارج بشود، کفایت می‌کند، ولی این‌که این شیء داخل در ملک چه کسی بشود، بستگی به قرارداد بین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شما به وجدان خودتان مراجعه کنید، از مفهوم بیع چیزی بیشتر از این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تملیک، آیا لازم است که تملیک المشتری باشد؟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بستگی به قرار و توافق طرفین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بلاعوض است، ولی در اینجا وقتی چیزی از ملک شخص خارج می‌شود، عوض در ملک هر کسی داخل شود، مفهوم بیع صدق می‌کند و این‌که عوض به چه کسی داده شود، مربوط به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مطلب عرفی باشد و خیلی از آقایان متأخر هم مطلب شیخ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کلمات قدماء هم ظاهراً غیر از علامه از کسی این مطلب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شیخ نسبت به این مطلب خیلی تأکید می‌کند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اشکال دوم بر بیع لنفسه</w:t>
      </w:r>
    </w:p>
    <w:p>
      <w:pPr>
        <w:pStyle w:val="BookText"/>
        <w:rPr/>
      </w:pPr>
      <w:r>
        <w:rPr>
          <w:rFonts w:ascii="IRNazanin" w:hAnsi="IRNazanin" w:eastAsia="IRNazanin"/>
          <w:color w:val="111111"/>
          <w:sz w:val="28"/>
          <w:sz w:val="28"/>
          <w:szCs w:val="28"/>
          <w:rtl w:val="true"/>
          <w:lang w:bidi="fa-IR"/>
        </w:rPr>
        <w:t>بنابراین اشکالی که در بیع فضولی لنفسه مطرح شد، عبارت از این بود که بیع، معاوضه است و معاوضه هم جابجا شدن ملک است، در حالی که در باب بیع لنفسه جابجا شدن ملک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به این اشکال عبارت از این 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معاوضه نیست یا اگر هم معاوضه باشد، در مفهوم معاوضه، جابجایی بین طرفین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دیگری که شیخ بیان کرده است، عبارت از این است که در بیع لنفسه هم حقیقت معاوضه وجود دارد اما ادعاءاً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طرف اضافه یک امر ادعائی است و شخص ادعاء می‌کند که من مالکم، ولی بعداً از ملک همین مالک ادعائی، حقیقتاً یک چیزی خارج شده و یک چیزی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معاوضه حقیقی است، ولی ملکیت عوضینی که در معاوضه قرار دارند، ادعایی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ملک ادعایی خودش را به یک ملک ادعایی دیگر تبدیل می‌کند، ولی نفس تبدیل ادعایی نیست، بلکه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بیع فضولی لنفسه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الفضولی إذا قصد البیع لنفسه، فإن تعلّقت إجازة المالک بهذا الذی قصده البائع کان منافیاً لصحّة العقد؛ لأنّ معناها هو صیرورة الثمن لمالک المثمن بإجازته، و إن تعلّقت بغیر المقصود کانت بعقد مستأنف، لا إمضاءً لنقل الفضولی، فیکون النقل من المنشئ غیر مجاز، و المجاز غیر مُنشَأ</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معاوضه را تصحیح کرده و گفتیم که یا کبرویاً اشکالی وجود ندارد و یا اگر هم اشکال وجود دارد، ولی در اینجا معاوضه به صورت حقیقی است، بحث دیگری مطرح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عبارت از این است که ما این بیع را می‌خواهیم با اجازه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که شخص برای مالک می‌خرد، منتهی از مالک اذن نگرفته است، بعداً به مالک عرضه می‌دارد و مالک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موافقم، و همان مطلبی را که بایع انشاء کرده است را امضاء می‌کند و عمل بایع شرعاً کافی نبوده است، ولی با امضاء مالک، شرعی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حرفی نیست، ولی فرض مسئله در اینجا عبارت از این است که این شخص برای خودش می‌خرد، برای مالک نمی‌خرد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که وقتی می‌خواهد امضاء کند، برای خودش امضاء می‌کند و نسبت به ملکیت خودش موافقت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بایع یک چیزی است، مُجاز هم چیز دیگری است و ما می‌خواهیم که با اجازه‌ی مالک این بیع را تصحیح کنیم، در حالی که وجهی برای این مطلب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میرازی قمی بیانی دارد که شیخ آن را ردّ می‌کند و بعد خود ایشان بیان دیگری دارد که آقایان به آن مراجعه کنند تا فردا انشاءالله بتوانیم بحث را تمام کنیم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تملیک به عوض اگر تعبیر کنیم که آن عوض لازم نیست حتی از ملکش هم خارج بشود ممکن است یک صدمه‌ای به او وارد بشود به این معنی که مثلاً من مجاز باشم در مالش تصرف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 نمی‌کند خسارت ما نگفتیم از ملک، می‌گویم لطمه‌ای به او بخورد یک خسارتی بر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در مقابل مجانی</w:t>
      </w:r>
      <w:r>
        <w:rPr>
          <w:rFonts w:eastAsia="IRNazanin" w:cs="IRNazanin"/>
          <w:color w:val="111111"/>
          <w:sz w:val="28"/>
          <w:szCs w:val="28"/>
          <w:rtl w:val="true"/>
          <w:lang w:bidi="fa-IR"/>
        </w:rPr>
        <w:t>.</w:t>
      </w:r>
      <w:bookmarkStart w:id="124" w:name="pg4655_47260"/>
    </w:p>
    <w:p>
      <w:pPr>
        <w:pStyle w:val="Heading2"/>
        <w:numPr>
          <w:ilvl w:val="1"/>
          <w:numId w:val="1"/>
        </w:numPr>
        <w:rPr/>
      </w:pPr>
      <w:bookmarkStart w:id="125" w:name="__RefHeading___Toc403075_2035185390"/>
      <w:bookmarkStart w:id="126" w:name="_Toc42"/>
      <w:bookmarkEnd w:id="124"/>
      <w:bookmarkEnd w:id="125"/>
      <w:r>
        <w:rPr>
          <w:rtl w:val="true"/>
        </w:rPr>
        <w:t xml:space="preserve">نفی لزوم معاوضه در مفهوم بیع </w:t>
      </w:r>
      <w:r>
        <w:rPr/>
        <w:t>93/09/12</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لزوم معاوضه در مفهوم بیع</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مدظله در این جلسه، به اشکالات بیع فضولی لنفسه ادامه داده و نظرات مرحوم میرزای قمی و علامه حلی و صاحب کاشف الرموز را مورد بحث و بررسی قرار داده و می‌فرمایند که مطالب مطروحه توسط مشار الیهم نمی‌تواند اشکالات بیع فضولی لنفسه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اشکال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اشکالاتی که در بیع فضولی لنفسه مطرح است، این است که مالک چه چیزی را بعداً اجازه می‌دهد، اگر اجازه مالک منتهی شود به اینکه ثمن به خود بایع فضولی منتقل گردد، در واقع، مثمن از جیب کسی خارج می‌شود که ثمن به جیب آن شخص وارد می‌شود و در واقع هیچ نقل و انتقالی در خارج تحقق پیدا نمی‌کند و این امر نمی‌تواند مصحح بیع واقع گردد؛ چون لازمه یک بیع صحیح این است که بتوان برای ثمن و مثمن یک نقل و انتقالی تصور کرد؛ و در بیع فضولی لنفسه این امر محقق نیست و اگر با توافق مالک اصلی، این امر محقق شود، یعنی بایع فضولی با اجازه مالک اصلی، مثمن را به خودش بفروشد، بدون اینکه ثمن و مثمن جا به جا بشوند، این در واقع یک عقد مستأنف و معامله جدیدی می‌شود و مصحح بیع و عقد نمی‌گردد و اجازه مالک در واقع امضای عقد مطروحه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اجازه این است که متعلق آن خود منشأ باشد نه چیز دیگر، در حالی که در بیع فضولی لنفسه مُنشأ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میرزای قمی</w:t>
      </w:r>
    </w:p>
    <w:p>
      <w:pPr>
        <w:pStyle w:val="BookText"/>
        <w:rPr/>
      </w:pPr>
      <w:r>
        <w:rPr>
          <w:rFonts w:ascii="IRNazanin" w:hAnsi="IRNazanin" w:eastAsia="IRNazanin"/>
          <w:color w:val="111111"/>
          <w:sz w:val="28"/>
          <w:sz w:val="28"/>
          <w:szCs w:val="28"/>
          <w:rtl w:val="true"/>
          <w:lang w:bidi="fa-IR"/>
        </w:rPr>
        <w:t xml:space="preserve">ایشان می‌فرمایند که این اجازه با اجازه‌های دیگر فرق می‌کند؛ با این توضیح که در بیع فضولی اجازه مالک، تبدیل می‌کند رضایت بایع را به رضایت خودش و تبعاً معامله صحیح می‌شود،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از میرزای قمی</w:t>
      </w:r>
    </w:p>
    <w:p>
      <w:pPr>
        <w:pStyle w:val="BookText"/>
        <w:rPr/>
      </w:pPr>
      <w:r>
        <w:rPr>
          <w:rFonts w:ascii="IRNazanin" w:hAnsi="IRNazanin" w:eastAsia="IRNazanin"/>
          <w:color w:val="111111"/>
          <w:sz w:val="28"/>
          <w:sz w:val="28"/>
          <w:szCs w:val="28"/>
          <w:rtl w:val="true"/>
          <w:lang w:bidi="fa-IR"/>
        </w:rPr>
        <w:t>طبق نظر مرحوم میرزای قمی، اجازه مالک هم ایجاب می‌شود و هم ایجابی را که بایع فضولی کرده بود، آن را امضا می‌کند، و همچنین قبولی که مشتری انجام داده بود را اجازه مالک امضاء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اجازه مالک، قائم مقام ایجاب بایع فضولی و همچنین قائم مقام قبول مشتری می‌گردد و این چنین معامله‌ای ربطی به بیع فضولی ندارد و یک عقد مستأنف است و آن عقد با آن شرایط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مالک نمی‌تواند بر خلاف توافق مشتری، هم جایگزین بایع شود و هم جایگزین مشتری و این خلاف اجماع و عقل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کاشف الرموز</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استاد خودش مرحوم محقق نقل کرده که در مواردی ممکن است بتوانیم بیع واقع شده را تصحیح کنیم که خلاف اجماع و عقل نیز نباشد، هر چند ممکن است بر خلاف نظر مشهور باشد؛ بدین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مجیز، عقد را امضاء می‌کند، کأنّ خودش عقد را ایجاب کرده و مشتری هم قبول کرده است که این ثمن مال مالک اصلی باشد و موجب هم که بایع فضول است، برای خود مالک فضولتاً ایجاب کرده است و این یک عقد جدید محسوب می‌شود که خلاف عقل و اجماع هم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واقعی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فضولی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 نحن فیه اینطور نیست؛ چون در بیع فضولی لنفسه، قبول مشتری برای خود بایع فضولی است نه برای مالک واقعی و لازمه‌اش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قائم مقام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این خلاف اجماع و خلاف بناء عقلاء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از استدلال مرحوم محقق</w:t>
      </w:r>
    </w:p>
    <w:p>
      <w:pPr>
        <w:pStyle w:val="BookText"/>
        <w:rPr/>
      </w:pPr>
      <w:r>
        <w:rPr>
          <w:rFonts w:ascii="IRNazanin" w:hAnsi="IRNazanin" w:eastAsia="IRNazanin"/>
          <w:color w:val="111111"/>
          <w:sz w:val="28"/>
          <w:sz w:val="28"/>
          <w:szCs w:val="28"/>
          <w:rtl w:val="true"/>
          <w:lang w:bidi="fa-IR"/>
        </w:rPr>
        <w:t>استدلال مرحوم محقق، استدلال صحیحی نیست؛ چون فرض مسئله این است که اجازه مُنشأ و مجاز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بین اجازه منشأ و مُجاز تفاوتی قایل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معامله فضولی را انجام می‌دهد، در واقع قصد معاوضه دارد و انشاء معاوضه می‌کند و در مفهوم معاوضه، لحاظ نشده است که ثمن مال چه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طبع خود معاوضه اقتضاء می‌کند که ثمن مال همان کسی باشد که مثمن از ملک آن خارج شده است و این احتیاج به انشاء جدیدی ندارد؛ لذا لازمه مطابقی انشاء المعاوضه این نیست که ذکر کند و اسم ببرد، یا انشاء جدیدی بکند و در ما نحن فیه، معنای بیع لنفسه این نیست که منشأ ما بیع لنفسه است، بلکه معنایش این است که بایع خودش را طرف معامله قلمداد کرده و خودش را مالک فرض کرده است، هر چند ادعایش لغو است، اما بعد از آمدن اجازه مالک، انشاء بایع تصحیح می‌گردد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شیخ می‌فرمایند این جواب در همه موارد و مصادیق، جواب درستی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اگر فرض کنیم که فضول خود مشتری است نه بایع، یعنی پولی که مال خودش نیست، با آن پول، می‌خواهد کالایی را خریداری کند، در اینجا مشتری خودش را مالک مبیع می‌داند یا بایع می‌گوید من شما را مالک این مبیع قرار دادم، در هر دو صورت انشاء با منشأ، دو چیز متفاوت خواهند بود؛ یعنی آن چیزی که انشاء شده است با آن چیزی که با اجازه محقق خواهد شد، متفاوت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علامه</w:t>
      </w:r>
    </w:p>
    <w:p>
      <w:pPr>
        <w:pStyle w:val="BookText"/>
        <w:rPr/>
      </w:pPr>
      <w:r>
        <w:rPr>
          <w:rFonts w:ascii="IRNazanin" w:hAnsi="IRNazanin" w:eastAsia="IRNazanin"/>
          <w:color w:val="111111"/>
          <w:sz w:val="28"/>
          <w:sz w:val="28"/>
          <w:szCs w:val="28"/>
          <w:rtl w:val="true"/>
          <w:lang w:bidi="fa-IR"/>
        </w:rPr>
        <w:t>مرحوم علامه این اشکال را طور دیگری ترسیم کرده و می‌فرماید که بایع در این معامله، جاهل به این موضوع است که مشتری فضولتاً می‌خواهد مبیع را برای خودش خریداری کند، در این صورت، با اجازه بعدی مالک واقعی چطور این معامله تصحیح می‌گردد؟</w:t>
      </w:r>
    </w:p>
    <w:p>
      <w:pPr>
        <w:pStyle w:val="BookText"/>
        <w:rPr/>
      </w:pPr>
      <w:r>
        <w:rPr>
          <w:rFonts w:ascii="IRNazanin" w:hAnsi="IRNazanin" w:eastAsia="IRNazanin"/>
          <w:color w:val="111111"/>
          <w:sz w:val="28"/>
          <w:sz w:val="28"/>
          <w:szCs w:val="28"/>
          <w:rtl w:val="true"/>
          <w:lang w:bidi="fa-IR"/>
        </w:rPr>
        <w:t>جواب نقضی از استدلال مرحوم علامه</w:t>
      </w:r>
    </w:p>
    <w:p>
      <w:pPr>
        <w:pStyle w:val="BookText"/>
        <w:rPr/>
      </w:pPr>
      <w:r>
        <w:rPr>
          <w:rFonts w:ascii="IRNazanin" w:hAnsi="IRNazanin" w:eastAsia="IRNazanin"/>
          <w:color w:val="111111"/>
          <w:sz w:val="28"/>
          <w:sz w:val="28"/>
          <w:szCs w:val="28"/>
          <w:rtl w:val="true"/>
          <w:lang w:bidi="fa-IR"/>
        </w:rPr>
        <w:t xml:space="preserve">مرحوم شیخ می‌فرماید بعضی‌ها به تقریب استدلال مرحوم علامه اشکال کرده‌اند و گفته‌اند در معاملاتی که وکیل یا ولی انجام می‌دهد، آنجا چطور امضاء و اجازه مالک اصلی، موجب تصحیح معامله می‌شود، هر چند که مشتری به خود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یا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می‌کند و خود وکیل هم که مالکیتی ندارد و فقط وکیل است، اما در عین حال همه اتفاق نظر دارند که معامله با اجازه موکل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از جواب نقضی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مرحوم علامه وارد نیست؛ به دلیل اینکه در باب وکالت یا ولایت اینکه طرف مقابل اهلیت معامله را دارد و می‌تواند نقل و انتقالی را محقق سازد وارد معامله می‌شود نه به عنوان خاص، بلکه به یک معنای وسیع‌تر اعم از اینکه این اختیار و اهلیت ناشی از مالکیت باشد یا وکالت یا ولایت و نحو ذلک؛ لذا معامله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بیع فضولی لنفسه، اینجا قبول مشتری با آن ایجاب بایع فضولی تطبیق ندارد، بایع مبیع را فضولتاً می‌فروشد برای مشتری که قبول آن مشتری با ایجاب بایع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انشاء معامله صحیح نیست تا اجازه لاحقه بتواند آن را تصحیح یا تنفیذ کند</w:t>
      </w:r>
      <w:r>
        <w:rPr>
          <w:rFonts w:eastAsia="IRNazanin" w:cs="IRNazanin"/>
          <w:color w:val="111111"/>
          <w:sz w:val="28"/>
          <w:szCs w:val="28"/>
          <w:rtl w:val="true"/>
          <w:lang w:bidi="fa-IR"/>
        </w:rPr>
        <w:t>.</w:t>
      </w:r>
      <w:bookmarkStart w:id="127" w:name="pg4655_47264"/>
    </w:p>
    <w:p>
      <w:pPr>
        <w:pStyle w:val="BookText"/>
        <w:rPr/>
      </w:pPr>
      <w:bookmarkEnd w:id="127"/>
      <w:r>
        <w:rPr>
          <w:rFonts w:ascii="IRNazanin" w:hAnsi="IRNazanin" w:eastAsia="IRNazanin"/>
          <w:color w:val="111111"/>
          <w:sz w:val="28"/>
          <w:sz w:val="28"/>
          <w:szCs w:val="28"/>
          <w:rtl w:val="true"/>
          <w:lang w:bidi="fa-IR"/>
        </w:rPr>
        <w:t>تقریب استدلال مرحوم شیخ</w:t>
      </w:r>
    </w:p>
    <w:p>
      <w:pPr>
        <w:pStyle w:val="BookText"/>
        <w:rPr/>
      </w:pPr>
      <w:r>
        <w:rPr>
          <w:rFonts w:ascii="IRNazanin" w:hAnsi="IRNazanin" w:eastAsia="IRNazanin"/>
          <w:color w:val="111111"/>
          <w:sz w:val="28"/>
          <w:sz w:val="28"/>
          <w:szCs w:val="28"/>
          <w:rtl w:val="true"/>
          <w:lang w:bidi="fa-IR"/>
        </w:rPr>
        <w:t>شیخ می‌فرماید در بیع فضولی لنفسه، فضول خود را مالک فرض می‌کند و بعد از معامله، اجازه مالک اصلی این ملکیت را تبدیل می‌کند به واقع، به اینکه بیع از اول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فضول خود را مالک حقیقی دانسته و بعد از معامله، اجازه مالک اصلی آن ملک تبدیل می‌شود به انشاء واقعی که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ناتمام است و ادامه بحث در جلسه آینده دنبال خواهد گردید</w:t>
      </w:r>
      <w:r>
        <w:rPr>
          <w:rFonts w:eastAsia="IRNazanin" w:cs="IRNazanin"/>
          <w:color w:val="111111"/>
          <w:sz w:val="28"/>
          <w:szCs w:val="28"/>
          <w:rtl w:val="true"/>
          <w:lang w:bidi="fa-IR"/>
        </w:rPr>
        <w:t>.</w:t>
      </w:r>
    </w:p>
    <w:p>
      <w:pPr>
        <w:pStyle w:val="Heading2"/>
        <w:numPr>
          <w:ilvl w:val="1"/>
          <w:numId w:val="1"/>
        </w:numPr>
        <w:rPr/>
      </w:pPr>
      <w:bookmarkStart w:id="128" w:name="__RefHeading___Toc403077_2035185390"/>
      <w:bookmarkStart w:id="129" w:name="_Toc43"/>
      <w:bookmarkEnd w:id="128"/>
      <w:r>
        <w:rPr>
          <w:rtl w:val="true"/>
        </w:rPr>
        <w:t xml:space="preserve">اشترا الفضولی لنفسه بمال الغیر </w:t>
      </w:r>
      <w:r>
        <w:rPr/>
        <w:t>93/09/15</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 الفضولی لنفسه بمال الغیر</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برای صحت معاوضه در بیع فضولی لنفسه می‌فرمایند احتیاج است که عاقد، فرض مالکیت برای خودش کند که حضرت استاد می‌فرمایند بدون این فرض هم انشا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وارد بحث فضولی بودن مشتری می‌شوند و اشکال مرحوم علامه و راه حلّ مرحوم شیخ برای اشترا فضولی لنفسه را بیان کرده و آنرا نقد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برای خودش معاوضه می‌کند و می‌خواهد ثمن، وارد ملک خودش شود این معاوضه حقیقی است با این بیان که از اول بنا می‌گذارد بر اینکه این مبیع ملک خودش است بعد همین شیء را مبنی بر اینکه ملک خودش است در مقابل عوض، مبادله می‌کند؛ این مبادله‌ی حقیقی است نه فرضی، منتهی بر روی یک شیئی که فرض شده مال خود بایع و عاقد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فرض کردن، دو صورت دارد؛ در یک صورت، معامله باطل است و در یک صورت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شخص فرض‌کننده، معامله را معلق بر فرض، انجام می دهد؛ می‌گوید اگر مال من باشد مبادله کردم و اگر مال من نباشد مبادله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ظاهراً عبارت از صورتی است که این شیء را توصیف می‌کند به این که مال من است و روی این شیء توصیف شده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و بناگذاری دخالت در معامله ندارد همان طور که خیلی توصیفات در موارد دیگر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انشاء تمام است و اگر مالک اصلی قبول کند معامله و نقل و انتقال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استاد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عرض ما این است که چه احتیاجی به این گونه بناگذاری است؟ شخص غاصب به مقتضای غصب، بر این مبیع سلطه پیدا کرده و فرض مسئله این است که می‌خواهد، ثمن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ثمن متوقف بر این نیست که در موقع انشاء، معتقد باشد به اینکه ملک خودش است و هم چنین متوقف بر این نیست که بنا بگذارد که این ملک، ملک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اول بدون فرض مالکیت برای خودش، بگوید ملک زید را به فلان قیمت فروختم بعد هم آن پول را خودش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مسئله متوقف بر فرض کردن نیست و انشا حقیقی بین المالین و تبدیل دو شیء، وجود دارد منتهی یک مرتبه انشاء برای مالک انجام شده است و بعدا می‌خواهد اجازه از مالک بگیرد که فرضهای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انشا مقدمه است برای اینکه خودش ثمن را تملک کند که احتیاج به فرض شیخ ندارد و معامله حقیقی است منتهی هدف باطلی دارد که آنها به صحت انشاء ضرر نمی‌زند به نحوی که نتواند با اجازه مالک تصحیح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إشترا الفضولی لنفسه بمال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علامه و توجیه مرحوم شیخ</w:t>
      </w:r>
    </w:p>
    <w:p>
      <w:pPr>
        <w:pStyle w:val="BookText"/>
        <w:rPr/>
      </w:pPr>
      <w:r>
        <w:rPr>
          <w:rFonts w:ascii="IRNazanin" w:hAnsi="IRNazanin" w:eastAsia="IRNazanin"/>
          <w:color w:val="111111"/>
          <w:sz w:val="28"/>
          <w:sz w:val="28"/>
          <w:szCs w:val="28"/>
          <w:rtl w:val="true"/>
          <w:lang w:bidi="fa-IR"/>
        </w:rPr>
        <w:t>یک تکه هایی در کلام مرحوم شیخ روشن و 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یشکل فیما إذا فرضنا الفضولی مشتریاً لنفسه بمال الغیر فقال للبائع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تملّکت منک أو مَلَکْتُ هذا الثوب بهذه الدراهم؛ فإنّ مفهوم هذا الإنشاء هو تملّک الفضولی للثوب، فلا مورد لإجازة مالک الدراهم علی وجه ینتقل الثوب إلیه، فلا بدّ من التزام کون الإجازة نقلًا مستأنفاً غیر ما أنشأه الفضولی الغاصب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اشکالی از مرحوم علامه می آورند و آنرا توجیه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استشکل العلّامة رحمه اللّه فی التذکرة ،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الفضولی مع جهل الآخر فإشکال من أنّ الآخر إنّما قصد تملیک العاقد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علامه فرموده اگر در معامله یک طرف به فضولیت طرف مقابل، جاهل باشد صحت معامله، معلوم نیست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اشکال علامه را توجیه می‌کنند و می‌فرمایند این کلام نقض نشود به آنجا که یک طرف نسبت به وکالة یا ولایة طرف دیگر جاهل است و آن طرف دیگر، عقد را برای موکّل یا مولی علیه خود انجام می‌دهد؛ چون در آنجا خصوصیت ملغی است و منظورش از اینکه تملیک تو کردم، أعمّ است یعنی تو یا آن چیزی که مربوط به توست و تو در نظر گرفته‌ای مثل موکّل و مولی علیه؛ و در این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که یک طرف، فضولی است، احتیاج دارد که بعداً با اجازه تصحیح شود تا نقل و انتقالی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آن مالک اصلی اجازه بدهد یا اجازه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یک طرف جاهل به فضولی است، نمی‌توان گفت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تملیک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آن اشکال را فرموده و مرحوم شیخ هم توجیه کرده و دیگر بیانی راجع به خصوص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کلامش روشن و صریح نیست که قبول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استاد</w:t>
      </w:r>
    </w:p>
    <w:p>
      <w:pPr>
        <w:pStyle w:val="BookText"/>
        <w:rPr/>
      </w:pPr>
      <w:r>
        <w:rPr>
          <w:rFonts w:ascii="IRNazanin" w:hAnsi="IRNazanin" w:eastAsia="IRNazanin"/>
          <w:color w:val="111111"/>
          <w:sz w:val="28"/>
          <w:sz w:val="28"/>
          <w:szCs w:val="28"/>
          <w:rtl w:val="true"/>
          <w:lang w:bidi="fa-IR"/>
        </w:rPr>
        <w:t xml:space="preserve">واقعش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اشترا فضولی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که می‌فروشد به فضولی و نمی‌داند فضولی است، به معامله‌ی فضولی کردن، راضی نیست تا بعد بروند ببینند مالک، اجازه می‌دهد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صحت این معامله ملتزم نمی‌شویم، ولو بعدا مالک اجازه بدهد؛ برای صحت باید این طرف اصیل، از اول راضی باشد علی وجه الاطلاق چه حقیقی باشد چه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مواقع علی وجه الاطلاق راضی نیست و اگر به او بگویند که معامله، فضولی است باید بروند اجازه بگیرند از مالک، تا ببینید او اجازه می‌دهد یا نه، می‌گوید من اصلاً یک چنین معامله‌ای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معامله اصلاً معلوم نیست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هم روشن نیست که بالأخره می‌خواهد صحیح بداند یا صحیح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باید تفصیل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یا خیاری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اصلاً صحیح نباشد و ممکن است راضی باشد منتهی به لزومش راضی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راضی باشد و ممکن هم است که راضی نباشد نباید در این صورت به خودش مراجعه کنند؟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کشفش اشکال ندارد، و این غیر از خیار است اگر راضی نباشد اصلاً معامله واقع نشده نه اینکه خیاری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بوده؟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شخصی که جاهل است ممکن است که اگر از او بپرسند، رضایت نداشته باشد رضایت به لزوم یا رضایت به اصل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هر دو جورش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شود شما این معامله را راضی هستی یا نه؟ اگر بگوید نه راضی نیستم این راضی نیستم نه اینکه از اول واقع می‌شود و بعد خیار دارد نه اصلش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مرحوم شیخ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 الفضولی لنفسه بمال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عبارت از حلّ مرحوم شیخ است برای این مسئله که مشتری فضولی است و در انشاء مالکیت او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فضولی می‌گوید تملکت با این دراهم این چیزی را که تو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 این شخص که می‌گوید تملکت بهذه الدارهم این یا معتقد بوده برای اینکه مالک دراهم است یا بناگذاری کرده بود بر اینکه مالک دراهم است و لذا انشاء حقیقی روی آن مالک دراهم شده و قهراً مشکل عدم مالکیت با اجازه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استاد</w:t>
      </w:r>
    </w:p>
    <w:p>
      <w:pPr>
        <w:pStyle w:val="BookText"/>
        <w:rPr/>
      </w:pPr>
      <w:r>
        <w:rPr>
          <w:rFonts w:ascii="IRNazanin" w:hAnsi="IRNazanin" w:eastAsia="IRNazanin"/>
          <w:color w:val="111111"/>
          <w:sz w:val="28"/>
          <w:sz w:val="28"/>
          <w:szCs w:val="28"/>
          <w:rtl w:val="true"/>
          <w:lang w:bidi="fa-IR"/>
        </w:rPr>
        <w:t>این را که شیخ می‌فرمایند فی الحقیقة برای مالک می‌خواهد بخرد ما این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که خودش را مالک فرض می‌کند حالا صورت اعتقادیش که معتقد به مالکیت خودش می‌شود این طور نیست که علی وجه اطلاق برای هر مالکی من غیر قیدٍ بخواهد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داعی دارد برای دیگری که مالک است بخرد؟</w:t>
      </w:r>
    </w:p>
    <w:p>
      <w:pPr>
        <w:pStyle w:val="BookText"/>
        <w:rPr/>
      </w:pPr>
      <w:r>
        <w:rPr>
          <w:rFonts w:ascii="IRNazanin" w:hAnsi="IRNazanin" w:eastAsia="IRNazanin"/>
          <w:color w:val="111111"/>
          <w:sz w:val="28"/>
          <w:sz w:val="28"/>
          <w:szCs w:val="28"/>
          <w:rtl w:val="true"/>
          <w:lang w:bidi="fa-IR"/>
        </w:rPr>
        <w:t>یک مرتبه کسی می‌خواهد برای مالک یک چیزی بخرد خودش هم یکی از مصادیق مالک است این قهراً برای خودش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فرض مسئله این نیست که این بنا دارد برای مالک بخرد هر کسی باشد منتهی چون خودش مالک است قهراً برای خودش می‌خرد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فرض مسئله این است که اگر بگویند مالکش زید است هیچ نمی‌خواهد برای او بخرد چه داعی دارد که زحمت بکشد برای دیگری بخرد؟ چون خودش را مالک می‌داند خصوصیت خودش دخالت دارد برای اینکه یک چنین معامله‌ای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چطور بگوییم انشاء برای مالک اصلی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اگر فرض کردیم شخصی بنا دارد برای مالک بخرد چه خودش باشد چه دیگری؛ منتهی چون خودش است انشاء برای خودش کرده آیا اینجا می‌توان گفت چون یک چنین تصمیمی دارد پس انشای او برای کلی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به فرض هم اگر به او می‌گفتند که مال تو نیست مال زید است برای آن هم حاضر بود انجام بدهد ولی حالا که نگفته‌اند و برای خودش انجام داده، آیا قصد انشائی‌اش برای کلی جامع است؟ در اینجا وجداناً اطلاق ندارد که برای مالک اصلی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راجع به اراده قبلاً عرض می‌کردم که اگر به کسی بگویند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امام تشریف دارند، این تصور منشأ می‌شود که دوان دوان برود بلکه تشرفی پیدا کند ولی بعد معلوم می‌شود که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یکی از علمای محترم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محرّک و صورت ذهنیه‌ای که او را حرکت داده، همین زیارت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اگر می‌فهمید که فلان عالم هم هست یک صورت ذهنیه پیدا می‌کرد و آن صورت ذهنیه برایش محرک بود؛ ولی این منشأ نمی‌شود که بگوییم صورت ذهنیه ای که محرک برای تشرف به محضر حضرت بوده، همان صورت ذهنیه ای است که محرک به سوی آن عالم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شخص اگر می‌فهمید مال زید است آن هم حاضر بود انشاء کند ولی حالا نمی‌دانست که مال زید است و خیال می‌کرد مال خودش بوده، صورت ذهنیه‌ای که در انشاء حاصل می‌شود و بناگذاری می‌کند این است که برای خودش بناگذاری کرده و جامع ما بین خودش و آن مالک اصلی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که شیخ خواسته تصحیح کند که در این معاملات این شخص واقعاً برای مالک اصلی می‌خرد حالا یک اشتباه کرده به حساب خودش یا بناگذاری کرده برای خودش، مطلب وجداناً چنین نیست</w:t>
      </w:r>
      <w:r>
        <w:rPr>
          <w:rFonts w:eastAsia="IRNazanin" w:cs="IRNazanin"/>
          <w:color w:val="111111"/>
          <w:sz w:val="28"/>
          <w:szCs w:val="28"/>
          <w:rtl w:val="true"/>
          <w:lang w:bidi="fa-IR"/>
        </w:rPr>
        <w:t>.</w:t>
      </w:r>
      <w:bookmarkStart w:id="130" w:name="pg4655_47270"/>
    </w:p>
    <w:p>
      <w:pPr>
        <w:pStyle w:val="BookText"/>
        <w:rPr/>
      </w:pPr>
      <w:bookmarkEnd w:id="13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بگوییم مالکیت هم در موضوع دخالت دارد جزء الموضوع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همین را بگویم اگر هم به فرض بگوییم و مسئله درست باشد تمام الموضوع نیست و جزء الموضوع است و نمی‌توانیم بگوییم در حقیقت برای مالک قرار گرفته هر که شد این را خلاصه ما نفهمیدیم چه است</w:t>
      </w:r>
      <w:r>
        <w:rPr>
          <w:rFonts w:eastAsia="IRNazanin" w:cs="IRNazanin"/>
          <w:color w:val="111111"/>
          <w:sz w:val="28"/>
          <w:szCs w:val="28"/>
          <w:rtl w:val="true"/>
          <w:lang w:bidi="fa-IR"/>
        </w:rPr>
        <w:t>.</w:t>
      </w:r>
    </w:p>
    <w:p>
      <w:pPr>
        <w:pStyle w:val="Heading2"/>
        <w:numPr>
          <w:ilvl w:val="1"/>
          <w:numId w:val="1"/>
        </w:numPr>
        <w:rPr/>
      </w:pPr>
      <w:bookmarkStart w:id="131" w:name="__RefHeading___Toc403079_2035185390"/>
      <w:bookmarkStart w:id="132" w:name="_Toc44"/>
      <w:bookmarkEnd w:id="131"/>
      <w:r>
        <w:rPr>
          <w:rtl w:val="true"/>
        </w:rPr>
        <w:t xml:space="preserve">اشترا الفضولی لنفسه بمال الغیر </w:t>
      </w:r>
      <w:r>
        <w:rPr/>
        <w:t>93/10/06</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 الفضولی لنفسه بمال الغیر</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اشاره ای به مطالب گذشته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ابتداء اشکال اول در تصحیح بیع الفضولی لنفسه را بیان نموده و جواب مرحوم شیخ به آن را مطرح می‌فرمایند که طبق فرمایش خود مرحوم شیخ این جواب در اشترا الفضولی لنفسه جاری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اشکال مرحوم علامه و توجیح مرحوم شیخ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فضولی لنفسه</w:t>
      </w:r>
    </w:p>
    <w:p>
      <w:pPr>
        <w:pStyle w:val="BookText"/>
        <w:rPr/>
      </w:pPr>
      <w:r>
        <w:rPr>
          <w:rFonts w:ascii="IRNazanin" w:hAnsi="IRNazanin" w:eastAsia="IRNazanin"/>
          <w:color w:val="111111"/>
          <w:sz w:val="28"/>
          <w:sz w:val="28"/>
          <w:szCs w:val="28"/>
          <w:rtl w:val="true"/>
          <w:lang w:bidi="fa-IR"/>
        </w:rPr>
        <w:t>بحث راجع به بیعی است که فضولی برای خودش انجام می‌دهد، یعنی بایع فضولی، بیع می‌کند تا ثمن داخل ملک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عقدی با اجازه تصحیح می‌شود یا نه؟</w:t>
      </w:r>
    </w:p>
    <w:p>
      <w:pPr>
        <w:pStyle w:val="BookText"/>
        <w:rPr/>
      </w:pPr>
      <w:r>
        <w:rPr>
          <w:rFonts w:ascii="IRNazanin" w:hAnsi="IRNazanin" w:eastAsia="IRNazanin"/>
          <w:color w:val="111111"/>
          <w:sz w:val="28"/>
          <w:sz w:val="28"/>
          <w:szCs w:val="28"/>
          <w:rtl w:val="true"/>
          <w:lang w:bidi="fa-IR"/>
        </w:rPr>
        <w:t>اشکال تصحیح بیع فضولی لنفسه با اجازه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 این است که شأن اجازه تصحیح و امضاء نسبت به همان عقدی است که واقع شده است و عاقد هم عقد را برای خودش انجام داده است و لذا این امضاء اقتضاء نمی‌کند که این عقد برای دو مالک واقع شود و حفظ شأن اجازه متضاد با وقوع نقل و انتقال در ملک مالکین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به اشکال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انشاء بیع می‌کند، مبیع را در مقابل عوض تملیک می‌کند، اما در این انشاء به طور مستقیم این معنی وجود ندارد که عوض داخل در ملک چه کسی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لازمه‌ی انشای معاوضه این است که عوض داخل ملک کسی شود که معوض از ملک او خارج شده و به مقتضای قصد معاوضه، نقل و انتقال بین دو مالک اصلی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قصد شخص این است که نقل و انتقال بین دو عوض واقع شود و وقوع عقد برای خودش تحت انشاء قرار نگرفته است، منتهی چون این شخص اشتباهاً اعتقاد دارد که مالک است، معتقد شده که این نقل و انتقال بین ملک خودش و ملک طرف مقابل واقع شده است، ولی در واقع نقل و انتقال بین مالک حقیقی و طرف مقابل واقع شده است و یا اگر هم اعتقاد اشتباهی نداشته باشد، ولی بنا را بر مالک بودن خودش گذاشته و نقل و انتقال را هم برای خودش می‌داند، در حالی که آنچه در تحت انشاء قرار گرفته، غیر از آن چیزی است که بناگذاری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امضاء به عقدی که انشاء شده است، تعلق گرفته است و قهراً بین متعلق امضاء و نقل و انتقال واقعی بین مالکین هیچ تنافی و تضادی وجود ندارد و هر دو عیناً منطبق بر هم می‌باشند و آن ادعاء و بناگذاری اشتباه هم مشکلی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 الفضولی لنفسه بمال الغیر</w:t>
      </w:r>
    </w:p>
    <w:p>
      <w:pPr>
        <w:pStyle w:val="BookText"/>
        <w:rPr/>
      </w:pPr>
      <w:r>
        <w:rPr>
          <w:rFonts w:ascii="IRNazanin" w:hAnsi="IRNazanin" w:eastAsia="IRNazanin"/>
          <w:color w:val="111111"/>
          <w:sz w:val="28"/>
          <w:sz w:val="28"/>
          <w:szCs w:val="28"/>
          <w:rtl w:val="true"/>
          <w:lang w:bidi="fa-IR"/>
        </w:rPr>
        <w:t>مرحوم شیخ می‌فرماید در جایی که فضولی، مشتری باشد اشکال بالا با جوابی که ما بیان کردیم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فضولی باشد انشاء به حسب متعارف، هم از ناحیه‌ی موجب و هم از ناحیه‌ی قابل به همان فضولی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فضولی با دراهمی که مال خودش نبوده چیزی می‌خرد، مالک که می‌خواهد به مشتری فضولی بفروشد، متعارفا این گونه عقد می‌کند که این ملک را تملیک تو کردم در مقابل آن پول و او هم می‌گوید من تملک کردم آن ملک را با این پول یا قبول کردم تملیک تو را با این پول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مسئله‌ی قبلی که فضولی بایع است، به طور مستقیم در انشاء این مطلب قرار نگرفته است که ثمن ملک چه کسی شود، ولی در این مسئله که فضولی مشتری است، بایع به حسب متعارف و معمول، مشتری را مورد خطاب قرار داده و مبیع را به او تملیک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هم به لسان قبول یا با کلمه‌ی تملک، مبیع را تملک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تملیک مشتری در انشاء اخذ شده است و ما با امضاء مالک اصلی دراهم، می‌خواهیم نقل و انتقال بین مالک اصلی دراهم و طرف مقابل واقع شود، در حالی که این نقل و انتقال مطابق با مُنشأ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جوابی که مرحوم شیخ بیان فرمود، اشکال این صورت را حل نمی‌کند، زیرا هم موجب و هم قابل بالایجاب و القبول ملکیت مشتری را انشاء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علامه</w:t>
      </w:r>
    </w:p>
    <w:p>
      <w:pPr>
        <w:pStyle w:val="BookText"/>
        <w:rPr/>
      </w:pPr>
      <w:r>
        <w:rPr>
          <w:rFonts w:ascii="IRNazanin" w:hAnsi="IRNazanin" w:eastAsia="IRNazanin"/>
          <w:color w:val="111111"/>
          <w:sz w:val="28"/>
          <w:sz w:val="28"/>
          <w:szCs w:val="28"/>
          <w:rtl w:val="true"/>
          <w:lang w:bidi="fa-IR"/>
        </w:rPr>
        <w:t>بعد ایشان می‌فرمایند که طبق فرمایش علامه نظیر این اشکال در جایی که مشتری به فضولی بودن بایع جاهل باشد نیز جاری خواهد بود و تصحیح این معامله با اجازه مشکل است، زیرا وقتی مشتری ایجاب بایع را قبول می‌کند، ثمن را به عاقد تملیک می‌کند و اگر ما بخواهیم ثمن بر خلاف قصد مشتری به مالک اصلی منتقل شود، بر خلاف هدف شخصی است که این بیع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علامه در فرض مسئله‌ای که بایع فضولی است، ولی مشتری جاهل به فضولی بودن اوست این اشکال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مشتری به فضولی بودن بایع جاهل باشد، قصد مشتری عبارت از تملیک ثمن به خود عاقد است و ما می‌خواهیم بگوییم که با اجازه، این ثمن به ملک مالک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عاقد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 و این درست نیست که ما با اجازه این عقد را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مرحوم شیخ می‌گوید این اشکالی که ما در مثال فضولیت مشتری زدیم، علامه نظیر این اشکال را در فضولی بودن بایع با جهل مشتری به فضولیت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اشکال علامه توسط مرحوم شیخ</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شیخ در ادامه می‌فرمایند که به علامه نقض نشود که اگر در صورت جهل مشتری به فضولی بودن بایع، تصحیح معامله محل اشکال باشد، در صورتی هم که مشتری نمی‌داند عاقد، وکیل از طرف دیگری است، یا ولیّ برای دیگری است، باز هم باید معامله محل اشکال باشد، زیرا نظر مشتری نسبت به عاقد است نه به مالک اصلی، در حالی که همه قائل به صحت چنین معامله‌ای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عاقد خودش اصیل نیست و وکیل از جانب دیگری است، یا ولیّ شخص دیگری است، طرف مقابل هم که جاهل به وکالت یا ولایت اوست، خیال می‌کند که این مال متعلق به خود اوست و قهراً قصد می‌کند که ثمن را به خود این شخص تملیک بکند و این اشکالی که در جهل فضولی مطرح شد، در اینجا هم وارد خواهد بود، پس بنابراین این اشکال مغالطه‌ای است 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 این نقض به علامه وارد نیست، زیرا در وکالة و ولایة شخصی که معامله می‌کند نظر خصوصی ندارد که این معامله برای شخص عاقد باشد یا 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هدف این شخص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معامله و نبودن حالت منتظره‌ای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صورتی هم که عالم به این مطلب باشد که عاقد وکالتاً یا ولایتاً از جانت دیگری می‌خواهد عقد را انجام بدهد، باز هم می‌تواند به اعتبار نایب بودن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تملیک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باب فضولی هدف شخص این نیست که یک عقدی واقع بشود و بعداً ببیند که آیا مالک اصلی اجازه می‌دهد یا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شخص عبارت از این است که با همین عقد مطلب تمام بشود، در حالی که با فضولی عقد تمام نمی‌شود و حالت منتظره‌ای برای این معامله وجود دارد و این بر خلاف مقصد خود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مسئله‌ی فضولی اشکال تخلف قصد وجود دارد، ولی در باب جاهل بودن مشتری به وکیل یا ولی بودن طرف مقابل، تخلف از قصدی در کار نیست، بلکه قصد مشتری اوسع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شیخ</w:t>
      </w:r>
    </w:p>
    <w:p>
      <w:pPr>
        <w:pStyle w:val="BookText"/>
        <w:rPr/>
      </w:pPr>
      <w:r>
        <w:rPr>
          <w:rFonts w:ascii="IRNazanin" w:hAnsi="IRNazanin" w:eastAsia="IRNazanin"/>
          <w:color w:val="111111"/>
          <w:sz w:val="28"/>
          <w:sz w:val="28"/>
          <w:szCs w:val="28"/>
          <w:rtl w:val="true"/>
          <w:lang w:bidi="fa-IR"/>
        </w:rPr>
        <w:t>چند جهت از فرمایشات مرحوم شیخ برای ما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فرمایشات ایشان را می‌شود به یک نحوی توجیه کرد، ولی بعضی جاها را نمی‌دانیم چطور توجیه کنیم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ابتداء ایشان فرمودند که ما مشکل بیع لنفسه را در باب فضولی یک جوری حل کردیم، ولی در موردی که فضولی مشتری باشد، با توجه به این‌که در وقت انشاء مالکیت فضولی اخذ شده است، آن جوابی که قبلا از اشکال داده شد، در این‌جا نمی‌توانیم بیان کنیم، زیرا آنجا در ایجاب فقط قصد معاوضه شده است و فقط خارج از این معاوضه یک اعتقاد خارجی یا بناگذاری خارجی هست که ضرر به انشاء نمی‌رساند، ولی در جایی که فضولی مشتری باشد، این اشکال وارد خواهد بود، زیرا در انشاء مالکیت بایع نسبت به ثمن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فرمایش مرحوم شیخ عبارت از این است که اخذ در انشاء منحصر به مشتری فضولی باشد، ولی ممکن است که در ایجاب هم مالکیت ثمن برای بایع اخذ شده و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شیء را به شما می‌فروشم، در مقابل اینکه فلان ثمن از ناحیه تو به ملک من منتقل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شیخ اشکال را در فضولی بودن مشتری وارد دانسته است، ولی فرقی نمی‌کند که مالکیت نسبت به مثمن اخذ شده باشد یا ثمن و یا راجع به بایع باشد یا مشتری و این اشکال می‌تواند در تمام این موارد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کلام مرحوم شیخ</w:t>
      </w:r>
    </w:p>
    <w:p>
      <w:pPr>
        <w:pStyle w:val="BookText"/>
        <w:rPr/>
      </w:pPr>
      <w:r>
        <w:rPr>
          <w:rFonts w:ascii="IRNazanin" w:hAnsi="IRNazanin" w:eastAsia="IRNazanin"/>
          <w:color w:val="111111"/>
          <w:sz w:val="28"/>
          <w:sz w:val="28"/>
          <w:szCs w:val="28"/>
          <w:rtl w:val="true"/>
          <w:lang w:bidi="fa-IR"/>
        </w:rPr>
        <w:t>البته می‌توانیم این اشکال را این‌طور جواب بدهیم که نظر مرحوم شیخ به متعارف موارد بوده است و در موارد معمول و متعارف در انشاء بایع فضولی چنین چیزی اخذ نمی‌شود و طبع قضیه اقتضاء می‌کند که تملیک نسبت به مالک اصلی باشد، ولی در باب فضولی بودن مشتری، متعارف عبارت از این است که هم بایع و هم مشتری هر دو در انشاء، مالکیت مشتری را در نظر گرفته و بایع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مبیع را ملک تو کردم و به تو فروختم، مشتری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کرده و تملک کردم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مسئله اشترا الفضولی هم در برخی موارد ممکن است بر خلاف متعارف، خود مشتری درج نشود و بایع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را از ملک مالکش خارج کرده و به ملک مالک ثمن منتقل کردم و مشتری را هم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مالکیت مشتری در انشاء در نظر گرفته نشده است، ولی متعارف مواردی که در معاملات هست، تملیک و تملک مشتری تحت الانشاء قرار می‌گیرد، لذا مرحوم شیخ متعارف موارد را در نظر گرفته و در مسئله‌ی بیع الفضولی اشکال را به یک نحوی حل کرده است، ولی در مسئله‌ی اشترا الفضولی با توجه به این‌که تملک مشتری به حسب متعارف تحت الانشاء در نظر گرفته می‌شود، آن جواب، مشکل را حل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عبارت از این است که ایشان می‌فرمایند علامه حلی هم بر اساس همین اشکال، در باب جاهل بودن مشتری به فضولیتِ طرف مقابل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آن موردی را که علامه ذکر کرده است، فرض تحت الانشاء بودن نیست، بلکه فرض مسئله‌ی علامه عبارت از این است که بایع فضولی یک چیزی را می‌فروشد و متعارفاً هم اسم می‌برد که ثمن داخل ملک چه کسی بشود، منتهی طرف مقابل نمی‌داند که این شخص فضولی است و به فضولی بودن بایع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مالکیت ثمن برای بایع تحت الانشاء قرار نگرفته است، بلکه اعتقاداً یا بناءً این‌طور قرار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فرض همان اشکال اولی مسئله است که خود مرحوم شیخ جواب داده است و اشکال ثانوی که تحت الانشاء بودن است، ربطی به کلام علامه ندارد و ما نفهمیدیم که چرا ایشان این مطلب علامه را نظیر اشکال دوم دانسته‌اند، در حالی که با همان جوابی که داده شد، مشکل علامه هم حل می‌شود و با توجه به این‌که قصد معاوضه شده است و چیزی هم خارج از معاوضه تحت الانشاء نیست، اگر قصدی کردند یا علمی پیدا شد، مضر به معامله نخواهد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این است که ایشان راجع به نقضی که به کلام علامه در بحث وکالت یا ولایت وارد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وارد نیست، زیرا در باب وکیل و ولی خصوصیتی مطرح نیست که مالک اصیل باشد یا غیر اصیل و معاوضه کلی است و هیچ خصوصیتی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فرمودند که حتی اگر شخص بداند که طرف مقابل اصیل نیست و نیابتاً از دیگری بالولایة یا بالوکالة این عقد را انجام می‌دهد، باز هم می‌تواند به او خطاب تملیک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انسان می‌تواند نسبت به نایب این‌طور خطاب کند که من املاک تو را زیاد کردم و این ثمن را داخل در ملک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چنین خطابی حتی مجازاً هم صحیح نیست و این خطاب مثل این است که انسان اسم منوب‌عنه را بر روی نایب بگذارد و مثلاً شخصی را که ولایت بر یک بچه‌ی کوچکی دارد را با اسم آن بچه خطاب 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مرحوم شیخ این تعبیر را دارد، ولی به نظر ما الزامی نداشت که این مطلب را اضافه کند و ما از مفاد فرمایش ایشان سر در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جایی که به وکیل یا ولی بودن جاهل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یقصد به المخاطب بعنوانه الأعمّ من کونه أصلیّاً أو نائباً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مخاطب می‌گوید که من این را به کسی تملیک می‌کنم که مورد نظر توست، چه خودت را در نظر گرفته باشد و چه منظور تو موکلت یا مولی‌علیه‌ات باشد و این کار اشکال ندارد و تملیک اعم از این است که خودش باشد یا دیگری باشد و نظر شخص به این است که این ثمن منتقل شده و معامله تمام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یجوز مخاطبته و إسناد الملک إلیه مع علمه بکونه نائباً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به این تعبیر آخر نبود و چنین چیزی هم صحیح نیست و هم عرفیت ندارد که به نائب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املاک تو یک چیزی اضافه کردم و تو الان یک ملک بیشتر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 مشتری می‌تواند اعم از این باشد که خود عاقد مالک شود یا دیگری، ولی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الملک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نائب درست نیست</w:t>
      </w:r>
      <w:r>
        <w:rPr>
          <w:rFonts w:eastAsia="IRNazanin" w:cs="IRNazanin"/>
          <w:color w:val="111111"/>
          <w:sz w:val="28"/>
          <w:szCs w:val="28"/>
          <w:rtl w:val="true"/>
          <w:lang w:bidi="fa-IR"/>
        </w:rPr>
        <w:t>.</w:t>
      </w:r>
      <w:bookmarkStart w:id="133" w:name="pg4655_47278"/>
    </w:p>
    <w:p>
      <w:pPr>
        <w:pStyle w:val="BookText"/>
        <w:rPr/>
      </w:pPr>
      <w:bookmarkEnd w:id="133"/>
      <w:r>
        <w:rPr>
          <w:rFonts w:ascii="IRNazanin" w:hAnsi="IRNazanin" w:eastAsia="IRNazanin"/>
          <w:color w:val="111111"/>
          <w:sz w:val="28"/>
          <w:sz w:val="28"/>
          <w:szCs w:val="28"/>
          <w:rtl w:val="true"/>
          <w:lang w:bidi="fa-IR"/>
        </w:rPr>
        <w:t>بنابراین فرمایش ایشان عبارت از این است که وقتی در صورت علم معامله صحیح باشد، در صورت جهل مطلب روشن‌تر است، ولی در باب فضولی مسئله این‌طوری نیست، زیرا در باب فضولی خصوصیت برای شخص منظور است و می‌خواهد مطلب را تمام کند نه این‌که معامله بکند و ببیند که آیا بعداً مالک قبول می‌کند یا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شخص عالم باشد، اشکالی ندارد و می‌داند که باید بعداً اجازه گرفته شود، ولی در صورت جهل، معمولاً شخص نظر خصوصی دارد که با همین معاوضه مطلب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شیخ می‌فرمایند که این نقض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مشکل دوم در مسئله عبارت از این است که در باب مشتری مالکیت فضولی تحت الانشاء اخذ شده است، ولی ما می‌خواهیم که با اجازه، مالکیت مالک واقعی را اثبات کنیم و چطور اجازه می‌تواند این کار را انجام بدهد؟</w:t>
      </w:r>
    </w:p>
    <w:p>
      <w:pPr>
        <w:pStyle w:val="BookText"/>
        <w:rPr/>
      </w:pPr>
      <w:r>
        <w:rPr>
          <w:rFonts w:ascii="IRNazanin" w:hAnsi="IRNazanin" w:eastAsia="IRNazanin"/>
          <w:color w:val="111111"/>
          <w:sz w:val="28"/>
          <w:sz w:val="28"/>
          <w:szCs w:val="28"/>
          <w:rtl w:val="true"/>
          <w:lang w:bidi="fa-IR"/>
        </w:rPr>
        <w:t xml:space="preserve">از مرحوم شیخ اسد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برای این اشکال مطرح شده است که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 درست نیست و خود ایشان جواب دیگری می‌دهد</w:t>
      </w:r>
      <w:r>
        <w:rPr>
          <w:rFonts w:eastAsia="IRNazanin" w:cs="IRNazanin"/>
          <w:color w:val="111111"/>
          <w:sz w:val="28"/>
          <w:szCs w:val="28"/>
          <w:rtl w:val="true"/>
          <w:lang w:bidi="fa-IR"/>
        </w:rPr>
        <w:t>.</w:t>
      </w:r>
    </w:p>
    <w:p>
      <w:pPr>
        <w:pStyle w:val="Heading2"/>
        <w:numPr>
          <w:ilvl w:val="1"/>
          <w:numId w:val="1"/>
        </w:numPr>
        <w:rPr/>
      </w:pPr>
      <w:bookmarkStart w:id="134" w:name="__RefHeading___Toc403081_2035185390"/>
      <w:bookmarkStart w:id="135" w:name="_Toc45"/>
      <w:bookmarkEnd w:id="134"/>
      <w:r>
        <w:rPr>
          <w:rtl w:val="true"/>
        </w:rPr>
        <w:t xml:space="preserve">اشترا الفضولی لنفسه بمال الغیر </w:t>
      </w:r>
      <w:r>
        <w:rPr/>
        <w:t>93/10/07</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 الفضولی لنفسه بمال الغیر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ابتدا اشکال وارد شده به تصحیح اشترا الفضولی را مطرح و جواب مرحوم شوشتری را بیان می‌کنند سپس نقد مرحوم شیخ به جواب مرحوم شوشتری و یک جواب از طرف خود مرحوم شیخ بررسی می‌شود و در ادامه با بررسی نظر بعض المعاصرین، ترکیبی بودن انشاء فضولی از سه مورد را قبول کرده و در انتها، تصحیح عقد فضولی با اجازه به نحوی که خود فضولی مالک شود را در کلام مرحوم کاشف الغطا بیان و جواب‌های مرحوم شیخ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اشترا الفضولی لنفسه بمال الغیر</w:t>
      </w:r>
    </w:p>
    <w:p>
      <w:pPr>
        <w:pStyle w:val="BookText"/>
        <w:rPr/>
      </w:pPr>
      <w:r>
        <w:rPr>
          <w:rFonts w:ascii="IRNazanin" w:hAnsi="IRNazanin" w:eastAsia="IRNazanin"/>
          <w:color w:val="111111"/>
          <w:sz w:val="28"/>
          <w:sz w:val="28"/>
          <w:szCs w:val="28"/>
          <w:rtl w:val="true"/>
          <w:lang w:bidi="fa-IR"/>
        </w:rPr>
        <w:t>در مسأله إشترا الفضولی لنفسه، مالکیت فضولی تحت الإنشاء اخذ شده است، ولی ما می‌خواهیم با اجازه، مالکیت مالک واقعی را اثبات کنیم؛ چطور اجازه این کار را انجام می‌دهد؟</w:t>
      </w:r>
    </w:p>
    <w:p>
      <w:pPr>
        <w:pStyle w:val="BookText"/>
        <w:rPr/>
      </w:pPr>
      <w:r>
        <w:rPr>
          <w:rFonts w:ascii="IRNazanin" w:hAnsi="IRNazanin" w:eastAsia="IRNazanin"/>
          <w:color w:val="111111"/>
          <w:sz w:val="28"/>
          <w:sz w:val="28"/>
          <w:szCs w:val="28"/>
          <w:rtl w:val="true"/>
          <w:lang w:bidi="fa-IR"/>
        </w:rPr>
        <w:t xml:space="preserve">جواب بعض المعاصرین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اسدلله شوشتری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تفطّن بعض المعاصرین لهذا الإشکال فی بعض کلماته، فالتزم تارة ببطلان شراء الغاصب لنفسه، مع أنّه لا یخفی مخالفته للفتاوی و أکثر النصوص المتقدّمة فی المسألة کما اعترف به أخیراً، و أُخری بأنّ الإجازة إنّما تتعلّق بنفس مبادلة العوضین و إن کانت خصوصیّة ملک المشتری الغاصب للمثمن مأخوذة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 که بعضی از معاصرین متوجه این اشکال شده و جواب‌هایی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ملتزم به بطلان شراء لنفسه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شیخ به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بطلان، مخالف اکثر روایاتی است که در باب فضولی بیان شده و از آن‌ها صحت شراء فضولی استفاده می‌شود و لذا ما نمی‌توان قائل به بطلان شراء فضولی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شراء فضولی، شخص با انشاء دو کار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انشاء معامله و مبادله بین شیئین و دیگر اینکه ملکیت مثمن را با خصوصیت برای خودش تثبیت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اصلی، نسبت به کار اول اجازه می‌دهد و نسبت به دیگری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اجازه اصل معامله نفوذ پیدا می‌کند، ولی با توجه به این‌که خصوصیت مورد نظر شخص، مجاز نیست، نفوذ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هم این است که معامله بین مالک اصلی و طرف مقابل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شیخ به جواب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العقد فی العبارة التی ذکرناها فی الإشکال أعنی قول المشتری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تملّکت أو ملکت هذا منک بهذه الدراهم لیس إلّا إنشاء تملّکه للمبیع، فإجازة هذا الإنشاء لا یحصل بها تملّک المالک الأصلی له، بل یتوقّف علی نقل مستأنف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 در آن مثالی که ما ذکر کردیم، بایع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 بهذه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فضولی هم در مقابل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تملکتک یا ملکت هذا منک بهذه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انشاء بیشتر نیست و مُنشأ، ملکیت فضولی است و صحیح نیست که با اجازه، چیزی غیر از مُنشأ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به اصل اشکال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بیان جواب صحیح می‌فرماید که وقتی شخص فضولی عقد را اجراء می‌کند، اگر نقل و انتقال را من حیث هو در نظر بگیرد، اصلاً معامله‌ای در کار نیست، زیرا در معامله باید نیت و قصد ردّ و بدل شدن بین طرفین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معامله بدون اعتبار مالکیت یا اعتقاد شخص به مالکیت خودش نسبت به ثمن واقع شود، معاوضه صدق نمی‌کند و چنین چیزی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معاوضه‌ی مفروض، در جایی است که شخص یا معتقد به مالک بودن خودش است و ردّ و بدل شدن بین دو ملک مالکین را در نظر می‌گیرد یا مانند شخص غاصب بناگذاری بر ملکیت خودش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خودش بما أنه مالکٌ، طرف مقابله است و این حیثیت، حیثیت تقییدی است، یعنی چون این ذات چنین خصوصیتی دارد، نقل و انتقالی نسبت به آن واقع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دیگر هم گاهی حکم روی عنوانی که بر شخص منطبق شده است، بار می‌شود مثل این‌که زید از این حیث که عالم است، باید به او اکرام شود و یا من حیث أنه سیدٌ، چنین حکمی دارد، یا من حیث أنه ایرانیٌ فلان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اگر عناوین منطبق بر یک شیئی باشد، احکام بر این عناوین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شخص بما أنه مالکٌ معامله می‌کند و در حقیقت معامله به حسب انشاء خود عاقد، بین مالکین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اصلی هم با اجازه، همین عقد را تصحیح می‌کند و اجازه عقد مستأنفی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جواب مرحوم شیخ</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وجدان هم به این مطلب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خلاف وجدان طبیعی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انشاء تملیک را برای خودش کرده، ولی این انشاء نسبت به خود مالکین اصلی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کأن می‌خواهد بفرماید که این انشاء نسبت به خودِ عاقد مجازی است و صحت سلب دارد، ولی نسبت به مالکلین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چنین ادعائی بکند، بر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بینیم این حیثیتی که طبق فرمایش ایشان بر فضولی منطبق می‌گردد، آیا حیثیت مالکیت واقعیه است یا مالکیت اعتقادی و بنائی است؟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حیثیتی که منطبق بر شخص فضولی است، مالکیت حقیقیه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مالکیت اعتقادی است که شخص اشتباه نموده و خیال کرده که خودش مالک است و بر همین اساس معامله را انجام داده است و یا اینکه بنا را بر مالک بودن خودش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قرار هم باشد که حکمی به اعتبار حیثیتی بار شده باشد، نسبت به حیثیت و عنوان مالک اعتقادی یا مالک بنائی حمل شده است، نه بر عنوان مالک واقعی، ولی شما می‌خواهید که حکم را نسبت به مالک واقعی 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عقد فضولی انشاء نسبت به مالکیت اعتقادی یا مالکیت بنائی فرض شده است و کاری به مالک حقیقی ندارد و نسبت بین ملکیت حقیقی و ملکیت بنایی یا اعتقادی هم عموم و خصوص من وجه است و ممکن است که انسان مالک واقعی یک شیئی باشد، ولی به جهت اینکه معتقد به مالکیت خودش نیست، معامله نکند، از طرف دیگر هم گاهی شخص مالک حقیقی یک شیئی نیست، ولی چون معتقد به مالکیت خودش می‌باشد، معامله و انشاء بر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نسبت به مالک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بر فرض هم که ما تسامحاً ملکیت اعتقادی یا بنائی را با واقع یکی حساب کنیم، باز هم خصوصیت خودش در این انشاء دخالت دارد، نه این‌که معامله روی مالک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عالم،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بار می‌شود و خصوصیت زیدی که عالم است، دخالتی ندارد و هر کس دیگری هم که عالم باشد، باید مورد احترام قرار بگیرد، ولی در اینجا این‌طور نیست که برای فضولی فرقی بین خودش و دیگران وجود نداشته باشد، بلکه یک قسمت از انشاء مربوط به این است که خود شخص مثمن و عین مورد معامله را به دست بیاورد و به مالک اصلی کاری ندارد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تطبیق این معامله بر مالک اصلی از دو جهت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حیثیتی که در اینجاست، با مالک اصلی نسبت عموم من وجه دارد و ثانیاً اگر هم حیثیت موجود در اینجا واقعی باشد، باز هم خصوصیت خود عاقد دخالت دارد و معامله به صورت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راه حلّ شیخ برای این مسئله یک امر عرفی متعارف نیست و این‌طور نیست که خواسته‌ی عاقد حقیقتاً این باشد که مالک اصلی را مالک قرار بدهد و این مطلب فقط بر اساس قوت علمی شیخ تحریر شده است و به نظر ما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غاصب بگوید که من مال سرقتی را دارم می‌فروشم؟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در این صورت اصلاً معاوضه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بحث کلی است که قبلاً به آن اشاره شد که آیا در معاوضه باید نقل و انتقال بین طرفین واقع شود یا چنین چیزی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قائل به اعتبار این نقل و انتقال بین طرفین است، زیرا بیع معاوضةٌ من المعاوضات و لذا برای تصحیح معاوضه چنین چیزی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بر اساس این مبنی، قائل به این مطلب است، ولی اگر کسی این مبنی را قبول نداشته باشد، مطلب دیگری است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بعض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اسدالله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آن مطلبی که بعض المعاصرین بیان کرده و شیخ آن را قبول نکرد، وجدانی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فضولی با انشاء سه کار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از ملک مالک اخراج شود؛ حال مالک هر که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مال، مثمن هم از ملک دیگری اخراج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ملک مالک اصلی خارج شده و به ملک این شخص منتقل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مالک، واقعاً مالک اصلی است و دیگری هم به صورت ادعائی خودش را مالک اصلی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معامله، صاحب اصلی پول می‌گوید که اگر با پول من چیزی خریدند، اشکالی ندارد و من موافقت می‌کنم، یعنی موافقت می‌کنم که این معامله برای خود من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عقلاء در این جا عبارت از این است که وقتی دو جهت معامله واقع شده است و نسبت به جهت سوم هم صاحب پول موافقت می‌کند، همین امضای مالک اصلی را برای تصحیح این نقل و انتقال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برخی موارد، شخص کاملاً بیگانه است و اجازه و امثال آن معنی ندارد، ولی در اینجا که پول متعلق به مالک اصلی است و او هم موافقت خود را با این معامله اعلام می‌کند، به نظر می‌رسد که امضاء و موافقت او موجب تصحیح عقد شود و در حقیقت صاحب پول با دو جهت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مثمن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نموده و فقط با جهت سوم مخالفت نموده است و در مقداری که موافقت نموده است، معامله صحیح می‌باشد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انشاء را یک انشاء فرض کرده است و در یک انشاء هم معنی ندارد که مالک اصلی یک مقدارش را درست و یک مقدارش را نادرست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عقد فضولی به نحوی که خود فضولی مالک شود</w:t>
      </w:r>
    </w:p>
    <w:p>
      <w:pPr>
        <w:pStyle w:val="BookText"/>
        <w:rPr/>
      </w:pPr>
      <w:r>
        <w:rPr>
          <w:rFonts w:ascii="IRNazanin" w:hAnsi="IRNazanin" w:eastAsia="IRNazanin"/>
          <w:color w:val="111111"/>
          <w:sz w:val="28"/>
          <w:sz w:val="28"/>
          <w:szCs w:val="28"/>
          <w:rtl w:val="true"/>
          <w:lang w:bidi="fa-IR"/>
        </w:rPr>
        <w:t>دو راه در کلام مرحوم کاشف الغطاء</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ادامه وارد یک مسئله جدید می‌شوند که گویا کاشف الغطاء مطرح کرده و آن این است که بگوییم در بیع لنفسه یا شراء لنفسه، با اجازه آن چیزی که طرفین قصد کردند همان با تمام خصوصیات برای خود فضولی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بیع فضولی، با اجازه، ثمن در ملک بایع فضولی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اشترا فضولی، با اجازه، مثمن، داخل ملک مشتری فضولی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 از دو راه این را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معاوضات شرط باشد از آنجایی که معوض خارج می‌شود، عوض هم به همان جا منتقل شود، بگوییم این شرط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که می‌خواهد اجازه دهد می‌گوید اجازه می‌دهم که از ملک من یک چیزی خارج شود در عوضش یکی دیگر حالا هر کسی هست او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عقد با همان خصوصیاتی که انشاء شده با اجازه تصحیح می‌شود و ثمن یا مثمن مال خود فضولی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 وقتی شخص فضولی می‌خواهد معامله کند، اول یک انشاء مالکیت برای خودش می‌کند، حال یا انشاء مالکیت ثمن یا انشاء مالکیت مثمن و زمانی که مالک اصلی می‌خواهد اجازه دهد، می‌گوید هر کاری او انجام داده است، چه کاری که مقدمتاً انجام داده و برای خودش انشاء مالکیت کرده و چه کاری که بعداً انجام داده و نقل و انتقالی کرده است، من با همه‌ی این کارها موافقت می‌کنم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اجازه، ضمناً برای فضولی ملکیت حاصل می‌شود و معامله از فضولیت بیرون رفته و بین دو مالک اصلی واقع می‌شود و نقل و انتقال هم بین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مالک اصلی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مقابل واقع می‌شود و در این صورت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مطلبی است که ایشان در باب معاطاة فرموده که اگر کسی اباحه جمیع تصرفات کند، از جمله‌ی تصرفات، تصرفاتی است که متوقف بر ملکیت است و در نتیجه عبدی را که مثلاً می‌خواهد عتق کند یا بفروشد، ضمناً برای خودش انشاء مالکیت می‌کند و بعد عتق می‌کند یا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شخص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إشترِ لنفسک بمالی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در ضمن این اشترائی که واقع می‌شود، یک انشاء ملکیت، ضمنا هم برای طرف واقع می‌شود و قهراً طرف اول مالک می‌شود و بعد به صورت طبیعی ملک خودش را نقل و انتقال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مرحوم شیخ به راه دوم</w:t>
      </w:r>
    </w:p>
    <w:p>
      <w:pPr>
        <w:pStyle w:val="BookText"/>
        <w:rPr/>
      </w:pPr>
      <w:r>
        <w:rPr>
          <w:rFonts w:ascii="IRNazanin" w:hAnsi="IRNazanin" w:eastAsia="IRNazanin"/>
          <w:color w:val="111111"/>
          <w:sz w:val="28"/>
          <w:sz w:val="28"/>
          <w:szCs w:val="28"/>
          <w:rtl w:val="true"/>
          <w:lang w:bidi="fa-IR"/>
        </w:rPr>
        <w:t>اولاً ما در بحث معاطاة هم درست بودن این مطلب را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اباحه‌ی جمیع تصرفات را به انشاء ملکیت برای خود شخص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از اباحه‌ی جمیع تصرفات این معنی نیست که شما اول انشاء ملکیت بکن و بعد از طرف خودت عتق کن یا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تا آخر همان اباحه هست، منتهی نتیجه‌ی اباحه هر چه که هست، شخص به آن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است و نمی‌شود اینجا را به مورد إذن قیاس کرد، زیرا این دو متفاوت از یکدیگرند و در اجازه همان چیزی که واقع شده است مورد تنفیذ قرار می‌گیرد، ولی در اذن ممکن است به صورت مطلق إذن داده شده باشد و یکی از موارد آن هم انشاء تملیک برای خود شخص و قبول وکالتی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 ما فضولی قبلاً عقدی را انجام داده که استنادی به مالک اصلی نداشته و هیچ وکالتی از جانب مالک اصلی وجود ندارد و نه شخص غاصب و نه کسی که اعتقاد به مالکیت خودش دارد، هیچ کدام توکیلی از جانب مالک اصلی ندارند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این است که ثمن یا مثمن به فضولی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می‌گوید که با اجازه خود فضولی مالک می‌شود و کأنّ اجازه هم مثل اذنی است که مالک قبل از معامله داده باشد و مالک اصلی با اجازه فضولی را وکیل کرده که از طرف من به خودت ببخش و بعد هم قبول و ایجاب شود و نقل و انتقال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ثمن یا مثمن هم نصیب خودت شود</w:t>
      </w:r>
      <w:r>
        <w:rPr>
          <w:rFonts w:eastAsia="IRNazanin" w:cs="IRNazanin"/>
          <w:color w:val="111111"/>
          <w:sz w:val="28"/>
          <w:szCs w:val="28"/>
          <w:rtl w:val="true"/>
          <w:lang w:bidi="fa-IR"/>
        </w:rPr>
        <w:t>.</w:t>
      </w:r>
      <w:bookmarkStart w:id="136" w:name="pg4655_47287"/>
    </w:p>
    <w:p>
      <w:pPr>
        <w:pStyle w:val="BookText"/>
        <w:rPr/>
      </w:pPr>
      <w:bookmarkEnd w:id="136"/>
      <w:r>
        <w:rPr>
          <w:rFonts w:ascii="IRNazanin" w:hAnsi="IRNazanin" w:eastAsia="IRNazanin"/>
          <w:color w:val="111111"/>
          <w:sz w:val="28"/>
          <w:sz w:val="28"/>
          <w:szCs w:val="28"/>
          <w:rtl w:val="true"/>
          <w:lang w:bidi="fa-IR"/>
        </w:rPr>
        <w:t>مرحوم شیخ می‌فرماید که این مطلب در اذن قابل تصویر است، ولی در باب اجازه این‌طور نیست، بلکه در اجازه هر کاری که شخص قبلاً انجام داده مورد تنفیذ قرار می‌گیرد و وکالت و امثال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فضولی یا معتقد به مالک بودن خودش می‌باشد و یا اینکه غاصب است و ملکیت ادعائی دارد و لذا این حرفها قابل تصحیح نیست</w:t>
      </w:r>
      <w:r>
        <w:rPr>
          <w:rFonts w:eastAsia="IRNazanin" w:cs="IRNazanin"/>
          <w:color w:val="111111"/>
          <w:sz w:val="28"/>
          <w:szCs w:val="28"/>
          <w:rtl w:val="true"/>
          <w:lang w:bidi="fa-IR"/>
        </w:rPr>
        <w:t>.</w:t>
      </w:r>
    </w:p>
    <w:p>
      <w:pPr>
        <w:pStyle w:val="Heading2"/>
        <w:numPr>
          <w:ilvl w:val="1"/>
          <w:numId w:val="1"/>
        </w:numPr>
        <w:rPr/>
      </w:pPr>
      <w:bookmarkStart w:id="137" w:name="__RefHeading___Toc403083_2035185390"/>
      <w:bookmarkStart w:id="138" w:name="_Toc46"/>
      <w:bookmarkEnd w:id="137"/>
      <w:r>
        <w:rPr>
          <w:rtl w:val="true"/>
        </w:rPr>
        <w:t xml:space="preserve">تصحیح مالک شدن فضولی با اجازه </w:t>
      </w:r>
      <w:r>
        <w:rPr/>
        <w:t>93/10/08</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مالک شدن فضولی با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ابتدا بیان مرحوم شیخ در تصحیح ملکیت فضولی با اجازه را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مملک بودن إذن و اجازه است که ایشان پس از بیان فرمایش مرحوم شیخ، نظر خود را نسبت به این موضوع، مبنی بر مملک بودن به شرط تأخر بیع، مورد اشاره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نظر مرحوم شیخ راجع به مسئله‌ی لزوم جابجایی ثمن و مثمن بین طرفین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کاشف الغطا در تصحیح ملکیت فضولی با اجازه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برای تصحیح ملکیت فضولی نسبت به ثمن و مثمن دو وجه از طرف مرحوم کاشف الغطا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وجه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فضولی دو کار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قصد ردّ و بدل شدن بین ثمن و مثمن و دیگر اینکه برای خودش فرض مالکیت کرده است و ما می‌خواهیم با اجازه‌ی مالک اصلی این عقد را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مالک اصلی یک مرتبه به اصل مبادله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به این بنایی که شخص منضماً به اصل مبادله در نظر گرفته و خودش را مالک فرض کرده است،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لازمه‌ی این انضمام این است که این ثمن و مثمن نصیب عاقد فضولی شود و با اجازه‌ی مالک اصلی، این بناگذاری و این ضمیمه،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شیخ</w:t>
      </w:r>
    </w:p>
    <w:p>
      <w:pPr>
        <w:pStyle w:val="BookText"/>
        <w:rPr/>
      </w:pPr>
      <w:r>
        <w:rPr>
          <w:rFonts w:ascii="IRNazanin" w:hAnsi="IRNazanin" w:eastAsia="IRNazanin"/>
          <w:color w:val="111111"/>
          <w:sz w:val="28"/>
          <w:sz w:val="28"/>
          <w:szCs w:val="28"/>
          <w:rtl w:val="true"/>
          <w:lang w:bidi="fa-IR"/>
        </w:rPr>
        <w:t>این ضمیمه با اجازه تصحیح نمی‌شود، حتی نفس إذن هم در مالک شدن شخص کفایت نمی‌کند و ملکیت با اسباب ممَلّکه مانند ثبت و حیازت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بالاتر از إذن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إذن داده نمی‌شد، حتی با ثبت و حیازت هم ملکیت شرعی حاصل نمی‌شد، ولی اگر إذن داده شود، معنایش این است که اسباب تملک از جانب شخص مأذون صادر شود و شرعیت این تملک با إذن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نفس إذن، شخص نمی‌تواند مالک شود و قهراً در مانحن فیه نمی‌توان با صِرف اجازه، ملکیت فضولی را تصحیح کرد، زیرا عملی که جزء اسباب مُمَلّکه باشد از فضولی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ملکیت شرعیه با اجازه درست نمی‌شود و ضمیمه کردن قصد شخص به اصل معامله نتیجه و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ما بر فرمایش مرحوم شیخ</w:t>
      </w:r>
    </w:p>
    <w:p>
      <w:pPr>
        <w:pStyle w:val="BookText"/>
        <w:rPr/>
      </w:pPr>
      <w:r>
        <w:rPr>
          <w:rFonts w:ascii="IRNazanin" w:hAnsi="IRNazanin" w:eastAsia="IRNazanin"/>
          <w:color w:val="111111"/>
          <w:sz w:val="28"/>
          <w:sz w:val="28"/>
          <w:szCs w:val="28"/>
          <w:rtl w:val="true"/>
          <w:lang w:bidi="fa-IR"/>
        </w:rPr>
        <w:t>در اینجا نسبت به فرمایش مرحوم شیخ سه نکته را باید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تناقض بین دو انشاء</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که اگر ضمیمه مورد اجازه قرار بگیرد، إذن برای مالک شدن عاقد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تناقض بین انشائین است و بطلان از جهت وجود تناقض بین این دو خواهد بود، زیرا شخص فضولی یک انشاء نسبت به اصل معامله کرده و یک بناگذاری هم نسبت به مالک بودن خودش نموده است دو انشا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اصل معامله حصول نقل و انتقال برای مالکین است، ولی نتیجه‌ی این ضمیمه، حصول ملکیت برای عاقد است و قهراً با توجه به متضاد بودن این دو انشاء، باید باطل باشد و نمی‌شود هر دو فعلی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دو انشاء را متضاد فرض نکرده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با ضمیمه مورد اجازه قرار گرفته باشد، اذنِ به نقل و انتقال نسبت به عاقد خواهد بود، یعنی اجازه‌ی نقل و انتقال نسبت به عاقد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می‌فرمایند که اجازه و إذن از اسباب انتقال نیستند و با اذن چیزی منتقل نمی‌شود، چه برسد به این‌که با اجازه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الإذن فی التملّک لا یؤثر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راجع به ضمیمه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مرجع هذا إلی إجازة ما بنی علیه العاقد من التملّک و إمضائه له إذ بعد إمضائه یقع البیع فی ملک العاقد فیملک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ولی بحث در این است که آیا چنین امضاء و امثال آن شرعاً و از جهت عقلائی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 المعلوم عدم الدلیل علی تأثیر الإجازة فی تأثیر ذلک البناء فی تحقّق متعلّقه شرعاً بل الدلیل علی عدمه لأنّ هذا ممّا لا یؤثّر فیه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اجازه صادر شده، ولی نفس‌الاجازه کافی نیست و با توجه به عدم صدور اسباب مملّکه، نمی‌توان ملکیت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که بالاتر از إذن نیست و با توجه به این‌که إذن کافی نیست، اجازه هم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این‌طور تعلیل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الإذن فی التملّک لا یؤثر التملّک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است که در ظاهر عبارت، علت با معلل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مگر اذن یکی از علل مملکه است؟ اگر من اذن بدهم که میلیون‌ها تومان از اموال من مال شما باشد، آیا با همین إذنی که من دادم، شما مالک ملیون‌ها تومان از اموال من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ذیل عبارتِ ایشان، اذن جزء اسباب مملکه نیست، ولی صدر مسئله این نیست که نفس‌الاذن مملک باشد، بلکه بنایی که بعد از اذن هست، آن بنا مملک است، ولی تعلیل به شکل دیگری آورده شده و لذا به نظر می‌رسد که بتوانیم این تعلیل ایشان را این‌طور معنی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الإذن فی التملّک لا یؤثر التملّک بالبناء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لایؤثر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لایؤثر التملّک بالبناء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ایشان قبلاً تملک بالبناء را می‌خواست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عبارت ایشان طوری تفسیر شود که علت و معلّل با هم تطبیق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 بودن إذن و اجازه‌ی متعقب به بیع</w:t>
      </w:r>
    </w:p>
    <w:p>
      <w:pPr>
        <w:pStyle w:val="BookText"/>
        <w:rPr/>
      </w:pPr>
      <w:r>
        <w:rPr>
          <w:rFonts w:ascii="IRNazanin" w:hAnsi="IRNazanin" w:eastAsia="IRNazanin"/>
          <w:color w:val="111111"/>
          <w:sz w:val="28"/>
          <w:sz w:val="28"/>
          <w:szCs w:val="28"/>
          <w:rtl w:val="true"/>
          <w:lang w:bidi="fa-IR"/>
        </w:rPr>
        <w:t xml:space="preserve">آیا این فرمایش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الإذن فی التملّک لا یؤثر التملّک، فکیف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مثلاً کسی إذن می‌دهد که شما مالک شوید و شما هم در دلتان بنا بگذارید که این زمین مال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جزء اسباب مملکه است؟ آیا به صرف اینکه مالک اصلی اذن داده و شما هم در دلتان بنا گذاشتید که این زمین مال شما باشد و هیچ چیز دیگری ضمیمه نشد، کفایت در مالکیت شخص می‌کند؟ عقلاء چنین چیزی را در ملکیت کافی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عرض ما این است که هر چند مجرد بنا گذاشتن بعد از إذن از اسباب مملّکه نیست، ولی اگر چنین چیزی متعقب به بیع باشد، مانعی ندارد که موجب تملک 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چنین صورتی که شخص بناگذاری کرده و به دنبالش به نحو شرط متأخر، بیع خارجی تحقق پیدا می‌کند، قائل به سببیت برای ملکیت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می‌دانیم که إذن مالک اصلی و بناگذاری صِرف بدون هرگونه ترتیب اثر خارجی، ملکیتی نمی‌آورد، ولی بحث این است که شخص بعد از اذن، بنا می‌گذارد که این مال، مال خودش است و آن را می‌فروشد و روشن است که نمی‌توان گفت چنین چیزی از نظر عقلائی جزء اسباب مملکه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قسمت درست برای ما معلوم نشد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هم مانند اذن مشکلی ندارد، البته اگر اشکال تناقض را در نظر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شخص دو انشاء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انشاءِ مربوط به اصل مبادله، یک انشاء هم راجع به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انشاء، تناقض است و از این جهت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از ناحیه‌ی تناقض اشکالی وارد نباشد، این اشکال مرحوم شیخ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 اگر فقط یک قسمت را اجازه 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هم منضماً به اصل مبادله اجازه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که انشائین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تناقض بین انشائین است، ولی اگر این اشکال را وارد ندانیم، می‌توان به اشکال مرحوم شیخ مبنی بر سبب مُمَلّک نبودن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داخل شدن ثمن به جایی که مثمن از آنجا خارج شده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که ایشان به آن اشاره فرموده‌اند ، عبارت از این است که بعضی‌ها در بیع و معاوضات و امثال آن‌ها می‌گویند که لزومی ندارد عوض به همان‌جایی وارد شود که معوض از آنجا خارج شده است، ولی ایشان می‌فرمایند که ما قبلاً هم گفتیم که این خلاف مفهوم بیع و مفهوم معاوضه است و باید عوض به همان جایی که معوض خارج شده است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تنها قائل به این مطلب نیستیم بلکه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موضعٍ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 تعبیرات مختلف ذکر کرده است و در برخی جاها نسبت به وقوع چنین چیزی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در برخی موارد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چنین چیزی با مجاز هم درست نمی‌شود و حقیقت معاوضه عبارت از ردّ و بدل شدن بین طرفین است و لذا چنین چیزی معقول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هم قائل به عدم الخلاف نسبت به بطلان مسئله‌ای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لنفسک بمالی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به این معنی که این إذنی که در این مسئله هست، هیچ خاصیتی ندارد که بخواهد موجب خروج این 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نسبت به این مسئله نفی خلاف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هم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 صاحب 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از عظمای طایفه هم عده‌ای مثل شیخ و محقق و غیر آنها تصریح به بطلان این شراء کرده‌اند که شخص بخواهد با مال دیگری برای خودش شراء کند و بعد از حصول شراء، مثمن به ملک خودش منتقل 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شیخ می‌فرمایند که طبق برخی تعابیر، اجماعی بودن این مطلب کمی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که مربوط به مسئله‌ی تعاقب ایادی بر شیء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مسئله که بعداً مورد بحث قرار می‌گیرد از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مراد قطب الدین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 قطب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این مطلب نقل شده است که اگر شخص با علم به غاصب بودن فروشنده، با او معامله کند، شخص غاصب نسبت به این ثمنی که به او پرداخت می‌شود، تسلط پیدا کرده و می‌تواند به وسیله‌ی این مال یک چیزی را بخرد و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هر چند این ثمنی که به دست غاصب آمده است، هنوز از ملک مالک اصلی خارج نشده، ولی اگر به وسیله‌ی این ثمن بیعی واقع شود و یک متاعی به این غاصب منتقل شود، غاصب مالک مثمن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ظاهر آن کلام چنین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می‌فرماید مگر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ظاهری که مترائی است و ابتداءً به نظر می‌رسد، مراد این بزرگوران هم نیست و این‌گونه نیست که از تسلط غاصب اینطور استظهار کنیم که مالک نیست، ولی سلطه دارد، بلکه این تسلط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می‌داند فروشنده غاصب است و با علم به غاصبیت او، ثمن را به او تحویل می‌دهد، در حقیقت ثمن را به او تملیک می‌کند و دیگر برای خودش ملکیتی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تسلط این است، نه اینکه به ملک مالک اصلی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اختیاراتی برای او قائم شده است تا نقض به مطلب علامه و محقق و شیخ و امثال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مالکیت به صورت مطلق حاصل شده باشد و ممکن هم هست که مالکیت آناًمّا قبل از بیع مورد نظر باشد که بالأخره شخص با این تسلط بتواند بیع و امثال آنها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ممکن است مراد این باشد و فخر المحقیقین هم در ایضاح می‌گوید که اصحاب می‌گویند که اگر کسی با علم به غاصب بودن فروشنده، با او معامله می‌کند، این ثمن را به او تملیک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نسبتی هم که به اصحاب داده شده است، می‌تواند مؤید این مطلب باشد که قهراً قطب رازی و شهید و امثال آنها هم از این مطلب تخطی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کأنّ همه‌ی اینها می‌خواهند بگویند که در معامله و معاوضه از هر کجا که مثمن خارج شده است، باید ثمن به همان ملک وارد بشود</w:t>
      </w:r>
      <w:r>
        <w:rPr>
          <w:rFonts w:eastAsia="IRNazanin" w:cs="IRNazanin"/>
          <w:color w:val="111111"/>
          <w:sz w:val="28"/>
          <w:szCs w:val="28"/>
          <w:rtl w:val="true"/>
          <w:lang w:bidi="fa-IR"/>
        </w:rPr>
        <w:t>.</w:t>
      </w:r>
      <w:bookmarkStart w:id="139" w:name="pg4655_47293"/>
    </w:p>
    <w:p>
      <w:pPr>
        <w:pStyle w:val="BookText"/>
        <w:rPr/>
      </w:pPr>
      <w:bookmarkEnd w:id="139"/>
      <w:r>
        <w:rPr>
          <w:rFonts w:ascii="IRNazanin" w:hAnsi="IRNazanin" w:eastAsia="IRNazanin"/>
          <w:color w:val="111111"/>
          <w:sz w:val="28"/>
          <w:sz w:val="28"/>
          <w:szCs w:val="28"/>
          <w:rtl w:val="true"/>
          <w:lang w:bidi="fa-IR"/>
        </w:rPr>
        <w:t>به هر حال ایشان می‌فرمایند که جواب صحیح برای مشکل بیع لنفسه یا شراء لنفسه همانی است که ما جواب دادیم، نه جوابی که از مرحوم کاشف الغطاء با دو تقریب نقل شد</w:t>
      </w:r>
      <w:r>
        <w:rPr>
          <w:rFonts w:eastAsia="IRNazanin" w:cs="IRNazanin"/>
          <w:color w:val="111111"/>
          <w:sz w:val="28"/>
          <w:szCs w:val="28"/>
          <w:rtl w:val="true"/>
          <w:lang w:bidi="fa-IR"/>
        </w:rPr>
        <w:t>.</w:t>
      </w:r>
    </w:p>
    <w:p>
      <w:pPr>
        <w:pStyle w:val="Heading2"/>
        <w:numPr>
          <w:ilvl w:val="1"/>
          <w:numId w:val="1"/>
        </w:numPr>
        <w:rPr/>
      </w:pPr>
      <w:bookmarkStart w:id="140" w:name="__RefHeading___Toc403085_2035185390"/>
      <w:bookmarkStart w:id="141" w:name="_Toc47"/>
      <w:bookmarkEnd w:id="140"/>
      <w:r>
        <w:rPr>
          <w:rtl w:val="true"/>
        </w:rPr>
        <w:t xml:space="preserve">بیع الفضولی و جعل العوض فی ذمّة الغیر </w:t>
      </w:r>
      <w:r>
        <w:rPr/>
        <w:t>93/10/13</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الفضولی و جعل العوض فی ذمّة الغیر</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بررسی بیع فضولی در صورت جعل العوض فی ذمّة الغیر پرداخته و راه‌های تعیین الذمة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مرحوم شیخ راجع به حقیقت معاوضه و فروض متصور در آن را مورد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هم راجع به این است که مقتضای قاعده در صورت ردّ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العوض فی ذمّة الغیر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علی القول بصحّة بیع الفضولی بین کون مال الغیر عیناً أو دیناً فی ذمّة الغیر، و منه جعل العوض ثمناً أو مثمناً فی ذمّة الغیر</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فضولی گاهی بایع است و گاهی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ما قائل به صحت شدیم اختصاص به جایی ندارد که مبیع یا ثمن از اعیان باشد، بلکه اگر مافی‌الذمه هم باشد، ادله‌ی فضولی و 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شامل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زید، مالک یک خروار گندم در ذمه دیگری است و بایع فضولی این مافی‌الذمة را بدون اذن زید به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این‌که مشتری فضولی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دینار در ذمّه‌ی زید، من این شیء را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راه‌های تعیین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w:t>
      </w:r>
    </w:p>
    <w:p>
      <w:pPr>
        <w:pStyle w:val="BookText"/>
        <w:rPr/>
      </w:pPr>
      <w:r>
        <w:rPr>
          <w:rFonts w:ascii="IRNazanin" w:hAnsi="IRNazanin" w:eastAsia="IRNazanin"/>
          <w:color w:val="111111"/>
          <w:sz w:val="28"/>
          <w:sz w:val="28"/>
          <w:szCs w:val="28"/>
          <w:rtl w:val="true"/>
          <w:lang w:bidi="fa-IR"/>
        </w:rPr>
        <w:t>ذمه به شخص معین اضافه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الثوب بمأة درهم فی ذمة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ثوبا فی ذمةزید بمأة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کلام</w:t>
      </w:r>
    </w:p>
    <w:p>
      <w:pPr>
        <w:pStyle w:val="BookText"/>
        <w:rPr/>
      </w:pPr>
      <w:r>
        <w:rPr>
          <w:rFonts w:ascii="IRNazanin" w:hAnsi="IRNazanin" w:eastAsia="IRNazanin"/>
          <w:color w:val="111111"/>
          <w:sz w:val="28"/>
          <w:sz w:val="28"/>
          <w:szCs w:val="28"/>
          <w:rtl w:val="true"/>
          <w:lang w:bidi="fa-IR"/>
        </w:rPr>
        <w:t xml:space="preserve">راه تعیین ذمة گاهی به تعبیر آقای خوئی بالظهور است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قِبَل زید یک خروار گندم را در مقابل فلان چیز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ظاهر در این است که این شخص همان یک خروار گندمی را که در ذمه‌ی زید است را به دیگری می‌فروشد، منتهی این شخص فضولتاً این کار را انجام می‌دهد و قبلاً اذنی از ناحیه‌ی مالکِ ما فی‌الذمه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 شمول ادله صحت فضولی نسبت به این دو قسم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غیر</w:t>
      </w:r>
    </w:p>
    <w:p>
      <w:pPr>
        <w:pStyle w:val="BookText"/>
        <w:rPr/>
      </w:pPr>
      <w:r>
        <w:rPr>
          <w:rFonts w:ascii="IRNazanin" w:hAnsi="IRNazanin" w:eastAsia="IRNazanin"/>
          <w:color w:val="111111"/>
          <w:sz w:val="28"/>
          <w:sz w:val="28"/>
          <w:szCs w:val="28"/>
          <w:rtl w:val="true"/>
          <w:lang w:bidi="fa-IR"/>
        </w:rPr>
        <w:t>هیچ تنصیص یا ظهوری در کلام نیست و قرینه‌ای هم وجود ندارد، و فضولی فقط بینه و بین الله کلی مبیع یا ثمن را در ذمه‌ی زید قصد می‌کند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هم مانند نصوصیت یا ظهور صحیح هست، وقتی عوض از ملک شخص خارج می‌شود، در مقابلش هم یک دخولی واقع شده و با تعیین عوض، من له العقد هم اثبات می‌شود، و با تعیین من له العقد من علیه العقد هم مشخص می شود و از کیسه همان خارج می شود که داخل در کیسه او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قصد معاوضه، وقتی ضرری به طرف مقابل وارد می‌شود، از طرف مقابل هم چیزی داخل در ملک این 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خاصیت معاوضه عبارت از جابجایی بین عوض و معوض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همان‌طوری که اگر قصد معاوضه شد و یک چیزی به ضرر یک کسی از ملکش خارج شد، یک چیزی در ملک او جایگزین این ماخرج می‌شود، اگر هم ما ابتداءً به عنوان معاوضه دخول در ملک دیگری را تصویر کردیم، در مقابلش یک چیز دیگری از ملک طرف مقابل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لازمه‌ی معاوضه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مرحوم شیخ</w:t>
      </w:r>
    </w:p>
    <w:p>
      <w:pPr>
        <w:pStyle w:val="BookText"/>
        <w:rPr/>
      </w:pPr>
      <w:r>
        <w:rPr>
          <w:rFonts w:ascii="IRNazanin" w:hAnsi="IRNazanin" w:eastAsia="IRNazanin"/>
          <w:color w:val="111111"/>
          <w:sz w:val="28"/>
          <w:sz w:val="28"/>
          <w:szCs w:val="28"/>
          <w:rtl w:val="true"/>
          <w:lang w:bidi="fa-IR"/>
        </w:rPr>
        <w:t>این مطلبی را که مرحوم شیخ مدعی است و همه آن را قبول ندارند، دو گونه می‌شود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شیخ هم ظاهر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دخول و خروجی نشده باشد، اصلاً معاوضه مستحیل است که فرمایش علامه هم ناظر به همین مطلب است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استحاله‌ای در کار نیست، بلکه اطلاق معاوضه، جابجایی بین دو چیزی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کسی تصریح کرده باشد که فلان چیز را برای بچه‌ی خودم می‌خرم و چنین چیزی بر خلاف اطلاق ممکن است، ولی اگر معاوضه مطلق گذاشته شد، جابجایی را اقتضاء می‌کند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این مطلب درست است یا نادرست، بحث دیگری است و ممکن است کسی چنین اطلاقی را قبول نداشته باشد و بگوید که اگر قرینه‌ای نبود، عقد فضولی نیست و ذمه‌ی خود عاقد مشغول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بحث مبتنی بر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لاینفک معاوضه عبارت از جابجا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معاوضه، جابجا شدن را اقتضاء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مرحوم شیخ می‌فرماید </w:t>
      </w:r>
      <w:r>
        <w:rPr>
          <w:rStyle w:val="FootnoteAnchor"/>
          <w:rtl w:val="true"/>
        </w:rPr>
        <w:footnoteReference w:id="116"/>
      </w:r>
      <w:r>
        <w:rPr>
          <w:rFonts w:ascii="IRNazanin" w:hAnsi="IRNazanin" w:eastAsia="IRNazanin"/>
          <w:color w:val="111111"/>
          <w:sz w:val="28"/>
          <w:sz w:val="28"/>
          <w:szCs w:val="28"/>
          <w:rtl w:val="true"/>
          <w:lang w:bidi="fa-IR"/>
        </w:rPr>
        <w:t xml:space="preserve">همان‌طور که تعیین عوض در خارج ما را از ذکر نام مالک اصلی و قصد آن بی‌نیاز می‌کند و معامله برای مالک واقع می‌شود ولو فضولی او را قصد نکند و خود را قصد کند هم‌چنین قصد و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له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کافی است و ما را از ذکر نام او و اضافه ذمة به سوی او،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فرمایش مرحوم شیخ</w:t>
      </w:r>
    </w:p>
    <w:p>
      <w:pPr>
        <w:pStyle w:val="BookText"/>
        <w:rPr/>
      </w:pPr>
      <w:r>
        <w:rPr>
          <w:rFonts w:ascii="IRNazanin" w:hAnsi="IRNazanin" w:eastAsia="IRNazanin"/>
          <w:color w:val="111111"/>
          <w:sz w:val="28"/>
          <w:sz w:val="28"/>
          <w:szCs w:val="28"/>
          <w:rtl w:val="true"/>
          <w:lang w:bidi="fa-IR"/>
        </w:rPr>
        <w:t>مرحوم شیخ با این بیانی که برای مختار خودش ذکر کرده است، به اصل مطلب اشاره نکرده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که اگر ما عوض یا من له العقد را تعیین لفظی کنیم، لازمه‌ی آن جابجایی است و نیازی به ذکر تفصیلی طرف مقابل و تنصیص نسبت به آن نیست، زیرا خاصیت معاوضه همین جابجا شدن است، ولی این مطلب ارتباطی به اصل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صورتی است که نه تنصیصی شده است و نه کلام ظهوری در تعیین دارد و فقط قصد خارجی نسبت به بیع یا شراء فضولی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راجع به این است که آیا با چنین قصدی، معامله واقع می‌شود یا نه؟ شیخ راجع به این مطلب هیچ بیانی ذکر نکرده است و وجداناً هم ما نمی‌فهمیم که این کار عقلائی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روشن نیست که بنای عقلاء نفس‌القصد را حتی در صورت وجود هر دو قصد، کافی بداند، چه برسد به این‌که فقط یک قصد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کلام یک قصد ذکر شده باشد، به جای دیگری کفایت می‌کند و لازم نیست نسبت به طرف مقابل قصد تفصیلی هم واقع شده باشد و همان معاوضه‌ی اجمالی کافی است، ولی در صورتی که اصلاً چیزی ذکر نشده باشد و بدون ذکر مالک، در حالی که ملک هم از اعیان معینه نیست که خود به خود تعین داشته باشد، خیلی روشن نیست که با صِرف نیت تنها، چنین معاوضه‌ای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این مطلب را مسلم گرفته است و می‌فرماید که با نیت صحیح می‌شود و اگر طرف مقابل اجازه داد، قهراً معامله نفوذ پیدا می‌کند و حالت منتظره‌اش فقط مربوط به اجازه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معلوم نیست چنین چیزی که هیچ تعیینی در آن ذکر نشده و فقط با قصد تعیین شده است، صلاحیت صحت را حتی با اجازه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بیانی ذکر نمی‌کند و فقط به این مطلب اشاره نموده است که در معاوضه ردّ و بدل شدن و جابجایی باید واقع شود و به همین مطلب اکتفاء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فرمایش ایشان خیلی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در صورت ردّ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تصریح یا ظهور ثابت شد که عقد به ذمه‌ی چه کسی تعلق گرفته و بعد از آن هم اجازه محقق شد، معامله تصحیح می‌شود، ولی در صورت ردّ مقتضای قاعده این است که هر دو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و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اصلی مالکین باقی می‌ماند و وجه دیگری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مسامحه‌ای در تعبیر شیخ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که اگر مالک اصلی اجازه داد، معامله نفوذ پیدا می‌کند، ولی اگر رد کرد، به همان حالت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می‌کند، ولی قاعده‌اش این بود که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 معامله نفوذ پیدا می‌کند و اگر اجازه نداد مثل اینکه مالک اصلی اصلاً متوجه نشود تا بمیرد، به ملک مالکین اصلی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 صورت نه اجازه‌ای در کار است و نه ردّی و باز هر دو شیء به ملک مالک اصلی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ماندن بر ملک مالک اصلی از فروع ردّ نیست، بلکه از فروع عدم الاجازه است، ولی شیخ این نتیجه را از فروع رد قرار داده که یک قدری تسامح در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قاعده مرحوم شیخ می‌فرماید که اگر مالک رد کرد یا اجازه‌ای در کار نبود، در ملک مالک اصلی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 در صورت ردّ، وجهی ندارد که فضولی یک طرف معامله قرار بگیرد، زیرا ا گر وجهی در کار بود، باید نفس فضولی بدون اجازه هم کافی بود و خود فضولی می‌توانست یک طرف معامله قرار بگیرد، در حالی که باید از مالک اصلی اجازه گرفت و دیگران حقی ندارند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قاعده بعد از رد مالک خود فضولی نمی‌تواند یک طرف معامله قرار بگیرد و در این مطلب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یک تعبیری دارد که این تعبیر برای اثبات مدعی خیلی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 تعبیر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ردّ فمقتضی القاعدة بطلان العقد واقعاً لأن مقتضی ردّ العقد بقاء کل عوض علی ملک صاحبه إذ المال مردد فی باب الفضولی بین مالکه الأصلی و بین من وقع له العقد</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عقد صحیح باشد، آن 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له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 ولی اگر عقد باطل باشد، مال در ملک مالک اصلی است و شخص ثالثی در این بین حسابی ندارد، نه در فرض صحت و نه در فرض 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لخروجه عن ملک مالکه و تردده بین الفضولی و من وقع له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چه در صورت ردّ و چه در صورت قبول، مال از ملک مالک خارج شده است، منتهی اگر مالک قبول کرد، عقد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له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ولی اگر قبول نکرد، برای فضولی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این مطلب وجود ندارد، زیرا فضولی که کاره‌ای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لو صح وقوعه‌للفضولی لم یحتج إلی إجازة و وقع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این‌طور بود که دیگر فضولی احتیاج به اجازه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 بود که شیخ این تعلیل را نمی‌آورد، زیرا ممکن است اینها بگویند که اگر عقد بخواهد برای من له العقد واقع بشود، احتیاج به اجازه دارد، اما در صورتی که اجازه نداد و برای من له العقد واقع نشد، طبعاً برای این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ضرری به مطلب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این‌طور نیست که اجازه بی‌خاصیت باشد؛ اجازه با خاصیت است منتهی خاصیتش در آنجا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همان مطلب اول اشاره کنیم که وقتی از ملک مالک منتقل نشد، به چه عاملی از ملک مالک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مالک اجازه نداده است، چطور با عقد فضولی از ملک مالک خارج شود؟ این مطلب درست است و دیگر احتیاج به این نبود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در اینجا چکاره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مشخّص نشدن ذمّه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یک خروار گندم فروخت و تعیین نکرد که در ذمه‌ی زید است یا مشخص نشد که در ذمه زید است یا نه، در این‌جا طبعاً به ذمه‌ی شخص عاقد خواهد آمد، منتهی در این مسئله اگر شخص، مدعی شد که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 یا مثمناً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ذمه‌ی زید انجام داده‌ام و معامله فضولی بوده است ولی طرف مقابل مطمئن به این مطلب نشد، مقتضای حکم ظاهری چیست؟ آیا به حسب ظاهر، حکم ظاهری این است که این شخص بدهکار است و این یک خروار گندمی که مدعی است در ذمه‌ی زید است و زید هم قبول نکرده و ما هم احتمال می‌دهیم که واقعاً به ذمه‌ی خودش بوده است، به ذمه‌ی خود شخص می‌آید؟</w:t>
      </w:r>
      <w:bookmarkStart w:id="142" w:name="pg4655_47300"/>
    </w:p>
    <w:p>
      <w:pPr>
        <w:pStyle w:val="BookText"/>
        <w:rPr/>
      </w:pPr>
      <w:bookmarkEnd w:id="142"/>
      <w:r>
        <w:rPr>
          <w:rFonts w:ascii="IRNazanin" w:hAnsi="IRNazanin" w:eastAsia="IRNazanin"/>
          <w:color w:val="111111"/>
          <w:sz w:val="28"/>
          <w:sz w:val="28"/>
          <w:szCs w:val="28"/>
          <w:rtl w:val="true"/>
          <w:lang w:bidi="fa-IR"/>
        </w:rPr>
        <w:t>یا باید گفت به حسب واقع هم به ذمه او آمده است و چون زید رد کرده است، به ذمه‌ی زید نمی‌آید و طبع قضیه عبارت از این است که به ذمه‌ی خود شخص باشد؟</w:t>
      </w:r>
    </w:p>
    <w:p>
      <w:pPr>
        <w:pStyle w:val="BookText"/>
        <w:rPr/>
      </w:pP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واقعاً و نه ظاهراً به ذمه‌ی خود این شخص هم نمی‌آید و معامله محکوم به بطلان شده و این عقد کلا عقد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علامه </w:t>
      </w:r>
      <w:r>
        <w:rPr>
          <w:rStyle w:val="FootnoteAnchor"/>
          <w:rtl w:val="true"/>
        </w:rPr>
        <w:footnoteReference w:id="118"/>
      </w:r>
      <w:r>
        <w:rPr>
          <w:rFonts w:ascii="IRNazanin" w:hAnsi="IRNazanin" w:eastAsia="IRNazanin"/>
          <w:color w:val="111111"/>
          <w:sz w:val="28"/>
          <w:sz w:val="28"/>
          <w:szCs w:val="28"/>
          <w:rtl w:val="true"/>
          <w:lang w:bidi="fa-IR"/>
        </w:rPr>
        <w:t>و بعضی‌ها نقل شده است که واقعاً به ذمه‌ی شخص می‌آید، ولی وجهی برای این قول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شخص ثبوتاً قصد اشتغال ذمه نکرده است و این‌طور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دیگری ثابت نشد، پس بر ذمه‌ی خود شخص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جعلی که شخص کرده بود که مردود است؛ این اشتغال ذمه‌ی خود شخص به چه جعلی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الامر چیزی که می‌توان گفت، عبارت از این است که چون شاهدی بر این نیست که بر ذمه‌ی دیگری باشد، به حسب ظاهر بر ذمه‌ی خود شخص خواهد بود، منتهی برای این ظاهر باید یک قَسَمی خورده‌شود</w:t>
      </w:r>
      <w:r>
        <w:rPr>
          <w:rFonts w:eastAsia="IRNazanin" w:cs="IRNazanin"/>
          <w:color w:val="111111"/>
          <w:sz w:val="28"/>
          <w:szCs w:val="28"/>
          <w:rtl w:val="true"/>
          <w:lang w:bidi="fa-IR"/>
        </w:rPr>
        <w:t>.</w:t>
      </w:r>
    </w:p>
    <w:p>
      <w:pPr>
        <w:pStyle w:val="Heading2"/>
        <w:numPr>
          <w:ilvl w:val="1"/>
          <w:numId w:val="1"/>
        </w:numPr>
        <w:rPr/>
      </w:pPr>
      <w:bookmarkStart w:id="143" w:name="__RefHeading___Toc403087_2035185390"/>
      <w:bookmarkStart w:id="144" w:name="_Toc48"/>
      <w:bookmarkEnd w:id="143"/>
      <w:r>
        <w:rPr>
          <w:rtl w:val="true"/>
        </w:rPr>
        <w:t>بیع الفضولی و جعل العوض</w:t>
      </w:r>
      <w:r>
        <w:rPr>
          <w:rtl w:val="true"/>
        </w:rPr>
        <w:t>(</w:t>
      </w:r>
      <w:r>
        <w:rPr>
          <w:rtl w:val="true"/>
        </w:rPr>
        <w:t>ثمنا أو مثمنا</w:t>
      </w:r>
      <w:r>
        <w:rPr>
          <w:rtl w:val="true"/>
        </w:rPr>
        <w:t xml:space="preserve">) </w:t>
      </w:r>
      <w:r>
        <w:rPr>
          <w:rtl w:val="true"/>
        </w:rPr>
        <w:t xml:space="preserve">فی ذمة الغیر </w:t>
      </w:r>
      <w:r>
        <w:rPr/>
        <w:t>93/10/14</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الفضولی و جعل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 أو مثمنا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ذمة الغیر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مسئله‌ی فضولی نسبت به ذمه‌ی شخص ثالث و صور مختلف آن در بیان شیخ انصاری پرداخته و برخی از مطالب شیخ را مورد نقد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فضولی بودن نسبت به ذمه‌ی شخص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الطرف الآخر لو لم یصدّقه علی هذا القصد و حلف علی نفی العلم حکم له علی الفضولی</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 خروار گندم به زید فروخته است، منتهی مدعی است که مقصود من این بود که این یک خروار گندم بر ذمه‌ی فلان شخص است، نه بر ذمه‌ی خودم و معامله فضولی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مقابل که این ایجاب را قبول کرده دو گونه برخورد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حسن ظنّ به موجِب دارد، حرف بایع فضولی را قبول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ادعا شده بر ذمه‌ی او معامله شده او هم ردّ کرده است – در این صورت طرفین این معامله را باطل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حرف فضولی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ثابت نیست که تو نیت شخص دیگری را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 در صورت دوم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معامله‌ای که این شخص انجام داده این است که بر ذمه‌ی خودش باشد، نه بر ذمه‌ی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اصالة الصحة هم صحت این معامله را اقتضاء می‌کند و اگر بخواهیم معامله را صحیح بدانیم، باید بگوییم که بر ذمه‌ی خود موجِب بوده است نه بر ذمه‌ی دیگری که معامله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ظهور کلام و هم اصالة الصحة اقتضاء می‌کنند که این معامله فضولی نباشد، منتهی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فضولیت است و اصالة الصحة و ظهور هم با کسی است که منکر فضولیت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 صورت اگر نزاعی پیش بیاید، کسی که منکر است، باید نسبت به نفی مورد ادعاء،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نمی‌تواند نسبت به نفی مورد ادعاء قسم بخورد، همین مقدار هم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چنین چیزی ثابت نیست، این عدم ثبوت برای صحیح بودن معامله کفایت می‌کند، زیرا اصالة الصحة و ظهور مقتضی صحت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مورد هم وجود دارد و وقتی شخص قسم به نفی العلم می‌خورد، به این معنی که من یقین ندارم که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فضولیت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می‌گوید، اصالة الصحة و ظهور اقتضاء می‌کند که معامله فضولی نبوده 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حسب حکم ظاهری این یک خروار گندم به گردن خود شخصی است که مدعی فضولیت است و خودش باید این یک خروار گندم را بدهد، منتهی با توجه به مدعی بودن او، باید طرف مقابل قسم به نفی العلم بخورد و همین نفی العلم برای اثبات صحت معامله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کثیری از معاریف علماء حکم به صحت ظاهری این معامله و فضولی نبودن آن کرده‌اند، ولی از علامه و بعضی‌های دیگر در باب مضاربه نقل شده است که این معامله را صحیح واقعی دانسته‌اند، نه ظاهری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فرمایش علامه عبارت از این است که این معامله واقعاً صحیح است، یعنی چون مثبتی برای مدعای شخص موجب مبنی بر فضولی بودن معامله وجود ندارد و طرف مقابلش هم این ادعاء را رد کرده است، شارع این معامله را حقیقتاً صحیح فرض می‌کند و این یک خروار گندم را هم به گردن خود موجِب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قولی است که به علامه و بعضی‌های دیگر در بعضی از ابواب نسبت داده شده است، ولی طبق قاعده می‌گویند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برای عدم صدق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در ذمه بودن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وارد بعضی از مسائل دیگر می‌شوند و می‌فرمایند در معاوضات قرار بر این شد که وقتی یک چیزی از ملک کسی خارج شد، باید عوضش هم به ملک همان شخص داخل شود و اگر داخل در ملک دیگری شد،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دو جمله‌ی متنافی گفت که مقتضایش عبارت از این بود که یک چیزی از ملک یکی خارج شود و عوضش داخل ملک دیگری شود، با این مطلبی که ما نسبت به معاوضات بیان کردیم، منافات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مثال می‌زند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لفلان بدرهم فی ذمّتی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قضیه این است که فلان چیز برای زید خریده‌شود به درهمی که در ذمه‌ی خود زید است،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را برای زید خریدم به درهمی که در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متنافی با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لنفسی بدرهم فی ذمّة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در نقطه مقابل مثال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هم جمع بین متنافیین است که باید حکم آن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 تردید دو احتمال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می فرماید احتمال است که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هذا لفلان بدرهم 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چنین صورتی عوض عین شخصی هم باشد، معامله باطل است، به این جهت که این عوض ملک خود شخص است، ولی می‌خواهد زید مالک معوض شود و این صحیح نیست و 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این موردی هم که ذمه‌ای است مانند همان جایی که عوض عین شخصی است، محکوم به بطلان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در جایی که دو جمله‌ی متنافی وجود دارد، یکی از این دو را باطل و قسمت دیگر را صحیح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خریدن این شیء برای زید را باطل بدانیم و کأنّ زید را کالعدم فرض کنیم که قهراً با این فرض، معامله برای خود شخص واقع خواهد شد، یا اینکه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کالعدم فرض کنیم که قهراً طبق این فرض، این یک معامله‌ی فضولی نسبت به زید حساب خواهد شد و اگر زید اجازه داد و امضاء کرد،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 معامله برای زید واقع می‌شود، در فرض دیگر، برای خود شخص عاقد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مسئله را به عنوان تردید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شیخ</w:t>
      </w:r>
    </w:p>
    <w:p>
      <w:pPr>
        <w:pStyle w:val="BookText"/>
        <w:rPr/>
      </w:pPr>
      <w:r>
        <w:rPr>
          <w:rFonts w:ascii="IRNazanin" w:hAnsi="IRNazanin" w:eastAsia="IRNazanin"/>
          <w:color w:val="111111"/>
          <w:sz w:val="28"/>
          <w:sz w:val="28"/>
          <w:szCs w:val="28"/>
          <w:rtl w:val="true"/>
          <w:lang w:bidi="fa-IR"/>
        </w:rPr>
        <w:t>به نظر می‌رسد که وجهی برای این احتمال که یک قسمت را صحیح دانسته و قسمت دیگر را الغاء کنیم، وجود ندارد، مثل خیلی جاهای دیگر که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یک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معقوده‌ی زید و عمرو کردم، این باطل است و وجهی ندارد که بگوییم برای یکی درست است بله اگر ثبوتا یکی از این دو صحیح بود یا قرعه می کشیدیم و یا احتیاط می‌کردیم ولی در چنین مواردی که از نظر انشاء هر دو مثل هم است، مرجحی نسبت به ترجیح یکی بر دیگری وجود ندارد و باطل است و خلاصه اینکه مشابهات این مسئله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عرف متعارف دو انشاء بفهمد که یکی بالاصالة باشد و دیگری مبتنی بر صحت اولی باشد، بحث دیگری است که مورد بحث ما از این قبیل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بر فرض قرار شد که یکی از این دو را صحیح بدانیم، معمولاً در مشابهات این مسئله، قسمت آخر را باطل به حساب می‌آورند مثل جایی که شخص وصایای مختلفی کرده است و مال الوصایة نسبت به همه‌ی آنها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می‌گویند که با توجه به متدرج بودن انشاء، باید قسمت اول را صحیح دانست و قسمت آخری یک مطلب زیادی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لنفسی بدرهم فی ذمّة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صحت است به دو بیان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ذمه‌ی زید را به منزله‌ی عین مال زید بدانیم، از قبیل مسئله‌ی سوم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شخص چیزی را فضولتاً با عین مال دیگری برای خودش خریداری می‌کند و حکمش را هم بیان کردیم که در صورت اجازه‌ی مالک اصلی، معامله صحیح خواهد بود و برای همان شخص مجیز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مسئله‌ای شخص فضولی علاوه بر قصد معاوضه، قصد مالک بودن خودش را هم کرده است که با اجازه‌ی مالک اصلی، این قصد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بودن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شده و معامله برای مجیز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محتمل است که حکم این مسئله هم مانند جایی باشد که فضولی بر عین واقع شده است و با اجازه‌ی مالک، این معامله برای مجیز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اجازه داد، ذمه‌اش مشغول به آن می‌شود و باید در مقابل چیزی که خریداری شده است، آن را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سقط در عبارت مرحوم شیخ</w:t>
      </w:r>
    </w:p>
    <w:p>
      <w:pPr>
        <w:pStyle w:val="BookText"/>
        <w:rPr/>
      </w:pPr>
      <w:r>
        <w:rPr>
          <w:rFonts w:ascii="IRNazanin" w:hAnsi="IRNazanin" w:eastAsia="IRNazanin"/>
          <w:color w:val="111111"/>
          <w:sz w:val="28"/>
          <w:sz w:val="28"/>
          <w:szCs w:val="28"/>
          <w:rtl w:val="true"/>
          <w:lang w:bidi="fa-IR"/>
        </w:rPr>
        <w:t>ایشان یک تعبیری دارد که احتمالاً یک سقطی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بعد تصحیح المعاوضة بالبناء علی التملّک فی ذمّة الغیر اعتقاداً</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ولی در مسئله‌ای که عوض عین بود، شیخ با اجازه‌ی مالک اصلی، معامله را دو گونه تصحیح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شخص خیال می‌کند که این عوض مال خودش است که طبق فرمایش ایشان این خیال باطل است، ولی چون شخص اصل معاوضه را هم نیت کرده است، معامله قهراً برای مجیز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چنین اعتقادی ندارد، بلکه بناگذاری می‌کند که این بناگذاری بی‌خود و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تعبیر ایشان فقط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شده است و من احتمال می‌دهم که یک سقطی واقع شده باشد، زیرا فرقی بین عین شخصی و ذمه وجود ندارد و به همان نحوی که در آنجا تصحیح می‌شود، در اینجا هم همانطور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صحت 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عبارت از این است که ذمه‌ی غیر را الغاء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شیخ</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 مسئله اظهار تردید کرده و می‌فرماید که این مسئله محل تأمل است، ولی ما نمی‌فهمیم که چه فرقی بین این مسئله و جایی که فضولی نسبت به عین شخصی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قصد معاوضه‌ی حقیقیه شده است، منتهی در صغرای موضوع اشتباهی رخ داده است یا بناگذاری بی‌خود واقع شده است</w:t>
      </w:r>
      <w:r>
        <w:rPr>
          <w:rFonts w:eastAsia="IRNazanin" w:cs="IRNazanin"/>
          <w:color w:val="111111"/>
          <w:sz w:val="28"/>
          <w:szCs w:val="28"/>
          <w:rtl w:val="true"/>
          <w:lang w:bidi="fa-IR"/>
        </w:rPr>
        <w:t>.</w:t>
      </w:r>
      <w:bookmarkStart w:id="145" w:name="pg4655_47306"/>
    </w:p>
    <w:p>
      <w:pPr>
        <w:pStyle w:val="BookText"/>
        <w:rPr/>
      </w:pPr>
      <w:bookmarkEnd w:id="145"/>
      <w:r>
        <w:rPr>
          <w:rFonts w:ascii="IRNazanin" w:hAnsi="IRNazanin" w:eastAsia="IRNazanin"/>
          <w:color w:val="111111"/>
          <w:sz w:val="28"/>
          <w:sz w:val="28"/>
          <w:szCs w:val="28"/>
          <w:rtl w:val="true"/>
          <w:lang w:bidi="fa-IR"/>
        </w:rPr>
        <w:t>خلاصه اینکه شیخ این مسئله را با تردید ذکر کرده است، ولی به نظر ما اگر بحث اصیل بودن به این معنی باشد که شخص معتقد به این است که این ملک متعلق به خود اوست و کاری به معاوضه برای دیگری ندارد، این بحث در جایی هم که فضولی نسبت به عین شخصی است هم مطرح خواهد بود و نمی‌توانیم در آن مسئله هم در صورت اجازه حکم به صحت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هر دو مسئله حکم واحد را دارند و فرقی بین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عبارتی هم در تذکره هست که بعضی‌ها در فهم این عبارت، تلقی اشتباه کرده‌اند که به آن خواهیم پرداخت</w:t>
      </w:r>
      <w:r>
        <w:rPr>
          <w:rFonts w:eastAsia="IRNazanin" w:cs="IRNazanin"/>
          <w:color w:val="111111"/>
          <w:sz w:val="28"/>
          <w:szCs w:val="28"/>
          <w:rtl w:val="true"/>
          <w:lang w:bidi="fa-IR"/>
        </w:rPr>
        <w:t>.</w:t>
      </w:r>
    </w:p>
    <w:p>
      <w:pPr>
        <w:pStyle w:val="Heading2"/>
        <w:numPr>
          <w:ilvl w:val="1"/>
          <w:numId w:val="1"/>
        </w:numPr>
        <w:rPr/>
      </w:pPr>
      <w:bookmarkStart w:id="146" w:name="__RefHeading___Toc403089_2035185390"/>
      <w:bookmarkStart w:id="147" w:name="_Toc49"/>
      <w:bookmarkEnd w:id="146"/>
      <w:r>
        <w:rPr>
          <w:rtl w:val="true"/>
        </w:rPr>
        <w:t xml:space="preserve">بیع الفضولی و جعل العوض ثمنا أو مثمنا فی الذمة </w:t>
      </w:r>
      <w:r>
        <w:rPr/>
        <w:t>93/10/15</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الفضولی و جعل العوض ثمنا أو مثمنا فی الذمة</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ادامه‌ی بحث قبلی، نخست فرمایش مرحوم شیخ راجع به دو مثال عقد در امور ذمه‌ای و احتمالات موجود در آنها را مورد اشاره قرار داده و در ادامه، کلام علامه در تذکره راجع به تفصیلی که در شراء فضولی با ذمه‌ی غیر مطرح شده را مورد اشاره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مرحوم شیخ</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عباراتی که از مرحوم شیخ خواندیم، برخی ابهامات وجود دارد که قابل مناقشه است و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مثال را بیان کردند و برای جمع کردن تنافی موجود در آنها، راجع به هر کدام بحث جداگانه‌ای را مطرح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لفلان بدرهم فی ذمتی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شیخ</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عقد، زیرا این مورد مانند جایی است که شخص با عین مال خودش برای دیگری چیزی بخواهد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آنجا عقد باطل است، در اینجا هم که با ذمه‌ی خودش چیزی را برای دیگری می‌خرد،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دو قید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یکی از این دو قید را الغاء و کالعدم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الغاء کنیم که در این صورت، عقد عبارت از 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بدرهمٍ 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عقدی صحیح می‌باشد، یا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کنیم، ولی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کرده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لفلانٍ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عقد فضولی می‌شود و اگر زید بعداً اجازه کرد، معامله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صحت، گاهی معامله برای خود شخص واقع می‌شود، گاهی هم معامله فضولی می‌شود که با اجازه آن شخص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شیخ در مثال اول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بیان حکم به بطلان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فی حکم شراء للغیر بعین ماله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یعنی این مورد مانند جایی است که شخص با عین معین بخواهد برای دیگری چیزی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ایشان چنین صورتی را مسلم البطلان دانسته و بحث را نسبت به عقدی که به ذمه تعلق گرفته،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ما این است که چرا ایشان در عین بطلان را مسلم گرفته است؟ وقتی ایشان بعداً می‌فرماید که می‌توان بعضی از قیود را الغاء کرد، چرا این کار را نکنیم؟ البته بحث راجع به درستی یا نادرستی این الغاء موضوع دیگری است، ولی اگر این نحوه الغاء و اخذ به باقی را پذیرفتیم، در صورتی که شخص با عین مال خودش چیزی را برای دیگری خریده است، همان احتمالی را که در مسئله‌ی ذمه‌ای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شد، در اینجا هم می‌شود این قید را الغاء نموده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للغیر بدرهم 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هذا بدرهم 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قهراً معامله مال خود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اشتریت هذا لفلانٍ در مقابل این مال شخصی خودم، شما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اسقاط می‌کنید و فقط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پول، باقی می‌ماند که قهراً در این صورت، معامله برای خود انسان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چرا ایشان این مطلب را تصویر نکرده و بطلان این فرض را مسلم گرفته است، در حالی که در این صورت هم ما می‌توانیم قسمتی از انشاء را الغاء نموده و معامله را برای خود شخص صحیح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ممکن است با یک فرض این معامله برای غیر واقع شود، به این صورت 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هذا لفلان بدرهم و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اسقاط کرده و بگوییم که انشاء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لفلان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قهراً این معامله فضولی می‌شود و با اجازه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الغاء قید، هم ممکن است که معامله فضولی شود و هم ممکن است که برای خود شخص واقع شود، ولی مرحوم شیخ این صورتی را که معامله به عین مال تعلق گرفته است را مسلم البطلان دانسته و این بیان ایشان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لنفسی بدرهم فی ذمة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التملّک فی ذمّة الغیر اعتقاداً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یحتمل کونه من قبیل شرائه لنفسه بعین مال الغیر، فیقع للغیر بعد إجازته لکن بعد تصحیح المعاوضة بالبناء علی التملّک فی ذمّة الغیر اعتقاداً </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در بحث خرید با مال غیر گذشت، ممکن است بگوییم که شخص هم قصد معاوضه دارد و هم خودش را مالک فرض کرده است و به این جهت که قصد معاوضه کرده است، معامله برای مالک اصلی واقع می‌شود، و ادعای مالکیت خود شخص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ممکن است که معامله را فضولی حساب کنیم، مثل آنجایی که عقد به عین مال تعلق گرفته بود و ما معامله را صحیح دانستیم، و فضولتاً برای دیگری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بخواهیم این معامله را فضولی و برای غیر بدانیم و اینطور تصحیح کنیم، باید بجز قصد معاوضه‌ای که در عقد وجود دارد، انسان باید یک بناگذاری اعتقادی نسبت به مالک بودن خودش هم داشته باشد و خیال کند که این مال متعلق به خود اوست، قهراً با توجه به اینکه اصل معاوضه بین مالکین است، معامله به صورت فضولی واقع می‌شود و همان طوری که در صورتی که معامله به عین شخصی تعلق گرفته است، به نحو فضولی برای دیگران واقع می‌شود، جایی هم که عقد نسبت به ذمه‌ی دیگری تعلق گرفته، ممکن است همین حکم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همان‌طوری که در مال شخصی باید شخص مالکیت آن عین شخصی را برای خودش اعتقاداً فرض کرده و خودش را مالک حساب نموده باشد، در این مسئله هم باید اعتقاداً خودش را مالک فرض کند، منتهی این اعتقاد، یک اعتقاد لغو بیهوده‌ای است و چون قصد معاوضه بوده است، این معامله به صورت فضولی برای مالک اصلی واقع می‌شود کأنّ من معتقدم که فلان مقدار پول از زید طلب دارم، در حالی که این مطلب درست نیست و واقعاً من از زید چنین طلبی ندارم، ولی با توجه به این اعتقاد، در مقابل این طلب یک چیزی را خریداری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شخص قصد معاوضه بین مالین را کرده است، این معاوضه واقع می‌شود، ولی با توجه به این‌که شخصِ عاقد ملکیتی نسبت به این ذمه ندارد، اختیار آن با خود مالک اصلی خواهد بود و قهراً با اجازه‌ی او معامله تصحیح شده و برای مالک اصلی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عبارت مرحوم شیخ توسط مرحوم شهیدی</w:t>
      </w:r>
    </w:p>
    <w:p>
      <w:pPr>
        <w:pStyle w:val="BookText"/>
        <w:rPr/>
      </w:pPr>
      <w:r>
        <w:rPr>
          <w:rFonts w:ascii="IRNazanin" w:hAnsi="IRNazanin" w:eastAsia="IRNazanin"/>
          <w:color w:val="111111"/>
          <w:sz w:val="28"/>
          <w:sz w:val="28"/>
          <w:szCs w:val="28"/>
          <w:rtl w:val="true"/>
          <w:lang w:bidi="fa-IR"/>
        </w:rPr>
        <w:t>در معامله‌ای که مربوط به عین بود، دو گونه تصویر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این بود که شخص غاصب است و عدواناً بر چیزی مسلط شده است، قسم دیگر هم موردی بود که غاصب نیست و معتقد به این شده است که این مال،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فقط به قسم اعتقاد اشاره نموده و مسئله‌ی عدواناً را مطرح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در بیان علت عدم ذکر قسم عدوانی در مسئله‌ی ذمه می‌فرماید که عدوان در صورت تعلق معامله به ذمه درست نیست و لذا مرحوم شیخ این قسم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شهیدی</w:t>
      </w:r>
    </w:p>
    <w:p>
      <w:pPr>
        <w:pStyle w:val="BookText"/>
        <w:rPr/>
      </w:pPr>
      <w:r>
        <w:rPr>
          <w:rFonts w:ascii="IRNazanin" w:hAnsi="IRNazanin" w:eastAsia="IRNazanin"/>
          <w:color w:val="111111"/>
          <w:sz w:val="28"/>
          <w:sz w:val="28"/>
          <w:szCs w:val="28"/>
          <w:rtl w:val="true"/>
          <w:lang w:bidi="fa-IR"/>
        </w:rPr>
        <w:t>ولی به نظر ما فرمایش آقای شهیدی تمام نیست و اگر وجه کلام مرحوم شیخ همان وجهی باشد که مرحوم شهیدی ذکر کرده است، قابل مناقشه است، چطور نمی‌شود عدواناً را در باب ذمه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زید از کسی طلبکار باشد و شخص دیگری به زور این طلب را به نام خودش ثبت کند و به جای زید، او طلبکار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غصب و عدوان در عین مال قابل تصور است، نسبت به ذمه هم می‌توانیم چنین چیزی را تصور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مرحوم شیخ</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لنفسی بدرهم فی ذمة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الصحّة بإلغاء قید ذمّة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اسقاط نموده و قسمت اول را که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لنفسی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را تثبیت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معامله برای خود انسان واقع شده و صحیح خواهد بود، نه اینکه فضولی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نکته‌ای که در فرمایش مرحوم شیخ وجود دارد، این است که ایشان در مثال اول فرمود که یکی از دو قید را می‌توان الغاء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اسقاط کرد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مثال دوم می‌گوید که باید قید اول را حفظ کنیم و قید اخیر را الغاء نماییم، در حالی که این دو با هم فرقی ندارند و در مثال دوم هم می‌شود قید اول یا قید دوم را الغاء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لنفسی بدرهم فی ذمة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ممکن است که قید اخیر را اسقاط کرده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اشتریت هذا لنفسی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می‌شود که قید اول را اسقاط کرده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بدرهم فی ذمة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قهراً در این صورت معامله فضولی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نفهمیدیم چرا مرحوم شیخ بین این دو مورد فرق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کلام علامه در تذکره</w:t>
      </w:r>
    </w:p>
    <w:p>
      <w:pPr>
        <w:pStyle w:val="BookText"/>
        <w:rPr/>
      </w:pPr>
      <w:r>
        <w:rPr>
          <w:rFonts w:ascii="IRNazanin" w:hAnsi="IRNazanin" w:eastAsia="IRNazanin"/>
          <w:color w:val="111111"/>
          <w:sz w:val="28"/>
          <w:sz w:val="28"/>
          <w:szCs w:val="28"/>
          <w:rtl w:val="true"/>
          <w:lang w:bidi="fa-IR"/>
        </w:rPr>
        <w:t>سابقاً عرض کردیم که مسئله فضولی بین امامیه و عامه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عامه هم راجع به این موضوع اختلاف هست، در بین امامیه هم صحت و بطلان فضولی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عامه یک تفصیلی راجع به این مسئله وجود دارد که نمی‌دانم آیا این تفصیل در امامیه هم هست یا نه؟</w:t>
      </w:r>
    </w:p>
    <w:p>
      <w:pPr>
        <w:pStyle w:val="BookText"/>
        <w:rPr/>
      </w:pPr>
      <w:r>
        <w:rPr>
          <w:rFonts w:ascii="IRNazanin" w:hAnsi="IRNazanin" w:eastAsia="IRNazanin"/>
          <w:color w:val="111111"/>
          <w:sz w:val="28"/>
          <w:sz w:val="28"/>
          <w:szCs w:val="28"/>
          <w:rtl w:val="true"/>
          <w:lang w:bidi="fa-IR"/>
        </w:rPr>
        <w:t xml:space="preserve">تفصیل ابوحنیفه در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بیع و شراء</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ابوحنیفه در این مسئله قائل به تفصیل شده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فضولی با اجازه تصحیح می‌شود، ولی شراء فضولی با اجازه تصحیح نمی‌شود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این تفصیل مربوط به روایت عروه بارقی باشد که بعضی‌ها گفته‌اند که وقتی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لی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جنس گوسفند بوده و خصوصیتی در خریدن یک گوسفند نبوده و فقط از باب اقل به یک عدد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نان لازم است، و طرف مقابل دو نان بگیرد، خرید دو نان فضولی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ابوحنیفه و بعضی دیگر بر این اساس شراء را در این روایت فضولی ندانسته‌اند و مرحوم شیخ هم این احتمال را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را که فضولی نباشد و خصوصیتی در گرفتن یکدانه گوسنفد نبوده است و در نتیجه فقط بیع گوسفند به دیگری فضولی بوده است و لذا ابوحنیفه قائل به تفصیل شده و بیع را صحیح و شراء را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ابوحنیفه این مطلب را ادعاء کرده است که در شراء فضولی چه مالک اصلی اجازه بدهد و چه اجازه ندهد، معامله صحیح است و برای خود عاقد واقع می‌شود و مالک عین خریداری شده خود عاقد می‌شود، پول را هم باید خود عاقد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فضولیاً، فإن کان بعین مال الغیر، فالخلاف فی البطلان و الوقف علی الإجازة</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اشاره به همان اختلاف است که آیا باطل است یا موقوف هست و با اجازه تصحیح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أبا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للمشتری بکلّ حال</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فقط ابوحنیفه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شراء را برای فضولی صحیح می‌دانیم، و برای مالک اصلی واقع نمی‌شود و برای او باطل است چه او ردّ کند و چه اجازه دهد، در هر صورت این شراء برای مشتری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عین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علمای ما در مسئله‌ی ذمه‌ای یک مقدار شبیه نظر ابوحنیفه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فی الذمّة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چیزی را با ذمه برای غیر بخرد، طبق فرمایش مرحوم علامه این 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در انشاءش تصریح به این می‌کند که مثلاً با ذمه‌ی زید چنین چیزی را خریدم،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لفلانٍ بذمة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اگر زید اجازه داد، معامله صحیح است و اگر ردّ کرد،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نمی‌گوید فی الذمة الزید و تصریح به او نمی‌کند و فی‌الذمة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زید ردَ کرد، معامله باطل نیست و برای خود مشتری واقع می‌گردد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فی الذمّة لغیره و أطلق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تصریح به ذمه‌ی زید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تعبیر ظاهر در عموم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علی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موقوف بر اجازه است و اگر زید اجازه داد، برای او واقع می‌شود، ولی اگر ردّ کرد، معامله باطل نیست و برای خود 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متفاوت با مسئله‌ی عین شخصی است که اگر مالک ردّ می‌کرد،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تصریح به این شده که در ذمه‌ی چه کسی شراء شده و او هم ردّ کرده، معامله باطل است، ولی در صورتی که مطلق گذاشته شده باشد، حتی در صورت ردّ مالک، معامله برای عاقد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کرده؟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واطلق اللفظ قال علماؤنا یقف علی الاجازة فإن أجاز صحّ و لزمه أداء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غیر باید ثمنش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 نفذ عن المباشر، و به قال الشافعی فی القدیم و أحمد و إنّما یصحّ الشراء لأنّه تصرّف فی ذمّته لا فی مال غیره و إنّما وقف علی الإجازة لأنّه عقد الشراء له، فإن أجازه لزمه، و إن ردّه لزم من اشتراه، و لا فرق بین أن ینقد من مال الغیر أو لا</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فرقی هم نمی‌کند که این ذمه‌ای، ذمه‌ای نقدی باشد یا ذمه‌ای نسیه‌ای، بحث کلی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اینکه ایشان در صورت اطلاق لفظ قائل به این شده که در صورت ردّ مالک اصلی، شراء برای خود عاقد واقع می‌شود، شاید عبارت از این باشد که ولو نیت تفصیلی نسبت به ذمه‌ی غیر شده است، ولی به جهت در نظر گرفتن ذمه‌ی طولی، در صورت ردّ مالک اصلی، این شراء برای عاقد واقع شده و اشتغال ذمه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چون لفظ اطلاق داشته است و بالاخره باید بر یک ذمه‌ای باشد کأنّ یک ذمه‌ی طولی تصویر شده است که اگر مالک نپذیرفت، بر ذمه‌ی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این سؤال که چرا اگر او ردّ کرد، باید این بپذیرد؟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ذمه‌ی خودش کرده است، کأنّ مقتضای اطلاق عبارت از یک ذمه‌ی طولی است و لذا این‌طور حکم می‌شود که در صورت ردّ مالک، باید ثمن را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ادعائی است که مطرح شده است و درستی یا نادرستی آن را بعد بررسی می‌کنیم</w:t>
      </w:r>
      <w:r>
        <w:rPr>
          <w:rFonts w:eastAsia="IRNazanin" w:cs="IRNazanin"/>
          <w:color w:val="111111"/>
          <w:sz w:val="28"/>
          <w:szCs w:val="28"/>
          <w:rtl w:val="true"/>
          <w:lang w:bidi="fa-IR"/>
        </w:rPr>
        <w:t>.</w:t>
      </w:r>
      <w:bookmarkStart w:id="148" w:name="pg4655_47313"/>
    </w:p>
    <w:p>
      <w:pPr>
        <w:pStyle w:val="Heading2"/>
        <w:numPr>
          <w:ilvl w:val="1"/>
          <w:numId w:val="1"/>
        </w:numPr>
        <w:rPr/>
      </w:pPr>
      <w:bookmarkStart w:id="149" w:name="__RefHeading___Toc403091_2035185390"/>
      <w:bookmarkStart w:id="150" w:name="_Toc50"/>
      <w:bookmarkEnd w:id="148"/>
      <w:bookmarkEnd w:id="149"/>
      <w:r>
        <w:rPr>
          <w:rtl w:val="true"/>
        </w:rPr>
        <w:t xml:space="preserve">جعل العوض فی‌الذمه </w:t>
      </w:r>
      <w:r>
        <w:rPr>
          <w:rtl w:val="true"/>
        </w:rPr>
        <w:t xml:space="preserve">- </w:t>
      </w:r>
      <w:r>
        <w:rPr>
          <w:rtl w:val="true"/>
        </w:rPr>
        <w:t xml:space="preserve">جریان فضولی در معاطات </w:t>
      </w:r>
      <w:r>
        <w:rPr/>
        <w:t>93/10/16</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العوض فی‌الذمه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فضولی در معاطات</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ادامه‌ی بحث جلسه‌ی قبل راجع به حکم معین نبودن ذمه، فرمایش مرحوم آقای خوئی و نظر خود را در این‌باره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فرمایش مرحوم نائینی را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جریان فضولی در معاطات است که ادّله‌ی مخالفین و نظر مرحوم شیخ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علامه در تذکره راجع به معین نبودن ذمه</w:t>
      </w:r>
    </w:p>
    <w:p>
      <w:pPr>
        <w:pStyle w:val="BookText"/>
        <w:rPr/>
      </w:pPr>
      <w:r>
        <w:rPr>
          <w:rFonts w:ascii="IRNazanin" w:hAnsi="IRNazanin" w:eastAsia="IRNazanin"/>
          <w:color w:val="111111"/>
          <w:sz w:val="28"/>
          <w:sz w:val="28"/>
          <w:szCs w:val="28"/>
          <w:rtl w:val="true"/>
          <w:lang w:bidi="fa-IR"/>
        </w:rPr>
        <w:t xml:space="preserve">علامه در تذکره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صورت ذمه‌ای چیزی را بخرد و تعیین نکند که بر ذمه‌ی خودش یا دیگری، ولی در نیتش ذمه‌ی دیگری را قصد کرده باشد، در صورت اجازه‌ی دیگری، این معامله فضولی خواهد بود که با اجازه تصحیح می‌شود، ولی اگر آن شخص اجازه نداد،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تعبیر،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هستند که معامله بر ذمه‌ی خود عاقد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خوئی در مسئله</w:t>
      </w:r>
    </w:p>
    <w:p>
      <w:pPr>
        <w:pStyle w:val="BookText"/>
        <w:rPr/>
      </w:pPr>
      <w:r>
        <w:rPr>
          <w:rFonts w:ascii="IRNazanin" w:hAnsi="IRNazanin" w:eastAsia="IRNazanin"/>
          <w:color w:val="111111"/>
          <w:sz w:val="28"/>
          <w:sz w:val="28"/>
          <w:szCs w:val="28"/>
          <w:rtl w:val="true"/>
          <w:lang w:bidi="fa-IR"/>
        </w:rPr>
        <w:t>مرحو م آقای خوئی هم تقریبا همان‌طور که ما عبارت را معنی کردیم، عبارت را معنی می‌کنند و به برخی اشکالات در مسئله اشاره می‌نمایند، منتهی بین عرض ما و فرمایش ایشان یک تفاوتی وجود 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می‌فرمایند ما کلام تذکره را حمل بر عقد طولی می‌کنیم به این معنی که اگر زید قبول کرد، بر ذمه‌ی او قرار می‌گیرد و معامله فضولی خواهد بود که با اجازه هم تصحیح می‌شود، ولی اگر زید قبول نکرد، بر ذمه‌ی خود عاقد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این اشکال که این نوع معامله تعلیق در باب مُنشأت است، این‌طور جواب می‌دهند که بطلان تعلیق در مُنشأ به جهت اشکال عقلی نیست، بلکه مشکل بطلان آن به جهت مسئله‌ی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خود شیخ هم ذکر می‌کند، مورد اجماع محدود به جایی است که صحت یک شیء متوقف بر یک عملی باشد که در این صورت تعلیق درست نیست، ولی در برخی موارد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شیء مال من باشد، آن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قبول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اوقات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شیء مال من باشد، به این قیمت به تو فروختم، طرف مقابل هم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صحت شیء متوقف است، تعلیق اشکالی ندارد و اجماعی راجع به این موارد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مسئله را حمل به صورت عقد طولی می‌فرماید، که طبق این معنی اشکالی بر کلام علامه وارد نخواهد بود، ولی طبق معنای ما می‌شود به کلام علامه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می‌فرماید که مقتضای اطلاق عبارت از این است که این عقد به صورت طولی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 کلام علامه است ولی به نظر ما چنین چیزی بر خلاف وجدان است، زیرا اگر کسی در عقد مورد خاصی را نیت کرده باشد، نمی‌توان به صرف عدم تصریح و عدم ذکر قید، این عقد را طولی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نیت فرض نشده و عدم ذکر هم کاشف از این نیست که این نیت برای غیر بوده یا برای خود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شخص واقعاً یک چنین طولیتی را قصد کرده، به نظر می‌رسد که درست باشد ولی جمله ظهور اثباتی ندارد و ثبوتاً هم این‌طور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نیتی نداشت ولو نیت غیر، این عقد خود به خود برای عاقد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کدام از این موارد ملاکی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نیت ثبوتیه طولیه که انشا نکرده کافی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لفظ عبارت از این است که بالأخره اشتغال ذمه‌ای باشد و اگر آن غیر قبول نکرد، ذمه‌ی خود عاقد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ما این است که آیا از ذکر نشدن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عاقد نیت خاص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اطلاقی استفاده می‌شود یا نه؟ به نظر ما چنین اطلاقی نیست و عرف متعارف چنین چیزی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می‌فرمایند که به صورت طولی حمل می‌کنیم، ولی ما می‌گوییم ظاهر کلام علامه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عبارت از این است و ایشان مقام اثبات را ادعا می‌کند، ولی آقای خوئی راجع به مقام اثبات بحثی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علامه این است که مقام اثبات را ادعاء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اطلاق یک چنین قضیه‌ی طولیه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مثل باب ضمانات مسئولیتش را خودش قبول کرده که اگر طرف راضی نشد، خود او بپردازد؟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 نیست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نظرش این بوده که اگر آن شخص اجازه داد معامله فضولی و صحیح باشد و اگر اجازه نداد،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نائینی</w:t>
      </w:r>
    </w:p>
    <w:p>
      <w:pPr>
        <w:pStyle w:val="BookText"/>
        <w:rPr/>
      </w:pPr>
      <w:r>
        <w:rPr>
          <w:rFonts w:ascii="IRNazanin" w:hAnsi="IRNazanin" w:eastAsia="IRNazanin"/>
          <w:color w:val="111111"/>
          <w:sz w:val="28"/>
          <w:sz w:val="28"/>
          <w:szCs w:val="28"/>
          <w:rtl w:val="true"/>
          <w:lang w:bidi="fa-IR"/>
        </w:rPr>
        <w:t>آقای نائینی در اینجا یک مطلبی دارد که بنده از عباراتی که آقای خوئی نقل کرده است،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اطلاق العقد و المعاملة الصادرة من شخص أن العقد له ما لم ینصب قرینة علی صرفه للغیر و هذا نظیر الواجب النفسی و الغیری و العینی و الکفائی حیث ذکرنا فی الاوامر أن ظاهر اطلاق الصیغة الامر تقتضی النفسیة و العینیة و کون الوجوب غیریاً او کفایاً یحتاج الی مؤنة زائدة و قرینة تدل علی أن الوجوب غیری أو کفائی و اطلاق العقد ایضا یقتضی وقوعه للعاقد حتی ینصب قرینة علی أنه للغیر و ثانیهما أن المعاملة انما تتقوم بالمبادلة بین المالین و غیرها من القیود و الاضافات خارجة عن حقیقتها ففی صورة التعارض تقع لغواً لا محالة و علی هاتین مقدمتین أن الاضافة الی الذمة و الاضافة الی الغیر فی البیع و إن کانت کل واحدة منهای قرینة علی صرف البیع الی العاقد فی الصورة الاولی و للغیر فی الثانیة الا انهما لتعارضهما تسقطان فی یقوی فی البین اصل المبادلة بین المالین و قد عرفت أن اطلاق العقد یقتضی وقوفها للعاقد و المباشر و بذلک نحکم علی أن البیع وقع للعاقد فقط سواء اجاز الغیر أم ردّه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نائینی این‌طور فرموده، ولی آیا در مورد بحث ما، این اطلاق اقتضاء می‌کند که عقد برای خود شخص واقع شود؟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طبعاً وقتی شخص می‌گوید که فلان مطلب را به ذمه خریدم، ظهورش عبارت از این است که مراد از ذمه، ذمه‌ی خودش است و تردیدی در این مطلب نیست که وقتی قرینه‌ای ذکر نشد، متفاهم عرفی ذمه‌ی خود شخص است و اگر بخواهیم ذمه‌ی دیگری را بفهمیم، باید قرینه‌ای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برخی موارد اینطور نیست و ما می‌دانیم که مهمل اراده شده است و اگر از خود شخص هم بپرسند که این عقد بر ذمه‌ی چه کسی است؟ باید فکر کند و جواب بدهد و یا گاهی شخص متناقض حرف زده، مقتضای یک قسمت کلامش ذمه‌ی غیر و مقتضای قسمت دیگر، ذمه‌ی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ظهوری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جایی است که ندانیم مقام ثبوت به چه نحو است، ولی در مواردی که می‌دانیم مقام ثبوت به نحو اهمال است چنین ظهوری وجود ندارد و دلیلی بر مطلب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ایشان با این مقدمات خواستند اینطور نتیجه‌گیری کنند که در صورت تنافی، بر ذمه‌ی خود شخص واقع می‌شود، ولی فرض عبارت از این است که ثبوتاً به ذمه‌ی خودش نگرفته و گاهی مهمل است و یک طرف نسبت به طرف دیگر می‌چربد و شخص نمی‌خواهد که از مال خودش چیزی بپردازد و خودش را درگیر چنین عقدی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تهیه کردن عوض یا معوض از مال خود شخص مشکل است و لذا ما نمی‌دانیم چطور می‌شود این فرمایش را مستدل کرده و موارد دیگری را که ظهور دارد، به این مورد تنافی بکشانیم؟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فضولی در معاطات مفید ملکیت</w:t>
      </w:r>
    </w:p>
    <w:p>
      <w:pPr>
        <w:pStyle w:val="BookText"/>
        <w:rPr/>
      </w:pPr>
      <w:r>
        <w:rPr>
          <w:rFonts w:ascii="IRNazanin" w:hAnsi="IRNazanin" w:eastAsia="IRNazanin"/>
          <w:color w:val="111111"/>
          <w:sz w:val="28"/>
          <w:sz w:val="28"/>
          <w:szCs w:val="28"/>
          <w:rtl w:val="true"/>
          <w:lang w:bidi="fa-IR"/>
        </w:rPr>
        <w:t>بحث دیگر عبارت از این است که اگر معاطات را مفید ملکیت بدانیم، آیا فضولی در معاطات هم جاری خواهد بود یا نه؟</w:t>
      </w:r>
    </w:p>
    <w:p>
      <w:pPr>
        <w:pStyle w:val="BookText"/>
        <w:rPr/>
      </w:pPr>
      <w:r>
        <w:rPr>
          <w:rFonts w:ascii="IRNazanin" w:hAnsi="IRNazanin" w:eastAsia="IRNazanin"/>
          <w:color w:val="111111"/>
          <w:sz w:val="28"/>
          <w:sz w:val="28"/>
          <w:szCs w:val="28"/>
          <w:rtl w:val="true"/>
          <w:lang w:bidi="fa-IR"/>
        </w:rPr>
        <w:t>فرمایش مرحوم شیخ</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می‌فرماید مقتضای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ادله عبارت از این است که فرقی بین معاملات بالصیغة و معاملات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هم روایت عروه‌ی بارقی است که متعارفاً اشخاص در معاملات صیغه جاری نمی‌کنند و خرید و فروش را به صورت معاطاتی انجام می‌دهند که در این روایت حکم به صحت بیع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بنا بر اینکه دلیلش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مخالفین</w:t>
      </w:r>
    </w:p>
    <w:p>
      <w:pPr>
        <w:pStyle w:val="BookText"/>
        <w:rPr/>
      </w:pPr>
      <w:r>
        <w:rPr>
          <w:rFonts w:ascii="IRNazanin" w:hAnsi="IRNazanin" w:eastAsia="IRNazanin"/>
          <w:color w:val="111111"/>
          <w:sz w:val="28"/>
          <w:sz w:val="28"/>
          <w:szCs w:val="28"/>
          <w:rtl w:val="true"/>
          <w:lang w:bidi="fa-IR"/>
        </w:rPr>
        <w:t>ولی بعضی‌ها مخالفت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 در بیع بالصیغة فضولی را جاری بدانیم، ولی در بیع فعلی، فضولی جاری نیست، زیرا در فضولی قبض و اقباض خلاف شرع است و صرفاً عقدی را جاری می‌کنند بدون اینکه قبض و اقباضی شده باشد و بعد هم در صورت اجازه ملکیت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قبض و اقباض در فضولی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نهی هم مقتضی فساد است، پس قهراً نقل و انتقالی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مرحوم شیخ به مخالفین</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بیع معاطاتی باشد، ولی شراءش معاطاتی نباشد و طرف در ذمه خودش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در ایجابی که اعطاء می‌کند، معاطاتی اعطاء می‌کند، ولی طرف مقابل در ذمه‌ی خودش یک چیزی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دلیلی را که مخالفین ذکر کردند مبنی بر اینکه قبض و اقباض حرام است و نهی مقتضی فساد می‌باشد، شامل این صورت نمی‌شود و نمی‌توان به وسیله‌ی این دلیل، این مورد را ابطال کرد، و دلیل اخصّ از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رضا را کافی دانسته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فضولیتی در کار هست، ولی با علم به رضا، قبض و اقباض جایز است، ولی برای حصول ملکیت باید مالک اجازه بدهد و بدون اجازه‌ی او ملکیت حاصل نمی‌شود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مواردی مقتضی فساد است که به حسب تفاهم عرفی، ارشاد به بطلان باشد و مولویّتی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بعت و اشتریت بماهو هیچ حرمتی ندارند، بلکه مقدمه برای ترتیب اثر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اگر نهیی شد، معنایش عبارت از این است که ترتیب اثر خارجی ندهید و به عبارت دیگر این عقد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خود عقد مبغوض شرع است و آن چیزی که به وسیله‌ی عقد حاصل می‌شود، خلاف شرع است و ظهور در ارشاد هم نیست و مولویاً یک چیزی مانند قبض و اقباض مورد نهی قرار گرفته است، چون تصرف در ملک غیر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فرض ما در صورتی است که قبض و اقباض بدون رضایت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این موارد ارشادی به بطلان نیست و ملازمه‌ی عقلی هم بین این نهی و بطلان معامله و عدم نقل و انتقال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نه ظهور لفظی داریم و نه عقل اقتضاء می‌کند که نقل و انتقالی واقع نشود</w:t>
      </w:r>
      <w:r>
        <w:rPr>
          <w:rFonts w:eastAsia="IRNazanin" w:cs="IRNazanin"/>
          <w:color w:val="111111"/>
          <w:sz w:val="28"/>
          <w:szCs w:val="28"/>
          <w:rtl w:val="true"/>
          <w:lang w:bidi="fa-IR"/>
        </w:rPr>
        <w:t>.</w:t>
      </w:r>
      <w:bookmarkStart w:id="151" w:name="pg4655_47319"/>
    </w:p>
    <w:p>
      <w:pPr>
        <w:pStyle w:val="BookText"/>
        <w:rPr/>
      </w:pPr>
      <w:bookmarkEnd w:id="151"/>
      <w:r>
        <w:rPr>
          <w:rFonts w:ascii="IRNazanin" w:hAnsi="IRNazanin" w:eastAsia="IRNazanin"/>
          <w:color w:val="111111"/>
          <w:sz w:val="28"/>
          <w:sz w:val="28"/>
          <w:szCs w:val="28"/>
          <w:rtl w:val="true"/>
          <w:lang w:bidi="fa-IR"/>
        </w:rPr>
        <w:t>البته اگر تصرفات بعد از نقل و انتقال مبغوض شارع باشد، چنین چیزی ملازمه با بطلان عقد دارد، ولی اگر شارع نمی‌خواهد که دیگری مالک قرار داده شود و ما خلاف شرع کرده و او را مالک قرار دادیم، باید آثار مالکیت برای او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ملکیت شرعیه ممنوع شد، حتماً دلیل بر صحت است، ولی اگر ملکیت عرفیه ممنوع شد، اعم از صحت و فساد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نهی مولوی هیچ‌گونه ظهوری در بطلان عقد ندارد</w:t>
      </w:r>
      <w:r>
        <w:rPr>
          <w:rFonts w:eastAsia="IRNazanin" w:cs="IRNazanin"/>
          <w:color w:val="111111"/>
          <w:sz w:val="28"/>
          <w:szCs w:val="28"/>
          <w:rtl w:val="true"/>
          <w:lang w:bidi="fa-IR"/>
        </w:rPr>
        <w:t>.</w:t>
      </w:r>
    </w:p>
    <w:p>
      <w:pPr>
        <w:pStyle w:val="Heading2"/>
        <w:numPr>
          <w:ilvl w:val="1"/>
          <w:numId w:val="1"/>
        </w:numPr>
        <w:rPr/>
      </w:pPr>
      <w:bookmarkStart w:id="152" w:name="__RefHeading___Toc403093_2035185390"/>
      <w:bookmarkStart w:id="153" w:name="_Toc51"/>
      <w:bookmarkEnd w:id="152"/>
      <w:r>
        <w:rPr>
          <w:rtl w:val="true"/>
        </w:rPr>
        <w:t xml:space="preserve">جریان معاطات در فضولی </w:t>
      </w:r>
      <w:r>
        <w:rPr/>
        <w:t>93/10/17</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معاطات در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ابتدای این جلسه نظر شیخ راجع به لزوم جابجایی مبیع و ثمن بین طرفین در معاوضه را ذکر نموده و نظر ایشان را 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صحت معاطات در فضولی است که نخست اشکال اول در صحت این معامله و سپس جواب شیخ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اشکال دوم بر صحت معاطات در فضولی مورد اشاره قرار گرفته و نظر ابوحنیفه و رد استاد بر آن ذکر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همچنین جواب‌های آقای خوئی بر 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نهی بر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و این جواب ایشان را رد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معاوضه در بیع و شرا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قبل راجع به این مطلب صحبت شد، الان هم مقداری به این مسئله می‌پردازیم که آیا در بیع و شراء و معاوضات وقتی چیزی از ملک کسی خارج شد، عوض هم باید در ملک همان شخص داخل شود؟ و در غیر این صورت، آیا معامله باطل است؟ اگر چنین چیزی را در معاوضات شرط بدانیم، در صورتی که من پولی به فروشنده بدهم و چیزی را برای فرزندم بخرم، باید اول خودم مالک بشوم و بعد ملک خودم را به فرزندم تملیک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عرائضی که ما سابقاً فی‌الجمله به آن اشاره کردیم، دلیلی بر بطلان معامله‌ای که فاقد این شرط باشد، نداریم و آنچه که فی‌الجمله در بیع و معاوضه معتبر است، عبارت از این است که وقتی چیزی از ملک کسی خارج شد، یک چیزی جایگزین آن بشود و لزومی ندارد دخول و خروج نسبت به طرفین معامله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از دکان‌دار برای فرزندم چیزی بخرم، آن عین خریداری شده از ملک بایع خارج و پول به ملک او داخل می شود؛ و در طرف دیگر پول از ملک من خارج می‌شود منتهی، عین داخل در ملک من نمی‌شود بلکه داخل در ملک فرزندم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طرف خروج و دخول هست و در یک طرف نیست این را عرف اشکال نمی‌کند و معاوضه و مبادله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طرفین باید دخول و خروج باشد این لازم نیست یک طرف باشد کافی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به فرض چنین چیزی در معاوضه معتبر باشد، آن‌طوری که علامه حلی و مرحوم شیخ قائل هستند این بحث، یک بحث عقلی نیست، بلکه یک بحث لفظی و لغوی است که معنای بعت و اشتریت چیست؟ بنابراین،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تعبیر مناسبی نیست، زیرا این بحث، یک بحث ریاضی نیست که برهان عقلی بر خلاف چنین چیزی قائم باشد، بلکه این یک بحث لغوی است و به نظر هم می‌رسد که چنین قید و شرطی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هم چنین قیدی را در بیع و شراء معتبر دانستیم که اگر چیزی از ملک شخصی خارج شد، شیء دیگر هم باید به ملک همان شخص داخل شود، چه اشکالی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که برای پسرش چیزی می‌خرد، لفظ بیع و اشتراء به غلط استعمال شده و لغتاً به این موارد بیع صدق نمی‌کند و در نتیجه به جهت فقدان این قید، احکام بیع بار نمی‌شود، ولی چه مانعی دارد که این معامله را صحیح بدانیم و پول از ملک من خارج شده و بچه هم مالک عین خریداری شده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معاوضه صحیح است، منتهی نه به عنوان بیع و احکام بیع هم بر آن بار نمی‌شود و خودش برأسه معاوضه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و امثال اینها هم مصحح این معاوضه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بعضی جهات به این عمومات اشکال کنیم، بنای عقلاء بر صحت این موارد است و رادعی هم نسبت به صحت این نوع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چیزهایی که از جهت عقلائی صحیح باشد و رادعی هم در کار نباشد، مورد امضاء شرع است و ما هم حکم به صحت آن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صحت معاطاة فضولی</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اعطاء و اقباض قبل از اجازه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اشکالاتی که بر صحت معاطاة فضولی شده، عبارت از این است که در عقد فضولی، بعد از اجازه‌ی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است، و قبل از اجازه، إعطا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بخواهد با معاطاة معامله کند یعنی هم عقد واقع شود و هم اعطاء واقع شود هنوز هم او اجازه نداده،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فضولی علی القول بالجواز به این مطلب تصریح شده که قبل از اجازه، اعطاء و اخذ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خفیف المؤنه است ولی تصرفات تکوینی و اعطاء و اخذ محتاج به اجازه است و فرض این است که از مالک اصلی اجازه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p>
    <w:p>
      <w:pPr>
        <w:pStyle w:val="BookText"/>
        <w:rPr/>
      </w:pPr>
      <w:r>
        <w:rPr>
          <w:rFonts w:ascii="IRNazanin" w:hAnsi="IRNazanin" w:eastAsia="IRNazanin"/>
          <w:color w:val="111111"/>
          <w:sz w:val="28"/>
          <w:sz w:val="28"/>
          <w:szCs w:val="28"/>
          <w:rtl w:val="true"/>
          <w:lang w:bidi="fa-IR"/>
        </w:rPr>
        <w:t>یک جواب ساده این است که مراد از عدم جواز اقباض در فضولی، عدم جواز اقباض فی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ملک دیگری مسلط نیست ولی به انشاء، مسلط است می‌تواند انشاء کند چون خفیف المؤنه است اما نسبت به تصرف تکوینی ذاتاً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لازمه‌ی مجاز نبودن عبارت از این نیست که هیچ وقت مجاز نباشد، بلکه با اجازه و یا ما یقوم مقام الاذن مجاز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هنوز از ناحیه‌ی مالک اصلی إذنی صادر نشده است تا در نتیجه بیع و شراء صحیح باشد و ملکیتی حاصل گردد، ولی عدم عدم حصول اذن از ناحیه مالک نسبت به بیع، ملازمه با عدم اذن نسبت به تصرف تکوینی خارجی و اعطاء و اقباض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فضولی را در باب معاطاة جاری کرده و بگوییم که خلاف شرعی واقع نشده است، در جایی است که انسان رضایت مالک اصلی نسبت به اعطاء را احراز کرده باشد، حال یا از اول مجاز بوده است و یا مانند خیلی از موارد، خود انسان چنین چیزی را احراز می‌نماید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روایت عروه‌ی بارقی شیخ به این مطلب اشاره کرده که ممکن است عین مال برای مدت کوتاهی پیش کسی باشد تا شخص برود و از مالکش نسبت به بیع اجازه بگیرد و در خیلی از مواقع، اشخاص به این مقدار زمان راضی‌اند و مالک هم به این تصرفات جزئی راضی است و لازم نیست که مالک قبلاً اجازه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وقوع چنین معامله‌ی معاطاتی ملازمه با این ندارد که شخص خلاف شرعی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جهت دیگر هم به عنوان ثانوی مجاز باشد مثلا برای حفظش باید به او داده شود؟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یا قبلاً اجازه داده و یا علم به رضا داریم و یا به عناوین دیگری این اعطاء و اقباض جایز شده است و فقط ملکیت شخص حالت منتظره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نهی بر فساد</w:t>
      </w:r>
    </w:p>
    <w:p>
      <w:pPr>
        <w:pStyle w:val="BookText"/>
        <w:rPr/>
      </w:pPr>
      <w:r>
        <w:rPr>
          <w:rFonts w:ascii="IRNazanin" w:hAnsi="IRNazanin" w:eastAsia="IRNazanin"/>
          <w:color w:val="111111"/>
          <w:sz w:val="28"/>
          <w:sz w:val="28"/>
          <w:szCs w:val="28"/>
          <w:rtl w:val="true"/>
          <w:lang w:bidi="fa-IR"/>
        </w:rPr>
        <w:t>مطلب دیگری که آقای خوئی هم اشاره کرده این است که در معاملاتی که می‌گویند منهی است و چون منهی است، باطل است، بیانش این است که نهی در معاملاتی که جنبه‌ی مولوی نداشته بلکه ارشادی باشد، طبق تفاهم عرفی ناظر به نفس بعت و اشتریت نیست، بلکه منظور از این نهی، نهی از تصرفات خارجی خواهد بود، زیرا بعت و اشتریت جنبه‌ی مقدمیت برای تصرفات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نهی به حسب متعارف مقدمیت نسبت به تصرفات خارجی و ترتیب اثر دادن دارد، این نهی عبارةٌ اخری از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 به بطلان است به این معنی که شما نباید ترتیب اثر بدهید و چنین عقدی باطل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نفس بعت و اشتریت و لفظ‌شان مورد نهی قرار گرفته باشد یا عملی از اعمال مبغوض شرع باشد و نفس خود معامله و عقد مبغوض شارع است نه ترتیب اثر دادن و تصرفات خارجی، در این موارد که نهی مولوی به خود عقد یا یک فعلی تعلق گرفته است، نتیجه‌اش عبارت از این است که شخص با انجام این عقد یا این کار، خلاف شرع کرده است، ولی آیا این خلاف شرع برای حکم وضعی بطلان و عدم نقل و انتقال هم می‌شود یا نه؟</w:t>
      </w:r>
    </w:p>
    <w:p>
      <w:pPr>
        <w:pStyle w:val="BookText"/>
        <w:rPr/>
      </w:pPr>
      <w:r>
        <w:rPr>
          <w:rFonts w:ascii="IRNazanin" w:hAnsi="IRNazanin" w:eastAsia="IRNazanin"/>
          <w:color w:val="111111"/>
          <w:sz w:val="28"/>
          <w:sz w:val="28"/>
          <w:szCs w:val="28"/>
          <w:rtl w:val="true"/>
          <w:lang w:bidi="fa-IR"/>
        </w:rPr>
        <w:t>نظر ابوحنیفه</w:t>
      </w:r>
    </w:p>
    <w:p>
      <w:pPr>
        <w:pStyle w:val="BookText"/>
        <w:rPr/>
      </w:pPr>
      <w:r>
        <w:rPr>
          <w:rFonts w:ascii="IRNazanin" w:hAnsi="IRNazanin" w:eastAsia="IRNazanin"/>
          <w:color w:val="111111"/>
          <w:sz w:val="28"/>
          <w:sz w:val="28"/>
          <w:szCs w:val="28"/>
          <w:rtl w:val="true"/>
          <w:lang w:bidi="fa-IR"/>
        </w:rPr>
        <w:t xml:space="preserve">ابوحنیفه مدعی این مطلب است که اگر چیزی مورد نهی قرار گرفت، این نهی دلیل بر صحت آن است، زیرا احکام تکلیفیه مانند حرمت، وجوب، اباحه، استحباب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امر مقدور که قابلیت تحقق خارجی داشته باشد،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شارع بگوید که فلان معامله مبغوض من است، لازمه‌ی این نهی عبارت از این است که این معامله وجود خارجی دارد و لازمه‌ی نواهی مولوی، عبارت از صحت معامله است نه بطلان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ادعای ابوحنیفه</w:t>
      </w:r>
    </w:p>
    <w:p>
      <w:pPr>
        <w:pStyle w:val="BookText"/>
        <w:rPr/>
      </w:pPr>
      <w:r>
        <w:rPr>
          <w:rFonts w:ascii="IRNazanin" w:hAnsi="IRNazanin" w:eastAsia="IRNazanin"/>
          <w:color w:val="111111"/>
          <w:sz w:val="28"/>
          <w:sz w:val="28"/>
          <w:szCs w:val="28"/>
          <w:rtl w:val="true"/>
          <w:lang w:bidi="fa-IR"/>
        </w:rPr>
        <w:t>البته ما این ادعای ابوحنیفه را قبول نمی‌کنیم، زیرا اگر عقد صحیح، منهی و مبغوض شارع باشد، لازمه‌اش عبارت از این است که این عقد صحیح واقع می‌شود و به نتیجه‌اش هم ترتیب آثار داده می‌شود، منتهی انجام این عقد صحیح، خلاف شرع است ولی ما می‌گوییم در مواردی که نهی به عقدهای عرفی تعلق می‌گیرد، یعنی مبغوض شرع است که در این صورت ممکن است نهی دلالت بر بطلان معامله هم داشته باشد مثل بیع ربوی که عرفاً هم بیع است، ولی در این نوع معاملات، علاوه بر اینکه نفس‌العقد مبغوض است، ملکیت هم حاصل نمی‌شود و ترتیب اثر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اشکال عقلی هم ندارد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نهی، نهی مولوی هم باشد، در یک فرضی دلیل بر صحت معامله است، ولی در یک فرضی اعم از صحت و بطلان است و ممکن است نسبت به این مبغوض ترتیب اثر هم داده شود، ممکن هم هست که ترتیب اثر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آقای خوئی به اشکال دلالت نهی بر بطلان</w:t>
      </w:r>
    </w:p>
    <w:p>
      <w:pPr>
        <w:pStyle w:val="BookText"/>
        <w:rPr/>
      </w:pPr>
      <w:r>
        <w:rPr>
          <w:rFonts w:ascii="IRNazanin" w:hAnsi="IRNazanin" w:eastAsia="IRNazanin"/>
          <w:color w:val="111111"/>
          <w:sz w:val="28"/>
          <w:sz w:val="28"/>
          <w:szCs w:val="28"/>
          <w:rtl w:val="true"/>
          <w:lang w:bidi="fa-IR"/>
        </w:rPr>
        <w:t>آقای خوئی پنج جواب به اشکال کسانی که نتیجه‌ی نهی را بطلان دانسته‌اند، بیان کرده است، ولی بعضی از جواب‌های ایشان مبتنی بر مبنای خود ایشان است که در جاهای دیگر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اخصّ از مدعی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خیلی از بیانات ایشان برگشت به همین مطلب دارد که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ایشان، ادله‌یِ نهی بعضی از موارد تصرف در مال را نگرفته است مانند تصرف شخص جاهل، غافل یا 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آقایان می‌گویند که جاهل و عالم و غافل و ناسی، همه در احکام اولیه‌ی واقعیه مشترک‌اند، برخلاف موضوعات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غفلت از حکم یا جهل به حکم یا نسیان، حکم واقعی ثابت است، منتهی در صورتی که شخص مقصر نباشد و قاصر باشد، تنجیزی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مدعی‌اند که در جاهل مرکب، یا غافل یا ناسی اصلاً حکم واقعی نیست، برخلاف دیگران که فقط در جهل به موضوع قائل به این مطلب هستند، نه در احکام کلی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معلوم العالمیة واجب الاحترام است یا احترام به معلوم العدالة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قائل به این مطلب هستند و اشکال ندارد که علم در موضوع اخذ شده باشد و اگر انسان به موردی علم نداشته باشد، اصلاً حکم واقعی نباشد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شرط جواز فتوی دادن و جواز بجا آوردن قضا، عبارت از این است که انسان علم داشته باشد، ولی نسبت به احکام کلی واقعی اینطور نیست و به نحو اقتضاء یا به هر نحو دیگری که در جمع بین حکم ظاهری و واقعی بیان شده است، حکم واقعی هم برای جاهل مرکب و هم برای جاهل بسیط و هم برای غافل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ادله‌ی اشتراک احکام را تمام نمی‌داند و اعتقادش بر این است که همه‌ی احکام مخصوص برای اشخاصی است که جاهل و غافل و ناسی نباشند، زیرا در جایی که انسان غافل یا ناسی یا جاهل است، رعایت حکم برایش مقدور نیست و لذا می‌فرمایند که اصلاً احکام واقعیه در این موارد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عدم ثبوت احکام واقعی در این موارد، وقتی شخص با علم به اینکه این مال متعلق به خود اوست، معامله‌ی معاطاتی انجام داد، اشکالی ندارد، یا اگر ناسی یا غافل بود، باز هم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نهی بر فساد و بطلان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ابطال فضولی معاطاتی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جواب اولِ مرحوم آقای خوئی</w:t>
      </w:r>
    </w:p>
    <w:p>
      <w:pPr>
        <w:pStyle w:val="BookText"/>
        <w:rPr/>
      </w:pPr>
      <w:r>
        <w:rPr>
          <w:rFonts w:ascii="IRNazanin" w:hAnsi="IRNazanin" w:eastAsia="IRNazanin"/>
          <w:color w:val="111111"/>
          <w:sz w:val="28"/>
          <w:sz w:val="28"/>
          <w:szCs w:val="28"/>
          <w:rtl w:val="true"/>
          <w:lang w:bidi="fa-IR"/>
        </w:rPr>
        <w:t>این مطلب را معمولاً آقایان قبول ندارند و ما هم موافق با آن نیستیم، زیرا با تناسبات حکم و موضوع معمولاً در اشیای دیگر انسان می‌فهمد که مرحله‌ی اقتضائی حکم حتی در صورت شک هم وجود دارد و در ثبوت احکام به نحو اقتضاء بین جهل مرکب و جهل بسیط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وجود ندارد و حکم در تمام موارد ثابت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نهی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نفرض الکلام فیما إذا لم یکن التصرّف فی المال منهیّاً عنه، و هذا کما إذا اعتقد أنّ المال ملکه فأقبضه و اشتری به شیئاً فإنّه لا حرمة فی التصرف واقعاً کما فی سائر موارد الجهل المرکّب و الغفلة والنسیان</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این مطلب را ایشان منکراند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مرحوم آقای خوئی</w:t>
      </w:r>
    </w:p>
    <w:p>
      <w:pPr>
        <w:pStyle w:val="BookText"/>
        <w:rPr/>
      </w:pPr>
      <w:r>
        <w:rPr>
          <w:rFonts w:ascii="IRNazanin" w:hAnsi="IRNazanin" w:eastAsia="IRNazanin"/>
          <w:color w:val="111111"/>
          <w:sz w:val="28"/>
          <w:sz w:val="28"/>
          <w:szCs w:val="28"/>
          <w:rtl w:val="true"/>
          <w:lang w:bidi="fa-IR"/>
        </w:rPr>
        <w:t>ثانیاً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موردی را فرض می‌کنیم که مالک اجازه داده است که من این شیء را به دیگری بدهم، یعنی اذنی از مالک برای فروش ندارم، ولی مثلاً یک کتابی را از مالک امانت گرفته‌ام و اجازه هم دارم که این کتاب را به رفقای خودم هم به طور موقت امانت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از ناحیه‌ی مالک اصلی نسبت به این گونه تصرفات اذن دارد، ولی اذنی برای فروش کتاب داده نشده و فروش کتاب فضولی است و احتیاج به اجازه‌ی لاحق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نفس معامله‌ی معاطاتی این کتاب و قرار دادنش در اختیار دیگری خلاف شرع نیست، منتهی بدون اجازه‌ی مالک اثری ندارد و باید اجازه‌ی مالک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ما در اینجا موردی را فرض می‌کنیم که اجازه‌ای در کار هست یا اگر هم اذن و اجازه‌ی قبلی در کار نباشد که انشائی شده باشد، ولی اینکه برای چند دقیقه عین مال در دست شخص باشد تا برود و از مالک استجازه برای ملکیت بکند، طرف راضی به این مطلب باشد، همین برای حل مشکل حرمت عمل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هم به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هم به مالکیت طرف راضی است و هم به اقباض راضی است، ولی باید ببینیم که شرع مقدس این رضایت را برای حصول ملکیت کافی می‌داند یا نه؟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قید را بیان کرده است که تصور معاطاتی در فضولی مبتنی بر این مسئله‌ی اختلافی است که علم به رضا معامله را از فضولیت بیرون می‌برد یا نه</w:t>
      </w:r>
      <w:r>
        <w:rPr>
          <w:rFonts w:eastAsia="IRNazanin" w:cs="IRNazanin"/>
          <w:color w:val="111111"/>
          <w:sz w:val="28"/>
          <w:szCs w:val="28"/>
          <w:rtl w:val="true"/>
          <w:lang w:bidi="fa-IR"/>
        </w:rPr>
        <w:t>.</w:t>
      </w:r>
      <w:bookmarkStart w:id="154" w:name="pg4655_47328"/>
    </w:p>
    <w:p>
      <w:pPr>
        <w:pStyle w:val="BookText"/>
        <w:rPr/>
      </w:pPr>
      <w:bookmarkEnd w:id="154"/>
      <w:r>
        <w:rPr>
          <w:rFonts w:ascii="IRNazanin" w:hAnsi="IRNazanin" w:eastAsia="IRNazanin"/>
          <w:color w:val="111111"/>
          <w:sz w:val="28"/>
          <w:sz w:val="28"/>
          <w:szCs w:val="28"/>
          <w:rtl w:val="true"/>
          <w:lang w:bidi="fa-IR"/>
        </w:rPr>
        <w:t>شیخ هم این قید را بیان کرده است، ولی نیازی نبود که این مطلب را مبتنی بر یک مسئله‌ی اختلافی بکنیم که آیا علم به رضا در حصول ملکیت کافی است یا نه، زیرا یقیناً علم به رضایت نسبت به اقباض در ملکیت کفایت نمی‌کند و اگر هم اختلافی وجود داشته باشد، راجع به این است که رضایت نسبت به اصل معامله است نه رضایت به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نیاز به بیان این قید اختلافی نبود و رضایت به اقباض هم یقیناً کفایت در حصول ملکیت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قطعاً این معامله فضولی است و قطعاً هم خلاف شرعی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آقای خوئی و شیخ در مثالی که می‌زنند، مثال را مبتنی بر یک مسئله خلافی می‌کنند، ولی عرض ما این است که نیازی به این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یکون المالک راضیاً بالبیع و القبض فلا یکون التصرف فیه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این مطلب هم اشاره می‌کند که این مسئله مبتنی بر این است که علم به رضا را کافی در ملکیت ندانیم و این مورد از فضولی بودن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بالأخره در اصل مسئله تردیدی نیست</w:t>
      </w:r>
      <w:r>
        <w:rPr>
          <w:rFonts w:eastAsia="IRNazanin" w:cs="IRNazanin"/>
          <w:color w:val="111111"/>
          <w:sz w:val="28"/>
          <w:szCs w:val="28"/>
          <w:rtl w:val="true"/>
          <w:lang w:bidi="fa-IR"/>
        </w:rPr>
        <w:t>.</w:t>
      </w:r>
    </w:p>
    <w:p>
      <w:pPr>
        <w:pStyle w:val="Heading2"/>
        <w:numPr>
          <w:ilvl w:val="1"/>
          <w:numId w:val="1"/>
        </w:numPr>
        <w:rPr/>
      </w:pPr>
      <w:bookmarkStart w:id="155" w:name="__RefHeading___Toc403095_2035185390"/>
      <w:bookmarkStart w:id="156" w:name="_Toc52"/>
      <w:bookmarkEnd w:id="155"/>
      <w:r>
        <w:rPr>
          <w:rtl w:val="true"/>
        </w:rPr>
        <w:t xml:space="preserve">الإجازة کاشفة أم ناقلة </w:t>
      </w:r>
      <w:r>
        <w:rPr/>
        <w:t>93/10/20</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کاشفة أم ناقلة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موضوع ناقلیت یا کاشفیت اجازه و ادله‌ی هر یک از دو قول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به ادله‌ی قائلین به کشف پرداخته و دلیل محقق ثانی و شهید ثانی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معظم نظر مرحوم شیخ راجع به این دلیل را بیان نموده و در ادامه هم تقریب میرزای رشتی راجع به این دلیل و بیان اقسام رضایت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 مرحوم شیخ بر تقریب میرزای رشتی مطرح گردیده و در ادامه کلام شهید ثانی مورد نقد و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شیخ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 القائلون بصحّة الفضولی بعد اتّفاقهم علی توقّفها علی الإجازة، فی کونها کاشفة بمعنی أنّه یحکم بعد الإجازة بحصول آثار العقد من حین وقوعه حتّی کأنّ الإجازة وقعت مقارنة للعقد، أو ناقلة بمعنی ترتّب آثار العقد من حینها حتّی کأنّ العقد وقع حال الإجازه</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اصحاب اتفاق دارند که بیع فضولی بدون اجازه صحیح نیست، نسبت به این مطلب اختلاف دارند که آیا اجازه کاشف از این است که از زمان عقد ملکیت و معامله واقع شده است، یا اینکه اجازه ناقل است و از زمان اجازه معامله واقع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اتفاقهم علی اشتراط الاجازة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مرحوم شیخ خالی از تسامح نیست، زیرا شرط بودن اجازه مورد اتفاق نیست و حتی خود مرحوم شیخ هم با توجه به بیاناتی که داشت، مایل به این نظر بود که نفس رضایت هم برای لزوم معامله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باطناً رضایت فعلیه داشته باشد، تا مادامی که انشاء اذن نکرده باشد، اجازه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تعبیر ایشان خالی از تسامح نیست، منتهی در خیلی از موارد، عرف تعبیر از کاشف می‌کند، ولی خصوصیتی در کاشف نیست و مرادش منکشف است؛ در اینجا هم مراد از شرط بودن اجازه، اعم از این است که به نحو موضوعیت باشد یا به نحو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مرحوم شیخ اینطور تعبیر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اتفاقهم علی الرضایة أو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اتفاقهم علی اشتراط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قائلین به کاشفیت اجازه</w:t>
      </w:r>
    </w:p>
    <w:p>
      <w:pPr>
        <w:pStyle w:val="BookText"/>
        <w:rPr/>
      </w:pPr>
      <w:r>
        <w:rPr>
          <w:rFonts w:ascii="IRNazanin" w:hAnsi="IRNazanin" w:eastAsia="IRNazanin"/>
          <w:color w:val="111111"/>
          <w:sz w:val="28"/>
          <w:sz w:val="28"/>
          <w:szCs w:val="28"/>
          <w:rtl w:val="true"/>
          <w:lang w:bidi="fa-IR"/>
        </w:rPr>
        <w:t>اکثر علماء قائل به کاشفیت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اقلیتی هم قائل به نقل‌اند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به کاشفیت اجازه، ادله‌ای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فالأکثر علی الأوّل، و استدلّ علیه کما عن جامع المقاصد و الروضة بأنّ العقد سبب تامّ فی الملک؛ لعموم قوله تعالی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بیانات شهید ثانی مُتَّخَذ و متأثر از کلام محقق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در استدلال به کاشفیت اجازه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برای وفا را عقد قرار داده است و کأنّ در این آیه، عقد علت تامه برای وفا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علت تامه بودن عقد برای وفا هم عبارت از این است که دیگر حالت زمانی برای نفوذ عقد مطرح نیست و اینطور نیست که قبل از رسیدن زمان اجازه، عقد واقع نشود و نفوذی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اینکه نسبت به شرط بودن اجازه اتفاق نظر وجود دارد، دیگر حالت منتظره‌ای برای نفوذ عقد نداریم، منتهی اجازه‌ی بعدی کاشف از این است که در همان زمانی که عقد واقع شده، ملکیت و معامله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این دو بزرگوار عبارت از این است که طبق این آیه‌ی شریفه، مازاد بر عقد، چیزی دیگری معتبر نیست و اگر بخواهیم چیز دیگری را معتبر بدانیم، بر خلاف ظاهر آیه خواهد بود که فقط عقد را ملاک در وفا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نظرمرحوم شیخ راجع به این دلیل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بکون العقد سبباً تاماً کونه علّة تامّة للنقل إذا صدر عن رضا المالک، فهو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بیان مراد این دو محقق و دو عَلَم، به طور احتمال یک مراد را نقل کرده و ابطال می‌نماید، ولی احتمال دوم را مورد بحث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معمول و متعارف در چنین مواردی این است که وقتی به یک شق اشاره می‌شود، شق دوم هم مورد اشاره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اینکه مرحوم شیخ وجه دوم را ذکر نکرده، وضوح بطلان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عبارت از این است که اجازه را کاشف از این بدانیم که از اول عقد رضایتی نسبت به این معامله بوده است، ولی بعد از ذکر این احتمال، هیچ اشاره‌ای به احتمال دوم نمی‌کند، زیرا احتمال دوم که عبارت از ظاهر ابتدائی است، بیّن البطلان است و جایی برای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توجیه کلام این دو بزرگوار را با بیانی که از میرزای رشتی نقل شده است ما بیان می‌کنیم و گویا میرزای رشتی این کلام را تمام دانسته است البته شیخ این کلامی که میرزا تمام دانسته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میرزای رشتی راجع به این دلیل</w:t>
      </w:r>
    </w:p>
    <w:p>
      <w:pPr>
        <w:pStyle w:val="BookText"/>
        <w:rPr/>
      </w:pPr>
      <w:r>
        <w:rPr>
          <w:rFonts w:ascii="IRNazanin" w:hAnsi="IRNazanin" w:eastAsia="IRNazanin"/>
          <w:color w:val="111111"/>
          <w:sz w:val="28"/>
          <w:sz w:val="28"/>
          <w:szCs w:val="28"/>
          <w:rtl w:val="true"/>
          <w:lang w:bidi="fa-IR"/>
        </w:rPr>
        <w:t xml:space="preserve">اقسام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میرزای رشتی عبارت از این است که کأنّ در معاملات رضا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مرحوم شیخ انصاری هم قبلاً تمایل به این نظر پیدا کرده بود که رضا معتبر است و اجازه به عنوان کاشفیت است نه به عنوان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هم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فعلی و تقدیری</w:t>
      </w:r>
    </w:p>
    <w:p>
      <w:pPr>
        <w:pStyle w:val="BookText"/>
        <w:rPr/>
      </w:pPr>
      <w:r>
        <w:rPr>
          <w:rFonts w:ascii="IRNazanin" w:hAnsi="IRNazanin" w:eastAsia="IRNazanin"/>
          <w:color w:val="111111"/>
          <w:sz w:val="28"/>
          <w:sz w:val="28"/>
          <w:szCs w:val="28"/>
          <w:rtl w:val="true"/>
          <w:lang w:bidi="fa-IR"/>
        </w:rPr>
        <w:t>رضایت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عقد انجام می‌شود، شخص متوجه عقد بوده و نسبت به آن رضایت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تقدیری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تقدیری قریب به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توجه و رضایت فعلی نسبت به عقد وجود ندارد، ولی اگر به مالک بگویند که چنین عقدی انجام می‌شود، ابراز رضایت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غیر از تصور، دیگر حالت منتظره‌ای برای رضایت در کار نیست و همین که تصور حاصل شود، رضایت هم به دنبالش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تقدیری بعید از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به شخص بگویند که عقدی انجام شده، باید نسبت به تمام جهاتش فکر کند و مصلحت آن را بسنجد و بعد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تصور تنها کفایت نمی‌کند و نیاز به تأمل و فکر دارد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نوع دوم رضایت تقدیری را برای تصرف در ملک دیگری کافی نمی‌دانند، ولی اگر غیر از تصور هیچ حالت منتظره‌ای برای رضایت مالک وجود نداشته باشد، طبق بنای عقلاء چنین رضایتی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رفقای شما که خیلی به او علاقه دارید در وسایل شما تصرف کند و شما هم تصوری نسبت به فعل او ندارید تا رضایت فعلی نسبت به کار او داشته باشید، ولی بلااشکال این کار او هر چند بدون اذن شما بوده است، تعدی و ظلم نسبت به شما نخواهد بود و همه‌ی عقلاء این کار او را با اینکه بدون اذن بوده است، صحیح و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صحت این است که اگر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از وسایل شما استفاده کرده، خوشحال می‌شوید و همین برای صحت عمل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رشتی این‌طور تقریب نموده و گویا خودش هم قبول کرده است که این تقریب، مطلب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تقریب، اگر بعداً به مالک بگویند که فلان معامله واقع شده و او هم اجازه دهد، کأنّ این اجازه کاشف از این است که قبلاً هر چند رضایت به نحو فعلیت نبوده، ولی به نحو تقدیری بوده است و همین در معاملات کفایت می‌کند و بنابراین از اجازه کشف می‌کنیم که از اول چنین نقل و انتقال و معامله‌ای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فرمایش میرزای رشتی</w:t>
      </w:r>
    </w:p>
    <w:p>
      <w:pPr>
        <w:pStyle w:val="BookText"/>
        <w:rPr/>
      </w:pPr>
      <w:r>
        <w:rPr>
          <w:rFonts w:ascii="IRNazanin" w:hAnsi="IRNazanin" w:eastAsia="IRNazanin"/>
          <w:color w:val="111111"/>
          <w:sz w:val="28"/>
          <w:sz w:val="28"/>
          <w:szCs w:val="28"/>
          <w:rtl w:val="true"/>
          <w:lang w:bidi="fa-IR"/>
        </w:rPr>
        <w:t>یک قسمت از اشکالی که به فرمایش ایشان وارد است، روشن است و یک قسمتش هم مبنایی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کفایت رضایت تقدیری قریب به فعلیت، نسبت به تصرفات غیر معاوضی و غیر تملیکی، مانند اباحه‌ی تصرف، بلااشکال است، ولی در حصول ملکیت، حتی رضایت فعلی هم کافی نیست، چه برسد به رضایت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اباحه‌ی تصرف، هم رضایت فعلی و هم رضایت تقدیری قریب به فعلیت کفایت می‌کند، ولی بحث ما در اینجا راجع به این است که عقد از فضولیت خارج شده و نقل و انتقالی و ملکیتی حاصل شود و در چنین موردی رضایت فعلی یا تقدیری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اختلافی است که مرحوم شیخ مایل به کفایت شده، ولی به نظر ما چنین رضایتی در حصول ملکیت کفایت نمی‌کند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دیگر ما این است که اگر هم چنین رضایتی کافی باشد، باز هم باید به این نکته توجه داشت که خواسته‌ها و تشخیص‌های افراد از اول ولادت تا لحظه‌ی مرگ یک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بشر تدریجی است و به مرور زمان حاصل می‌شود و در خیلی از موارد باید به صورت تدریجی و با مشاوره تصمیم‌گیری کرد و با توجه به اینکه بسیاری از موارد به صورت تدریجی برای انسان حاصل می‌شود، چگونه می‌توان گفت که رضایت و اجازه‌ی الان، کاشف از این است که این امر تدریجی از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بین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علم خداست که محدود به زمان نیست، ولی علوم بشری نیاز به زمان دارد و ممکن است که نظر انسان در طول زمان تغییر کند یا اینکه قبلاً چیزی را نمی‌دانسته و شک در آن داشته، ولی بعداً این جهل یا شک برای او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 ما رضایت را کبرویاً علی الفرض، کافی بدانیم، باز هم این رضایت و اجازه‌ی فعلی کاشف از این نخواهد بود که این عقد مقرون به رضا بوده است و چنین کشفی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عقد عرضه شود و بگوید من می خواهم کمی فکر کنم و بعد از فکر کردن اجازه بدهد این کفایت می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اجازه‌ای که در اینجا مطرح است، شرایطش بعداً حاصل شود و قدری اطلاعات شخص بالا رفته و مقدمات این رضایت به حسب تدریج برایش حاصل بشود و لازم هم نیست که از زمان عقد مقدمات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اخص از مدعی است و آن اجازه، ممکن است بلافاصله بعد از عقد نباشد و با فاصله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فرض مسئله را اینطور بیان کرده‌اند که اجازه بلافاصله است و بعد هم می‌گویند که بلافاصله بودن از اول بوده، ولی ما می‌گوییم که احتمال تدرج هم وجود 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روشن است و خلاصه اینکه مرحوم شیخ اینطور جواب داده است که این مطلبی که بیان شد، دلالتی بر این ندارد که تمام ملاک از اول حاصل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جوابی که ما در اینجا بیان کردیم، بطلان یک بیانی که از شهید ثانی نقل شده است ،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 شهید ثانی</w:t>
      </w:r>
    </w:p>
    <w:p>
      <w:pPr>
        <w:pStyle w:val="BookText"/>
        <w:rPr/>
      </w:pPr>
      <w:r>
        <w:rPr>
          <w:rFonts w:ascii="IRNazanin" w:hAnsi="IRNazanin" w:eastAsia="IRNazanin"/>
          <w:color w:val="111111"/>
          <w:sz w:val="28"/>
          <w:sz w:val="28"/>
          <w:szCs w:val="28"/>
          <w:rtl w:val="true"/>
          <w:lang w:bidi="fa-IR"/>
        </w:rPr>
        <w:t xml:space="preserve">تقریر دلیل شهید ثانی این است که ظاهر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عقد معیار در وفاء است و عقد جامع تمام شرائط است، منتهی ما به دلیل اجماع،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روایات و بنای عقلاء قید رضایت را هم به آن ضمیمه کرده و شرط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عقدی همراه با رضایت واقع شده و باید نتیجه‌اش حصول ملکیت باشد، زیرا تمام مواردی که معتبر در آن است، حاصل شده است و باید با نفس عقد، آثار آن هم وجود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شیخ</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با همین تعبیری که ذکر کرده، شرطیت را قبول کرده است و قبول شرطیت هم اقتضاء می‌کند که تا شرط نیامده، مشروطش نیاید و این خودش دلیل بر خلاف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مطلبی که ایشان در بیان مختار خود ذکر کرده، دلیل بر نقل است، نه دلیل بر 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کلام شهید توسط مرحوم شیخ</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توجیه کنیم که مسئله‌ی تقدم شرط بر مشروط در امور تکوینی است، ولی در امور تشریعی –که از امور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مشروط بر شرط اشکالی ندارد، مانند غسل جمعه که هر چند مسبب از زمان روز جمعه است، ولی اگر کسی این غسل را در روز پنج شنبه انجام داد، واقع می‌شود یا در باب صوم وقتی مستحاضه می‌خواهد روزه بگیرد، روزه از ابتداء اتصاف به صحت پیدا می‌کند، ولی بعضی‌ها گفته‌اند که شرطش این است که در عشائین باید غسل کند یا مثلاً غسل فجر را بعد از فجر انجام دهد و غسلش متأخر است ولی صومی که شرط صحتش غسل می‌باشد از اول فجر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بحث‌ها در شرط متأخر ذکر شده است که مشروط در مرکبات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مرکبات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خاصیت ارتباطی دارد، صحیح بودن اول مرتبط به آخرش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این‌ها چیزهای آخر، شرط برای اول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چنین مواردی را داریم و قانون تقدم شرط مربوط به تکوینیات است، نه امور اعتباری و در اینجا هم اشکالی ندارد که ما شرط را متأخر بدانیم، ولی مع ذلک قائل به کشف شده و بگوییم که از وقت تحقق عقد، نقل و انتقال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برای کلام شهید ثانی است که کلمه‌ی شرط را به کار برده و نتیجه‌ی کشف از آن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شیخ مثال مرکب تدریجی را بیان نکرده است، آقای خوئی تعبیر به مرکبات را نموده است البته قید تدریجی را ندارد و باید این قید باشد چون ممکن است مرکب دفعی الحصول باشد و مرکب مورد اشکال، مرکب تدریجی الحصول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توجیه توسط مرحوم شیخ</w:t>
      </w:r>
    </w:p>
    <w:p>
      <w:pPr>
        <w:pStyle w:val="BookText"/>
        <w:rPr/>
      </w:pPr>
      <w:r>
        <w:rPr>
          <w:rFonts w:ascii="IRNazanin" w:hAnsi="IRNazanin" w:eastAsia="IRNazanin"/>
          <w:color w:val="111111"/>
          <w:sz w:val="28"/>
          <w:sz w:val="28"/>
          <w:szCs w:val="28"/>
          <w:rtl w:val="true"/>
          <w:lang w:bidi="fa-IR"/>
        </w:rPr>
        <w:t>مرحوم شیخ راجع به این توجیهی که بیان شد، می‌فرمایند که در لزوم تقدم شرط، هیچ فرقی بین تشریعیات و تکوینیات و امثال آن وجود ندارد و مشروط نمی‌تواند مقدم بر شرط باشد و تفصیل دادن بین این موارد مثل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 در باب تکوینیات محال است نه در باب اعتباریات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حرف نادرستی است و هیچ فرقی بین تشریع و تکوین وجود ندارد و همان طوری که ما قبلاً هم عرض کردیم، لازمه‌ی تشریعیات هم برخی امور تکوینی است و هر تشریعی را که شما تصور کنید، از برخی امور تکوینی مانند انشاء و جعل و علم به مصلحت و امثال آن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امور تشریعی، ضرر و نفعی دارد که آنها هم از امور تکوینی است و خلاصه این حرف، حرف نادرستی است و ما نمی‌توانیم نسبت به لزوم تقدم شرط در اعتباریات و تکوینیات قائل به فرق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مواردی که در فقه نقض شده، باید راه حل پیدا کرد و یکی از راه‌حل‌ها این است که بگوییم نفس تعقب شرط، امری است که مقارن با مشروط است و شرط آن چیزی نیست که بعداً می‌آید، بلکه تعقب به آن شرط، شرطی است که مقارن با مشروط و متصل به آن است و تأخیری نسبت به مشروط ندارد</w:t>
      </w:r>
      <w:r>
        <w:rPr>
          <w:rFonts w:eastAsia="IRNazanin" w:cs="IRNazanin"/>
          <w:color w:val="111111"/>
          <w:sz w:val="28"/>
          <w:szCs w:val="28"/>
          <w:rtl w:val="true"/>
          <w:lang w:bidi="fa-IR"/>
        </w:rPr>
        <w:t>.</w:t>
      </w:r>
      <w:bookmarkStart w:id="157" w:name="pg4655_47337"/>
    </w:p>
    <w:p>
      <w:pPr>
        <w:pStyle w:val="Heading2"/>
        <w:numPr>
          <w:ilvl w:val="1"/>
          <w:numId w:val="1"/>
        </w:numPr>
        <w:rPr/>
      </w:pPr>
      <w:bookmarkStart w:id="158" w:name="__RefHeading___Toc403097_2035185390"/>
      <w:bookmarkStart w:id="159" w:name="_Toc53"/>
      <w:bookmarkEnd w:id="157"/>
      <w:bookmarkEnd w:id="158"/>
      <w:r>
        <w:rPr>
          <w:rtl w:val="true"/>
        </w:rPr>
        <w:t xml:space="preserve">ادله‌ی کاشفیت اجازه </w:t>
      </w:r>
      <w:r>
        <w:rPr/>
        <w:t>93/10/21</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کاشفیت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ادامه بحث قبلی، دلیل محقق ثانی و شهید ثانی بر کاشفیت اجازه را با تقریر مرحوم سلطان در حاشیه شرح لمعه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به اشکال شرط متأخر بر این دلیل و توجیهات مختلف نسبت به این اشکال اشاره فرموده و اشکال دیگری را مطرح و مورد بررسی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دلیل دیگری که بر کاشفیت اجازه به آن استدلال شده، مطرح و رد مرحوم شیخ بر این دلیل و نقد استاد بر فرمایش مرحوم شیخ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فرمایش محقق ثانی 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سلطان بر شرح لمعه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فالأکثر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استدلّ علیه کما عن جامع المقاصد و الروضة بأنّ العقد سبب تامّ فی الملک؛ لعموم قوله تعالی أَوْفُوا بِالْعُقُودِ، و تمامه فی الفضولی إنّما یعلم بالإجازة</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حاشیه‌ی شرح لمعه، مرحوم سلطان یک مطلب بسیار مفیدی در بیان وجهی که محقق ثانی و شهید ثانی برای کاشفیت اجازه بیان کرده‌اند، ذکر نموده است که مطلب را روشن می‌نماید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سلطان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 دو بزرگوار این است که از آیه اینطور استفاده می‌شود که کل سبب عبارت از عقد است و مراد از سبب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عرفاً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مقتضی است مثل اینکه آتش سبب برای سوختن است، ولی همین سبب نیاز به بعضی شرایط هم دارد مثل اینکه آتش برای سوزاندن نیاز به شرط مجاورت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مرکب است و گاهی هم بسیط و ما از آیه اینطور استظهار می‌کنیم که سبب و مقتضی عبارت از عقد است و عقد هم مرکب از ایجاب و قبول است، البته اگر ما قائل به نقل سبب شدیم، باید سبب را مرکب از عقد و اجازه دانسته و بگوییم که این دو انشاء با هم، منشأ نقل و انتقال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آیه‌ی کریمه عبارت از این است که مقتضی عقد است، منتهی این مقتضی نیاز به یک شرطی هم دارد که باید محفوظ باشد و آن شرط عبارت از تعقب به اجازه است، و تمام السبب خود عقد است، نه اینکه یک جزء سبب، عقد باشد و یک جزء هم اجازه باشد و این دو با هم سبب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و شهید ثانی می‌فرمایند که اگر ما قائل به نقل شویم، باید بگوییم که عقد جزء السبب است، با اینکه چنین چیزی بر خلاف ظاهر آیه‌ی کریمه است و طبق ظاهر آیه، تمام مقتضی و سبب عبارت از نفس العقد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تصحیح این عقد نیاز به یک شرطی هم دارد که بحث آن بعداً خواهد آمد و خلاصه اینکه، مراد از فرمایش این دو بزرگوار چنین معنای سر راست و معقولی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شرط متأخر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اگر ما قبول کردیم که عقد تمام السبب و ذات السبب است و چیزی دیگری به آن ضمیمه نشده است و طبق ظاهر آیه هم باید به مقتضای عقد عمل بشود، نه به مقتضای عقد و یک چیز دیگری و بپذیریم که جزء السبب قرار دادن اجازه بر خلاف ظاهر آیه‌ی قرآن است، ولی این اشکال مطرح خواهد شد که تأثیر این مقتضی مشروط به یک شرطی است که متأخر از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عقد منوط به اجازه‌ای است که متأخر از آن می‌باشد؟ و بین شرعیات یا اعتباریات و تکوینیات هیچ فرقی وجود ندارد و لذا این بیان، به حسب ظاهر ابتدائی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شهید ثانی</w:t>
      </w:r>
    </w:p>
    <w:p>
      <w:pPr>
        <w:pStyle w:val="BookText"/>
        <w:rPr/>
      </w:pPr>
      <w:r>
        <w:rPr>
          <w:rFonts w:ascii="IRNazanin" w:hAnsi="IRNazanin" w:eastAsia="IRNazanin"/>
          <w:color w:val="111111"/>
          <w:sz w:val="28"/>
          <w:sz w:val="28"/>
          <w:szCs w:val="28"/>
          <w:rtl w:val="true"/>
          <w:lang w:bidi="fa-IR"/>
        </w:rPr>
        <w:t>شهید ثانی یک توجیهی برای رفع این اشکال بیان می‌فرماید که مسئله را از اشکال عقلی تقدم شرط بر مشروط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عبارت از این است که شرط در اینجا عبارت از یک امر انتزاعی است که مقارن با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باشد، اشکال دارد،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اجازه نیست، بلکه یک امر انتزاعی از اجازه است که مقارن با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منتزع‌منه عبارت از اجازه است و منتزع هم عبارت از تعقب بالاجازة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دیگر اشکال عقلی تأخر شرط بر مشروط وارد نخواهد بود</w:t>
      </w:r>
    </w:p>
    <w:p>
      <w:pPr>
        <w:pStyle w:val="BookText"/>
        <w:rPr/>
      </w:pPr>
      <w:r>
        <w:rPr>
          <w:rFonts w:ascii="IRNazanin" w:hAnsi="IRNazanin" w:eastAsia="IRNazanin"/>
          <w:color w:val="111111"/>
          <w:sz w:val="28"/>
          <w:sz w:val="28"/>
          <w:szCs w:val="28"/>
          <w:rtl w:val="true"/>
          <w:lang w:bidi="fa-IR"/>
        </w:rPr>
        <w:t xml:space="preserve">البته این یک اصطلاحی بر خلاف اصطلاح متداول خواهد بود، زیرا به حسب متعارف، شرط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 نه اینکه از آن چیزی را انتزاع کرده و شرط را به این منتزع اطلاق نماییم، ولی ایشان چنین معنایی را اراده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ادله شرط به این معنی قائلیم و طبق این معنی، اشکال عقلی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صاحب جواهر و برخی از معاصرین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می‌فرماید که صاحب جواهر و عده‌ای معاصرین هم طبق فرمایش شهید ثانی توجیه نکرده‌اند، بلکه شرط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مقارن با عقد می‌دانند، ولی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مجاز در اسناد می‌باشد که جریان در حقیقت متعلق به آب است، ولی از باب مجاز در اسناد، به میزاب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هر چند تعبیر شده است که اجازه شرط است، ولی شرط واقعی و حقیقی همان امر انتزاعی از اجازه است که مقارن با عقد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طبق این معنی اشکال عقلی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از ناحیه‌ی دیگر</w:t>
      </w:r>
    </w:p>
    <w:p>
      <w:pPr>
        <w:pStyle w:val="BookText"/>
        <w:rPr/>
      </w:pPr>
      <w:r>
        <w:rPr>
          <w:rFonts w:ascii="IRNazanin" w:hAnsi="IRNazanin" w:eastAsia="IRNazanin"/>
          <w:color w:val="111111"/>
          <w:sz w:val="28"/>
          <w:sz w:val="28"/>
          <w:szCs w:val="28"/>
          <w:rtl w:val="true"/>
          <w:lang w:bidi="fa-IR"/>
        </w:rPr>
        <w:t>منتهی اگر هم اشکال سابق حل شود، ولی از یک ناحیه‌ی دیگر اشکال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عبارت از این است که اگر ما شرط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مقارن قرار بدهیم و امر مقارن هم عبارت از صفتی باشد که عقد به خود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الذی یتعقبه 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قهراً طبق این معنی، همان وقتی که عقد تحقق پیدا می‌کند،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یتعقبه 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آن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معنی عبارت از این خواهد بود که قبل از اجازه، ملکیت حاصل شده و احکام آن هم بار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یقین دارد که بعد از عقد، مالک اجازه خواهد داد، در این صورت تصرفات و نقل و انتقال او قبل آمدن اجازه و رضایت مالک باید صحیح باشد، با اینکه عقلاً و نقلاً در این مواردی که شخص راضی نشده است، علم به رضایت بعدی او فایده‌ای ندارد تا ما حکم عقد را تثبیت کنیم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چند مشکل از ناحیه‌ی توقف بر شرط متأخر حل شد، ولی اشکال از این ناحیه باقی است که وقتی هنوز طیب نفس حاصل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الا عن طیب نفسه</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مصداق پیدا نکرده است، چطور ما حلیت را بار کنیم؟ چنین چیزی هم بر خلاف نقل و هم بر خلاف عقل بوده و صحیح نیست و لازمه‌ی کشف حقیقی عبارت از این خواهد شد که اگر کسی یقین به مطلب داشته باشد که بعداً طیب نفس مالک حاصل می‌شود، باید حکم به صحت عقد بدهیم، در حالی که نمی‌شود به چنین چیزی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توسط استاد</w:t>
      </w:r>
    </w:p>
    <w:p>
      <w:pPr>
        <w:pStyle w:val="BookText"/>
        <w:rPr/>
      </w:pPr>
      <w:r>
        <w:rPr>
          <w:rFonts w:ascii="IRNazanin" w:hAnsi="IRNazanin" w:eastAsia="IRNazanin"/>
          <w:color w:val="111111"/>
          <w:sz w:val="28"/>
          <w:sz w:val="28"/>
          <w:szCs w:val="28"/>
          <w:rtl w:val="true"/>
          <w:lang w:bidi="fa-IR"/>
        </w:rPr>
        <w:t>این اصل اشکال بود، ولی باید ببینیم که آیا این مطلب درست است یا نه؟</w:t>
      </w:r>
    </w:p>
    <w:p>
      <w:pPr>
        <w:pStyle w:val="BookText"/>
        <w:rPr/>
      </w:pPr>
      <w:r>
        <w:rPr>
          <w:rFonts w:ascii="IRNazanin" w:hAnsi="IRNazanin" w:eastAsia="IRNazanin"/>
          <w:color w:val="111111"/>
          <w:sz w:val="28"/>
          <w:sz w:val="28"/>
          <w:szCs w:val="28"/>
          <w:rtl w:val="true"/>
          <w:lang w:bidi="fa-IR"/>
        </w:rPr>
        <w:t>البته اگر تعلیقی بود، ممکن بود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تعلیقی که فقط مبتنی بر تصور موضوع است،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ما چنین چیزی کافی است، میرزای رشتی هم این اذن را کافی می‌داند، عرف متعارف هم کافی می‌داند و معمولاً تصرفاتی که انسان در اموال رفیق خودش می‌کند، بر همین اساس است که اگر انسان علم به این مطلب دارد که اگر رفیق او با خبر از این تصرفات بشود، رضایت دارد و تصور موضوع کافی است و برای اذن دادن احتیاجی به تأمل و فکر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به این نکته هم اشاره کردیم که لازمه‌ی اجازه‌ی بعدی عبارت از این نیست که وقتی شخص رضایتی داد که عرف آن را کافی می‌داند، پس بگوییم که این رضایت از اول بوده است، زیرا برخی از امور به صورت تدریجی است و انسان با فکر علاقه یا کراهت پیدا می‌کند و لذا این رضایت بعدی نمی‌تواند نسبت به رضایت من حین العقد کاشفیت داشته باشد و قهراً اگر چنین کاشفیتی نبود، طبق حکم عقل و عقلاء باید رضایت ولو به صورت تقدیری احراز بشود و در صورت عدم احراز، طبق عقل و نقل، کشف ابطال خواهد 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بحث ما در این است که آیا چنین چیزی در همه جا همین‌طور است؟ آیا اگر هنوز رضایت نیامده باشد، حتی رضایت تعلیقی هم نیامده باشد یا احراز نشده باشد، یا عدمش احراز شده باشد، در چنین مواردی کشف عقلاً و نقلاً جایز نخواهد بود؟ این مسئله جای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 این داستان ذکر شده که یک سلطانی به وزیرش دستور داد که فرزند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فهمیده بود که شاه بر اساس غضب و ناراحتی چنین دستوری داده و بعد از فروکش کردن این احساسات، از این دستور خود پشیمان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وزیر به دستور شاه عمل نکرد و این بچه را در جایی مخفی کرد تا زمانی که شاه از دستور خود پشیمان شد و احساس نیاز به بچه کرد، این فرزند را به او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مواردی هر چند مالک الان متوجه این معامله‌ی حسابی نبوده و لذا راضی به آن نیست، ولی شخص احراز کرده است که بعداً پشیمان شده و بالأخره راضی خواهد شد و ما ممکن است بر اساس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بگوییم که این شخص هر چند علم به عدم رضایت مالک دارد، ولی به توجه به اینکه می‌داند بعداً پشیمان شده و راضی خواهد شد، با این معامله در حق او احسان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اینطور نیست که در همه‌ی موارد حکم به بطلان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دلیل اثباتی داشته باشیم؟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یعنی وقتی می‌دانیم که همین شخصی که الان راضی نیست، فردا راضی خواهد شد، طبق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چنین صورتی را باطل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ما تعقب اجازه را شرط به اصطلاح فلسفی بدانیم، چنین شرطی مقارن با عقد است و لذا اشکال عقلی وجود نخواهد داشت، از جهت اشکال اثباتی و از نظر نقلی هم خیلی روشن نیست که چنین چیزی را باطل بدانیم و بعید هم نیست که بالأخره اقلاً در بعضی از موارد ما قائل به حتی کشف حقیقی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مشهور بین علماء هم عبارت از کشف حقیقی است و اصلاً کشف حکمی از امور مستحدث در دوره‌های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به کشف حقیقی بوده‌اند و قائل شدن به این مطلب، خیلی تالی فاسدی به همراه ندارد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بر کاشفیت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امضاء انشاء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ادله دیگری که برای کشف به آن استدلال شده است ، عبارت از این است که اجازه امضاء همان انشائی است 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عاقد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یا بعتُ، مقصودش این نیست که شخص مانند وصیت بعداً مالک شود، بلکه مراد این است که در همان زمان عقد برای طرف مقابل ملکیت حاصل بشود، وقتی هم که مالک اصلی بعداً اجازه می‌دهد، در حقیقت همان مُنشأ وقت العقد را – که عبارت از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مالک اصلی با اجازه دادن، همان مکلیت سابق را امضاء می‌کند و در نتیجه اگر در این مدت نمائاتی پیدا شده، مال مشتری می‌شود، زیرا او از اول مالک شده است و تعقب اجازه هم که حاصل شده و در نتیجه نمائات مال مشتری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مرحوم شیخ بر دلیل دوم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 این مطلب درست نیست، زیرا اگر قید حالی بودن در مُنشأ وجود داشت و مالک اصلی هم همین ملکیت در وقت متقدم را امضاء می‌کرد، حرفی نبود، ولی مطلب این چنین نیست و در این انشائی که واقع شده است، چنین قیدی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نسبت به ملکیت قیدی وجود دارد مثل اینکه در وصیت ملکیت طرف مقابل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بعدالوفات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انشائات بیع و امثال آن چنین قید متأخری در کار نیست، منتهی خاصیت انشاء عبارت از این است که اگر شخص انشائی کرد و هیچ قیدی نداشت، مُنشأ فعلی واقع می‌شود، نه اینکه در مُنشأش قید فعلیت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هم عبارت از موافقت با مُنشأ است و چون مُنشأ قید ندارد، این اجازه هم ملکیت را بدون قید اثبات می‌کند و بنابراین وقتی که با انشاء عقد بدون قید، ملکیت به طور فعلی واقع می‌شود، امضاء هم به همین مُنشأ واقع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اینجا مثال نزده است، ولی مثالش را در باب استصحاب فرائد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 لأنک کنت علی یقین من وضوئک و لا ینبغی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بحث قرار داده است که آیا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استصحاب حمل کنیم، یا به قاعده‌ی یقین و به شک ساری حمل نماییم یا به شک طاری و خلاصه اینکه به کدام یک از اینها باید حمل کنیم؟</w:t>
      </w:r>
    </w:p>
    <w:p>
      <w:pPr>
        <w:pStyle w:val="BookText"/>
        <w:rPr/>
      </w:pPr>
      <w:r>
        <w:rPr>
          <w:rFonts w:ascii="IRNazanin" w:hAnsi="IRNazanin" w:eastAsia="IRNazanin"/>
          <w:color w:val="111111"/>
          <w:sz w:val="28"/>
          <w:sz w:val="28"/>
          <w:szCs w:val="28"/>
          <w:rtl w:val="true"/>
          <w:lang w:bidi="fa-IR"/>
        </w:rPr>
        <w:t>ایشان در آنجا این بیان را دارد که اگر الان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به عدالت زید دارم، و هیچ قیدی را ذکر نکردم، عدالت حالا مراد خواهد بود و عدالت فردا و عدالت دیروز نیاز به قید دارد و به جهت اینکه هیچ قیدی ذکر نشده است، ظرف متعلِق و متعلَق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بودن در وقت العقد یا حال بودن در وقت الاجازه، ظرف برای مُنشأ است، نه اینکه قید مُنشأ باشد تا نتیجه‌ی کشف از آن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فرمایش مرحوم شیخ</w:t>
      </w:r>
    </w:p>
    <w:p>
      <w:pPr>
        <w:pStyle w:val="BookText"/>
        <w:rPr/>
      </w:pPr>
      <w:r>
        <w:rPr>
          <w:rFonts w:ascii="IRNazanin" w:hAnsi="IRNazanin" w:eastAsia="IRNazanin"/>
          <w:color w:val="111111"/>
          <w:sz w:val="28"/>
          <w:sz w:val="28"/>
          <w:szCs w:val="28"/>
          <w:rtl w:val="true"/>
          <w:lang w:bidi="fa-IR"/>
        </w:rPr>
        <w:t>ما نمی‌فهمیم که مرحوم شیخ در اینجا چه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برای اطلاق و تقیید عبارت از این است که وقتی از شخص بپرسند،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خصوصیاتی قائلم و گاهی هم می‌گوید که نه، قائل به خصوصیاتی نیستم، گاهی هم مهمل است و باید فکر کند که آیا خصوصیتی دارد یا نه؟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تو تملیک می‌کنم، آیا این تعبیر او مهمل است؟ یعنی مراد این است که در یک زمانی از ازمنه می‌خواهم ملک تو قرار بدهم که حتی با این هم سازگار است که بعدالممات خودش او را مالک قرار بدهد؟</w:t>
      </w:r>
    </w:p>
    <w:p>
      <w:pPr>
        <w:pStyle w:val="BookText"/>
        <w:rPr/>
      </w:pPr>
      <w:r>
        <w:rPr>
          <w:rFonts w:ascii="IRNazanin" w:hAnsi="IRNazanin" w:eastAsia="IRNazanin"/>
          <w:color w:val="111111"/>
          <w:sz w:val="28"/>
          <w:sz w:val="28"/>
          <w:szCs w:val="28"/>
          <w:rtl w:val="true"/>
          <w:lang w:bidi="fa-IR"/>
        </w:rPr>
        <w:t>وجداناً آن چیزی که بالارتکاز در اینجا وجود دارد، عبارت از این است که وقتی چیزی در لفظ آورده نشود، مقصودش عبارت از این است که همین حالا تو را مالک قرار دادم و قضیه مهمله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استصحاب هم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به عدالت زید دارم و از او سؤال شود که عدالت چه زمانی؟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مرادش این است و اگر قضیه مهمله باشد، نمی‌توانیم این را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متفاهم عرفی از اینها اهمالی ندارد و اگر مهمله شد، فوری در حال واقع می‌شود و وجهی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وقتی از ازمنه را قصد کرد، نتیجه‌اش این باشد که همین الان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این مطلب نیست، زیرا ارتکازاً مقصودش عبارت از این است که از همین حالا طرف مقابل مالک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مثال به ایجاب و قبول زده و می‌فرماید که در باب ایجاب و قبول، موجب نمی‌گوید که من الان طرف مقابل را مالک قرار دادم و طرف مقابل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وقتی که تو مرا مالک کردی، همان را امضاء می‌کنم، اینطور نیست، بلکه موجب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کردم و قهراً ظرف ملکیت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قبول می‌کند و چون قهراً قیدی در منشأ نیست، باید بعد واقع بشود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مطلب را شاهدبر این می‌آورد که در بحث فضولی هم حال مورد عنایت نیست، بلکه فقط ظرف است، ولی به نظر می‌رسد که در ایجاب و قبول هم اگر از شخص بپرسند که چطور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تملیک می‌کنم در وقتی که طرف مقابل قبول بکند</w:t>
      </w:r>
      <w:r>
        <w:rPr>
          <w:rFonts w:eastAsia="IRNazanin" w:cs="IRNazanin"/>
          <w:color w:val="111111"/>
          <w:sz w:val="28"/>
          <w:szCs w:val="28"/>
          <w:rtl w:val="true"/>
          <w:lang w:bidi="fa-IR"/>
        </w:rPr>
        <w:t>.</w:t>
      </w:r>
      <w:bookmarkStart w:id="160" w:name="pg4655_47346"/>
    </w:p>
    <w:p>
      <w:pPr>
        <w:pStyle w:val="BookText"/>
        <w:rPr/>
      </w:pPr>
      <w:bookmarkEnd w:id="160"/>
      <w:r>
        <w:rPr>
          <w:rFonts w:ascii="IRNazanin" w:hAnsi="IRNazanin" w:eastAsia="IRNazanin"/>
          <w:color w:val="111111"/>
          <w:sz w:val="28"/>
          <w:sz w:val="28"/>
          <w:szCs w:val="28"/>
          <w:rtl w:val="true"/>
          <w:lang w:bidi="fa-IR"/>
        </w:rPr>
        <w:t>در ایجاب و قبول بالارتکاز اینطور است که نیت موجب برای تملیک یک مقداری متأخر است و از ابتداء مُنشأ بالارتکاز مقید به بعد قبول طرف است و قهراً چون نیت موجب برای بعد قبول طرف است، طرف مقابل هم همین را امضاء می‌کند، پس بنابراین، قبل از قبول ملکیتی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استصحاب را مطرح فرمودید،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به عدالت زید دارم، بعد هم می‌گوید که الان در آن شک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مطلق می‌گوید، تعبیر روایت این است که دیروز من یقین به عدالت زید داشتم، ولی امروز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عبارت از این است که هر کدام از متعلق علم وشک نسبت به ظرف خود علم و شک است، یعنی دیروز یقین به عدالت زید، الان هم نسبت به عدالت زید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قضیه همین را اقتضاء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إنک کنت علی یقین من وضوئک و لا تنقض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استصحاب تطبیق می‌کند به این معنی که دیروز یقین به عدالت زید داشتم و عدالت دیروزی قطعی است، ولی الان نسبت به عدالت امروزی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استصحاب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یقین سابق من تبدیل به شک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می‌گوید که من تملیک کردم یا همین الان تملک کردم؟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هم ارتکاز عرف متعارف عبارت از این است که شخص به نحو ملکیت بعد از قبول تملیک می‌کند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 w:name="__RefHeading___Toc403099_2035185390"/>
      <w:bookmarkStart w:id="162" w:name="_Toc54"/>
      <w:bookmarkEnd w:id="161"/>
      <w:r>
        <w:rPr>
          <w:rtl w:val="true"/>
        </w:rPr>
        <w:t xml:space="preserve">دلیل دوم بر کاشفیت اجازه </w:t>
      </w:r>
      <w:r>
        <w:rPr/>
        <w:t>93/10/22</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کاشفیت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در این جلسه به ادامه‌ی بحث دلیل دوم بر کاشفیت اجازه پرداخته و می‌فرمایند این دلیل اخص از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فرمایش مرحوم آقای خوئی اشاره نموده و آن را مورد نقد و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قائلین به کشف</w:t>
      </w:r>
    </w:p>
    <w:p>
      <w:pPr>
        <w:pStyle w:val="BookText"/>
        <w:rPr/>
      </w:pPr>
      <w:r>
        <w:rPr>
          <w:rFonts w:ascii="IRNazanin" w:hAnsi="IRNazanin" w:eastAsia="IRNazanin"/>
          <w:color w:val="111111"/>
          <w:sz w:val="28"/>
          <w:sz w:val="28"/>
          <w:szCs w:val="28"/>
          <w:rtl w:val="true"/>
          <w:lang w:bidi="fa-IR"/>
        </w:rPr>
        <w:t>دلیل قائل به کشف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الإجازة متعلّقة بالعقد، فهی رضا بمضمونه، و لیس إلّا نقل العوضین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الإجازة و إن کانت رضاً بمضمون العقد، إلّا أنّ مضمون العقد لیس هو النقل من حینه حتّی یتعلّق الإجازة و الرضا بذلک النقل المقیّد بکونه فی ذلک الحال، بل هو نفس النقل مجرّداً عن ملاحظة وقوعه فی زمان، و إنّما الزمان من ضروریات إنشائه؛ فإنّ قول العاقد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من هذا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النقل المنشأ به واقعاً فی ذلک الحین، فالزمان ظرف للنقل لا قید له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عقیده‌ی شیخ زمان به عنوان ظرف اخذ شده است که در این صورت، مُنشأ خود به خود حالی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بعداً اجازه می‌دهد، نسبت به این تملیک حالی بعد الانشاء توافق کرده و ملکیت را از زمان اجازه قبول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مرحوم شیخ</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در بیع، اگر شخص به تاریخ تملیک از همان زمان انشا هم تصریح نکرده باشد، مرتکز عبارت از این است که تملیک از تاریخ انشاء باشد و اگر از شخص پرسیده شود این ملکیتی که متعلَّق انشاء شماست، به نحو اهمال است که طرف مقابل فی الجمله مالک شود، یا اینکه به نحو تأخیر است که طرف مقابل بعداً مالک شود، در جواب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این است که طرف مقابل بعد از قبول، مالک این 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ارتکاز هم بر این است که طرف مقابل بعد از قبول،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اجازه هم به همین معنایی که مقصود شخص در انشاء بوده، تعلق گرفته و آن را تثبیت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 مدعی بودن دلیل</w:t>
      </w:r>
    </w:p>
    <w:p>
      <w:pPr>
        <w:pStyle w:val="BookText"/>
        <w:rPr/>
      </w:pPr>
      <w:r>
        <w:rPr>
          <w:rFonts w:ascii="IRNazanin" w:hAnsi="IRNazanin" w:eastAsia="IRNazanin"/>
          <w:color w:val="111111"/>
          <w:sz w:val="28"/>
          <w:sz w:val="28"/>
          <w:szCs w:val="28"/>
          <w:rtl w:val="true"/>
          <w:lang w:bidi="fa-IR"/>
        </w:rPr>
        <w:t>اگر فرمایش شیخ را هم بپذیریم، باز دلیل اخص از مدعی است، زیرا بحث فضولی منحصر به صورتی که زمان، ظرف باشد، نیست بلکه گاهی اوقات زمان به عنوان قید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شیء را از این تاریخ به تو تملیک کردم، طرف مقابل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داخل در مباحث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فرض کنید که زمان به عنوان قید اخذ نشود و نظر مرحوم شیخ را پذیرفتیم ولی مجیز بگوید من از اول ملکیت را توافق کردم و همین که حالی شده به بعد الإنشاء همین را بگوید من این حالی بودن را از همان وقت انشا قبول کردم آیا مباحث فضولی اینجا نمی‌آید؟</w:t>
      </w:r>
    </w:p>
    <w:p>
      <w:pPr>
        <w:pStyle w:val="BookText"/>
        <w:rPr/>
      </w:pPr>
      <w:r>
        <w:rPr>
          <w:rFonts w:ascii="IRNazanin" w:hAnsi="IRNazanin" w:eastAsia="IRNazanin"/>
          <w:color w:val="111111"/>
          <w:sz w:val="28"/>
          <w:sz w:val="28"/>
          <w:szCs w:val="28"/>
          <w:rtl w:val="true"/>
          <w:lang w:bidi="fa-IR"/>
        </w:rPr>
        <w:t>همه‌ی اینها داخل در مباحث فضولی است و اینطور نیست که در بین موارد مختلف، قائل به تفصیل شویم و بگوییم در بعضی جاها اجازه کاشف و در برخی موارد ناقل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 این است که تفصیل در کار نیست و در همه‌ی موارد، کاشف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اجاره‌ی فضولی این مسئله مطرح است که شخص می‌تواند اجاره را برای تاریخ بعد از عقد انشاء کند،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از یک ماه بعد به تو اجاره می‌دهم و طرف مقابل هم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بیع هم همین مطلب صحیح باشد و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را در مقابل فلان چیز از فلان تاریخ به تو تملیک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مقابل هم 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مجیز همین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فرمایش مرحوم شیخ جای مناقشه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خوئی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می‌فرمایند این فرمایش شیخ و اشکالی که بیان کرده، بر اساس مبنای مشهور 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بناءً علی المسلک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مشهور – که قول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انشاء، از امور ایجادی است که یک معنایی را ایجاد می‌کند، در مقابل إخبار که حکایت از یک چیزی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بر خلاف مسلک مشهور، عقیده‌اش این است که انشاء ابراز اعتبار شخص است، یعنی شخصی که انشاء می‌کند، در نفس خود یک معنایی را اعتبار می‌کند و بعد با لفظ یا فعلی این اعتبار نفسی را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از مسائل را به صورت مرتب بر همین مبنای خود و مبنای مشهور تفریع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تفریعاتی که ذکر کرده، همین مسئله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اشکال شیخ بر اساس مبنای مشهور 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المسلک المشهور من أنّ الانشاء عبارة عن إیجاد المعنی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هست، و بهتر بود که اینطور تعبیر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باللفظ أو الفعل أو الکتابة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یمکن أن یقال إنّ إیجاد الملکیة غیر مقیّد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کأنّ می‌خواهند بگویند که بر اساس مسلک مشهور، اشکال شیخ وارد است، یعنی اگر مقید نبود، بلکه ظرف بود، نتیجه‌اش همان مطلبی خواهد بود که شیخ نتیجه‌گیری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بناءً علی ما سلکناه فی معنی الانشاء وقلنا إنّه عبارة عن إبراز الاعتبار النفسانی المتحقّق فی افق النفس فیستحیل أن لاتکون الملکیة مطلقة ولا مقیّدة، لاستحالة الاهمال فی الواقعیات، یعنی أنّ الحاکم والمعتبِر لابدّ إمّا أن یعتبر الشی‌ء علی نحو الاطلاق وإمّا علی نحو التقیید، وأمّا الاهمال وأنّه لا یدری ما جعله فهو مستحیل، وعلیه فالملکیة المعتبرة فی النفس لابدّ إمّا أن تکون مطلقة أی من هذا الزمان إلی یوم القیامة، أو مقیّدة بزمان کالملکیة بعد ساعة ونحوها، وبما أنّ الملکیة غیر مقیّدة بزمان فتکون مطلقة لا محالة یعنی من هذا الزمان إلی الآخر، والاجازة إنّما تعلّقت بتلک الملکیة المطلقة أعنی الملکیة من زمان البیع إلی الآخر، فلا محالة تکشف الاجازة عن الملکیة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فرمایش آقای خوئی</w:t>
      </w:r>
    </w:p>
    <w:p>
      <w:pPr>
        <w:pStyle w:val="BookText"/>
        <w:rPr/>
      </w:pPr>
      <w:r>
        <w:rPr>
          <w:rFonts w:ascii="IRNazanin" w:hAnsi="IRNazanin" w:eastAsia="IRNazanin"/>
          <w:color w:val="111111"/>
          <w:sz w:val="28"/>
          <w:sz w:val="28"/>
          <w:szCs w:val="28"/>
          <w:rtl w:val="true"/>
          <w:lang w:bidi="fa-IR"/>
        </w:rPr>
        <w:t>ایشان بر اساس مسلک مشهور، ایراد مرحوم شیخ را قبول کرده، ولی عرض ما این است که این ایراد بر اساس مبنای خود ایشان هم وارد است، زیرا یکی از مقدمات انشاء، علم است و معلومات انسان هم گاهی قضایایی مقیده و گاهی مطلقه و گاهی هم مهمله است و لذا در برخی موارد انسان علی نحو الاهمال علم به چیزی دارد و نسبت به خصوصیاتش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می‌دانم که زید مالک است، ولی نمی‌دانم که از چه زمانی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کشف و نقل هم ما می‌دانیم که ملکیتی وجود دارد، ولی شک ما در مبدأ ملکیت است که آیا از زمان عقد است یا از وقت اجازه؟ ولی اصل ملکیت به صورت اهمال برای شما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همانطوری که در معلومات انسان قضایای مهمله وجود دارد، در انشاء‌ها هم مطلب همین‌طور است و فرقی نمی‌کند که انشاء را طبق مسلک مشهور معنی کنیم یا طبق مسلک مرحوم آقای خوئی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خیلی از موارد آقایان و حتی خود آقای خوئی ذکر کرده‌اند که فلان قضیه مهمله است یا فلان قضیه اطلاق ندارد و این تقسیم‌بندی مخصوص جملات خبریه نیست، در انشائات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می‌گویید که من مریضم، و شخص مقابل شما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نظر به این نیست که به کدام دکتر مراجعه کنید یا دکتر خاصی مورد نظر باشد، بلکه نظر بر این است که شما به دکتر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 شخص خودش نمی‌داند که چه چیزی مطلق است، گاهی هم می‌داند، ولی مقام، مقامی نیست که بخواهد ذکر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مسئله فرقی ندارد که ما انشاء را ابراز امر اعتباری بدانیم یا طبق مسلک مشهور به معنای ایجاد بدانیم و گاهی انشاء به نحو مهمله اعتبار می‌شود و گاهی هم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نمی‌توانیم با تفسیری که ایشان بیان کرده است، موافقت بکنیم</w:t>
      </w:r>
      <w:r>
        <w:rPr>
          <w:rFonts w:eastAsia="IRNazanin" w:cs="IRNazanin"/>
          <w:color w:val="111111"/>
          <w:sz w:val="28"/>
          <w:szCs w:val="28"/>
          <w:rtl w:val="true"/>
          <w:lang w:bidi="fa-IR"/>
        </w:rPr>
        <w:t>.</w:t>
      </w:r>
      <w:bookmarkStart w:id="163" w:name="pg4655_47351"/>
    </w:p>
    <w:p>
      <w:pPr>
        <w:pStyle w:val="BookText"/>
        <w:rPr/>
      </w:pPr>
      <w:bookmarkEnd w:id="163"/>
      <w:r>
        <w:rPr>
          <w:rFonts w:ascii="IRNazanin" w:hAnsi="IRNazanin" w:eastAsia="IRNazanin"/>
          <w:color w:val="111111"/>
          <w:sz w:val="28"/>
          <w:sz w:val="28"/>
          <w:szCs w:val="28"/>
          <w:rtl w:val="true"/>
          <w:lang w:bidi="fa-IR"/>
        </w:rPr>
        <w:t>در غیر خدای متعال علم اشخاص می‌تواند به نحو اهمال است و لذا انشاءاش هم به نحو مهمل می‌باشد، در مورد خداوند متعال هم گاهی ممکن است که در مقام بیان نباشد و به صورت مهمل بیان بفرماید</w:t>
      </w:r>
      <w:r>
        <w:rPr>
          <w:rFonts w:eastAsia="IRNazanin" w:cs="IRNazanin"/>
          <w:color w:val="111111"/>
          <w:sz w:val="28"/>
          <w:szCs w:val="28"/>
          <w:rtl w:val="true"/>
          <w:lang w:bidi="fa-IR"/>
        </w:rPr>
        <w:t>.</w:t>
      </w:r>
    </w:p>
    <w:p>
      <w:pPr>
        <w:pStyle w:val="Heading2"/>
        <w:numPr>
          <w:ilvl w:val="1"/>
          <w:numId w:val="1"/>
        </w:numPr>
        <w:rPr/>
      </w:pPr>
      <w:bookmarkStart w:id="164" w:name="__RefHeading___Toc403101_2035185390"/>
      <w:bookmarkStart w:id="165" w:name="_Toc55"/>
      <w:bookmarkEnd w:id="164"/>
      <w:r>
        <w:rPr>
          <w:rtl w:val="true"/>
        </w:rPr>
        <w:t xml:space="preserve">بررسی آیات </w:t>
      </w:r>
      <w:r>
        <w:rPr>
          <w:rtl w:val="true"/>
        </w:rPr>
        <w:t>«</w:t>
      </w:r>
      <w:r>
        <w:rPr>
          <w:rtl w:val="true"/>
        </w:rPr>
        <w:t>اوفوا بالعقود</w:t>
      </w:r>
      <w:r>
        <w:rPr>
          <w:rtl w:val="true"/>
        </w:rPr>
        <w:t xml:space="preserve">» </w:t>
      </w:r>
      <w:r>
        <w:rPr>
          <w:rtl w:val="true"/>
        </w:rPr>
        <w:t xml:space="preserve">و </w:t>
      </w:r>
      <w:r>
        <w:rPr>
          <w:rtl w:val="true"/>
        </w:rPr>
        <w:t>«</w:t>
      </w:r>
      <w:r>
        <w:rPr>
          <w:rtl w:val="true"/>
        </w:rPr>
        <w:t>احل الله البیع</w:t>
      </w:r>
      <w:r>
        <w:rPr>
          <w:rtl w:val="true"/>
        </w:rPr>
        <w:t xml:space="preserve">» </w:t>
      </w:r>
      <w:r>
        <w:rPr>
          <w:rtl w:val="true"/>
        </w:rPr>
        <w:t xml:space="preserve">برای کاشفیت اجازه </w:t>
      </w:r>
      <w:r>
        <w:rPr/>
        <w:t>93/10/23</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کاشفیت اجازه</w:t>
      </w:r>
    </w:p>
    <w:p>
      <w:pPr>
        <w:pStyle w:val="BookText"/>
        <w:rPr/>
      </w:pPr>
      <w:r>
        <w:rPr>
          <w:rFonts w:ascii="IRNazanin" w:hAnsi="IRNazanin" w:eastAsia="IRNazanin"/>
          <w:color w:val="111111"/>
          <w:sz w:val="28"/>
          <w:sz w:val="28"/>
          <w:szCs w:val="28"/>
          <w:rtl w:val="true"/>
          <w:lang w:bidi="fa-IR"/>
        </w:rPr>
        <w:t xml:space="preserve">اشکالات مرحوم شیخ بر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برکاشفیت اجازه</w:t>
      </w:r>
    </w:p>
    <w:p>
      <w:pPr>
        <w:pStyle w:val="BookText"/>
        <w:rPr/>
      </w:pPr>
      <w:r>
        <w:rPr>
          <w:rFonts w:ascii="IRNazanin" w:hAnsi="IRNazanin" w:eastAsia="IRNazanin"/>
          <w:color w:val="111111"/>
          <w:sz w:val="28"/>
          <w:sz w:val="28"/>
          <w:szCs w:val="28"/>
          <w:rtl w:val="true"/>
          <w:lang w:bidi="fa-IR"/>
        </w:rPr>
        <w:t xml:space="preserve">برای کاشفیت اجازه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شده بود که مرحوم شیخ چند اشکال به آن وارد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بود که مفاد عقد فضولی اصل ملکیت است، مفاد اجازه هم ملکیت طرف است، ولی قید ملکیت حالی وجود ندارد تا از آن کاشفیت اجازه را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لو سلمنا که مفاد اجازه‌ی مجیز این است که عقدی که فضولی بجا آورده، نافذ است، ولی اگر ما بخواهیم عقد فضولی را با اجازه‌ی مالک به نحو کشف تصحیح کنیم، باید شارع هم این اجازه‌ی مالک را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شارع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امضاء می‌کند؟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 شما به قراردادهایتان ترتیب اثر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قراردادها هم بالانصراف عبارت از قراردادهایی است که خودتان بسته‌اید، یعنی عاقدین باید به عقودی که خودشان بسته‌اند، عمل کنند 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نذرها یا عهدهایتان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اینجا تناسب حکم و موضوع اقتضاء می‌کند که مراد از عقود، عبارت از عقود خود عاقدین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عقدی که قبل از اجازه توسط فضولی انجام شده، اضافه به مالک اصلی ندارد و حصول اضافه بعد از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وقتی این عقد به مالک اصلی اضافه شد، باید به آن ترتیب اثر داد که به معنای نقل خواهد بود نه به معنای 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فرمایش مرحوم شیخ</w:t>
      </w:r>
    </w:p>
    <w:p>
      <w:pPr>
        <w:pStyle w:val="BookText"/>
        <w:rPr/>
      </w:pPr>
      <w:r>
        <w:rPr>
          <w:rFonts w:ascii="IRNazanin" w:hAnsi="IRNazanin" w:eastAsia="IRNazanin"/>
          <w:color w:val="111111"/>
          <w:sz w:val="28"/>
          <w:sz w:val="28"/>
          <w:szCs w:val="28"/>
          <w:rtl w:val="true"/>
          <w:lang w:bidi="fa-IR"/>
        </w:rPr>
        <w:t>شیخ در اینجا یک تعبیری دارد که به نظر می‌رسد برای افهام مقصود ایشان ناقص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عقود خود عاقدین است، مثل وفا به نذر و عهد و امثال آن، ولی نتیجه‌ای که ایشان از این بیان می‌گیرد، مربوط به عقود عاقدینی است که مالک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عاقدین و فضولی می‌گوید که شما به قراردادهای خود ترتیب اثر دهید و فرقی بین فضولی و دیگران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اگر با إذن یا وکالت قراردادی بستید، باید به آن ترتیب اثر دهید، در سایر عقود مجاز هم باید ترتیب اثر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عاقدین دارد، منتهی نسبت به عقدهایی که مجاز باشند، اعم از اینکه شخص مأذون در عقد باشد، یا اینکه متعقب به اجازه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ادله، تقیید عمومات به تعقب اجازه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فضولی و طرف مقابلش می‌گوید که به عقدی که متعقب به اجازه است، باید ترتیب اثر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بیان هم عبارت از کشف خواهد بود، نه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شیخ از مقدمه‌ای که می‌چیند، اینطور نتیجه می‌گیرد که عقد مالکین میزان است، نه عقد 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دلیلی که می‌آورد، راجع به عاقدین است، ولی نتیجه‌ای که می‌گیرد، راجع به قسم خاصی از 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ما عبارت از این است که 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عقد فضولی متعقب به اجازه باشد، همه وظیفه دارند که به آن ترتیب اثر بدهند و لازمه‌ی این مطلب هم ثبوت 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مالک و چه غیر مالک، همه باید به چنین عقدی ترتیب اثر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اشکال جای مناقشه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تعبیر را هم دارد که اگر در جایی لزوم وفا نبود، ملکیتی هم در کار نیست، زیرا نمی‌شود که ملکیت باشد، ولی وفا نباشد و چون قبل از حصول اجازه لزوم وفا نیست، پس بنابراین ملکیتی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یکی از لوازم ملکیت، وجوب وفاست و چون قبل از اجازه لزوم وفا نیست، پس ملکیتی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کشف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کسی اینطور اشکال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یک عقود خاصی است، ولی نسبت به سایر موارد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مالکین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المالکین شما به عقدتان وفا کنید، ولی نسبت به سایر موارد مثل عقد فضولی – که در عقدش مجاز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اثباتاً و نفیاً سکوت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کاشفیت اجازه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بیع متعقب به اجازه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مطلبی که گفتیم، معلوم 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نمی‌شود تمسک کرد، زیرا لازمه ملکیت، اباحه‌ی تصرف است و اباحه‌ی تصرف قبل از آمدن اجازه، عقلاً و نقلاً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اباحه ی تصرف قبل از آمدن اجازه، عقلا و نقلا صحیح نیست به احل الله نمی شود تمسک کرد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می‌رسد که ذکر این مطلب در اینجا مناسب نبود، زیرا این یک اشکالی به اصل مطلب است و قبلاً هم در بحث اشکال عقلی مطرح شد که شیخ در اشکال به تعقب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بر خلاف عقل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برای همان جا است و نه بعد از این بیانات دیگر، و کانّ این اشکال دیگری است و اشکال اول عبارت از این بود که کشف حقیقی بر خلاف عقل و نقل است و هر چه هم که از ادله و اطلاقات استفاده بکنیم، ما نمی‌توانیم به خلاف عقل و نقل ملتزم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شیخ</w:t>
      </w:r>
    </w:p>
    <w:p>
      <w:pPr>
        <w:pStyle w:val="BookText"/>
        <w:rPr/>
      </w:pPr>
      <w:r>
        <w:rPr>
          <w:rFonts w:ascii="IRNazanin" w:hAnsi="IRNazanin" w:eastAsia="IRNazanin"/>
          <w:color w:val="111111"/>
          <w:sz w:val="28"/>
          <w:sz w:val="28"/>
          <w:szCs w:val="28"/>
          <w:rtl w:val="true"/>
          <w:lang w:bidi="fa-IR"/>
        </w:rPr>
        <w:t>مطلب سومی که شیخ بعداً اشکال می‌کند، عبارت از این است که اگر هم ما شبهه‌ای در دلالت الفاظ نکردیم، ولی باید به این نکته توجه داشته باشیم که نمی‌توان به کشف حقیقی ملتزم شد و باید در ظهورات الفاظ تصرفاتی داشت مثل اینکه قائل به کشف حکمی شده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قبلاً ملکیتی در کار نبوده و حتی اگر کسی بداند که بعداً اجازه می‌آید، این علم به تعقب، مصحح تصرف نیست، ولی بعد از اینکه اجازه آمد،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عقد تا جایی که امکان دارد و می‌شود ترتیب اثر داد، معامله‌ی ملکیت من الاول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نمائاتی حاصل شده، با آن نمائات معامله‌ی ملکیت برای مشتری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برای اینکه مطلبی بر خلاف عقل و نقل ثابت نکرده باشیم، یک معنایی را در نظر می‌گیریم که اسمش کشف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برخورد نکردیم که قائل به یک چنین کشف حکمی شده باشد و کلمات آقایان ظاهر در کشف حقیقی است و فقط در ظاهر بعضی از تحقیقات استاد ما شریف العلماء به کشف حکمی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عمده‌ی بحث و بزنگاه مطلب راجع به این است که آیا کشف حقیقی قابل قبول است یا نه؟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مسئله تأمل کنیم، می‌بینیم که این کار بر خلاف عقل نیست و گاهی فضولی می‌بیند که مشتری خوبی پیدا شده است و نباید این مشتری را از دست داد، برای مشتری هم باید ملکیت من الحال اثبات کرد تا اگر نمائاتی هم هست، مال او باشد یا تسلیم او کرد، در این صورت چنین کاری بر خلاف عقل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فاصله‌ی بین عقد و اجازه چندین سال طول می‌کشد مانند باب ارث و امثال آن که مثلاً غیر ولی، صبی یا صبیه را برای طرف مقابل عقد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حق نداشته است که چنین عقدی را انجام دهد، ولی در روایات وارد شده است که وقتی صبی یا صبیه بزرگ شدند و نسبت به این عقد اجازه دادند، باید از اول ترتیب اثر داده شود</w:t>
      </w:r>
      <w:r>
        <w:rPr>
          <w:rFonts w:eastAsia="IRNazanin" w:cs="IRNazanin"/>
          <w:color w:val="111111"/>
          <w:sz w:val="28"/>
          <w:szCs w:val="28"/>
          <w:rtl w:val="true"/>
          <w:lang w:bidi="fa-IR"/>
        </w:rPr>
        <w:t>.</w:t>
      </w:r>
      <w:bookmarkStart w:id="166" w:name="pg4655_47355"/>
    </w:p>
    <w:p>
      <w:pPr>
        <w:pStyle w:val="BookText"/>
        <w:rPr/>
      </w:pPr>
      <w:bookmarkEnd w:id="166"/>
      <w:r>
        <w:rPr>
          <w:rFonts w:ascii="IRNazanin" w:hAnsi="IRNazanin" w:eastAsia="IRNazanin"/>
          <w:color w:val="111111"/>
          <w:sz w:val="28"/>
          <w:sz w:val="28"/>
          <w:szCs w:val="28"/>
          <w:rtl w:val="true"/>
          <w:lang w:bidi="fa-IR"/>
        </w:rPr>
        <w:t>بنابراین، وقتی فضولی می‌بیند صلاح در این است که از همین حالا ترتیب اثر ملکیت داده شود زیرا ممکن است طرف مقابل فردا پشیمان شود و این عقد را به عنوان احسان انجام می‌دهد، نمی‌توان گفت عقل بر عدم جواز این کار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راجع به نقل هم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حکومت نسبت به آن نقل دارند خلاصه اینکه از این جهت هم اشکالی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شیخ هم فی‌الجمله قبول کرده است که گاهی یک کارهایی بدون اجازه‌ی مالک است، ولی خداوند متعال که مالک حقیقی است، بر اساس مصالح کلی اجازه می‌دهد و هیچ اشکالی هم ندارد، مثل اکل مارّه که طبق فرمایش ایشان، مصالح کلی اقتضاء می‌کند که یک چنین حقی توسط شرع برای اشخاص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بنای عقلاء قبول داشته باشد یا قبول نداشته باشد، ولی عقل فطری راجع به این کار اشکالی نمی‌کند، ولو اینکه بنای عقلاء بر خلاف آن بوده و آن را تخطئه کرده باشد</w:t>
      </w:r>
      <w:r>
        <w:rPr>
          <w:rFonts w:eastAsia="IRNazanin" w:cs="IRNazanin"/>
          <w:color w:val="111111"/>
          <w:sz w:val="28"/>
          <w:szCs w:val="28"/>
          <w:rtl w:val="true"/>
          <w:lang w:bidi="fa-IR"/>
        </w:rPr>
        <w:t>.</w:t>
      </w:r>
    </w:p>
    <w:p>
      <w:pPr>
        <w:pStyle w:val="Heading2"/>
        <w:numPr>
          <w:ilvl w:val="1"/>
          <w:numId w:val="1"/>
        </w:numPr>
        <w:rPr/>
      </w:pPr>
      <w:bookmarkStart w:id="167" w:name="__RefHeading___Toc403103_2035185390"/>
      <w:bookmarkStart w:id="168" w:name="_Toc56"/>
      <w:bookmarkEnd w:id="167"/>
      <w:r>
        <w:rPr>
          <w:rtl w:val="true"/>
        </w:rPr>
        <w:t xml:space="preserve">اشکالات وارده بر استدلال به </w:t>
      </w:r>
      <w:r>
        <w:rPr>
          <w:rtl w:val="true"/>
        </w:rPr>
        <w:t>«</w:t>
      </w:r>
      <w:r>
        <w:rPr>
          <w:rtl w:val="true"/>
        </w:rPr>
        <w:t>اوفوا بالعقود</w:t>
      </w:r>
      <w:r>
        <w:rPr>
          <w:rtl w:val="true"/>
        </w:rPr>
        <w:t xml:space="preserve">» </w:t>
      </w:r>
      <w:r>
        <w:rPr>
          <w:rtl w:val="true"/>
        </w:rPr>
        <w:t xml:space="preserve">برای کشف </w:t>
      </w:r>
      <w:r>
        <w:rPr/>
        <w:t>93/10/27</w:t>
      </w:r>
      <w:bookmarkEnd w:id="16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وارده بر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در این جلسه به صورت مختصر به برخی اشکالات مرحوم شیخ بر استدلال به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فرمایش ایشان را مورد نقد و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فرمایش آقای خوئی و آقای نائینی را مطرح و نقد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مرحوم شیخ بر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کاشفیت اجازه</w:t>
      </w:r>
    </w:p>
    <w:p>
      <w:pPr>
        <w:pStyle w:val="BookText"/>
        <w:rPr/>
      </w:pPr>
      <w:r>
        <w:rPr>
          <w:rFonts w:ascii="Amiri" w:hAnsi="Amiri" w:eastAsia="Amiri" w:cs="Amiri"/>
          <w:color w:val="111111"/>
          <w:sz w:val="28"/>
          <w:sz w:val="28"/>
          <w:szCs w:val="28"/>
          <w:rtl w:val="true"/>
          <w:lang w:bidi="ar-SA"/>
        </w:rPr>
        <w:t xml:space="preserve">مرحوم شیخ نسبت به استدلال به آیه‌ی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برای کشف، چندین اشکال بیان فرمود که به صورت اختصار آن را تکرار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مرحوم شیخ در اشکال دوم می‌فرماید </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عاقدین می‌شود و عنوان عاقد هم بعد از اجازه بر مالک صدق می‌کند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مالکین که الان عاقد هستند،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عقدتان ترتیب اثر بدهید که قهراً مفاد آیه عبارت از نقل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کلی بر استدلال به آیه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بجز این اشکالات یک اشکال کلی راجع به استدلال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کلی عبارت از این است که آن طوری که از عرف متعارف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تأسیسی شرعی مانند نماز و روزه و امثال آن نیست، بلکه به حسب متفاهم عرفی، امضاء همان چیزی است که در عرف متعارف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قراری بستید، نباید زیر قرارتان بزنید و شارع همان بنای عقل و عقلاء را امضاء می‌نماید، نه اینکه حرف جدید و بی‌سابقه‌ای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متعارف در اینگونه موارد امضاء می‌فهمد نه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عقلاء هم در مسئله‌ی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ما هوالمشروع است، یعنی اگر به یک چیزی که صحیح است و مشروعیت دارد، قراری بستید، باید ملزم به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عرف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خودشان، الزام ما هو المشروع است و الا مردمی که به تعبیر قرآن اصل اولی در آنها خسارت است و صالح بودن اشخاص به صورت استثنا است، اینطور نیست که اگر هر قراری بستند، ملزم به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نفر با هم قرار بگذارند که آدم بکشند یا زنا کنند یا مرتکب سرقت شوند، نمی‌توانیم بگوییم که طبق این آیه باید ملزم به قرار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یک کاری خودش اشکال نداشت، ولی الزامی نبود، اگر دو نفر با هم قرار بر انجام آن بگذارند، طبق این آیه باید به این قرارشان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مشروعیت یک قراری برای ما روشن بود، ولی در لزوم موافقت آن شک کردیم،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الزام را کشف کنیم، اما اگر در اصل صحت و مشروعیت معامله‌ای شک داشتیم مثل بحث فضولی، دیگر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اشکالی است که ما سابقاً هم به آن اشاره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کشف، راجع به این بحث می‌شود که از چه زمانی باید به عقد وفا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عقد فضولی را مشروع ندانیم، اصلاً وفا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از اول بگوییم که فضولی مشروعیتی ندارد و عقد باید با إذن و امثال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ما این بود که برای تصحیح فضولی و اثبات اصل مشروعیت آن، نمی‌توان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فضولی را باید از ادله و قرائن دیگر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فعلاً بحث ما در این نیست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فضولی است یا نه و ما دلیل بودن آن را فرض کرده‌ایم یا صحت آن را از جاهای دیگر استفاده نموده‌ایم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عاقدین است و مالک هم بعد الاجازة عاقد می‌شود، بنابراین از این آیه کشف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عرض کردیم که نتیجه‌ی خطاب این آیه به عاقدین، عبارت از این نخواهد بود که خطاب به خصوص مالکین صورت گرفته باشد تا در نتیجه بگوییم که این آیه شامل صورتی که حتی علم به تعقب اجازه باشد، نمی‌شود، زیرا خطاب به مالکین است و شخص عاقد هم قبلاً مالک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خطاب به عاقدین را با خطاب به مالکین یک چیزی به حساب آورده است و لذا می‌توانیم در فرمایش ایشان مناقشه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عاقد کسی است که التزام را به عهده می‌گیرد، یا کسی که صیغه را اجرا می‌کند؟ مثلاً وقتی برخی اشخاص صیغه‌ی عقد نکاح را می‌خوانند، آیا خود این اشخاص عاقد هستند یا زوجین عاقد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فضولی خودش قرار گذاشته است و نمی‌توانیم بگوییم که فضولی عاقد نیست، زیرا فضولی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فضولی استقلالی نداشته باشد، حرف دیگری است، ولی چون فضولی در عقدش استقلال دارد و عمل او صرف لفظ نیست، بلکه بر اساس یک حساب و کتاب و علم به تعقب اجازه، این کار را انجام داده است، با موردی که شخص فقط صیغه‌ی عقد را می‌خواند،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مالک همه‌ی کارها را انجام می‌دهد و فقط اجرای صیغه بر عهده‌ی شخص دیگر می‌باشد و اینگونه موارد غیر از این است که شخص فضولی به صورت مستقل عقدی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شیخ</w:t>
      </w:r>
    </w:p>
    <w:p>
      <w:pPr>
        <w:pStyle w:val="BookText"/>
        <w:rPr/>
      </w:pPr>
      <w:r>
        <w:rPr>
          <w:rFonts w:ascii="IRNazanin" w:hAnsi="IRNazanin" w:eastAsia="IRNazanin"/>
          <w:color w:val="111111"/>
          <w:sz w:val="28"/>
          <w:sz w:val="28"/>
          <w:szCs w:val="28"/>
          <w:rtl w:val="true"/>
          <w:lang w:bidi="fa-IR"/>
        </w:rPr>
        <w:t xml:space="preserve">مطلب دیگری که مرحوم شیخ می‌فرماید، عبارت از این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الاجازة شامل مالک است، پس بنابراین، قبل از اجازه وفا در کار نیست و در نتیجه وقتی وفا نیست، ملکیتی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ملکیت، وفا است و زمانی که وفا نباشد، ملکیت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فرمایش مرحوم شیخ</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ما عبارت از این است که اگر هم فرضاً ما فرمایش ایشان را قبول کرده و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مالک است، باید ببینیم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هم دارد یا نه؟</w:t>
      </w:r>
    </w:p>
    <w:p>
      <w:pPr>
        <w:pStyle w:val="BookText"/>
        <w:rPr/>
      </w:pPr>
      <w:r>
        <w:rPr>
          <w:rFonts w:ascii="IRNazanin" w:hAnsi="IRNazanin" w:eastAsia="IRNazanin"/>
          <w:color w:val="111111"/>
          <w:sz w:val="28"/>
          <w:sz w:val="28"/>
          <w:szCs w:val="28"/>
          <w:rtl w:val="true"/>
          <w:lang w:bidi="fa-IR"/>
        </w:rPr>
        <w:t xml:space="preserve">البته این مطلب درست است که در جایی که وفا نیست، ملکیت هم نیست، زیرا لازمه‌ی ملکیت، وجوب وفا است، ولی در موردی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نشده باشد، آیا می‌توانیم بگوییم که ملکیتی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فرضاً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مالکین است، نمی‌توان اینطور نتیجه‌گیری کرد که در عقد غیر مالک مأذون از طرف مالک یا عقد فضولی با علم به تعقب اجازه هم ملکیتی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ملکیت در این موارد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جایی که اصل وفا نباشد، ملکیتی هم نیست، زیرا لازمه‌ی ملکیت، وفا است، اما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برخی موارد نشده باشد، نمی‌توان اینطور نتیجه‌گیری کرد که ملکیتی هم در کار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مفهومی ندارد که فقط چیزی لازم المراعاة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دومی بود که عرض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بگوییم که منظور مرحوم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ادله‌ی کشف گرفته‌اند، ولی این آیه دلیل بر مدعی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نظر مرحوم شیخ این باشد، ولی در ادامه اینطور نتیجه‌گیری می‌کند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نمی‌شود تمسک کرد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ما عبارت از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فضولی را نگرفته باشد و مفهومی هم نداشته باشد،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نشود و چرا از این آیه کشف را استفاده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این قسمت فرمایش ایشان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شامل مورد بحث نمی‌داند، تمام نبوده و محل مناقشه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فرمایش مرحوم آقای خوئی</w:t>
      </w:r>
    </w:p>
    <w:p>
      <w:pPr>
        <w:pStyle w:val="BookText"/>
        <w:rPr/>
      </w:pPr>
      <w:r>
        <w:rPr>
          <w:rFonts w:ascii="IRNazanin" w:hAnsi="IRNazanin" w:eastAsia="IRNazanin"/>
          <w:color w:val="111111"/>
          <w:sz w:val="28"/>
          <w:sz w:val="28"/>
          <w:szCs w:val="28"/>
          <w:rtl w:val="true"/>
          <w:lang w:bidi="fa-IR"/>
        </w:rPr>
        <w:t>در مقابل فرمایش مرحوم شیخ، مرحوم آقای خوئی هم بیان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بعد از اینکه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الاجازة متوجه مالک می‌کنند و ما هم این فرمایش ایشان را قبول داریم، ولی نتیجه‌گیری ایشان برای اثبات نقل و ابطال نظریه‌ی کشف درست نیست، زیرا درست است که اعتبار ملکیت بعد الاجازة می‌آید، ولی ما باید زمان معتبر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زمان اعتبار بعد الاجازة است، ولی زمان معتبر، زمان العقد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عبارت از این بود که در متعلق عقد زمان نخوابیده است، ولی اشکال دوم بر این اساس مطرح شد که در متعلق عقد زمان خوابیده است و فضولی ملکیت را از زمان عقد برای مشتری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هم ناظر به همان چیزی است که مفاد عقد است و تبعیضی در مفاد عقد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عقد هم که عبارت از ملکیت طرف مقابل از همان زمان عقد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اعتبار بعد الاجازة است، ولی ظرف معتبر حین العقد است و این فاصله بین اعتبار و معتبر یک امر طبیعی است، همین طوری که در باب وصیت، موصی در حال حیات اعتبار می‌کند، ولی ملکیتی که مُنشأ اوست بعد از ممات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می‌تواند فعلی باشد، ولی معتبرش در سابق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اجاره اگر فضولی یک چیزی را اجاره داد و بعد از چند روز مالک آمد و این اجاره را امضاء کرد، مستأجر از اول زمان اجاره مالک منفعت می‌شود، در حالی که اعتبار ملکیت بعد الاجازة است، ولی ملکیت منفعت از اول عقد حاصل می‌شود، همان‌طوری که در اجاره فضولی این‌طور است، در باب بیع هم مطلب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هم می‌فرمایند که طبق نظر ما، معتبر از اول سابقه دارد و ما نمی‌خواهیم قائل به کشف حقیقی بشویم تا شما بگویید که بر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که اگر مثلاً شخصی می‌داند که بعداً اجازه خواهد آمد، تصرفات جایز باشد و بتواند نقل و انتقال کند، ما چنین چیزی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قائل به کشف حکمی هم نیستیم که از اول به منزله‌ی ملکیت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قائل به تنزیل هم نیستیم، بلکه ما اعتبار می‌کنیم که سنخ دیگری در کشف است و اشکالی هم بر آن وارد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ظاهرا مرحوم آقای خویی تعبیرشان کشف انقلابی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بر فرمایش آقای خوئی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این قسمت فرمایش ایشان که مسئله‌ی اجاره را مطرح فرمودند، باید بگوییم که این بحث فضولی در باب اجاره، یک امر مسلمی نیست و فضولی در باب اجاره هم مانند فضولی در باب بیع است و اینطور نیست که فضولی در اجاره از نظر بنای عقلاء یک معنای خاصی داشته باشد یا حدیث خاصی در باب اجاره وارد شده باشد که در باب بیع چنین مطلبی وارد نشده باشد که بخواهیم از باب اجاره برای فضولی در باب بیع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قاعده هر چه راجع به بیع و اجاره بگوییم، از باب واحد است و این دو در این مسئله از هم جدا نیستند که با یکی نسبت به دیگری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فرمایش ایشان نسبت به وجود فاصله بین اعتبار و معتبر باید عرض کنیم که هر چند ممکن است چنین فاصله‌ای وجود داشته باشد، ولی در فرضی که مورد بحث ماست و آقای خوئی هم قبول کرده است، صرف الفرض نیست، بلکه این مقدمه برای ترتیب آثار است، زیرا شارع یا عقلاء کار لغوی انجام نمی‌دهند، بلکه یک جهاتی را ملاحظه می‌کنند و بر اساس آن جهات هم یک اعتباراتی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می‌تواند نسبت به آتیه تصمیمی بگیرد و یک مقدماتی فراهم کند مثل شخصی که وصیت می‌کند و چنین اعتباری معقول است و هیچ اشکال عقلی و عقلائی هم ندارد، ولی در جایی که بخواهیم گذشته را منقلب کنیم، چنین تغییری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می‌توانیم با توجه به کارهایی که بعداً انجام داده خواهد شد، برخی امور را به منزله‌ی واقع بدانیم و چنین تنزیلی اشکال ندارد، اما تغییر دادن کلی واقع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نائینی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یک مطلبی از آقای نائینی نقل می‌کنند که اگر متعلق واحد شد، ولو زمان اعتبار مختلف باشد، یک متعلق واحد نمی‌تواند دارای دو حکم بشود و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ایجاب بکنم یک شیئی را که فردا تحریم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هم این استحاله را قبول می‌کند، ولی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این بحث را در باب تکلیفیات به باب وضعیات قیاس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تکلیفیات شخص نمی‌تواند دو تکلیف مختلف در دو زمان داشته باشد، زیرا منشأ تکلیف، وجود مصلحت در متعلق است و نمی‌شود یک چیزی هم مصحلت کامله داشته باشد و هم مفسده، ولی مصلحت در وضعیات در جعل است و حسابش از تکلیفیات جداست و نباید این دو باب را به هم قیاس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ما بر فرمایش مرحوم نائینی و مرحوم خوئی</w:t>
      </w:r>
    </w:p>
    <w:p>
      <w:pPr>
        <w:pStyle w:val="BookText"/>
        <w:rPr/>
      </w:pPr>
      <w:r>
        <w:rPr>
          <w:rFonts w:ascii="IRNazanin" w:hAnsi="IRNazanin" w:eastAsia="IRNazanin"/>
          <w:color w:val="111111"/>
          <w:sz w:val="28"/>
          <w:sz w:val="28"/>
          <w:szCs w:val="28"/>
          <w:rtl w:val="true"/>
          <w:lang w:bidi="fa-IR"/>
        </w:rPr>
        <w:t>البته این مطلبی که آقای خوئی و آقای نائینی مستحیل دانسته‌اند، در عرفیات هیچ استحاله‌ای ندارد، زیرا در خیلی موارد اشخاص حتی در تکلیفیات قانونی را الزام می‌کنند، ولی بعد منصرف شده و مثلاً حکم به اباحه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این دو بزرگوار می‌فرمایند، راجع به خداوند متعال که اشتباه و پشیمانی در او راه ندارد، درست است، ولی بحث ما راجع به خداوند نیست، بلکه بحث راجع به باب اعتباریات است و در باب اعتباریات هم نسبت به یک موضوع واحد دو اعتبار مختلف کردن در بشر معمولی هیچ اشکالی ندارد و فرقی هم ندارد که حکم تکلیفی باشد یا حکم وضعی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فرقی که آقای خوئی بین تکلیفیات و وضعیات گذاشته است، باید عرض کنیم که ایشان راجع به وضعیات این مطلب را قبول دارند که اگر در یک وقت دو اعتبار داشته باشیم که زمان معتبرش هم واحد باشد، یعنی هم موضوع واحد باشد و هم اعتبارش واحد باشد، چنین چیزی ممکن نیست، زیرا اعتبار نمی‌تواند لغو باشد و اگر اعتبار لغو نشد، نتیجه‌ی ملکیت هم عبارت از استقلال در تصرف است و ممکن نیست که در یک زمان واحد، هم مشتری استقلال در تصرف داشته باشد و هم بایع و این دو با هم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این دو با هم جمع نمی‌شود، ولی اگر زمان اعتبار مختلف شد و بین معتبَر و اعتبار فاصله 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در تناقض باید هشت وحدت را شرط دانست که یکی از آنها وحدت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مخبربه ما در زمان واحد باشد، مبتلای به تناقض خواهیم شد، مثلاً اگر من خبر می‌دهم که فلان قضیه ده روز قبل واقع شد و یک ساعت دیگر هم نقیض آن را به ده روز قبل نسبت بدهم، هر دو قضیه نمی‌تواند صحیح باشد ولو اینکه ظرف إخبار مختلف بوده و در دو زمان واقع است و نمی‌شود دو شیء راجع به یک موضوع واقع شود و لو اینکه زمان إخبار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آقای خوئی هم این مطلب را قبول دارد که کشف از این می‌کنیم که شخص مالک هم یک سلطه و استقلال در تصرفی داشته است و اگر ما در یک زمان واحد بخواهیم هم مالک را مستقل در تصرف بدانیم و هم مشتری را مستقل در تصرف بدانیم، هر چند که زمان اعتبار هم مختلف باشد، چنین چیزی درست نیست و این دو با هم قابل جمع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خلاصه به چنین چیزی ملتزم شده و می‌فرمایند که ما قائل به مطلبی هستیم که غیر از کشفی است که آقایان قائل به آن هستند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ما می‌رسد که چنین چیزی نمی‌شود و این مطلب برای ما قابل حل نیست که یک چیزی از آنچه که بوده است، منقلب شود و نسبت به گذشته نمی‌توان کاری کرد</w:t>
      </w:r>
      <w:r>
        <w:rPr>
          <w:rFonts w:eastAsia="IRNazanin" w:cs="IRNazanin"/>
          <w:color w:val="111111"/>
          <w:sz w:val="28"/>
          <w:szCs w:val="28"/>
          <w:rtl w:val="true"/>
          <w:lang w:bidi="fa-IR"/>
        </w:rPr>
        <w:t>.</w:t>
      </w:r>
      <w:bookmarkStart w:id="169" w:name="pg4655_47365"/>
    </w:p>
    <w:p>
      <w:pPr>
        <w:pStyle w:val="BookText"/>
        <w:rPr/>
      </w:pPr>
      <w:bookmarkEnd w:id="169"/>
      <w:r>
        <w:rPr>
          <w:rFonts w:ascii="IRNazanin" w:hAnsi="IRNazanin" w:eastAsia="IRNazanin"/>
          <w:color w:val="111111"/>
          <w:sz w:val="28"/>
          <w:sz w:val="28"/>
          <w:szCs w:val="28"/>
          <w:rtl w:val="true"/>
          <w:lang w:bidi="fa-IR"/>
        </w:rPr>
        <w:t>در تنزیل می‌توان گفت که بر فرض مالک بودن مشتری از اول، نمائات هم مال او بود و ما در اینجا با این مشتری، معامله‌ی مشتری نمائات می‌کنیم، ولی نمی‌توانیم وضع خود گوسفندی را که فروخته شده است را تغییر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تنزیلی که راجع به نمائات می‌شود، ممکن است همان کشف حکمی باشد، ولی نمی‌توانیم با این بیانات کشف حقیقی در اینجا درست کنیم، 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 تعقب بوده است، شارع حکم کرده است که این مال، از همان ابتداء مال مشتری است که این یک بحث دیگری است</w:t>
      </w:r>
      <w:r>
        <w:rPr>
          <w:rFonts w:eastAsia="IRNazanin" w:cs="IRNazanin"/>
          <w:color w:val="111111"/>
          <w:sz w:val="28"/>
          <w:szCs w:val="28"/>
          <w:rtl w:val="true"/>
          <w:lang w:bidi="fa-IR"/>
        </w:rPr>
        <w:t>.</w:t>
      </w:r>
    </w:p>
    <w:p>
      <w:pPr>
        <w:pStyle w:val="Heading2"/>
        <w:numPr>
          <w:ilvl w:val="1"/>
          <w:numId w:val="1"/>
        </w:numPr>
        <w:rPr/>
      </w:pPr>
      <w:bookmarkStart w:id="170" w:name="__RefHeading___Toc403105_2035185390"/>
      <w:bookmarkStart w:id="171" w:name="_Toc57"/>
      <w:bookmarkEnd w:id="170"/>
      <w:r>
        <w:rPr>
          <w:rtl w:val="true"/>
        </w:rPr>
        <w:t xml:space="preserve">اقتضاء قواعد، عمومات و روایات راجع به نقل یا کشف </w:t>
      </w:r>
      <w:r>
        <w:rPr/>
        <w:t>93/10/28</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قواعد، عمومات و روایات راجع به نقل یا کشف</w:t>
      </w:r>
    </w:p>
    <w:p>
      <w:pPr>
        <w:pStyle w:val="BookText"/>
        <w:rPr/>
      </w:pPr>
      <w:r>
        <w:rPr>
          <w:rFonts w:ascii="IRNazanin" w:hAnsi="IRNazanin" w:eastAsia="IRNazanin"/>
          <w:color w:val="111111"/>
          <w:sz w:val="28"/>
          <w:sz w:val="28"/>
          <w:szCs w:val="28"/>
          <w:rtl w:val="true"/>
          <w:lang w:bidi="fa-IR"/>
        </w:rPr>
        <w:t>قول اقوی بر حسب قواعد و عمومات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تبیّن من تضاعیف کلماتنا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الأنسب بالقواعد و العمومات هو النقل، ثمّ بعده الکشف الحکمی، و أمّا الکشف الحقیقی مع کون نفس الإجازة من الشروط، فإتمامه بالقواعد فی غایة الإشکال</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ذکر کردیم، آنچه که به حسب قواعد و عمومات به نظر می‌رسد اقوی، نقل است و بعد از آن کشف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اقوی بر حسب روایات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طبق قواعد ما نقل را ترجیح می‌دهیم، ولی در این مسئله روایات خاصه‌ای وجود دارد که طبق آنها کشف اقرب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نسبت به کشف حقیقی صریح نیست، حتی ظهور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طبق فرمایش شیخ، این روایات صلاحیت دلالت بر کشف حکمی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بن قیس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ص فِی وَلِیدَةٍ بَاعَهَا ابْنُ سَیِّدِهَا وَ أَبُوهُ غَائِبٌ فَاسْتَوْلَدَهَا الَّذِی اشْتَرَاهَا فَوَلَدَتْ مِنْهُ غُلَاماً ثُمَّ جَاءَ سَیِّدُهَا الْأَوَّلُ فَخَاصَمَ سَیِّدَهَا الْآخَرَ فَقَالَ وَلِیدَتِی بَاعَهَا ابْنِی بِغَیْرِ إِذْنِی فَقَالَ الْحُکْمُ أَنْ یَأْخُذَ وَلِیدَتَهُ وَ ابْنَهَا فَنَاشَدَهُ الَّذِی اشْتَرَاهَا فَقَالَ لَهُ خُذِ ابْنَهُ الَّذِی بَاعَکَ الْوَلِیدَةَ حَتَّی یَنْقُدَ لَکَ الْبَیْعَ فَلَمَّا أَخَذَهُ قَالَ لَهُ أَبُوهُ أَرْسِلْ ابْنِی قَالَ لَا وَ اللَّهِ لَا أُرْسِلُ إِلَیْکَ ابْنَکَ حَتَّی تُرْسِلَ ابْنِی فَلَمَّا رَأَی ذَلِکَ سَیِّدُ الْوَلِیدَةِ أَجَازَ بَیْعَ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صحیحه‌ی محمد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همان‌طوری که شهید اول فرموده است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کشف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قبول می‌کند که این روایت ظهور در کشف دارد، منتهی نه در کشف حقیقی، بلکه هم می‌تواند کشف حقیقی باشد و هم کشف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شخصی کنیز پدرش را به دیگری به صورت فضولی فروخته و در مقابل آن پولی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به حسب ظاهر مالک کنیز شده و با او مباشرت کرده و از او بچه‌ای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پدر آمده و متوجه این مطلب شده و نسبت به این معامله اعتراض کرده، ولی بالاخره با یک مقدماتی نسبت به آن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معامله‌ای که در روایت به آن اشاره شده است، فضولی است و با اجازه تصحیح شده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شهید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کشف دارد نه در نقل، زیرا این روایت ظهور در این دارد که این کنیز یک مدت طولانی، مثلاً دو سال در اختیار مشتری بوده است و او هم از این کنیز تمتع پیدا کرده و کار کشیده است و همه‌ی اینها اجرت دارد و اگر قرار بر این باشد که مشتری بعد از اجازه مالک شود، باید اجرت این مدتی که کنیز در اختیار مشتری بوده، محاسبه می‌شد، در حالی که حضرت هیچ اشاره‌ای به این مطلب نفرموده است که مشتری اجرتی بابت این مدت به مالک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پول را به پسر مالک داده با این که او مالک نشده بود و حضرت نفرموده تو ضامن پول هستی، از همین استفاده می‌شود که نقل درست نیست و حضرت از زمان عقد این شخص را مالک فرض کرده است، منتهی ممکن است که این کشف، کشف حکمی باشد و تنزیل به منزله‌ی کشف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نمائات و بعضی جهات دیگر بنا بر کشف حکمی مال مشتری است نه مال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از اول مالک نشده است، ولی تنزیلاً به منزله این خواهد بود که از اول مالک شده است و شارع او را از اول مالک حساب کرده است و او را الزام نکرده است که اجرت این مدت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صحیحه محمد بن قیس ظاهر در کشف است و نقل بر خلاف ظاهر این روایت است، منتهی این روایت صلاحیت دارد که کشف حکمی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جمیل</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شیخ 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والاخبار التی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اخباری که بعداً ذکر شده است، موثقه‌ی جمیل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جَمِیلٍ عَنْ أَبِی عَبْدِ اللَّهِ ع فِی رَجُلٍ دَفَعَ إِلَی رَجُلٍ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یَشْتَرِی بِهِ ضَرْباً مِنَ الْمَتَاعِ 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فَاشْتَرَی بِهِ غَیْرَ الَّذِی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ضَامِنٌ وَ الرِّبْحُ بَیْنَهُمَا عَلَی مَا شَرَطَ</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در این روایت یک کسی به شخص دیگری به عنوان مضاربه پولی داده که فلان جنس را بخرد و با آن کاسبی کند، ولی او جنس دیگری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فضولی است، زیرا مورد إذن صاحب پول امر خاصی بوده، ولی این شخص با نظر او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اگر در این معامله سودی واقع شد، بین هر دو تقسیم می‌شود، ولی اگر ضرری واقع شد، شخص عامل ضامن است، زیرا بدون إذن در پول غیر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حضرت، در صورت ربح، معامله صحیح است و مطابق همان قراری که بستند، یک سهمی مال عامل و یک سهمی هم مال مالک عین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اطلاق اولی این روایت را در نظر نگیریم، ظاهر ابتدائی آن عبارت از این خواهد بود که در فرض ربح معامله، هر چند که مالک إذن نداده است، ولی به جهت ربحی که حاصل شده است، طبعاً نسبت به این معامله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 روایت را حمل بر فضولی می‌کنیم که غالباً هم این طوری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صورتی که شخص در معامله ضرر کرد، مالک نسبت به آن توافق نمی‌کند، در حالی که در صورت نفع، غالباً نسبت به معامله توافق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این روایت را به صورت اجازه حمل کردیم، قهراً این مسئله جزء مسائل تصحیح شده‌ی فضولی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ربحی حاصل شد، الربح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معامله‌ای که واقع می‌شود، گاهی غیر از اصل بیع، یک نمائاتی هم حاصل می‌شود، مثل اینکه شخص پولی گرفته است که فلان چیز را بخرد، ولی او یک باغ میوه‌ی بیست میلیونی را به ده میلیون خریده است و در معامله سود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این سود مشترک بین طرفین است و از روایت اینطور استفاده می‌شود که با اجازه‌ی مالک، طرفین هم در سود اصل معامله با هم مشترک خواهند بود و هم در میوه‌ها و ثمراتی که در این مدت برای این باغ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روایت کشف استفاده می‌شود، ولی اگر مشتری بعد از اجازه مالک شده باشد، دیگر نباید در نمائات و امثال آن سهمی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عبارت از این است که هر دو نفر در نمائات هم شرکت دارند و از همین جهت ظهور در کشف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اتجار با مال یتیم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دیگری هم به این مضمون وجود دارد که غیر ولیّ با مال یتیم تجارت کرده که در صورت ربح، ربح مال یتیم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للیتیم</w:t>
      </w:r>
      <w:r>
        <w:rPr>
          <w:rFonts w:eastAsia="IRNazanin" w:cs="IRNazanin"/>
          <w:color w:val="111111"/>
          <w:sz w:val="28"/>
          <w:szCs w:val="28"/>
          <w:rtl w:val="true"/>
          <w:lang w:bidi="fa-IR"/>
        </w:rPr>
        <w:t xml:space="preserve">» </w:t>
      </w:r>
      <w:r>
        <w:rPr>
          <w:rStyle w:val="FootnoteAnchor"/>
          <w:rtl w:val="true"/>
        </w:rPr>
        <w:footnoteReference w:id="144"/>
      </w:r>
      <w:r>
        <w:rPr>
          <w:rStyle w:val="FootnoteAnchor"/>
          <w:rtl w:val="true"/>
        </w:rPr>
        <w:footnoteReference w:id="145"/>
      </w:r>
      <w:r>
        <w:rPr>
          <w:rStyle w:val="FootnoteAnchor"/>
          <w:rtl w:val="true"/>
        </w:rPr>
        <w:footnoteReference w:id="146"/>
      </w:r>
      <w:r>
        <w:rPr>
          <w:rStyle w:val="FootnoteAnchor"/>
          <w:rtl w:val="true"/>
        </w:rPr>
        <w:footnoteReference w:id="147"/>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علاوه بر اینکه این معامله صحیح است، تمام منافعی هم که حاصل شده، مانند نسلی که از حیوان خریداری شده به وجود آمده، به حسب ظاهر مال یتیم است و قهراً این روایت سازگار با کشف است، هر چند ممکن است که کشف حکمی باشد، نه کشف حقیقی و در نتیجه، نمائات متعلق به یتیم خواهد بود، ولی بعد از اجازه، مالک اصل حیوان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کشف حکمی در اینجا عبارت از این است که شخص قبل از اجازه مالک نخواهد بود، ولی باید آثار ملکیت از اول بار شود و قهراً نمائات باید مال یتیم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روایات اتجار به مال یتیم هم با کشف می‌سازد ولو اینکه کشف را کشف حکمی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مأذون</w:t>
      </w:r>
    </w:p>
    <w:p>
      <w:pPr>
        <w:pStyle w:val="BookText"/>
        <w:rPr/>
      </w:pPr>
      <w:r>
        <w:rPr>
          <w:rFonts w:ascii="IRNazanin" w:hAnsi="IRNazanin" w:eastAsia="IRNazanin"/>
          <w:color w:val="111111"/>
          <w:sz w:val="28"/>
          <w:sz w:val="28"/>
          <w:szCs w:val="28"/>
          <w:rtl w:val="true"/>
          <w:lang w:bidi="fa-IR"/>
        </w:rPr>
        <w:t>البته ما به اخبار بعدی مراجعه کردیم که هیچ ظهوری در کشف ندارند و با نقل هم می‌سازد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این روایات، روایت عبدِ مأذون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أَشْیَمَ عَنْ أَبِی جَعْفَرٍ ع عَنْ عَبْدٍ لِقَوْمٍ مَأْذُونٍ لَهُ فِی التِّجَارَةِ دَفَعَ إِلَیْهِ رَجُلٌ أَلْفَ دِرْهَمٍ فَقَالَ لَهُ اشْتَرِ بِهَا نَسَمَةً وَ أَعْتِقْهَا عَنِّی وَ حُجَّ بِالْبَاقِی ثُمَّ مَاتَ صَاحِبُ الْأَلْفِ فَانْطَلَقَ الْعَبْدُ فَاشْتَرَی أَبَاهُ فَأَعْتَقَهُ عَنِ الْمَیِّتِ وَ دَفَعَ إِلَیْهِ الْبَاقِیَ یَحُجُّ عَنِ الْمَیِّتِ فَحَجَّ عَنْهُ فَبَلَغَ ذَلِکَ مَوَالِیَ أَبِیهِ وَ مَوَالِیَهُ وَ وَرَثَةَ الْمَیِّتِ جَمِیعاً فَاخْتَصَمُوا جَمِیعاً فِی الْأَلْفِ فَقَالُوا مَوَالِی مُعْتِقِ الْعَبْدِ إِنَّمَا اشْتَرَیْتَ أَبَاکَ بِمَالِنَا وَ قَالَ الْوَرَثَةُ إِنَّمَا اشْتَرَیْتَ أَبَاکَ بِمَالِنَا وَ قَالَ مَوَالِی الْعَبْدِ إِنَّمَا اشْتَرَیْتَ أَبَاکَ بِمَالِنَا فَقَالَ أَبُو جَعْفَرٍ ع أَمَّا الْحَجَّةُ فَقَدْ مَضَتْ بِمَا فِیهَا لَا تُرَدُّ وَ أَمَّا الْمُعْتَقُ فَهُوَ رَدٌّ فِی الرِّقِّ لِمَوَالِی أَبِیهِ وَ أَیُّ الْفَرِیقَیْنِ بَعْدُ أَقَامُوا الْبَیِّنَةَ أَنَّهُ اشْتَرَی أَبَاهُ مِنْ أَمْوَالِهِمْ کَانَ لَهُمْ رِقّاً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یک عبدی مملوک جماعتی است و یک جمعی مالک این عبد هستند، ولی این عبد مأذون در تجارت است و حق تجارت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هزار درهم به این عبد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عبدی را از طرف من بخر و آزاد کن و بعد از طرف من حج بجا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پول که هزار درهم به عبد داده، بعداً فوت کرده و این عبد هم بر حسب وصیتی که به او شده است، پدر خودش را خریده و از طرف صاحب پول آزاد نموده و بعد هم پدر خودش را به حج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اینطور فهمیده است که مراد صاحب پول این بوده است که حج بجا آورده شود و خصوصیتی در این که چه کسی حج بجا بیاورد، نبوده است و لذا این عبد هم پدرش را برای این کار انتخاب کرده است که نسبت به احکام و اعمال حج از او آگاه‌تر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خارج واقع شده است، ولی بین سه دسته اختلافی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چند مولی داشته است که موالی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با پول ما این عبد را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میت هم می‌گویند که ما غیر از هزار درهمی که پدرمان به این عبد بود، نزد او پولی داشتیم که با پول ما این عبد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این عبد را فروخته است، مدعی این مطلب است که این عبد با پول خود او این عبد را خریداری کرده است و قهراً در این صورت ثمن و مثمن هر دو مال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سوم قهراً فساد معامله را ادعاء می‌کنند، ولی دو گروه دیگر ادعاء می‌کنند که با پول آنها این عبد خریداری شده است و بعد از اجازه قهراً این عبد مال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اول می‌فرمایند که باید بر طبق استصحاب عمل شود و آن عبد به ملک مالک اصلی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اشتراء باطل شود و ابتداءً به حسب حکم ظاهری بگوییم که اشتراء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دسته‌ی دیگر هم باید بینه بیاورند تا ادعاءشان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اینها اجازه داده‌اند، اگر هر کدامشان بینه بیاورد، عقد تصحیح شده و عبد ملک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گفته‌اند که عقد فضولی است و با اجازه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روایت استفاده نمی‌شود که شخص در چه زمانی مالک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قیام بینه، شخص از همان وقتی که عقد واقع شده، مالک می‌شود یا از زمانی که اجازه داده می‌شود، ملکیت حاصل می‌شود؟ چیزی از این روایت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سایر روایات هم چیزی استفاده نمی‌شود که آیا اجازه در عقد فضولی ناقل است و شخص بعداً مالک می‌شود، یا اینکه کاشف از ملکیت حین العقد است؟</w:t>
      </w:r>
    </w:p>
    <w:p>
      <w:pPr>
        <w:pStyle w:val="BookText"/>
        <w:rPr/>
      </w:pPr>
      <w:r>
        <w:rPr>
          <w:rFonts w:ascii="IRNazanin" w:hAnsi="IRNazanin" w:eastAsia="IRNazanin"/>
          <w:color w:val="111111"/>
          <w:sz w:val="28"/>
          <w:sz w:val="28"/>
          <w:szCs w:val="28"/>
          <w:rtl w:val="true"/>
          <w:lang w:bidi="fa-IR"/>
        </w:rPr>
        <w:t>شیخ اینطور تعبیر می‌کند که صحیحه‌ی محمد بن قیس و الاخبار التی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می‌دهم که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التی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آن اخباری باشد که بلافاصله بعد از صحیحه قرار گرفته است مانند موثقه جمیل و روایات اتجار با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مال یتیم، یک خبر واحد نیست و خود شیخ هم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ولی با مال یتیم معامله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عبارت از این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بعضی روایات کشف استفاده می‌شود، ولی باید ببینیم که آیا این کشف حقیقی است یا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حذاء</w:t>
      </w:r>
    </w:p>
    <w:p>
      <w:pPr>
        <w:pStyle w:val="BookText"/>
        <w:rPr/>
      </w:pPr>
      <w:r>
        <w:rPr>
          <w:rFonts w:ascii="IRNazanin" w:hAnsi="IRNazanin" w:eastAsia="IRNazanin"/>
          <w:color w:val="111111"/>
          <w:sz w:val="28"/>
          <w:sz w:val="28"/>
          <w:szCs w:val="28"/>
          <w:rtl w:val="true"/>
          <w:lang w:bidi="fa-IR"/>
        </w:rPr>
        <w:t>صحیحه‌ی ابوعبید حذاء با کشف حقیقی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شخصی که پدر و جدّ نبوده، یک صغیر و یک صغیره را عقد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شوهر بزرگ شده و با توجه به اینکه عقد بدون اجازه‌ی ولی بوده، فضولی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ولی اینها اجازه می‌داد و یا بعد از اینکه بزرگ شدند و صلاحیت پیدا کردند، خودشان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شوهر بزرگ شده و صلاحیت اجازه پیدا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عقد را اجازه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عقد طرفینی است، باید زن هم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اجازه داده و مرده است و در زمان مرگ او زن صغیره بوده است و بعد از اینکه کبیره شد، اجازه داده و می‌گوید که من با آن ازدواجی که غیر ولی انجام داده بود، موافقتم را اعلام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فرموده است که این زن باید قسم بخورد، چون الان شوهری ندارد و چون اثر خارجی این کار عبارت از این است که از شوهرش ارث ببرد، چنین شبهه‌ای وجود دارد و لذا باید قسم بخورد که منهای چنین اثر خارجی، واقعاً می‌خواهد که چنین شوهری داشته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می‌شود که زن یک شخصی بودن هم افتخار به حساب می‌آید و باید این زن قسم بخورد که من برای ارث این کار را نمی‌کنم و اگر هم ارثی در کار نبود، باز هم نفس این ازدواج برای من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ازدواج با این اجازه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ازدواج که حکم به صحت شده و نسبت به مال هم قبلاً باید عزل کنند و مال را تقسیم نکنند، این روایت صلاحیت برای نقل ندارد، زیرا معنای صلاحیت نقل عبارت از این است که این زن بعد از مردن مرد، زن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اعتبار عقلائی ندارد که تا حالا زنش نبوده و الان زن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از اول زن آن شوهر بوده و ارث هم برده است و لذا به نحو کشف حقیقی است در خصوص این مورد مسئله‌ی کشف حقیقی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راضیم که از همان موقعی که عقد شده است، من زن او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نسبت به کاری که غیر ولی انجام داده، موافقت خودم را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افتخاری برای شخص باشد که زن فلان کس یا عروس فلان 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کشف حکمی این جا اشکال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حقیقی چه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زن، واقعاً زن آن شوهر شده باشد، نه اینکه زن و شوهر نباشند و فقط از هم ارث می‌برند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روایت عبارت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کشف حکمی هم باشد، معامله و نقل و انتقال بعد الاجازة تصحیح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را می‌شود گفت که حقیقتاً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زن تا الان زنش نبوده و از حالا به بعد زن و شوهر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اعتبار عقلائی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 الحقیقة، و به حسب احکام، ینزّل بمنزلة الفلان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اول زن آن شوهر بوده و لذا ایشان می‌فرماید که ظهور روایت بر خلاف نقل است</w:t>
      </w:r>
      <w:r>
        <w:rPr>
          <w:rFonts w:eastAsia="IRNazanin" w:cs="IRNazanin"/>
          <w:color w:val="111111"/>
          <w:sz w:val="28"/>
          <w:szCs w:val="28"/>
          <w:rtl w:val="true"/>
          <w:lang w:bidi="fa-IR"/>
        </w:rPr>
        <w:t>.</w:t>
      </w:r>
      <w:bookmarkStart w:id="172" w:name="pg4655_47373"/>
    </w:p>
    <w:p>
      <w:pPr>
        <w:pStyle w:val="Heading2"/>
        <w:numPr>
          <w:ilvl w:val="1"/>
          <w:numId w:val="1"/>
        </w:numPr>
        <w:rPr/>
      </w:pPr>
      <w:bookmarkStart w:id="173" w:name="__RefHeading___Toc403107_2035185390"/>
      <w:bookmarkStart w:id="174" w:name="_Toc58"/>
      <w:bookmarkEnd w:id="172"/>
      <w:bookmarkEnd w:id="173"/>
      <w:r>
        <w:rPr>
          <w:rtl w:val="true"/>
        </w:rPr>
        <w:t xml:space="preserve">ثمره قول به کشف حقیقی و کشف حکمی </w:t>
      </w:r>
      <w:r>
        <w:rPr/>
        <w:t>93/10/29</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قول به کشف حقیقی و کشف حکمی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بعد از اشاره به اقتضاء قواعد و روایات راجع به کشف و نقل، به بیان ثمره قول به کشف حقیقی و کشف حکمی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چگونگی تصور احداث جواز نسبت به قبل از اجازه و نظر مرحوم آقای خوئی در این‌باره اشاره نموده و سپس نظر خود را راجع به این مسئله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بحث هم عبارت مرحوم شیخ راجع به ثمره قول به کشف حقیقی و حکمی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یا نقل به حسب قواعد و روایات</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بیاناتی که تاکنون ذکر شد، استفاده می‌شود که انسب با قواعد، قول به نقل است، بعد کشف حکمی و بعد کشف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روایات، کشف استفاده می‌شود، منتهی بحث در این است که این کشف، کشف حقیقی است یا حکمی؟ در برخی از روایات، هیچ ظهوری راجع به حقیقی یا حکمی بودن وجود ندارد، ولی صحیحه‌ی ابی عبید حذاء که صغیره‌ای را غیر ولیّ عقد کرده، ظاهر در کشف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کشف در کلام مرحوم شیخ</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کاشفیة الإجازة علی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و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الحقیقی و التزام کون الإجازة فیها شرطاً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الحقیقی و التزام کون الشرط تعقّب العقد بالإجازة لا نفس الإجازة؛ فراراً عن لزوم تأخّر الشرط عن المشروط، و التزم بعضهم بجواز التصرّف قبل الإجازة لو علم تحقّقها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الحکمی، و هو إجراء أحکام الکشف بقدر الإمکان مع عدم تحقّق الملک فی الواقع إلّا بعد الإجازة</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از کلمات ایشان استفاده می‌شود که کشف حقیقی به دو گونه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برای صحت فضولی، نفس اجازه شرط باشد، و دیگر اینکه تعقب الاجازة – که امری مقارن با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 سومی هم وجود دارد که در اینجا به حساب نیاورده‌اند و آن عبارت از این است که ما اجازه را شرط بدانیم، ولی معنای اصطلاحی یا استعمالی شرطیت اجازه عبارت از این باشد که تعقب، متوقف علیه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خود اجازه متوقف علیه عقد نیست، بلکه تعقب به آن متوقف علیه عقد است که این از نظر واقع همان شرطیة التعقب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قسم را ذکر نکردند، زیرا این مطلب اختلافی نیست تا راجع به ثمراتش بحث شود، بلکه یک اصطلاح است و اصطلاح هم اختلاف ثمره نمی‌آورد، ولی اینکه حقیقتاً شرط عبارت از اجازه باشد یا تعقب الاجازة، دو تصوری است که دارای ثمره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قول به کشف حقیقی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الثمرة علی الکشف الحقیقی، بین کون نفس الإجازة شرطاً، و کون الشرط تعقّب العقد بها و لحوقها له، فقد یظهر فی جواز تصرّف کلٍّ منهما فیما انتقل إلیه بإنشاء الفضولی إذا علم إجازة المالک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الثمرة بین الکشف الحقیقی و الحکمی مع کون نفس الإجازة شرطاً، یظهر فی مثل ما إذا وطئ المشتری الجاریة قبل إجازة مالکها فأجاز، فإنّ الوطء علی الکشف الحقیقی حرام ظاهراً؛ لأصالة عدم الإجازة، حلال واقعاً؛ لکشف الإجازة عن وقوعه فی ملکه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ایشان در بیان ثمره‌ی فقهی این اختلاف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تعقب را شرط بدانیم و شخص هم بداند که بعداً تعقب اجازه حاصل خواهد شد، با توجه به اینکه شرط همین الان موجود است، تصرفات از همان اول برایش مجاز است و غیر از اینکه نقل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تصرف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مجاز خواهد بود، تصرفات تکوینی هم مانند اعطاء و اخذ و اکل و شرب و امثال اینها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اجازه شرط باشد، با توجه به اینکه شرط هنوز نیامده است، جواز تصرف بعداً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کشف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بودن نفس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w:t>
      </w:r>
    </w:p>
    <w:p>
      <w:pPr>
        <w:pStyle w:val="BookText"/>
        <w:rPr/>
      </w:pPr>
      <w:r>
        <w:rPr>
          <w:rFonts w:ascii="IRNazanin" w:hAnsi="IRNazanin" w:eastAsia="IRNazanin"/>
          <w:color w:val="111111"/>
          <w:sz w:val="28"/>
          <w:sz w:val="28"/>
          <w:szCs w:val="28"/>
          <w:rtl w:val="true"/>
          <w:lang w:bidi="fa-IR"/>
        </w:rPr>
        <w:t>ایشان بر فرض کشف حقیقی و شرط بودن خود اجازه، می‌فرماید که جواز بعد از اجازه می‌آید و قبلاً جواز تصرف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این قسم چه فرقی با نقل دارد؟ در نقل هم بعد از اجازه جواز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در کشف حقیقی با شرط بودن خود اجازه، بعد از اینکه اجازه آمد، جواز تصرف نسبت به قبل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چطور چنین چیزی قابل تصور است که بعد از اجازه، نسبت به قبل جواز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نسبت به قبل چطور جواز احداث می‌شود؟ موجودات اعراضی دارند که مختلف است، مثلاً یک چیزی سیاه یا سفید است و ممکن است که این سیاهی و سفیدی در اثر مرور زمان به رنگ دیگر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یک چیزی در روز جمعه سفید بوده، ولی در روز شنبه این رنگ منقلب به سیاهی شود، ولی اینکه در روز شنبه همین چیزی که در روز جمعه سفید بوده، منقلب به سیاهی در روز جمعه شود، امری محال است و استحاله‌ی عقلی 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بعضی از امور، چنین انقلابی قابل تصویر است، مثلاً در روز جمعه حادثه‌ای واقع شده است که این حادثه برای ما مجهول است و این حادثه صفت مجهولیت برای ما دارد، مثل اینکه در روز جمعه زید از مسافرت آمده است یا فلان شخص متولد شده یا وفات کرده و یا فلان جنگ واقع شده است، ولی ما علم به این امور نداریم و این صفت مجهولیت به شیء در روز جمعه به قید زمان روز جمعه، برای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این حادثه‌ی روز جمعه برای ما معلوم می‌شود و ما مثلاً قطع پیدا می‌کنیم که در روز جمعه فلان کس وفات کرده یا متولد شده یا فلان حادثه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روز جمعه قابلیت این را ندارد که در روز شنبه همان سفیدی به سیاهی روز جمعه منقلب شود، ولی مجهول روز جمعه، با قید روز جمعه، در روز شنبه می‌تواند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مجهولیت نسبت به یک حادثه در روز جمعه منقلب به معلومیت نسبت به آن حادثه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حصول علم، وصف مجهولیت از قبل گرفته شده و معلومیت جایگزین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حبّ و بغض هم همین‌طور است و انسان با یک خصوصیاتی یک چیزی را قبلاً دوست نداشته یا اصلاً متوجه آن نبوده است، ولی همین چیز بعداً محل حبّ انسان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صفاتی مانند محبوبیت، مبغوضیت، معلومیت و مجهولیت قابل انقلاب، نسبت به قبل هم هستند و یکی از این امور هم فرض و اعتبار است که مثلاً شما به قید روز جمعه یک چیزی را قبلاً فرض نداشتید، ولی الان با همان قید آن را فرض می‌کنید و عدم مفروضیت قبلی منقلب به مفروضیت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و اعتبار می‌تواند انقلاب پیدا کند، یعنی وصف مفروضیت از یک شیئی سلب شده و به ضدش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امور مانند سیاهی و سفیدی نیست که انقلاب نسبت به قبل در آنها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ایشان، چون ملکیت از امور اعتباری است، نه از امور تکوینی، لذا می‌شود کشف انقلابی نسبت به سابق پیدا شود؛ هر چند قبل از آمدن اجازه، تصرفات جایز نیست، ولی بعد از اجازه، این حکم اعتباری نسبت به سابق عوض می‌شود و هر چند در ابتداء اعتبار مالکیت برای بایع بوده است، ولی بعد از آمدن اجازه، اعتبار مالکیت از اول و حین العقد برای مشتری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کسانی که قائل به کشف‌اند و اجازه را هم شرط می‌دانند،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بودن اجازه خیلی ساده است و با آمدن اجازه، ملکیت برای مشتری ثابت می‌شود و اعتبارش هم بعد از اجازه است وحرفی در آن نیست، ولی اشکال در صورتی است که بخواهیم با اجازه نسبت به قبل انقلاب حاصل شده و فرض را تغییر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اعتبار نسبت به سابق</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مثلاً مقوله‌ی جده را برای مشتری فرض کنیم، اشکالی ندارد که صفت مفروضیت با همان قیودش عوض بشود، ولی برخی از فروض و اعتبارات مقدمه برای یک آثاری است، مثلاً اگر ملکیت برای کسی ثابت شد، تصرف شخص دیگر در ملک او، اگر توبه نکند و شفاعتی هم نشود، موجب گرفتاری او در جهنم خواهد بود و اینها امور تکوینی بوده و قابلیت انقلاب ندارند، مثلاً قبلاً شخص در آتش بوده و بعداً همین صفت انقلاب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نفس فرض عوض شود، ولی آثار تکوینی هم مثل صفات سفیدی و سیاهی و امثال آن قابل انقلاب و تغییر نسبت به قبل نیستند و نمی‌شود گفت که دیروز هم در آتش می‌سوخته و هم دیروز نمی‌سوخته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توجه به مقدمه بودن امور اعتباری برای برخی امور تکوینی، چنین انقلابی نسبت به ما قبل قابل تصویر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آقای خوئی راجع به انقلاب</w:t>
      </w:r>
    </w:p>
    <w:p>
      <w:pPr>
        <w:pStyle w:val="BookText"/>
        <w:rPr/>
      </w:pPr>
      <w:r>
        <w:rPr>
          <w:rFonts w:ascii="IRNazanin" w:hAnsi="IRNazanin" w:eastAsia="IRNazanin"/>
          <w:color w:val="111111"/>
          <w:sz w:val="28"/>
          <w:sz w:val="28"/>
          <w:szCs w:val="28"/>
          <w:rtl w:val="true"/>
          <w:lang w:bidi="fa-IR"/>
        </w:rPr>
        <w:t>از عبارتهایی که از آقای خوئی نقل کردیم، اینطور استفاده می‌شود که مثل اینکه ایشان قائل به انقلاب می‌باشند و بنده خیلی تعجب کردم که ایشان بین احکام تکلیفیه و احکام وضعیه فرق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تکلیفیه اگر ظرف معتبر واحد باشد، درست نیست و نمی‌شود که من در یک زمان هم اراده داشته باشم و هم کراهت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متعلق احکام تکلیفیه‌ی متضاد نمی‌تواند واحد باشد، زیرا امور تکلیفی بر اساس مصالحی و مفاسدی است که در متعلق وجود دارد و الزام اقتضاء می‌کند که در فعل مصلحت باشد، تحریم هم اقتضاء می‌کند که در فعل مفسده باشد و نمی‌شود که یک فعل در زمان واحد، هم مصلحت کامله داشته باشد و هم مفسده کامله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تکلیفیه مسئله اینطور است، ولی در حکم وضعی این چنین نیست و مصلحت در نفس الجعل است و اگر در خود جعل یک مصلحتی باشد که لغویت پیدا نشود، کافی است، لذا ایشان می‌فرماید که در امور وضعی، شخص می‌تواند بر خلاف اعتباری که قبلاً کرده است، اعتبار دیگری بکند و این کار اشکالی ندارد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می‌فرماید که نمی‌شود دو اعتبار در آن واحد باشد، مثل اینکه در همان زمانی که ملکیت را برای بایع اعتبار کرده است، در همان لحظه برای مشتری هم اعتبار کند و این دو با هم قابل جمع نیستند، زیرا لازمه‌ی چنین چیزی عبارت از این است که هم بایع استقلال و تسلط کامل در تصرف داشته باشد و هم مشتری چنین استقلالی در تصرف داشته باشد و 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واحد نمی‌شود چنین اعتباری کرد، ولی اعتبار در دو زمان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راجع به فرمایش آقای خوئی</w:t>
      </w:r>
    </w:p>
    <w:p>
      <w:pPr>
        <w:pStyle w:val="BookText"/>
        <w:rPr/>
      </w:pPr>
      <w:r>
        <w:rPr>
          <w:rFonts w:ascii="IRNazanin" w:hAnsi="IRNazanin" w:eastAsia="IRNazanin"/>
          <w:color w:val="111111"/>
          <w:sz w:val="28"/>
          <w:sz w:val="28"/>
          <w:szCs w:val="28"/>
          <w:rtl w:val="true"/>
          <w:lang w:bidi="fa-IR"/>
        </w:rPr>
        <w:t>ایشان می‌فرمایند که لازمه‌ی اعتبار عبارت از این است که شخص استقلال در تصرف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عبارت از این است که این استقلال باید در ظرف اعتبار باشد یا در ظرف معتبَر؟ مثلاً شخصی وصیت می‌کند که بعد الوفات، فلان ملک برای موصی‌له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استقلال تصرفی که برای موصی‌له اثبات می‌شود، مربوط به همین زمانی است که موصی در حال حیات است یا استقلال در تصرف مربوط به ظرف معتبَر است که بعد از وفات شخص است؟ بلا اشکال استقلال در تصرف در ظرف معتبر است و در مورد بحث، قبلاً معتبر عبارت از زمان سابق بوده است و الان هم اعتبار فعلی است و باز هم معتبر همان زمان سابق است و خلاصه اینکه از نظر معتبر، هر دو اعتبار به یک جا می‌خود و قهراً در مورد بحث باید در یک زمان واحد، هم استقلال تصرف برای زید باشد و هم برای عمرو، در حالی که چنین چیزی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استقلال در تصرف را در زمان اعتبار حساب کرده و لذا می‌فرمایند که در یک زمان نمی‌شود دو اعتبار نسبت به این موضوع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زمان اعتبار مختلف شد ولو اینکه معتبر واحد باشد، اشکالی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چطور می‌شود این مطلب را تصور کرد؟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کشف انقلابی به این معنی که مصالح سابق و قبلی هم عوض بشود،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 که بین کشف حقیقی به نحو تعقب و کشف حقیقی به نحو اینکه خود اجازه شرط باشد، چنین ثمره‌ای مترتب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ثمره‌ی اختلاف بین کشف حقیقی و کشف حکمی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عبارتی دارند که به نظرم می‌رسد یا تصحیف در آن واقع شده باشد و یا سبق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الثّمرة علی الکشف الحقیقی بین کون نفس الإجازة شرطا و کون الشّرط تعقّب العقد بها و لحوقها له فقد یظهر فی جواز تصرّف کلّ منهما فیما انتقل إلیه بإنشاء الفضولی إذا علم إجازة المالک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تعقب شرط باشد، قبل از آمدن اجازه هر دو می‌توانند تصرف کنند، ولی اگر خود اجازه شرط باشد، باید صبر کنند و قبلاً نمی‌توانند تصرف بکنند، ولی اینکه بعداً منقلب بشود، یک بحث دیگری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ایشان راجع به دو قسم از کشف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ایشان اینطور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الکشف الحقیقی و الحکمی مع کون نفس الإجازة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اجازه را شرط بدانیم، فرق بین کشف حقیقی و حکمی در 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فی مثل ما إذا وطئ المشتری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مشتری قبل از اجازه‌ی مالک، جاریه را وطی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کشف حقیقی به حسب حکم ظاهر کار خلاف شرع کرده است، زیرا با توجه به اینکه نمی‌دانیم که بعداً اجازه می‌آید یا نه، استصحاب می‌گوید که بعداً اجازه نمی‌آید، پس به حسب حکم ظاهر این کار حرام است، ولی فی علم الله چون اجازه می‌آید، بنابراین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ظاهراً جایز نیست، ولی فی‌علم‌الله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خود ایشان قبلاً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را شرط بدانیم و لو به نحو کشف حقیقی و شخص یقین داشته باشد که اجازه بعداً می‌آید، تصرفات جایز نیست، ولی اگر تعقب را شرط بدانیم و یقین به آمدن اجازه داشته باشیم، تصرفات جایز است</w:t>
      </w:r>
      <w:r>
        <w:rPr>
          <w:rFonts w:eastAsia="IRNazanin" w:cs="IRNazanin"/>
          <w:color w:val="111111"/>
          <w:sz w:val="28"/>
          <w:szCs w:val="28"/>
          <w:rtl w:val="true"/>
          <w:lang w:bidi="fa-IR"/>
        </w:rPr>
        <w:t>.</w:t>
      </w:r>
      <w:bookmarkStart w:id="175" w:name="pg4655_47380"/>
    </w:p>
    <w:p>
      <w:pPr>
        <w:pStyle w:val="BookText"/>
        <w:rPr/>
      </w:pPr>
      <w:bookmarkEnd w:id="175"/>
      <w:r>
        <w:rPr>
          <w:rFonts w:ascii="IRNazanin" w:hAnsi="IRNazanin" w:eastAsia="IRNazanin"/>
          <w:color w:val="111111"/>
          <w:sz w:val="28"/>
          <w:sz w:val="28"/>
          <w:szCs w:val="28"/>
          <w:rtl w:val="true"/>
          <w:lang w:bidi="fa-IR"/>
        </w:rPr>
        <w:t>وطی جاریه اظهر مصادیق تصرفات است، چطور شما می‌گویید که این کار واقعاً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مشکوک است، ظاهراً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فرمایش ایشان این است که اگر مقطوع باشد، حتماً جایز خواهد بود، چون هم واقع و هم ظاهرش همه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گفتید که اگر شخص یقین داشته باشد که اجازه بعداً می‌آید، جواز تصرف ندارد، ولی چرا در اینجا این‌طور تعبیر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دوباره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الثمرة بین الکشف الحقیقی و الحکمی مع کون نفس الإجازة شرطاً، یظهر فی مثل ما إذا وطئ المشتری الجاریة قبل إجازة مالکها فأجاز، فإنّ الوطء علی الکشف الحقیقی حرام ظاهراً لأصالة عدم الإجازة، حلال واقعاً لکشف الإجازة عن وقوعه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 می‌کنم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شده‌ی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کون تعقب الإجازة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اینطور است و یا سبق قلم مرحوم شیخ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ولی مرادش تعقب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تعقب شرط باشد، به حسب ظاهر حرام است، زیرا معلوم نیست که این صفت تعقب حاصل شده باشد و اجازه‌ای بیاید، ولی چون اجازه‌ی واقعی بوده است، حلال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یقین به تعقب باشد، وطی هم جایز است و هیچ فرقی با تصرفات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باید غلط باشد و الا ما معنای آن را نمی‌فهمیم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403109_2035185390"/>
      <w:bookmarkStart w:id="177" w:name="_Toc59"/>
      <w:bookmarkEnd w:id="176"/>
      <w:r>
        <w:rPr>
          <w:rtl w:val="true"/>
        </w:rPr>
        <w:t xml:space="preserve">ثمره قول به کشف حقیقی و کشف حکمی </w:t>
      </w:r>
      <w:r>
        <w:rPr/>
        <w:t>93/10/30</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قول به کشف حقیقی و کشف حکمی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بیان مراد از کشف حقیقی و کشف حکمی پرداخته و اقتضاء روایات راجع به کشف را متذکر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ادامه‌ی بحث روایت ابوعبیده حذاء مورد بررسی قرار گرفته و مقصود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هم راجع به ثمره‌ی قول به کشف حقیقی و کشف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کشف حقیقی</w:t>
      </w:r>
    </w:p>
    <w:p>
      <w:pPr>
        <w:pStyle w:val="BookText"/>
        <w:rPr/>
      </w:pPr>
      <w:r>
        <w:rPr>
          <w:rFonts w:ascii="IRNazanin" w:hAnsi="IRNazanin" w:eastAsia="IRNazanin"/>
          <w:color w:val="111111"/>
          <w:sz w:val="28"/>
          <w:sz w:val="28"/>
          <w:szCs w:val="28"/>
          <w:rtl w:val="true"/>
          <w:lang w:bidi="fa-IR"/>
        </w:rPr>
        <w:t>مراد از کشف حقیقی این نیست که در زمان عقد ملکیت مورد فرض قرار گرفته باشد که صحت سلب داشته باشد، زیرا فرض، نسبت به مفروض، صحت سلب دارد، بلکه مراد این است که شخص حقیقتا مالک است، آن وقت آیا می‌شود بگویند در وقت عقد زید حقیقتا مالک است و هم بگویند دروقت عقد زید حقیقتا مالک نیست؟ البته از نظر فرض اشکال ندارد و ممکن است ما یک روز مالکیت را برای زید وقت العقد فرض کنیم و یک روز هم در همان وقت العقد سلب مالکیت از زید کنیم، ولی زید حقیقتاً نمی‌شود در وقت عقد هم مالک باشد و هم ملکیت از او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آقایان بیان کرده‌اند، قابل تصویر نیست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قائل به کشف حقیقی به نحو تعقب بشویم، قبل از آمدن اجازه شخص می‌تواند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مرحوم آقا سید محمد کاظم هم این بوده است که وصف تعقب، امری انتزاعی است که منشأ انتزاعش متأخر است و هیچ اشکالی ندارد که شرط متأخر منشأ یک امر انتزاعی باشد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شرط متأخر منشأ تحقق این صفت انتزاعی باشد و باید آن شرط در ظرف خودش تحقق پیدا کند، ولی اگر در ظرف خودش تحقق پیدا نکند، روز قبل –که همان وقت العقد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صفت تعقب به خودش نمی‌گیرد و این امر انتزاعی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از همان وقتی که عقد بوده، ملکیت برای شخص حاصل شده باشد و شرط هم مقارن نیست، بلکه متأخر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اشکال عقلی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نمی‌شود در یک زمان واحد، حقیقتاً هم مالکیت و هم عدم مالکیت برای شخص باشد، یا هم زید و هم عمرو به صورت مستقل مالک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نقل بر اساس قواعد</w:t>
      </w:r>
    </w:p>
    <w:p>
      <w:pPr>
        <w:pStyle w:val="BookText"/>
        <w:rPr/>
      </w:pPr>
      <w:r>
        <w:rPr>
          <w:rFonts w:ascii="IRNazanin" w:hAnsi="IRNazanin" w:eastAsia="IRNazanin"/>
          <w:color w:val="111111"/>
          <w:sz w:val="28"/>
          <w:sz w:val="28"/>
          <w:szCs w:val="28"/>
          <w:rtl w:val="true"/>
          <w:lang w:bidi="fa-IR"/>
        </w:rPr>
        <w:t>قبلاً هم عرض کردیم که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قواعد با صرف نظر از روایات، قول اقرب، نقل است و بعد کشف حکمی و سپس کشف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حکمی بر خلاف قواعد است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ظواهر ابتدائی از بعضی جهات اقتضاء می‌کند که کشف حقیقی باشد، ولی اگر بگوییم که کشف حقیقی عقلاً و نقلاً صحیح نیست، از نظر قواعد، دلیلی بر کشف حکمی نداریم، زیرا اثبات کشف حکمی در اینجا بر طبق قواعد مثل این است که شخصی بیعی را انشاء کند و شارع مقدس هم بگوید که من نقل و انتقال را به صورت فوری انجام نمی‌دهم مثل باب صرف و سلم و ملکیت بماند برای بعد، ولی قبل از حصول ملکیت، قواعد اقتضاء بکند که آثار ملکیت بار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کشف حکمی</w:t>
      </w:r>
    </w:p>
    <w:p>
      <w:pPr>
        <w:pStyle w:val="BookText"/>
        <w:rPr/>
      </w:pPr>
      <w:r>
        <w:rPr>
          <w:rFonts w:ascii="IRNazanin" w:hAnsi="IRNazanin" w:eastAsia="IRNazanin"/>
          <w:color w:val="111111"/>
          <w:sz w:val="28"/>
          <w:sz w:val="28"/>
          <w:szCs w:val="28"/>
          <w:rtl w:val="true"/>
          <w:lang w:bidi="fa-IR"/>
        </w:rPr>
        <w:t>معنای کشف حکمی عبارت از این که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ملکیت مشتری را از زمان عقد امضاء می‌کنم و موافقم که مشتری از زمانی که عقد واقع شده است، مالک این شیء خریداری شده باشد، ولی چون شارع به هر دلیلی با این ملکیت موافقت نمی‌کند، پس بگوییم که طبق قواعد و عمومات و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آثار ملکیت را تثبیت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قواعد چنین چیزی را اقتضاء نمی‌کند و اگر هم با کشف حقیقی مشکل داشته باشیم، طبق قواعد قول به نقل مطلب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آثار ملکیت، مستقل از خود ملکیت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کشف حکمی می‌گویند که ملکیت و برخی از لوازم آن منتفی است، ولی برخی از آثار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قواعد چنین چیزی را استفاده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بر خلاف قاعده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عمومات می‌گوید که شارع از اول امضاء نکرده است و بعد امضاء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خلاف قاعده می‌شود؟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عمومات می‌گویند که اگر از اول به وسیله‌ی ادله خارج شد، اصلش خارج نمی‌شود و نسبت به بعد از اجازه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ملکیتی قبل از اجازه نیست، بعضی از آثار ملکیت، طبق اقتضای قواعد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نظر مبنایی دلالت التزامی را تابع دلالت خارجیه می‌دانید؟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اقتضاء روایات راجع به نقل یا کشف؟</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روایات هم ممکن است قائل به کشف شویم و در بعضی از موارد هم شرعاٌ به حسب ظاهر این مطلب ثابت شده است و چنین چیزی بر خلاف عقل و نقل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ابوعبیده حذاء</w:t>
      </w:r>
    </w:p>
    <w:p>
      <w:pPr>
        <w:pStyle w:val="BookText"/>
        <w:rPr/>
      </w:pPr>
      <w:r>
        <w:rPr>
          <w:rFonts w:ascii="IRNazanin" w:hAnsi="IRNazanin" w:eastAsia="IRNazanin"/>
          <w:color w:val="111111"/>
          <w:sz w:val="28"/>
          <w:sz w:val="28"/>
          <w:szCs w:val="28"/>
          <w:rtl w:val="true"/>
          <w:lang w:bidi="fa-IR"/>
        </w:rPr>
        <w:t>در روایت ابوعبیده حذاء – که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ولی، صغیره‌ای را عقد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 به عنوان جمله‌ی معترضه عرض کنم که در این روایت یک صغیر و یک صغیره عقد شده‌اند و اینطور تعبیر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زوّجهما ولیّان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عین حالی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زوّجهما ولیّان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حکم به فضولی بودن شده است که احتیاج به اجازه‌ی بعدی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در معنی کردن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رخ بدهد، ولی باید توجه داشته باشیم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حکم ثابته، عبارت از ولیّ عرفی مانند عمو و برادر بزرگ و امثال آنهاست که ولایت عرفی دارند، اما ولیّ شرعی نیستند، لذا عقد فضولی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محتمل هم هست که ولیّ لغوی مراد باشد، یعنی مراد اشخاصی باشند که متولی امر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کسی متولی شرعی یا عرفی نباشد، ولی متولی امور این صغیر یا صغیره باشد و کارهای آنها را انجام داده و به اموراتشان رسیدگی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نسبت به اموال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کسانی که ولی اموال هستند، حق نکاح هم دارند، زیرا اشخاصی مثل پدر و جد هم ولی در نکاح صغیر و صغیره هستند و هم راجع به اموال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را که شامل نمی‌شود؟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ذیل روایت، ولیّ شرعی مراد نیست، یا ولیّ عرفی است یا ولیّ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گفته‌اند که ولیّ عرفی مراد است، ولی ما عرض می‌کنیم که احتمال دیگر هم عبارت از این است که ولایت تکوینی که همان ولایت لغوی است، مراد باشد، نه ولایت اعتباری شرعی یا ولایت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روایات استفاده می‌شود که وقتی مورث مرد، مالش را کنار می‌گذارند تا ببینید که آیا طرف مقابلش زوجیت را امضاء می‌کند و قسم می‌خورد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 هم قبول کرده که ظاهر روایت کشف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در باب مسائل مالی هم بگوییم که تصرف در مال غیر به این اعتبار که اجازه بعداً خواهد آمد، عقلاً درست نیست، ولی راجع به مسئله‌ی صغیرین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شرعی اختیار ازدواج آنها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شارع مقدس راجع به مثلاً عمو و برادر که ولایت عرفی دارند یا راجع به کسی که متولی کار آنهاست و ولایت تکوینی دارد، برای اینها هم یک نحوه ولایتی اثبات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تعقب اجازه بعدی باشد و ولی عرفی یا تکوینی یقین داشته باشد که این صغیر بعداً قسم خواهد خورد و اجازه خواهد داد، از اول می‌شود مال مورث را تقسیم کرد و اشکالی عقلی وجود ندارد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هم بگوییم که تصرف در ملک دیگری قبل از رضا جایز نیست، ولی یک کسی که خودش اختیار ندارد و شارع برای بعضی‌ها نسبت به او ولایت مطلقه داده است، مثل پدر و جد و به بعضی‌ها هم ولایت نسبی قائل شده است، مثل ولی عرفی یا ولی تکوینی، چنین چیزی امکان دارد و اصلاً خلاف عقل نیست و وجهی ندارد که روایت به جهت خلاف حکم عقل بودن یا خلاف قواعد شرعی بودن،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صحیح‌السند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ثمره‌ی قول به کشف حقیقی و کشف حکمی</w:t>
      </w:r>
    </w:p>
    <w:p>
      <w:pPr>
        <w:pStyle w:val="BookText"/>
        <w:rPr/>
      </w:pPr>
      <w:r>
        <w:rPr>
          <w:rFonts w:ascii="IRNazanin" w:hAnsi="IRNazanin" w:eastAsia="IRNazanin"/>
          <w:color w:val="111111"/>
          <w:sz w:val="28"/>
          <w:sz w:val="28"/>
          <w:szCs w:val="28"/>
          <w:rtl w:val="true"/>
          <w:lang w:bidi="fa-IR"/>
        </w:rPr>
        <w:t>یکی از ثمرات این است که بنا بر کشف حقیقی، اگر شخص با کنیزی که فضولتاً عقد شده است، مباشرت کرد و بعد هم مالک اجازه داد، این مواقعه‌ی قبل از اجازه جایز بوده است، زیرا کنیز ملک شخص بوده است و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بچه‌ای که متولد می‌شود، حلال‌زاده می‌شود و در آن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کشف حکمی این مواقعه قبل از اجازه‌ی مالک خلاف شرع است، زیرا جواز تصرف از شئون ملکیت است و چون ملکیت منفی است، باید حداقل بعضی از آثارش هم منفی باشد و نمی‌توانیم کل آثار را ثابت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به غیر از حرمت مواقعه، آیا سایر آثار را می‌توانیم بار کنیم یا نه؟</w:t>
      </w:r>
    </w:p>
    <w:p>
      <w:pPr>
        <w:pStyle w:val="BookText"/>
        <w:rPr/>
      </w:pPr>
      <w:r>
        <w:rPr>
          <w:rFonts w:ascii="IRNazanin" w:hAnsi="IRNazanin" w:eastAsia="IRNazanin"/>
          <w:color w:val="111111"/>
          <w:sz w:val="28"/>
          <w:sz w:val="28"/>
          <w:szCs w:val="28"/>
          <w:rtl w:val="true"/>
          <w:lang w:bidi="fa-IR"/>
        </w:rPr>
        <w:t>مثلاً اگر مواقعه در ملک خود شخص بود، بچه آزاد می‌شود، زیرا پدر یا مادر اگر آزاد باشد، بچه‌ای که به دنیا می‌آید، آزاد می‌شود، اما اگر مواقعه جایز نباشد و حکم جایز هم بر آن بار نشده باشد و بعد از وقاع با کنیز دیگری بچه‌ای متولد شد، تکویناً ولو این بچه، بچه‌ی خود شخص است، ولی آزاد نیست و نمای ملک مالک اصلی می‌شود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که حر بوده؟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 هم با کنیز غیر، زنا کند، بچه‌ای که به دنیا می‌آید، مال مالک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نداند و وطی به شبهه شده باشد یا معقوده یا برای شخص تحلیل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ندارد، ولی اگر زنا کرده باشد، بچه، حرّ نمی‌شود و نماء ملک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بحث در این است که آیا می‌شود بگوییم که هر چند شخص خلاف شرع کرده است، ولی در این مورد تنزیل به ملکیت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به منزله‌ی این بدانیم که خلاف شرع نکرده است و کأن در مال خودش این کار را انجام داده است؟ اگر این کنیز مال خودش بود و وقاع می‌کرد، بچه حرّ بود و ام‌ولد حساب می‌شد، آیا می‌توانیم الان هم که شخص خلاف شرع کرده است، قائل به چنین تنزیلی شویم؟</w:t>
      </w:r>
    </w:p>
    <w:p>
      <w:pPr>
        <w:pStyle w:val="BookText"/>
        <w:rPr/>
      </w:pPr>
      <w:r>
        <w:rPr>
          <w:rFonts w:ascii="IRNazanin" w:hAnsi="IRNazanin" w:eastAsia="IRNazanin"/>
          <w:color w:val="111111"/>
          <w:sz w:val="28"/>
          <w:sz w:val="28"/>
          <w:szCs w:val="28"/>
          <w:rtl w:val="true"/>
          <w:lang w:bidi="fa-IR"/>
        </w:rPr>
        <w:t>مرحوم شیخ تردید دارد که آیا تنزیل این‌قدر قدرت دارد یا نه؟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که ام‌ولد می‌شود، ممکن هم هست که بگوییم که ام ولد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مرحوم آقا سید محمد کاظم می‌فرماید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کشف حکمی شدیم، منهای مالکیت و برخی از آثار که عرف با نفی ملکیت، آنها را نفی می‌کند، مانعی نیست که سایر آثار را بار کنیم، مثل احکام حریت که بر این بچه بار می‌شود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مبنی که ادله‌ای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مطلب باشد که هر چند شما ملکیت را در برخی موارد قبول نکردید، ولی آثار ملکیت بار می‌شود، ما این مبنی را قبول نداریم، ولی اگر کسی این مبنی را قبول داشته باشد، حرف مرحوم آقا سید محمد کاظم حرف درستی است و اگر در سلسله‌ی مراتب تنزل کردیم، باید آثار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مثل اینکه عمومات را تمام می‌داند، ولی ما تمام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تردید مرحوم شیخ بین ام ولد بودن یا نبودن، از همین ناحیه باشد که اگر شمول عمومات راجع به این مسئله ثابت شد، بگوییم که ام ولد است، ولی اگر عمومات ثابت نشد، طبق روایات خاصه بگوییم که ام ولد بودن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که تردیدش از این جهت باشد که آیا ارتکاز عرفی ملازمه‌ای بین این مطلب و نفی ملکیت می‌بیند یا نه</w:t>
      </w:r>
      <w:r>
        <w:rPr>
          <w:rFonts w:eastAsia="IRNazanin" w:cs="IRNazanin"/>
          <w:color w:val="111111"/>
          <w:sz w:val="28"/>
          <w:szCs w:val="28"/>
          <w:rtl w:val="true"/>
          <w:lang w:bidi="fa-IR"/>
        </w:rPr>
        <w:t>.</w:t>
      </w:r>
      <w:bookmarkStart w:id="178" w:name="pg4655_47388"/>
    </w:p>
    <w:p>
      <w:pPr>
        <w:pStyle w:val="BookText"/>
        <w:rPr/>
      </w:pPr>
      <w:bookmarkEnd w:id="178"/>
      <w:r>
        <w:rPr>
          <w:rFonts w:ascii="IRNazanin" w:hAnsi="IRNazanin" w:eastAsia="IRNazanin"/>
          <w:color w:val="111111"/>
          <w:sz w:val="28"/>
          <w:sz w:val="28"/>
          <w:szCs w:val="28"/>
          <w:rtl w:val="true"/>
          <w:lang w:bidi="fa-IR"/>
        </w:rPr>
        <w:t>مطلب دیگری که مرحوم شیخ بعداً عنوان می‌کند، عبارت از این است که اگر شخص قبل از اجازه، به این جهت که به حسب ظاهر یا واقع ملک اوست، این کنیز یا بچه‌ی کنیز را به شخص دیگری فروخت، آیا زمینه برای اجازه هست که بگوئیم بعد از اجازه این بیع ابطال می‌شود یا این‌که ابطال نمی‌شود؟</w:t>
      </w:r>
    </w:p>
    <w:p>
      <w:pPr>
        <w:pStyle w:val="BookText"/>
        <w:rPr/>
      </w:pPr>
      <w:r>
        <w:rPr>
          <w:rFonts w:ascii="IRNazanin" w:hAnsi="IRNazanin" w:eastAsia="IRNazanin"/>
          <w:color w:val="111111"/>
          <w:sz w:val="28"/>
          <w:sz w:val="28"/>
          <w:szCs w:val="28"/>
          <w:rtl w:val="true"/>
          <w:lang w:bidi="fa-IR"/>
        </w:rPr>
        <w:t>عبارت مرحوم شیخ 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نقل المالک أم الولد عن ملکه قبل الإجازة فأجاز</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حاشیه‌ی این عبارت نوشته شده است که در نسخه‌ی اصلیِ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ولی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نسخه اصلی مرحوم شیخ اینطور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نقل المالک الولد عن ملکه قبل الإجازة فأجاز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حاشیه نوشته شده است، ولی اگر کسی به ذیل عبارتهایی که بعداً می‌خوانیم، توجه کند، می‌فهمد که این اضافه درست نیست و از قبیل شدرستنای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یک کسی این آیه قرآن را می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شَغَلَتْنا أَمْوالُنا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غلطنا بخوانیم، زیراغلط در قرآن نیست، پس تحریف شده است و باید شدُرستنا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تصحیح هم جزء همین موارد است</w:t>
      </w:r>
      <w:r>
        <w:rPr>
          <w:rFonts w:eastAsia="IRNazanin" w:cs="IRNazanin"/>
          <w:color w:val="111111"/>
          <w:sz w:val="28"/>
          <w:szCs w:val="28"/>
          <w:rtl w:val="true"/>
          <w:lang w:bidi="fa-IR"/>
        </w:rPr>
        <w:t>.</w:t>
      </w:r>
    </w:p>
    <w:p>
      <w:pPr>
        <w:pStyle w:val="Heading2"/>
        <w:numPr>
          <w:ilvl w:val="1"/>
          <w:numId w:val="1"/>
        </w:numPr>
        <w:rPr/>
      </w:pPr>
      <w:bookmarkStart w:id="179" w:name="__RefHeading___Toc403111_2035185390"/>
      <w:bookmarkStart w:id="180" w:name="_Toc60"/>
      <w:bookmarkEnd w:id="179"/>
      <w:r>
        <w:rPr>
          <w:rtl w:val="true"/>
        </w:rPr>
        <w:t xml:space="preserve">ثمره‌ی نزاع بین کشف حقیقی و کشف حکمی </w:t>
      </w:r>
      <w:r>
        <w:rPr/>
        <w:t>93/11/01</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نزاع بین کشف حقیقی و کشف حکمی</w:t>
      </w:r>
    </w:p>
    <w:p>
      <w:pPr>
        <w:pStyle w:val="BookText"/>
        <w:rPr/>
      </w:pPr>
      <w:r>
        <w:rPr>
          <w:rFonts w:ascii="IRNazanin" w:hAnsi="IRNazanin" w:eastAsia="IRNazanin"/>
          <w:color w:val="111111"/>
          <w:sz w:val="28"/>
          <w:sz w:val="28"/>
          <w:szCs w:val="28"/>
          <w:rtl w:val="true"/>
          <w:lang w:bidi="fa-IR"/>
        </w:rPr>
        <w:t>ثمره نزاع بنابر کشف حقیقی در کلام مرحوم شیخ</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نقل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عن ملکه قبل الإجازة فأجاز، بطل النقل علی الکشف الحقیقی؛ لانکشاف وقوعه فی ملک الغیر مع احتمال کون النقل بمنزلة الردّ و بقی صحیحاً علی الکشف الحکمی، و علی المجیز قیمتها؛ لأنّه مقتضی الجمع بین جعل العقد ماضیاً من حین وقوعه و مقتضی صحّة النقل الواقع قبل حکم الشارع بهذا الجعل، کما فی الفسخ بالخیار مع انتقال متعلّقه بنقل لازم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یکی از موارد عبارت از جاریه‌ای است که بدون إذن مالک فروخته شده و قبل از اینکه مالک اجازه دهد، مشتری با این جاریه مواقعه کرده و فرزندی به دنیا آمده و مالک اصلی قبل از اینکه نسبت به فروش این جاریه اجازه دهد، اقدام به فروش این ولد کرده و بعداً نسبت به فروش جاریه اجازه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نقل المالک الولد عن ملکه قبل الإجازة فأجاز بطل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أم الولد را تصحیح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قسمت مربوط به ولد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کشف حقیقی شویم و تعقّب را شرط بدانیم، این نقلی که توسط مالک اصلی نسبت به ولد واقع شده،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می‌فرماید که این احتمال هم وجود دارد که نقل صحیح باشد و این بیع او حکم ردّ را پیدا کند و اگر این بیع حکم ردّ را پیدا کند، قهراً اجازه‌ی بعدی بی‌تأثیر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مالک قبل از اجازه، اقدام به فروختن این ولد کرده، کأنّ عمل فضولی را ردّ کرده لذا اجازه بی‌فایده بوده و نقل صحیح می‌باشد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ایشان بعد از اینکه به صورت بتّی حکم به بطلانِ نقل کرده،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می‌شود تعبیر ایشان را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عبارت از این است که به تصور ابتدائی یک مطلبی را می‌شود بیان نمود، ولی با تصور نهایی، احتمال دیگری هم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ابتداء تصور می‌شود که مطلب این چنین است، ولی بعد از تأمل، به نظر می‌رسد که احتمال دیگری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هم عبارت از این است که مقتضی و یا مظنون، عبارت از بطلان نقل است، ولی احتمال دیگری هم در مقابل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احتمال وجود دارد، منتهی بنابر تصور دوم، احتمال اول مظنون است، در عین حالی که احتمال دوم هم هست و احتمال اول را از مسلم بودن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یک نحوه ترجیحی در احتمال اول وجود داشته باشد، زیرا اول به صورت بتّی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قائل به کشف حقیقی شویم، نقل مالک باطل خواهد بود، زیرا قبلاً به وسیله‌ی عقد فضولی این ولد از ملک مالک اصلی خارج شده و دیگر زمینه‌ای برای ضد نیست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به نظر ما، اقرب صحت نقل و بی‌فایده بودن اجازه می‌باشد، زیرا عقد فضولی، اقتضاء صحتش متوقف بر اجازه است؛ در عقد فضولی شخص مالک، اقدام به بیع نکرده، بلکه اجنبی این کار را کرده و اگر این کار اجنبی بخواهد یک نحوه ارتباطی با مالک داشته باشد و صحیح باشد، نیازمند اجازه‌ی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که مالک قبل از اجازه، خودش اقدام به فروش کرده است اصلاً اقتضای صحت برای بیع فضولی نیست، بر خلاف نقل مالک اصلی که اقتضای صحت دارد چون خودش اقدام به فروش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شخص مالک ابتداء خانه‌اش را به زید بفروشد و بعداً پشیمان شده و بخواهد خانه را به عمرو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مالک بعد از فروش خانه به زید، حق ندارد آن را به عمرو بفروشد و عقد دوم مانع از اقتضاء عقد اول نیست، بلکه عقد اول مانع از عقد دوم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اقتضاء عقد فضولی مشروط به این است که مالک بعداً نسبت به آن توافق کند و نفس عمل فضولی هیچ اقتضائی ندارد و لذا در این مسئله به نظر می‌رسد که عمل مالک مقدم است و نقل اول صحیح بوده و به منزله‌ی ردّ فضولی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الردّ است، یا ورود دارد؟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این کار با ردّ حکم واحد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روشن‌تر از ردّ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به کار فضولی توجه داشته باشد و این نقل را انجام داده باشد، مصداق حقیقی ردّ است، ولی اگر توجه به این عقد فضولی نداشته باشد، از نظر بطلان متساوی با 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این‌طور تعبیر کنیم که آن چیزی که نافذ هست، اجازة المالک است و آن نقلی که شخص مالک انجام می‌دهد، اجازة المالک بودن را از بین می‌برد؟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اقتضاء عقد فضولی اثبات بشود تا بتواند با نقل مالک تزاحم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نقل مالک اقتضاء دارد، ولی عقد فضولی اقتضاء ندارد و اقتضاء‌اش مشروط به اجازه است و قهراً یک شیء اقتضاء‌دار با یک شیء لا‌اقتضاء تزاحم پیدا نمی‌کند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با اجازه بخواهد معامله را به هم بزند؟پاسخ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انسان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من خانه‌ام را فروخته‌ام و الان پشیمان شده‌ام، نمی‌توانم معامله‌ی اول را به هم بزنم، مگر اینکه یک دلیل اقتضاء‌دار محکمی وجود داشته باشد و لذا با عمل اول، زمینه‌ی عمل دوم از بین می‌رود و نمی‌توانیم با عمل دوم، عمل اول را ابطال کنیم، مگر اینکه بر خلاف قواعد اولیه، نص خاصی در مسئله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نزاع بنابر کشف حکمی</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قول به کشف حکمی، هم اجازه نقش دارد و هم نقل در جای خودش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شیء مقتضی‌دار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مالک می‌تواند در ملک خودش تصرف کند، مثل اینکه فضولی جاریه را فروخته است و شخص مالک می‌تواند این جاریه یا بچه‌ی او را بفروشد، زیرا هم جاریه و هم ولد او در ملک آن مالک اصلی باقی است و مثل کشف حقیقی نیست که از ملکِ مالک اصلی خارج شده باشد تا قهراً نماءاش هم خارج شده باشد، بلکه در صورت کشف حکمی، هم خود جاریه و هم نماء آن در ملک مالک اصلی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ادّله‌ی صحت اجازه در باب فضولی، اقتضاء می‌کند که اجازه نقش داشته باشند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کدام از این دو یک نحوه اثری دارند، اثر بیعی که قبلاً انجام شده، عبارت از این است که بیعش صحیح است و فروشنده مالکِ ثمن‌المسمّی می‌شود، طرف مقابل هم مالک 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ادله‌ی صحت اجازه در فضولی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عقدی که فضولی انجام داده، به منزله‌ی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صحیح نیست، زیرا در ملک مالک اصلی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عقد فضولی را صحیح فرض کنیم، باید بگوییم که مالک با بیعی که انجام داده است، کأنّ مال را تلف کرده است و باید عوضش را بدهد البته نه عوض المسمّی بلکه عوض المثل؛ که باید ارزشش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منزله‌ی مالک جاریه و ولد آن در نظر بگیرید و چون مالک اصلی این ولد را به شخص دیگری فروخته است، باید قیمتش را داده و مالک ثمن المثل عقد فضولی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جمعاً بین هر دو دلیل، یک مقداری از اثر هر کدام را در نظر می‌گیریم، هم از اجازه و هم از نقل مالک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را راجع به کشف حکمی، به طور قطعی فرموده است که هر دو ذی‌حق‌اند و هر دو اثر دارند، هم اجازه‌ی مالک اثر دارد و هم نقل مالک اثر دارد، منتهی با نقل مالک، خود عین ردّ و بدل می‌شود، ولی با اجازه‌ی مالک، باید ثمن عین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ملک دیگری را تلف کرده و ملزم به پرداخت قیمت آن باشد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بقی صحیحاً علی الکشف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بنا بر کشف حکمی، این نقل صحیح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المجیز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شخص نسبت به عقد فضولی اجازه داد، باید قیمت آن را به دیگری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مقتضی الجمع بین جعل العقد ماضیاً من حین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مقتضای صحة الاجازة این عقد فضولی را صحیح فرض می‌کنیم، از طرف هم این جاریه و بچه‌ی آن از ملک مالک اصلی خارج نشده است و قهراً عقدی را که مالک انجام داده است، صحیح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مقتضی‌الجمع بین جعل العقد ماضیاً من حین وقوعه و مقتضی صحّة النقل الواقع قبل حکم الشارع بهذا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اینکه شارع حکم به این نماید که اجازه در فضولی به منزله‌ی واقع خواهد بود، شخص مالک ملک خودش بوده و آن را فروخته است و بنا بر کشف حکمی این مسئله مانند فسخ خیاری خواهد بود که شخص در عقد خیاری، مال را به دیگری به صورت عقد لازم فروخته باشد که نتواند آن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طرف مقابل اعمال خیار کند، چه باید می‌کرد؟ کأنّ این شخص، ملک طرف مقابل را با نقل به دیگری، تلف کرده و باید قیمتش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عقد لازمی که شخص با دیگری انجام داده و حق خیاری که در معامله‌ی اول وجود دارد، این است که عقد دوم صحیح باشد و به جهت تلف شدن عین با نقل لازم به دیگری، شخص باید قیمتش را به کسی که فسخ کرده است،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ضابط الکشف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بعد الإجازة بترتّب آثار ملکیة المشتری من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شخص مالک نیست، ولی بعضی از آثار ملکیت باید مترتب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آثار بار شده باشد، کشف حقیقی خواهد بود که قهراً از ملکیت خود مالک اصلی هم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ترتیب آثار ملکیت مشتری است، نه ترتیب کل آثار تا منافات با مالکیت مالکِ اصلی داشته باشد، لذا بعد هم ایشان تعبیر به بعض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ترتّب شی‌ء من آثار ملکیة المالک قبل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اجازه باطل است و تنزیل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ایشان اگر مالک قبل از اجازه، همان عینی را که فضولی معامله کرده است را فروخته باشد، مثل اینکه در مثال فوق عین جاریه را فروخته باشد، دیگر جایی برای اجازه نیست که ما بین اجازه و نقل خود مالک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اقوی یا احتمال ابتدایی این است که اگر خود جاریه را قبل از اجازه فروخته باشد، دیگر جایی برای اجازه نخواهد بود و این اجازه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هم هست که اجازه در این مورد هم نقش داشته باشد، ولی در این مسئله که مالک جاریه را فروخته و بعد نسبت به عقد فضولی اجازه داده است، یا هر دو احتمال متساوی است که هم فروش مالک و هم اجازه صحیح باشند و در فروش مالک، نقل و انتقال نسبت به عین و ثمن‌المسمی حاصل شده و در تنزیل هم قیمت عین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احتمال مساوی است یعنی احتمال صحت با احتمال بطلان اجازه و یا احتمال اقوی، بطلان اجازه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قبلاً فرمود که بنا بر کشف حکمی، اقتضای جمع عبارت از این است که هر دو صحیح باشد، ولی در ذیل بین نماء و خود عین فرق گذاشته است در مورد نماء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بخواهد نماء را بفروشد، جمع بین‌الحقین اقتضاء می‌کند که هم نقل نماء توسط مالک صحیح باشد و هم اجازه مالک نسبت به عقد فضولی صحیح باشد، منتهی در اولی نقل عین و در دومی دادن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مطلب را بتّی فرض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مالک بخواهد خود جاریه را بفروشد، یا به نحو مظنون یا به نحو محتمل، حکم عبارت از بطلان اجازه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 گذاشتن ایشان در ذیل عبارت بین فروش نماء و فروش خود عین، قرینه بر این است که مراد ایشان در صدر عبارت که بنا بر کشف حکمی بین هر دو جهت جمع کرده بود و هم بعض آثار الملکیة و هم اجازه را صحیح دانسته بود، مراد فروش نماء بوده است که عبارت از ولد است، نه فروش خود جاریه که در این صورت صدر و ذیل با هم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بعضی از نسخه‌ها هم خیال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در حالی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ترتب شی‌ء من آثار ملکیة المالک قبل إجازته کإتلاف النماء و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آثار با اجازه تنافی ندارد و حق مالک نسبت به آنها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اصلی می‌تواند نقل کند، می‌تواند خودش بخورد یا تلف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شارع هم نسبت به اجازه حکم به تنزیل کرده است که آن هم درست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جمع بین الدلیلین، بعضی از آثار را برای مالک و بعضی از آثار را برای مشتری تثبیت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بینه و بین مقتضی الاجازة بالرجوع الی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رجوع به بدل، بین این دو جمع کردیم، ولی اگر بعضی از آثار منافی با اجازه باشد که دیگر زمینه‌ای برای اجازه وجود نداشته باشد، تنها نقل مالک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هم که بین نقل مالک و اجازه تنافی هست، ممکن است جمع بین الحقین هم به صورت احتمالی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در مسئله‌ی نماء به صورت بتی قائل به جمع بین الحقین شده است، ولی در جایی که نقل نسبت به خود عین است، تعبیر بتی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مایل به بطلان اجازه است و یا مشکوک الصحة و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فرمایش ایشان در ذیل عبارت، قرینه بر این است که فرمایش ایشان در صدر عبارت، راجع به نماء است نه راجع به عین</w:t>
      </w:r>
      <w:r>
        <w:rPr>
          <w:rFonts w:eastAsia="IRNazanin" w:cs="IRNazanin"/>
          <w:color w:val="111111"/>
          <w:sz w:val="28"/>
          <w:szCs w:val="28"/>
          <w:rtl w:val="true"/>
          <w:lang w:bidi="fa-IR"/>
        </w:rPr>
        <w:t>.</w:t>
      </w:r>
      <w:bookmarkStart w:id="181" w:name="pg4655_47396"/>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نافی الإجازة کإتلاف العین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عین را خورده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اینکه عین را آزاد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 محلها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هم احتمال دارد که جمع بین هر دو بشود و چون راجع به عین نمی‌تواند اجازه بدهد، لازم باشد که قیمتش را به مشتری بپردازد</w:t>
      </w:r>
      <w:r>
        <w:rPr>
          <w:rFonts w:eastAsia="IRNazanin" w:cs="IRNazanin"/>
          <w:color w:val="111111"/>
          <w:sz w:val="28"/>
          <w:szCs w:val="28"/>
          <w:rtl w:val="true"/>
          <w:lang w:bidi="fa-IR"/>
        </w:rPr>
        <w:t>.</w:t>
      </w:r>
    </w:p>
    <w:p>
      <w:pPr>
        <w:pStyle w:val="Heading2"/>
        <w:numPr>
          <w:ilvl w:val="1"/>
          <w:numId w:val="1"/>
        </w:numPr>
        <w:rPr/>
      </w:pPr>
      <w:bookmarkStart w:id="182" w:name="__RefHeading___Toc403113_2035185390"/>
      <w:bookmarkStart w:id="183" w:name="_Toc61"/>
      <w:bookmarkEnd w:id="182"/>
      <w:r>
        <w:rPr>
          <w:rtl w:val="true"/>
        </w:rPr>
        <w:t xml:space="preserve">ثمرات قول به کشف و نقل </w:t>
      </w:r>
      <w:r>
        <w:rPr/>
        <w:t>93/11/04</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قول به کشف و نقل</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ادامه‌ی بحث ثمرات قول به کشف حقیقی و قول به کشف حکمی پرداخته و نظر مرحوم شیخ در تفاوت بین عین و نماء در کشف حکمی را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کلامی از شهید ثانی و توجیهات مربوط به آن را مورد اشاره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نقل بنابر قول به کشف حقیقی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کشف حقیقی فرمود که بیع مالک نسبت به چیزی که مورد عقد فضولی قرار گرفته، باطل است، زیرا آن شیء به دیگری منتقل شده و تصرف در آن برای مالک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کشف حکمی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بخواهد عین مبیع را بفروشد، باطل است، ولی اگر بخواهد نماءاش را بفروشد، عقد صحیح هست، منتهی چون عقد فضولی به منزله‌ی ملک تنزیل شده است، باید بدلش را به من انتقل الیه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از آثار ملک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آثار ملک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صحت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نقل حتی بنا بر کشف حقیقی</w:t>
      </w:r>
    </w:p>
    <w:p>
      <w:pPr>
        <w:pStyle w:val="BookText"/>
        <w:rPr/>
      </w:pPr>
      <w:r>
        <w:rPr>
          <w:rFonts w:ascii="IRNazanin" w:hAnsi="IRNazanin" w:eastAsia="IRNazanin"/>
          <w:color w:val="111111"/>
          <w:sz w:val="28"/>
          <w:sz w:val="28"/>
          <w:szCs w:val="28"/>
          <w:rtl w:val="true"/>
          <w:lang w:bidi="fa-IR"/>
        </w:rPr>
        <w:t>به نظر ما بنا بر کشف حقیقی هم اگر مالک، نقل و انتقالی انجام دهد، صحیح است، چه برسد به کشف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تکمیل صحت عقد فضولی، حتی بنا بر کشف حقیقی هم به آمدن اجازه است و الا خود عقد اقتضاء کامل ندارد، ولو اینکه قائل به کشف حقیقی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کسی ملک خودش را به دیگری بفروشد و بعد منصرف شده و بخواهد همان ملک را به شخص ثالثی بفروشد، عقد اول مانع از عقد ثانی می‌شود، در اینجا هم عقد مالک مانع از اقتضاء عقد فضولی می‌شود، زیرا اقتضاء آن متوقف بر این است که قبل از آن عقدی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مالک اصلی ملک خودش را می‌فروشد، موضوع اجازه را از بین می‌برد و اجازه‌ی لاحق نمی‌تواند مانع از عقد و نقل مالک شود، زیرا لااقتضاء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جلوی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کشف حقیقی اگر مالک، ملک خودش را به دیگری فروخت، دیگر اجازه‌اش بی‌خود 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و نقل صحیح است و نسبت به کشف حکمی هم مسئله روشن است، ولی بنا بر مبنای مرحوم شیخ و عده کثیری، مالک در کشف حقیقی حق نقل و انتقال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عین و نماء</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حکمی که شخص مالک عین نشده و فقط بعضی از احکام مالکیت به وسیله‌ی ادله‌ی تنزیل استفاده شده، هم عین فروخته شده و هم نماء فروخته شده، هر دو از ملک مالک اصلی خارج نشده است، منتهی این تفاوت بین عین و نماء هست که اگر مالک بخواهد عین را بفروشد، با توجه به اینکه کشف حکمی است و عین در ملک خودش است، هیچ ضمانی نسبت به مشتری اول در کار نیست، ولی اگر بخواهد نماء را بفروشد، بیع صحیح است، منتهی نسبت به مشتری اول، ضامن بدل است، زیرا اینطور تنزیل شده که کأنّ این شیء مال او است و به اعتبار این تنزیل، باید بدل آن شیء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تفصیل مرحوم شیخ</w:t>
      </w:r>
    </w:p>
    <w:p>
      <w:pPr>
        <w:pStyle w:val="BookText"/>
        <w:rPr/>
      </w:pPr>
      <w:r>
        <w:rPr>
          <w:rFonts w:ascii="IRNazanin" w:hAnsi="IRNazanin" w:eastAsia="IRNazanin"/>
          <w:color w:val="111111"/>
          <w:sz w:val="28"/>
          <w:sz w:val="28"/>
          <w:szCs w:val="28"/>
          <w:rtl w:val="true"/>
          <w:lang w:bidi="fa-IR"/>
        </w:rPr>
        <w:t xml:space="preserve">عرض ما این است که این تفصیل را از کجا می‌فهمیم؟ طبق قاعده اولی، اگر عین و نماء از ملک مالک خارج نشده، شخص می‌تواند ملک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نماء و چه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معامله کند و هیچ ضمانی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ادله‌ی تنزیل که حکم کرده ما مشتری را مالک بدانیم، باید دید چه مقدار قوت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تعابیر علماء جمود داشته باشیم، کلام آنها عبارت از این است که بنا بر کشف حکمی، اصل ملکیت فی‌الجمله برای مالک اصلی ثابت می‌شود و بقیه هم مال مشتری و من انتقل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بنا بر کشف حکمی، عینی که فروخته شده، در ملک مالک اصلی باقی می‌ماند و نماء هم مال مشتری است، نه اینکه طبق فرمایش مرحوم شیخ، نماء هم مال مالک اصلی بوده و فروشش با ضمان صحیح باشد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اول بر اساس ادله‌ی تنزیل، نماء مال مشتری است و مالک، حق فروش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چنین دلیل تنزیل عامی قائل شدیم، باید بین اصل و فرع فرق بگذاریم و معامله‌ی فرع، مال مشتری و معامله‌ی اصل، برای مالک خواهد بود و هر دو معامله برای مالکینش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یک چنین عموم تنزیلی داشته باشیم، فقط در باب ملکیت بین اصل و فرع فرق می‌گذاریم، ولی چنین امور تنزیلی در مواردی مثل روایت محمد بن قیس و امثال آن وجود ندارد، البته کنیز نماء داشت، ولی چون شبهةً مواقعه انجام شده بود، در حقیقت نماء حساب نمی‌شود و حرّ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ادّله‌ی تنزیل عام نداریم، ولی این طوری که مرحوم آقا سید محمد کاظم می‌گوید </w:t>
      </w:r>
      <w:r>
        <w:rPr>
          <w:rStyle w:val="FootnoteAnchor"/>
          <w:rtl w:val="true"/>
        </w:rPr>
        <w:footnoteReference w:id="157"/>
      </w:r>
      <w:r>
        <w:rPr>
          <w:rFonts w:ascii="IRNazanin" w:hAnsi="IRNazanin" w:eastAsia="IRNazanin"/>
          <w:color w:val="111111"/>
          <w:sz w:val="28"/>
          <w:sz w:val="28"/>
          <w:szCs w:val="28"/>
          <w:rtl w:val="true"/>
          <w:lang w:bidi="fa-IR"/>
        </w:rPr>
        <w:t>، بنا بر کشف حکمی، باید عموم آثار را بارکرد بجز آن چیزی که لازمه‌ی ملکیت مالک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ملکیت عین برای مالک اصلی و ملکیت نماء برای مشتری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ما، ملکیت از اول برای مالک اصلی است و مالک اصلی هر کاری کرد، جلوی اجازه هم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بین قول به کشف و نقل</w:t>
      </w:r>
    </w:p>
    <w:p>
      <w:pPr>
        <w:pStyle w:val="BookText"/>
        <w:rPr/>
      </w:pPr>
      <w:r>
        <w:rPr>
          <w:rFonts w:ascii="IRNazanin" w:hAnsi="IRNazanin" w:eastAsia="IRNazanin"/>
          <w:color w:val="111111"/>
          <w:sz w:val="28"/>
          <w:sz w:val="28"/>
          <w:szCs w:val="28"/>
          <w:rtl w:val="true"/>
          <w:lang w:bidi="fa-IR"/>
        </w:rPr>
        <w:t>در بین قدماء کشف حکمی مطرح نبوده و اختلاف بین کشف حقیقی و نقل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حقیقی هم به تعبیر مرحوم شیخ، مشهور به نحو انقلاب قائل به کشف‌اند؛ به این معنی که از اول شیء ملک خود مالک است، ولی بعد از اجازه انقلاب پیدا می‌کند و از اول عوض می‌شود، نه به نحو تعقب شرط که چون صفت تعقب موجود است، مشتری از اول مالک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بین قول به کشف و قول به نقل چه ثمراتی وجود دارد؟</w:t>
      </w:r>
    </w:p>
    <w:p>
      <w:pPr>
        <w:pStyle w:val="BookText"/>
        <w:rPr/>
      </w:pPr>
      <w:r>
        <w:rPr>
          <w:rFonts w:ascii="IRNazanin" w:hAnsi="IRNazanin" w:eastAsia="IRNazanin"/>
          <w:color w:val="111111"/>
          <w:sz w:val="28"/>
          <w:sz w:val="28"/>
          <w:szCs w:val="28"/>
          <w:rtl w:val="true"/>
          <w:lang w:bidi="fa-IR"/>
        </w:rPr>
        <w:t>ظهور ثمره در نماء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ذکروا للثمرة بین الکشف و النقل مواضع منها النماء فإنه علی الکشف بقول مطلق لمن انتقل إلیه العین و علی النقل لمن انتقلت عنه</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بنابر کشف به قول مطلق، نمائی که حاصل می‌شود، مال شخصی است که عین به او منتقل شده، ولی بنا بر نقل، اصل عین قبل از اجازه منتقل نشده، و بعد از اجازه عین منتقل می‌شود ولی نماء در ملک مالک اصلی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کشف حقیقی و غیر انقلابی، وصف تعقب بالاجازة بوده و مشتری از اول مالک عین و نماء شده، نه اینکه بعد از آمدن اجازه منقلب شده باشد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حقیقی است به این معنا که هم قبل از اجازه و هم بعد از اجازه، عین و نماء مال مشتری است، زیرا وصف تعقب از اول وجود داشته است، در صورتی که اگر قائل به کشف انقلابی شویم، نماء قبل از اجازه متعلق به مالک اصلی است و بعد از اجازه منقلب شده و حکم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قبل از اجازه هم تمام احکام مالکیت بار می‌شود و همه‌ی انتفاعات برای مشتری جایز است مثلاً از شیرش استفاده کند</w:t>
      </w:r>
      <w:r>
        <w:rPr>
          <w:rFonts w:eastAsia="IRNazanin" w:cs="IRNazanin"/>
          <w:color w:val="111111"/>
          <w:sz w:val="28"/>
          <w:szCs w:val="28"/>
          <w:rtl w:val="true"/>
          <w:lang w:bidi="fa-IR"/>
        </w:rPr>
        <w:t>.</w:t>
      </w:r>
      <w:bookmarkStart w:id="184" w:name="pg4655_47400"/>
    </w:p>
    <w:p>
      <w:pPr>
        <w:pStyle w:val="BookText"/>
        <w:rPr/>
      </w:pPr>
      <w:bookmarkEnd w:id="184"/>
      <w:r>
        <w:rPr>
          <w:rFonts w:ascii="IRNazanin" w:hAnsi="IRNazanin" w:eastAsia="IRNazanin"/>
          <w:color w:val="111111"/>
          <w:sz w:val="28"/>
          <w:sz w:val="28"/>
          <w:szCs w:val="28"/>
          <w:rtl w:val="true"/>
          <w:lang w:bidi="fa-IR"/>
        </w:rPr>
        <w:t>توجیه کلام شهید ثانی</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للشهید الثانی فی الروضة عبارة توجیه المراد منها کما فعله بعض أولی من توجیه حکم ظاهرها کما تکلفه آخر</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شهید ثانی عبارتی دارد که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ظاهرش را درست کنیم و به همان ظاهر فتوی دهیم، تکلف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می‌گوید که اگر معامله‌ی فضولی واقع شد و عین هم بین العقد و الاجازة نمائی پیدا کرد، بنابر کشف، نماء مبیع، مال مشتری و نماء ثمن، مال بایع است زیرا با عقد از اول نقل و انتقال حاصل شده است و هر کسی که بعد الانتقال مالک است، نماء هم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نقل، هر دو 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 ثمن و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مالک مجیز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در این است که چرا بنابر قول به نقل، بعد از اجازه هر دو برای مالک مجیز باشد؟</w:t>
      </w:r>
    </w:p>
    <w:p>
      <w:pPr>
        <w:pStyle w:val="BookText"/>
        <w:rPr/>
      </w:pPr>
      <w:r>
        <w:rPr>
          <w:rFonts w:ascii="IRNazanin" w:hAnsi="IRNazanin" w:eastAsia="IRNazanin"/>
          <w:color w:val="111111"/>
          <w:sz w:val="28"/>
          <w:sz w:val="28"/>
          <w:szCs w:val="28"/>
          <w:rtl w:val="true"/>
          <w:lang w:bidi="fa-IR"/>
        </w:rPr>
        <w:t>برای اراده‌ی معنای خلاف ظاهر از کلام ایشان، دو توجیه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فضولی طرفینی باشد، یعنی هم بایع و هم مشتری، هر دو فضولی باشند و بایع عین مال دیگری را برداشته و مشتری هم عین مال دیگری را برداشته و با هم معامله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چون بعدالاجازة عین به مالک مجیز منتقل می‌شود، نماء هم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دو مالک مجیز هستند، همان‌طوری که عین بعد الاجازة منتقل می‌شود، ثمن هم همین‌طور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5" w:name="__RefHeading___Toc403115_2035185390"/>
      <w:bookmarkStart w:id="186" w:name="_Toc62"/>
      <w:bookmarkEnd w:id="185"/>
      <w:r>
        <w:rPr>
          <w:rtl w:val="true"/>
        </w:rPr>
        <w:t xml:space="preserve">ثمرات بین کشف و نقل </w:t>
      </w:r>
      <w:r>
        <w:rPr/>
        <w:t>93/11/05</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بین کشف و نقل</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ابتداء به فرمایش شهید ثانی راجع به ثمرات کشف و نقل و توجیهاتی که برای کلام ایشان بیان شده، پرداخته و در آخر توجیه خود را نیز ذکر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مسئله‌ی انصراف اصیل قبل از اجازه و مناقشات مرحوم شیخ و میرزای قمی در این باره پرداخته و نظر خویش را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ثمره‌ی دیگری که در این جلسه مورد اشاره قرار می‌گیرد، تصرف اصیل قبل از اجازه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بنا بر نقل چنین تصرفی جایز بوده و در برخی موارد موجب لغو عقد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فرمایش شهید ثانی راجع به ثمره کشف و نقل</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إنّهم ذکروا للثمرة بین الکشف و النقل مواضع منها النماء، فإنّه علی الکشف بقولٍ مطلق لمن انتقل إلیه العین، و علی النقل لمن انتقلت عنه، و للشهید الثانی فی الروضة عبارةٌ، توجیه المراد منها کما فعله بعض أولی من توجیه حکم ظاهرها، کما تکلّفه آخر</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تظهر الفائدة فی النماء، فإن جعلناها کاشفة، فالنماء المنفصل المتخلّل بین العقد و الإجازة الحاصل من المبیع للمشتری، و نماء الثمن المعیّن للبائع، و لو جعلناها ناقلة فهما للمالک المجیز</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راجع به ثمره‌ی مترتب بر کشف و نقل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این مسئله این است اگر ما قائل به کشف شدیم، نماء عین فروخته شده یا نماء ثمن به طرف مقابل منتقل می‌شود، زیرا معامله از اول واقع می‌شود و نماءهایی که بعد حادث شده، نه نمائی که قبلاً بوده، به طرف مقابل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بین عقد و اجازه بچه‌ای از گوسفند فروخته شده، به دنیا آمد، بنا بر کشف، این بچه به طرف مقابل منتقل می‌شود، یا اگر درخت فروخته شده، بین عقد و اجازه میوه‌ای داشت، به طرف مقابل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به نقل بشویم، هم نماء مثمن و هم نماء ثمن، هر دو متعلق به مالک مجیز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جمله‌ی ایشان است که چطور نماء هر دو متعلق به مالک مجیز است؟</w:t>
      </w:r>
    </w:p>
    <w:p>
      <w:pPr>
        <w:pStyle w:val="BookText"/>
        <w:rPr/>
      </w:pPr>
      <w:r>
        <w:rPr>
          <w:rFonts w:ascii="IRNazanin" w:hAnsi="IRNazanin" w:eastAsia="IRNazanin"/>
          <w:color w:val="111111"/>
          <w:sz w:val="28"/>
          <w:sz w:val="28"/>
          <w:szCs w:val="28"/>
          <w:rtl w:val="true"/>
          <w:lang w:bidi="fa-IR"/>
        </w:rPr>
        <w:t>سه توجیه از آغا جمال</w:t>
      </w:r>
    </w:p>
    <w:p>
      <w:pPr>
        <w:pStyle w:val="BookText"/>
        <w:rPr/>
      </w:pPr>
      <w:r>
        <w:rPr>
          <w:rFonts w:ascii="IRNazanin" w:hAnsi="IRNazanin" w:eastAsia="IRNazanin"/>
          <w:color w:val="111111"/>
          <w:sz w:val="28"/>
          <w:sz w:val="28"/>
          <w:szCs w:val="28"/>
          <w:rtl w:val="true"/>
          <w:lang w:bidi="fa-IR"/>
        </w:rPr>
        <w:t>مرحوم آغاجمال در حاشیه‌ی بر شرح لمعه توجیهاتی برای این کلام شهید ثانی ذکر کرده ولی هیچ کدام از آنها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را تصحیح کرده که هم نماء ثمن و هم نماء مثمن برای مالک مجیز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بایع، فضولی است و خریدار اصیل است و هنگامی که خریدار می‌خواهد معامله کند، از نظر خودش از اول این معامله را انجام داده و به حساب خودش راضی به این است که نماء از اول مال طرف مقابل باشد و چون خریدار راضی شده، با رضایت او نماء ثمن به شخص مجیز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هم بنا بر نقل این است که عین مال بعد از اجازه از ملک مالک مجیز خارج شده و قهراً نماء مثمن قبل از اجازه، متعلق به مالک مجیز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نماء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رضایت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نماء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متعلق به مالک مجیز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توجیه اول</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 که دو توجیه بعدی که خلاف ظاهر است اولی از این توجیه اول است که طبق ظاهر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این توجیه جواب نمی‌دهد چون بطلانش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بیع یا شراء جزء ایقاعات بود، رضایت یک طرف کفایت می‌کرد، ولی بیع و شراء از عقود است و باید قبول طرف مقابل به رضایت او ضمیمه شود، تا انتقال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رضایت مشتری به تنهایی کفایت در انتقال نمی‌کند و باید قبول طرف مقابل هم ضمیمه به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نقل قبول طرف با اجازه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نماء ثمن منتقل نشده، نماء مثمن هم که در ملک مالک مجیز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مسئله راجع به موردی باشد که طرفین فضولی باشند، یعنی هم راجع به ثمن و هم راجع به مثمن، هر دو فضولی هستند و در هر دو هم باید مالک اصلی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هم چون قبل از اجازه عین از ملک مالک اصلی خارج نشده، نماء هم از ملک مجیز خارج نشده و در ملک مالک مجیز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للمالک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یعنی بعضی اوقات مالک مجیز، مالک مثمن است و قهراً نماء مثمن مال اوست، گاهی هم مالک مجیز، مالک ثمن است که در نتیجه نماء ثمن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مالک مجیز دو صورت دارد، نه اینکه در یک صورت، مالک مجیز هم مالک نماء مثمن و هم مالک نماء ثمن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ما برای عبارت شهید ثانی</w:t>
      </w:r>
    </w:p>
    <w:p>
      <w:pPr>
        <w:pStyle w:val="BookText"/>
        <w:rPr/>
      </w:pPr>
      <w:r>
        <w:rPr>
          <w:rFonts w:ascii="IRNazanin" w:hAnsi="IRNazanin" w:eastAsia="IRNazanin"/>
          <w:color w:val="111111"/>
          <w:sz w:val="28"/>
          <w:sz w:val="28"/>
          <w:szCs w:val="28"/>
          <w:rtl w:val="true"/>
          <w:lang w:bidi="fa-IR"/>
        </w:rPr>
        <w:t>یک احتمالی به نظر بنده می‌آید که مراد از مالک مجیز، مالک اصلی است و شامل هر دو طرف می‌شود، هم طرف مقابل که از اول رضایت به عقد داشته و هم کسی که بعداً اجازه می‌دهد و در نتیجه، اگر منفعتی در عینِ مال طرف مقابل وجود داشته باشد، از ملک او خارج نشده است و بنابر نقل، این شخصی هم که اجازه می‌دهد، با توجه به عدم خروج عین از ملک او، مالک نماء عین خواهد بود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مراد از مجیز، اعم از اجازه‌ای است که قبلاً به وسیله قبول انشاء شده است و اجازه‌ی حادثی است که بعد از عقد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اصیل از اول مجیز است و هم آن مالک اصلی که ملک او فضولتاً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احتمال قوی می‌دهم که مراد از مجیز در فرمایش شهید، اجازه به معنای لغوی است که اعم از قبول اول عقد و اجازه‌ی بعد از عقد است و قهراً منافع در هر دو طرف برای مالک اصلی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 بین کشف و نقل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فسخ الأصیل لإنشائه قبل إجازة الآخر مبطل له علی القول بالنقل، دون الکشف، بمعنی أنّه لو جعلناها ناقلة کان فسخ الأصیل کفسخ الموجب قبل قبول القابل فی کونه ملغیاً لإنشائه السابق، بخلاف ما لو جعلت کاشفة؛ فإنّ العقد تامّ من طرف الأصیل، غایة الأمر تسلّط الآخر علی فسخه</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ثمرات کشف و نقل این است که اگر اصیل قبل از اجازه‌ی طرف مقابل، منصرف شود، بنا بر نقل با این انصراف، دیگر اجازه‌ی مجیز کلااجازه خواهد بود، زیرا مشهور بین علماء عبارت از این است که در عقد ایجاب و قبول معتبر است و در اینجا هر چند شخص موجب انشاء کرده است، ولی تا قبول طرف مقابل نیامده است، در صورت انصراف شخص،انشاء‌اش هیچ خواهد شد و اثرش از بین خواهد رفت و حتی اگر طرف مقابل هم بعد از انصراف قبول کند، قبولش بی‌اثر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نقل، اگر شخص اصیل نسبت به طرف مقابل انشاء تملیک کرده و قبل از اجازه منصرف شد، قهراً اجازه‌ی طرف مقابل کلااجازه و بی‌اثر 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کشف، چون از اول اثر انشاء برای طرف مقابل است، بنابراین انشاء از ناحیه اصیل تمام است و دیگر حق ندارد بعداً کاری انجام دهد و هر آنچه که وظیفه‌اش بوده، انجام داده است و بعداً هم با اجازه، این انشاء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بنا بر کشف، با انصراف اصیل، انشاء‌اش باطل نمی‌شود، ولی بنا بر نقل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فرمایش مرحوم شیخ</w:t>
      </w:r>
    </w:p>
    <w:p>
      <w:pPr>
        <w:pStyle w:val="BookText"/>
        <w:rPr/>
      </w:pPr>
      <w:r>
        <w:rPr>
          <w:rFonts w:ascii="IRNazanin" w:hAnsi="IRNazanin" w:eastAsia="IRNazanin"/>
          <w:color w:val="111111"/>
          <w:sz w:val="28"/>
          <w:sz w:val="28"/>
          <w:szCs w:val="28"/>
          <w:rtl w:val="true"/>
          <w:lang w:bidi="fa-IR"/>
        </w:rPr>
        <w:t>این فرمایش مرحوم شیخ بود، ولی به نظر ما هم در کشف و هم در نقل، باید هر دو طرف را در نظر گرفت و جدای از انشاء اصیل، قبول مالک اصلی را هم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اصیل ملک خودش را انشاء می‌کند، قبول مالک مجیز هم معتبر است و اگر قبل از اجازه، شخص اصیل منصرف شود، بنابر کشف هم این اجازه کلا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قبل از قبول طرف، اگر این شخص اصیل از کار خود منصرف بشود، کار خود را ابطال کرده است و چه مالک اجازه بدهد و چه اجازه ندهد،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مشهور علماء راجع به انصراف از عقد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صورت انصراف اصیل، بنا بر نقل، قائل به بطلان و بنا بر کشف قائل به عدم بطلان شدیم، بر مبنای یک مطلبی است که بین علماء مورد تسلم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می‌گویند که قبل از قبول طرف مقابل، موجب می‌تواند از انشاء خودش منصرف بشود و حق عدول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مورد تسلم بین علماء است و لذا جا دارد که احد المتعاقدین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یا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توافق طرف مقابل، از انشاء خودش منصرف شده و با این کار زمینه‌ی عقد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بنابر نقل، با انصراف اصیل، عقد باطل می‌شود، بر اساس یک مبنایی است که مورد تسلم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صورتی که طرف مقابل هم انشاء کرده باشد، ولی به جهت نبود بعضی از شرایط، ملکیت فعلیت پیدا نکرده باشد، مثل عدم قبض در باب هبه و صرف و سلم، باز هم یکی از طرفین می‌تواند از عقد خودش منصرف شده و انشاء خودش را کلاانشاء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میرزای قمی در این باره</w:t>
      </w:r>
    </w:p>
    <w:p>
      <w:pPr>
        <w:pStyle w:val="BookText"/>
        <w:rPr/>
      </w:pPr>
      <w:r>
        <w:rPr>
          <w:rFonts w:ascii="IRNazanin" w:hAnsi="IRNazanin" w:eastAsia="IRNazanin"/>
          <w:color w:val="111111"/>
          <w:sz w:val="28"/>
          <w:sz w:val="28"/>
          <w:szCs w:val="28"/>
          <w:rtl w:val="true"/>
          <w:lang w:bidi="fa-IR"/>
        </w:rPr>
        <w:t xml:space="preserve">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مبنایی که مورد تسلم بین فقهاء است، شخص حتی در این صورت هم حق ابطال برای احد متعاقدین وجود دارد، ولی 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حتی در صورت قول به نقل هم شخص حق ابطال انشاء خود را ندارد و نمی‌تواند زمینه‌ی عقد را از بین ببرد، زیرا فرض مسئله عبارت از این است که اجازه هم بعداً می‌آید و با آمدن اجازه‌ی بعدی، ارکان عقد تمام می‌شود و این فسخ بی‌فایده و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کشف، کشف می‌شود که قبلاً ارکان بوده است و بنا بر نقل هم بعد اجازه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نقل و انتقال واقع شده است، دیگر ابطالی در کار نیست، منتهی این نقل و انتقال تدریجاً واقع شده است، ایجاب اصیل در زمان عقد فضولی واقع شده، قبول هم که به وسیله‌ی اجازه‌ی بعدی حاصل می‌گردد و لذا باید ترتیب اثر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شیخ انصاری راجع به فرمایش میرزای قمی</w:t>
      </w:r>
    </w:p>
    <w:p>
      <w:pPr>
        <w:pStyle w:val="BookText"/>
        <w:rPr/>
      </w:pPr>
      <w:r>
        <w:rPr>
          <w:rFonts w:ascii="IRNazanin" w:hAnsi="IRNazanin" w:eastAsia="IRNazanin"/>
          <w:color w:val="111111"/>
          <w:sz w:val="28"/>
          <w:sz w:val="28"/>
          <w:szCs w:val="28"/>
          <w:rtl w:val="true"/>
          <w:lang w:bidi="fa-IR"/>
        </w:rPr>
        <w:t>این فرمایش میرزای قمی بود، ولی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مورد تسلم علماء است که فسخ در این صورت موجب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فسخی در بین نباشد، دو جزء عقد به هم متصل شده و اثر خودش را می‌کند، ولی این مطلب مورد تسلم علماء است که اگر قبل از آمدن جزء دیگر، فسخی واقع بشود، این فسخ مؤثر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با وقوع فسخ بین دو جزء، هر چند هر دو جزء حاصل شده است، ولی دومی نمی‌تواند صفت جزئیت داشته باشد، زیرا فسخ بین این دو جزء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فرمایش میرزای قمی مطلب درستی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دو جزء، باید نتیجه مترتب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بی‌اثر بودن فسخ، بر اساس اطلاقات صحت معامله</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اینطور ادعاء بکند که با توجه به اطلاقاتی که حکم به صحت معامله این نوع معاملات کرده است، وقوع فسخ بین دو جزء عقد مضر به صحت آن نیست مثل بسیاری از اعمال خارجی مانند اکل و شرب و امثال آن که ضرری به انشاء انجام شده وارد نمی‌کند و فسخ در اینجا به معنای لغوی بوده و بی‌اثر و بی‌فایده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w:t>
      </w:r>
    </w:p>
    <w:p>
      <w:pPr>
        <w:pStyle w:val="BookText"/>
        <w:rPr/>
      </w:pPr>
      <w:r>
        <w:rPr>
          <w:rFonts w:ascii="IRNazanin" w:hAnsi="IRNazanin" w:eastAsia="IRNazanin"/>
          <w:color w:val="111111"/>
          <w:sz w:val="28"/>
          <w:sz w:val="28"/>
          <w:szCs w:val="28"/>
          <w:rtl w:val="true"/>
          <w:lang w:bidi="fa-IR"/>
        </w:rPr>
        <w:t>منتهی ایشان می‌فرمایند که پذیرفتن اقتضاء اطلاقات نسبت به این مورد، با وجود تسلم بین فقهاء نسبت به این مسئله،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کلام میرزا را رد کرده و بعد هم خودش یک وجهی ذکر می‌کند، ولی به نظر ما نظر میرزای قمی هم به همین اطلاق بوده است و با تمسک به اطلاق قائل به صحت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میرزای قمی هم این بوده است که این مسئله از فروعات است، نه از اصول مسائل که از قدیم منتقل شده باشد و لذا با توجه به اینکه مسئله‌ی تفریعی است و به معصوم منتهی نمی‌شود، علماء مطابق نظر خودشان تفریع کرده‌اند، نظر ما هم بر خلاف نظر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سوم بین کشف و نقل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 الأصیل فیما انتقل عنه بناءً علی النقل، و إن قلنا بأنّ فسخه غیر مبطل لإنشائه</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سومی که ذکر شده این است که بنا بر نقل، اصیل قبل از اجازه می‌تواند در آن چیزی که از او منتقل شده است، تصرف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جواز تصرف الاصیل فیما انتقل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هنوز آن شیئ از ملک او خارج نشده است و لذا می‌تواند تصرفات خودش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حرف میرزای قمی را قبول کرده و بگوییم که انصراف قولی از انشاء، مسموع نیست، ولی شخص اصیل می‌تواند عملاً کاری بکند که موجب لغو انشاء‌اش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هم بگوییم که با صرف انصراف لفظی، انشاء او لغو نمی‌شود، ولی شخص می‌تواند با عمل خارجی آن را لغو بکند، مثل اینکه شخص اصیل در خرید و فروش با فضولی موافقت کرده است، ولی از تصمیم خودش برگشته و ملک خودش را به شخص ثالثی منتقل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بر نقل، قبل از اجازه، این مال ملک خود شخص است، برای او جایز است که به شخص دیگری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صورتی که یک زن با عقد فضولی خودش نسبت به زید موافقت کرده باشد، ولی بعداً منصرف شده و خودش را به شخص دیگری تزویج کند، قهراً عقد اولی ابطال می‌گردد و بنا بر نقل، این حق را دارد که خودش را نسبت به دیگری تزویج بکند و حتی اگر بعداً بخواهد دوباره نسبت به عقد اولی توافق بکند، این توافق او لغو و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قول به نقل، زنی که به صورت فضولی عقد شده است، قبل از اجازه مستقل است و می‌تواند خودش را به دیگری تزویج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اگر هم طبق فرمایش میرزای قمی، با انشاء قولی نشود عقد را لغو کرد، ولی با عمل خارجی عقد لغو خواهد شد</w:t>
      </w:r>
      <w:r>
        <w:rPr>
          <w:rFonts w:eastAsia="IRNazanin" w:cs="IRNazanin"/>
          <w:color w:val="111111"/>
          <w:sz w:val="28"/>
          <w:szCs w:val="28"/>
          <w:rtl w:val="true"/>
          <w:lang w:bidi="fa-IR"/>
        </w:rPr>
        <w:t>.</w:t>
      </w:r>
      <w:bookmarkStart w:id="187" w:name="pg4655_47408"/>
    </w:p>
    <w:p>
      <w:pPr>
        <w:pStyle w:val="Heading2"/>
        <w:numPr>
          <w:ilvl w:val="1"/>
          <w:numId w:val="1"/>
        </w:numPr>
        <w:rPr/>
      </w:pPr>
      <w:bookmarkStart w:id="188" w:name="__RefHeading___Toc403117_2035185390"/>
      <w:bookmarkStart w:id="189" w:name="_Toc63"/>
      <w:bookmarkEnd w:id="187"/>
      <w:bookmarkEnd w:id="188"/>
      <w:r>
        <w:rPr>
          <w:rtl w:val="true"/>
        </w:rPr>
        <w:t xml:space="preserve">جواز تصرف اصیل قبل از اجازه </w:t>
      </w:r>
      <w:r>
        <w:rPr/>
        <w:t>93/11/06</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 اصیل قبل از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ابتدای این جلسه به ظهور کلام محقق ثانی در عدم جواز تصرفات اصیل قبل از اجازه و نقد شیخ بر کلام ایشان می‌پردازند و با رد اشکال شیخ، خود اشکال دیگری بر کلام محقق ایراد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فرمایش شیخ راجع به نظر بعض المعاصرین نسبت به جواز تصرف اصیل بنا بر کشف اشاره نموده و سپس فرق بین مبنای مشهور و غیر مشهور در اشتراط تعقب اجازه یا نفس اجازه را مطرح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فرق اصطلاح قدماء و متأخرین در تعریف علت و سبب است که طبق تعریف قدماء از علت، در صورت اشتراط اجازه، علت عقد کامل و در صورت اشتراط تعقب، علت ناقص بوده و مشمول ادله‌ی عقود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کلام محقق ثانی در عدم جواز تصرفات اصیل</w:t>
      </w:r>
    </w:p>
    <w:p>
      <w:pPr>
        <w:pStyle w:val="BookText"/>
        <w:rPr/>
      </w:pP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لکل من البائع و الغاصب التصرف فی العین، لإمکان اجازة المالک خصوصا علی القول بأن الإجازة کاشفة</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فضولی، اصیل قبل از اجازه، حتی بنا بر نقل، نمی‌تواند در ملک خودش تصرف کند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ظاهراً می‌فرماید که اگر مشتری بخواهد با مال غصبی یک چیزی را از بایع بخرد، نه مشتری می‌تواند در ملک فروخته شده تصرف کند و نه بایع که اصیل است، زیرا مشتری با مال غصبی می‌خواهد چیزی را بخرد و لذا مالک نشده است، تصرف مالک هم جایز نیست هم بنا بر کشف و هم بنا 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عدم جواز تصرف در کشف روشن‌تر از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حکم اولی عبارت از این است که شخص می‌تواند در ملک خودش تصرف کند و خروج از ملکیت با اجازه‌ی بعدی، مضر به تصرفات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 ایشان، ظاهر در مطلق تصرفات است نه تصرف ناقلی که زمینه‌ی اجازه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مرحوم شیخ بر کلام محقق ثانی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علی القول بالنقل له مدخل فی العقد شرطاً أو شطراً، فما لم یتحقّق الشرط أو الجزء لم یجب الوفاء علی أحد من المتعاقدین؛ لأنّ المأمور بالوفاء به هو العقد المقیّد الذی لا یوجد إلّا بعد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النقل، و أمّا علی القول بالکشف، فلا یجوز التصرّف فیه، علی ما یستفاد من کلمات جماعة، کالعلّامة و السیّد العمیدی و المحقّق الثانی و ظاهر غیرهم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اجازه را شرط در نقل و انتقال یا شرط در تأثیر یا جزء‌المؤثر یا جزء سبب یا جزء‌العلة بدانیم، بنا بر نقل، مادامی که اجازه نیامده، شیء از ملک شخص خارج نشده و وجهی ندارد که اگر غاصب نتواند در عین خریداری شده تصرف کند، اصیل هم نتواند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بعداً اجازه آمد، از ملک مالک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که اجازه با آن آمده، منشأ نقل و انتقال شده و شخص باید به آن وفا کند و این لزوم وفا بعد از اجازه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 مرحوم شیخ به محقق ثانی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مرحوم شیخ به محقق ثانی وارد نیست، بلکه اشکال دیگری بر محقق وارد هست، و محقق قائل به چنین مطلب واضح البطلانی نمی‌شود که قبل از خروج شیء از ملک شخص، مطلق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تصرف غیر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اصیل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محقق این است که وقتی شخص اصیل می‌خواهد تصرف کند، در همین لحظه‌ی تصرف، احتمال دارد که مالک راضی شده باشد و اصیل نمی‌داند و لذا –طبق مبنای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 در اموال اقتضاء می‌کند که شخص در این شیئ فروخته شده، حتی قبل از اجازه و بنا بر نقل هم تصرف نکند، زیرا احتمال دارد که مجیز اجازه داده باشد و قهراً این شیء از ملک اصیل خارج شده و به ملک طرف مقابل منتقل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فرمایش محقق ثانی</w:t>
      </w:r>
    </w:p>
    <w:p>
      <w:pPr>
        <w:pStyle w:val="BookText"/>
        <w:rPr/>
      </w:pPr>
      <w:r>
        <w:rPr>
          <w:rFonts w:ascii="IRNazanin" w:hAnsi="IRNazanin" w:eastAsia="IRNazanin"/>
          <w:color w:val="111111"/>
          <w:sz w:val="28"/>
          <w:sz w:val="28"/>
          <w:szCs w:val="28"/>
          <w:rtl w:val="true"/>
          <w:lang w:bidi="fa-IR"/>
        </w:rPr>
        <w:t>اشکالی که بر فرمایش ایشان وارد است، این است که حکم آقایان به احتیاط در اموال، تقدم اصالة الاحتیاط در مقابل اصالة البرائة است به این معنی که طبق نظر مشهور، اصالة البرائة در اموال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اگر در مقابل احتیاط، استصحاب قرار داشت، باز هم اصالة الاحتیاط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استصحاب جاری باشد، دیگر جایی برای جریان اصالة الاحتیاط نیست، مثلاً اگر من شک داشته باشم که ملکم را به دیگری فروخته‌ام یا نه، می‌توانم تصرف کنم و جای اصالة الاحتیاط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این است که اصالة الاحتیاط در مقابل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کشف، عین مال به طرف مقابل نقل شده است و لذا عدم جواز تصرف روشن‌تر از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قول به نقل هم اصل مطلب اشکال دارد که در مقابل استصحاب، اصالة الاحتیاط جایی ندارد، البته مسئله‌ی کشف مربوط به اصالة الاحتیاط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شخص قبل از اجازه می‌تواند در مال خودش تصرف کند، چه قطع به نیامدن اجازه داشته باشد و چه شک در آمدن و نیامدن اجازه داشته باشد با استصحاب حکم قطع پیدا شده و کلام محقق ثانی مورد 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کشف بیان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آقایان این است که شخص اصیل جواز تصرف ندارد، زیرا از ناحیه‌ی خودش مطلب تمام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تصرف اصیل بنا بر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بعض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 که بعض المعاصرین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کشف و نقل فرقی وجود ندارد و بنا بر کشف هم شخص می‌تواند تصرف کند و این کار برای او جایز است، زیرا شرط کشف و نقل اجازه است و بعد از آمدن اجازه، کشف می‌شود که ملک از اول انتقال پیدا کرده است، ولی استصحاب نسبت به امور استقبالی هم جایز است و ما می‌توانیم استصحاب عدم تعقب اجازه‌ی بعدی را جاری کنیم، به این معنی که اجازه امری حادث است و این امر حادث قبلاً نبوده و مقتضای استصحاب این است که بعداً هم نمی‌آید و لذا شیء از ملک شخص خارج نشده است، چه قائل به کشف باشیم و چه قائل 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طبق اقتضای استصحاب، شیء از ملک شخص خارج نشده و قهراً جواز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یقین دارد که بعداً اجازه می‌آید، بنا بر کشف، الان نمی‌تواند تصرف کند، زیرا مال در اثر اجازه از ملک من‌انتقل‌عنه به ملک من‌انتقل‌الیه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فرمایش مرحوم شیخ</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اینجا فرمایشی دارد که مقصودش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وجوب وفا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اصیل می‌گوید که واجب است به تعهدی که کردی عمل کنی، اعم از اینکه اجازه‌ای بیاید یا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تعهد کردی که این چیز را به طرف مقابل تملیک بکنی و باید مطلقاً به این تعهدت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علم به این هم داشته باشی که بعداً اجازه نمی‌آید، چون چنین تعهدی کرده‌ای، باید به تعهد خودت عمل کنی، با اینکه علم به این مطلب داری که اجازه نخواهد آمد و این عین هم از ملک اصیل خارج نشده و به طرف مقابل منتقل نخواهد شد، مع ذلک، اصیل حق ندارد در ملکی که می‌داند از ملکش خارج نشده،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این مطلب چطور درست است؟</w:t>
      </w:r>
    </w:p>
    <w:p>
      <w:pPr>
        <w:pStyle w:val="BookText"/>
        <w:rPr/>
      </w:pPr>
      <w:r>
        <w:rPr>
          <w:rFonts w:ascii="IRNazanin" w:hAnsi="IRNazanin" w:eastAsia="IRNazanin"/>
          <w:color w:val="111111"/>
          <w:sz w:val="28"/>
          <w:sz w:val="28"/>
          <w:szCs w:val="28"/>
          <w:rtl w:val="true"/>
          <w:lang w:bidi="fa-IR"/>
        </w:rPr>
        <w:t>فرق بین مبنای مبنای مشهور و غیر مشهور در اشتراط تعقب اجازه یا نفس اجازه</w:t>
      </w:r>
    </w:p>
    <w:p>
      <w:pPr>
        <w:pStyle w:val="BookText"/>
        <w:rPr/>
      </w:pPr>
      <w:r>
        <w:rPr>
          <w:rFonts w:ascii="IRNazanin" w:hAnsi="IRNazanin" w:eastAsia="IRNazanin"/>
          <w:color w:val="111111"/>
          <w:sz w:val="28"/>
          <w:sz w:val="28"/>
          <w:szCs w:val="28"/>
          <w:rtl w:val="true"/>
          <w:lang w:bidi="fa-IR"/>
        </w:rPr>
        <w:t>بعد مرحوم شیخ می‌فرماید که مطلبی که بعض المعاصرین گفته، بر مسلک خودش درست است، ولی بر اساس مسلک مشهور درست نیست، زیرا ایشان تعقب را در تحقق ملکیت دخیل می‌داند و بر اساس این مبنی، وقتی شک در این داشته باشد که عقدی حاصل شده است یا نه، با استصحاب عدم می‌تواند قائل به جواز تصرف اصیل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چه فرقی بین مبنای مشهور و مبنای غیر مشهور وجود دارد؟ چه ما خود اجازه را به نحو شرط متأخر شرط بدانیم و چه تعقب اجازه را شرط بدانیم، در هر دو صورت تا مادامی که شرط در ظرف خودش حاصل نشود یا تعقب حاصل نشود، نقل و انتقالی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وجوب وفا به عقد، چگونه بین المسلکین فرق بگذاریم؟ در هر دو صورت استصحاب جاری است، منتهی یکی استصحاب حالی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تعقب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استصحاب استقبالی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اشتراط نفس اجازه به نحو شرط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بیان فرق بین این دو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تعقب را شرط بدانیم، اصل عقد، تحققش مشکوک است، ولی اگر اجازه را به نحو شرط متأخر شرط بدانیم، عقد محقق است، اما تأثیر عقد در نقل و انتقال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سبب در اصطلاح قدماء و متأخرین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یک عبارتی راجع به سبب و علت دارد که در کلمات سابقین هم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اصطلاح قدماء و اصطلاح رایج فعلی نسبت به مسئله‌ی سبب و علت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در جامع المقاصد راجع به این مسئله مطلبی دارد که در حاشیه سلطان و در شرح لمعه هم به این معنی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مقتضی را علت کامل می‌دانند و اگر مقتضی شریکی در باب اقتضاء داشت و نیاز به ضمیمه داشت، علت و سبب ناقص است، ولی اگر نسبت به اقتضاء هیچ شریکی نداشته باشد، کامل است، منتهی گاهی خود مقتضی هم برای اینکه ثابت شود و تحقق پیدا کند، نیاز به یک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چند علت کامل است، ولی شرط زمینه برای این است که سبب تام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می‌گویند که سبب تام آن است که تمام اجزاء و شرایط دخالت در تمام بودن سبب داشته باشند و به مجموع من حیث‌المجموع سبب گفته می‌شود و به مقتضی تنها سبب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قدماء به خود مقتضی سبب و علت می‌گویند، مثل اینکه آتش می‌سوزاند، ولی مجاورت زمینه‌ساز سوزاندن آتش می‌شود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چنین ادعائی می‌کند که اگر سبب از نظر اقتضاء کامل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می‌شود، ولو اینکه هنوز زمینه موجود نباشد و حتی قطع به این داشته باشیم که موجود نیست، اما با توجه به اینکه مقتضی موجود شده است، عنوان عقد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اقتضاء هم کامل است و احتیاجی به ضمیمه ندارد و از نظر صلاحیت و شأنیت تأثیر، خودش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ما تعقب را شرط بدانیم، این تعقب جزء السبب و جزء المقتضی است و ادله‌ی عقد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از نظر خود مقتضی ناقص است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اجازه به نحو شرط متأخر شرط باشد، عقد کامل است و اجازه در تأثیر عقد دخالت دارد، بخلاف اینکه تعقب اجازه را شرط بدانیم که سبب و علت از جهت مقتضی ناقص خواهد بود و ادله‌ی عقد شامل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ممکن است در اینجا کسی این اشکال را بکند که وقتی ما یقین داریم که بعداً اجازه نمی‌آید و زمینه‌ای برای تأثیر عقد نیست، چرا عقد واجب الوفا باشد؟</w:t>
      </w:r>
    </w:p>
    <w:p>
      <w:pPr>
        <w:pStyle w:val="BookText"/>
        <w:rPr/>
      </w:pPr>
      <w:r>
        <w:rPr>
          <w:rFonts w:ascii="IRNazanin" w:hAnsi="IRNazanin" w:eastAsia="IRNazanin"/>
          <w:color w:val="111111"/>
          <w:sz w:val="28"/>
          <w:sz w:val="28"/>
          <w:szCs w:val="28"/>
          <w:rtl w:val="true"/>
          <w:lang w:bidi="fa-IR"/>
        </w:rPr>
        <w:t>شاید مرحوم شیخ در جواب این اشکال بفرماید که شارع حکمةً گفته است که وقتی تو تعهدی کردی، ولو اینکه یقین داری که اجازه نمی‌آید، نباید از این التزام و تعهدی که کردی، رفع ید کنی، زیرا در این موارد جای اشتباه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مقتضی تمام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آن شده است، حتی اگر هم شخص یقین و اعتقاد به این دارد که نقل و انتقالی نخواهد شد، ولی چون با انشاء‌اش تعهد کرده است، باید طبق تعهدش عمل کند، ولی در آنجایی که تعقب شرط باشد، عقد باید از اول متصل به این خصوصیت باشد، تا بمجموعِه در حصول عقد تأثیر کند و اطلاقات عقد شامل چنین موردی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الفاظ در مقابل صحیح وضع شده باشد، مراد از صحیح، صحیح اقتضائی است، به این معنی که اگر یک موردی از نظر اقتضاء کامل باشد، الفاظ شامل آن خواهد بود، ولی اگر خود اقتضاء مشکوک باشد، مثل همین موردی که تعقب شرط است، تحقق عقد هم مشکوک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جایی که اجازه به نحو شرط متأخر شرط شده است، تحقق عقد قطعی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می‌شود و هر چند که من یقین داشته باشم که این عقد تأثیر نخواهد داشت، نباید آن را نقض بکنم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البعض المعاصر صحیح علی مذهبه فی الکشف من کون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تحقق خود عقد است نه تأثیر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کون العقد مشروطاً بتعقبه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متعقب به اجازه نشد، اصلاً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شک می‌کند که آیا این مورد،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نه؟ با استصحاب می‌گوید که نه، هنوز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است و لذا تصرف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اساس مذهب او صحیح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إحراز الشرط مع الشک فلا یجب الوفاء به علی أحد من المتعاقدین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علی المشهور فی معنی الکشف من کون نفس الإجازة المتأخرة شرطاً لکون العقد السابق بنفسه مؤثرا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اجازه فقط زمینه‌ساز تأثیر عقد است و کل‌المقتضی خود عقد است، بر خلاف اینکه تعقب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وصف مشکوک است و تحقق عقد مشکوک است</w:t>
      </w:r>
      <w:r>
        <w:rPr>
          <w:rFonts w:eastAsia="IRNazanin" w:cs="IRNazanin"/>
          <w:color w:val="111111"/>
          <w:sz w:val="28"/>
          <w:szCs w:val="28"/>
          <w:rtl w:val="true"/>
          <w:lang w:bidi="fa-IR"/>
        </w:rPr>
        <w:t>.</w:t>
      </w:r>
      <w:bookmarkStart w:id="190" w:name="pg4655_47415"/>
    </w:p>
    <w:p>
      <w:pPr>
        <w:pStyle w:val="BookText"/>
        <w:rPr/>
      </w:pPr>
      <w:bookmarkEnd w:id="190"/>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مسلک او، عقد مشکوک است، ولی بر اساس مسلک مشهور اینطور نیست، زیرا مقتضی عقد تمام است و از نظر شأنی کامل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دیگر شیخ خیلی مندمج است و ما خیلی سر در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باید راجع به فرمایش شیخ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اینجا می‌فرماید که اگر شخص قطع هم داشته باشد که اجازه نمی‌آید،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که نباید زیر حرفش بزند و باید ملتزم به تعهدش باشد، ولی چند صفحه‌ی بعد اینطور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التزم بالمبادلة متوقّعاً للإجازة، فیجب علیه الوفاء به، و یحرم علیه نقضه إلی أن یحصل ما یتوقّعه من الإجازة، أو ینتقض التزامه بردّ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عبارت می‌گوید که التزام شخص به جهت توقع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ایشان استفاده می‌شود که اگر شخص یقین داشته باشد که اجازه نمی‌آید، التزامی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است که شیخ در اینجا ذکر کرده است و ما برای رفع این مشکل و جمع بین این دو عبارت باید بگوییم که مراد از تعقب، تعقب فعلی و شخصی نیست، بلکه تعقب شأنی و نوعی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نوع اشخاص متوقع چنین چیزی هستند که بعداً اجازه بیاید</w:t>
      </w:r>
      <w:r>
        <w:rPr>
          <w:rFonts w:eastAsia="IRNazanin" w:cs="IRNazanin"/>
          <w:color w:val="111111"/>
          <w:sz w:val="28"/>
          <w:szCs w:val="28"/>
          <w:rtl w:val="true"/>
          <w:lang w:bidi="fa-IR"/>
        </w:rPr>
        <w:t>.</w:t>
      </w:r>
    </w:p>
    <w:p>
      <w:pPr>
        <w:pStyle w:val="Heading2"/>
        <w:numPr>
          <w:ilvl w:val="1"/>
          <w:numId w:val="1"/>
        </w:numPr>
        <w:rPr/>
      </w:pPr>
      <w:bookmarkStart w:id="191" w:name="__RefHeading___Toc403119_2035185390"/>
      <w:bookmarkStart w:id="192" w:name="_Toc64"/>
      <w:bookmarkEnd w:id="191"/>
      <w:r>
        <w:rPr>
          <w:rtl w:val="true"/>
        </w:rPr>
        <w:t xml:space="preserve">کشف تعقبی و انقلابی </w:t>
      </w:r>
      <w:r>
        <w:rPr/>
        <w:t>93/11/07</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تعقبی و انقلابی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در ادامه‌ی بحث ثمرات، به دو قسم کاشفیت تعقبی و انقلابی و ثمره فرق بین این دو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بیان فرمایش مرحوم شیخ راجع به فرق بین این دو قسم از کاشفیت، به بیان تهافتی در دو عبارت مرحوم شیخ پرداخته و در آخر هم توجیهی برای آن ذکر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قسم کاشفیت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کاشفیت اجازه به دو نحو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نحو تعقب بود که در فرض تعقب اجازه، نقل و انتقالی واقع شده باشد، قسم دیگر هم به نحو انقلاب بود، به این معنی که قبل از اجازه نقل و انتقالی واقع نشده، بلکه بعد از اجازه، واقع از اول منقلب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ثمره در اقسام کاشفیت در بیان مرحوم شیخ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ثمره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شخص اصیل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انتقل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آمدن اجازه</w:t>
      </w:r>
    </w:p>
    <w:p>
      <w:pPr>
        <w:pStyle w:val="BookText"/>
        <w:rPr/>
      </w:pPr>
      <w:r>
        <w:rPr>
          <w:rFonts w:ascii="IRNazanin" w:hAnsi="IRNazanin" w:eastAsia="IRNazanin"/>
          <w:color w:val="111111"/>
          <w:sz w:val="28"/>
          <w:sz w:val="28"/>
          <w:szCs w:val="28"/>
          <w:rtl w:val="true"/>
          <w:lang w:bidi="fa-IR"/>
        </w:rPr>
        <w:t>در فرض آمدن اجازه، بنا بر اینکه تعقب شرط باشد، در صورت علم به تعقب، از همان اول شرط حاصل است و لذا شخص اصیل می‌تواند در عوض مال خودش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به کشف انقلابی قائل شده و گفتیم که از اول نقل و انتقالی در کار نیست، بلکه بعد از اجازه، واقع از اول منقلب شده و نقل و انتقالی واقع می‌شود، در این صورت شخص اصیل قبل از آمدن اجازه حق تصرف در عوض را ندارد، زیرا قبل از اجازه مالک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اصیل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نیامدن اجازه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ثمره در فرضی است که اجازه نیاید، یا بالقطع یا با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هم مرحوم شیخ بین کشف انقلابی و کشف تعقبی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بنا بر کشف انقلابی، اثر مترتب بر خود عقد است و شرط ابتداءً دخالتی در تأثیر عقد ندارد، ولی بنا بر کشف تعقبی، تعقب صفتی از اوصاف است که عقد با این صفت موثّر در نقل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ایشان این نتیجه را می‌گیرد که تمام الموضوع برای اوفوا بالعقود، عقد نیست، بلکه تمام الموضوع، عقد با صفت تعقب است و قهراً اگر ما قائل به کشف به نحو تعقب شده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خروج یک چیز از ملک شخص و انتقال عوض به او،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عقد است، جزء دیگر هم وصف تعقب است، اگر قائل به این مطلب شویم، در صورت منتفی شدن وصف تعقب بالقطع یا بالاستصحاب، تصرف شخص درمال خودش هیچ اشکالی ندارد، زیرا هیچ عوضی به او منتقل نشده است و این مال هم ملک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هم می‌گوید که به آن قراری که بسته‌اید،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کشف انقلابی، آنچه که منشأ اثر است، نفس العقد است و صفت هیچ دخالتی در وجوب وفا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واجب است که شخص به نفس العقد وفا کند، نه به عقد متعقب به اجازه و فرض هم بر این است که خود شخص انشاء نقل به طرف مقابل کرده است و چنین انشائی اقتضاء ثبوت و اقتضاء تأثیر دارد و همین نفس اقتضاء، موضوع استعمالی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دلیل می‌گوید که در دخول و خروج، عقد همه کاره است و مقتضی خروج موجود است، زیرا نفس العقد انشاء شده است و چون مقتضی خروج موجود است، شخص حق تصرف در چیزی که تعهد کرده است، ندارد، ولو اینکه یقین داشته باشد که نقل و انتقالی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انشاء تو مقتضی برای خروج است و شما باید به آن ترتیب اثر داده و از ملک خودتان خارج فرضش کنید و کأنّ از ملک شما خارج شده و لذا نباید به آن دست بزنید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جمله‌ی دیگری هم که ایشان دارد،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حکم به صحت معامله می‌کند، چون مقتضی را نفس العقد می‌داند و چیز دیگری را در اقتضاء دخیل نمی‌داند، ولی تفاوتی در آثار است و نسبت به آثاری که بر علیه شخص است و اشتغال ذمه‌ای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شخص این آثار را بار کند و اگر مثلاً ملک خودش را به دیگری انشاء کرده، حق تصرف در ملک خودش را ندارد، زیرا مقتضی برای خروج هست و نباید در ملک خودش تصرف کند، زیرا این اثر از آثاری است که بر علیه خود شخص است، ولی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انتقال عوض به او نیست و باید ببینیم که قواعد راجع به آن چه حکمی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مورد هم گاهی قاعده حرمت تصرف را اقتضاء می‌کند و لذا شخص حق تصرف در عوض را هم ندارد، گاهی هم جواز تصرف را اقتضاء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راجع به این مسئله باید اقتضاء قاعده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کشف انقلابی که اثر مترتب بر نفس‌العقد است، حتی با قطع به اینکه بعداً اجازه نمی‌آید، شخص نمی‌تواند در مال خودش تصرف کند، از طرف دیگر، با توجه به اینکه عوض قطعاً ملک او نشده است، در عوض هم نمی‌تواند تصرف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آن ادله را نسبت به مال خود شخص تخصیص بزند،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تعهد کردی، تا وقتی که از ناحیه‌ی مالک اصلی ردّ واقع نشده است، باید به تعهدت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مرحوم شیخ به آن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بتوان به این مطالب ایشان ملتزم شد یا نه، بحث دیگری است و ما فرمایش ایشان را خوب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تهافتی در کلام مرحوم شیخ</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در فرمایشات مرحوم شیخ در اینجا یک نحوه تهافتی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اینجا اینطور تعبیر می‌کند که و لو شخص یقین دارد که بعداً اجازه داده نمی‌شود و قهراً در این صورت، چیزی از ملک شخص خارج نشده است، ولی چون اقتضاء خروج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شما طبق این مقتضی عمل کن و لو قطع داری که بعداً اجازه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 صفحه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بر اساس توقع الاجازة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 که روی التزام خودت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فرمایش ایشان عبارت از این است که اگر توقعی در کار نبود و قطع به این داشتیم که اجازه‌ای نخواهد بود، التزامی هم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تعبیر ایشان یک نحوه منافاتی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در اینجا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عموم وجوب الوفاء وجوبه علی الأصیل و لزوم العقد و حرمة نقضه من جانبه و وجوب الوفاء علیه لیس مراعی بإجازة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البته بنا بر مشهور است که قائل به کشف انقلابی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مقتضی العموم وجوبه حتی مع العلم بعدم إجازة المالک و من هنا یظهر أنه لا فائدة فی أصالة عدم الإجازة</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یعنی این اصل چه فایده دارد؟ اگر قطع هم به نیامدن اجازه داشته باشیم، باز هم شخص حق ندارد که در ملک خودش با وجود مقتضی خروج از ملک،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عبارت ایشان در چند صفحه‌ی بعد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الفرق بینهما أنّ الالتزام هنا غیر معلّق علی الإجازة، و إنّما التزم بالمبادلة متوقّعاً للإجازة، فیجب علیه الوفاء به</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یعنی التزام معلق به اجازه نیست که اگر اجازه بود، من ملتزم به خروج شده و بگویم که این شیء از ملکم خارج شده است، بلکه التزام معلق به توقع الاجازه است، یعنی اگر من این احتمال را می‌دهم که بعداً اجازه می‌دهد، به این قراری که بستم، باید ملتزم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وفایی که شارع به آن امر می‌کند، دائر مدار خود اجازه نیست که اگر حتماً اجازه باشد، من التزام داشته باشم و اگر اجازه نباشد، ملتزم نباشم، بلکه دائر مدار احتمال اجازه است و شرطش احتمال الاجازة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قطع دارم که اجازه‌ای در کار نیست، التزامی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قبلاً فرمود که با قطع به عدم اجازه هم شما التزام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مورد هم می‌شود، ولی در اینجا اینطور بیان می‌فرماید و خلاصه اینکه چنین منافاتی در این دو فرمایش ایشان وجود دارد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یعنی التزام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 که اگر التزام پیدا کردی تو هم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 به عقد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به چیزهایی که به ضرر اوست، ملتزم شده و ترتیب اثر بدهد، اما نسبت به چیزهایی که به نفع شخص است، باید به قواعد مراجعه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ایشان در عبارت اول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مدار التزام شخص است و حتی اگر هم قطع به عدم اجازه داشته باشد، باز هم باید ملتزم به عقد باشد، ولی در عبارت دوم می‌فرماید دائر مدار اجازه واقعی نیست، بلکه اگر احتمال الاجازة باشد، التزام برای خروج دارد و نباید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مرحوم شیخ اینطور ادعاء کند که مراد از توقعی که در اینجا ذکر شده است، توقع شخصی نیست، بلکه توقع نوعی است و این حکم حکمةً جعل شده است و در نتیجه، چون به حسب نوع و معمول، احتمال اجازه در کار هست، بنابراین اگر شخصاً هم قطع به عدم اجازه داشته باشد، ولی مقتضی موجود است و موضوع التزام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نظر ایشان، ولو اینکه شخص قطع به عدم اجازه داشته باشد، ولی بر اساس معرضیت یک چنین التزامی شده است و شارع هم حکمش را روی این التزام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با یک چنین تکلفی فرمایش ایشان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بین آثار در کلام مرحوم شیخ</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توجیهی برای این دو فرمایش ایشان باشد،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توقع الاجازه، توقع نوعی است، یعنی حکم در جایی است که در معرض اجازه است و با توجه به اینکه اقتضاء هست، آثاری که بر علیه شخص است، بنا بر کشف انقلابی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عمرو یک زنی را فضولتاً بدون اجازه زن، برای زید گرفته است و خود زید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که زید می‌داند این زن اجازه نخواهد داد، چون قبلاً انشاء را قبول کرده، باید چیزهایی را که بر ضررش است، مترتب کند و عقد را از ناحیه‌ی آثاری که بر ضررش است، صحیح بداند، یعنی خواهر این زن را نگیرد، یا اگر این زن در صورت صحت عقد، زن چهارم اوست، زن دیگری نگیرد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راجع به آثاری که به نفع اوست، باید طبق قواعد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نمی‌تواند به این زن نگاه کند، زیرا می‌داند که اجازه نمی‌دهد یا بالاستصحاب اجازه نمی‌دهد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مواردی است که بر علیه شخص است و نسبت به مواردی که به نفع شخص است، باید طبق قاعده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هم اگر یک زن اجنبیه باشد و شارع به وسیله عقد، حکم به انتقال او نکرده باشد، انسان حق نگاه به مو و بدن او را ندارد</w:t>
      </w:r>
      <w:r>
        <w:rPr>
          <w:rFonts w:eastAsia="IRNazanin" w:cs="IRNazanin"/>
          <w:color w:val="111111"/>
          <w:sz w:val="28"/>
          <w:szCs w:val="28"/>
          <w:rtl w:val="true"/>
          <w:lang w:bidi="fa-IR"/>
        </w:rPr>
        <w:t>.</w:t>
      </w:r>
      <w:bookmarkStart w:id="193" w:name="pg4655_47421"/>
    </w:p>
    <w:p>
      <w:pPr>
        <w:pStyle w:val="BookText"/>
        <w:rPr/>
      </w:pPr>
      <w:bookmarkEnd w:id="193"/>
      <w:r>
        <w:rPr>
          <w:rFonts w:ascii="IRNazanin" w:hAnsi="IRNazanin" w:eastAsia="IRNazanin"/>
          <w:color w:val="111111"/>
          <w:sz w:val="28"/>
          <w:sz w:val="28"/>
          <w:szCs w:val="28"/>
          <w:rtl w:val="true"/>
          <w:lang w:bidi="fa-IR"/>
        </w:rPr>
        <w:t>اشکال به تفصیل مرحوم شیخ</w:t>
      </w:r>
    </w:p>
    <w:p>
      <w:pPr>
        <w:pStyle w:val="BookText"/>
        <w:rPr/>
      </w:pPr>
      <w:r>
        <w:rPr>
          <w:rFonts w:ascii="IRNazanin" w:hAnsi="IRNazanin" w:eastAsia="IRNazanin"/>
          <w:color w:val="111111"/>
          <w:sz w:val="28"/>
          <w:sz w:val="28"/>
          <w:szCs w:val="28"/>
          <w:rtl w:val="true"/>
          <w:lang w:bidi="fa-IR"/>
        </w:rPr>
        <w:t>مرحوم شیخ چنین تفصیلی را بیان کرده است، ولی این تفصیل به نظر می‌رسد که خیلی روشن نباشد و هیچ فرقی بین کشف انقلابی و کشف تعقبی وجود ندارد و ما نمی‌توانیم در التزام قائل به چنین توسعه‌ای بشویم که در صورت معرضیت هم قائل به خروج بشویم و خلاصه اینکه، معرضیت تنها کفایت نمی‌کند و در حقیقت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اجازه داد و من توانستم در مال او تصرف بکنم، من هم راضی می‌شوم که مال خودم از ملکم خارج بشود و این مطلب طرفینی است و اینطور نیست که شخص راضی به خروج علی الاطلاق باشد، ولو اینکه حق تصرف در عوض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وجداناً تصرف در عوضین متلازم با هم هستند و نمی‌توانیم از نظر التزام خارجی قائل به تفکیک بین این دو بشویم و خلاصه اینکه فرقی بین کشف انقلابی و کشف تعقبی وجود ندارد</w:t>
      </w:r>
      <w:r>
        <w:rPr>
          <w:rFonts w:eastAsia="IRNazanin" w:cs="IRNazanin"/>
          <w:color w:val="111111"/>
          <w:sz w:val="28"/>
          <w:szCs w:val="28"/>
          <w:rtl w:val="true"/>
          <w:lang w:bidi="fa-IR"/>
        </w:rPr>
        <w:t>.</w:t>
      </w:r>
    </w:p>
    <w:p>
      <w:pPr>
        <w:pStyle w:val="Heading2"/>
        <w:numPr>
          <w:ilvl w:val="1"/>
          <w:numId w:val="1"/>
        </w:numPr>
        <w:rPr/>
      </w:pPr>
      <w:bookmarkStart w:id="194" w:name="__RefHeading___Toc403121_2035185390"/>
      <w:bookmarkStart w:id="195" w:name="_Toc65"/>
      <w:bookmarkEnd w:id="194"/>
      <w:r>
        <w:rPr>
          <w:rtl w:val="true"/>
        </w:rPr>
        <w:t xml:space="preserve">استمرار صلاحیت ملکیت تا زمان اجازه </w:t>
      </w:r>
      <w:r>
        <w:rPr>
          <w:rtl w:val="true"/>
        </w:rPr>
        <w:t>(</w:t>
      </w:r>
      <w:r>
        <w:rPr>
          <w:rtl w:val="true"/>
        </w:rPr>
        <w:t>ثمره قول به کشف یا نقل</w:t>
      </w:r>
      <w:r>
        <w:rPr>
          <w:rtl w:val="true"/>
        </w:rPr>
        <w:t xml:space="preserve">) </w:t>
      </w:r>
      <w:r>
        <w:rPr/>
        <w:t>93/11/08</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صلاحیت ملکیت تا زمان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قول به کشف یا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در این جلسه به یکی از ثمراتی که مرحوم کاشف الغطاء برای قول به کشف و نقل بیان کرده است، پرداخته و سپس رد صاحب جواهر بر این ثمره را بیان می‌فرمایند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اشکالات نقضی و حلی مرحوم شیخ بر صاحب جواهر را بیان نموده و در ادامه رد آقای خوئی بر مرحوم شیخ را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آخر بحث با دفاع از مرحوم شیخ، اشکالات آقای خوئی بر ایشان را مردود بر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ثمرات قول به کشف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دیگری برای قول به کشف و نقل ذکر شده است که یکی از این ثمرات را کاشف الغطاء در شرح قواعد بیان کرده است که البته مرحوم شیخ اسمی از ایشان نبرده است و فقط تعبیر به بعض متأخر المتأخرین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بدون ذکر نام ایشان، این ثمره را نقل و نقد نموده و می‌فرماید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یکی از ثمرات قول به کشف یا نقل را عبارت از این می‌دانند که بنا بر کشف، مالکین از هنگام عقد مالک می‌شوند و از همان زمان نقل و انتقال واقع می‌گردد و لذا ادامه‌ی صلاحیت ملکیت تا زمان اجازه شرط نیست، ولی بنا بر نقل، باید صلاحیت ملکیت برای هر دو تا زمان عقد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تسامحی در عبارت مکاسب</w:t>
      </w:r>
    </w:p>
    <w:p>
      <w:pPr>
        <w:pStyle w:val="BookText"/>
        <w:rPr/>
      </w:pPr>
      <w:r>
        <w:rPr>
          <w:rFonts w:ascii="IRNazanin" w:hAnsi="IRNazanin" w:eastAsia="IRNazanin"/>
          <w:color w:val="111111"/>
          <w:sz w:val="28"/>
          <w:sz w:val="28"/>
          <w:szCs w:val="28"/>
          <w:rtl w:val="true"/>
          <w:lang w:bidi="fa-IR"/>
        </w:rPr>
        <w:t>این چیزی هست که کاشف الغطاء فرموده است و بعد هم عبائر مفصل و الحاقاتی بیان نموده است که عبارتش را می‌خوانیم، ولی تعبیری در مکاسب وارد شده است که خالی از تسامح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درمکاسب می‌گوید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باید صلاحیت ملکیت برای متعاقدین تا زمان اجازه باقی بماند و سلب ملکیت از متعاقدین نشود، ولی بنابر کشف یک چنین شرطی در کار نیست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تسامح در عبارت ایشان، عبارت از این است که وجهی برای صلاحیت ملکیت در متعاقدین وجود ندارد و ملاک صلاحیت ملکیت در مالکین است و لذا چنین شرطی نسبت به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متعاقدین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و در فضولی ملکیت خود فضولی مطرح نیست و خلاصه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در عاقد معتبر نیست و مثلاً اشکالی ندارد که یک کافر به دیگری قرآن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مثالهایی زده است که برای اجزاء عقد، لازم نیست که شخص مالک باشد و ملکیت در عاقد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تعبیر ایشان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صاحب جواهر بر فرمایش کاشف الغطاء</w:t>
      </w:r>
    </w:p>
    <w:p>
      <w:pPr>
        <w:pStyle w:val="BookText"/>
        <w:rPr/>
      </w:pPr>
      <w:r>
        <w:rPr>
          <w:rFonts w:ascii="IRNazanin" w:hAnsi="IRNazanin" w:eastAsia="IRNazanin"/>
          <w:color w:val="111111"/>
          <w:sz w:val="28"/>
          <w:sz w:val="28"/>
          <w:szCs w:val="28"/>
          <w:rtl w:val="true"/>
          <w:lang w:bidi="fa-IR"/>
        </w:rPr>
        <w:t>خلاصه اینکه، مرحوم کاشف‌الغطاء بیان مفصلی نسبت به این مطلب دارد که بین قول به کشف یا نقل در لزوم استمرار صلاحیت ملکیت، تفاوت وجود دارد، ولی صاحب جواهر می‌فرماید که چنین تفاوتی وجود ندارد و در هر صورت، چه قائل به نقل باشیم و چه قائل به کشف، باید صلاحیت تا زمان اجازه استمرار داشته باشد و اگر هم در بعضی جاها با نبود استمرار صلاحیت ملکیت، عقد تصحیح شده است، به طور استثناء وارد شده است و ما هم فقط به همان مورد خاص جمود می‌نماییم و از آن تعدی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که در هر دو صورت، باید قابلیت ملکیت تا زمان اجازه استمرار داشته باشد و اگر هم روایت خاصی بر خلاف ارتکازات عرفی وارد شده است، باید آن را تعبداً بپذیریم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وارد شده است که کسی غیر از ولی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ولی لغوی که تصدی کارهای صغیر یا صغیره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را به صورت فضولی برای صغیر و صغیره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بعد از بزرگ شدن نسبت به این عقد فضولی اجازه داده و قبل از اینکه دختر به سن بلوغ برسد،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وارد شده است که دختر بعد از اینکه به سن بلوغ رسید، اگر بخواهد عقد سابق را امضاء کند، باید قسم بخورد که من برای ارثیه این عقد را امضاء نمی‌کنم و اصلاً دلم می‌خواست که چنین شوهری داشته باشم، ولی اراده‌ی الهی اینطور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عقد برای نقل و انتقال مالکیت است و گاهی هم برای وقوعیت زوجیت است مثل همین روایتی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صلاحیت زوجیت تا زمان اجازه استمرار پیدا نکرده است، مع ذلک چنین عقدی تصحیح شده و احکام زوجیت از ابتداء بر آن بار شده است و لذا ارث زوج را که به دستور شرع کنار گذاشته بودند، باید به این دختر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می‌فرماید که این روایت خاص وارد شده است، ولی ما به همین مورد جمود پیدا کرده و می‌گوییم که در غیر این صورت، بقای قابلیت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به صاحب جواهر</w:t>
      </w:r>
    </w:p>
    <w:p>
      <w:pPr>
        <w:pStyle w:val="BookText"/>
        <w:rPr/>
      </w:pPr>
      <w:r>
        <w:rPr>
          <w:rFonts w:ascii="IRNazanin" w:hAnsi="IRNazanin" w:eastAsia="IRNazanin"/>
          <w:color w:val="111111"/>
          <w:sz w:val="28"/>
          <w:sz w:val="28"/>
          <w:szCs w:val="28"/>
          <w:rtl w:val="true"/>
          <w:lang w:bidi="fa-IR"/>
        </w:rPr>
        <w:t>جواب نقضی</w:t>
      </w:r>
    </w:p>
    <w:p>
      <w:pPr>
        <w:pStyle w:val="BookText"/>
        <w:rPr/>
      </w:pPr>
      <w:r>
        <w:rPr>
          <w:rFonts w:ascii="IRNazanin" w:hAnsi="IRNazanin" w:eastAsia="IRNazanin"/>
          <w:color w:val="111111"/>
          <w:sz w:val="28"/>
          <w:sz w:val="28"/>
          <w:szCs w:val="28"/>
          <w:rtl w:val="true"/>
          <w:lang w:bidi="fa-IR"/>
        </w:rPr>
        <w:t>مرحوم شیخ در جواب نقضی به صاحب جواهر می‌فرماید که ظاهراً خود ایشان در برخی از مباحث‌اش قبول کرده است که که اگر یک معامله فضولی واقع شد و قبل از اجازه معاملات دیگری نسبت به این ملک واقع شود مثلاً فضولی یک چیزی را به زید می‌فروشد، قبل از آمدن اجازه نسبت به این معامله، زید هم این شیء را به عمرو می‌فروشد، او هم به بکر و همین‌طور چند دست این شیء می‌گردد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که با اجازه‌ی مالک اصلی نسبت به عقد اول، بقیه‌ی عقدها هم تصحیح می‌شود، با اینکه مالکیت طرفین تا وقت اجازه باقی نمانده است و مالکیتی هم که بعد از اجازه می‌آید، یک مالکیت محدود به زمان خودش تا قبل از فروش دوم است و بعد از آن دیگر تا زمان اجازه ادامه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p>
    <w:p>
      <w:pPr>
        <w:pStyle w:val="BookText"/>
        <w:rPr/>
      </w:pPr>
      <w:r>
        <w:rPr>
          <w:rFonts w:ascii="IRNazanin" w:hAnsi="IRNazanin" w:eastAsia="IRNazanin"/>
          <w:color w:val="111111"/>
          <w:sz w:val="28"/>
          <w:sz w:val="28"/>
          <w:szCs w:val="28"/>
          <w:rtl w:val="true"/>
          <w:lang w:bidi="fa-IR"/>
        </w:rPr>
        <w:t>در جواب حلی هم می‌فرمایند که ما روایات و ادله‌ای راجع به صحت فضولی داریم که بعضی از آنها صریح در عدم اعتبار استمرار تا زمان اجازه و بعضی هم ظاهر در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غیر از مسئله‌ی نقض، برخی از ادله هم اقتضاء می‌کند که استمرار قابلیت معتبر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روایت عبد مأذون در عدم اعتبار استمرار قابلیت ملکیت تا زمان اجازه</w:t>
      </w:r>
    </w:p>
    <w:p>
      <w:pPr>
        <w:pStyle w:val="BookText"/>
        <w:rPr/>
      </w:pPr>
      <w:r>
        <w:rPr>
          <w:rFonts w:ascii="IRNazanin" w:hAnsi="IRNazanin" w:eastAsia="IRNazanin"/>
          <w:color w:val="111111"/>
          <w:sz w:val="28"/>
          <w:sz w:val="28"/>
          <w:szCs w:val="28"/>
          <w:rtl w:val="true"/>
          <w:lang w:bidi="fa-IR"/>
        </w:rPr>
        <w:t>یکی از روایاتی که صریح در عدم اعتبار قابلیت است، روایت عبد مأذون است که چند گروه در این مطلب با هم نزاع پیدا کردند که این عبد با پول چه کسی عبد را خریده و آزاد نموده و به حج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می‌فرمایند که هر کدام از اینها بینه آورد، با توجه به اینکه لازمه‌ی ادعاء آنها هم عبارت از توافق آنها نسبت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ملکیت برای آنها تثبیت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گروهی که با هم نزاع کرده‌اند، ورثه‌ی شخصی هستند که مرده است و اگر آنها بینه بیاورند، مالکیت برای آنها اثبات خواهد شد، در حالی که مالکیت مُورّث تا زمان اجازه مستدام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خوئی به اشکالات نقضی و حلی مرحوم شیخ</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شیخ بیان نکرده است که ظاهر و صریح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هم به ایشان اینطور اشکال می‌کند </w:t>
      </w:r>
      <w:r>
        <w:rPr>
          <w:rStyle w:val="FootnoteAnchor"/>
          <w:rtl w:val="true"/>
        </w:rPr>
        <w:footnoteReference w:id="172"/>
      </w:r>
      <w:r>
        <w:rPr>
          <w:rFonts w:ascii="IRNazanin" w:hAnsi="IRNazanin" w:eastAsia="IRNazanin"/>
          <w:color w:val="111111"/>
          <w:sz w:val="28"/>
          <w:sz w:val="28"/>
          <w:szCs w:val="28"/>
          <w:rtl w:val="true"/>
          <w:lang w:bidi="fa-IR"/>
        </w:rPr>
        <w:t>که وقتی شما هیچکدام از روایات را تمام ندانستید، چطور می‌گویید که ما به وسیله‌ی روایات نظریه‌ی صاحب جواهر را 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ادامه‌ی اشکال به مرحوم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دارد که مرحوم شیخ در اشکال نقضی به مرحوم شیخ، به بیوع متعدد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آقای خوئی، هم اشکال نقضی و هم اشکال حلی مرحوم شیخ بر صاحب جواهر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 از این جهت وارد نیست که صاحب جواهر باقی بودن قابلیت را ذکر کرده است، به این معنی که شخص قبلاً مسلمان بوده و مرتد نبوده که در اثر ارتداد صلاحیت ملکیت ردّ بشود و باید قابلیت برای ملکیتش تا آخر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تعبیر به فعلیت مالکیت برای طرفین نکرده است تا مرحوم شیخ با بیوع متعدد اشکال نقضی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قابلیت را شرط دانسته است، نه فعلیت ملکیت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خیلی از مرحوم شیخ غریب است که چنین اشکالی را بر صاحب جواهر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استاد از اشکالات مرحوم شیخ</w:t>
      </w:r>
    </w:p>
    <w:p>
      <w:pPr>
        <w:pStyle w:val="BookText"/>
        <w:rPr/>
      </w:pPr>
      <w:r>
        <w:rPr>
          <w:rFonts w:ascii="IRNazanin" w:hAnsi="IRNazanin" w:eastAsia="IRNazanin"/>
          <w:color w:val="111111"/>
          <w:sz w:val="28"/>
          <w:sz w:val="28"/>
          <w:szCs w:val="28"/>
          <w:rtl w:val="true"/>
          <w:lang w:bidi="fa-IR"/>
        </w:rPr>
        <w:t>البته این اشکالاتی که آقای خوئی به مرحوم شیخ نموده است، قابل دفع است، زیرا هر چند صاحب جواهر تعبیر به قابلیت کرده و می‌فرماید که در صورت فقدان قابلیت، اجازه هم در باب فضولی مصحح نیست، ولی ایشان اعتبار قابلیت را مقدمه برای استمرار ملکیت دانسته است و لذا اشکال مرحوم شیخ انصاری بر صاحب جواهر وارد خواهد بود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اینکه در مسئله‌ی بیوع متعدد، استمرار ملکیت در کار نیست، اشکال نقضی مرحوم شیخ وارد است، زیرا صاحب جواهر بعد از معتبر دانستن قابلیت، می‌فرماید که این وجود قابلیت مقدمه برای استمرار ملکیت است</w:t>
      </w:r>
      <w:r>
        <w:rPr>
          <w:rFonts w:eastAsia="IRNazanin" w:cs="IRNazanin"/>
          <w:color w:val="111111"/>
          <w:sz w:val="28"/>
          <w:szCs w:val="28"/>
          <w:rtl w:val="true"/>
          <w:lang w:bidi="fa-IR"/>
        </w:rPr>
        <w:t>.</w:t>
      </w:r>
      <w:bookmarkStart w:id="196" w:name="pg4655_47427"/>
    </w:p>
    <w:p>
      <w:pPr>
        <w:pStyle w:val="BookText"/>
        <w:rPr/>
      </w:pPr>
      <w:bookmarkEnd w:id="196"/>
      <w:r>
        <w:rPr>
          <w:rFonts w:ascii="IRNazanin" w:hAnsi="IRNazanin" w:eastAsia="IRNazanin"/>
          <w:color w:val="111111"/>
          <w:sz w:val="28"/>
          <w:sz w:val="28"/>
          <w:szCs w:val="28"/>
          <w:rtl w:val="true"/>
          <w:lang w:bidi="fa-IR"/>
        </w:rPr>
        <w:t>و اما اشکالی دیگر آقای خوئی بر مرحوم شیخ، مبنی بر اینکه ایشان ادله را تمام ندانسته است، این اشکال هم وارد نیست، زیرا مرحوم شیخ بعد از ذکر 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خیلی از این ادله محل مناقشه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فی بعضها غنیً و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مرحوم شیخ است و شاید یکی از مواردی که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بعضها غنی و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عمومات ادله باشد که دلالت بر صحت فضولی دارند و بقاء ملکیت تا زمان عقد هم در آنها اعتبار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روایت‌های خاصی هم که ایشان مثال زده است، مانند روایت عروه بارقی و امثال آن هم شاید از همین روایاتی باشد که ایشان در عبارت بالا به آن اشاره نمودند</w:t>
      </w:r>
      <w:r>
        <w:rPr>
          <w:rFonts w:eastAsia="IRNazanin" w:cs="IRNazanin"/>
          <w:color w:val="111111"/>
          <w:sz w:val="28"/>
          <w:szCs w:val="28"/>
          <w:rtl w:val="true"/>
          <w:lang w:bidi="fa-IR"/>
        </w:rPr>
        <w:t>.</w:t>
      </w:r>
    </w:p>
    <w:p>
      <w:pPr>
        <w:pStyle w:val="Heading2"/>
        <w:numPr>
          <w:ilvl w:val="1"/>
          <w:numId w:val="1"/>
        </w:numPr>
        <w:rPr/>
      </w:pPr>
      <w:bookmarkStart w:id="197" w:name="__RefHeading___Toc403123_2035185390"/>
      <w:bookmarkStart w:id="198" w:name="_Toc66"/>
      <w:bookmarkEnd w:id="197"/>
      <w:r>
        <w:rPr>
          <w:rtl w:val="true"/>
        </w:rPr>
        <w:t xml:space="preserve">استمرار مالکیت تا زمان اجازه </w:t>
      </w:r>
      <w:r>
        <w:rPr>
          <w:rtl w:val="true"/>
        </w:rPr>
        <w:t>(</w:t>
      </w:r>
      <w:r>
        <w:rPr>
          <w:rtl w:val="true"/>
        </w:rPr>
        <w:t>ثمره قول به کشف یا نقل</w:t>
      </w:r>
      <w:r>
        <w:rPr>
          <w:rtl w:val="true"/>
        </w:rPr>
        <w:t xml:space="preserve">) </w:t>
      </w:r>
      <w:r>
        <w:rPr/>
        <w:t>93/11/11</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مالکیت تا زمان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قول به کشف یا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بررسی یکی دیگر ثمرات قول به کشف و نقل که توسط کاشف الغطاء مطرح گردیده،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 کاشف الغطاء راجع به لزوم استمرار قابلیت ملکیت تا زمان اجازه، بنا بر نقل و عدم لزوم آن بنا بر کشف را بیان نموده و سپس انکار این ثمره توسط مرحوم شیخ را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نظر صاحب جواهر که اشتراط فی‌الجمله‌ی استمرار قابلیت تا زمان اجازه را پذیرفته، مطرح گردیده و مورد نقد و بررسی قرار می‌گیرد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استمرار مالکیت تا زمان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قول به کشف یا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مرحوم کاشف الغطاء یکی از ثمرات قول به کشف یا نقل را این‌طور عنوان کرده که بنا بر کشف، استمرار مالکیت برای طرفین تا زمان اجازه، شرط در صحت اجازه نیست، ولی بنا بر نقل، شرط است</w:t>
      </w:r>
    </w:p>
    <w:p>
      <w:pPr>
        <w:pStyle w:val="BookText"/>
        <w:rPr/>
      </w:pPr>
      <w:r>
        <w:rPr>
          <w:rFonts w:ascii="IRNazanin" w:hAnsi="IRNazanin" w:eastAsia="IRNazanin"/>
          <w:color w:val="111111"/>
          <w:sz w:val="28"/>
          <w:sz w:val="28"/>
          <w:szCs w:val="28"/>
          <w:rtl w:val="true"/>
          <w:lang w:bidi="fa-IR"/>
        </w:rPr>
        <w:t xml:space="preserve">مرحوم شیخ انصاری این مطلب را انکار نموده و می‌فرماید که چنین چیزی شرط در صحت اجازه نیست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فی‌الجمله شرط دانسته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نقد مرحوم شهیدی بر مرحوم شیخ</w:t>
      </w:r>
    </w:p>
    <w:p>
      <w:pPr>
        <w:pStyle w:val="BookText"/>
        <w:rPr/>
      </w:pPr>
      <w:r>
        <w:rPr>
          <w:rFonts w:ascii="IRNazanin" w:hAnsi="IRNazanin" w:eastAsia="IRNazanin"/>
          <w:color w:val="111111"/>
          <w:sz w:val="28"/>
          <w:sz w:val="28"/>
          <w:szCs w:val="28"/>
          <w:rtl w:val="true"/>
          <w:lang w:bidi="fa-IR"/>
        </w:rPr>
        <w:t xml:space="preserve">مرحوم آقای شهیدی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فهم کلام صاحب جواهر اشتباه کرده است، زیرا صاحب جواهر مطلبی بیان کرده ولی مرحوم شیخ چیز دیگری را ردّ کرده که ارتباطی به کلام صاحب جواهر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کاشف الغطاء</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ثمرات کشف و نقل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أیضاً فیما لو انسلخت قابلیة الملک عن أحدهما بموته قبل اجازة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قابلیت ملک از بایع یا مشتری در اثر موت قبل از اجازه منسلخ شود، بنا بر کشف، چون نقل و انتقال قبل از اجازه واقع می‌شود، مردن یکی از این دو ضرری به نقل و انتقال قبلی نمی‌زند، ولی بنابر نقل چون قرار بر این است که بعد از اجازه نقل و انتقال واقع شود، بعد از مرگ شخص، دیگر نقل و انتقالی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یکی از ثمرات بین قول به کشف یا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لو انسلخت قابلیة الملک عن أحدهما بموته قبل اجازة الآخر، أو بعروض کفر بارتداد فطری أو غیره مع کون المبیع عبدا مسلماً أو مصحفاً</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به حسب تفاهم عرفی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بعروض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بعروض کفر قبل اجازة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اعم از این خلاصه باید یک چیزی را در تقدیر بگیریم و اینطور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بعروض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کفری باشد که در عالم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ظاهر ابتدائی عبارت از این است که شخص قبل از اجازه می‌میرد یا قبل از اجازه، کفری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عبارت از مالک اصیل خواهد بود، زیرا در عقد فضولی سه طرف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مالک مجیز است، یک طرف فضولی است و طرف سوم هم مقابل فضولی است که همان مالک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 قبل اجازة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قبل از اجازه‌ی مالک مجیز، مالک اصیل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مالک مجیز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مرگ مالک اصیل، بنا بر کشف نقل و انتقالی واقع شده، ولی بنا بر نقل، نقل و انتقال واقع نمی‌شود، زیرا طرف مقابل –که مالک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دیگر معنی ندارد که نقل و انتقال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اصیل برگشت می‌کند و عروض کفر و ارتداد و امثال اینها هم مربوط به مالک اصیل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شهیدی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شهیدی کلام صاحب جواهر را بیان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اصیل است، ولی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بعروض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عروض کفر به مالک مجیز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ایشان در مقابل معنایی است که ما بیان کردیم و این عبارت صلاحیت معنایی را که ایشان بیان می‌کند،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یا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اجازة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فوقش اعم است که قهراً هر دو صورت را می‌گیرد و مراد این خواهد بود که در صورت عروض کفر بر مالک مجیز یا مالک اصیل، بنا بر کشف، اجازه صحیح است، ولی بنا بر غیر کشف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اینطور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بعروض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عروض کفر بر خصوص غیر اصیل باشد و با توجه به اینکه اجازه بعد از موت معنایی ندارد، مرگ هم مربوط به اصیل باشد، مراد از عبارت این نیست، بلکه ظاهر این تعبیر عبارت از این است که یا عروض کفر مربوط به اصیل است و یا اگر هم مربوط به اصیل نباشد، اوسع از هر دو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بعروض کفر بارتداد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عروض کفر که شخص را از صلاحیت ملکیت خارج می‌کند، گاهی به این است که شخص مرتد فطری شده است و لذا قهراً از او سلب ملکیت شده و به ورثه‌ی مسلمانش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ارتداد غیر فطری این چنین نیست، ولی با توجه به اینکه مملوک، عبد مسلمان است یا مبیع قرآن است، مرتد فطری و ملی در این مطلب مشترک‌اند که هیچ‌کدام به جهت کافر بودن، نمی‌توانند مالک مسلمان یا قرآن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بعروض کفر بارتداد فطری أو غیره مع کون المبیع مسلما أو مصحفا، فتصح حینئذ علی الکشف دون النقل و کذا لو انسلخت قابلیة المنقول بتلفه أو انقلابه إلی النجاسة أو عروض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مالک در اثر ارتداد و امثال آن از صلاحیت مالکیت می‌افتد، ولی گاهی اوقات مالک از صلاحیت مالکیت نیافتاده است، بلکه مملوک از صلاحیت ملکیت خارج می‌شود مثل اینکه وقتی یک چیزی تلف می‌شود، دیگر صلاحیت مملوکیت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کشف شویم، با توجه به اینکه این شیء قبلاًصلاحیت ملکیت را داشته است، نقل و انتقال درست است، اما اگر قائل به نقل شویم، باید در هنگام نقل و انتقال چنین صلاحیتی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انسلخت قابلیة المنقول بتلفه أو انقلابه إلی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جهت تلف یا نجاست، قابلیت مملوکیت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شراب شده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شراب شده یا نجاستی پیدا کرده است که قابل تطهیر نیست و باید آن را دور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انقلابه إلی النجاسة أو عروض النجاسة له مع میعانه إلی غیر ذلک و فی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هم عکس این مسئله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اشکال صاحب جواهر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این مطلب را از مرحوم کاشف الغطاء نقل می کند و بعد خودش در این مطلب اشکال می 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راجع به خصوص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وارده شده است، ما آن را قبول می‌کنیم، ولی به صورت یک قاعده‌ی کلی آن را نمی‌پذیریم، بلکه به همان مورد خاصی که غیر ولی شرعی صغیرین را عقد بسته است، جمود کرده و به موارد دیگر تعدی نمی‌نماییم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عقد فضولی واقع شده و بعداً هم این پسر بزرگ شده و نسبت به این عقد اجازه داده است، ولی قبل از اینکه دختر صلاحیت اجازه پیدا نماید، پسر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باید این دختر قسم بخورد که اعلام موافقت او نسبت به این ازدواج بخاطر ارثیه نیست، بلکه از سر علاقه به این ازدواج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روایت می‌فرماید که این عقد فضولی در اثر فضولی، از همان زمان عقد، زوجیت بین این دو واقع می‌شود و قهراً در اثر همین زن و شوهر بودن، زن ارث می‌برد، در حالی که در وقت اجازه به جهت مرگ پسر، صفت زوجیتی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نص، ما این حکم را می‌پذیریم، ولی به همین مورد خاص جمود کرده و به موارد دیگر تعدی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الاول در عبارت صاحب جواهر ممکن است موت باشد و ممکن است موت صغیرین باشد و هر دو محتمل است قبل از اجازه از صلاحیت افتاد، بنابر کشف صحیح و بنا بر نقل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أن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موت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یشهد له خبر الصغیرین الذین مات أحدهما لکن یمکن الجمود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می‌شود بر همین مورد اول جمود کنیم که هم موت کلی محتمل است و هم موت صغیرین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 عدم الجواز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حرف کاشف الغطاء را در باب موت یا در باب موت صغیرین به جهت روایت قبول می‌کنیم، ولی نسبت به مورد روایت جمود می‌کنیم و در غیر این مورد صحیح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اصیل مُرد، طبق روایت بین کشف و نقل قائل به فرق می‌شویم، ولی نسبت به این مورد جمود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موتی در کار نباشد، فرقی بین کشف و نقل وجود نخواهد داشت و حتی بنا بر کشف هم اجازه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یمکن الجمود علیه و دعوی عدم الجواز فی غیره، بناء علی الکشف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کلام کاشف الغطاء را حمل بر این کرده است که موت مربوط به اصیل است، ولی بقیه‌ی موارد مربوط به مجیز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صدر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اصیل است، ولی ما بعدش راجع به مجیز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شهیدی این ادعا را می‌کند و بعد هم به مرحوم شیخ انصاری ایراد می‌گیرد که ایشان کلام صاحب جواهر را درست نفهمیده است و لذا اشکالات مرحوم شیخ بر صاحب جواهر مندفع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 جا شاهد آورده که مراد از موارد دیگر غیر از مرگ، راجع به مجیز است و هیچ کاری به اصیل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شواهدی که ایشان نقل کرده،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یمکن الجمود علیه و دعوی عدم الجواز فی غیره بناء علی الکشف أیضا ضرورة انّه علیه یمکن دعوی ظهور الأدلّة فی اعتبار القابلیة حاله کالنقل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حالی که شخص می‌خواهد رضایت را اعمال کند، چه بنا بر نقل و چه بنا بر کشف، باید صلاحیت و قابلیت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را به غیر آنجائی که موته ضمیرش بر می گشت بر می گرداند و بعروض کفر می خواهد بگوید که مجیز کافر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لولا الرّضا لکان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این طوری باشد که اگر رضایت نبود، شخص مجیز مالک همان عینی بود که در اثر اجازه از ملکیت او خارج می‌شود، یعنی مالک عین منقول‌عنه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عبارت را قرینه بر مدعای خود دانسته است، ولی این مطلب نسبت به مالک اصیل هم صحیح است، زیرا در اثر اجازه، هر دو جا به جا می‌شوند، هم چیزی که از ملک مالک مجیز نقل شده و هم چیزی که از ملک مالک اصیل خارج گردیده است و در هر دو شیء، اگر اجازه نباشد، ملکیت قبلی هست</w:t>
      </w:r>
      <w:r>
        <w:rPr>
          <w:rFonts w:eastAsia="IRNazanin" w:cs="IRNazanin"/>
          <w:color w:val="111111"/>
          <w:sz w:val="28"/>
          <w:szCs w:val="28"/>
          <w:rtl w:val="true"/>
          <w:lang w:bidi="fa-IR"/>
        </w:rPr>
        <w:t>.</w:t>
      </w:r>
      <w:bookmarkStart w:id="199" w:name="pg4655_47432"/>
    </w:p>
    <w:p>
      <w:pPr>
        <w:pStyle w:val="BookText"/>
        <w:rPr/>
      </w:pPr>
      <w:bookmarkEnd w:id="199"/>
      <w:r>
        <w:rPr>
          <w:rFonts w:ascii="IRNazanin" w:hAnsi="IRNazanin" w:eastAsia="IRNazanin"/>
          <w:color w:val="111111"/>
          <w:sz w:val="28"/>
          <w:sz w:val="28"/>
          <w:szCs w:val="28"/>
          <w:rtl w:val="true"/>
          <w:lang w:bidi="fa-IR"/>
        </w:rPr>
        <w:t xml:space="preserve">خلاصه ایشان این عبارت را قرینه بر این دانسته که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مالک مجیز است و راجع به مالک اصیل نیست</w:t>
      </w:r>
      <w:r>
        <w:rPr>
          <w:rFonts w:eastAsia="IRNazanin" w:cs="IRNazanin"/>
          <w:color w:val="111111"/>
          <w:sz w:val="28"/>
          <w:szCs w:val="28"/>
          <w:rtl w:val="true"/>
          <w:lang w:bidi="fa-IR"/>
        </w:rPr>
        <w:t>.</w:t>
      </w:r>
    </w:p>
    <w:p>
      <w:pPr>
        <w:pStyle w:val="Heading2"/>
        <w:numPr>
          <w:ilvl w:val="1"/>
          <w:numId w:val="1"/>
        </w:numPr>
        <w:rPr/>
      </w:pPr>
      <w:bookmarkStart w:id="200" w:name="__RefHeading___Toc403125_2035185390"/>
      <w:bookmarkStart w:id="201" w:name="_Toc67"/>
      <w:bookmarkEnd w:id="200"/>
      <w:r>
        <w:rPr>
          <w:rtl w:val="true"/>
        </w:rPr>
        <w:t xml:space="preserve">استمرار مالکیت اصیل تا زمان اجازه </w:t>
      </w:r>
      <w:r>
        <w:rPr/>
        <w:t>93/11/12</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مالکیت اصیل تا زمان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نیز به اختلاف مرحوم شیخ و صاحب جواهر در اشتراط استمرار مالکیت اصیل تا زمان اجازه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اشکال نقضی مرحوم شیخ و سپس دلالت روایات بالصراحة یا بالظهور بر عدم اشتراط استمرار مالکیت تا زمان اجازه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استمرار مالکیت اصیل تا زمان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مرحوم شیخ و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اینکه آیا در باب فضولی باید مالکیت نسبت به اصیل تا وقت اجازه ادامه داشته باشد یا نه، بین صاحب جواهر و مرحوم شیخ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w:t>
      </w:r>
      <w:r>
        <w:rPr>
          <w:rStyle w:val="FootnoteAnchor"/>
          <w:rtl w:val="true"/>
        </w:rPr>
        <w:footnoteReference w:id="177"/>
      </w:r>
      <w:r>
        <w:rPr>
          <w:rFonts w:ascii="IRNazanin" w:hAnsi="IRNazanin" w:eastAsia="IRNazanin"/>
          <w:color w:val="111111"/>
          <w:sz w:val="28"/>
          <w:sz w:val="28"/>
          <w:szCs w:val="28"/>
          <w:rtl w:val="true"/>
          <w:lang w:bidi="fa-IR"/>
        </w:rPr>
        <w:t>استمرار مالکیت اصیل شرط نیست، بر خلاف صاحب جواهر که می‌فرماید شرط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اشکالات مرحوم شیخ بر صاحب جواهر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اشکالات مرحوم شیخ به صاحب جواهر این است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هستند که بنا بر کشف، اگر یک معامله‌ی فضولی واقع شد و قبل از آمدن اجازه‌ی مالک مجیز، شخص اصیل با شخص ثالثی معامله کرد، بعد از اجازه تمام عقدهایی که انجام شده، تصحیح خواهد شد، با اینکه ملکیت اصیل از اول عقد تا زمان اجازه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صاحب جواهر از قید استمرار مالکیت اصیل</w:t>
      </w:r>
    </w:p>
    <w:p>
      <w:pPr>
        <w:pStyle w:val="BookText"/>
        <w:rPr/>
      </w:pPr>
      <w:r>
        <w:rPr>
          <w:rFonts w:ascii="IRNazanin" w:hAnsi="IRNazanin" w:eastAsia="IRNazanin"/>
          <w:color w:val="111111"/>
          <w:sz w:val="28"/>
          <w:sz w:val="28"/>
          <w:szCs w:val="28"/>
          <w:rtl w:val="true"/>
          <w:lang w:bidi="fa-IR"/>
        </w:rPr>
        <w:t>این نقضی است که مرحوم شیخ بر صاحب جواهر وارد می‌کند، ولی به نظر می‌رسد که نظر صاحب جواهر عبارت از این است که اشتراط استمرار مالکیت اصیل به این معنی است که لولا الاجازة، این مالکیت برای مالک اصیل هست و در مورد ترتب ایادی هم اگر اجازه‌ای نیاید، مالک اصیل از اول تا وقت اجازه، ملکیت خودش را دارد و این قید ایشان احتراز از موردی است که اصیل مرتد شده و از اسلام خارج شود، یا مرتد فطری شده که مالکیت او نسبت به املاک ادامه پیدا نکند یا مرتد ملی شده که کافر نمی‌تواند مالک عبد مسلمان و قرآن و امثال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صاحب جواهر عبارت از این است که لولا الاجازة، ملکیت اصیل ادامه پیدا کند و در مسئله‌ی تعقب ایادی هم، لولا الاجازة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صاحب جواهر است، هر چند که عبارتش خیلی گویا نیست، ولی اگر به مجموع فرمایشات ایشان مراجعه شود، مراد ایشان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یک بیاناتی هم نسبت به کلام صاحب جواهر دارد که یکی از آنها عبارت از این است که دلیلی بر فرمایش صاحب جواهر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مدرکی برای ادعای خودش ذکر نمی‌کند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هم این است که علاوه بر اینکه دلیلی بر کلام صاحب جواهر وجود ندارد، بلکه روایاتی در باب فضولی داریم که صریح یا ظاهر در عدم اشتراط چنین چیزی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روایاتی که در این باب وارد شده، صریح در این است که زنده بودن و حیات مالکین از اول عقد تا وقت اجازه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بالظهور دلالت بر عدم اشتراط حیات مالکَین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مسامحةً تعبیر به متعاقدین می‌کند، ولی بحث راجع به مالکین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آقای خوئی راجع به دلالت روایت مالک بن اشیم بر عدم اشتراط</w:t>
      </w:r>
    </w:p>
    <w:p>
      <w:pPr>
        <w:pStyle w:val="BookText"/>
        <w:rPr/>
      </w:pPr>
      <w:r>
        <w:rPr>
          <w:rFonts w:ascii="IRNazanin" w:hAnsi="IRNazanin" w:eastAsia="IRNazanin"/>
          <w:color w:val="111111"/>
          <w:sz w:val="28"/>
          <w:sz w:val="28"/>
          <w:szCs w:val="28"/>
          <w:rtl w:val="true"/>
          <w:lang w:bidi="fa-IR"/>
        </w:rPr>
        <w:t xml:space="preserve">آقای خوئی می‌فرمایند </w:t>
      </w:r>
      <w:r>
        <w:rPr>
          <w:rStyle w:val="FootnoteAnchor"/>
          <w:rtl w:val="true"/>
        </w:rPr>
        <w:footnoteReference w:id="179"/>
      </w:r>
      <w:r>
        <w:rPr>
          <w:rFonts w:ascii="IRNazanin" w:hAnsi="IRNazanin" w:eastAsia="IRNazanin"/>
          <w:color w:val="111111"/>
          <w:sz w:val="28"/>
          <w:sz w:val="28"/>
          <w:szCs w:val="28"/>
          <w:rtl w:val="true"/>
          <w:lang w:bidi="fa-IR"/>
        </w:rPr>
        <w:t>که در روایت مالک بن اشیم ، مالک اصیل مرده، ولی با اجازه‌ی بعدی، معامله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آقای خوئی محل مناقشه است، زیرا در این روایت شخصی پولی را داده است تا عبدی خریداری شده و آزاد شود و بعد هم حج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دهنده‌ی پول مرده است و عبد را از کسی خریده‌اند که مدعی است با پول خود او عبد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دسته‌ی دیگر هم مدعی این هستند که این عبد با پول آنها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مالک اصیل در این روایت، صاحب عبد است، نه کسی که پول داده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ثمن به عنوان فضولی قرار گرفته است نه مثمن که عبارت از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می‌فرمایند که در این روایت اصیل مرده است، در حالی که اصیل نمرده است، بلکه دهنده‌ی پول مرده است و مرحوم شیخ هم می‌خواهد بگوید که این معامله فضولی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بیان آقای خوئی با این روایت تطبیق نمی‌کند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مرحوم شیخ می‌فرماید که این شخص پولی را گرفته تا عبدی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معطی پول، با غیر آن پول عبدی خریداری شده است، بعد هم دهنده‌ی پول مرده است و قهراً این معامله از نظر ثمن فضولی است و بعد از مرگ شخص هم، پول به ورثه‌ی مالک منتقل می‌شود و چون با اذن مورث یا با اذن ورثه این عبد خریداری نشده، عقد فضولی است و به ورثه منتقل می‌شود که اگر آنها اجازه دادند، عبد 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می‌فرماید که اگر بیّنه‌ای اثبات کرد که این عبد با پول اینها خریداری شده است، عبد هم مال همین اشخاص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ورثه از اول عقد تا وقت اجازه مالک نشده‌اند، بلکه بعد از موت مورث مالک شده‌اند، نه از وقت عقد و اشتراء این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فرمایش مرحوم شیخ، مالک بودن مالکین از اول عقد تا زمان اجازه معتبر نیست و این روایت بالصراحة دلالت بر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اطلاق روایات فضولی بر عدم اشتراط</w:t>
      </w:r>
    </w:p>
    <w:p>
      <w:pPr>
        <w:pStyle w:val="BookText"/>
        <w:rPr/>
      </w:pPr>
      <w:r>
        <w:rPr>
          <w:rFonts w:ascii="IRNazanin" w:hAnsi="IRNazanin" w:eastAsia="IRNazanin"/>
          <w:color w:val="111111"/>
          <w:sz w:val="28"/>
          <w:sz w:val="28"/>
          <w:szCs w:val="28"/>
          <w:rtl w:val="true"/>
          <w:lang w:bidi="fa-IR"/>
        </w:rPr>
        <w:t>روایاتی هم در باب فضولی خوانده شد که از اطلاق آنها استفاده می‌شود که در صورت موت شخص هم فضولی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جمیل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روایات، روایت جمیل است که مالک، مضاربه را بر یک عمل خاصی قرار داده است، ولی عامل غیر آن مال را تهیه کرده و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مالک هم ولو از اول إذن به این عمل نداده بود، ولی با دیدن سود عامل، نسبت به عقد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عقد فضولی با اجازه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شامل موردی هم می‌شود که طرفی که فضولی با آن معامله کرده است در هنگام اجازه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اتجار با مال یتیم و</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راجع به معامله با مال یتیم بدون اجازه‌ی ولی بود هم چنین اطلاقی وجود دارد و ممکن است کسی که مال از او خریداری شده، در هنگام اجازه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این دو روایت را ذکر کرده است، ولی چند روایت دیگر هم وجود دارد که دارای چنین اطلاقی است و شامل صورتی که مالک اصیل مرده باشد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شیخ می‌فرماید که از بعضی روایات بالصراحة و از برخی دیگر هم بالظهور استفاده می‌شود که حیاط مالکین از اول عقد تا وقت اجازه، در صحت فضولی معتبر نیست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بعد از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مرحوم شیخ با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خود عین تلف شده و خود ملک از بین رفته نه مالک و یا صلاحیت مملوکیت از دست رفته باشد یا شرعا از قیمت افتاده باشد در این فروض هم اجازه بالاولویه نسبت به جائی که مالک از بین رفته است فائده و ثمره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فروض هم اجازه فایده دارد، زیرا وقتی در باب نکاح – که صحتش نسبت به سایر عقود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اجازه‌ی بعد از مرگ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عقد صغیر و صغیره توسط ولی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 اثر دارد و شارع تصحیح کرده است، به طریق اولی در غیر باب نکاح اگر متاعی تلف شود و مالکیت آن مالک به خاطر تلف شدن از بین برود، صحیح و مثمر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اولویت نکاح به سایر عقود را محل اشکال می‌داند، ولی بر اساس مسلک صاحب جواهر و امثال ایشان می‌توانیم به روایت باب نکاح استدلال کرده و در اینجا ادعای اولویت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صاحب جواهر می‌گوید که ما به مورد روایت جمود می‌کنیم،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حق نداریم جمود بر مورد روایت کنیم و شاید نتوان از موت به مواردی مثل ارتداد تعدی کرد، ولی می‌توان بر اساس مسلک صاحب جواهر از باب نکاح به باب بیع تعدی کرده و اجازه‌ی بعد از تلف را هم صحیح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روایت عروه بارقی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عروه بارقی هم که شخص یکی را فروخت و دوتا گوسفند خرید و بعد هم یکی را به دیگری فروخت، </w:t>
      </w:r>
      <w:r>
        <w:rPr>
          <w:rStyle w:val="FootnoteAnchor"/>
          <w:rtl w:val="true"/>
        </w:rPr>
        <w:footnoteReference w:id="182"/>
      </w:r>
      <w:r>
        <w:rPr>
          <w:rFonts w:ascii="IRNazanin" w:hAnsi="IRNazanin" w:eastAsia="IRNazanin"/>
          <w:color w:val="111111"/>
          <w:sz w:val="28"/>
          <w:sz w:val="28"/>
          <w:szCs w:val="28"/>
          <w:rtl w:val="true"/>
          <w:lang w:bidi="fa-IR"/>
        </w:rPr>
        <w:t>حضرت سوال نکرد که آیا آن یکدانه گوسفندی که باقی ماند، ذبح شد یا نه؟ ممکن است کسی که گوسفند را خریده است، همانجا آن را ذبح کرده باشد و شخص هم به ذبح گوسفند علم داشته باشد، ولی حضرت نسبت به ذبح گوسفند هیچ استفساری ننمود و با گفتن بارک الله مطلب را تمام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اطلاق این روایت استفاده می‌شود که مالکیت تا زمان اجازه معتبر نیست</w:t>
      </w:r>
      <w:r>
        <w:rPr>
          <w:rFonts w:eastAsia="IRNazanin" w:cs="IRNazanin"/>
          <w:color w:val="111111"/>
          <w:sz w:val="28"/>
          <w:szCs w:val="28"/>
          <w:rtl w:val="true"/>
          <w:lang w:bidi="fa-IR"/>
        </w:rPr>
        <w:t>.</w:t>
      </w:r>
      <w:bookmarkStart w:id="202" w:name="pg4655_47437"/>
    </w:p>
    <w:p>
      <w:pPr>
        <w:pStyle w:val="BookText"/>
        <w:rPr/>
      </w:pPr>
      <w:bookmarkEnd w:id="202"/>
      <w:r>
        <w:rPr>
          <w:rFonts w:ascii="IRNazanin" w:hAnsi="IRNazanin" w:eastAsia="IRNazanin"/>
          <w:color w:val="111111"/>
          <w:sz w:val="28"/>
          <w:sz w:val="28"/>
          <w:szCs w:val="28"/>
          <w:rtl w:val="true"/>
          <w:lang w:bidi="fa-IR"/>
        </w:rPr>
        <w:t>این فرمایش مرحوم شیخ بود در ردّ کلام صاحب جواهر که اولاً فرمود وجهی برای این ادعای ایشان وجود ندارد و ثانیاً هم روایات زیادی داریم که دلالت بر عدم اشتراط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شیخ به نظر ما درست است</w:t>
      </w:r>
      <w:r>
        <w:rPr>
          <w:rFonts w:eastAsia="IRNazanin" w:cs="IRNazanin"/>
          <w:color w:val="111111"/>
          <w:sz w:val="28"/>
          <w:szCs w:val="28"/>
          <w:rtl w:val="true"/>
          <w:lang w:bidi="fa-IR"/>
        </w:rPr>
        <w:t>.</w:t>
      </w:r>
    </w:p>
    <w:p>
      <w:pPr>
        <w:pStyle w:val="Heading2"/>
        <w:numPr>
          <w:ilvl w:val="1"/>
          <w:numId w:val="1"/>
        </w:numPr>
        <w:rPr/>
      </w:pPr>
      <w:bookmarkStart w:id="203" w:name="__RefHeading___Toc403127_2035185390"/>
      <w:bookmarkStart w:id="204" w:name="_Toc68"/>
      <w:bookmarkEnd w:id="203"/>
      <w:r>
        <w:rPr>
          <w:rtl w:val="true"/>
        </w:rPr>
        <w:t xml:space="preserve">اعتبار استمرار مالکیت تا زمان اجازه </w:t>
      </w:r>
      <w:r>
        <w:rPr/>
        <w:t>93/11/13</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استمرار مالکیت تا زمان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بیان اشکالات مرحوم شیخ بر فرمایش صاحب جواهر راجع به اعتبار استمرار مالکیت تا زمان اجازه پرداخته و سپس اشکال مرحوم آقای خوئی بر مرحوم شیخ را مطرح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به بیان مراد صاحب جواهر پرداخته و دلالت برخی از روایات بر عدم اعتبار استمرار حیات مالکین تا زمان اجازه را ذکر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روایاتی که بالظهور یا بالصراحة دلالت بر عدم اعتبار استمرار ملکیت تا زمان اجازه دارند، اشاره فرموده و دلالت روایت ابن اشیم را مورد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هم دلالت فحوای روایت تزویج صغیرین و اشکال آقای خوئی بر دلالت فحوی و هم چنین پاسخ استاد به آقای خوئی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مرحوم مرحوم شیخ بر فرمایش صاحب جواهر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 صاحب جواهر به دو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باید قابلیت ملکیت برای طرفین تا زمان اجازه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خود ملکیت هم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شأنیت و هم فعلیت باید تا زمان اجازه ادامه پیدا کند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ایشان به هردو مطلب اشکال کرده و راجع به استمرار قابلیت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وجهی برای مدعای خود ذکر نکرده و نسبت به این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و وجهی هم برای ادعای ایشان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اطلاقات و عموماتی هم که در مسئله هست، اقتضاء می‌کند که چنین شرطیتی در کار نباشد و با فقدان قابلیت تا زمان اجازه هم عقد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نسبت به لزوم استمرار ملکیت طرفین هم می‌گوید که نه تنها دلیلی بر این مطلب نیست، بلکه دلیل بر خلاف این مطلب هم داریم که عبارت از عقودی است که مترتب بر بیع فضولی شده است و بنا بر کشف، بعد از اجازه، تمام عقودی که پشت سر هم واقع شده، تصحیح می‌شود، در حالی که ملکیت تا زمان اجازه ادامه پیدا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أنه لا وجه لاعتبار استمرار القابلیة</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وجهی برای فرمایش صاحب جواهر وجود ندارد و ایشان هم وجهی ذکر نکرده است و فقط مدعی این مطلب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استمرار التملک المکشوف عنه بالإجازة إلی 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وسیله‌ی اجازه، تملک کشف می‌شود و چون می‌خواهد که اجازه بدهد، کأنّ باید در وقت اجازه هم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که نه تنها وجهی برای فرمایش ایشان نداریم، بلکه دلیل بر خلافش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وقعت بیوع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تعبیر ایشان جواب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مسئله قابلیت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به مرحوم شیخ اشکال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صاحب جواهر راجع به استمرار قابلیت بود، ولی جواب مرحوم شیخ راجع به استمرار خود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توجه داشت که در کلام صاحب جواهر به هر دو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مراد صاحب جواهر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دعوی ظهور الأدلّة فی اعتبار استمرار القابلیة إلی حین الإجازة علی الکشف، فیکشف الإجازة عن حدوث الملک من حین العقد مستمرّاً إلی حین الإجازة</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بعد مرحوم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استمرار التملک المکشوف عنه بالإجازة إلی حینها کما لو وقعت بیوع متعددة علی ماله فإنهم صرحوا بأن إجازة الأول توجب صحة الجمیع مع عدم بقاء مالکیة الأول مستمراً</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اگر ما جمود بر معانی بالمطابقه‌ی عبارت صاحب جواهر نداشته باشیم، می‌فهمیم که مقصود ایشان از استمرار ملکیت، عبارت از این است که لولا الاجازة، باید استمرار ملکیت تا زمان اجازه وجود داشته باشد، در مقابل صورتی که شخص مرتد شده است یا تلفی واقع شده است که ملکیت لولا الاجازة هم ادامه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صدد ردّ چنین مواردی است و فرمایش ایشان ناظر به باب بیوع متعدده نیست تا اشکال مرحوم شیخ بر ایشان وارد باشد چون در بیوع متعدده اگر اجازه نیاید آن شخصی که اصیل است ملکیتش ادامه پیدا می کند تا اجازه بیاید و بالاجازه است که بنابرکشف انتقال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هم می گوید لولا اجازه ملکیت باشد و الا خاصیت اجازه این است که انتقال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 بر عدم اعتبار استمرار حیات مالکین تا زمان اجازه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یشعر به بعض أخبار المسئلة المتقدمة حیث إن ظاهر بعضها و صریح الآخر عدم اعتبار حیاة المتعاقدین حال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بعد از اینکه می‌گوید صریح بعضی از اخبار عدم اعتبار حیات متعاقدین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شاید علت این تعبیر این باشد که مورد روایت، راجع به صغیرین است و صاحب جواهر هم می‌گوید که ما جمود بر این مورد می‌کنیم و اگر بخواهیم از صغیرین تعدی کرده و معنای کلی‌تری را در نظر بگیریم، استفاده‌ی این معنی بالاشعار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نمی‌توانیم مواردی مثل موت و امثال آن را به صورت قطعی از این روایت استفاده کنیم و فقط عرف اینطور می‌فهمد که خصوصیتی در مورد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دلالت این روایت بر مورد بحث ما، مانند دلالت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بر مورد اذیت کردن والدین نیست، بلکه دلالتش به نحو اشعار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بالظهور یا بالصراحة دلالت بر عدم اعتبار استمرار ملکیت دارند</w:t>
      </w:r>
    </w:p>
    <w:p>
      <w:pPr>
        <w:pStyle w:val="BookText"/>
        <w:rPr/>
      </w:pPr>
      <w:r>
        <w:rPr>
          <w:rFonts w:ascii="IRNazanin" w:hAnsi="IRNazanin" w:eastAsia="IRNazanin"/>
          <w:color w:val="111111"/>
          <w:sz w:val="28"/>
          <w:sz w:val="28"/>
          <w:szCs w:val="28"/>
          <w:rtl w:val="true"/>
          <w:lang w:bidi="fa-IR"/>
        </w:rPr>
        <w:t>آقای خوئی روایت صریح در عدم اعتبار را روایت ابن اشیم نقل می‌کند و دو روایت مضاربه‌ی فضولی و اتجار مال یتیم بدون إذن ولی را ظاهر در عدم اعتبار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قبلاً هم عرض کردیم که غیر از این روایات، روایت‌های دیگری هم داریم که از اطلاق آنها عدم اعتبار حیات مالکین تا زمان اجازه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صریح روایت ابن اشیم</w:t>
      </w:r>
    </w:p>
    <w:p>
      <w:pPr>
        <w:pStyle w:val="BookText"/>
        <w:rPr/>
      </w:pPr>
      <w:r>
        <w:rPr>
          <w:rFonts w:ascii="IRNazanin" w:hAnsi="IRNazanin" w:eastAsia="IRNazanin"/>
          <w:color w:val="111111"/>
          <w:sz w:val="28"/>
          <w:sz w:val="28"/>
          <w:szCs w:val="28"/>
          <w:rtl w:val="true"/>
          <w:lang w:bidi="fa-IR"/>
        </w:rPr>
        <w:t xml:space="preserve">آقای خوئی می‌فرمایند که روایت ابن اشیم بالصراحه دلالت بر این دارد که حیات مالک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اجازه باقی نیست، زیرا مالک اصلی کسی است که به عبد پول داده و بعد هم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صفحه بعد به مرحوم شیخ اینطور اعتراض می‌کند که این چه صراحتی است که شما طبق آن در اینجا حکم می‌کنید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مرحوم شیخ از روایت، موت مورث است، تعبیر آقای خوئی هم موت مالک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به مرحوم شیخ اعتراض می‌کند که این چه استدلالی است که شما به این روایت می‌کنید؟ این روایت مطلبی را ذکر می‌کند که اصلاً ارتباطی به باب فضولی ندارد، زیرا این روایت راجع به شخصی است که طرف مقابلش را وکیل کرده تا مملوکی بخرد و آزاد کند و بعد هم حج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وکیل کردن، طرف هم مرده است و از این روایت استفاده می‌شود که موت موکل، موجب بطلان وکالت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این بیع بالوکالة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روایت مربوط به باب فضولی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این مطلب را ذکر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مرحوم شیخ است که برای مدعای خود به این روایت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از آقای خوئی تعجب می‌کنیم، زیرا صدر و ذیل فرمایش امام در این روایت، دلالت بر این دارد که شخص پولی به عبد داده است و او هم عبدی خریده و آزاد کرده و بعد هم حج بجا آورده است ولی راجع به مسئله‌ی آزاد کردن بنده و امثال آن، در روایت صریحاً بر خلافش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باید به مالک آن پدر رد شود بعداً هم اگر آن دو دسته‌ی دیگر دلیلی بر حرف خودشان آوردند، این عبد مملوک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مربوط به مسئله‌ی وکالت بود، باید طبق وکالتی که واقع شده است، این آزاد کردن صحیح باشد، زیرا موکل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بخر و آزاد کن و وکیل هم همین کار را کرده است و اگر طبق گفته‌ی شما این روایت دلالت بر صحت وکالت دارد، باید آزادی صحیح باشد، در حالی که صدر و ذیل این روایت صریح در این است که این آزادی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کسی بمیرد وکالتی که به دیگری داده است باطل می شود یا خیر؟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سید ابوالحسن در وسیله به صورت بتّی می‌فرماید که موت وکیل و موت موکل هر دو مبطل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مطلب را به صورت بتّی بیان می‌کند و اصلاً صحبتی از اقوی و اظهر و امثال آن نیست و مطلب خیلی مسلم فرض شده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احتمالاتی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ورثه‌ی متوفا می‌گویند که این شخص عبد را بعد از وفات پدر ما خریده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روایت هم این است که خرید عبد بعد از 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توجه به اینکه به جهت موت پدر ما وکالت باطل است، مال پدر به ما منتقل شده است و این شخص عبد را با ملک ما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ورثه مدعی بطلان وکالت‌اند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می‌دهیم که این عبد ملک 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این شخص پولی را که پدر ما برای خریدن عبد داده است را نزد خودش نگه داشته و با پول دیگری این عقد را بجا آورده است، پس بنابراین معامله بدون اجازه‌ی پدر و فضولی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 هم ملکیت به ما منتقل شده است و ما باید نسبت به این معامله اجازه بدهیم که با اجازه‌ی ما این عبد مال ما می‌شود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ممکن است که مرحوم شیخ این معنی را برای عدم اعتبار حیات متعاقدین در نظر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معنی بر خلاف ظاهر است، ولی اگر بخواهیم روایت را مربوط به بحث بدانیم، باید اینطور معنی کنیم که شخص با غیر پولی که مالک داده است، این عقد را انجام داده و بعد از فوت مالک، ملکیت به ورثه منتقل شده و صحت عقد نیاز به اجازه‌ی ورثه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 این احتمال روایت را به بحث مرتبط دانسته است، ولی اشکال در این است که چطور ایشان این روایت را صریح حساب کرده است در حالی که ظاهر روایت بر خلاف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پول را به عبد داده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انجام بده و بعد هم مُرد و این شخص هم بعد از مردن شخص پدرش را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بِهَا نَسَمَةً وَ أَعْتِقْهَا عَنِّی وَ حُجَّ عَنِّی بِالْبَاقِی ثُمَّ مَاتَ صَاحِبُ الْأَلْفِ فَانْطَلَقَ الْعَبْدُ فَاشْتَرَی أَبَاهُ فَأَعْتَقَهُ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ظاهر در این است که شخص بعد از مرگ مالک، این کار را کرده است؛ لذا خارج از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به مرحوم شیخ وارد است که چطور ایشان در اینجا این روایت را به عنوان صریح نسبت به موضوع بحث بیان کرده است، در حالی که هیچ ارتباطی به موضوع بحث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فحوی خبر تزویج الصغیرین الذی یصلح ردا لما ذکر فی الثمرة الثانیة أعنی خروج المنقول عن قابلیة تعلق إنشاء عقد أو إجازة به لتلف و شبهه فإن موت أحد الزوجین کتلف أحد العوضین فی فوات أحد رکنی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با فحوی از روایت تزویج صغیرین به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معامله و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عبارت بالا اینطور تعبیر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به بعض أخبار المسئلة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عبارت هم به فحوی اشاره می‌فرمایند، ولی آقای خوئی اینطور به ایشان اشکال می‌کنند که وقتی ایشان هیچکدام از این روایات را تمام ندانست، چرا در اینجا به آنها استدلال می‌کنند؟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احتمال می‌دهم که مرحوم شیخ در ردّ صاحب جواهر هم به یک بحث برهانی استدلال کرده است و هم به صورت جدلی می‌گوید که شما نباید این مطلب را بگویید یا متعارف اشخاص نباید این مطلب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برهانی مرحوم شیخ عبارت از این است که صاحب جواهر دلیلی برای مدعای خود نیاورده است و در صورت نبود دلیل، عمومات در جای خودش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جدلی ایشان هم عبارت از این است صاحب جواهر برخی روایات مانند عروه‌ی بارقی </w:t>
      </w:r>
      <w:r>
        <w:rPr>
          <w:rStyle w:val="FootnoteAnchor"/>
          <w:rtl w:val="true"/>
        </w:rPr>
        <w:footnoteReference w:id="188"/>
      </w:r>
      <w:r>
        <w:rPr>
          <w:rFonts w:ascii="IRNazanin" w:hAnsi="IRNazanin" w:eastAsia="IRNazanin"/>
          <w:color w:val="111111"/>
          <w:sz w:val="28"/>
          <w:sz w:val="28"/>
          <w:szCs w:val="28"/>
          <w:rtl w:val="true"/>
          <w:lang w:bidi="fa-IR"/>
        </w:rPr>
        <w:t xml:space="preserve">و روایت مضاربه </w:t>
      </w:r>
      <w:r>
        <w:rPr>
          <w:rStyle w:val="FootnoteAnchor"/>
          <w:rtl w:val="true"/>
        </w:rPr>
        <w:footnoteReference w:id="189"/>
      </w:r>
      <w:r>
        <w:rPr>
          <w:rFonts w:ascii="IRNazanin" w:hAnsi="IRNazanin" w:eastAsia="IRNazanin"/>
          <w:color w:val="111111"/>
          <w:sz w:val="28"/>
          <w:sz w:val="28"/>
          <w:szCs w:val="28"/>
          <w:rtl w:val="true"/>
          <w:lang w:bidi="fa-IR"/>
        </w:rPr>
        <w:t xml:space="preserve">و اتجار با مال یتیم </w:t>
      </w:r>
      <w:r>
        <w:rPr>
          <w:rStyle w:val="FootnoteAnchor"/>
          <w:rtl w:val="true"/>
        </w:rPr>
        <w:footnoteReference w:id="190"/>
      </w:r>
      <w:r>
        <w:rPr>
          <w:rFonts w:ascii="IRNazanin" w:hAnsi="IRNazanin" w:eastAsia="IRNazanin"/>
          <w:color w:val="111111"/>
          <w:sz w:val="28"/>
          <w:sz w:val="28"/>
          <w:szCs w:val="28"/>
          <w:rtl w:val="true"/>
          <w:lang w:bidi="fa-IR"/>
        </w:rPr>
        <w:t>و روایتی که فسخش باطل بوده و شخص آن را فروخته و ربحی کرده است را تمام دانسته و به آنها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بعضی از این روایاتی هم که صاحب جواهر از روایات مسئله دانسته است، اقتضاء می‌کند که شامل موت احدالطرفین هم باشد و لذا مرحوم شیخ در مقام جدل و الزام به مسلَّم این روایات را ذکر کرده است و دلیل اصلی ایشان همان وجه اول است که دلیلی بر این مطلب نداریم و عمومات هم صحت را اقتضاء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خویی به دلالت فحوای خبر تزویج صغیرین</w:t>
      </w:r>
    </w:p>
    <w:p>
      <w:pPr>
        <w:pStyle w:val="BookText"/>
        <w:rPr/>
      </w:pPr>
      <w:r>
        <w:rPr>
          <w:rFonts w:ascii="IRNazanin" w:hAnsi="IRNazanin" w:eastAsia="IRNazanin"/>
          <w:color w:val="111111"/>
          <w:sz w:val="28"/>
          <w:sz w:val="28"/>
          <w:szCs w:val="28"/>
          <w:rtl w:val="true"/>
          <w:lang w:bidi="fa-IR"/>
        </w:rPr>
        <w:t>آقای خوئی نسبت به استدلال مرحوم شیخ به فحوای خبر تزویج صغیرین، اینطور اشکالی می‌کند که ما فحوی را قائلیم، ولی نه در اینجا، زیرا حکم به اولویت باب نکاح نسبت به باب بیع از این جهت است که در باب نکاح مسئله‌ی اولاد و فروج مطرح است و تصرفات در این باب نسبت به ابواب دیگر در نظر شرع اهمیت بیشتری دارد و لذا اگر فضولی در این باب صحیح باشد، می‌توانیم فضولی در باب بیع را صحیح بدانیم، زیرا باب نکاح مهم‌تر است و باید بیشتر در آن مداقه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در جای خود صحیح است، ولی در اینجا درست نیست، زیرا در مسئله‌ی تزویج صغیرین نه ولدی در کار است و نه دخول و مواقعه‌ای، زیرا شوهر مرده است و فقط بحث ارث مالی مطرح است و لذا در اینجا ما نمی‌توانیم به اولویت تمسک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در باب نکاح صحیح است، در باب بیع به طریق اولی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حکمی بکنیم، قیاس است و از مرحوم شیخ عجیب است که یک چنین قیاسی کرده و توجه به این مطلب نداشته است که نمی‌توانیم از خبر صغیرین به مسئله‌ی مورد بحث تعدی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آقای خوئی</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به آقای خوئی عبارت از این است که گاهی غیر ولی یک دختر دو ساله را برای یک پسر چهارده ساله عقد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یک سال بعد بزرگ شده و ازدواج می‌کند و اولادی از او به دنیا می‌آید یا با وجود حمل،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هم بعد از هفت سال مکلف شده و نسبت به این عقد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ازدواج را صحیح بدانیم، نتیجه‌اش این خواهد بود که غیر از مسئله‌ی ارث، پسر این شوهر نمی‌تواند با زن پدرش ازدواج کند و این ازدواج حرمت ابدی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هم در این مسئله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روایت، مسئله‌ی فروج مطرح است و اینطور نیست که فقط بحث ارث مالی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کلام مرحوم شیخ از این ناحیه درست است، ولی اینکه ایشان اصل اولویت را قبول نکرده است، بحث دیگری است و به نظر ما هم شارع به جهاتی خواسته است که در باب نکاح مطلب ساده باشد و حتی اگر در بیابان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ندارم، حضرت می‌فرمایند که نکاح با او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طلاق سخت‌گیری شده است، ولی در باب نکاح، در مقابل سخت‌گیری و جلوگیری مذهب مسیح، قصد شارع آسان گرفتن و ترویج نکاح است</w:t>
      </w:r>
      <w:r>
        <w:rPr>
          <w:rFonts w:eastAsia="IRNazanin" w:cs="IRNazanin"/>
          <w:color w:val="111111"/>
          <w:sz w:val="28"/>
          <w:szCs w:val="28"/>
          <w:rtl w:val="true"/>
          <w:lang w:bidi="fa-IR"/>
        </w:rPr>
        <w:t>.</w:t>
      </w:r>
      <w:bookmarkStart w:id="205" w:name="pg4655_47445"/>
    </w:p>
    <w:p>
      <w:pPr>
        <w:pStyle w:val="Heading2"/>
        <w:numPr>
          <w:ilvl w:val="1"/>
          <w:numId w:val="1"/>
        </w:numPr>
        <w:rPr/>
      </w:pPr>
      <w:bookmarkStart w:id="206" w:name="__RefHeading___Toc403129_2035185390"/>
      <w:bookmarkStart w:id="207" w:name="_Toc69"/>
      <w:bookmarkEnd w:id="205"/>
      <w:bookmarkEnd w:id="206"/>
      <w:r>
        <w:rPr>
          <w:rtl w:val="true"/>
        </w:rPr>
        <w:t xml:space="preserve">اشکالات آقای خویی بر مرحوم شیخ </w:t>
      </w:r>
      <w:r>
        <w:rPr>
          <w:rtl w:val="true"/>
        </w:rPr>
        <w:t xml:space="preserve">- </w:t>
      </w:r>
      <w:r>
        <w:rPr>
          <w:rtl w:val="true"/>
        </w:rPr>
        <w:t xml:space="preserve">حکم حصول شرایط مفقوده قبل از اجازه </w:t>
      </w:r>
      <w:r>
        <w:rPr/>
        <w:t>93/11/14</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آقای خویی بر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حصول شرایط مفقوده قبل از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ابتدای جلسه به بررسی مسئله‌ی اولویت نکاح نسبت به سائر عقود پرداخته و سپس اشکالات آقای خوئی بر مرحوم شیخ نسبت به جوابی که ایشان به صاحب جواهر داده است را بررسی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حکم فضولی در صورت فقدان شرایط معتبر در عقد در ابتدای عقد و حصول این شرایط قبل از اجازه است که حضرت استاد نظرات کاشف الغطاء و مرحوم شیخ را در این مسئله بیان فرموده و سپس تفصیل مرحوم خوئی در این باره را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در این مسئله قائل به تفصیل بین فقدان شرایط متعاقدین، فقدان شرائط مالیت و فقدان شرایط بیع شده و حکم هر یک از صور را جداگانه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باب نکاح نسبت به سایر عقود؟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تعدی از باب نکاح به سائر معاملات به نحو فحوی و اولویت را قبول کردند </w:t>
      </w:r>
      <w:r>
        <w:rPr>
          <w:rStyle w:val="FootnoteAnchor"/>
          <w:rtl w:val="true"/>
        </w:rPr>
        <w:footnoteReference w:id="191"/>
      </w:r>
      <w:r>
        <w:rPr>
          <w:rFonts w:ascii="IRNazanin" w:hAnsi="IRNazanin" w:eastAsia="IRNazanin"/>
          <w:color w:val="111111"/>
          <w:sz w:val="28"/>
          <w:sz w:val="28"/>
          <w:szCs w:val="28"/>
          <w:rtl w:val="true"/>
          <w:lang w:bidi="fa-IR"/>
        </w:rPr>
        <w:t>، ولی اولویت روایت نکاح صغیرین نسبت به مورد بحث ما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چنین اولویتی در باب نکاح نسبت به سایر معاملات، بر اساس جهاتی که شرع در نظر گرفته است، محل اشکال باشد، زیرا رهبانیت یک امر رایجی بین مسیحیت بوده است و شرع در صدد نفی این بدعت بوده و از طرفی هم نظر شرع به زیاد شدن عدد مسلمان‌ها بوده است تا جایی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تَنَاکَحُوا تَکْثُرُوا فَإِنِّی أُبَاهِی بِکُمُ الْأُمَمَ یَوْمَ الْقِیَامَةِ وَ لَوْ بِالسِّقْط</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لذا شرع بر اساس این جهات، امر نکاح را ساده گرفته است، در حالی که نسبت به طلاق قوانین سختی قرار داده است مثل وجود دو شاهد عادل؛ ولی اگر در بیابان هم زنی دیده شود و بگوید که من مانعی برای ازدواج ندارم، نکاح با او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شرع نسبت به امر ازدواج آسان گرفته، قهراً نمی‌توان چنین اولویتی از باب نکاح نسبت به سایر معاملات در نظر گرفت و این اولویت، مشکوک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آسان بودن نکاح، این است که با توجه به مشکل بودن کنترل شهوت، شارع این امر سخت و حرجی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گاهی یک امری را تسهیل می‌کند تا مشکلاتی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آقای خوئی بر مرحوم شیخ</w:t>
      </w:r>
    </w:p>
    <w:p>
      <w:pPr>
        <w:pStyle w:val="BookText"/>
        <w:rPr/>
      </w:pPr>
      <w:r>
        <w:rPr>
          <w:rFonts w:ascii="IRNazanin" w:hAnsi="IRNazanin" w:eastAsia="IRNazanin"/>
          <w:color w:val="111111"/>
          <w:sz w:val="28"/>
          <w:sz w:val="28"/>
          <w:szCs w:val="28"/>
          <w:rtl w:val="true"/>
          <w:lang w:bidi="fa-IR"/>
        </w:rPr>
        <w:t>ما از آقای خوئی مطلبی را نقل کرده و گفتیم که این مطلب از ایشان جای تعجب دارد که بر خلاف صریح روایت ابن اشیم فرمایشی را بیان کرده است، ولی بنده دوباره به فرمایش ایشان مراجعه کرده و دیدم که نوع بیان ایشان خیلی روشن نیست و شاید یک مطلب دیگری مورد نظر ایشان بوده است و ما در نقل بیان ایشان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ایشان شاید عبارت از همان اشکالی باشد که ما نسبت به فرمایش مرحوم شیخ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خیلی از ایشان جای تعجب بود که بر خلاف صریح روایت مطلبی را بیان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رد کلام صاحب جواهر نسبت به اعتبار استمرار تا وقت اجازه، فرمود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طبق بعضی از روایات در زمان اجازه، حیات احدالطرفین از بین رفته است، مع ذلک، اجازه مصحح عقد در نظر گرفته شده است و این با فرمایش صاحب جواهر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به مرحوم شیخ اینطور اشکال می‌کند که وقتی شما دلالت این روایات را بر صحت فضولی تمام ندانستید، چطور در اینجا برای رد کلام صاحب جواهر به آنها استدلال می‌فرمایید؟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جواب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از طرف مرحوم شیخ اینطور دفاع کنیم که ایشان در مقابل صاحب جواهر دو نوع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و جدلی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برای مدعای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ذکر نکرده است و صرف ادعاء کفایت نمی‌کند، بلکه ایشان برای اثبات مدعای خود، باید شاهدی بیاورد و در غیر این صورت، عمومات برای اثبات مفید بودن اجازه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اساس مسلک صاحب جواهر که این روایات را تمام دانسته و قبول نموده،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صریح یا ظاهر همین روایاتی که صاحب جواهر دلالت آنها را قبول دارد، با موت احدالمتعاملین هم، اجازه مصحح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ردّ مرحوم شیخ بر کلام صاحب جواهر، همان جواب برهانی اول است که هیچ دلیلی بر این ادعای ایشان وجود ندارد و لذا مقتضای قاعده عبارت از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قسمت فرمایش مرحوم شیخ در برابر اشکال آقای خوئی می‌توان اینطور دفاع کرد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آقای خوئی به مرحوم شیخ نسبت به صراحت برخی از اخبار در این مسئله است که بیان آقای خوئی خیلی روشن نیست و غلط انداز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الصریح فلم نفهم أنّه ما أراد بالصریح فی الأخبار إذ لا روایة صریحة فی ذلک بین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مقصود ایشان از صریح در اخبارِ گذشته چیست زیرا در هیچ کدام از روایات اسمی از موت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نه روایت نقل کرده است که در هشت روایت هیچ اسمی از موت نیست و فقط در روایت ابن‌اشیم شخصی مرده است که ورثه‌اش راجع به عبد نزاع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روایة ابن أشیم الواردة فی العبد المأذون فهی صریحةٌ فی موت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ابن‌اشیم توکیل بوده است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مقابل وکالت داده و فوت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تدلّ علی صحّة بیع الوکیل فیما إذا مات الموکّل بعدالبیع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قبل‌البیع که سهو از ناحیه‌ی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اگر موکل بعد از بیع بمیرد، چون عقد در حیات موکل واقع شده و وکالت هم صحیح بوده است، بیع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إشکال فی صحّة بیع الوکیل ومعاملاته فیما إذا مات الموکّل بعدالمعاملة، وهذه لا ربط لها بالمقام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ایشان خوب عبارت تحریر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در حال حیات واقع شده بود و شخص وکیل، پدرش را خریده و بالوکالة آزاد کرده و بعد هم آن موکل مرده باشد، دیگر این روایت ارتباطی به بحث ما نخواهد داشت، ولی مفروض روایت عبارت از این نیست، زیرا از این روایت استفاده می‌شود که خرید و آزاد کردن عبد، با توکیل و در زمان حیات موکل نبوده است، بلکه این کار بعد از وفات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عقد بعد از وفات واقع شده، این مال، متعلق به ورثه بوده و مال ورثه بدون إذن آنها، خرید و فروش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هم بعد از اطلاع از این جریان، نسبت به عقد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روایت چه صراحتی در این مطلب دارد که حیات از زمان عقد تا زمان اجازه استمرار پیدا نکرده است؟ البته عدم استمرار حیات در صورتی بود که عقد در حال حیات مورث واقع شده بود، در حالی که از مفاد روایت اینطور استفاده می‌شود که عقد بعد از وفات شخص انجام شده است و لذا این روایت شاهد بر کلام مرحوم شیخ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تعبیر ایشان خیلی مندمج بیان شده است و گاهی انسان در اثر متوجه نشدن بیان یک شخص، دچار ظلم و تعدی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خوئی خیلی خوش بیان است، و ممکن است این کوتاهی از جانب مقرر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خود ایشان در بیان مطلب کوتاه آمده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شرائط معتبر در هنگام اجازه</w:t>
      </w:r>
    </w:p>
    <w:p>
      <w:pPr>
        <w:pStyle w:val="BookText"/>
        <w:rPr/>
      </w:pPr>
      <w:r>
        <w:rPr>
          <w:rFonts w:ascii="IRNazanin" w:hAnsi="IRNazanin" w:eastAsia="IRNazanin"/>
          <w:color w:val="111111"/>
          <w:sz w:val="28"/>
          <w:sz w:val="28"/>
          <w:szCs w:val="28"/>
          <w:rtl w:val="true"/>
          <w:lang w:bidi="fa-IR"/>
        </w:rPr>
        <w:t>تا اینجا بحث راجع به این مسئله بود که بیع و مالک، واجد شرایط هستند، ولی نمی‌دانیم که آیا استمرار تا وقت اجازه معتبر است یا نه؟ ولی مرحوم کاشف‌الغطاء بحث دیگری را عنوان کرده است که اگر شرایطِ معتبر در عقد، در ابتداء موجود نباشد، ولی در حال اجازه حاصل شده باشد، آیا ثمره‌ای بین قول به کشف و نقل وجود دارد یا نه؟</w:t>
      </w:r>
    </w:p>
    <w:p>
      <w:pPr>
        <w:pStyle w:val="BookText"/>
        <w:rPr/>
      </w:pPr>
      <w:r>
        <w:rPr>
          <w:rFonts w:ascii="IRNazanin" w:hAnsi="IRNazanin" w:eastAsia="IRNazanin"/>
          <w:color w:val="111111"/>
          <w:sz w:val="28"/>
          <w:sz w:val="28"/>
          <w:szCs w:val="28"/>
          <w:rtl w:val="true"/>
          <w:lang w:bidi="fa-IR"/>
        </w:rPr>
        <w:t>نظر مرحوم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عقد از اول واجد شرایط صحت نبوده و در زمان اجازه‌ی مالکین شرایط صحت پیدا شده، بنا بر نقل، عقد صحیح و بنا بر کشف،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صورت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باب مناقشه در این مسئله وسیع است، ولی به نظر ما بنابر هر دو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باطل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نظر مرحوم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مسئله را بسط داده و اقسام مختلفی را که در صحت معامله دخالت دارد، عنوان کرده است</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فاقده مربوط به متعاقدین است، مثل اینکه شخص نابالغ یا دیوانه عقد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صورتی که فاقد این شرایط، در زمان اجازه واجد شرایط شود، چه حکمی دارد؟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در این صورت علی کلا المسلکین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و چه قائل به کشف شویم و چه قائل به نقل شویم، چنین عقدی که بچه‌ی نابالغ انجام داده باطل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عمدالصبی و خطائه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صورتی که دیوانه، عقدی را انجام داده باشد، عندالعقلاء و عندالشرع حکمی ندارد چه ما قائل به کشف شویم و چه قائل به نقل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صورتی که هیچ چیزی صادر نشده، مالک چه چیزی را می‌خواهد اجازه دهد؟ و قهراً چنین عقدی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فقدان شرایط مربوط به شرایط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مربوط به شرایط ملکین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مربوط به مالکین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 در این اقسام با هم تفاوت دارد و باید هر کدام جداگانه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مرحوم آقای خویی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صورت فقدان شرایط متعاقدین مثل عقد نابالغ و دیوانه، از باب ثمرات کشف و نقل، مورد نظر کاشف الغطاء و صاحب جواهر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بحث را توسعه داده‌اند، ولی بعید نیست که چنین صورتی اصلاً خارج از مصبّ کلماتشان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یک اعتباری این صورت را داخل در ثمرات کشف و نقل بدانیم، باز این مطلب مسلم نیست که اگر یک شخص نابالغی عقدی را انجام داد و بعداً مالک نسبت به آن عقد اجازه داد، عقد باطل باشد، زیرا چه مانعی دارد که امضاء و اجازه‌ی مالک، حکم ایجاب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عقدی هم خوانده نشده باشد و فقط یک چیزی کتابت شده و نزد شخص آورده شود و او هم آن را امضاء کرده و با آن موافقت کند، طرف مقابل هم صلاحیت عقد را داشته باشد، آیا بنای عقلاء چنین عقدی را نفی کرده و این امضاء را کلاامضاء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عمل نابالغ را قبول می‌کند و طرف مقابل هم صلاحیت دارد، نمی‌توانیم چنین عقدی را مسلم‌البطلان بدانیم و بعید نیست که عقلاء این اجازه را کافی بدانند، منتهی قبول متقدم و ایجاب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بنابر کشف عقد صحیح نیست، اما بنابر نقل صحیح است و این مورد هم می‌تواند از ثمرات قول به کشف و نقل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می‌فرمایند که در بعضی از صور متعاقدین شرایط لازم را دارند، ملکین هم قابلیت ملکیت را دارند، ولی شرایط بیع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عقد، بیع غرری باشد، ولی در وقت اجازه از غرری بودن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شخص یک صندوقی را معامله کرده که در هنگام عقد محتوای آن نامعلوم بوده، ولی قبل از اجازه محتوای آن معلوم شده و رضایت طرفین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در این صورت هم علی المسلکین، عقد باطل است، زیرا غرر حدوثاً مبطل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بیان نمی‌کند که به چه دلیل حدوث غرر مانع از صحت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قبل از نقل و انتقال خارجی، محتوای صندوق معلوم شده و بیع از غرری بودن خارج می‌گردد و در نتیجه نزاعی واقع نمی‌شود، چه دلیلی برای بطلان عقد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حدوث غرر، صلاحیت نقل و انتقال وجود نداشته، ولی حالا که قبل از اجازه، عقد از غرری بودن خارج شده، دلیلی بر بطلان عقد نداریم و در نتیجه، بنا بر نقل اشکالی در این عقد نیست، ولی بنا بر کشف اشکال دارد و جای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شرط مالیت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بعدی راجع به مالیت اشیاء است که در هنگام عقد، این شیء فاقد صلاحیت مالیت بوده است، ولی قبل از اجازه صلاحیت پیدا کرده است، مثل اینکه شخص خمری را فروخته است، ولی قبل از اجازه، این خمر تبدیل به خل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ایشان می‌فرمایند که بنا بر هر دو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فر ض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میوه را قبل از رسیدن وقتش و قبل از اینکه موجود شود،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این صورت، بیع سلف نیست، زیرا در سلف ملکیت الان است، ولی مملوک متأخر است و عین کلی به ذمه شخص می‌آید، منتهی زمانش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عین شخصی را می خواهد تملیک کند و در باب بیع دعوای اجماع کرده اند که ملکیت نمی تواند متاخر باشد</w:t>
      </w:r>
      <w:r>
        <w:rPr>
          <w:rFonts w:eastAsia="IRNazanin" w:cs="IRNazanin"/>
          <w:color w:val="111111"/>
          <w:sz w:val="28"/>
          <w:szCs w:val="28"/>
          <w:rtl w:val="true"/>
          <w:lang w:bidi="fa-IR"/>
        </w:rPr>
        <w:t>.</w:t>
      </w:r>
      <w:bookmarkStart w:id="208" w:name="pg4655_47452"/>
    </w:p>
    <w:p>
      <w:pPr>
        <w:pStyle w:val="BookText"/>
        <w:rPr/>
      </w:pPr>
      <w:bookmarkEnd w:id="208"/>
      <w:r>
        <w:rPr>
          <w:rFonts w:ascii="IRNazanin" w:hAnsi="IRNazanin" w:eastAsia="IRNazanin"/>
          <w:color w:val="111111"/>
          <w:sz w:val="28"/>
          <w:sz w:val="28"/>
          <w:szCs w:val="28"/>
          <w:rtl w:val="true"/>
          <w:lang w:bidi="fa-IR"/>
        </w:rPr>
        <w:t>نمی‌دانم این مسئله اتفاقی است یا نه، ولی در باب اجاره‌ی وسیله دیدم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اجاره، صیغه الان خوانده شود، ولی ملکیت منفعت از یک ماه دیگر باشد، ولی در باب بیع اینطور نیست و مرحوم شیخ طوسی در مبسوط و شهیدین دعوای اجماع بر این دارند که چنین چیزی در بیع صحیح نیست و ملکیت مبیع نمی تواند استقبالی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حتی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می‌رسد بیع چیزی که موجود نیست یا در حکم معدوم است مثل خمر، صحیح نیست و بنا بر هر دو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Heading2"/>
        <w:numPr>
          <w:ilvl w:val="1"/>
          <w:numId w:val="1"/>
        </w:numPr>
        <w:rPr/>
      </w:pPr>
      <w:bookmarkStart w:id="209" w:name="__RefHeading___Toc403131_2035185390"/>
      <w:bookmarkStart w:id="210" w:name="_Toc70"/>
      <w:bookmarkEnd w:id="209"/>
      <w:r>
        <w:rPr>
          <w:rtl w:val="true"/>
        </w:rPr>
        <w:t xml:space="preserve">حصل شرایط صحت عقد قبل از اجازه </w:t>
      </w:r>
      <w:r>
        <w:rPr/>
        <w:t>93/11/15</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شرایط صحت عقد قبل از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مسئله‌ی حصول شرایط صحت عقد قبل از اجازه یا در وقت اجازه پرداخته و ابتداء نظر مرحوم شیخ را مبنی بر بطلان کلی چنین عقدی و عدم تأثیر اجازه بیان فرموده و سپس تفصیلات مرحوم آقای خوئی راجع به اقسام مختلف را مورد اشاره و نقد و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شرایط صحت در وقت اجازه</w:t>
      </w:r>
    </w:p>
    <w:p>
      <w:pPr>
        <w:pStyle w:val="BookText"/>
        <w:rPr/>
      </w:pPr>
      <w:r>
        <w:rPr>
          <w:rFonts w:ascii="IRNazanin" w:hAnsi="IRNazanin" w:eastAsia="IRNazanin"/>
          <w:color w:val="111111"/>
          <w:sz w:val="28"/>
          <w:sz w:val="28"/>
          <w:szCs w:val="28"/>
          <w:rtl w:val="true"/>
          <w:lang w:bidi="fa-IR"/>
        </w:rPr>
        <w:t>نظر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ابتداءً بیع فاقد شرایط بوده، ولی قبل از اجازه، واجد شرایط شده، مرحوم شیخ به طور کلی حکم به بطلان و عدم تأثیر اجازه کرده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تفصیل مرحوم آقای خوئی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قائل به تفصیل بین موارد مختلف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شرایط 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یکی از متعاقدین یا هر دو شرایط لازم را نداشته، ولی بعداً واجد شرایط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معلوم نیست که این قسم مرتبط به کلمات سابقین مثل کاشف الغطاء و صاحب جواهر باشد، زیرا متعاقدین غیر از متعاملین هستد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شرایط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در هنگام عقد شرایط بیع وجود ندارد، ولی این شرایط بعداً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بیع فضولی در هنگام انشاء، غرری بوده، ولی قبل از اجازه‌ی مجیز از غرری بودن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آنجا که ثمن یا مثمن یک صندوقی بوده که محتویات داخل آن معلوم نبوده و لذا معامله غرری بوده، ولی بعداً این غرر با علم به محتویات صندوق مرتفع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می‌فرماید که این قسم باطل است و فرقی هم بین نقل و کشف نیست، زیرا حدوث غرر مانع از صحت معامله است و لذا معامله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دلیلی برای مختار خودشان بیان نمی‌کنند و فقط کأنَّ این مطلب را به صورت ارسال مُسلّم دانسته است که حدوث مانع از صحت است، با اینکه به نظر می‌رسد از باب تناسب حکم و موضوع، ملاک تأثیر غرر در بطلان، زمانی است که نقل و انتقال خارجی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مطلب روشنی نیست که بگوییم معامله در هر صورت باطل است و به نظر می‌رسد که فرمایش ایشان دلیل محکمی بر بطلان نباشد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مختلف فقدان شرایط مال در کلام آقای خویی</w:t>
      </w:r>
    </w:p>
    <w:p>
      <w:pPr>
        <w:pStyle w:val="BookText"/>
        <w:rPr/>
      </w:pPr>
      <w:r>
        <w:rPr>
          <w:rFonts w:ascii="IRNazanin" w:hAnsi="IRNazanin" w:eastAsia="IRNazanin"/>
          <w:color w:val="111111"/>
          <w:sz w:val="28"/>
          <w:sz w:val="28"/>
          <w:szCs w:val="28"/>
          <w:rtl w:val="true"/>
          <w:lang w:bidi="fa-IR"/>
        </w:rPr>
        <w:t>ایشان راجع به شرایطی که مربوط به خود مال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مختلف است و در بعضی از موارد مطلقاً باطل است و در بعضی از موارد هم مطلقاً صحیح است و در تمام این صور، قول به کشف یا نقل تأثیری در نتیجه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معدوم بودن ثمن یا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تکویناً یا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ثمن یا مثمن وجود خارجی ندارد و مالیتی در کار نیست، ولی گاهی اوقات هم وجود خارجی دارد، منتهی شرع آن را مال به حساب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مال معدوم است، ولی در بعضی موارد تکویناً موجود نیست و در برخی موارد هم به اعتبار شرع معدوم است، مورد اول مثل این است که در وقت شکوفه، به صورت فضولی، ثمره را به عنوان نقد بفروشند،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هم مثل این است که شخص در هنگام عقد فضولی، شراب را بفروشد، ولی در هنگام اجازه، این شراب به خل تبدیل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که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بودن تکوینی یا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باطل است، چه قائل به کشف باشیم و چه قائل به نقل، زیرا چیزی که حقیقتاً یا عرفاً معدوم است، نمی‌تواند موضوع اثر باشد و در این حکم هم فرقی بین دو مسلک وجود ندارد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صلاحیت نقل برای ثمن یا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عبارت از این است که ثمن و مثمن مالیت دارند، ولی در حال بیع یک خصوصیتی در آنها هست که در آن حال، صلاحیت نقل و انتقال نیست، ولی در حال اجازه، صلاحیت نقل و انتقال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قبل از اجازه هم این صلاحیت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در این صورت، چه قائل به کشف باشیم و چه قائل به نقل، در هر دو صورت، اجازه صحیح است و این صحت در صورت قول به نقل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ایشان می‌زند، عبارت از این است که شخصی یک چیز ارزشمند وقفی را فضولتاً بفروشد و هر چند فروش وقف جایز نیست، ولی در برخی موارد این حکم استثناء شده است و یکی از این موارد هم جایی است که بقای وقف منشأ نزاع و کشت و کشتار بین اشخاص شود و در اینجا هم قبل از اجازه، مصحح فروش این مال وقفی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هم عبارت از این است که یک آب متنجس به صورت فضولی فروخته شود، ولی قبل از اجازه این آب متنجس به وسیله‌ی کُر، جاری یا باران تطهیر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هم فروختن فضولی أمّ ولدی است که صلاحیت نقل و انتقال ندارد، ولی در هنگام اجازه، این صلاحیت به جهت مردن ولد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است که آیا بعد از حصول صلاحیت نقل و انتقال، اجازه صحیح است یا نه؟ ایشان می‌فرمایند که چه ما قائل به نقل باشیم و چه قائل به کشف، در هر دو صورت اجازه صحیح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نقل باشیم، این بیع، بیع مالک مجیز است و این بیع به وسیله‌ی اجازه، منتسب به مالک می‌شود و در حقیقت، مالک با اجازه‌اش یک چیزی را به طرف مقابل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مالیت هست و هم بیع صحیح است، بنابراین اشکالی در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قائل به کشف شویم، ممکن است عدم صحت اجازه تخیل شود، زیرا بیع از اول صلاحیت نقل و انتقال را به جهت وقفی بودن، یا ام ولد بودن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بنابر کشف، از همان وقتی که صلاحیت نقل و انتقال قبل از اجازه حاصل می‌گردد، کشف از حصول نقل و انتقال می‌شود، نه از زمان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کشف و انکشاف راجع به وقت بیع نیست تا این اشکال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شرایط مالکین</w:t>
      </w:r>
    </w:p>
    <w:p>
      <w:pPr>
        <w:pStyle w:val="BookText"/>
        <w:rPr/>
      </w:pPr>
      <w:r>
        <w:rPr>
          <w:rFonts w:ascii="IRNazanin" w:hAnsi="IRNazanin" w:eastAsia="IRNazanin"/>
          <w:color w:val="111111"/>
          <w:sz w:val="28"/>
          <w:sz w:val="28"/>
          <w:szCs w:val="28"/>
          <w:rtl w:val="true"/>
          <w:lang w:bidi="fa-IR"/>
        </w:rPr>
        <w:t>قسم دیگر، فقدان شرایط مربوط به مالکین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مالکی که زمان عقد فضولی کافر بوده ولی در اختیار او عبد مسلمان یا مصحف قرآن بوده است، ولی قبل از اجازه یا در وقت اجازه مسلمان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صلاحیت داشتن عبد مسلمان یا مصحف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صورت هم می‌فرمایند که بنا بر هر دو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صحیح است، و اما بنا بر نقل، در زمان اجازه، یک مسلمانی قرآن را با مسلمان دیگری مبادله می‌کند و این کار هیچ اشکالی ندارد، بنا بر کشف هم اینطور نیست که از کشف از صلاحیت طرفین از اول عقد بشود، بلکه از همان وقتی که شخص مسلمان شده است، چنین صلاحیتی کشف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آقای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در بعضی جاها قائل به بطلان مطلق و در بعضی جاها هم قائل به صحت مطلق شده‌اند و در این حکم، بین قول به کشف و نقل فرق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فرمایش آقای خوئی</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 که اگر یک چیزی معدوم بود یا مالیت نداشت و بعداً موجود شد یا مالیت پیدا کرد، علی کلا المسلکین عقد باطل است، ولی برای ما روشن نیست که این صورت با برخی دیگر از صور که ایشان قائل به صحت شدند، چه فرقی دارد؟ مثلاً بنا بر نقل، وقتی یک چیزی هنگام عقد خمر بوده، ولی در وقت اجازه تبدیل به خل شده و مالیت پیدا کرده است، در حقیقت صلاحیت بیع و نقل و انتقال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کشف هم می‌گوییم که از همان وقتی که برای این خمر، مالیت و صلاحیت حاصل شده است، کشف از صلاحیت می‌کنیم و ما اگر این مطلب را درست بدانیم، نباید هیچ فرقی بین اقسام مختلف وجود داشته 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اصل این مطلب که آیا کشف از صلاحیت قبل از اجازه، کفایت در صحت عقد می‌کند یا نه، محل بحث است، زیرا مجیز نسبت به همان چیزی که مورد انشاء فعلی قرار گرفته است، توافق می‌کند که در آن زمان هم صلاحیتی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دید آیا حصول صلاحیت بعد از عقد و قبل از اجازه کفایت می‌کند یا نه؟ اگر حصول صلاحیت به این شکل را کافی بدانیم، دیگر فرقی بین نقل و کشف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صرف و سلم هم هنگام عقد صلاحیت نقل نیست تا زمانی که قبض صورت نگرفته است، ولی همه‌ی قائلین به کشف، این را صحیح می‌دانند مثل مواردی که خود شخص عقد را انجام می‌دهد، ولی مُنشأ او را شارع در روزهای اول امضاء نمی‌کند و می‌گوید که بعد القبض من امضاء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بیع بعد القبض نیست و تأخر مُنشأ از انشاء‌اش نیست که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بیعی که راجع به بطلانش دعوای اجماع شده است، در جایی است که بیع استقبالی باشد، نه در چنین مواردی که امضاء شارع مثلاً بعد القبض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اشکالی نیست، مانند باب معاطات که مرحوم آخوند راجع به تصحیح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شخص ابتداء قصد تملیک و تملک می‌کند، ولی مثلاً بعد از تصرف، شارع امضاء می‌کند و مانند بیع صرف و سلم است که شارع دیرتر امضاء می‌کند و این مسئله موجب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همان عقد سابق مورد اجازه قرار می‌گیرد، ولی شارع بیع را از اول انشاء امضاء نمی‌کند و امضاء او یک شرایطی دارد مثل قبض یا اسلام یا مالکیت یا صلاحیت برای خل شدن یا وجود خارجی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این مطلب را صحیح بدانیم، در تمام اقسام صحیح است و فرقی هم بین کشف و نقل نیست</w:t>
      </w:r>
      <w:r>
        <w:rPr>
          <w:rFonts w:eastAsia="IRNazanin" w:cs="IRNazanin"/>
          <w:color w:val="111111"/>
          <w:sz w:val="28"/>
          <w:szCs w:val="28"/>
          <w:rtl w:val="true"/>
          <w:lang w:bidi="fa-IR"/>
        </w:rPr>
        <w:t>.</w:t>
      </w:r>
      <w:bookmarkStart w:id="211" w:name="pg4655_47457"/>
    </w:p>
    <w:p>
      <w:pPr>
        <w:pStyle w:val="BookText"/>
        <w:rPr/>
      </w:pPr>
      <w:bookmarkEnd w:id="211"/>
      <w:r>
        <w:rPr>
          <w:rFonts w:ascii="IRNazanin" w:hAnsi="IRNazanin" w:eastAsia="IRNazanin"/>
          <w:color w:val="111111"/>
          <w:sz w:val="28"/>
          <w:sz w:val="28"/>
          <w:szCs w:val="28"/>
          <w:rtl w:val="true"/>
          <w:lang w:bidi="fa-IR"/>
        </w:rPr>
        <w:t>عرض بنده این است که مشتهر بین کتب عبارت از این است که اگر شخص ملک خودش را با ملک دیگری فروخته باشد، از باب تبعض صفقه، نصفش تصحیح می‌شود، یا در جایی که مایملک با ما لایملک مثل خمر و خل با هم فروخته شده باشد، آقایان می‌گویند که تبعیض می‌شود و خلاصه اینکه اگر ما قائل به تبعیض شدیم، تصحیح می‌شود، ولی اگر قائل نشدیم، حکم به بطلان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بین این تفصیلات نیست و همچنین در بطلان، فرقی ندارد که مالیت نباشد یا صلاحیت ملکیت وجود نداشته باشد</w:t>
      </w:r>
      <w:r>
        <w:rPr>
          <w:rFonts w:eastAsia="IRNazanin" w:cs="IRNazanin"/>
          <w:color w:val="111111"/>
          <w:sz w:val="28"/>
          <w:szCs w:val="28"/>
          <w:rtl w:val="true"/>
          <w:lang w:bidi="fa-IR"/>
        </w:rPr>
        <w:t>.</w:t>
      </w:r>
    </w:p>
    <w:p>
      <w:pPr>
        <w:pStyle w:val="Heading2"/>
        <w:numPr>
          <w:ilvl w:val="1"/>
          <w:numId w:val="1"/>
        </w:numPr>
        <w:rPr/>
      </w:pPr>
      <w:bookmarkStart w:id="212" w:name="__RefHeading___Toc403133_2035185390"/>
      <w:bookmarkStart w:id="213" w:name="_Toc71"/>
      <w:bookmarkEnd w:id="212"/>
      <w:r>
        <w:rPr>
          <w:rtl w:val="true"/>
        </w:rPr>
        <w:t xml:space="preserve">حصول شرایط مفقوده، قبل از اجازه </w:t>
      </w:r>
      <w:r>
        <w:rPr>
          <w:rtl w:val="true"/>
        </w:rPr>
        <w:t xml:space="preserve">- </w:t>
      </w:r>
      <w:r>
        <w:rPr>
          <w:rtl w:val="true"/>
        </w:rPr>
        <w:t xml:space="preserve">موت یا ارتداد اصیل قبل از اجازه </w:t>
      </w:r>
      <w:r>
        <w:rPr/>
        <w:t>93/11/18</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شرایط مفقوده، قبل از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یا ارتداد اصیل قبل از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مسئله‌ی اجازه‌ی مالک بالغ نسبت به عقد فضولی صبی پرداخته و نظرات مختلف در مصحح بودن اجازه و یا بطلان عقد را به صورت مفصل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حصول صلاحیت نقل و انتقال بعد از عقد و قبل از اجازه است که آیا با حصول این صلاحیتی که در هنگام عقد نبوده است، اجازه مصحح خواهد بود یا نه؟ مسئله‌ی آخر هم راجع به جایی است که مالک اصیل قبل از اجازه مرده و یا مرتد شده باشد که نظر آقای خوئی در این مسئله و تفصیل بین موارد مختلف مورد بررسی قرار می‌گیرد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مالک بالغ نسبت به عقد فضولی صبیّ</w:t>
      </w:r>
    </w:p>
    <w:p>
      <w:pPr>
        <w:pStyle w:val="BookText"/>
        <w:rPr/>
      </w:pPr>
      <w:r>
        <w:rPr>
          <w:rFonts w:ascii="IRNazanin" w:hAnsi="IRNazanin" w:eastAsia="IRNazanin"/>
          <w:color w:val="111111"/>
          <w:sz w:val="28"/>
          <w:sz w:val="28"/>
          <w:szCs w:val="28"/>
          <w:rtl w:val="true"/>
          <w:lang w:bidi="fa-IR"/>
        </w:rPr>
        <w:t>صورت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متعاقدین نابالغ بوده و صلاحیت عقد را نداشته اند و اگر فضولی هم نبود نقل و انتقالی به واسطه صغیر انجام نمی‌شد بعدا وقت اجازه این ها بالغ شدند آیا این عقد صحیح است یا خیر؟ البته بالغ شدن عاقد دخالتی ندارد و ممکن است اصلا بالغ نشده باشد ولی مالک مجیز در هنگام اجازه بالغ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عقدی با اجازه تصحیح می‌شود و نقل و انتقال حاصل می‌شود؟</w:t>
      </w:r>
    </w:p>
    <w:p>
      <w:pPr>
        <w:pStyle w:val="BookText"/>
        <w:rPr/>
      </w:pPr>
      <w:r>
        <w:rPr>
          <w:rFonts w:ascii="IRNazanin" w:hAnsi="IRNazanin" w:eastAsia="IRNazanin"/>
          <w:color w:val="111111"/>
          <w:sz w:val="28"/>
          <w:sz w:val="28"/>
          <w:szCs w:val="28"/>
          <w:rtl w:val="true"/>
          <w:lang w:bidi="fa-IR"/>
        </w:rPr>
        <w:t>به نظر می‌رسد که در اینجا بین دو فرض تفاوت وجود داشته باشد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ما می‌گوییم که وقتی شخص اجازه داد، بنا بر کشف یا نقل، خاصیت این اجازه تصحیح عقدی است که واقع شده است، منتهی بنا بر کشف، تصحیح به معنای حصول نقل و انتقال از زمان عقد است و بنا بر نقل، به این معنی است که فعلیتِ عقدِ مُنشأ تا وقت اجازه باقی مانده است، مثل باب وصیت که وقتی شخص وصیت می‌کند، فعلیت مُنشأ برای وقت موت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بگوییم که شارع عقد را مؤثر و موجب نقل و انتقال می‌داند، منتهی، موجب نقل و انتقال در زمان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وصیت هم علت نقل و انتقال، وصیت موصی است، منتهی شرطش رسیدن زمان وفات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کشف چنین شرطی نیست و در صورت اجازه، از اول عقد، نقل و انتقال حاصل می‌شود، ولی بنا بر نقل، هر چند عقد علت نقل و انتقال است، ولی نقل و انتقال بعد از تحقق شرط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بیان شد، قهراً اگر عاقد صلاحیت عقد نداشته باشد، هر چند مالک صلاحیت اجازه داشته باشد و بعداً هم اجازه دهد، ولی این اجازه کأنّ جنبه‌ی شرطیت نسبت به عقد قبلی را دارد و حق با آقای خوئی بوده و این عقد، حتی در صورت اجازه هم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آقای خوئی </w:t>
      </w:r>
      <w:r>
        <w:rPr>
          <w:rStyle w:val="FootnoteAnchor"/>
          <w:rtl w:val="true"/>
        </w:rPr>
        <w:footnoteReference w:id="198"/>
      </w:r>
      <w:r>
        <w:rPr>
          <w:rFonts w:ascii="IRNazanin" w:hAnsi="IRNazanin" w:eastAsia="IRNazanin"/>
          <w:color w:val="111111"/>
          <w:sz w:val="28"/>
          <w:sz w:val="28"/>
          <w:szCs w:val="28"/>
          <w:rtl w:val="true"/>
          <w:lang w:bidi="fa-IR"/>
        </w:rPr>
        <w:t xml:space="preserve">و مرحوم شیخ انصاری،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را متوجه مالکین بدانیم که قهراً در این صورت، وقتی مالک بالغ نسبت به عقد صبی با در نظر گرفتن مصلحت، اجازه داد، این عقد صبی، عقد کبیر و بالغ می‌شود و چنین عقدی صلاحیت نقل و انتقال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بر این عقد منطبق است، یعنی هم عقد الصبی است و هم عقد البالغ و لذا کأنّ یک نحوه تعارض و تزاحمی بین عنوانین تصور می‌شود و قهراً اصالة الفساد در اینجا حاکم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ضعیف است، زیرا تأثیر عقد صبی در بطلان، به نحو لااقتضاء است، یعنی عقد صبی علت برای نقل و انتقال نمی‌شود، نه اینکه مانع از نقل و انتقال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علت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عقد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علیت برای نقل و انتقال داشته باشد، عدم اقتضاء عقد صبی مانعی برای نقل و انتقال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آن واحد یک صغیر و یک کبیر هر دو انشاء عقدی را بکنند، اگر انشاء صغیر لغو و کالعدم باشد، انشاء کبیر تأثیر خودش را خواهد گذاشت و عقد صغیر مانعی برای تأثیر عقد کبیر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مبنی اگر متعاقدین صغیر هم باشند، اجازه‌ی مالک بالغ، کافی در صحت عقد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صلاحیت نقل و انتقال قبل از اجازه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در صورتی که ثمن و مثمن دارای مالیت بودند، ولی صلاحیت نقل و انتقال نبود، مثل بیع وقف یا بیع متنجس، و قبل از اجازه این صلاحیت پیدا شود، مثل اینکه مجوزی برای بیع وقف حاصل شود، یا متنجس با ملاقات کُر پاک شود، در این صورت ایشان بنا بر کشف می‌فرمود که از همان زمانی که بعد از عقد و قبل از اجازه صلاحیت نقل و انتقال حاصل شده است، اجازه کاشف از نقل و انتقال در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راجع به حصول صلاحیت مالکین بعد از عقد و قبل از اجازه هم می‌فرمودند که بنا بر کشف، نقل و انتقال هم از همان زمان حصول صلاحیت، واقع شده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برای تصحیح این فرمایش ایشان، ما باید بگوییم که همان‌طوری که اشخاص گاهی اوقات در معاملات معمولی – غیر از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صرف و سلم، انشاء می‌کنند، ولی مُنشأ وقتی مورد امضاء شارع قرار می‌گیرد که قبضی واقع شده باشد و در چنین مواردی، تأخر امضاء از وقت عقد، مبطل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کشف هم، هر چند طرفین در هنگام عقد، انشاء کرده‌اند، ولی امضاء شارع بعداً و در زمانی که بین عقد و اجازه صلاحیت حاصل شده است، محقق گردیده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نظریه‌ی آقای خوئی را می‌توانستیم اینطور تصحیح کنیم، ولی به نظر می‌رسد که این تصحیح بستگی به این داشته باشد که نظر متعاقدین بر وحدت مطلوب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متعاقدین بر وحدت مطلوب باشد، به این معنی که اگر از آنها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حاضر به این هستید که نقل و انتقال به صورت نصفه کاره و از وسط واقع بشود یا نه؟ جواب دهند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به چنین چیزی نیستیم و باید نقل و انتقال از اول واقع شود، در این صورت نظر آنها بر وحدت مطلوب است و با بیانی که قبلاً عرض کردیم، نمی‌توانیم چنین عقدی را بر خلاف رضا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حسب متعارف نظر متعاقدین بر این است که همین الان باید نقل و انتقال واقع باشد، البته گاهی بین عقد و قبض به جهت برخی تشریفات یک مقداری فاصله می‌افتد که این تشریفات بر خلاف نظر متعاقدین نیست، ولی ما نمی‌توانیم این مسئله را به مواردی که متعاقدین راضی به این مقدار فاصله نیستند، توسعه بدهیم ولو اینکه در بعضی جاها به جهت تبعض صفقه، در عقد واحد قائل به صحت می‌شویم، مانند بیع ما یُملک و ما لایُملک که در صورت وحدت مطلوب هم اگر تصحیح کنیم این تعبدی از جانب شارع می باشد و به مورد خودش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طبق قاعده، به نظر می‌رسد که اگرما قائل به کشف شدیم و عقد هم انحلالی نبود، بلکه به نحو وحدت مطلوب بود، باید بگوییم که چون اجازه صلاحیت کشف از اول یا به منزل‌ی اول را ندارد، عقد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یا ارتداد اصیل هنگام اجازه</w:t>
      </w:r>
    </w:p>
    <w:p>
      <w:pPr>
        <w:pStyle w:val="BookText"/>
        <w:rPr/>
      </w:pPr>
      <w:r>
        <w:rPr>
          <w:rFonts w:ascii="IRNazanin" w:hAnsi="IRNazanin" w:eastAsia="IRNazanin"/>
          <w:color w:val="111111"/>
          <w:sz w:val="28"/>
          <w:sz w:val="28"/>
          <w:szCs w:val="28"/>
          <w:rtl w:val="true"/>
          <w:lang w:bidi="fa-IR"/>
        </w:rPr>
        <w:t>یک بحث دیگری که آقای خوئی بیان کرده است، عبارت از این است که در هنگام عقد فضولی، شخص اصیل برای مالکیت اهلیت داشته است، ولی بعداً مرده یا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که آیا اجازه در این مورد عقد را تصحیح می‌کند یا نه؟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صورت موت اصیل هنگام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 که اگر اصیل بعدالعقد و قبل الاجازة بمیرد، اشکالی ندارد و ملکیت او چون اجازه نیامده است به ورثه منتقل شده و چون در هنگام عقد آنها مالک نبوده اند و اجازه نداده اند لذا باید اجازه بدهند و اجازه‌ی آنها نسبت به عقد مصحح خواهد بود و لازم نیست که آنها هنگام عقد هم مالک بوده باشد، بلکه همین که در وقت اجازه مالک باشند،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مردن مالک اصیل مضر به صحت عقد در صورت اجازه طرفین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طرف که ورثه است اجازه داده‌اند و طرف دیگر هم که نمرده و خودش اجازه می‌دهد و اشکالی نیست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ارتداد اصیل هنگام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مرتد فطری، تمام اموال به وارث مسلمان منتقل می‌شود و این صورت حکم موت را دارد که با اجازه‌ی ورثه‌ی عقد تصحیح می‌شود</w:t>
      </w:r>
      <w:r>
        <w:rPr>
          <w:rFonts w:eastAsia="IRNazanin" w:cs="IRNazanin"/>
          <w:color w:val="111111"/>
          <w:sz w:val="28"/>
          <w:szCs w:val="28"/>
          <w:rtl w:val="true"/>
          <w:lang w:bidi="fa-IR"/>
        </w:rPr>
        <w:t>.</w:t>
      </w:r>
      <w:bookmarkStart w:id="214" w:name="pg4655_47462"/>
    </w:p>
    <w:p>
      <w:pPr>
        <w:pStyle w:val="BookText"/>
        <w:rPr/>
      </w:pPr>
      <w:bookmarkEnd w:id="214"/>
      <w:r>
        <w:rPr>
          <w:rFonts w:ascii="IRNazanin" w:hAnsi="IRNazanin" w:eastAsia="IRNazanin"/>
          <w:color w:val="111111"/>
          <w:sz w:val="28"/>
          <w:sz w:val="28"/>
          <w:szCs w:val="28"/>
          <w:rtl w:val="true"/>
          <w:lang w:bidi="fa-IR"/>
        </w:rPr>
        <w:t>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قائل به تفصیل شد با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ارتداد فطری اگر ما قائل به این شدیم که اموال او به وارث مسلمان منتقل می‌شود، دیگر این شخص حتی اگر توبه هم بکند، نمی‌تواند تصرفاتی در این اموال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توبه برای آخرتش مفید باشد، برای تصرف در این اموال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قائل شویم اموال مرتد فطری به ورثه‌ی مسلمان منتقل می‌شود ولی معاملات او ممنوع نیست، شخص مرتد می‌تواند همین اموال را دوباره بخرد و در آن تصرف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صورت ارتداد قائل به این شدیم که به هیچ نحوی شخص مرتد نمی‌تواند در این اموال تصرف کند، حکم این مسئله مانند مسئله‌ی موت شخص خواهد بود که با اجازه‌ی ورثه عقد تصحیح می‌گردد، و الا اگر قائل شدیم که شخص اصیل مرتد شده، می‌تواند این اموال را دوباره بخرد، این امکان خواهد بود که در هنگام اجازه صلاحیت مالکیت را پیدا کند و اجازه‌ی او مصحح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این مسئله‌ای که آقای خوئی در آن قائل به تفصیل شده است، فرض مساله عبارت از این است که شخص مرتد شده و اموال او منتقل شده و بعد هم دوباره این اموال را نخریده است و لذا این فرض هم مانند فرض موت شخص اصیل خواهد بود</w:t>
      </w:r>
      <w:r>
        <w:rPr>
          <w:rFonts w:eastAsia="IRNazanin" w:cs="IRNazanin"/>
          <w:color w:val="111111"/>
          <w:sz w:val="28"/>
          <w:szCs w:val="28"/>
          <w:rtl w:val="true"/>
          <w:lang w:bidi="fa-IR"/>
        </w:rPr>
        <w:t>.</w:t>
      </w:r>
    </w:p>
    <w:p>
      <w:pPr>
        <w:pStyle w:val="Heading2"/>
        <w:numPr>
          <w:ilvl w:val="1"/>
          <w:numId w:val="1"/>
        </w:numPr>
        <w:rPr/>
      </w:pPr>
      <w:bookmarkStart w:id="215" w:name="__RefHeading___Toc403135_2035185390"/>
      <w:bookmarkStart w:id="216" w:name="_Toc72"/>
      <w:bookmarkEnd w:id="215"/>
      <w:r>
        <w:rPr>
          <w:rtl w:val="true"/>
        </w:rPr>
        <w:t xml:space="preserve">موت یا ارتداد اصیل قبل از اجازه </w:t>
      </w:r>
      <w:r>
        <w:rPr/>
        <w:t>93/11/19</w:t>
      </w:r>
      <w:bookmarkEnd w:id="216"/>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یا ارتداد اصیل قبل از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مسئله‌ی مرگ مالک اصیل قبل از اجازه در بیع فضولی پرداخته و سپس تفصیل مرحوم شیخ در این مسئله را مورد نقد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ارتداد اصیل قبل از اجازه است که نظر کاشف الغطاء و مرحوم شیخ و سپس صاحب جواهر و آقای خوئی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ادامه‌ی بحث سه نظریه در باب ارتداد فطری توسط استاد بیان شده و در آخر هم فرمایش آقای خوئی در بیان تفاوت بین موت حقیقی و موت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مالک اصیل قبل از اجازه</w:t>
      </w:r>
    </w:p>
    <w:p>
      <w:pPr>
        <w:pStyle w:val="BookText"/>
        <w:rPr/>
      </w:pPr>
      <w:r>
        <w:rPr>
          <w:rFonts w:ascii="IRNazanin" w:hAnsi="IRNazanin" w:eastAsia="IRNazanin"/>
          <w:color w:val="111111"/>
          <w:sz w:val="28"/>
          <w:sz w:val="28"/>
          <w:szCs w:val="28"/>
          <w:rtl w:val="true"/>
          <w:lang w:bidi="fa-IR"/>
        </w:rPr>
        <w:t>صورت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مالکین در زمان عقد فضولی، صلاحیت مالکیت را داشته‌اند، ولی بعد از عقد و قبل از اجازه از صلاحیت افتاده‌اند مثل اینکه مالک اصیل بعد از عقد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مقداری به این بحث پرداختیم، ولی به نظرم بحث کمی ناقص بود و دوباره این بحث را تکرار می‌کنیم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مفید است و اشکالی در مصحح بودن آن نیست، زیرا از اطلاقات ادله‌ی صحت فضولی، استفاده می‌کنیم که اگر اصیل بعد از عقد و قبل از اجازه بمیرد، باز هم اجازه مفید بوده و مصحح عقد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ما اطلاقات را ملاک صحت فضولی قرار دهیم، شامل این مورد هم می‌شود، ولی اگر برای صحت فضولی، به روایات خاصه استدلال کرده باشیم، این ادله شامل این صورت نمی‌باشد و فقط صورت حیات مالک اصیل را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بنا بر کشف و تمسک به اطلاقات ادله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علی الکشف، فلوضوح أنّ الاجازة تکشف عن صحّة البیع حین العقد و هما کانا حیّین عند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کشف فرض بر این است که هر دو در زمان عقد حیّ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وخروج أحدهما عن الأهلیة بعده لا یوجب فساد المعاملة للعمومات والاطلاقات الواردة فی صحّة بیع الفضولی الشاملة لما إذا خرج أحد المتعاقدین عن القابلیة حین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اطلاقات ادله شامل صورت موت مالک اصیل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المدرک فی صحّة البیع الفضولی هو الأخبار الخاصّة المتقدّمة کروایة عروة البارقی أو صحیحة محمّد بن قیس ونحوهما، کان اللازم أن نقتصر علی موردها، وهما ظاهرتان فی حیاة المالکین والمتعاقدین، ولم یمکن التعدّی منهما إلی ما إذا خرجا عن الأهلیة بالموت إلّا أنّک عرفت أنّ المدرک هو العمومات وهی شاملة للمقام من دون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عروة البارقی أو صحیحة محمّد بن قیس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در حالی که ایشان در میان اخبار خاصه، صحیحه‌ی محمد بن قیس را دلیل برای صحت فضولی می‌دانستند، ولی قائل به دلالت روایت عروه‌ی بارقی و امثال آن بر صحت فضولی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فرمایش ایشان استفاده می‌شود که این تعبیر بر اساس مسلک خودشان نیست، بلکه مقصود ایشان این است که ولو ما دلالت برخی از این روایات خاصه را قبول نکردیم، ولی اگر کسی دلالت روایت عروه‌ی بارقی و امثال آن را پذیرفته باشد، این ادله شامل صورت مرگ اصیل نمی‌باشد، بر خلاف اطلاقات ادله که شامل این صورت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قبلاً راجع به روایت مضاربه‌ی فضولی و همچنین روایت اتجار به مال یتیم فرمودند که اطلاق این روایات شامل صورت مردن اصیل بعد از عقد و قبل از اجازه هم می‌شود، ولی اینجا می‌فرمایند که ادله‌ی خاص شامل این مورد نمی‌شود و یک نحوه تهافتی در کلام ایشان در این دو موضع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طبق فرمایش ایشان، با تمسک به عمومات بنا بر کشف می‌گوییم که اگر مالک اصیل بعد از عقد و قبل از اجازه بمیرد، باز هم اجازه مصحح خواهد بود، ولی بنا بر نقل با توجه به اینکه شخص قبل از اجازه مرده است، قهراً نقل و انتقالی واقع نمی‌شود و ثمن هم به ورثه منتقل می‌گردد و در نتیجه این معامله از هر دو ناحیه فضولی می‌شود، هم از ناحیه‌ی مبیع طبق فرض ما فضولی است و هم با توجه به مرگ مالک اصیل و انتقال ثمن به ورثه، از ناحیه‌ی دیگر هم فضولی می‌شود و قهراً با اجازه‌ی مالک مبیع و مالک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مرحوم آقای خویی در مسأله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در ادامه این تفصیل را بیان می‌کند که گاهی ثمن معامله که از ناحیه‌ی اصیل مقرر شده و به جهت موت او به ورثه منتقل می‌شود، یک مال شخصی است، ولی گاهی اینطور نیست و ثمن معامله یک امر کلی است، مثل اینکه شخص زمینی را به صد میلیون تومان کلی خریده است و این زمین هم به صورت فضولی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مشتری اصیل این زمین را به صد میلیون تومان خریداری کرده است، ولی چون بیع، فضولی بوده است، تا اجازه‌ی مالک نیاید، به این بیع ترتیب اثر داده نمی‌شود و اگر قبل از آمدن اجازه، مشتری مرد، اجازه بی‌فایده خواهد بود، زیرا ورثه ذمه‌ی مورث را به ارث نمی‌برند تا نسبت به آن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ثمن معامله، مال شخصی بود، با مردن مشتری به ورثه منتقل می‌شد و با اجازه‌ی آنها معامله تصحیح می‌شد، ولی در جایی که ثمن معامله کلی است، این مطلب درست نیست و مالی از مورث به جا نمانده است تا ورثه آن را به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حتی ذمه‌ی مورث هم نسبت به این کلی فعلیت پیدا نکرده است تا چه برسد به اینکه این کلی به ورثه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اگر کسی مرد و هزار بدهی و گرفتاری داشت، بر ورثه لازم باشد که دیون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میت ترکه‌ای داشته باشد، به مقدار دیونش از ترکه کسر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ثمن معامله کلی باشد، دیگر اجازه مفید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بنابرنقل می باشد چون موقع نقل ملکیتی در کار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تفصیل مرحوم آقای خویی</w:t>
      </w:r>
    </w:p>
    <w:p>
      <w:pPr>
        <w:pStyle w:val="BookText"/>
        <w:rPr/>
      </w:pPr>
      <w:r>
        <w:rPr>
          <w:rFonts w:ascii="IRNazanin" w:hAnsi="IRNazanin" w:eastAsia="IRNazanin"/>
          <w:color w:val="111111"/>
          <w:sz w:val="28"/>
          <w:sz w:val="28"/>
          <w:szCs w:val="28"/>
          <w:rtl w:val="true"/>
          <w:lang w:bidi="fa-IR"/>
        </w:rPr>
        <w:t>البته در تفصیل ایشان این نقص وجود دارد که متعرض این مطلب نشده است که ثمن کلی هم به دو گونه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مشتری صد میلیونِ کلی را به ذمه‌ی خودش می‌گیرد و مالی هم ندارد که بعد از مرگش به ورثه منتقل بشود، ولی گاهی اوقات هر چند ثمن شخصی نیست، بلکه کلی است مثل صد میلیون تومان، ولی مورث از دیگران طلب دارد و این طلب‌ها بعد از مرگ مورث، به ورثه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صورت مثل صورت اول نیست که ورثه مالک بدهی مورث نمی‌شوند، بلکه در این صورت، ملکیت طلب‌ها به ورثه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صورت، مانند صورتی که ثمن عین شخصی باشد، طلب مورث از دیگران هم به ورثه منتقل می‌گردد و اگر ورثه نسبت به معامله اجازه دهند، مالک مبیع هم نسبت به بیع فضولی اجازه دهد، معامله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اصیل بعد از عقد و قبل از اجازه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وارد بحث ارتداد شده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عقد، دو طرف مسلمان باشند، ولی بعد از عقد، اصیل مرتد شود، ارتداد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ارتداد فطری است که نتیجه‌ی آن انتقال اموالِ شخص به ورثه‌ی مسلمان است، یا ارتداد ملی است که قبلاً پدر و مادر شخص مسیحی یا کافر بوده‌اند و این شخص مسلمان شده است، ولی بعداً دوباره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ارتداد ملی، اموال شخص منتقل نمی‌شود، ولی این شخص صلاحیت ملکیت نسبت به قرآن و عبد مسلم را ندارد و لذا پولش را می‌دهند و این دو را از او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ارتداد ملی حتی قرآن و عبد مسلم هم به ورثه منتقل نمی‌شود، هر چند از عبارت آقای خوئی اینطور استفاده می‌شود که در خصوص قرآن و عبد مسلم انتقال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جدای از بحث راجع به قرآن و عبد مسلم، در ارتداد ملی، اموال مرتد در ملک خود شخص باقی می‌ماند، ولی در ارتداد فطری، اموال مرتد به ورثه‌ی مسلمان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کاشف الغطاء و مرحوم شیخ</w:t>
      </w:r>
    </w:p>
    <w:p>
      <w:pPr>
        <w:pStyle w:val="BookText"/>
        <w:rPr/>
      </w:pPr>
      <w:r>
        <w:rPr>
          <w:rFonts w:ascii="IRNazanin" w:hAnsi="IRNazanin" w:eastAsia="IRNazanin"/>
          <w:color w:val="111111"/>
          <w:sz w:val="28"/>
          <w:sz w:val="28"/>
          <w:szCs w:val="28"/>
          <w:rtl w:val="true"/>
          <w:lang w:bidi="fa-IR"/>
        </w:rPr>
        <w:t xml:space="preserve">شیخ جعفر کاشف الغطاء می‌فرماید که در مرتد فطری به طور کلی و در مرتد ملی راجع به قرآن و عبد مسلم از صلاحیت و قابلیت مالک اصیل در وقت اجازه خارج می‌شود و لذا اگر ما قائل به کشف شویم، معامله صحیح است، ولی اگر قائل به نقل شویم، معامله باطل است، زیرا در وقت نقل و انتقال، صلاحیت مالک بودن برای مالک اصیل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هم ظاهراً کلام کاشف الغطاء را قبول کرده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نظر صاحب جواهر</w:t>
      </w:r>
    </w:p>
    <w:p>
      <w:pPr>
        <w:pStyle w:val="BookText"/>
        <w:rPr/>
      </w:pPr>
      <w:r>
        <w:rPr>
          <w:rFonts w:ascii="IRNazanin" w:hAnsi="IRNazanin" w:eastAsia="IRNazanin"/>
          <w:color w:val="111111"/>
          <w:sz w:val="28"/>
          <w:sz w:val="28"/>
          <w:szCs w:val="28"/>
          <w:rtl w:val="true"/>
          <w:lang w:bidi="fa-IR"/>
        </w:rPr>
        <w:t>صاحب جواهر می‌فرماید که چه قائل به کشف شویم و چه قائل به نقل شویم، بنا بر هر دو مسلک، ارتداد موجب بطلان عقد و معامله می‌شود و اجازه هم مصحح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صاحب جواهر مطلقاً بنا بر هر دو مسلک عقد را باطل دانسته است </w:t>
      </w:r>
      <w:r>
        <w:rPr>
          <w:rStyle w:val="FootnoteAnchor"/>
          <w:rtl w:val="true"/>
        </w:rPr>
        <w:footnoteReference w:id="203"/>
      </w:r>
      <w:r>
        <w:rPr>
          <w:rFonts w:ascii="IRNazanin" w:hAnsi="IRNazanin" w:eastAsia="IRNazanin"/>
          <w:color w:val="111111"/>
          <w:sz w:val="28"/>
          <w:sz w:val="28"/>
          <w:szCs w:val="28"/>
          <w:rtl w:val="true"/>
          <w:lang w:bidi="fa-IR"/>
        </w:rPr>
        <w:t>، ولی مرحوم شیخ کلام کاشف الغطاء را نقل کرده و ظاهراً قبول می‌کند، ولی کلام صاحب جواهر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کاشف الغطاء و مرحوم شیخ تفصیل بین کشف و نقل است، به این معنی که در صورت قول به کشف، در زمان عقد هر دو طرف صلاحیت مالکیت را داشته‌اند و در نتیجه معامله صحیح است، ولی بنا بر نقل معامله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خوئی</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درست در نقطه‌ی مقابل نظر این سه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قائل به کشف بشویم و چه قائل به نقل، بنا بر هر دو مسلک،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این نکته را تذکر می‌دهند که نظر کاشف الغطاء و شیخ انصاری راجع به بطلان معامله در صورت قول به نقل، بر اساس مسلکی است که ما این مسلک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نظریه در باب ارتداد فطری</w:t>
      </w:r>
    </w:p>
    <w:p>
      <w:pPr>
        <w:pStyle w:val="BookText"/>
        <w:rPr/>
      </w:pPr>
      <w:r>
        <w:rPr>
          <w:rFonts w:ascii="IRNazanin" w:hAnsi="IRNazanin" w:eastAsia="IRNazanin"/>
          <w:color w:val="111111"/>
          <w:sz w:val="28"/>
          <w:sz w:val="28"/>
          <w:szCs w:val="28"/>
          <w:rtl w:val="true"/>
          <w:lang w:bidi="fa-IR"/>
        </w:rPr>
        <w:t>در باب ارتداد فطری که اموال مرتد به ورثه‌ی مسلمان منتقل می‌شود،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ارتداد فطری، صلاحیت مالکیت از شخص سلب می‌شود و نه تنها اموالی که در اختیار اوست به ورثه منتقل می‌گردد ، بلکه دیگر امکان مالکیت برای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صاحب عروه و مُحشّینی که نظر ایشان را قبول کرده‌اند، قائل به این هستند که اموال مرتد فطری به ورثه مسلمان منتقل می‌شود، ولی اگر مرتد فطری توبه کند، می‌تواند اموال جدیدی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مثل آقای خوئی قائل به این هستند که مرتد فطری، حتی در صورت توبه نکردن هم می‌تواند اموال جدیدی به دست آورده و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مبنای آقای خوئی در این مسئله – غیر از قرآن و عبد مسلمان که مرتد صلاحیت ملکیت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پیدا نمی‌شود بله اموال مرتد فطری به ورثه‌ی مسلمان منتقل می‌شود، ولی مرتد حتی در صورت توبه نکردن هم می‌تواند اموال جدیدی تحصیل کند و قهراً می‌تواند با اجازه ملکیتی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مالک اصیل حتی بعد الارتداد هم می‌تواند به وسیله اجازه‌ی خودش یا شخص دیگری مالک شود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بر اساس مبنای آقای خوئی و لو مرتد توبه هم نکرده باشد، در غیر قرآن و عبد مسلم، می‌تواند مالکیت پیدا کند و هیچ اشکالی ندارد که بعد از ارتداد هم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ارتداد فقط منشأ این است که املاک و اموال قبلی او از ملکش خارج شود، ولی بعد از ارتداد با اجازه می‌تواند ملک جدیدی کسب کند و حق تملک برای او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مالک اصیل قبل از ارتداد عقدی کرده است، ولی مالک نشده است، می‌تواند بعد از ارتداد نسبت به آن عقد اجازه داده و با آن موافقت کند و عقد هم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آقای خوئی می‌فرمایند که اگر ما مسلک سابقین را قبول کرده و گفتیم که در صورت ارتداد فطری، املاک این شخص به ورثه منتقل می‌شود، این صورت هم مانند صورت موت مالک اصیل خواهد بود که بنا بر کشف از اول هیچ اشکالی وجود ندارد و بنا بر نقل هم با اجازه‌ی ورثه عقد تصحیح می‌شود، منتهی به شرط اینکه ثمن شخصی باشد، و الا در صورتی که ثمن کلی باشد، اجازه هم فایده ندارد و چیزی به ورثه منتقل نمی‌شود، مگر اینکه طبق عرضی که ما کردیم، شخص مالک از دیگران طلب داشته باشد که این طلب‌ها مانند ملک شخصی می‌باشد و در این صورت هم با اجازه‌ی ورثه، عقد تصحیح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بین موت حقیقی و موت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دیگری که آقای خوئی به آن اشاره می‌فرمایند، عبارت از این است که موت حقیقی و موت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واحد را دارند که بنا بر نقل هم در بعضی از فروض که ثمن شخصی است، به ورثه منتقل شده و با اجازه‌ی آنها عقد صحیح است، ولی بین مرگ حقیقی و مرگ شرعی این تفاوت هم وجود دارد که گاهی اوقات، ثمن عملی از اعمال است و مشتری هم قبل از انجام این عمل گرفتار موت حقیقی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توجه به عدم تمکن نسبت به تسلیم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شرایط صحت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باطل خواهد بود، ولی در موت شرعی که عبارت از ارتداد است، شخص می‌تواند این عمل را انجام دهد و بیع صحیح است، ولی با توجه به اینکه شخص مرتد نمی‌تواند مالک مثلاً قرآن شود، ملکیت برای او حاصل نمی‌گردد، ولی چون این عمل را به ذمه‌ی خود گرفته است، باید آن را انجام دهد و چنین فرقی بین موت حقیقی و موت شرعی وجود دارد</w:t>
      </w:r>
      <w:r>
        <w:rPr>
          <w:rFonts w:eastAsia="IRNazanin" w:cs="IRNazanin"/>
          <w:color w:val="111111"/>
          <w:sz w:val="28"/>
          <w:szCs w:val="28"/>
          <w:rtl w:val="true"/>
          <w:lang w:bidi="fa-IR"/>
        </w:rPr>
        <w:t>.</w:t>
      </w:r>
      <w:bookmarkStart w:id="217" w:name="pg4655_47469"/>
    </w:p>
    <w:p>
      <w:pPr>
        <w:pStyle w:val="Heading2"/>
        <w:numPr>
          <w:ilvl w:val="1"/>
          <w:numId w:val="1"/>
        </w:numPr>
        <w:rPr/>
      </w:pPr>
      <w:bookmarkStart w:id="218" w:name="__RefHeading___Toc403137_2035185390"/>
      <w:bookmarkStart w:id="219" w:name="_Toc73"/>
      <w:bookmarkEnd w:id="217"/>
      <w:bookmarkEnd w:id="218"/>
      <w:r>
        <w:rPr>
          <w:rtl w:val="true"/>
        </w:rPr>
        <w:t>فقدان قابلیت مالکیت با ارتداد</w:t>
      </w:r>
      <w:r>
        <w:rPr>
          <w:rtl w:val="true"/>
        </w:rPr>
        <w:t xml:space="preserve">- </w:t>
      </w:r>
      <w:r>
        <w:rPr>
          <w:rtl w:val="true"/>
        </w:rPr>
        <w:t xml:space="preserve">خروج مال از قابلیت تملک </w:t>
      </w:r>
      <w:r>
        <w:rPr/>
        <w:t>93/11/20</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قابلیت مالکیت با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مال از قابلیت تملک</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ابتدای جلسه، به ثمره‌ی قول به کشف و نقل در صورت خروج مالک اصیل از قابلیت ملکیت با ارتداد پرداخته و نظر مرحوم کاشف الغطاء و اشکالات صغروی و کبروی مرحوم آقای خوئی را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دو نظریه مشهور در باب قابلیت مالکیت مرتد فطری را ذکر نموده و قول مرحوم آقای خوئی را مورد نقد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مطرح شده بعدی، مسئله‌ی خروج مال از قابلیت تملک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از قابلیت ملکیت با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قول به کشف یا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کاشف الغطاء راجع به یکی از ثمرات بین قول به کشف و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اصیل با ارتداد فطری به طور مطلق از قابلیت تملک خارج می‌شود، ولی با ارتداد ملی فقط نسبت به قرآن و عبد مسلم صلاحیت مالکیت را از دست می‌دهد و بنا بر کشف، اجازه صحیح، و بنا بر نقل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آقای خوئی</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صغروی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نمی‌پذیرد که با ارتداد فطری، مرتد به طور مطلق از قابلیت تملک در تمام املاک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به کاشف الغطاء و مرحوم شیخ، اشکال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آقای خوئی عبارت از این است که مرتد با ارتداد فطری از قابلیت تملک خارج نمی‌شود و فقط اموالی که قبلاً داشته است، به ورثه‌ی مسلمان منتقل می‌گردد، ولی اگر بخواهد بعد از ارتداد مال جدیدی تهیه و تحصیل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نظریه دیگر در مرتد فطری</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مطلقاً ممنوع است و حتی توبه هم برای قابلیت نسبت به کسب اموال جدید فایده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قبلی بالاتفاق به ورثه مسلمان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قابلیت مالکیت برای شخص مرتد حاصل می‌شود، و مراد از قابلیتی هم که در مثال‌ها بیان شده است، اعم از این است که قابلیت ذاتاً برای شخص امکان نداشته باشد، یا اینکه ذاتاً امکان دارد، ولی در شرایط فعلی نمی‌شود عقد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کاشف الغطاء هم تأثیر توبه در قابلیت مالکیت را قبول داشته است، ولی فرض مسئله عبارت از زمان قبل از توبه است که در این زمان صلاحیت تملیک و تملک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مثال‌هایی که برای نفی قابلیت زده شده است، مثال به آب متنجس است یعنی در حالی که آب متنجس است و پاک نشده، قابلیت ملکیت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مثال خمر هم قابلیت به طور کلی سلب شده نیست، یعنی در حال خمریت صلاحیت نقل و انتقال برای شخص نیست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کبروی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بطلان از ثمرات قول به کشف یا نقل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به تفصیلی شده است که نسبت به اطلاقی که از کلام کاشف الغطاء و ظاهر کلام شیخ استفاده می‌شود، مناقشه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هم در باب موت احد المتعاقدین بیاناتی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چه ما قائل به کشف شویم و چه قائل به نقل شویم، در هر دو صورت روی فرض عدم قابلیت، اگر ثمن معامله شخصی باشد، معامله صحیح است، زیرا با ارتداد فطری، اموال شخص مرتد به ورثه منتقل می‌شود و در صورتی که ورثه نسبت به این عقد اجازه دهند، با اجازه‌ی آنها معامله صحیح خواهد بود چه قائل به نقل باشیم و چه قائل به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کشف، روشن است که معامله از اول واقع می‌شود، بنابر نقل هم معامله از زمانی که اجازه داده می‌شود، واقع می‌گردد و معامله هم نسبت به ثمن و هم نسبت به مثمن فضولی می‌شود و زمانی که اجازه از طرفین صادر شد، نقل و انتقال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ورثه الان مالک ثمن هستند، با اجازه‌ای که می‌دهند، قهراً مثمن به ورثه منتقل می‌شود، ثمن هم به طرف مقابل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اشکالی نیست، منتهی آقای خوئی می‌فرمایند که اگر ثمن شخصی باشد، نقل و انتقال واقع می‌شود، ولی اگر ثمن کلی باشد، معامله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می‌گویند که شخص مرتد با اجازه هم نمی‌تواند تملک کند، زیرا بر مبنای برخی تملک جدید برایش مقدور نیست و یا اینکه فرض مسئله عبارت از قبل توبه است و در این فرض هم تملک برای او مقدور نیست و به طور کلی تملک برای مالک اصلی مقدور نیست و مالک هیچ‌کاره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نظر آقای خوئی، شخص مرتد نسبت به اموال قبلی اختیاری ندارد و آن اموال از ملک او خارج شده است، ولی ممکن است نسبت به این عقد حتی بعد از ارتداد اجازه بدهد و بعداً مثمن ملک او شود و چون این ملکیت بعد از ارتداد است، بر اساس مبنای آقای خوئی اشکالی ندارد و لذا خود مالک اصلی می‌تواند طرف عقد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می‌فرمایند که اگر صلاحیت مالکیت از شخص مرتد سلب شد، به ورثه منتقل می‌شود و همان مال شخصی که قرار بود مالک با آن معامله کند، به ورثه انتقال پیدا می‌کند و اگر ورثه اجازه دادند، معامله صحیح خواهد بود و لذا فرقی که کاشف الغطاء بین کشف و نقل بیان کرده و بنا بر نقل باطل دانسته و شیخ هم آن را پذیرفته است، درست نیست و هم بنا بر کشف و هم بنا بر نقل، با اجازه‌ی ورثه عقد تصحیح می‌شود و لزومی هم ندارد که مجیز همان عاقد باشد و این تغایر مجیز با عاقد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در ملک شخصی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نظر ایشان، اگر ثمن شخصی باشد، معامله با اجازه‌ی ورثه صحیح است، ولی اگر ثمن کلی باشد، نمی‌تواند صحیح باشد، زیرا آن چیزی که بنا بر نقل به ورثه منتقل می‌شود، اموال شخص است، نه دیون او و لذا چون ثمن کلی جزء دیون شمرده می‌شود و شخص مرتد آن را به ذمه‌ی خودش کشیده است، با ارتدادش به ورثه منتقل نمی‌شود و اجازه‌ی ورثه هم در صحت این عقد مفید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فرمایش آقای خوئی</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است که دو گونه کلی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 عبارت از این است که خود شخص چیزی را تقبل کرده و قهراً در این صورت مالک مدیون شده است و این دین به ورثه منتقل نمی‌شود، ولی گاهی اوقات هر چند ثمن کلی است، ولی شخص از دیگران طلب دارد این صورت مثل این است که ثمن شخصی باشد و لذا این کلی به ورثه منتقل می‌شود و در صورت اجازه‌ی ورثه، معامله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به این تفصیل اشاره نکرده است، ولی چنین تفصیلی راجع به 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هم در موت و هم در باب ارتداد وجود دارد که گاهی ثمن شخصی است و گاهی کلی به نحو طلب در ذمه‌ی دیگران است که در هر دو صورت، بنا بر کشف و نقل معامله با اجازه تصحیح می‌شود، ولی اگر ثمن کلی در ذمه‌ی خود شخص باشد، بنا بر کشف، صحیح و بنا بر نقل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این مطلب را قبول کرده و بعد می‌فرمایند که موت حقیقی و ارتداد در این جهت حکم واحد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ادامه می‌فرمایند که بین موت حقیقی و ارتداد از این جهت تفاوت وجود دارد که اگر ثمن معامله انجام یک عملی توسط مشتری باشد، در صورت موت شخص، چه بنا بر کشف و چه بنا بر نقل، معامله باطل است، ولی در صورت ارتداد، معامله باطل نیست، زیرا ارتداد یک امر اختیاری است شخص می‌توانست که مرتد نشود و مالک باشد، منتهی خودش مرتد شده است و شارع هم از او سلب مالکیت کرده است، ولی در این صورت اینطور نیست که قدرت تسلیم نداشته و معامله باطل باشد، بلکه معامله صحیح است و نقل و انتقال هم از اول ازمنه واقع می‌شود، منتهی به جهت وقوع ارتداد، مصحف یا عبد مسلم به ورثه منتقل می‌شود، اما شخص مرتد باید آن عمل را انجام بدهد، زیرا آن را به ذمه‌ی خودش قرار داده است و با انجام عمل، قرآن یا عبد مسلم که آناًمّا داخل ملکش شده بود، از ملکش خارج شده و در ملک ورثه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جهت بین موت حقیقی و ارتداد فرق وجود دارد و در صورت موت حقیقی معامله باطل می‌شود، به خلاف ارتداد که موت شرعی است و معامله صحیح بوده و باید شخص آن عمل را انجام بدهد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وجهی برای ذکر این تفصیل نیست، زیرا مسئله‌ی مورد بحث علماء در باب فضولی، عبارت از این است که اگر در صورت فضولی نبودن، شرایط صحت معامله تمام بود، آیا اجازه هم تأثیر در صحت معامله دارد یا نه؟ ولی اگر لولا الاجازة شرایط صحت در معامله نباشد، این صورت اصلاً از مفروض کلمات بزرگان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هم که ایشان به آن اشاره فرمودند، عبارت از این است که شخص انجام عملی را تقبل کرده است، ولی نمی‌تواند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معامله‌ای از اول باطل است و اصلاً نباید آن را داخل در فروض مسئله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باب فضولی بحث ما راجع به این است که آیا معامله از ناحیه‌ی فضولیت صحیح است یا نه؟ و آیا چنین معاملهای با اجازه تصحیح می‌شود یا نه؟ اما یک فرضی که اصلاً ربطی به این باب ندارد، داخل در مقسم نیست و لذا به نظر می‌رسد که ذکر این تفصیل در اینجا بلاوجه است و بهتر بود که اصلاً عنوان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مال از قابلیت تملک</w:t>
      </w:r>
    </w:p>
    <w:p>
      <w:pPr>
        <w:pStyle w:val="BookText"/>
        <w:rPr/>
      </w:pPr>
      <w:r>
        <w:rPr>
          <w:rFonts w:ascii="IRNazanin" w:hAnsi="IRNazanin" w:eastAsia="IRNazanin"/>
          <w:color w:val="111111"/>
          <w:sz w:val="28"/>
          <w:sz w:val="28"/>
          <w:szCs w:val="28"/>
          <w:rtl w:val="true"/>
          <w:lang w:bidi="fa-IR"/>
        </w:rPr>
        <w:t>بحث بعدی راجع به این است که مال به جهت تلف و امثال آن از قابلیت تملک خارج شود، مثل خمر یا آب متنجس که قابلیت تملک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راجع به حکم این مسئله یک فرمایشی از مرحوم آقای نائینی نقل کرده و بعد هم نسبت به آن مناقشه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این مسئله را هم مبتنی بر مسئله‌ی کشف و نقل دانسته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کشف شدیم، معامله صحیح است، زیرا این مال بعد از عقد از مالیت خارج شده است، ولی اگر قائل به نقل شدیم، معامله باطل است، زیرا در وقت اجازه، صلاحیت ملکیت در این مال وجود ندارد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نائینی نقل می‌کنند که صحت و بطلان در این مسئله مبتنی بر کشف و نقل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معامله‌ی فضولی واقع شده و تلف قبل از قبض هم موجب انفساخ عقد می‌شود، چه قائل به نقل و چه قائل به کشف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جزء فروع و ثمرات مسئله‌ی کشف و نقل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می‌فرماید که ما مسئله را در جایی فرض می‌کنیم که مال در قبضِ طرف مقابل باشد، مثل اینکه شخص قبلاً خانه‌ای را اجاره کرده و در قبضش بوده است و بعداً یک کسی فضولتاً این خانه را به همان مستأجری که خانه در قبض اوست،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در صورتی که فضولی نبود، اشکالی نداشت و شخص مالک خانه می‌شد و فقط اشکال فضولی بودن در اینجا مطرح است و لذا این مسئله مبتنی بر این می‌شود که اگر قائل به کشف شدیم، معامله صحیح است، ولی اگر قائل به نقل باشیم، چون فرض بر این است که خانه نابود شده است، معامله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خانه یا در قبض خود مالک بوده و یا در قبض وکیل مالک اصلی بوده و هر کدام از اینها که باشد، با اجازه‌ای که داده می‌شود، اگر مشکل فضولی بودن حل شد، بنا بر کشف عقد باید از اول و بنا بر نقل باید از زمان اجازه واقع بشود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نسبت به فرمایش آقای خوئی اشکال شود که شما چرا اصلاً این مسئله را عنوان کردید؟ زیرا فرض مسئله بر اساس آنچه که کاشف الغطاء و دیگران بیان کرده‌اند، عبارت از این است که در معامله از ناحیه‌ی فضولیت یک مشکلی هست و ما می‌خواهیم ببینیم که آیا با اجازه این معامله تصحیح می‌شود یا نه، اما صورتی که لولا الاجازة هم باطل باشد، اصلاً خارج از فرض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در جایی است که مشکل قبض وجود نداشته باشد و چون فضولی است، می‌خواهیم بدانیم که آیا مشکل معامله با اجازه حل می‌شود یا نه؟ بنابراین، اصل طرح این موضوع درست نیست تا آقای خوئی مسئله را دو قسمت نموده و در یک صورت درست و در صورت دیگر نادرست بداند، زیرا مسئله‌ی مورد بحث ما یک صورت بیشتر ندارد که عبارت از صورت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آقای نائینی قبض را فرض نکرده و لذا اشکال نموده است، ولی آقای خوئی قبض را فرض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خوئی در بحث قبض به حلال یا مجاز بودن هم اشاره کرده است، با اینکه اینها در باب بیع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غاصبی زمین شخصی را غصب کرده است و این زمین در دست غاصب است و بعداً مالک زمین، آن را به همین غاصب می‌فروشد و او هم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بیع واقع می‌شود و اگر هم بعداً تلف شود، تلف بعد از قبض است نه تلف قبل از عقد تا معامله منفسخ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ید شخص، ید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بیان آقای خوئی به نحوی است که کأنّ شرط قبض عبارت از این است که قبضِ جایز باشد، در حالی که اگر قبضِ ممنوع هم باشد، بعد از اینکه عقدی واقع شد و مال قبض شد، با تلف شدن، انفساخی واقع نمی‌شود</w:t>
      </w:r>
      <w:r>
        <w:rPr>
          <w:rFonts w:eastAsia="IRNazanin" w:cs="IRNazanin"/>
          <w:color w:val="111111"/>
          <w:sz w:val="28"/>
          <w:szCs w:val="28"/>
          <w:rtl w:val="true"/>
          <w:lang w:bidi="fa-IR"/>
        </w:rPr>
        <w:t>.</w:t>
      </w:r>
      <w:bookmarkStart w:id="220" w:name="pg4655_47475"/>
    </w:p>
    <w:p>
      <w:pPr>
        <w:pStyle w:val="Heading2"/>
        <w:numPr>
          <w:ilvl w:val="1"/>
          <w:numId w:val="1"/>
        </w:numPr>
        <w:rPr/>
      </w:pPr>
      <w:bookmarkStart w:id="221" w:name="__RefHeading___Toc403139_2035185390"/>
      <w:bookmarkStart w:id="222" w:name="_Toc74"/>
      <w:bookmarkEnd w:id="220"/>
      <w:bookmarkEnd w:id="221"/>
      <w:r>
        <w:rPr>
          <w:rtl w:val="true"/>
        </w:rPr>
        <w:t xml:space="preserve">ثمرات قول به کشف و نقل </w:t>
      </w:r>
      <w:r>
        <w:rPr>
          <w:rtl w:val="true"/>
        </w:rPr>
        <w:t>(</w:t>
      </w:r>
      <w:r>
        <w:rPr>
          <w:rtl w:val="true"/>
        </w:rPr>
        <w:t>تلف</w:t>
      </w:r>
      <w:r>
        <w:rPr>
          <w:rtl w:val="true"/>
        </w:rPr>
        <w:t xml:space="preserve">- </w:t>
      </w:r>
      <w:r>
        <w:rPr>
          <w:rtl w:val="true"/>
        </w:rPr>
        <w:t>ارتداد</w:t>
      </w:r>
      <w:r>
        <w:rPr>
          <w:rtl w:val="true"/>
        </w:rPr>
        <w:t xml:space="preserve">- </w:t>
      </w:r>
      <w:r>
        <w:rPr>
          <w:rtl w:val="true"/>
        </w:rPr>
        <w:t>نذر</w:t>
      </w:r>
      <w:r>
        <w:rPr>
          <w:rtl w:val="true"/>
        </w:rPr>
        <w:t xml:space="preserve">- </w:t>
      </w:r>
      <w:r>
        <w:rPr>
          <w:rtl w:val="true"/>
        </w:rPr>
        <w:t>زکات</w:t>
      </w:r>
      <w:r>
        <w:rPr>
          <w:rtl w:val="true"/>
        </w:rPr>
        <w:t xml:space="preserve">) </w:t>
      </w:r>
      <w:r>
        <w:rPr/>
        <w:t>93/11/21</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قول به کشف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اشکال جلسه گذشته بر تفصیل آقای خوئی را وارد ندانسته و اشکال جدیدی بر فرمایش ایشان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ادامه‌ی ثمرات قول به کشف یا نقل، مسئله‌ی نذر و زکات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نبودن اشکال سابق بر تفصیل آقای خوئی</w:t>
      </w:r>
    </w:p>
    <w:p>
      <w:pPr>
        <w:pStyle w:val="BookText"/>
        <w:rPr/>
      </w:pPr>
      <w:r>
        <w:rPr>
          <w:rFonts w:ascii="IRNazanin" w:hAnsi="IRNazanin" w:eastAsia="IRNazanin"/>
          <w:color w:val="111111"/>
          <w:sz w:val="28"/>
          <w:sz w:val="28"/>
          <w:szCs w:val="28"/>
          <w:rtl w:val="true"/>
          <w:lang w:bidi="fa-IR"/>
        </w:rPr>
        <w:t>دیروز نسبت به تفصیلی که در فرمایش آقای خوئی بیان شده بود، اشکالی مطرح شد که چرا ایشان این تفصیل را ذکر کرده و چیزی را که داخل در مسئله نیست، به عنوان تفصیل بیان کرده است، که به نظر می‌رسد این اشکال به ایشان وارد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نائینی می‌فرمایند که چون تلف قبل القبض است، عقد باطل است و در این حکم فرقی بین کشف و نقل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مسئله‌ی تلف، خارج از موضوع بحث است و اگر فضولی هم نبود، معامله باطل بود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آقای خوئی دو فرض را تصور کرده است که در صورت تلف قبل از قبض، از مورد بحث خارج است، ولی در صورتی که تلف بعد از قبض باشد، داخل در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نائینی این فرض را تصویر نکرده است و لذا می‌فرماید که نباید این مسئله را داخل در بحث کنیم، ولی آقای خوئی برای فرض دوم هم مثال بیان نموده و داخل در بحث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به ایشان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با توجه به این بود که صورت تلف قبل از قبض، خارج از موضوع است، که چرا بین تلف و ارتداد در بعضی از موارد فرق گذاشته است، ولی این مطلب هم از فروع همین مسئله است و چون کاشف الغطاء تلف و ارتداد را بیان کرده است، ایشان می‌خواهد این مطلب را تنویر کند که تلف در بعضی از موارد خارج از موضوع است و با ارتداد فرق پیدا می‌کند و لذا نباید تخیل شود که این دو همیشه با هم یکسان بوده و داخل در موضوع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فرمایش آقای خوئی</w:t>
      </w:r>
    </w:p>
    <w:p>
      <w:pPr>
        <w:pStyle w:val="BookText"/>
        <w:rPr/>
      </w:pPr>
      <w:r>
        <w:rPr>
          <w:rFonts w:ascii="IRNazanin" w:hAnsi="IRNazanin" w:eastAsia="IRNazanin"/>
          <w:color w:val="111111"/>
          <w:sz w:val="28"/>
          <w:sz w:val="28"/>
          <w:szCs w:val="28"/>
          <w:rtl w:val="true"/>
          <w:lang w:bidi="fa-IR"/>
        </w:rPr>
        <w:t xml:space="preserve">طبق مختار مرحوم آقای خویی، هم در مرتد فطری و هم در مرتد ملی، فقط نسبت به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مسلم اشکال پیدا شده و از ملک شخص خارج می‌شود، ولی در چیزهای دیگر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این مطلب فرقی بین مرتد فطری و ملی قائل نشده‌اند، بر خلاف دیگران که فرق گذاشته‌اند، منتهی آقای خوئی می‌فرمایند که بعد از ارتداد، قرآن و عبد مسلم به ورثه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فرمایش ایشان راجع به مرتد فطری درست باشد و اگر این شخص مالک قرآن و یا عبد مسلم بوده است، با ارتداد به ورثه‌ی مسلمان منتقل می‌گردد، ولی در مرتد ملی دلیلی بر انتقال قرآن و عبد مسلم به ورثه‌ی مسلمان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کفار نسبت به قرآن و عبد مسلم صلاحیت مالکیت ندارند، ولی انتقال قرآن و عبد مسلم به ورثه‌ی مسلم مسئله‌ی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فتوی بر این است که باید قیمت قرآن و یا عبد مسلم به شخص داده شده و این دو از او گرفته شود، نه اینکه قرآن و عبد مسلم به ورثه منتقل شود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در این مطلب تفصیلی بیان نکرده است و ظاهر عبارت ایشان این است که فطری و ملی در این حکم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بخلاف المرتدّ فإنّ البیع لا یبطل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می‌خواهد بین مرتد و تلف فرق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البیع لا یبطل بالنسبة إلیه بل ینتقل المصحف أو العبد إلی الوارث ویلزم المرتدّ علی العمل من الکنس أو غیره لقدرته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این مسئله تفصیلی بیان نکرده است، در حالی که انتقال به ورثه فقط در مرتد فطری است، ولی در مرتد ملی ارتباطی به ورثه ندارد و باید پول قرآن یا عبد مسلم به شخص داده شده و این دو را از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ثمرات قول به کشف یا نقل</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شیخنا الأنصاری ذکر أنّ الثمرة بین الکشف والنقل تظهر فی موارد اخر کالنذر والزکوات والخیارات وحقّ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راجع به نذر می‌فرمایند که بین قول به کشف و نقل، ثمره حاصل می‌شود، مثل اینکه کسی نذر کرده باشد که در فلان تاریخ یک عملی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کشف، از زمان عقد حساب می‌شود، ولی بنا بر نقل از زمان اجازه به حساب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نذر کذا عند کونه مالکاً للمال الفلانی فی الوقت الفلانی فیجب علیه الوفاء بالنذر</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زکات هم ثمره‌ی کشف و نقل عبارت از این است که اگر مال یک سال در دست شخص باشد، متعلق زکات قرار می‌گیرد که بنا بر کشف، مبدأ سال از اول عقد است، ولی بنا بر نقل، از زمان اجازه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محاسبات ابتدایی است که به نظر می‌آید، ولی ایشان می‌فرمایند که این مطلب در یک صورت صحیح و در یک صورت اشکال دارد، زیرا آنچه که در زکات شرط است، صرف مالکیت نیست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سال، طبق کشف از اول عقد و طبق نقل از وقت اجازه است، زیرا در زکات علاوه بر مالکیت، باید شخص مالک تمکن از تصرف هم داشته باشد تا مبدأ سال او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چیزی به صورت فضولی فروخته شده باشد، هر چند بنا بر کشف، مالکیت از زمان عقد حاصل می‌شود، ولی مشتری قبل از اجازه، تمکن از تصرف نسبت به این ملک فروخته شده ندارد، پس بنابراین، نسبت به مشتری چه بنا بر کشف و چه بنا بر نقل، مبدأ سال از زمان اجازه است چون تمکن تصرفش بعد از اجازه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مالک مجیز، این ثمره درست است، زیرا بنا بر کشف، از اول عقد این مال از ملک او خارج شده است، ولی بنا بر نقل، بعد از اجازه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مالک مجیز درست است، زیرا هر چند به حسب ظاهر دیگری جواز تصرف نداشته است و جواز تصرف برای مالک مجیز بوده است، ولی واقعاً و به حسب قرار شرعی، مالک مجیز، مالک نبوده است بنابراین یک سال نگذشته و فقط یکسال مالکیت ظاهری گذشته است ولی مالکیت ظاهری برای محاسبه‌ی مبدأ سال،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قول به کشف و قول به نقل در محاسبه‌ی مبدأ سال فرق وجود خواهد داشت</w:t>
      </w:r>
      <w:r>
        <w:rPr>
          <w:rFonts w:eastAsia="IRNazanin" w:cs="IRNazanin"/>
          <w:color w:val="111111"/>
          <w:sz w:val="28"/>
          <w:szCs w:val="28"/>
          <w:rtl w:val="true"/>
          <w:lang w:bidi="fa-IR"/>
        </w:rPr>
        <w:t>.</w:t>
      </w:r>
      <w:bookmarkStart w:id="223" w:name="pg4655_47478"/>
    </w:p>
    <w:p>
      <w:pPr>
        <w:pStyle w:val="Heading2"/>
        <w:numPr>
          <w:ilvl w:val="1"/>
          <w:numId w:val="1"/>
        </w:numPr>
        <w:rPr/>
      </w:pPr>
      <w:bookmarkStart w:id="224" w:name="__RefHeading___Toc403141_2035185390"/>
      <w:bookmarkStart w:id="225" w:name="_Toc75"/>
      <w:bookmarkEnd w:id="223"/>
      <w:bookmarkEnd w:id="224"/>
      <w:r>
        <w:rPr>
          <w:rtl w:val="true"/>
        </w:rPr>
        <w:t xml:space="preserve">ثمرات کشف و نقل </w:t>
      </w:r>
      <w:r>
        <w:rPr>
          <w:rtl w:val="true"/>
        </w:rPr>
        <w:t>(</w:t>
      </w:r>
      <w:r>
        <w:rPr>
          <w:rtl w:val="true"/>
        </w:rPr>
        <w:t>تعیین مبدأ زکات</w:t>
      </w:r>
      <w:r>
        <w:rPr>
          <w:rtl w:val="true"/>
        </w:rPr>
        <w:t xml:space="preserve">)- </w:t>
      </w:r>
      <w:r>
        <w:rPr>
          <w:rtl w:val="true"/>
        </w:rPr>
        <w:t xml:space="preserve">اجازه‌ی مجیز بر خلاف طبع اولی در کشف یا نقل </w:t>
      </w:r>
      <w:r>
        <w:rPr/>
        <w:t>93/11/25</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کشف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مبدأ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مجیز بر خلاف طبع اولی در کشف یا نقل</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در ادامه‌ی بحث قبلی راجع به بیان ثمرات کشف و نقل به موضوع تعیین مبدأ زکات پرداخته و نظر مرحوم شیخ و آقای خوئی را مطرح و مورد نقد و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بیان اقسام کشف پرداخته و حکم مسئله را در صور مختلف کشف متفاوت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فروضی است که اجازه‌ی مجیز بر خلاف طبق اولی واقع شده است، مثل اینکه بنا بر کشف، مجیز عقد را از زمان اجازه مؤثر بداند و یا بالعکس، بنا بر نقل، مجیز عقد را از زمان عقد مؤثر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ابتداء نظر مرحوم شیخ را راجع به این مسئله مطرح نموده و سپس نظر آقای خوئی را تفصیلاً بیان کرده و مورد نقد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مبدأ زکات بنا بر کشف و نقل</w:t>
      </w:r>
    </w:p>
    <w:p>
      <w:pPr>
        <w:pStyle w:val="BookText"/>
        <w:rPr/>
      </w:pPr>
      <w:r>
        <w:rPr>
          <w:rFonts w:ascii="IRNazanin" w:hAnsi="IRNazanin" w:eastAsia="IRNazanin"/>
          <w:color w:val="111111"/>
          <w:sz w:val="28"/>
          <w:sz w:val="28"/>
          <w:szCs w:val="28"/>
          <w:rtl w:val="true"/>
          <w:lang w:bidi="fa-IR"/>
        </w:rPr>
        <w:t>صورت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 زکوی را فضولتاً به کسی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یکی از فروع مبتنی بر کشف و نقل، راجع به حساب کردن مبدأ زکات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مبدأ زکات از زمان عقد است یا زمان اجازه؟</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کشف، مبدأ زکات از زمان عقد و بنا بر نقل از وقت اجازه حساب می‌شود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هر دو مسلک، مبدأ زکات باید از وقت اجازه حساب شود، زیرا یکی از شرایط زکات، تمکن تصرف برای شخص است، در حالی که مشتری در عقد فضولی، قبل از اجازه حق تصرف ندارد و لذا تا زمانی که تمکن از تصرف ندارد، چیزی هم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کشف، مال از ملک مالک خارج شده است و به جهت فقدان مالکیت، زکات از اول عقد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هر دو مسلک، باید مبدأ را از وقت اجازه حساب کنیم که جواز تصرف حاصل می‌گردد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نقد فرمایش آقای خوئی</w:t>
      </w:r>
    </w:p>
    <w:p>
      <w:pPr>
        <w:pStyle w:val="BookText"/>
        <w:rPr/>
      </w:pPr>
      <w:r>
        <w:rPr>
          <w:rFonts w:ascii="IRNazanin" w:hAnsi="IRNazanin" w:eastAsia="IRNazanin"/>
          <w:color w:val="111111"/>
          <w:sz w:val="28"/>
          <w:sz w:val="28"/>
          <w:szCs w:val="28"/>
          <w:rtl w:val="true"/>
          <w:lang w:bidi="fa-IR"/>
        </w:rPr>
        <w:t>سابقاً عرض شد که کشف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حقیقی انقلابی، کشف حقیقی تعقبی و کشف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 در صورت کشف تعقبی</w:t>
      </w:r>
    </w:p>
    <w:p>
      <w:pPr>
        <w:pStyle w:val="BookText"/>
        <w:rPr/>
      </w:pPr>
      <w:r>
        <w:rPr>
          <w:rFonts w:ascii="IRNazanin" w:hAnsi="IRNazanin" w:eastAsia="IRNazanin"/>
          <w:color w:val="111111"/>
          <w:sz w:val="28"/>
          <w:sz w:val="28"/>
          <w:szCs w:val="28"/>
          <w:rtl w:val="true"/>
          <w:lang w:bidi="fa-IR"/>
        </w:rPr>
        <w:t>بنا بر کشف تعقبی، در صورت علم یا اطمینان به تعقب اجازه، مشتری از اول می‌تواند در مبیع تصرف کند، زیرا از همان ابتداء، وصف تعقب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مطمئن است که بعداً اجازه واقع می‌شود ولی حین العقد چون مالک متوجه نیست،اجازه‌ای هم در کار نیست، و بعداً که با او صحبت شود،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جواز تصرف و تمام تمکن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شرایط تعلق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بوده و مبدأ زکات از همان زمان عقد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 در صورت کشف حقیقی انقلابی یا کشف حکمی</w:t>
      </w:r>
    </w:p>
    <w:p>
      <w:pPr>
        <w:pStyle w:val="BookText"/>
        <w:rPr/>
      </w:pPr>
      <w:r>
        <w:rPr>
          <w:rFonts w:ascii="IRNazanin" w:hAnsi="IRNazanin" w:eastAsia="IRNazanin"/>
          <w:color w:val="111111"/>
          <w:sz w:val="28"/>
          <w:sz w:val="28"/>
          <w:szCs w:val="28"/>
          <w:rtl w:val="true"/>
          <w:lang w:bidi="fa-IR"/>
        </w:rPr>
        <w:t>بنا بر کشف حقیقی انقلابی، مشتری نمی‌تواند قبل از اجازه در مبیع تصرف کند، ولی مالکِ مبیع، می‌تواند تصرف کند، زیرا مبیع قبل از اجازه، از ملک او خارج نشده است و بعداً انقلاب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کشف حکمی هم مشتری نمی‌تواند در مبیع تصرف کند، به خلاف مالک که می‌تواند در آن واقعاً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مسئله باید قائل به تفصیل شویم و اینطور نیست که در تمام موارد تمکن از تصرف برای مشتری وجود نداشته باشد، بلکه در کشف انقلابی یا کشف حکمی، قبل از اجازه، مالک مجیز می‌تواند تصرف کند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مناقشه‌ی ما نسبت به فرمایش آقای خوئی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هیچ مبنایی نمی‌توان بحث زکات را جزء فروع مسئله کشف و نقل قرار داد و طبق هر دو مسلک، مبدأ زکات از وقت اجازه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فروضی که بر خلاف طبع اولی است</w:t>
      </w:r>
    </w:p>
    <w:p>
      <w:pPr>
        <w:pStyle w:val="BookText"/>
        <w:rPr/>
      </w:pPr>
      <w:r>
        <w:rPr>
          <w:rFonts w:ascii="IRNazanin" w:hAnsi="IRNazanin" w:eastAsia="IRNazanin"/>
          <w:color w:val="111111"/>
          <w:sz w:val="28"/>
          <w:sz w:val="28"/>
          <w:szCs w:val="28"/>
          <w:rtl w:val="true"/>
          <w:lang w:bidi="fa-IR"/>
        </w:rPr>
        <w:t>بحث دیگری که در اینجا مطرح است، عبارت از این است که قائلین به کشف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عقد فضولی واقع می‌شود، مُنشأ عبارت از تملیک آنی است و قصد شخص این است که طرف مقابل در همان وقت مالک شود و اصیل هم تملیک آنی را قبول می‌کند و لذا باید از اول عقد ترتیب اثر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قائلین به کشف است، ولی شیخ انصاری می‌گوید که طبق قاعده‌ی اولی، لولا الروایة، باید قائل به نقل باشیم و در منشأ هم قید حالیت در کار نیست، بلکه مُنشأ عقد فضولی اصل ملکیت است و انشائی هم که در اجازه قرار دارد، اصل ملکیت است، پس بنابراین، متعلق هر دو مُنشأ عقدی و اجازه‌ای، اصل ملکیت است، منتهی هر دو دخالت در ملکیت دارند و بعد از مُنشأ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تقریبی است که ایشان برای نقل بیان کرده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طبع قضیه است، ولی فروضی هم وجود دارد که بر خلاف طبع اولی است، مثلاً بر مبنای کسی که قائل به کشف است، اینطور فرض کنیم که مجیز تصریح کند که من از تاریخ اجازه با ملکیت موافقت کردم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بررسی کنیم که بنا بر کشف، چنین عقدی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عبارت از این است که بر مبنای نقل اینطور فرض کنیم که شخص مجیز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عقد موافقت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 دو کلمه این مسئله را عنوان کرده و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صحته وجهان</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یعنی در صحت این اجازه و عقد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صحته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صحته و عدمها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 مسئله روشن بود، زیرا بحث در این بود که آیا این عقد با اجازه تصحیح می‌شود یا نه، ولی در تعبیری که ایشان بیان کرده است، دو احتمال وجود دارد و احتمال قوی‌تر عبارت از این است که ایشان صحت را مفروغ‌عنه گرفته است، منتهی دو نظر در این فرض وجود دارد که آیا به نحو کشف تصحیح می‌شود یا به نحو نقل؟ شیخ به همین مقدار اشاره فرموده و از این مسئله عبور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خوئی</w:t>
      </w:r>
    </w:p>
    <w:p>
      <w:pPr>
        <w:pStyle w:val="BookText"/>
        <w:rPr/>
      </w:pPr>
      <w:r>
        <w:rPr>
          <w:rFonts w:ascii="IRNazanin" w:hAnsi="IRNazanin" w:eastAsia="IRNazanin"/>
          <w:color w:val="111111"/>
          <w:sz w:val="28"/>
          <w:sz w:val="28"/>
          <w:szCs w:val="28"/>
          <w:rtl w:val="true"/>
          <w:lang w:bidi="fa-IR"/>
        </w:rPr>
        <w:t>آقای خوئی در این مسئله قدری بیشتر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ابتداء راجع به صحت و عدم صحت این عقد بحث نموده و سپس بنا بر فرض صحت عقد، به این مسئله پرداخته است که به نحو کشف است یا به نحو نقل؟</w:t>
      </w:r>
    </w:p>
    <w:p>
      <w:pPr>
        <w:pStyle w:val="BookText"/>
        <w:rPr/>
      </w:pPr>
      <w:r>
        <w:rPr>
          <w:rFonts w:ascii="IRNazanin" w:hAnsi="IRNazanin" w:eastAsia="IRNazanin"/>
          <w:color w:val="111111"/>
          <w:sz w:val="28"/>
          <w:sz w:val="28"/>
          <w:szCs w:val="28"/>
          <w:rtl w:val="true"/>
          <w:lang w:bidi="fa-IR"/>
        </w:rPr>
        <w:t>ایشان راجع به صحت یا بطلان عقد می‌فرماید که اگر ما قائل به کشف شدیم، ولی مجیز موافقت خود را نسبت به عقد از زمان اجازه اعلام نمود، در این صورت، این اجازه مصحح عقد نیست و لذا عقد باطل خواهد بود، زیرا بر اساس مبنای کشف، مُنشأِ عقدی عبارت از اول عقد بوده است، ولی آنچه که مورد اجازه قرار گرفته است، غیر از مُنشأ ماست و قهراً این اجازه مصحح عقد فضولی نخواهد بود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در بیان توضیح این مطلب، هر چند بحث ما در باب بیع است، ولی ایشان به همین مسئله در باب اجاره اشاره می‌فرمایند، زیرا ولو مثال‌ها متفاوت است، ولی وجه هر دو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اجاره، اگر کسی فضولتاً مثلاً ملک زید را از ماه شوال به یک قیمتی به طرف مقابل – که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بدهد و بعد هم زید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اجاره از ماه ذیقعده موافقت می‌کنم، نه از ماه شوال، بلااشکال چون اجازه بر خلاف انشاء است، ما می‌گوییم که این اجازه باطل است چون بر خلاف انشا است و به همان مناطی که انشاء ایجاب و قبول باید با هم توافق داشته باشند، اجازه و عقدِ مجاز هم باید توافق داشته باشند و در غیر اینصورت، عقد باطل بوده و اجازه هم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عبارت از عکس این مسئله است، یعنی ما قائل به نقل باشیم که در صورت نبود قید یا قرینه‌ای، نقل و انتقال و تملیک و تملک از زمان اجازه خواهد بود، ولی شخص مجیز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موافقت خودم را از زمان عقد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ببینیم که این مسئله چه حکمی دارد؟ بنا بر نقل، عقد از زمان اجازه، عقد مالک می‌شود و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هم خطاب به عاقدین مالکین است و بعد الاجازة عاقدین مالکین محقق می‌شود و چون خطاب چنین است، بنابراین، شارع از زمان اجازه، عقد را امضاء می‌کند، ولی در صورتی که مجیز عقد را از ابتداء عقد اجازه بدهد، مقداری که قبل از اجازه است، لغو بوده و مورد امضاء شارع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انحلال انشاء</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مسائل که بین الاجازة و العقد، مالکیت برای شخص یا مملوکیت برای عین حاصل می‌شد، آقای خوئی می‌فرمودند که اگر ما قائل به کشف هم شویم، باز هم چون اوایل عقد اشکال شرعی داشته است، مورد امضاء قرار نگرفته است و از وسط عقد مورد امضاء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 مسئله عرض می‌کردیم که گاهی انشاء ما یَملک و ما لا یَملک در انشاء واحد درج یا جمع می‌شود، ولی شارع ما یَملک را امضاء کرده و ما لا یَملک را امضا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انشاء واحد به انشائین انحلال پیدا می‌کند و کأنّ دوتا عقد واقع شده است که یکی از آن دو ممضی است و دیگری ممضی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مسئله‌ی مورد بحث هم در طول زمانی که مجیز اجازه می‌دهد، یک مقداری مورد امضاء شرع نیست، ولی یک مقداری مورد امضاء شرع است و در نتیجه اگر قائل به نقل شدیم، شرع قبل از اجازه را امضاء نکرده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از وقت اجازه ترتیب اثر داده شود ولو اینکه مجیز موافقت خود را نسبت به زمان عقد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حکم شرع، موافقت مجیز نسبت به قبل از اجازه لغو بوده و فقط باید نسبت به زمان بعدالاجازه ترتیب اثر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آقای خوئی بنا بر قول به کشف، اجازه از زمان اجازه را باطل می‌داند، ولی بنا بر نقل، اصل اجازه از زمان عقد را صحیح دانسته است، منتهی نسبت به زمان قبل از اجازه را لغو می‌داند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انحلال به برخی تخالف‌های بین انشاء و مُنشأ مثال می‌زنند که اشکالی در آنها وجود ندارد و این مورد را هم جزء مصادیق آنها به حساب می‌آورد مثل اینکه اگر مختصری تفاوت بین ایجاب و قبول وجود داشته باشد و با اینکه مُنشأِ ایجاب از لحظه‌ی ایجاب است و قبول قدری متأخر از آن است، ولی اشکالی در عقد نیست،آقای خوئی می خواهند بفرمایند مسئله‌ی مورد بحث ما هم از مصادیق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سابقاً در مسئله‌ای که شارع از وسط امضاء می‌کرد، عرض کردیم که گاهی یک انشاء عرفاً منحل به دو انشاء و دو مطلوب می‌شود که یک انشاء مورد اجازه قرار می‌گیرد، ولی انشاء دیگر مورد اجازه نیست، حال این تعدد یا به صورت عرضی است مثل جمع شدن ما یملک و ما لایملک و یا به صورت طولی است مثل همین مسئله که یک مدت مورد امضاء است و مدت دیگر مورد امضاء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عرفاً چنین انحلالی وجود دارد، ولی در خیلی از مواقع اینطور نیست و یک مطلوب بیشتر وجود ندارد و طرفین می‌گویند که اگر از اول نقل و انتقالی واقع شد، ما این عقد را می‌خواهیم، ولی در غیر این صورت توافقی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چنین انحلالی به طور کلی وجود ندارد و لذا نمی‌توان طبق فرمایش آقای خوئی با انحلال، این مسئله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تشریفات عادی و تفاوت‌هایی که به حسب متعارف در ایجاب و قبول وجود دارد، و معاهده صدق می‌کند و کمی تفاوت مضر به معاهده نیست، بر خلاف مسئله‌ی مورد بحث ما که بین عقد و اجازه فاصله وجود دارد و لذا نمی‌توان در این مسئله به آن مثال استناد کرد</w:t>
      </w:r>
      <w:r>
        <w:rPr>
          <w:rFonts w:eastAsia="IRNazanin" w:cs="IRNazanin"/>
          <w:color w:val="111111"/>
          <w:sz w:val="28"/>
          <w:szCs w:val="28"/>
          <w:rtl w:val="true"/>
          <w:lang w:bidi="fa-IR"/>
        </w:rPr>
        <w:t>.</w:t>
      </w:r>
      <w:bookmarkStart w:id="226" w:name="pg4655_47484"/>
    </w:p>
    <w:p>
      <w:pPr>
        <w:pStyle w:val="BookText"/>
        <w:rPr/>
      </w:pPr>
      <w:bookmarkEnd w:id="226"/>
      <w:r>
        <w:rPr>
          <w:rFonts w:ascii="IRNazanin" w:hAnsi="IRNazanin" w:eastAsia="IRNazanin"/>
          <w:color w:val="111111"/>
          <w:sz w:val="28"/>
          <w:sz w:val="28"/>
          <w:szCs w:val="28"/>
          <w:rtl w:val="true"/>
          <w:lang w:bidi="fa-IR"/>
        </w:rPr>
        <w:t>در عقد فضولی، اجازه، شرط است یا مقتضی؟</w:t>
      </w:r>
    </w:p>
    <w:p>
      <w:pPr>
        <w:pStyle w:val="BookText"/>
        <w:rPr/>
      </w:pPr>
      <w:r>
        <w:rPr>
          <w:rFonts w:ascii="IRNazanin" w:hAnsi="IRNazanin" w:eastAsia="IRNazanin"/>
          <w:color w:val="111111"/>
          <w:sz w:val="28"/>
          <w:sz w:val="28"/>
          <w:szCs w:val="28"/>
          <w:rtl w:val="true"/>
          <w:lang w:bidi="fa-IR"/>
        </w:rPr>
        <w:t>اما راجع به قسمت اول فرمایش آقای خوئی که بنا بر قول به کشف و اجازه‌ی مجیز از زمان اجازه، ایشان قائل به بطلان معامله شدند، باید بگوییم که حکم در این مسئله مبتنی بر این است که ما عقد فضولی را مقتضی بدانیم و اجازه شرط آن باشد، یا اینکه همین اجازه هم جزء‌المقتضی باشد و کأن این اجازه ایجاب بوده و قبول هم از جانب اصیل قبلاً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عقد از دو مقتضی ترکیب شده است که زمان‌هایشان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قائل شویم که اجازه یکی از شرایط تصحیح عقد است، مانند إذن مالک که موجب تصحیح عقد می‌شود، در این صورت بنا بر قول به کشف و طبق انحلالی که ایشان قبول کردند، می‌توان گفت که عقد از زمان انشاء به صورت طولی محقق است، ولی با توجه به اینکه مجیز از زمان اجازه توافق کرده است، تأثیر عقد بعد از اجازه خواهد بود و از زمان عقد تا زمان اجازه مورد امضاء شرع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 بر مسلک آقای خوئی که قائل به انحلال است یا آن فرضی که واقعا تعدد مطلوب از نظر زمان خواهد بود که شارع با توجه به نظر مجیز، زمان عقد تا اجازه را امضاء نکرده است و قهراً نقل و انتقال بعد از اجازه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مبنای ایشان نباید بنا بر کشف قائل به بطلان 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403143_2035185390"/>
      <w:bookmarkStart w:id="228" w:name="_Toc76"/>
      <w:bookmarkEnd w:id="227"/>
      <w:r>
        <w:rPr>
          <w:rtl w:val="true"/>
        </w:rPr>
        <w:t xml:space="preserve">مصادیق لفظی و فعلی اجازه </w:t>
      </w:r>
      <w:r>
        <w:rPr/>
        <w:t>93/11/26</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لفظی و فعلی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بحث مصادیق اجازه در باب فضولی پرداخته و انواع مختلف اجازه با لفظ صریح یا ظاهر و فعل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برخی از مثال‌های اجازه فعلی را مانند تمکین زوجه نسبت به زوج مطرح نموده و مورد مناقشه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دلیل فاضل مقداد در عدم کفایت فعل در اجازه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اجازه در باب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صریح یا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أنّه یشترط فی الإجازة أن یکون باللفظ الدالّ علیه علی وجه الصراحة العرفیة،کقوله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أمضیت و أجزت و أنفذت و رضیت، و شبه ذلک</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دوم راجع به این است که اجازه‌ی معتبره در باب فضولی به وسیله چه چیزی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فضولی گاهی اجازه با لفظ صریح هست، مثل اجزت، امضیت و امثال آنها، گاهی هم لفظ اجازه هر چند صراحت ندارد، ولی ظهور عرفی در معنای اجازه دارد که عرف هم همین مقدار را 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معروفی که بین فقهاء متداول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می‌باشد که جنبه کنائی نسبت به اجازه دارد و عرف هم همین مقدار کافی دانسته و جزء مصادیق اجازه در باب فضولی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چیزی که عرفاً بالمطابقة، یا بالالتزام دلالت بر رضایت شخص نسبت به عقد داشته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کردن اجازه‌ی فعلی</w:t>
      </w:r>
    </w:p>
    <w:p>
      <w:pPr>
        <w:pStyle w:val="BookText"/>
        <w:rPr/>
      </w:pPr>
      <w:r>
        <w:rPr>
          <w:rFonts w:ascii="IRNazanin" w:hAnsi="IRNazanin" w:eastAsia="IRNazanin"/>
          <w:color w:val="111111"/>
          <w:sz w:val="28"/>
          <w:sz w:val="28"/>
          <w:szCs w:val="28"/>
          <w:rtl w:val="true"/>
          <w:lang w:bidi="fa-IR"/>
        </w:rPr>
        <w:t>ایشان در ادامه می‌فرمایند که اثبات اجازه‌ی مصحح فضولی، اختصاص به لفظ ندارد و حتی اگر فعلی هم عرفاً کاشف از رضایت شخص نسبت به عقد باشد،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به صورت فضولی فروخته شده است و مالک اصلی بعد از اطلاع از فروش مبیع، ثمن را گرفته و در آن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اخذ ثمن، دلیل عقلی نیست ولی یک اماره‌ی عرفی بر موافقت مالک نسبت به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به همین فعل، اکتفا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زوجه نسبت به زوج، بعد از عقد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تمکین زوجه، اجازه‌ی فعلی نسبت به عقد فضولی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به این معنی تصریح کرده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تمکینی که ایشان به صورت مطلق بیان کرده است، جای مناقشه دارد، زیرا در برخی از فروض، شاید زوجه اصلاً متوجه عقد فضولی نشده و تمکین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تمکین هیچگونه کاشفیتی نسبت به عقد فضولی ندارد و عقدی واقع شده باشد یا نشده باشد برای این متساوی النسبة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بود که ایشان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اطلاع زوجه نسبت به عقد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اخذ ثمن توسط مالک هم همین‌طور است، ولی در مسئله‌ی تمکین کار مشکل‌تر است، زیرا در خیلی از موارد هر چند که زن موافق ازدواج نیست، ولی به خاطر بی‌تقوایی و برخی جهات دیگر، زن حاضر به تمیکن می‌شود و لذا در تمکین زن، ظنّ معتنابهی نسبت به قبول ازدواج وجود ندارد حتی اگر اطلاع از فضولی هم داشته باشد و ممکن است که شخص فریب شیطان را خورده و اقدام به تمکین کرده باشد و خلاصه اینکه دلالت این مباشرتها بر رضایت نسبت به ازدواج، خیلی مشکل است و شخص خیلی باید قوی باشد تا در این شرایط فریب شیطان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زن حاضر به ازدواج هم نباشد، ولی به جهت زیبایی مرد یا جهات دیگر، اقدام به تمکین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زن‌هایی که تقوی نداشته باشند، در صورتی که مانعی نباشد، تمکین می‌کنند و تقوی باید باشد تا شخص جلوی شیطان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تمکین علامت موافقت زن با عقد نیست و با تمکین، اماره‌ی ظنی معتبری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انسان در مسائل مالی گذشت کند، ولی در اینگونه موارد، مقاومت و عدم تمکین خیلی سخت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نظر مرحوم شیخ این است که فعل کاشف از رضا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عبائر ایشان در اینجا یک نحوه اجمالی دارد، ولی در اول مبحث فضولی به صراحت مختار خویش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دالّ بر رضا باشد، کافی است، و این عبارت ایشان یک نحوه ابهامی دارد که آیا وجود دالّ شرط در مقام ثبوت برای تحقق اجازه است یا فقط جنبه اثباتی در قضیه دارد و میزان عبارت از رضاست؟ مرحوم شیخ در ابتدای مبحث فضولی این قول را اختیار می‌کند که حکم دائر مدار نفس رضاست، ولو اینکه کاشفی در کار نباشد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به عبارت دیگر، شخص بینه و بین الله می‌داند که راضی است یا راضی نیست و اگر نسبت به عقد فضولی اطلاع پیدا کرد و راضی به آن بود، این عقد واقع می‌شود و باید شخص با آن موافقت کرده و ترتیب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اوائل بحث فضولی این مطلب را فرموده است، ولی در اینجا اینطور نقل می‌کند که از کلمات بزرگان استفاده می‌شود که اگر امری دالّ بر رضا 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اینجا همه‌اش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لذا این تعبیر ایشان اجمال دارد که آیا کفایت دال بر رضا، به این جهت است که رضا میزان است و فقط در مقام اثبات نیاز به دال داریم یا اینکه دال بر رضا، در مقام ثبوت هم دخالت دارد؟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از این تعبیر ایشان چیزی استفاده نمی‌شود، ولی قدر متیقن در مختار ایشان عبارت از این است که اگر کاشفی از رضا وجود داشته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کاشف از رضا هم گاهی فعلی از افعال شخص است که در این صورت هم گاهی شخص این کار را به قصد تفهیم انجام می‌دهد و گاهی هم چنین قصدی ندارد، ولی لازمه‌ی عرفی این کار او، رضایت او نسبت به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از کاشفیت فعل از رضا بود، ولی یک قسم دیگر وجود دارد که جزء افعال، نیست و فقط بر اساس خصوصیاتی که در بشر وجود دارد، انسان رضایت مالک را احراز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کسی که جوان و عذب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زیبایی هست که اخلاقش هم خوب است، خانواده‌ی خوبی هم دارد، مهر سنگینی هم ندارد و اهل زندگی هم هست، روشن است که این شخص نسبت به ازدواج با چنین زنی راضی است و لازم نیست که برای ابراز رضایت، حتماً فعلی از او سر بزند و بر اساس خصوصیاتی که در وجود بشر قرار دارد، مانند شهوت و امثال آن، رضایت او را احراز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چنین شخصی اگر به صورت اجمالی این موضوع بیان شود، رضایت به موضوع هم لازمه‌ی این تصور خواهد بود، بدون اینکه فعلی از افعال از او سر بزند و فقط همین مقدار که علم به رضایت شخص حاصل شود، کافی است و خصوصیاتی که در شخص وجود دارد، دلالت بر رضایت دارد، بدون اینکه فعلی از افعال از او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شیخ عبارت از این است که در اجازه‌ی فضولی، هر چیزی دالّ بر رضا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کفایت فعل در اجازه</w:t>
      </w:r>
    </w:p>
    <w:p>
      <w:pPr>
        <w:pStyle w:val="BookText"/>
        <w:rPr/>
      </w:pP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اجازه حتماً باید لفظ باشد و فعل کفایت نمی‌کند، حتی اگر این فعل به قصد انشاء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اجازه هم مانند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بیع عقدی لازم است و باید در آن لفظ بکار برده شود، اجازه هم امری لازم است و باید در آن لفظ بکار برده شود و فعل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شبیه به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ایشان یک صغری وجود دارد و یک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عبارت از این است که اجازه هم در لزوم مانند بیع است، کبری هم عبارت از این است که هر چیزی که در لزوم مشابه بیع بود، باید به وسیله‌ی لفظ ایجاد و انشاء شود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ابتدایی فرمایش مرحوم شیخ، عبارت از این است که صغرای این استدلال شبیه به مصادره باشد، زیرا صغری به صورت صریح ذکر شده است، ولی بعید است که مرحوم شیخ بخواهد این صغری را انکار کند، زیرا اگر کسی نسبت به عقد اجازه دهد، نمی‌توانیم بگوییم که این عقد لازم نیست و شخص می‌تواند بعد از اجازه عقد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ظاهراً مراد مرحوم شیخ از شباهت به مصادره، همین کبرای مطوی است که اگر امری در لزوم شبیه به بیع بود، باید حتماً با لفظ ایجاد و انشاء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نظر مرحوم شیخ از شباهت به مصادره، انکار این کبرای کلی باشد که هر چیزی که در لزوم شبیه به بیع بود، حتماً باید با لفظ ایجاد و انشاء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ایشان، اصلاً دعوا بر سر همین مطلب است و لذا استدلال فاضل مقداد شبیه به مصادره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استدلال 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 که ممکن است این کلام فاضل مقداد را به گونه‌ای توجیه کنیم که از شباهت به مصادره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استدلال ایشان را اینطور توجیه کرد که گاهی اوقات در استدلال، کبری را به وضوح مطلب واگذار می‌کنند و در اینجا هم کأنّ استقراء و فحص در فقه اینطور ایجاب می‌کند که نواقل عقود و اموری که لازم است، باید از استحکام برخوردار باشد و فعل بر خلاف لفظ، چنین استحکامی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کأنّ در کلام ایشان به یک کبرای کلی مطوی استدلال شده است که به وضوحش واگذار شده است و با توجه به اینکه اجازه از امور لازمه است، باید دلیل محکمی مانند لفظ، بر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بعد از بیان این توجیه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یعنی این مطلب اشکال دارد، زیرا بر فرض هم که این استقراء را بپذیریم که در تمام عقود لازمه لفظ معتبر است، ولی باید به این نکته توجه داشته باشیم که اجازه عقد نیست، بلکه شرط صحت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همان چیزی است که فضولی و طرف مقابلش با ایجاب و قبول انجام می‌دهند و اجازه شرط صحت و تأثیر این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عقد فضولی، مقتضی همان کار فضولی و اصیل طرف مقابل اوست، منتهی شرط تأثیر عمل آن دو تعقب الاجازه یا خود اجازه است، با همان تقریباتی که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اگر هم با استقراء این مطلب را بفهمیم که در خود مقتضی لفظ معتبر است، دلیلی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تأثیر و صحت عقد هم لفظ معتبر است و بدون لفظ این شرایط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 شرایط متعددی وجود دارد که نفس تحقق خارجی آنها ثبوتاً کافی است و لازم نیست که برای تحقق آنها حتماً لفظی در کار باشد، مانند شرایط متعاقدین و موالات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قول به نقل هم عقد فضولی تأثیر می‌کند، ولی تأثیرش بعد از آمدن اجازه است، ولی بیع و شراء با ایجاب و قبول فضولی و طرف مقابلش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وصیتی که شخص می‌کند، ولی تأثیر آن بعد الموت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یک قدری با مسئله‌ی وصیت فرق دارد، زیرا امضاء شارع بعد از اجازه می‌آید، ولی همان عقد سابق منشأ تأثیر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در اینجا همین بیان را دارند که اگر هم ما استقرائی راجع به عقود بکنیم، این استقراء به درد مسئله‌ی اجازه نمی‌خورد، زیرا اجازه شرط التأثیر است نه مقتضی التأثیر</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ایشان می‌فرمودند که اگر کسی بعداً اجازه داده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عقد موافقم، ولی از این تاریخی که من تعیین می‌کنم، این اجازه باطل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عرض می‌کردیم که آنچه تأثیر دارد، همان عقد قبلی و انشائی است که بین فضولی و اصیل واقع شده است، منتهی شارع بعداً امضاء می‌کند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قبلاً هم به تأخیر امضاء نسبت به انشاء متعاملین در مسئله‌ی بیع فضولی مال موقوفه قائل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مسئله، انشاء در زمان وقفیت و عدم صلاحیت فروش واقع شده بود، یا در زمان مثلاً متنجس بودن آب واقع شده بود که صلاحیت تملیک و تملک وجود نداشت، ولی در وسطها رفع مشکل شده و صلاحیت تملیک و تملک و جواز فروش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ایشان می‌فرمود که مانعی ندارد که شارع بعداً این عقد را امضاء کرده باشد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ما هم عرض می‌کردیم که در صورت انحلال ممکن است یک قسمتی صحیح و قسمت دیگر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آقای خوئی در آن جا اشکال کرده بود با این که مبنای ایشان این است که خود عقدی که هست منشا نقل و انتقال است و اجازه شرط است ولی مرحوم شیخ اشکال می کند و تعبیر مرحوم شیخ راجع به این مطلب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که کلام فاضل مقداد را اینطور توجیه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الاستقراء فی النواقل الاختیاریة اللازمة کالبیع و شبهه یقتضی اعتبار اللفظ و من المعلوم أن النقل الحقیقی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نقل انشائی داریم که با خود عقد واقع می‌شود، ولی یک نقل حقیقی هم داریم که عرفاً با وقوع اجازه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توجیه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اجازه تأثیر دارد، ولی تأثیر شرط نسبت به واقع، نه تأثیر مقتضی نسبت به مقتضا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نظر بل لو لا شبهه الإجماع الحاصلة من عبارة جماعة من المعاصرین تعین القول بکفایة نفس الرضا إذا علم حصوله من أی طریق کما یستظهر من کثیر من الفتاوی و النصوص</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،این مطلب از کثیری از فتاوی و نصوص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یک شبهه‌ی بدوی برای اجماع وجود دارد، ولی بعد از مراجعه به کلمات قوم معلوم می‌شود که اجماعی در کار نیست، بلکه در کلمات فقهاء عبائری هست که از آنها استفاده می‌شود که لفظ معتبر نیست، بلکه مطلق دالّ کفایت می‌کند</w:t>
      </w:r>
      <w:r>
        <w:rPr>
          <w:rFonts w:eastAsia="IRNazanin" w:cs="IRNazanin"/>
          <w:color w:val="111111"/>
          <w:sz w:val="28"/>
          <w:szCs w:val="28"/>
          <w:rtl w:val="true"/>
          <w:lang w:bidi="fa-IR"/>
        </w:rPr>
        <w:t>.</w:t>
      </w:r>
      <w:bookmarkStart w:id="229" w:name="pg4655_47492"/>
    </w:p>
    <w:p>
      <w:pPr>
        <w:pStyle w:val="Heading2"/>
        <w:numPr>
          <w:ilvl w:val="1"/>
          <w:numId w:val="1"/>
        </w:numPr>
        <w:rPr/>
      </w:pPr>
      <w:bookmarkStart w:id="230" w:name="__RefHeading___Toc403145_2035185390"/>
      <w:bookmarkStart w:id="231" w:name="_Toc77"/>
      <w:bookmarkEnd w:id="229"/>
      <w:bookmarkEnd w:id="230"/>
      <w:r>
        <w:rPr>
          <w:rtl w:val="true"/>
        </w:rPr>
        <w:t xml:space="preserve">کفایت رضا در اجازه </w:t>
      </w:r>
      <w:r>
        <w:rPr/>
        <w:t>93/11/27</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رضا در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بحث کفایت رضا در اجازه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ابتداء استدلال مرحوم شیخ در کفایت رضا، به کلمات بزرگان را مطرح نموده و برخی از کلماتی که مرحوم شیخ نقل کرده است را مطرح و دلالت آنها بر مورد بحث را مورد نقد و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کلماتی که از علماء در این باب نقل شده است، بحث اختلاف در وکالت و دلالت کراهت بر ابطال است، مطلب دیگر سکوت بکر در عقد و سومین مطلبی که نقل شده، تمام موضوع بودن رضاست که یک‌یک این موارد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رضایت در اجازه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شبهة الإجماع الحاصلة من عبارة جماعة من المعاصرین تعیّن القول بکفایة نفس الرضا إذا علم حصوله من أیّ طریق، کما یستظهر من کثیر من الفتاوی و النصوص</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مرحوم شیخ می‌فرماید که اگر به جهت ادعای بعضی از معاصرین، شبهه‌ی اجماع نسبت به عدم کفایت رضایت تنها در اجازه وجود نداشت، ما به صورت بتّی فتوی به کفایت رضایت به طور مطلق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کلام مرحوم شیخ در اینجا یک نحوه اجمالی دارد که آیا علم به رضایت در اجازه شرط است، یا رضایت واقعی کافی است؟ولی در اوائل بحث فضولی تصریح کرده است که وجود لفظ یا فعل دالّ بر رضایت معتبر نیست و اگر شخص بینه و بین الله راضی به عقد بود، ولو اینکه دالّی بر رضا وجود نداشته باشد، معامله لازم بوده و از فضولی بودن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آخر بحث‌هایی هم که در اینجا دارد، جمله‌ای را ذکر کرده است که به همان مطلب قبلی ایشان منطبق می‌شود که دالّ موضوعیتی ندارد و معیار رضایت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راضی بود ولو اینکه دالّی هم در کار نباشد، معامله، لازم و عقد از فضولیت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ابتداء می‌فرمایند یک شبهه‌ی اجماعی نسبت به عدم کفایت رضایت در کار است، ولی بعد می‌فرمایند که کأنَّ این شبهه، یک شبهه‌ی بدوی است و بزرگان کلماتی دارند که نه تنها اجماعی بودن این مطلب را ردّ می‌کند، بلکه این نظر را تأیید می‌کند که معیار همان رضایت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شروع به نقل کلمات بزرگان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کلمات بزرگان، از روایات هم استفاده می‌شود که برای خروج از فضولیت، یک چیزی که دالّ بر رضا باشد، کفایت می‌کند و لزومی ندارد که انشاء لفظی یا فعلی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به این بحث پرداخته، منتهی ایشان تمام کلماتی که مرحوم شیخ از بزرگان نقل کرده است را مطرح ننموده و روایاتی را هم که مرحوم شیخ ذکر کرده است، استقصاء ننموده است و یک روایتی را هم نقل کرده است که مرحوم شیخ این روایت را به عنوان روایت نقل نکرده، بلکه به عنوان کلمات بزرگان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یستظهر من کثیر من الفتاوی و النصوص</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از کثیری از فتاوی و نصوص ظاهر می‌شود که اگر انسان از هر راهی یقین به رضایت مالک پیدا بکند،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کفایت سکوت در اجازه</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اجازه، سکوت تنها کافی نیست و صراحت معتبر است و حتماً باید لفظ یا فعلی که دالّ بر رضاست،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تعلیل برای این مطلب هم گفته‌اند که سکوت اعم از رضاست و دلیل بر رضا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علل جماعة عدم کفایة السکوت فی الإجازة بکونه أعم من الرضا فلا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فرمایش آقایان اینطور استفاده می‌کنیم که سکوت، فعلی مُبرِز است و نمی‌توان استفاده کرد که فعل مبرز، معتبر نیست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اشکال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آقای خوئی اشکال به کلام مرحوم شیخ نیست، زیرا تعبیر مرحوم شیخ عبارت از این است که اینها در بیان عدم کفایت سکوت،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أعم از رضاست، پس در نتیجه دلالت بر رضا نمی‌کند، تا کافی در اجازه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فرمایش آقایان استفاده می‌شود که اگر دلیل بر رضا باشد، کأنّ کفایت در اجازه می‌کند و فرقی ندارد که این دلیل بر رضا، فعلی از افعال باشد یا نه، انشاء باشد یا نه؛ اینها معتبر نیستند، بلکه معیار نفس حصول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اینطور تعبیر می‌کند که با توجه به نسبت تباین بین سکوت و رضا، باید این اعم بودن توجیه شود؟ بعد هم ایشان در توجیه این مطلب می‌گوید که در اینجا ما مُبرِز نسبت به رضا نداریم و لذا این سکوت فایده‌ای ندارد و کأن امر مبرز معتبر است و علم خارجی، بدون اینکه فعلی از شخص صادر بشود،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آقای خوئی بیان می‌کند</w:t>
      </w:r>
    </w:p>
    <w:p>
      <w:pPr>
        <w:pStyle w:val="BookText"/>
        <w:rPr/>
      </w:pPr>
      <w:r>
        <w:rPr>
          <w:rFonts w:ascii="IRNazanin" w:hAnsi="IRNazanin" w:eastAsia="IRNazanin"/>
          <w:color w:val="111111"/>
          <w:sz w:val="28"/>
          <w:sz w:val="28"/>
          <w:szCs w:val="28"/>
          <w:rtl w:val="true"/>
          <w:lang w:bidi="fa-IR"/>
        </w:rPr>
        <w:t>ولی مرحوم شیخ متوجه این مطلب است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آقایان به جای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لفظی در کار نیست، سکوت تنها کفایت نمی‌کند، اینطور تعبیر شده است که چون دالّی وجود ندارد، سکوت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را دالّ قرار داده‌اند، نه لفظ و این تعبیر کالصریح در این مطلب است که معیار دالّ است و فرقی ندارد که رضایت را از چه چیزی بفهمیم، از فعلی از افعال یا از هر دالّ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هم این مثال را ذکر کردیم در یک زنی که خصوصیاتی مانند زیبایی و حسن اخلاق و مهر کم و امثال آن وجود داشته باشد، به صورت طبیعی رضایت شخص به ازدواج با چنین زنی حاصل است و لازم نیست که فعلی از او برای ابراز رضایت سر بزند، بلکه خداوند در وجود بشر خصوصیاتی مانند شهوت و رغبت به زیبایی قرار داده است که لازمه‌ی این خصوصیات، رضایت شخص به ازدواج با چنین 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فرمایش مرحوم شیخ</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فرمایش آقای خوئی جواب فرمایش مرحوم شیخ نیست، ولی عرض ما نسبت به فرمایش مرحوم شیخ عبارت از این است که آیا از این عبارت آقایان استفاده می‌شود که دالّ تمام‌الملاک است یا اینکه شرط است؟ اگر دال شرط باشد، به این معنی است که باید دال موجود باشد، ولو اینکه شرایط دیگری هم مانند انشاء و امثال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استفاده می‌شود که یکی از شرایط عبارت از وجود دال است، ولی شرط منحصر در این مورد نیست و ممکن است که شرایط دیگری هم وجود داشته باشد و لذا معنای این عبارت این است که اگر دال نباشد، باطل است، ولی به این معنی نیست که هر جا دال بود،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این عبارت، کفایت دال را استفاده کرده است، ولی چنین چیزی از این عبارت استفاده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در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کراهت بر ابطال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دیگری که ایشان نقل می‌کند، عبارت از این است که شخصی عملی را با ادعای وکالت از کسی انجام داده است، ولی طرف مقابل دادن وکالت را انکار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وکیل برای این کار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یک ادعا و یک انکار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نفر منکر وکالت است، کسی هم که این کار را انجام داده است، مثبت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منکر قسم می‌خورد و بعد از قسم، این قرار منفسخ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معنای انفساخ 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نظر می‌رسد که وجهی برای ذکر کلمه منفسخ در اینجا وجود نداشته باشد، زیرا بحث در اصل تحقق وکالت است و چگونه می‌توان تعبیر به انفساخ کرد؟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آقای خوئی یک توجیهی راجع به استعمال کلمه‌ی انفساخ در اینجا ذکر شده است که بسیار بعید به نظر می‌رسد که چنین چیزی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این مطلب راجع به موردی است که معامله خیاری است و وکالت هم برای شخص وکیل ثابت است، ولی شخص وکیل این مطلب را فراموش کرده است یا به جهت بی‌تقوایی آن را انکار کرده و بعداً هم قسم می‌خورد که من وکالتی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وکالت واقع شده است، منتهی معامله خیاری است و قسم خوردن موکل علامت این است که راضی به وقوع عقد نیست و لذا این انکار به معنای فسخ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توجیهی است که آقای خوئی بیان کرده است </w:t>
      </w:r>
      <w:r>
        <w:rPr>
          <w:rStyle w:val="FootnoteAnchor"/>
          <w:rtl w:val="true"/>
        </w:rPr>
        <w:footnoteReference w:id="218"/>
      </w:r>
      <w:r>
        <w:rPr>
          <w:rFonts w:ascii="IRNazanin" w:hAnsi="IRNazanin" w:eastAsia="IRNazanin"/>
          <w:color w:val="111111"/>
          <w:sz w:val="28"/>
          <w:sz w:val="28"/>
          <w:szCs w:val="28"/>
          <w:rtl w:val="true"/>
          <w:lang w:bidi="fa-IR"/>
        </w:rPr>
        <w:t>، ولی خیلی بعید است که ما این لفظ را حمل به خصوص این مورد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قوی‌تر این است که مراد از انفساخ عبارت از این باشد که عقد فضولی صلاحیت و شأنیت تصحیح را دارد، بر خلاف برخی امور دیگر که چنین شأنیتی را ندارند و لذا با انکار وکالت، این شأنیت از بین می‌رود و انفساخ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ادعای وکالت می‌کند، ولی وکیل نیست و عقد را فضولتاً و بدون وکالت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می‌گوید که من أذنی به تو ندادم، و در حقیقت، با این قسم و انکار او، فضولیت عقد اثبات می‌شود و شأنیت و صلاحیت اجازه هم از بین رفته و منفسخ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 که در اینجا ذکر شده است،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الحلف یدل علی کراهتها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حلف دلالت بر کراهت طرف مقابل دارد و نفس کراهت هم کافی برای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طبق این تعلیل، اگر کراهت برای فسخ کافی باشد، در مقابلش، رضایت برای اجازه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استدلال به این مورد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مسئله نمی‌تواند دلیل بر مدعی باشد، زیرا چه اجازه به معنای خاص باشد و چه به معنای عام، حتی اگر انشاء هم شرط باشد، وجود کراهت کفایت در بطلان می‌کند، اما در طرف تصحیح اینطور نیست و صرف بودن رضایت، کفایت در صحت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عموم در طرف کراهت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مکروه غیر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مورد توافق است و هم مرحوم شیخ و هم کسانی که انشاء را معتبر می‌دانند،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ملازمه‌ای بین دو شق کراهت و رضایت وجود ندارد و طرف رضایت بستگی به دلیل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سکوت بکر در عقد</w:t>
      </w:r>
    </w:p>
    <w:p>
      <w:pPr>
        <w:pStyle w:val="BookText"/>
        <w:rPr/>
      </w:pPr>
      <w:r>
        <w:rPr>
          <w:rFonts w:ascii="IRNazanin" w:hAnsi="IRNazanin" w:eastAsia="IRNazanin"/>
          <w:color w:val="111111"/>
          <w:sz w:val="28"/>
          <w:sz w:val="28"/>
          <w:szCs w:val="28"/>
          <w:rtl w:val="true"/>
          <w:lang w:bidi="fa-IR"/>
        </w:rPr>
        <w:t>مورد دیگری که مرحوم شیخ می‌فرماید از آن کفایت رضا استفاده می‌شود، سکوت بکر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بعضٌ أنه یکفی فی إجازة البکر للعقد الواقع علیها فضولاً سکوتها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عقدی فضولتاً انجام شده است، بدون اینکه از بکر اذنی گرفته شود، ولی بکر بعد از اطلاع از عقد، سکوت کرده و این سکوت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شیخ در اینجا یک تسامحی ذکر کرده است، زیرا ایشان در بیان این مسئله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در حالی که این مطلب بین فقهاء مشهور بوده که سکوت بکر در باب نکاح فضولی،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نحوه تسامحی وجود دارد و بهتر بود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آقای خوئی هم این تسامح واقع شده است که این مورد را ظاهراً از روایاتی دانسته است که مرحوم شیخ به آن استدلال کرده است، در حالی که مرحوم شیخ این مسئله را جزء روایات مسئله ذکر نکرده است، بلکه به عنوان یکی از کلمات بزرگان متذکر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مسئله چه یکی از روایات باشد و چه یکی از کلمات بزرگان، مرحوم شیخ به آن استدلال کرده و می‌گوید که فقهاء سکوت بکر را کافی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مرحوم شیخ</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عرض کنیم که کفایت سکوت، یک معنای اخصی است، زیرا سکوت فعلی از افعال است و در خیلی از موارد خود سکوت علامت امضاء است و لذا از اینکه شارع سکوت را اماره قرار داده و امضاء حساب کرده است، نمی‌توان استفاده کرد که رضایت مطلق کافی در اجازه است، چه این رضایت از فعلی کشف شده باشد و چه از قید یا انشاء با فعل یا انشاء با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نمی‌توانیم از این مورد چنین چیزی را استفاده بکنیم که انشاء در اجازه معتبر نیست و کشف رضایت از هر طریقی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بگوییم که سکوت، عرفاً یک نحوه امضاء است و همین در اجازه کافی است، ولی در صورتی که ما فقط علم خارجی به رضایت شخص داشته باشیم، نمی‌توانیم این رضایت را کافی بدانیم، خصوصاً بر مبنای مرحوم شیخ – که از آخر بیاناتش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 حتی نیاز به اماره‌ی عرفیه هم نیست و صرف رضایت واقعی بینه و بین الله کفایت می‌کند و باید شخص در صورت وجود چنین رضایتی، به عقد ترتیب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استدلال هم محل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بعضٌ أنه یکفی فی إجازة البکر للعقد الواقع علیها فضولاً سکوتهاو من المعلوم أن لیس المراد من ذلک أنه لا یحتاج إلی إجازتها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مراد این نیست که سکوت قائم مقام و بدل از اجازه است، بلکه سکوت یکی از مصادیق اجازه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من ذلک أنه لا یحتاج إلی إجازتها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سکوت خودش اجازه است، نه اینکه قائم مقام اجازه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المراد کفایة السکوت الظاهر فی الرضا و إن لم یفد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سکوت کفایت می‌کند که مصداق برای اجازه قرار بگیرد و مورد بحث ما هم کأنّ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دفعا للحرج علیها و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سکوت ملازمه‌ی خارجی با انشاء و امضاء ندارد، ولی شارع برای اینکه مردم به زحمت نیافتند، یک چیزهایی را اماره و یک چیزهایی را اصل قرار می‌دهد و هیچ اشکالی ندارد که شارع به سکوت اکتفاء کرده و آن را از مصادیق اجازه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عرض کردیم که چنین چیزی علی وجه الاطلاق از این مسئله استفاده نمی‌شود، خصوصاً بر اساس مبنای مرحوم شیخ که حتی وجود دال را هم لازم نمی‌داند و در صورتی که شخص بینه و بین الله رضایت داشته باشد، باید به عقد ترتیب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ادامه از مطلب هم تجاوز کرده و یک مطلب کلی‌تری را ادعاء می‌کند که آقای خوئی و برخی دیگر منکر این 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فعل، در باب اجازه کفایت می‌کند و از یک فعلی اسم برده‌اند، ظاهرش این است که این فعل موضوعیت ندارد و شارع این فعل را بما أنه فعلٌ، مورد تعبد قرار نداده است، بلکه ظاهراً این فعل به عنوان کاشفیت ذکر شده است و معنایش این است که از هر راهی رضایت شخص را به دست بیاوریم،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مرحوم شیخ استظهار کرده است، ولی خیلی از آقایان به این مطلب ایشان اشکال کرده‌اند که اگر در برخی کلمات، حکم به کفایت فعلی از افعال شد، نمی‌توانیم آن را به عنوان کاشفیت در نظر گرفته و به مطلق موارد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فضولی، اگر بایع ثمن را گرفت و در آن تصرف کرد، علماء حکم کرده‌اند که این تصرف اجازه محسوب می‌شود، اگر هم تعبیر به اجازه نشده باشد، ولی در صحت معامله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هم تمکین زوجه نسبت به زوج است که علماء گفته‌اند در صحت عقد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کسانی که این افعال را کافی دانسته‌اند، عبارت از این نیست که خود فعل بماهو موضوعیتی دارد و شارع هم تعبداً این کار را کرده است، بلکه ذکر این افعال به عنوان کشف از رضا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 دیگر می‌گویند که ما دلیلی بر این نداریم که مطلق انکشاف رضایت، کفایت در اجازه یا صحت معامله بکند، زیرا ممکن است امضاء معتبر بوده و بر این افعال هم عرفاً امضاء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معلوم نیست که ما بتوانیم از کلمات فقهاء که در این موارد، مبرز را کافی در صحت معامله دانسته‌اند، تعدی بکنیم و علم شخص به رضایت را کافی دانسته و هیچ فعل یا مبرز دیگری را معتبر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بعدی در مکره</w:t>
      </w:r>
    </w:p>
    <w:p>
      <w:pPr>
        <w:pStyle w:val="BookText"/>
        <w:rPr/>
      </w:pPr>
      <w:r>
        <w:rPr>
          <w:rFonts w:ascii="IRNazanin" w:hAnsi="IRNazanin" w:eastAsia="IRNazanin"/>
          <w:color w:val="111111"/>
          <w:sz w:val="28"/>
          <w:sz w:val="28"/>
          <w:szCs w:val="28"/>
          <w:rtl w:val="true"/>
          <w:lang w:bidi="fa-IR"/>
        </w:rPr>
        <w:t>کلام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می‌فرمایند که یکی از مواردی که فقهاء ذکر کرده‌اند، عبارت از این است که شخص مکره بعداً راضی به عقدی بشود که عن اکراهٍ بجا آورده است و همین نفس‌الرضا کافی است و لزومی ندارد که فعلی از او سر بزند و لذا اگر بینه و بین‌الله راضی به عقد اکراهی 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صرح غیرُ واحد بأنه لو رضی المکره بما فعله صحّ و لم یُعبّروا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تعبیر به اجازه، حکم به صحت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قبلاً هم فرمود که ما به لغت اجازه کاری نداریم که وضعاً و انصرافاً به چه معناست، بلکه ما می‌خواهیم بدانیم که عقد فضولی در چه مورد قابل تصحیح و در چه مورد قابل تصحیح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می‌گویند که اگر عقدی عن کُرهٍ واقع شده باشد، با رضایت بعدی شخص مکره، عقد صحیح خواهد بود و از این مسئله معلوم می‌شود که در صحت عقد، انجام فعلی معتبر نیست و صرف وجود رضایت،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شیخ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فرمایش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جهت کفایت نفس‌الرضا درست است، منتهی مربوط به جایی است که شخص نسبت به خودش عقدی را بدون وجود شرطش جاری کرده و با رضایت بعدی، این عقد تصحیح می‌شود، در حالی که بحث ما راجع به عقدی است که راجع به دیگران صادر شده است و معلوم نیست که در اینجا رضایت تنها کافی باشد و لذا این مطلب به درد مورد بحث ما نمی‌خورد</w:t>
      </w:r>
      <w:r>
        <w:rPr>
          <w:rFonts w:eastAsia="IRNazanin" w:cs="IRNazanin"/>
          <w:color w:val="111111"/>
          <w:sz w:val="28"/>
          <w:szCs w:val="28"/>
          <w:rtl w:val="true"/>
          <w:lang w:bidi="fa-IR"/>
        </w:rPr>
        <w:t>.</w:t>
      </w:r>
      <w:bookmarkStart w:id="232" w:name="pg4655_47499"/>
    </w:p>
    <w:p>
      <w:pPr>
        <w:pStyle w:val="BookText"/>
        <w:rPr/>
      </w:pPr>
      <w:bookmarkEnd w:id="232"/>
      <w:r>
        <w:rPr>
          <w:rFonts w:ascii="IRNazanin" w:hAnsi="IRNazanin" w:eastAsia="IRNazanin"/>
          <w:color w:val="111111"/>
          <w:sz w:val="28"/>
          <w:sz w:val="28"/>
          <w:szCs w:val="28"/>
          <w:rtl w:val="true"/>
          <w:lang w:bidi="fa-IR"/>
        </w:rPr>
        <w:t>بعد هم مرحوم شیخ در میان نقل کلمات قوم، یک روایتی را ذکر می‌کند که مناسب بود این روایت را در سیاق روایاتی که بعداً ذکر می‌کند،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موضوع بودن رضا</w:t>
      </w:r>
    </w:p>
    <w:p>
      <w:pPr>
        <w:pStyle w:val="BookText"/>
        <w:rPr/>
      </w:pPr>
      <w:r>
        <w:rPr>
          <w:rFonts w:ascii="IRNazanin" w:hAnsi="IRNazanin" w:eastAsia="IRNazanin"/>
          <w:color w:val="111111"/>
          <w:sz w:val="28"/>
          <w:sz w:val="28"/>
          <w:szCs w:val="28"/>
          <w:rtl w:val="true"/>
          <w:lang w:bidi="fa-IR"/>
        </w:rPr>
        <w:t>مرحوم شیخ در ادامه از کلمات علماء این مطلب را هم ذکر می‌کند که در بحث کاشفیت یا ناقلیت اجازه، برای کاشف این بیان را ذکر کرده‌اند که همه‌ی شرایط غیر از رضا وجود دارد، وقتی هم که رضا حاصل شد، عقد صحیح خواهد بود و کأنّ رضا تمام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علماء ذکر نشده است که اگر بعداً اجازه حاصل شد، بلکه آقایان می‌گویند که اگر بعداً رضا حاصل 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علماء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رضا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برای مورد بحث ما خوب است، زیرا بحث ما عبارت از این است که برای تصحیح اعمال دیگران، آیا باید فعلی از مالک صادر بشود یا رضایت مالک کافی است؟ آقای خوئی این قسمت را نقل نکرده است، منتهی خود مرحوم شیخ قبلاً فرموده است که بعضی‌ها تعبیر به رضا و بعضی‌ها هم تعبیر به اذن کرده‌اند، و لذا خیلی معلوم نیست که مراد از کلمه‌ی رضا، اشاره به کفایت صرف الرضا است یا نه؟</w:t>
      </w:r>
    </w:p>
    <w:p>
      <w:pPr>
        <w:pStyle w:val="Heading2"/>
        <w:numPr>
          <w:ilvl w:val="1"/>
          <w:numId w:val="1"/>
        </w:numPr>
        <w:rPr/>
      </w:pPr>
      <w:bookmarkStart w:id="233" w:name="__RefHeading___Toc403147_2035185390"/>
      <w:bookmarkStart w:id="234" w:name="_Toc78"/>
      <w:bookmarkEnd w:id="233"/>
      <w:r>
        <w:rPr>
          <w:rtl w:val="true"/>
        </w:rPr>
        <w:t xml:space="preserve">کفایت رضا در اجازه </w:t>
      </w:r>
      <w:r>
        <w:rPr/>
        <w:t>93/11/28</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رضا در اجازه</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ادامه‌ی بحث کفایت رضایت در اجازه پرداخته و شبهه‌ی اجماع بر عدم کفایت رضایت را که از جانب برخی از معاصرین حاصل شده است را مورد نقد و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عدم دلالت کلمات علماء بر مختار مرحوم شیخ را ذکر نموده و با ذکر عبارتی از مرحوم شیخ، می‌فرمایند که ایشان از رد دعوای اجماع تنزّل کرده و مؤیدی بر دعوای اجماع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شبهه‌ی اجماع بر عدم کفایت رضایت</w:t>
      </w:r>
    </w:p>
    <w:p>
      <w:pPr>
        <w:pStyle w:val="BookText"/>
        <w:rPr/>
      </w:pPr>
      <w:r>
        <w:rPr>
          <w:rFonts w:ascii="IRNazanin" w:hAnsi="IRNazanin" w:eastAsia="IRNazanin"/>
          <w:color w:val="111111"/>
          <w:sz w:val="28"/>
          <w:sz w:val="28"/>
          <w:szCs w:val="28"/>
          <w:rtl w:val="true"/>
          <w:lang w:bidi="fa-IR"/>
        </w:rPr>
        <w:t xml:space="preserve">مرحوم شیخ فرمود </w:t>
      </w:r>
      <w:r>
        <w:rPr>
          <w:rStyle w:val="FootnoteAnchor"/>
          <w:rtl w:val="true"/>
        </w:rPr>
        <w:footnoteReference w:id="219"/>
      </w:r>
      <w:r>
        <w:rPr>
          <w:rFonts w:ascii="IRNazanin" w:hAnsi="IRNazanin" w:eastAsia="IRNazanin"/>
          <w:color w:val="111111"/>
          <w:sz w:val="28"/>
          <w:sz w:val="28"/>
          <w:szCs w:val="28"/>
          <w:rtl w:val="true"/>
          <w:lang w:bidi="fa-IR"/>
        </w:rPr>
        <w:t>که بر اساس کلمات عده‌ای از معاصرین، شبهه‌ی اجماع نسبت به عدم کفایت رضایتِ تنها در اجازه وجود دارد و اگر این شبهه نبود، ما جزماً حکم می‌کردیم که در باب اجازه، از هر راهی که شخص علم به رضایت مالک پیدا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مجیز، نه وقوع فعلی شرط است و نه ابراز رضایت لفظی معتبر است و از هر طریقی که کشف رضایت شود،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می‌فرمایند این شبهه را عده‌ای از معاصرین ایجاد کرده‌اند و اگر ما به کلمات قوم مراجعه کنیم، شبهه‌ی اجماع بر عدم کفایت رضایت در اجازه مرتفع می‌شود و می‌فهمیم که این مسئله اجماعی نیست و خلاف این مطلب در کلمات بزرگان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اجماعی در کار نباشد، قاعده اقتضاء می‌کند که اگر دو نفر با هم عقد بستند، باید به عقدشان ترتیب اثر دهند، منتهی با شرطی که ثابت شده است و آن اصل رضایت است، اعم از اینکه این رضایت متقدم یا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عقد همین مقدار ثابت شده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تخصیصی بیش از این وارد نشده است و ما دلیلی بر ورود تخصیص بیشتر از اصل رضایت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کلماتی که ایشان از قوم نقل کردند، این مسئله اجماعی نیست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دلالت کلمات علماء بر مدعای مرحوم شیخ</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عرض شد مواردی که مرحوم شیخ از کلمات قوم ذکر کرده به غیر از یک مورد، دلالت بر مدعای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موردی که دلالت آن را قبول کردیم، عبارت از این بود که علت صحت فضولی این است که در فضولی تمام شرائط موجود است و فقط یک شرط وجود ندارد که آن هم عبارت از رضایت مالک است و در صورت حصول این شرط، عقد صحیح است و باید نتیجه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یا بر اساس کشف یا بر اساس اصل فضولی، کلمه‌ی رضا را معیار قرار داده‌اند و این تعبیر یک نحوه ظهوری در این دارد که ملاک و شرط صحت، عبارت از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دیروز ما این بود، ولی با نظر ثانوی به این مسئله، اینطور به نظر می‌رسد که کسانی که رضا را در صحت عقد فضولی معتبر می‌دانند، در مقام بیان این مطلب نیستند که به چه وسیله‌ای رضا کشف شود و آیا انشاء در آن معتبر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می‌خواهند بگویند که رضایت با شرایط خاص خودش، چه مقارن و چه متأخر باشد، در نظر عقلاء و ادله، حکم واحد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مطلبی که ایشان از بزرگان نقل می‌کند، بجز مسئله‌ی تساوی بین رضایت متقدم و متأخر، ناظر به امر دیگری نیست و لذا نمی‌توان گفت که شرایط دیگری در رضا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علماء که تقدم و تأخر رضا را مساوی می‌دانند، در بحث از اجازه، قیودی مانند صراحت و امثال آن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کلمات بزرگان، مختار مرحوم شیخ استفاده نمی‌شود که فقط رضایت واقعیه کافی بوده و حتی علم به رضا هم در صحت عقد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بعداً به روایاتی می‌پردازند که از آنها کفایت نفس الرضا را استفاده می‌کند که روایات را بعداً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مرحوم شیخ از رد دعوای اجماع</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مرحوم شیخ بحث روایات را تمام می‌کند، درست در نقطه‌ی مقابل فرمایش اولش مطلبی را بیان می‌کند که مؤید ادعای اجماع بعض‌المعاصرین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نسبت به مطالبی که قبلاً ذکر کرده بود، یک نحوه برگشتی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باب اجازه، مطلق رضا یا رضایتی که به وسیله فعل ابراز می‌شود را کافی بدانیم، در باب اذن که مقارن یا متقدم بر عقد است، به طریق اولی باید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عکس این مطلب، یعنی در صورتی که اذن متقدم یا مقارن را کافی بدانیم، ملازمه‌ای نسبت به لاحق وجود ندارد، ولی در صورتی که رضایت لاحق کفایت کند، نسبت به کفایت رضایت متقدم یا مقارن، اولویت عرفیه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این بیانات بگوییم که اجازه – که همان إذن و ابراز رضایت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بالاولویة رضایت متقدم هم باید کافی باشد و در نتیجه، اگر هیچ اذنی از ناحیه‌ی مالک صادر نشده باشد، ولی ثبوتاً راضی باشد، باید اینطور حکم کنیم که مالک حق بر هم زدن عقد را ندارد، هر چند که هیچ أذنی از او نسبت به این عقد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توجه به اینکه مالک راضی به عقد بوده است و لازم هم نیست که عملی از او در إبراز رضایتش سر بزند، به جهت این رضایت خارجی عندالله، حق به هم زدن عقد را ندارد، با اینکه هیچ إذنی از او نسبت به این عقد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هیچ کدام ملتزم به چنین چیزی نیستند و در نتیجه این مطلب استفاده می‌شود که چیزی اجازه‌اش مفید است که اذنش مفید باشد و قهراً اگر در باب اذن قائل به توسعه نباشیم، در باب اجازه هم نمی‌توان قائل به توسعه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این مطلب را ذکر می‌کند که علماء در باب إذن، ملتزم به چنین چیزی نیستند و این فرمایش ایشان در اینجا، کأنّ یک نحوه برگشتی از فرمایش قبلی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مرحوم شیخ یک نحوه اندماجی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سابق خود گفت که نه فعل دالّ بر رضا و نه لفظ هیچ کدام معتبر نیست، بلکه مطلق‌الرضا یا رضایت مستکشف کفایت می‌کند، ولی با این بیان اخیر، از قول سابق خود عدول کرده و تعبیری به کار می‌برد که موهم این مطلب است که همان‌طوری که در باب إذن، انشاء با لفظ معتبر است، کأن در باب اجازه هم انشاء با لفظ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بیان اخیر، ایشان در شرایط اجازه، خیلی قائل به تضیّق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برای عبارت ایشان یک توجیهی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فی المقام أنه إذا قلنا بعدم اعتبار إنشاء الإجازة باللفظ و کفایة مطلق الرضا أو الفعل الدال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اعتبار لفظ، دو نظریه وجود دارد که مطلق رضا را کافی بدانیم یا فعل دالّ بر رضا را کافی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نظر دوم شدیم، یک مقدار دایره‌اش مضیق خواهد شد، ولی در هر صورت نیاز به لفظ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که اگر در باب اجازه قائل به عدم اعتبار لفظ شدیم، در باب اذن هم باید قائل به این مطلب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یقال بکفایة وقوع مثل ذلک مقارناً للعقد أو سابقاً فإذا فرضنا أنه علم رضا المالک بقول أو فعل یدل علی رضاه ببیع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اگر چنین چیزی از هر راهی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فی اللزوم لأن ما یؤثر بلحوقه یؤثر بمقارنته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قائل به چنین توسعه‌ای در اجازه شویم، باید در باب اذن هم به همین توسعه قائل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الأصحاب لا یلتزمون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اذن، کسی قائل به این مطلب به این حد از توسع نیست، قهراً در باب اجازه هم ما باید به همان چیزی که در باب اذن است، قائل شده و نباید قائل به توسعه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فمقتضی ذلک أن لایصح الإجازة إلا بما لو وقع قبل العقد کان إذنا مخرجا للبیع عن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اول عبارت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قلنا بعدم اعتبار إنشاء الإجازة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ما انشاء لفظ را معتبر ندانسته و مطلق الرضا یا رضای مستکشف را کافی بدانیم، باید در باب اذن هم قائل به این مطلب شویم و چون در باب اذن کسی قائل به عدم اعتبار انشاء لفظ نیست، کأنّ در باب اجازه هم باید انشاء با لفظ را معتبر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اعتبار لفظ در اجازه شویم، اجازه خیلی مضیق خواهد شد، در حالی که ایشان تقریباً به صورت مسلم، لفظ را در اجازه معتبر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فرمایش مرحوم شیخ</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مراد مرحوم شیخ این باشد که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لفظ در اجازه معتبر نیست، باید یکی از این دو مبنی را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الرضا را کافی بدانیم که مرحوم شیخ هم تمایل به این قول دارد، یا اینکه فعل دالّ بر رضا را کافی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نظر ما این بود که یکی از این دو مبنی را اختیار کنیم، ولی باید از مبنای کفایت مطلق الاجازة رفع ید کرده و بگوییم که علم به رضای مالک به وسیله‌ی قول یا فعل باید حاصل شود و هر چند ما ترجیح می‌دهیم که مطلق الرضا کافی است، ولی چون فقهاء در باب إذن ملتزم به آن نیستند، در اجازه هم نمی‌توان قائل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از قول سابقش در این حد عدول نکرده است که حتماً لفظ را معتبر بداند، بلکه می‌فرماید که ابراز رضایت باید با فعل دالّ بر رضا باشد و خیلی بعید به نظر می‌رسد که تا این حد قائل به تضیق شود که حتماً لفظ را معتبر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بحث در این است که ایشان اول، مطلق رضایت را کافی دانسته و حتی فعل را هم شرط در صحت ندانسته است و حتی راجع به کسانی که بعضی از افعال را در باب اجازه ذکر کرده‌اند، فرمود که ذکر این افعال موضوعیتی ندارد و صرفاً به جهت کاشفیت از رضا بیان شده است و فقط رضایت شخص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استظهار، به عمومات و اطلاقات هم تمسک کرده است، ولی در اینجا می‌فرماید که صرف رضایت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اشکال باید گفت که مرحوم شیخ در بعضی موارد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الاصحاب مشکل است، ولی مخالفة القواعد اشکل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نظر ایشان عبارت از این باشد که اصحاب قائل به این مطلب نیستند و مخالفت با اصحاب هم امر مشکلی است، ولی از طرف دیگر قواعد و ادله و اطلاقات با ضمیمه شدن کلمات برخی دیگر از اصحاب، اقتضاء می‌کند که مطلق رضا کافی باشد و مخالفت ادله و اطلاقات اشکل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مرحوم شیخ متمایل به این است که رضای واقعی کفایت می‌کند و اگر شخص بینه و بین الله رضایت واقعی داشته باشد، اثرش این است که عقد لازم است و نمی‌تواند از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مباحث قبلی صریحاً و در اینجا هم ظاهراً به این مطلب اشاره کرده و در ادامه هم روایاتی برای مختار خود ذکر می‌کند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اینکه مسئله‌ی بکر را آقای خوئی کأنّ جزء روایاتی دانسته که مرحوم شیخ به آن استدلال کرده، در حالی که مرحوم شیخ این مسئله را به عنوان کلمات اصحاب ذکر کرده و در دلالت آن هم بر مدعای مرحوم شیخ اشکال شده است، زیرا در خیلی از مواقع، سکوت علامت امضاء است نه اینکه از آن علم به رضا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مطلبی را به انسان پیشنهاد می‌دهند که شخص به جای گفتن بله، سکوت می‌کند و عرفاً این سکوت به جای بله‌ی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کفایت سکوت از باب رضایت واقعی و ثبوتی نیست، بلکه عرف متعارف در بعضی موارد، سکوت را به منزله‌ی بله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سکوت می‌تواند در مقام تقریر باشد و سکوت مولا بعد از علم به تزویج عبد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 بکر خجول است، همین سکوت او امضاء و اعلام موافقت او با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مولای مقتدر نسبت به عملی که عبد انجام داده است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وارد شده که سکوت در این گونه موارد امضاء حساب شده 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 این مسئله استدلال کرده است</w:t>
      </w:r>
      <w:r>
        <w:rPr>
          <w:rFonts w:eastAsia="IRNazanin" w:cs="IRNazanin"/>
          <w:color w:val="111111"/>
          <w:sz w:val="28"/>
          <w:szCs w:val="28"/>
          <w:rtl w:val="true"/>
          <w:lang w:bidi="fa-IR"/>
        </w:rPr>
        <w:t>.</w:t>
      </w:r>
      <w:bookmarkStart w:id="235" w:name="pg4655_47506"/>
    </w:p>
    <w:p>
      <w:pPr>
        <w:pStyle w:val="BookText"/>
        <w:rPr/>
      </w:pPr>
      <w:bookmarkEnd w:id="235"/>
      <w:r>
        <w:rPr>
          <w:rFonts w:ascii="IRNazanin" w:hAnsi="IRNazanin" w:eastAsia="IRNazanin"/>
          <w:color w:val="111111"/>
          <w:sz w:val="28"/>
          <w:sz w:val="28"/>
          <w:szCs w:val="28"/>
          <w:rtl w:val="true"/>
          <w:lang w:bidi="fa-IR"/>
        </w:rPr>
        <w:t xml:space="preserve">سکوت عرفا دلیل بر امضا استو حتی ممکن است گفته شود اگر سکوت، دلیل بر امضاء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مولا به جهت بی‌اطلاعی از مسائل شرعی، نداند که حق ممانعت عبد از ازدواج را دارد و لذا چنین سکوتی علامت امضاء یا رضایت او نسبت به این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شارع مقدس تنزیلاً سکوت را در حکم امضاء دانسته است، مثل اینکه راجع به طواف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این است که اگر هم شارع در جایی که خود شخص می‌خواهد عقدی را انجام دهد، و برای دیگران هم حقی وجود دارد، سکوت شخص را قبول کرده است، ولی نمی‌توان این مطلب را در مورد بحث جاری کرد، زیرا در اینجا دیگری می‌خواهد عقدی جاری کند و معلوم نیست که سکوت ذی‌حق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دلیل بر مختار مرحوم شیخ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 مسائل مشابهی هم استدلال کرده است که به نظر ما هیچ کدام شاهد بر مختار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وجداناً می‌توان گفت، این است که عرف متعارف در امضا و امثال آن، خود امضا را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یک لفظی را به عنوان امضا، انشا کند که مجمل باشد یا ظاهرش عدم الانشاء باشد، ولی خود شخص از این لفظ قصد انشاء دارد و می‌خواهد مطلب را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در چنین مواردی، این انشاء را در رفع مشکل فضولی و صحت آن کافی می‌داند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6" w:name="__RefHeading___Toc403149_2035185390"/>
      <w:bookmarkStart w:id="237" w:name="_Toc79"/>
      <w:bookmarkEnd w:id="236"/>
      <w:r>
        <w:rPr>
          <w:rtl w:val="true"/>
        </w:rPr>
        <w:t>کفایت إخبار در تحقق زوجیت</w:t>
      </w:r>
      <w:r>
        <w:rPr>
          <w:rtl w:val="true"/>
        </w:rPr>
        <w:t xml:space="preserve">- </w:t>
      </w:r>
      <w:r>
        <w:rPr>
          <w:rtl w:val="true"/>
        </w:rPr>
        <w:t xml:space="preserve">دلالت روایت ابوعبیده حذاء بر کفایت رضا در اجازه </w:t>
      </w:r>
      <w:r>
        <w:rPr/>
        <w:t>93/11/29</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إخبار در تحقق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ابوعبیده حذاء بر کفایت رضا در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ابتداء در جواب سؤالی راجع به کفایت إخبار در تحقق زوجیت مطالبی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بررسی روایت ابوعبیده‌ی حذاء و دلالت آن بر کفایت رضا در اجازه پرداخته و به مرحوم شیخ اشکال می‌کنند که چرا چنین روایتی را که از جهت سند صحیح و از جهت دلالت هم قابل قبول است، جزء روایات مسئله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دو اشکال در دلالت این روایت اشاره می‌فرمایند که یکی از این دو اشکال تعدی از باب نکاح به باب بیع است و دیگری هم اخص بودن مورد روایت از مسئله‌ی مورد بحث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إخبار در تحقق زوجیت</w:t>
      </w:r>
    </w:p>
    <w:p>
      <w:pPr>
        <w:pStyle w:val="BookText"/>
        <w:rPr/>
      </w:pPr>
      <w:r>
        <w:rPr>
          <w:rFonts w:ascii="IRNazanin" w:hAnsi="IRNazanin" w:eastAsia="IRNazanin"/>
          <w:color w:val="111111"/>
          <w:sz w:val="28"/>
          <w:sz w:val="28"/>
          <w:szCs w:val="28"/>
          <w:rtl w:val="true"/>
          <w:lang w:bidi="fa-IR"/>
        </w:rPr>
        <w:t>دیروز یک سؤالی پرسیده شد که جواب آن را بیان می‌کنم و بعد هم یک روایاتی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عرض می‌کردم که اگر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این عقد رضایت دارم، ممکن است که این إخبار، انشاء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ذهن انسان این مطلب خطور می‌کند که اخبار و انشاء دو امر مقابل هم هستند و لذا مستحیل است که اخبار، انشاء باشد، ولی مقصود از انشاء بودن إخبار، این است که متعلق هر یک غیر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إخبار از رضایت است، ولی انشاء نسبت به زوجیت می‌باشد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یک عقدی واقع شده است و شخص إخبار از رضایت خودش می‌کند مثل اینکه یک عقد رسمی واقع شده است و اگر از او بپرسند که آیا راضی از این ازدواج هستی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اعتقاد به این دارد که ازدواجی واقع شده است و این إخبار او، إخبار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اوقات شخص اعتقاد به وقوع عقد ندارد و برای ایجاد زوجیت می‌گوید که من موافق با این ازدواج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إخبار، مانند امضاء است و إخبار از زوجیت، به داعی ایجاد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این إخبار در تحقق زوجیت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ابوعبیده حذاء</w:t>
      </w:r>
    </w:p>
    <w:p>
      <w:pPr>
        <w:pStyle w:val="BookText"/>
        <w:rPr/>
      </w:pPr>
      <w:r>
        <w:rPr>
          <w:rFonts w:ascii="IRNazanin" w:hAnsi="IRNazanin" w:eastAsia="IRNazanin"/>
          <w:color w:val="111111"/>
          <w:sz w:val="28"/>
          <w:sz w:val="28"/>
          <w:szCs w:val="28"/>
          <w:rtl w:val="true"/>
          <w:lang w:bidi="fa-IR"/>
        </w:rPr>
        <w:t xml:space="preserve">در میان روایاتی که ما خواندیم، یک روایت صحیح السند و قابل ملاحظه وجود دارد که شیخ آن را ذکر نکرده است، 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بیان فرموده است</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روایت ابوعبیده حذاء است که از آن استفاده می‌شود که رضایت، در حصول اجازه و تأثیر آن در تصحیح عمل، تمام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ما این روایت نورانی را بخوانیم و یک توضیحات فی‌الجمله‌ای هم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شواهد و جهاتی که ظهور در خلاف دارد، این روایت را در استدلال بر مختار کافی ندانسته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مبنای شیخ که این روایت را مربوط به فضولی می‌داند، جای تعجب است که چرا ایشان این روایت را در بحث اجازه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عبارت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 وَ عَنْ مُحَمَّدِ بْنِ یَحْیَی 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طریق بلکه سه طریق برای کلینی به کتاب حسن بن محبوب، در این روایت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إِبْرَاهِیمَ عَنْ أَبِیهِ جَمِیعاً عَنِ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طریق به کتاب حسن بن محبوب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رِئَابٍ عَنْ أَبِی عُبَیْدَةَ قَالَ سَأَلْتُ أَبَا جَعْفَرٍ علیه السلام عَنْ غُلَامٍ وَ جَارِیَةٍ زَوَّجَهُمَا وَلِیَّانِ لَهُمَا وَ هُمَا غَیْرُ مُدْرِکَیْنِ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راجع به یک دختر و پسر نابالغی است که ولیّ‌شان آنها را تزویج کرده است، در حالی که غیر بالغ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ولیّان در روایت</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ابتداءً به نظر می‌رسد، عبارت از ولی شرعی است که در این صورت، قهراً مربوط به بحث فضولی نمی‌شود، ولی به جهت وجود یک قرینه در همین روایت و همچنین وجود یک قرینه در یک روایت دیگر،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که در روایات هست، اوضح افراد ولیّ شرعی و واضح‌ترین مصداق آن، پدر است در حالی که در ذیل این روایت، حکم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اظهر افراد ولی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است و همین قرینه بر این است که مراد از ولیّ در این روایت، ولیّ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را دو گونه می‌شود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معنی، ولیّ بر اساس قانون عرفی است مثل اینکه در خیلی از موارد، عمو یا برادر بزرگ یک نحوه ولایتی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مراد ولیّ لغوی است مثل اشخاصی که رسیدگی به امور شخص کرده و کارهای او را تنظیم می‌کنند، ولو اینکه از نظر قانون یا عرف، ولایتی برای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ولایت تکوینی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قرینه‌ی جدا شدن حکم پدر در ذیل روایت، مراد از ولیّ، ولیّ شرعی نیست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غَیْرُ مُدْرِکَیْنِ قَالَ فَقَالَ النِّکَاحُ جَائِزٌ أَیُّهُمَا أَدْرَکَ کَانَ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ظاهر جواز، عبارت از جواز فعلی است، ولی قرینه بر این داریم که مراد جواز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مراد از جواز نکاح، معنای مقابل بطلان نکاح است، ولی گاهی شأنیت نکاح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ابتداءً جواز ظهور در جواز فعلی دارد، ولی قرینه بر این داریم که مراد جواز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دیگری که مؤید این مطلب است که مراد از ولی، ولی شرعی نیست، عبارت از این است که در روایت‌های دیگر وارد شده است که اگر اولیای شرعی بچه را عقد کنند، آن بچه حق ندارد بعداً عقد را به هم بزند، ولی در قسمت‌هایی از این روایت به این مطلب اشاره شده است که می‌تواند عقد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جواز نکاح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جواز در مقابل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خیلی از تعبیرات، نسبت به عقد فضولی کلمه‌ی انفساخ اطلاق شده است و حتی خود شیخ هم در بحث بعدی راجع به عقد فضولی می‌گوید که با ردّ منفسخ می‌شود، در حالی که عقد فضولی هنوز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انفساخ در اینجا به همان معنای شأنیت تزویج و شأنیت الاصلاح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هم که شخص به ادعای وکالت عملی را انجام داده است، ولی طرف مقابلش می‌گوید که من تو را وکیل نکردم، در اینجا این کسی که منکر وکالت است، قسم می‌خورد که من این شخص را وکیل نکردم و لذا وکالة منفسخ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عقد بدون إذن و فضولی بوده است، ولی صلاحیت این را داشته است که با اجازه تصحیح شود و اطلاق کلمه‌ی فسخ به معنای از بین رفتن این شأنیت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جَائِزٌ أَیُّهُمَا أَدْرَکَ کَانَ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دارند که امضاء کنند تا عقد درست باشد یا امضاء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در معنای مصطلح فقهی عبارت از این است که یک شیئی از شأنیت گذشته و فعلیت پیدا کرده است، منتهی لازم نیست و امکان به هم زدن آن وجود دارد، ولی خیار به معنای لغوی عبارت از این است که اختیار دارند که قبول کنند یا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خیار در اینجا به غیر معنای مصطلح فقهی است و معلوم هم نیست که این معنی بر خلاف ظاهر باشد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أَدْرَکَ کَانَ لَهُ الْخِیَارُ وَ إِنْ مَاتَا قَبْلَ أَنْ یُدْرِکَا فَلَا مِیرَاثَ بَیْنَهُمَا وَ لَا مَهْرَ إِلَّا أَنْ 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إلّا برای استثنای منقطع و به معنای فقط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یَکُونَا قَدْ أَدْرَکَا وَ 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موقعی به این عقد ترتیب اثر داده می‌شود که هر دو بلوغ را ادراک کرده و راضی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عقدی توسط غیر ولی شرعی فضولتاً واقع شده است و این عقد فضولی باید به امضاء این بچه‌ها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یَکُونَا قَدْ أَدْرَکَا وَ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نفس الرضا را در اجازه و ترتیب اثر دادن، کافی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فَإِنْ أَدْرَکَ أَحَدُهُمَا قَبْلَ الْآخَرِ قَالَ یَجُوزُ ذَلِکَ عَلَیْهِ إِنْ هُوَ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اینها قبل از دیگری بلوغ را درک کرد، عقد از ناحیه‌ی او تمام است به شرط اینکه رضایت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منتهی بعد از رضایت اولی، باید رضایت نفر دوم هم جلب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فَإِنْ کَانَ الرَّجُلُ الَّذِی أَدْرَکَ قَبْلَ الْجَارِیَةِ وَ رَضِیَ النِّکَاحَ ثُمَّ مَاتَ قَبْلَ أَنْ تُدْرِکَ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نشده است که هر دو نفر در یک زمان اجازه بدهند و حتی زوج قبل از اینکه جاریه اجازه بدهد، مرده است که اصلاً زوجیت عرفیه در اینجا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الرَّجُلُ الَّذِی أَدْرَکَ قَبْلَ الْجَارِیَةِ وَ رَضِیَ النِّکَاحَ ثُمَّ مَاتَ قَبْلَ أَنْ تُدْرِکَ الْجَارِیَةُ أَ تَرِثهُ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این دختر از آن زوجی که مرده است، ارث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یُعْزَلُ مِیرَاثُهَا مِنْهُ حَتَّی تُدْرِکَ فتَحْلِفَ بِاللَّهِ مَا دَعَاهَا إِلَی أَخْذِ الْمِیرَاثِ إِلَّا رِضَاهَا بِالتَّزْوِیجِ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تقسیم ارث، حساب این دختر را کنار می‌گذارند تا بالغ شده و صلاحیت اجازه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بلوغ هم چون این ریب وجود دارد که قبول زوجیت فقط به جهت ارث باشد، زیرا هیچ تمتع و استیناسی در کار نیست، ولذا باید قَسَم بخورد که من به آن مرد علاقه داشتم و اگر زنده بود، با هم زندگی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یُعْزَلُ مِیرَاثُهَا مِنْهُ حَتَّی تُدْرِکَ فتَحْلِفَ بِاللَّهِ مَا دَعَاهَا إِلَی أَخْذِ الْمِیرَاثِ إِلَّا رِضَاهَا بِالتَّزْوِیجِ ثُمَّ یُدْفَعُ إِلَیْهَا الْمِیرَاثُ وَ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مدخوله نبوده است، نصف مهر را به او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فَإِنْ مَاتَتِ الْجَارِیَةُ وَ لَمْ تَکُنْ أَدْرَکَتْ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جاریه قبل از بزرگ شدن بمیرد، آیا زوج هم می‌تواند بعد از بزرگ شدن، قسم بخورد و ارث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مَاتَتِ الْجَارِیَةُ وَ لَمْ تَکُنْ أَدْرَکَتْ أَ یَرِثُهَا الزَّوْجُ الْمُدْرِکُ 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ارث نمی‌برد، زیرا شارع برای آن زن این اختیار را قرار داده بود که قبول کند یا قبول نکند، ولی در اینجا قبل از اینکه صلاحیت اعمال خیار را داشته باشد، مرده است و بنابراین موافقت مرد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بعد از بلوغ قبول می‌کرد، کفایت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لِأَنَّ لَهَا الْخِیَارَ إِذَا أَدْرَکَتْ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اختیار این را داشت که امضاء بکند یا امضاء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راجع به عقدی که توسط پدر انجام شده است، اینطور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فَإِنْ کَانَ أَبُوهَا هُوَ الَّذِی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پدری دختر را تزویج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زَوَّجَهَا قَبْلَ أَنْ 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صغر، این پدر دختر را عقد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می‌فرمایند که تزویج پدر نافذ است و دیگر اختیاری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یَجُوزُ عَلَیْهَا تَزْوِیجُ الْأَبِ وَ یَجُوزُ عَلَی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آن هم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 عَلَی الْأَبِ لِلْجَارِیَةِ</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و پدر باید مهرش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مرتب کلمه‌ی رضا تکرار شده است و هیچ اشاره‌ای هم به یک فعل خاصی مانند أخذ و امثال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می‌گوید که اگر راضی شده باشند، همان رضایت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این روایت را بیان نکرده است، ولی این روایت جزء روایات مسئله است و هم صحیح السند و هم از نظر دلالت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بعضی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روایت را مثل معمول علماء مربوط به فضولی بدانیم، شبهاتی بر دلالت آن نسبت به مدعی وارد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شبهات عبارت از این است که آیا ما می‌توانیم از باب نکاح به باب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بکنیم؟</w:t>
      </w:r>
    </w:p>
    <w:p>
      <w:pPr>
        <w:pStyle w:val="BookText"/>
        <w:rPr/>
      </w:pPr>
      <w:r>
        <w:rPr>
          <w:rFonts w:ascii="IRNazanin" w:hAnsi="IRNazanin" w:eastAsia="IRNazanin"/>
          <w:color w:val="111111"/>
          <w:sz w:val="28"/>
          <w:sz w:val="28"/>
          <w:szCs w:val="28"/>
          <w:rtl w:val="true"/>
          <w:lang w:bidi="fa-IR"/>
        </w:rPr>
        <w:t>مرحوم شیخ قبلاً در بحث اولویت بیع نسبت به نکاح و تعدی از باب نکاح به بیع اشکال کرده و فرمود که چنین اولویتی در کار نیست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ما هم در وجود چنین اولویتی را اشکال 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به جهت اهمیت اکثار نسل و گرفتار نشدن مردم به زنا، امر نکاح را خیلی تسهیل کرده است و لذا ما نمی‌توانیم بالالویة و الفحوی از باب نکاح به باب بیع تعدی کنیم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اشکال در دلالت این روایت وجود دارد، ولی اگر هم قرار شد که با فحوی و یا الغاء خصوصیت از باب نکاح به باب بیع تعدی بکنیم، باز این اشکال مطرح خواهد شد که مورد این روایت اخص از مدعی است، زیرا در مورد روایت یک ولی به معنای سرپرست یا به معنای قانون عرفی وجود دارد و لذا نمی‌توانیم از این روایت الغاء خصوصیت کرده و بگوییم که در فضولی محض هم که هیچگونه سرپرستی و ولایت عرفیه وجود ندارد، نفس الرضا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دلالتی در این روایت وجود ندارد، ولی به صورت فی‌الجمله ما می‌توانیم از باب نکاح به باب بیع تعدی کرده و به این روایت تمسک کنیم</w:t>
      </w:r>
      <w:r>
        <w:rPr>
          <w:rFonts w:eastAsia="IRNazanin" w:cs="IRNazanin"/>
          <w:color w:val="111111"/>
          <w:sz w:val="28"/>
          <w:szCs w:val="28"/>
          <w:rtl w:val="true"/>
          <w:lang w:bidi="fa-IR"/>
        </w:rPr>
        <w:t>.</w:t>
      </w:r>
      <w:bookmarkStart w:id="238" w:name="pg4655_47512"/>
    </w:p>
    <w:p>
      <w:pPr>
        <w:pStyle w:val="BookText"/>
        <w:rPr/>
      </w:pPr>
      <w:bookmarkEnd w:id="238"/>
      <w:r>
        <w:rPr>
          <w:rFonts w:ascii="IRNazanin" w:hAnsi="IRNazanin" w:eastAsia="IRNazanin"/>
          <w:color w:val="111111"/>
          <w:sz w:val="28"/>
          <w:sz w:val="28"/>
          <w:szCs w:val="28"/>
          <w:rtl w:val="true"/>
          <w:lang w:bidi="fa-IR"/>
        </w:rPr>
        <w:t>علی ای تقدیر، این اشکال به مرحوم شیخ وارد است که چرا از چنین روایت صحیح‌السندی غفلت کرده است</w:t>
      </w:r>
      <w:r>
        <w:rPr>
          <w:rFonts w:eastAsia="IRNazanin" w:cs="IRNazanin"/>
          <w:color w:val="111111"/>
          <w:sz w:val="28"/>
          <w:szCs w:val="28"/>
          <w:rtl w:val="true"/>
          <w:lang w:bidi="fa-IR"/>
        </w:rPr>
        <w:t>.</w:t>
      </w:r>
    </w:p>
    <w:p>
      <w:pPr>
        <w:pStyle w:val="Heading2"/>
        <w:numPr>
          <w:ilvl w:val="1"/>
          <w:numId w:val="1"/>
        </w:numPr>
        <w:rPr/>
      </w:pPr>
      <w:bookmarkStart w:id="239" w:name="__RefHeading___Toc403151_2035185390"/>
      <w:bookmarkStart w:id="240" w:name="_Toc80"/>
      <w:bookmarkEnd w:id="239"/>
      <w:r>
        <w:rPr>
          <w:rtl w:val="true"/>
        </w:rPr>
        <w:t xml:space="preserve">بی‌فایده بودن اجازه بعد از ردّ </w:t>
      </w:r>
      <w:r>
        <w:rPr/>
        <w:t>93/12/02</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بودن اجازه بعد از ردّ</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تنبیه سوم مرحوم شیخ انصاری راجع به بی‌فایده بودن اجازه بعد از رد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بیان ادله‌ی این مسئله، اجماع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بودن اجازه بعد از 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شروط الإجازة أن لا یسبقها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 الردّ ینفسخ العقد، فلا یبقی ما یلحقه الإجازة و الدلیل علیه بعد ظهور الإجماع، بل التصریح به فی کلام بعض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إنّما تجعل المجیز أحد طرفی العقد، و إلّا لم یکن مکلّفاً بالوفاء بالعقد؛ لما عرفت من أنّ وجوب الوفاء إنّما هو فی حقّ العاقدین أو من قام مقامهما، و قد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شروط الصیغة أن لا یحصل بین طرفی العقد ما یسقطهما عن صدق العقد الذی هو فی معنی 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مقتضی سلطنة الناس علی أموالهم تأثیر الردّ فی قطع علاقة الطرف الآخر عن ملکه، فلا یبقی ما یلحقه الإجازة، فتأمّل</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تنبیه مرحوم شیخ انصاری در باب اجازه فضولی عبارت از این است که اگر مالک عقد فضولی را رد کرد، اجازه‌ی بعدی او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برای این مطلب، وجوهی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راجع به این وجوه مباحثی را مطرح کرده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دلیل اولی که بیان شده است، عبارت از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اجماع را در این مساله قبول ندارد به جهت این که این اجماع حادث است و متصل به زمان معصوم نیست تا دارای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زمان شهید اول مطرح شده است و در یک مسئله‌ای که چندین قرن بعد از زمان معصوم عنوان شده است، اجماع و اتفاق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مبنای قدماء و متأخرین در اجماع</w:t>
      </w:r>
    </w:p>
    <w:p>
      <w:pPr>
        <w:pStyle w:val="BookText"/>
        <w:rPr/>
      </w:pPr>
      <w:r>
        <w:rPr>
          <w:rFonts w:ascii="IRNazanin" w:hAnsi="IRNazanin" w:eastAsia="IRNazanin"/>
          <w:color w:val="111111"/>
          <w:sz w:val="28"/>
          <w:sz w:val="28"/>
          <w:szCs w:val="28"/>
          <w:rtl w:val="true"/>
          <w:lang w:bidi="fa-IR"/>
        </w:rPr>
        <w:t>این مطلب بر اساس مبنای متأخرین است که در اعتبار اجماع، اتصال آن را به زمان معصوم شرط می‌دانند که با تقریر معصوم مطلب اثبات می‌شود، لذا در موارد مستحدث و دوره‌های بعد از معصوم، اجماع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مبنا، مبنای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قدماء، برخی قائل به قاعده‌ی لطف بودند که اجماع عصر واحد برای اثبات مطلب کافی است، و طبق این مبنی نمی‌شود همه اتفاق بر خطا کرده و از ناحیه‌ی خدا و معصوم ردعی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مسئله، تمسک به اجماع بر اساس مبنای قاعده‌ی لطف 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اجماع دخولی، بعضی اشخاص ولی عصر عجل الله تعالی فرجه الشریف را زیارت می‌کردند و برای اینکه اسمی از ایشان نبرند، کلمه‌ی اجماع را بکار می‌بردند، و اعتبار اجماع، به قول معصوم است و در حقیقت، اجماع کنایه از قول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هم تمسک درست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اجماع مبانی مختلفی وجود دارد، ولی آنچه که قابل اعتماد و استناد است، اتفاق متصل به زمان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اتفاق واقعی به این معنی که از اول تا آخر همه متفق بر یک چیزی باشند، هیچ وقت مصداق پیدا نمی‌کند، ولی مراد از اتفاق در اجماع عبارت از این است که اهل حل و عقد و اکثر اصحابی که محشور با ائمه بودند، رأی‌شان بر چیزی باشد که امام علیه السلام هم آن را تقریر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در اجماع لطفی مخالفت حتی یک نفر هم مشکل ایجاد می‌کند، ولی در اجماعی که بر اساس اتفاق اصحاب باشد، اتصال آنها به زمان معصوم و عدم ردّ امام علیه‌السلام شرط است که چنین اتفاقی هم نسبت به امور مستحدث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مدرکی</w:t>
      </w:r>
    </w:p>
    <w:p>
      <w:pPr>
        <w:pStyle w:val="BookText"/>
        <w:rPr/>
      </w:pPr>
      <w:r>
        <w:rPr>
          <w:rFonts w:ascii="IRNazanin" w:hAnsi="IRNazanin" w:eastAsia="IRNazanin"/>
          <w:color w:val="111111"/>
          <w:sz w:val="28"/>
          <w:sz w:val="28"/>
          <w:szCs w:val="28"/>
          <w:rtl w:val="true"/>
          <w:lang w:bidi="fa-IR"/>
        </w:rPr>
        <w:t>مطلب رایجی که ظاهراً در کلام شیخ انصاری و بین متأخرین وجود دارد، عبارت از این است که اگر مجمعین به یک دلیلی استدلال کرده باشند و ما بتوانیم در آن دلیل مناقشه کنیم، دیگر خود اجماع بماهو اعتباری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اجماعی به درد می‌خورد که دلیلی برای آن ذکر نشده باشد و از آن استفاده کنیم که از اول، فتوی از معصوم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این مطلب مناقشه کردیم که حتی در صورتی هم که دلیلی ذکر شده باشد و آن دلیل هم قابل استناد نباشد، ولی اگر فتوی به زمان معصوم متصل باشد و مورد ردّ واقع نشده باشد، چنین چیزی علامت تصحیح فتوی است، و استدلال به این اجماع صحیح است، هر چند استدلالی که در اجماع ذکر شده، تمام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اجماع در این مسئله به جهت مستحدث بودن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بی‌فایده بودن اجازه بعد از ردّ</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در تقریر این دلیل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العقد ربط التزام بالتزام آخر، و الارتباط إنّما یحصل فیما إذا لم یکن هناک قاطع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مانند ایقاع نیست که یک طرفه باشد، بلکه عقد یک قرارداری است که بین دو نفر واقع می‌شود، ولذا اگر در وسط عقد یکی از طرفین این قرار را رد نماید، دیگر معاهده‌ای در کار نخواهد بود و طرف دیگر هم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ایجاب و قبول هم اگر یکی از متعاقدین ثابت باشد، ولی متعاقد دیگر رفع ید کرده باشد، این قرارداد منعدم می‌گردد و باید قرارداد جدیدی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وقتی که بر فرض، مشتری عقد را قبول کرده و باقی بر عقد است، ولی مالک بیع را قبول نکرده باشد، ارتباط در عقد فضولی قطع شده و اجازه‌ی بعدی هم فایده‌ای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خوئی در نقد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از جانب مشتری یا بایعِ اصیل رد شود، ارتباط قطع خواهد شد، ولی در جانب مالک اینطور نیست، اگر مالک تصریح به عدم قبول کند، مثل این است که از اول أذنی نداده است و شما هم در صورت عدم إذن مالک، نمی‌گویید که عقد فضولی از شأنیت می‌افتد و دیگر قابل تصحیح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قبول نکردن مالک، ارتباط را قطع نمی‌کند و اگر این‌طور باشد، باید از اصل فضولی را باطل بدانیم، زیرا فضولی از ابتداء بدون إذن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عبارت ایشان سر در نیاوردیم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کان من طرف المالک فتصریحه بعدم القبول وعدم انتساب العقد إلیه لایقطع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عدم قبول، بالاتر از خودِ عدم قبول نیست، زیرا تصریح به عدم قبول، کاشف عرفی از عدم قبول و عدم رضایت واقعی است و لازمه‌ی هر فضولی هم عبارت از این است که مالک، عقد را قبل از اجازه قبول نداشته است و با اجازه می‌خواهد آن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عقد را قبول ندارم، مثل همان حالت اولیه است که إذنی نداده و عقد را قبول نداشته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 که ما سر در نمی‌آوریم بحث در این است که چطور عدم قبول را با ابطال مساوی بدانیم؟ یک مرتبه اینطور است که مالک از اول حرفی نزده است؛ نه عقد را امضاء کرده و نه انشاء بطلانی نموده است و هیچ چیزی در کار نیست که این موضوع فضولی است، اما گاهی اوقات، مالک انشاء بطلان کرده و عقد را ابطال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مالک بگوید که من این عقد را هنوز قبول نکرده‌ام و باید فکر کنم که صلاح من هست یا نه، چنین إخباری، ردّ نیست و لذا مورد بحث ما نخواهد بود، بلکه مورد بحث ما در جایی است که مالک عقد را ردّ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عقد را قبول ندارم و آن را ابطال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مسئله عبارت از این است که مالک انشاء ابطال می‌کند و بحث ما در این است که آیا با این انشاء ابطلان و ردً، عقد باطل می‌شود یا نه؟ ایشان مسئله را از مصداق ردّ بودن خارج کرده است و چنین چیزی بر خلاف فرض مسئله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این نیست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معنایی است؟ آیا این کلمه همان عدم‌الاذن قبلی است یا نه؟ خلاصه ایشان مطلب را اینطور بیان کرده و کلام مرحوم شیخ را ردّ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کان من طرف المالک فتصریحه بعدم القبول وعدم انتساب العقد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تا حال منتسب به ما نبوده است، ولی ممکن است که بعد از این منتسب به ما شود ولذا نمی‌خواهد انشاء کند و زمینه را از بین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یقطع الارتباط،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أزید من عدم الرضا واقعاً، فکما أنّه إذا لم یکن راضیاً بما أصدره الفضولی أوّلًا ثمّ رضی به لا یمنع عدم رضاه الواقعی عن الاتّصال بین الالتزامین، فکذلک الحال فیما إذا صرّح بعدم القبول ثمّ أجازه بالالتماس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مالک رد کرد، طرف مقابل خیلی التماس وخواهش می‌کند و مالک هم وقتی التماس زیاد او را می‌بیند، عقد را قبول می‌کند و با این ردّ، ارتباط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الاجازة یوجب عدم انتساب العقد إلیه سواء کان بالتصریح بعدم القبول أو من أجل السکوت، وبالاجازة یسند العقد إلیه، ولا مانع من أن یمنع عن الانتساب إلیه أوّلًا ثمّ یقبله وینسبه إلی نفسه بالاجازة ثانیاً، کما أنّ الأمر کذلک فی الایجاب والقبول فإنّه إذا لم یقبل الایجاب أوّلًا ثمّ قبله بعد ذلک، لا یوجب ذلک الانقطاع بینهما أبداً، فالحکم فی المقیس علیه لا نسلّمه فکیف فی المقیس</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چون گفته شد که در ایجاب و قبول، با ردّ یکی از طرفین، ارتباط قطع می‌شود، ایشان نسبت به ایجاب و قبول هم می‌گوید که ما در ایجاب و قبول هم قطع ارتباط را قبول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أنّ القیاس فی غیر محلّه، لأنّ العقد فی الفضولی قد تمّ سابقاً والاجازة إنّما هی لأجل الانتساب فالردّ إنّما یقع بعد العقد، وأمّا فی الایجاب والقبول فالردّ إنّما هو قبل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فضولی به هم مرتبط است، ولی در عقد مالک، اگر ردّی واقع شود، دیگر این عقد به هم نمی‌چسبد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بنای عقلاء در مسئله</w:t>
      </w:r>
    </w:p>
    <w:p>
      <w:pPr>
        <w:pStyle w:val="BookText"/>
        <w:rPr/>
      </w:pPr>
      <w:r>
        <w:rPr>
          <w:rFonts w:ascii="IRNazanin" w:hAnsi="IRNazanin" w:eastAsia="IRNazanin"/>
          <w:color w:val="111111"/>
          <w:sz w:val="28"/>
          <w:sz w:val="28"/>
          <w:szCs w:val="28"/>
          <w:rtl w:val="true"/>
          <w:lang w:bidi="fa-IR"/>
        </w:rPr>
        <w:t>خلاصه، این اشکال ایشان تمام نیست و عمده‌ی بحث عبارت از این است که طبق بنای عقلاء، آیا با ردّ مالک، واقعاً ارتباط قطع می‌شود یا نه؟ به عبارت دیگر، اگر مالک انشاء بطلان کرده و عقد را ردّ کرده باشد و بعداً به جهت خواهش و التماس طرف مقابل آن را بپذیرد، آیا این امضاء، کلا امضاء است و باید عقد از اول شروع بشود، یا نه، این ردّ موجب قطع ارتباط نمی‌شود؟ به نظر می‌رسد که طبق بنای عقلاء، اگر فاصله‌ی بین رد و اجازه زیاد نباشد، این اجازه کالعدم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فاصله‌ی زمانی زیاد باشد، ممکن است قدری جای تأمل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شخص نسبت به عقد سلبی قضیه هم تسلط داشته باشد و بتواند تصرف دیگران نسبت به اموال خودش را ابطال بکند و این یکی از موارد سلطنت شخص 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فضولی، کلاعقد نیست و اینطور نیست که هیچ چیزی در عالم واقع نشده باشد، بلکه یک طرف عقد اصیل و طرف دیگرش فضولی است و این عقد عدم محض نیست، بلکه یک حالت برزخی بین وجود و عدم محض می‌باشد و بعد از عقد بایع فضولی، شأنیت نقل و انتقال حاصل می‌شود، منتهی با اجازه‌ی مالک 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عقد نبود، چنین شأنیتی هم در کار نبود و اجازه‌ی بعدی هم این شأنیت را به مرحله‌ی فعلیت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مالک طبق مقتضای قاعده‌ی سلطنت، این حق را دارد که راجع به ملک خودش هر نوعی تصرفی داشته باشد و حتی می‌تواند آن را از بین ببرد یا شأنیت سابق را با ردّ، ابطال نماید و لذا با چنین ردّی صلاحیت و شأنیت منعدم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صغروی و کبروی به این استدلال</w:t>
      </w:r>
    </w:p>
    <w:p>
      <w:pPr>
        <w:pStyle w:val="BookText"/>
        <w:rPr/>
      </w:pP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یک صغری داریم و یک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کبروی عبارت از این است که آیا مالک یک چنین حق و سلطنت کلی دارد یا نه؟ بحث صغروی هم عبارت از این است که آیا به وسیله‌ی عقد فضولی یک چیزی به نام شأنیت حاصل شده است که مالک بخواهد با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ابطال کند؟</w:t>
      </w:r>
    </w:p>
    <w:p>
      <w:pPr>
        <w:pStyle w:val="BookText"/>
        <w:rPr/>
      </w:pPr>
      <w:r>
        <w:rPr>
          <w:rFonts w:ascii="IRNazanin" w:hAnsi="IRNazanin" w:eastAsia="IRNazanin"/>
          <w:color w:val="111111"/>
          <w:sz w:val="28"/>
          <w:sz w:val="28"/>
          <w:szCs w:val="28"/>
          <w:rtl w:val="true"/>
          <w:lang w:bidi="fa-IR"/>
        </w:rPr>
        <w:t xml:space="preserve">ایشان ابتداء در بحث کبروی وارد شده و این اشکال را وارد می‌کند که مدرک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زیرا این روایت فقط در عوالی اللئالی </w:t>
      </w:r>
      <w:r>
        <w:rPr>
          <w:rStyle w:val="FootnoteAnchor"/>
          <w:rtl w:val="true"/>
        </w:rPr>
        <w:footnoteReference w:id="227"/>
      </w:r>
      <w:r>
        <w:rPr>
          <w:rFonts w:ascii="IRNazanin" w:hAnsi="IRNazanin" w:eastAsia="IRNazanin"/>
          <w:color w:val="111111"/>
          <w:sz w:val="28"/>
          <w:sz w:val="28"/>
          <w:szCs w:val="28"/>
          <w:rtl w:val="true"/>
          <w:lang w:bidi="fa-IR"/>
        </w:rPr>
        <w:t>و شهاب الاخبار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شهاب‌الاخبار مجموعه‌ای از روایات نبوی است که توسط محقق کرکی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از ضعف سند این روایت به جهت تمسک اصحاب صرف نظر کنیم، بحث در دلالت و مفاد آن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مالک نسبت به مال خودش مانند مُفلّس و صغیر و مجنون، محجور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هر چند مالک‌اند، ولی حق تصرف در ملک خودشان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رفع محجوریت مالک است و می‌خواهد بگوید که چنین محجوریتی برای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ما با این قاعده نمی‌توانیم این اصل کلی را اثبات کنیم که مالک می‌تواند هر تصرفی در مال خودش داشته باشد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مطلب را مرحوم آخوند در حاشیه مکاسب در باب معاطاة بیان کرده است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ایشان در آنجا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رفع محجوریت است و لذا نمی‌شود به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قضیه عبارت از این است که این ادعاء ناتمام است و 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عدم و سلب مطلق قرار گرفته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مالک یک جواز تصرف فی‌الجمله‌ای در مال خودش دارد، ولو اینکه مالک نسبت به اکثر تصرفات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عبارت از یک معنایی است که هر چند در اینجا قابل استفاده نیست، ولی به معنای رفع محجوریت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تصرفاتی که جواز ذاتی دارند، حق استفاده از ملکش را دارد، ولی در مواردی که ذاتاً جایز نیست، چنین حقی ندارد و لذا در اینگونه موارد، تخصیص ادله پیش نمی‌آید، بلکه تخصصاً خارج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قتل نفس حرام است و مالک نمی‌تواند به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خودش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لواط حرام است و مالک نمی‌تواند با تمسک به این قاعده، نسبت به عبد خودش این کار را بکند و امثال این موارد مانند پوشیدن حریر برای مردان و</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مواردی که ممنوعیت ذاتی دارند، نیست و لذا اگر ما در ممنوعیت ذاتی یک چیزی شک کنیم،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ما می‌خواهیم ببینیم که حقوق مالک از اول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مالک یک چنین حقی دارد که حتی در دهان غیر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تو بی‌ربط است، و سلب قابلیت نسبت به عقد او هم بکند؟ اصل صلاحیت این قاعده برای این کار، برای ما روشن نیست و لذا نمی‌توان چنین چیزی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استفاده‌ی رفع محجوریت مالک با این قاعده هم به دور از انصاف است، زیرا دلالت این قاعده فوق محجوریت است</w:t>
      </w:r>
      <w:r>
        <w:rPr>
          <w:rFonts w:eastAsia="IRNazanin" w:cs="IRNazanin"/>
          <w:color w:val="111111"/>
          <w:sz w:val="28"/>
          <w:szCs w:val="28"/>
          <w:rtl w:val="true"/>
          <w:lang w:bidi="fa-IR"/>
        </w:rPr>
        <w:t>.</w:t>
      </w:r>
      <w:bookmarkStart w:id="241" w:name="pg4655_47519"/>
    </w:p>
    <w:p>
      <w:pPr>
        <w:pStyle w:val="Heading2"/>
        <w:numPr>
          <w:ilvl w:val="1"/>
          <w:numId w:val="1"/>
        </w:numPr>
        <w:rPr/>
      </w:pPr>
      <w:bookmarkStart w:id="242" w:name="__RefHeading___Toc403153_2035185390"/>
      <w:bookmarkStart w:id="243" w:name="_Toc81"/>
      <w:bookmarkEnd w:id="241"/>
      <w:bookmarkEnd w:id="242"/>
      <w:r>
        <w:rPr>
          <w:rtl w:val="true"/>
        </w:rPr>
        <w:t xml:space="preserve">حکم اجازه بعد از ردّ در عقد فضولی </w:t>
      </w:r>
      <w:r>
        <w:rPr/>
        <w:t>93/12/03</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اجازه بعد از ردّ در عقد فضولی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در این جلسه، ابتداء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سلطنت مطلقه را مورد بررسی قرار می‌دهند و سپس به اشکال صغروی در استدلال به این روایت برای عدم تأثیر اجازه بعد از ردّ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استدلال برخی به روایت محمد بن قیس در مؤثر بودن اجازه بعد از ردّ را ذکر نموده و رد شیخ نسبت به این استدلال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سلطنت مطلقه</w:t>
      </w:r>
    </w:p>
    <w:p>
      <w:pPr>
        <w:pStyle w:val="BookText"/>
        <w:rPr/>
      </w:pPr>
      <w:r>
        <w:rPr>
          <w:rFonts w:ascii="IRNazanin" w:hAnsi="IRNazanin" w:eastAsia="IRNazanin"/>
          <w:color w:val="111111"/>
          <w:sz w:val="28"/>
          <w:sz w:val="28"/>
          <w:szCs w:val="28"/>
          <w:rtl w:val="true"/>
          <w:lang w:bidi="fa-IR"/>
        </w:rPr>
        <w:t xml:space="preserve">مرحوم آخوند و آقای خوئی نسبت به تمسک به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سلطنت مطلقه، اینطور اشکال کردند که این قاعده چنین قدرتی ندارد که سلطنت مطلقه را برای شخص اثبات کند و این جمله فقط در مقابل محجوریت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تفاهم عرفی از این جمله معنای مقابل محجوریت نیست و اینطور نیست که طبق این قاعده، شخص فی‌الجمله تمکن از تصرف در مالش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خیال می‌کنم که نظر این آقایان هم مانند نظر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قاعده تا حدودی قائل به توسعه بودیم، ولی در یک حدودی هم آن را مضیق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هم معنای این جمله را به صورت موجبه‌ی جزئیه در مقابل سالبه‌ی کلیه نمی‌خواهند بگویند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در مقام بیان این مطلب است که وقتی یک امری ذاتاً مُجاز بود، شخص مالک می‌تواند هر استفاده‌ی مشروعی در ملک خودش داشته باشد، ولی اگر در مشروعیت یک چیزی شک کردیم، نمی‌توان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متفاهم عرفی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مطلق نیست و عرف چنین توسعه‌ای را از آن نمی‌فهمد، ولی اگر مشروعیت کاری ثابت شد، تصرفات در آن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صورت شک نسبت به مشروعیت یک کاری، شبهه‌ی مصداقیه عام خواهد بود که در نتیجه این قاعده قابل تمسک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ما بود و ظاهراً مرحوم آخوند و آقای خوئی هم همین مطلب را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تعبیر در کلمات آقایان نیست، ولی مثلاً در روایات این تعبیر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مقام بیان این مطلب است که شخص برای تصرف در اموال خودش نیاز به اجازه گرفتن از سرپرست‌های عرفی ندارد و هر چیزی که از ناحیه‌ی خدا ممنوع نشد، انجام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برای تصرف در مال خودش محدودیتی در مقابل سایر مخلوقات ندارد و نیازی نیست که از پدر یا حاکم یا دیگران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نتیجه‌اش هم همان اجازه‌ی مطلق در حدّ مشروعیت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در این مطلب شک داشته باشیم که آیا شخص این قدر قدرت دارد که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خودش را سلب کند یا نه، در اینجا باید این مطلب از ناحیه‌ی الهی تعیین شود و مربوط به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ممکن است که با بنای عقلاء حکم الهی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روشن است که سلطه‌ی فی‌الجمله بر ازاله، عقلائی است و شرعاً چنین چیزی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چیزی را به دیگری می‌فروشد بدون اینکه در معامله خیاری قرار داده باشد که قهراً در این صورت از خودش ازاله‌ی سلطه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جهت عرفی و عقلائی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ببینیم که آیا با انشائی که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اختیار سلب شده که اگر خواست بعدا اجازه دهد، نشود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باید ببینیم که از جهت عقلائی و شرعی چه چیزی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قاعده‌ی سلطنت بما هو اثبات چنین ازاله‌ای نیست و مرحوم شیخ هم در باب معاطاة یک جمله‌ای دارد که تقریباً شبیه به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باموالهم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مسلط بر اموالشان هستند، ولی آیا شخص می‌تواند به وسیله‌ی معاطاة از خودش سلب مالکیت کرده و دیگری را مالک کند یا نه؟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قدرتی ندارد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فرمایش آقای خوئی، مرحوم آخوند و مرحوم شیخ به یک جا برگشت کند، هر چند که نظر این بزرگواران در مقابل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باید دید بنای عقلاء بر چه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در مقام ردّ فضولی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عقد را قبول ندارم، ولی بعد از کمی صحبت، راضی به عقد شده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عقد را امضاء کند، در این صورت، عقلاء این اجازه را کافی می‌دانند و شرع هم چنین چیزی را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 عقد را ردّ کند و بعد از چند سال پشیمان شده و بخواهد عقد را امضاء کند، عقلاء چنین چیزی را صحیح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صغروی در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اشکال صغروی است که آیا اصلاً در عقد فضولی شأنیتی نسبت به نقل و انتقال مبیع حاصل می‌شود تا مالک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آن را ابطال کند یا نه؟ کبرای مسئله هم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 را به مالک می‌دهد که این شأنیت را از بین ببرد یا نه؟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بحث صغروی مسئله، این نقض را بیان می‌کنند که خود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شأنیت قرار گرفته است و اگر این قاعده را صحیح بدانیم، باید هیچ‌گونه تصرف و اختیاری برای دیگران نسبت به اموال اشخاص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شأنیت در حقیقت یک نحوه اختیار‌داری است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دیگران نسبت به اموال اشخاص هیچ‌کاره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چنین شأنیتی را در عقد فضولی می‌گیرد و قهراً باید بگوییم که فضولی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نقض را وارد می‌کند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نسبت به اموال شخص هیچ‌کاره‌اند، پس بنابراین باید عقد فضولی را باطل بدانیم و نیازی نیست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شأنیت را ابطال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خود ایشان می‌فرمایند که حل مسئله عبارت از این است که شأنیتی که مربوط به اعمال عباد باشد، در کار نیست و شأنیت مربوط به خداوند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بعت و اشتریت شأنیت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می‌فرمایند که صغرویاً شأنیتی حاصل نشده است تا ما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آن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برای ما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کنیم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اشخاص دیگر به هیچ نحوی نمی‌توانند در ملک دیگری نقشی داشته باشند که ظاهرش بطلان فضولی خواهد بود، ولی ما از ادله‌ی خاصه یا جهات دیگر صحت فضولی را اثبات کرده‌ایم و از صحت فضولی معلوم می‌شود که نسبت به این مقدار نقش در اموال دیگران، تخصیص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وجود روایات خاصه در صحت فضولی، این نقض ایشان وارد نخواهد بود و مطلب این گونه نبوده است که قابل تخصیص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اینکه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شأنیت مربوط به خداست، باید گفت درست است که قانون شأنیت می‌آورد، ولی شأنیت ذی‌مراتب است و با تدرج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به صورت کلی گذاشته شده است، ولی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نگفتنش فرق دارد و کسی که این کلمات را نگفته باشد، از فعلیت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گفتن مشتری اصیل، عقد کمی به فعلیت نزدیک‌تر می‌شود، هر چند هنوز از شأنیت خارج نشده است و باید اجازه بیاید تا فعلی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قانون تدرج دارد و اینطور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قانونی گذرانده است، پس عباد در اجرای قانون دخالتی ندارند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کبری را قبول کردیم،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که شخص می‌تواند بعضی چیزها را از خودش سلب اختیار کند و اگر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قدرتی دارد، دیگر انکار صغری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فرمایش ایشان برای ما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عرائض ما این است که اگر ردّ خیلی طول نکشیده و مستحکم نشده باشد، موجب ابطال نیست و عقد با اجازه‌ی بعدی تصحیح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روایت محمد بن قیس</w:t>
      </w:r>
    </w:p>
    <w:p>
      <w:pPr>
        <w:pStyle w:val="BookText"/>
        <w:rPr/>
      </w:pPr>
      <w:r>
        <w:rPr>
          <w:rFonts w:ascii="IRNazanin" w:hAnsi="IRNazanin" w:eastAsia="IRNazanin"/>
          <w:color w:val="111111"/>
          <w:sz w:val="28"/>
          <w:sz w:val="28"/>
          <w:szCs w:val="28"/>
          <w:rtl w:val="true"/>
          <w:lang w:bidi="fa-IR"/>
        </w:rPr>
        <w:t>بعضی برای مفید بودن اجازه بعد از ردّ به روایت محمد بن قیس استدلال کرده‌اند، که پسر کنیز پدر را فروخته بود و پدر حاضر نبود که این عقد را قبول کند، ولی بعد از مقدماتی حاضر به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 گفته‌اند که ردّ گاهی قولی است و گاهی فعلی و در این روایت با اینکه ردّ فعلی واقع شده است، ولی با اجازه‌ی بعدی، عقد مقبول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خیارات هم به کفایت ردّ فعلی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استدلال توسط مرحوم شیخ</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 که این روایت منافاتی با آنچه ما گفتیم، ندارد، زیرا گاهی ردّ با فعلی واقع می‌شود که از اختصاصات مالک است مثل اینکه مالک مورد عقد فضولی را بفروشد یا با کنیز مورد فضولی مباشرت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کأن عرفاً انشاء ردّ از جانب مالک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ردّ فعلی در این حدّ است، ولی گاهی ردّ به این حدّ نمی‌رسد مثل اینکه مالک مبیع را از دست مشتری بگیرد یا حاضر به گرفتن ثمن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این‌گونه ردّها در حدّی نیست که جلوی اجازه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ردّ یا باید با انشاء قولی باشد، یا با فعلی که از مختصات مالک است و در حدّ انشا می‌باشد، و در غیر این صورت، موجب ابطال عقد و عدم تأثیر اجازه‌ی بعدی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شیخ این طور جواب می‌دهد که اگر ما این توجیه را قبول کردیم که فبها المراد، ولی اگر این توجیه را نپذیرفتیم، باید روایت را کنار بگذاریم </w:t>
      </w:r>
      <w:r>
        <w:rPr>
          <w:rStyle w:val="FootnoteAnchor"/>
          <w:rtl w:val="true"/>
        </w:rPr>
        <w:footnoteReference w:id="229"/>
      </w:r>
      <w:r>
        <w:rPr>
          <w:rFonts w:ascii="IRNazanin" w:hAnsi="IRNazanin" w:eastAsia="IRNazanin"/>
          <w:color w:val="111111"/>
          <w:sz w:val="28"/>
          <w:sz w:val="28"/>
          <w:szCs w:val="28"/>
          <w:rtl w:val="true"/>
          <w:lang w:bidi="fa-IR"/>
        </w:rPr>
        <w:t>، زیرا اصل صحت فضولی با اجازه فی الجمله با روایات و قواعد و شهرت و امثال آن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مختار شیخ عبارت از این است که ردّ مبطل است، ولی آنچه که در این روایت وجود دارد، صغرویاً ردّ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در اینجا بحث فی الجمله‌ای دارد که به نظر می‌رسد آن هم تمام نباشد</w:t>
      </w:r>
      <w:r>
        <w:rPr>
          <w:rFonts w:eastAsia="IRNazanin" w:cs="IRNazanin"/>
          <w:color w:val="111111"/>
          <w:sz w:val="28"/>
          <w:szCs w:val="28"/>
          <w:rtl w:val="true"/>
          <w:lang w:bidi="fa-IR"/>
        </w:rPr>
        <w:t>.</w:t>
      </w:r>
      <w:bookmarkStart w:id="244" w:name="pg4655_47524"/>
    </w:p>
    <w:p>
      <w:pPr>
        <w:pStyle w:val="Heading2"/>
        <w:numPr>
          <w:ilvl w:val="1"/>
          <w:numId w:val="1"/>
        </w:numPr>
        <w:rPr/>
      </w:pPr>
      <w:bookmarkStart w:id="245" w:name="__RefHeading___Toc403155_2035185390"/>
      <w:bookmarkStart w:id="246" w:name="_Toc82"/>
      <w:bookmarkEnd w:id="244"/>
      <w:bookmarkEnd w:id="245"/>
      <w:r>
        <w:rPr>
          <w:rtl w:val="true"/>
        </w:rPr>
        <w:t xml:space="preserve">اجازه جزء حقوق است یا احکام </w:t>
      </w:r>
      <w:r>
        <w:rPr>
          <w:rtl w:val="true"/>
        </w:rPr>
        <w:t xml:space="preserve">- </w:t>
      </w:r>
      <w:r>
        <w:rPr>
          <w:rtl w:val="true"/>
        </w:rPr>
        <w:t xml:space="preserve">مصحح بودن اجازه در قبض و اقباض </w:t>
      </w:r>
      <w:r>
        <w:rPr/>
        <w:t>93/12/04</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جزء حقوق است یا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بودن اجازه در قبض و اقباض</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تنبیه چهارم راجع به اینکه اجازه از احکام شرعی است یا از حقوق، پرداخته و ثمراتی که برخی از آقایان بر این اختلاف مترتب نموده‌اند را متذکر شده و 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ایشان در تنبیه پنجم راجع به این است که آیا اجازه‌ی مالک نسبت به قبض فضولی، حکم قبض خود مالک را دارد و موجب سقوط ضمان می‌شود یا نه؟</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از احکام شرعی است یا از 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الإجازة أثر من آثار سلطنة المالک علی ماله فموضوعها المالک</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تنبیه چهارم عبارت از این است که مصححیت اجازه از احکام شرعی است نه از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ورثه منتقل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اینکه اموال مورث به ورثه منتقل می‌شود، به تبع اموال، حق اجازه دادن هم برای شخص حاصل می‌شود و ورثه می‌توانند به تبع ملک، نسبت به عقد فضولی واقع شده اجازه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بحث در کلام مرحوم آقای خویی</w:t>
      </w:r>
    </w:p>
    <w:p>
      <w:pPr>
        <w:pStyle w:val="BookText"/>
        <w:rPr/>
      </w:pPr>
      <w:r>
        <w:rPr>
          <w:rFonts w:ascii="IRNazanin" w:hAnsi="IRNazanin" w:eastAsia="IRNazanin"/>
          <w:color w:val="111111"/>
          <w:sz w:val="28"/>
          <w:sz w:val="28"/>
          <w:szCs w:val="28"/>
          <w:rtl w:val="true"/>
          <w:lang w:bidi="fa-IR"/>
        </w:rPr>
        <w:t>وقتی اموال به ورثه منتقل می‌شود و به تبع آن حق اجازه هم به آنها انتقال پیدا می‌کند، چه ثمره‌ای بین این دو نظریه وجود دارد؟ آقای خوئی می‌فرمایند که در اینجا دو ثمره وجود دارد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تمامی حقوق و اموال میت غیر از اراضی و عقار ارث می‌برد، اگر اجازه یکی از حقوق باشد، در عقد فضولی نسبت به اراضی و عقار، هر چند زن از خود اراضی و عقار ارث نمی‌برد ولی از حق اجازه ارث می‌برد و می‌تواند عقد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اجازه تصحیح کند، زیرا این حق جزء مستثنیات ارث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اجازه را از حقوق ندانیم، بلکه آن را احکام شرعی و تابع ملک دانسته و بگوییم که مستقیماً ارث برده نمی‌شود، در صورتی که عقد فضولی نسبت به اراضی و عقار واقع شده باشد، زن حقی نسبت به اجازه نخواهد داشت، زیرا اجازه تابع ملک است و زن هم چیزی از اراضی و عقار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حقوقی که متعلق به چند نفر است، نسبت به إعمال حق، سه احتمال وجود دارد که دو احتمالش قابل اعتناست، ولی احتمال سوم فقط در عالم تصور است و طبق فرمایش ایشان، قائلی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اعمال حق یا اسقاط حق کند، این حق نسبت به دیگران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کأنّ یک حقی به طور کلی ثابت است و با اعمال یا اسقاط یکی از این افراد، این کلی محقق شده و اعمال یا اسقاط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إعمال یا اسقاط، همه باید توافق کنند و یک نفر تنها کفایت نمی‌کند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عالم تصور وجود دارد و کسی قائل به آن نیست، عبارت از این است که هر کدام از وراث به مقدار سهم‌شان ذی‌حق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هر کدام از ورثه مستقل و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مالک نصف ترکه بود، نسبت به نصف مال حق دارد و اگر کس مالک ثلث بود، به همان مقدار حق دارد و خلاصه اینکه حق به تناسب سهم شخص از ترکه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کسی قائل به این نظر نشده و این احتمال،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باب حقوق است، ولی در باب اموال اینطور نیست و همین احتمال که در باب حقوق کسی قائل به آن نیست و احتمال ضعیفی است، در باب اموال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اجازه جزء احکام باشد، با توجه به اینکه اجازه به تبع ملک است، هر کس به مقدار ارثی که می‌برد، حق اجازه دارد و مثلاً اگر کسی مالک ربع ترکه است، نسبت به همان مقدار حق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کدام از ورثه می‌تواند حق خود را اسقاط یا إعمال کند و اسقاط و اعمال هر کدام موجب از بین رفتن حق دیگری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حق و حکم</w:t>
      </w:r>
    </w:p>
    <w:p>
      <w:pPr>
        <w:pStyle w:val="BookText"/>
        <w:rPr/>
      </w:pPr>
      <w:r>
        <w:rPr>
          <w:rFonts w:ascii="IRNazanin" w:hAnsi="IRNazanin" w:eastAsia="IRNazanin"/>
          <w:color w:val="111111"/>
          <w:sz w:val="28"/>
          <w:sz w:val="28"/>
          <w:szCs w:val="28"/>
          <w:rtl w:val="true"/>
          <w:lang w:bidi="fa-IR"/>
        </w:rPr>
        <w:t>مرحوم سید در بیان فرق بین حق و حکم می‌فرماید که یک فرق بارز، این است که حق قابل اسقاط است، ولی حکم مربوط به قانون شرع است و ارتباطی به عباد ندارد و لذا قابل اسقاط از ناحیه‌ی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در کلام مرحوم شیخ</w:t>
      </w:r>
    </w:p>
    <w:p>
      <w:pPr>
        <w:pStyle w:val="BookText"/>
        <w:rPr/>
      </w:pPr>
      <w:r>
        <w:rPr>
          <w:rFonts w:ascii="IRNazanin" w:hAnsi="IRNazanin" w:eastAsia="IRNazanin"/>
          <w:color w:val="111111"/>
          <w:sz w:val="28"/>
          <w:sz w:val="28"/>
          <w:szCs w:val="28"/>
          <w:rtl w:val="true"/>
          <w:lang w:bidi="fa-IR"/>
        </w:rPr>
        <w:t>مرحوم شیخ در اینجا می‌فرماید که اجازه جزء حقوق نیست، بلکه از احکام الهی است و ارتباطی به عباد ندارد تا قابل اسقاط باشد، ولی ایشان در بحث قبلی فرمودند که شخص می‌تواند حق اجازه را اسقاط کند که دیگر حق اجازه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چطور باید بین این دو نظر ایشان جمع کرد؟ ایشان در این بحث می‌فرمایند که اجازه جزء حقوق نیست، ولی قبلاً فرمودند که اگر حق اجازه را از خود ساقط کرده باشد، دیگر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تعارض</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حقوق و احکام این است که در باب احکام، شخص نمی‌تواند مستقیماً حکم را اسقاط و ابطال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حکم را اسقاط کردم، ولی در صورتی که تحت موضوع یک حکم شرعی قرار بگیرد که شارع مقدس آن را اسقاط می‌کند، اشکالی در اسقاط حکم نخواهد بود، مثل اینکه خوردن پنیر حرام نیست، بلکه مکروه و جائز الوجهین است، ولی ممکن است که شخص نذر کند که پنیر نخورد و با این نذر جوازی که موضوع حکم شرعی است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جوازِ خوردن پنیر، جزء احکام است و بدون اینکه شخص نذر بر نخوردن آن کند، نمی‌تواند این حکم را اسقاط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مرحوم شیخ می‌فرمایند که اگر شخص، اول بگوید که من این بیع را قبول ندارم و راضی به آن نیستم، ولی بعد اجازه دهد، این اجازه فایده ندارد، اما در صورتی که از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اجازه را از خودم گرفتم، این حق اسقاط نمی‌شود، زیرا حق اجازه را شارع داده است که تا شخص مالک است، بتواند اجازه دهد یا اسقاط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ناحیه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آقای خویی</w:t>
      </w:r>
    </w:p>
    <w:p>
      <w:pPr>
        <w:pStyle w:val="BookText"/>
        <w:rPr/>
      </w:pPr>
      <w:r>
        <w:rPr>
          <w:rFonts w:ascii="IRNazanin" w:hAnsi="IRNazanin" w:eastAsia="IRNazanin"/>
          <w:color w:val="111111"/>
          <w:sz w:val="28"/>
          <w:sz w:val="28"/>
          <w:szCs w:val="28"/>
          <w:rtl w:val="true"/>
          <w:lang w:bidi="fa-IR"/>
        </w:rPr>
        <w:t>مناقشه در ثمره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ثمره‌ی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احتمال در باب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کنیم که در مسئله‌ی اجازه، چه از باب حقوق و چه از باب احکام، باید قائل به نظریه‌ی سوم شد، زیرا معنی ندارد که عقدی نسبت به ملک ورثه واقع شده باشد و با اجازه یا اسقاط یک نفر حق دیگران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برای مالک بما أنه مالک، یک حقی مستقلاً از جانب شارع جعل شده باشد که مربوط به حق مالکیت نباشد، مثل حق الرهانة و امثال آن،این حق با ارث به ورثه منتقل شود، در این صورت آن دو نظریه‌ای که در باب حقوق بود، مطرح خواهد بود که آیا با اسقاط یک نفر، ساقط می‌شود، یا باید همه نظر دهند؟ اما در حقی که به تبع مالکیت به ورثه انتقال پیدا می‌کند، وارث هم مانند مورث خواهد بود و اجازه و ردّ هر کدام از ورثه مربوط به خودشان است و ارتباطی به سایر ورثه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هم جای تأمل خواهد داشت که زن نسبت به چیزی که ارث نمی‌برد، حق اجازه داشته باشد و قهراً ورثه‌ای که مالک‌اند، حق دارند، ولی وارثی که اصلاً مالکیتی ندارد، حقی هم نسبت به اجازه یا 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به احتمال زیاد ثمره‌ی اول هم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بودن اجازه نسبت به قبض و اقباض</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إجازة البیع لیست إجازة لقبض الثمن، و لا لإقباض المبیع و لو أجازهما صریحاً أو فهم إجازتهما من إجازة البیع مضت الإجازة</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تنبیه پنجم این است که اجازه‌ی در معامله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مصحح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مصصح جواز قبض و اقباض هم هست یا نه؟ با تحقق اجازه، ملکیت برای طرفین حاصل می‌شود، ولی بحث در این است که آیا جواز قبض هم استفاده می‌شود یا نه؟ اجازه به قبض به این معنی است که کأنّ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ثمن را بگیر، یا اجازه دادم مبیع را تسلیم مشتری کنی؟</w:t>
      </w:r>
    </w:p>
    <w:p>
      <w:pPr>
        <w:pStyle w:val="BookText"/>
        <w:rPr/>
      </w:pPr>
      <w:r>
        <w:rPr>
          <w:rFonts w:ascii="IRNazanin" w:hAnsi="IRNazanin" w:eastAsia="IRNazanin"/>
          <w:color w:val="111111"/>
          <w:sz w:val="28"/>
          <w:sz w:val="28"/>
          <w:szCs w:val="28"/>
          <w:rtl w:val="true"/>
          <w:lang w:bidi="fa-IR"/>
        </w:rPr>
        <w:t>اینها می‌گویند که ملازمه یا بین اجازه و تسلیم و تسلم وجود ندارد و لذا ممکن است که نظر شخص بر این باشد که الان عقد تصحیح شده و ملکیت حاصل شود، ولی قصدی راجع به قبض ثمن نداشته باشد، مثل اینکه شخص خوف از تلف ثمن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ممکن است که شخص بعد از اینکه عقد را با اجازه تصحیح کرد، بر اساس یک جهاتی، قصد اقباض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لازمه‌ی اجازه دادن به عقد، عبارت از اجازه در قبض و اقباض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شخص به این مطلب تصریح کند که من هم نسبت به عقد و هم نسبت به قبض و اقباض، اجازه دادم، و یا اینکه قرینه‌ای در کار باشد که نظر مالک فقط به تصحیح عقد نیست، بلکه نسبت به تصحیح قبض و اقباض هم نظر دارد در این صورت آثار قبض و اقباض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مثال به باب صرف و سلم می‌زنند که ملکیت قبل از قبض و اقباض حاصل نمی‌شود و قهراً اگر شخص بگوید که من نسبت به این معامله اجازه دادم، با توجه به اینکه نقل و انتقال بدون قبض حاصل نمی‌شود، از دلالت اقتضاء استفاده می‌شود که موافقت شخص با عقد، به معنای موافقت او با قبض و اقباض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فرضی هم که بالصراحه یا بالقرینه معلوم شد که اجازه نسبت به قبض و اقباض وجود دارد، آثار قبض و اقباض بر آن بار می‌شود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در بحث معاوضات ثابت است، عبارت از این است که اگر کسی بیعی کرد و شرعاً هم نقل و انتقال واقع شد، ولی قبل از رسیدن مبیع یا ثمن به طرفین، تلف واقع شد، این تلف از کیسه‌ی مالک اول خارج می‌شود و با اینکه عقد واقع شده و ملکیت هم حاصل گردیده است، ولی این مالکیت منفسخ شده و مبیع یا ثمن تلف شده از کیسه‌ی مالک اولی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فروخته شده، ولی هنوز تحویل مشتری نشده است، یا ثمنی که به بایع تحویل داده نشده است، اگر تلف شوند، هر چند ملکیت برای طرفین حاصل شده باشد، ولی این تلف از کیسه‌ی مالک اولی خارج می‌گردد</w:t>
      </w:r>
      <w:r>
        <w:rPr>
          <w:rFonts w:eastAsia="IRNazanin" w:cs="IRNazanin"/>
          <w:color w:val="111111"/>
          <w:sz w:val="28"/>
          <w:szCs w:val="28"/>
          <w:rtl w:val="true"/>
          <w:lang w:bidi="fa-IR"/>
        </w:rPr>
        <w:t>.</w:t>
      </w:r>
      <w:bookmarkStart w:id="247" w:name="pg4655_47529"/>
    </w:p>
    <w:p>
      <w:pPr>
        <w:pStyle w:val="BookText"/>
        <w:rPr/>
      </w:pPr>
      <w:bookmarkEnd w:id="247"/>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مبیع یا ثمن را به دست خود مالک ثانوی می‌دهد که در این صورت، اگر تلفی واقع شود، تلف بعد القبض بوده و از کیسه‌ی مالک جدید خارج خواهد شد، ولی در اینجا مبیع یا ثمن به دست خود مالک نرسیده است، ولی مالک مجیز اجازه داده است که فضولی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فضولی وکیل از جانب مالک باشد، گرفتن او مانند گرفتن موکلش خواهد بود، ولی در اینجا وکالتی در کار نیست و اینطور نیست که عمل فضولی، عمل مالک باشد، بلکه صرفاً اجازه داده است که فضولی مبیع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حکم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قبض فضولی با اجازه‌ی مالک، حکم گرفتن خود مالک را دارد که ضمان ساقط شود یا نه، اینطور نیست و گرفتن فضولی حکم قبض مالک را ندارد و اگر تلفی حاصل شد، تلف بعد القبض نخواهد بود؟</w:t>
      </w:r>
    </w:p>
    <w:p>
      <w:pPr>
        <w:pStyle w:val="Heading2"/>
        <w:numPr>
          <w:ilvl w:val="1"/>
          <w:numId w:val="1"/>
        </w:numPr>
        <w:rPr/>
      </w:pPr>
      <w:bookmarkStart w:id="248" w:name="__RefHeading___Toc403157_2035185390"/>
      <w:bookmarkStart w:id="249" w:name="_Toc83"/>
      <w:bookmarkEnd w:id="248"/>
      <w:r>
        <w:rPr>
          <w:rtl w:val="true"/>
        </w:rPr>
        <w:t xml:space="preserve">نقش اجازه در قبض و اقباض </w:t>
      </w:r>
      <w:r>
        <w:rPr/>
        <w:t>93/12/05</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اجازه در قبض و اقباض</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نقش اجازه در قبض و اقباض می‌پردازند و در ادامه برخی مواردی را که صریحاً یا با قرینه به اجازه‌ی قبض هم اشاره شده باشد، را مورد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این است که آیا ضمان جزء حقوق است که قابل اسقاط باشد یا جزء احکام؟ و در آخر جلسه به بحث مرحوم شیخ راجع به تشخص ثمن کلی و سقوط آن از ذمه‌ی طرف با قبض فضولی و اجازه‌ی مالک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اجازه در قبض و اقباض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إجازة البیع لیست إجازة لقبض الثمن، و لا لإقباض المبیع و لو أجازهما صریحاً أو فهم إجازتهما من إجازة البیع مضت الإجازة؛ لأنّ مرجع إجازة القبض إلی إسقاط ضمان الثمن عن عهدة المشتری، و مرجع إجازة الإقباض إلی حصول المبیع فی ید المشتری برضا البائع، فیترتّب علیه جمیع الآثار المترتّبة علی قبض المبیع</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بحث در این بود که آیا اجازه‌ی مالک مجیز در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نقل و انتقال بین طرفین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قبض ثمن و مثمن هم هست یا اینکه این اجازه هیچ ارتباطی به قبض العوضین ندارد؟</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کلمات برخی از فقهاء مانند مطلبی که مُختلف از شیخ نقل کرده است، استفاده می‌شود که همین اجازه‌ا‌ی که مصحح عقد است، اجازه‌ی قبض ثمن و اقباض مثمن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نظریه شیخ عبارت از این است که اجازه‌ی عقد، ملازم با اجازه‌ی قبض الثمن، یا اقباض المبیع نیست، منتهی گاهی از برخی از قرائن استفاده می‌شود که اجازه‌ی عقد، اجازه‌ی قبض ثمن و اقباض مثمن هم هست که ایشان برای وجود چنین قرائنی به باب صرف و سلم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صرف و سلم، قبض شرط نقل و انتقال است و بدون قبض نقل و انتقالی واقع نمی‌شود و لذا اگر مالک نسبت به عقد اجازه داد، با توجه به اینکه اجازه برای تصحیح عقد است و شخص نمی‌خواهد کار لغو انجام بدهد و از طرف دیگر صحت هم متوقف بر قبض است، قهراً اجازه به عقد، اجازه به لوازم آن هم هست و همین مطلب قرینه بر این است که قبض هم مورد اجازه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باب صرف و سلم چنین قرینه‌ای وجود دارد، ولی در غیر صرف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نقل و انتقال به نفس انشاء حاصل می‌شود و نیازی به قبض و اقباض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اجازه‌ی مالک به اصل عقد و عدم اجازه به قبض، لغویتی پیش نمی‌آید و مسئله‌ی قبض و اقباض نیاز به اجازه‌ی جدیدی دارد تا جایز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آثار قبض در صورت اجازه‌ی مالک به آن</w:t>
      </w:r>
    </w:p>
    <w:p>
      <w:pPr>
        <w:pStyle w:val="BookText"/>
        <w:rPr/>
      </w:pPr>
      <w:r>
        <w:rPr>
          <w:rFonts w:ascii="IRNazanin" w:hAnsi="IRNazanin" w:eastAsia="IRNazanin"/>
          <w:color w:val="111111"/>
          <w:sz w:val="28"/>
          <w:sz w:val="28"/>
          <w:szCs w:val="28"/>
          <w:rtl w:val="true"/>
          <w:lang w:bidi="fa-IR"/>
        </w:rPr>
        <w:t>بحث دیگر در این است که اگر صریحاً یا با قرینه مشخص شد که مالک نسبت به قبض و اقباض هم اجازه داده است، آیا در این صورت، تمام آثار قبض و اقباض را باید مترتب کرد یا نه؟ و فضولی آمد اقباض کرد، مبیع را به طرف داد، ثمن را قبض کرد برای مالک با اجازه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آن آثار شرعی با قبض و اقباض باید مترتب شود یا نه؟</w:t>
      </w:r>
    </w:p>
    <w:p>
      <w:pPr>
        <w:pStyle w:val="BookText"/>
        <w:rPr/>
      </w:pPr>
      <w:r>
        <w:rPr>
          <w:rFonts w:ascii="IRNazanin" w:hAnsi="IRNazanin" w:eastAsia="IRNazanin"/>
          <w:color w:val="111111"/>
          <w:sz w:val="28"/>
          <w:sz w:val="28"/>
          <w:szCs w:val="28"/>
          <w:rtl w:val="true"/>
          <w:lang w:bidi="fa-IR"/>
        </w:rPr>
        <w:t>اجازه نسبت به مساله قبض ثمن</w:t>
      </w:r>
    </w:p>
    <w:p>
      <w:pPr>
        <w:pStyle w:val="BookText"/>
        <w:rPr/>
      </w:pPr>
      <w:r>
        <w:rPr>
          <w:rFonts w:ascii="IRNazanin" w:hAnsi="IRNazanin" w:eastAsia="IRNazanin"/>
          <w:color w:val="111111"/>
          <w:sz w:val="28"/>
          <w:sz w:val="28"/>
          <w:szCs w:val="28"/>
          <w:rtl w:val="true"/>
          <w:lang w:bidi="fa-IR"/>
        </w:rPr>
        <w:t>مرحوم شیخ راجع به مسئله قبض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صریحاً اجازه داد که فضولی ثمن را قبض کند، این اجازه مفید اثر است و باید نسبت به آثار قبض ترتیب اثر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قبض عبارت از این است که اگر با عقد، ثمن یا مثمن به طرفین منتقل شود، ولی قبض و اقباضی بین طرفین واقع نشده باشد، در صورت تلف شدن هر کدام از عوضین، مال تلف شده از کیسه‌ی مالک اول خارج خواهد شد، ولی اگر قبض و اقباضی واقع شده باشد، در صورت تلف، مالک اول ضمانی ندارد و مال تلف شده از کیسه‌ی مالک جدید خارج می‌گردد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مورد بحث ما عبارت از این است که ثمن به دست مالک آن نرسیده است، بلکه به دست کسی رسیده است که مالک به او اجازه‌ی قبض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راجع به این مسئله می‌فرماید که اگر شخص فضولی با اجازه‌ی مالک ثمن را قبض کرده باشد و در دست او تلف شود، از کیسه‌ی مالک دوم خارج شده است و دیگر مالک اول ضمانی نسبت به این ثمن ندارد و قبض فضولی به منزله‌ی قبض خود مالک می‌باشد ولو به دست خود مالک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مرحوم شیخ</w:t>
      </w:r>
    </w:p>
    <w:p>
      <w:pPr>
        <w:pStyle w:val="BookText"/>
        <w:rPr/>
      </w:pPr>
      <w:r>
        <w:rPr>
          <w:rFonts w:ascii="IRNazanin" w:hAnsi="IRNazanin" w:eastAsia="IRNazanin"/>
          <w:color w:val="111111"/>
          <w:sz w:val="28"/>
          <w:sz w:val="28"/>
          <w:szCs w:val="28"/>
          <w:rtl w:val="true"/>
          <w:lang w:bidi="fa-IR"/>
        </w:rPr>
        <w:t>مرحوم شیخ در اینجا تعبیری دارد که دو گونه می‌شود آن را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ثمن قبل از رسیدن به دست خود مالک تلف شده است، ولی باید به این نکته توجه داشته باشیم که ثمن به دست کسی رسیده که از ناحیه‌ی مالک مجاز به قبض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مبیع هم اگر فضولی باشد همین‌طور است و هر چند مبیع به دست مشتری نمی‌رسد، ولی به دست کسی رسیده که از جانب مشتری مجاز به دریافت مبیع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هر چند ثمن یا مبیع به دست مالک نمی‌رسد، ولی با تلف شدن آنها، هیچ ضمانی بر عهده‌ی مالکان قبلی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تعلیل مرحوم شیخ در عدم ضمان مالک اول</w:t>
      </w:r>
    </w:p>
    <w:p>
      <w:pPr>
        <w:pStyle w:val="BookText"/>
        <w:rPr/>
      </w:pPr>
      <w:r>
        <w:rPr>
          <w:rFonts w:ascii="IRNazanin" w:hAnsi="IRNazanin" w:eastAsia="IRNazanin"/>
          <w:color w:val="111111"/>
          <w:sz w:val="28"/>
          <w:sz w:val="28"/>
          <w:szCs w:val="28"/>
          <w:rtl w:val="true"/>
          <w:lang w:bidi="fa-IR"/>
        </w:rPr>
        <w:t>تعلیل مرحوم شیخ راجع به عدم ضمان مالک اول را دو گونه می‌شود معنی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مقتضی ضمان در اینجا وجود دارد، زیرا مبیع یا ثمن قبل از رسیدن به دست مالک دوم تلف شده است، ولی اجازه‌ی مالک به فضولی کأنّ به این معناست که مالک ضمان را اسقاط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دو اشکال وجود خواهد داشت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اسقاط ضمان متوقف بر این است که شخص، هم علم به این مسئله داشته باشد که در صورت تلف شدن ثمن یا مثمن قبل از رسیدن به مالک جدید، تلف از مال مالک اول خواهد بود و هم در آن حال متوجه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مالک با علم به مسئله و توجه به آن، به فضولی اجازه‌ی قبض و اقباض بدهد، به این معنی است که ضمان را از مالک اول اسقاط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ملازمه بین اجازه به قبض و اقباض و بین اسقاط ضمان در جایی است که شخص مسئله را بداند، در حالی که همه‌ی مردم به چنین مسائلی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مسائل از مواردی است که هر کس علم به آن ندارد و خلاصه اینکه چنین ملازمه‌ی متوقف بر این است که شخص هم مسئله را بداند و هم متوجه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در وجود چنین ملازمه‌ای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ضمان جزء حقوق است که قابل اسقاط باشد یا جزء احکام است که قابل اسقاط نباشد؟ اگر ضمان از احکام باشد، با اسقاط ما ساقط نمی‌شود، زیرا شرع می‌گوید که تا مادامی که ثمن یا مثمن به طرف مقابل نرسد، تو ضامن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نیست که ضمان جزء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به طور بتّی آن را جزء احکام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کتاب در دسترسم نبود که نظر مرحوم شیخ راجع به این مطلب – که در بحث قبض به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کنم که وقتی شرع مقدس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ضمان جزء احکام شرعیه است یا جزء حقوق است که بشود آن را اسقاط کرد؟ نمی‌دانم که مرحوم شیخ راجع به این مسئله بحث کرده است یا نه</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ذهن من می‌آید، عبارت از این است که عرف متعارف آن را جزء حقوق می‌داند، یعنی همان‌طوری که گاهی اوقات، شخص در صورت تلف شدن مال نسبت به خودش جعل ضمان می‌کند، هم‌چنین می‌تواند این ضمان را اسقاط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در یک معامله، مشتری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ثمن را یک روز دیرتر به تو تسلیم کنم و ممکن است که ثمن از بین برود، ولی بایع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و اگر ثمن تلف شد، از کیسه‌ی من رفته است و من مالک ثمن هستم و اگر ملک من تلف شد، ضمانی نسبت به تو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متعارف چنین شروطی را صحیح می‌داند و شرط مخالف کتاب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اقتضاء‌ً کتاب این است که اگر قراری در کار نباشد، طبعاً قبل از قبض مالک اول ضامن است، ولی اگر خودشان نسبت به اسقاط این ضمان با هم توافق کردند، ضمان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که ذوق عرفی اقتضاء می‌کند که ضمان قبل از قبض، جزء حقوق باشد نه جزء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از اشکال دوم اینطور جواب داد ولی اشکال اول باقی است، زیرا ملازمه بین اجازه به قبض و اسقاط ضمان متوقف بر این است که شخص علم به مسئله داشته و متوجه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اول، اشکالات بر ایشان وارد خواهد بود، ولی اگر مراد مرحوم شیخ عبارت از این باشد که قبض عبارت از این است که ثمن یا مثمن یا به دست خود شخص برسد، یا به دست وکیل او برسد و یا به دست مأذون از جانب او برسد و همه‌ی اینها در اعتبارات عقلائی قبض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طبق این معنی، مرحوم شیخ می‌خواهد بگوید که ضمان خودبه‌خود ساقط است، زیرا فضولی این کار را با اجازه‌ی مالک انجام داده است و قبض فضولی بالواسطه این ضمان را اسقاط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قبضی که عرف یا شرع معتبر می‌دانند، با قبض خود مالک یا وکالت و یا با اجازه از جانب او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مراد مرحوم شیخ این معنای دوم باشد، اشکالات ذکر شده، بر ایشان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نسبت به اقباض مبیع</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گذشت راجع به مسئله‌ی ثمن بود، ولی ایشان راجع به صورتی که مالک نسبت به اقباض مبیع اجازه بدهد و مبیع به دست مالک ثانوی برسد، می‌فرماید که با این اجازه، تمام احکام قبض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قیدی که مرحوم شیخ ذکر کرده است، کأنّ به این معنی است که اگر مالک اول مبیع اجازه ندهد، دادن مبیع به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 در حالی که با اجازه‌ی مالک اول، مشتری مالک مبیع شده است و فضولی در حقیقت ملک مشتری را به خودش تحویل می‌دهد و طبعاً نباید چنین چیزی محل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که مالک اول به هر دلیلی نسبت به دادن مبیع به مشتری اجازه ندهد، ولی فضولی بدون رضایت و اجازه‌ی او مبیع را به مشتری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اشکال مطرح است که چرا مرحوم شیخ چنین قیدی را بیان کرده است، در حالی که حتی اگر هم فضولی بدون رضایت و اجازه‌ی مالک اول، مبیع را به مشتری بدهد، هیچ اشکالی ندارد، زیرا مالک اول بعد از اجازه، هیچ مسئولیتی نسبت به مبیع ندارد و در حقیقت، فضولی ملک مشتری را به خود مشتری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قید را بیان می‌فرماید که اگر مالکِ اول صریحاً به فضولی این اجازه را داده باشد که مبیع را به مشتری بدهد، چون اقباض مبیع به مشتری با رضایت او واقع شده است، قهراً باید تمام آثار قبض را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مرحوم شیخ چرا این قید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مرحوم شیخ اشاره به این است که در مواردی مثل بیع صرف یا سلم، بدون قبض ملکیتی برای طرفین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غیر صرف و سلم، با تحقق اجازه طرفین مالک می‌شوند و مالک مجیز چه راضی باشد و چه راضی نباشد، اگر فضولی مبیع را به مشتری بدهد، مسئولیتی ندارد، زیرا ملک مشتری را به خودش داده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در غیر صرف و سلم، رضایت مالک اولی هیچ دخالتی ندارد، زیرا مالک ثانوی مالک مبیع شده است و باید مبیع را به او ردّ کردة ولی در صرف و سلم قبل از قبض و اقباض ملکیتی برای طرفین حاصل نشده است و مالک دوم هنوز مالک نشده است و لذا شخص ثالث حق ندارد که بدون اجازه‌ی مالک مبیع موضوع ملکیتی برای طرف مقابل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موضوع، طبق مفروض ما اجازه‌ی مالک اول وجود دارد، حتی در صرف و سلم هم اشکالی وجود ندارد و قبض، قبض درستی هست، زیرا در صرف و سلم با توافق مالک اول موضوع ملکیت برای دومی درست شده و مبیع به او اقباض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مرحوم شیخ استفاده می‌شود که در باب صرف و سلم اگر اقباض مبیع بی‌اجازه باشد، اثر قبض حاصل نمی‌شود ولو اینکه انشاء ملکیت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انشاء واقع شد و این عینی که ملکیتش برای زید انشاء شده است و قبض هم شرط آن است، توسط یک حیوان در اختیار زید گذاشته شود یا باد آن را بلند کرده و قبض حاصل شده باشد، از کلام مرحوم شیخ استفاده می‌شود که مطلق قبض در فعلیت آن امر اقتضائی کفایت نمی‌کند و با قبض‌هایی که بدون رضایت مالک اصلی باشد، فعلیت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وسیلة النجاة این مسئله را پیدا نکردم که آیا در قبض باب صرف و سلم هم اجازه و إذن مالک اصلی شرط است یا نه؟ به هر حال، مرحوم شیخ بر اساس این مبنی می‌فرمایند که اگر اجازه داد، همه‌ی آثار قبض را باید ما بار کنیم حتی در باب صرف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حتی آن موردی هم که خود قبض در ملکیت دخالت دارد، آن هم اگر با رضایت شد، کفایت می‌کند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ذکرنا إنّما یصحّ فی قبض الثمن المعیّن، و أمّا قبض الکلّی و تشخّصه به فوقوعه من الفضولی علی وجهٍ تصحّحه الإجازة یحتاج إلی دلیلٍ معمِّمٍ لحکم عقد الفضولی لمثل القبض و الإقباض، و إتمام الدلیل علی ذلک لا یخلو عن 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راجع به قبض ثمن شخصی بود، ولی اگر ثمن کلی بود و مالک مجیز نسبت به قبض ثمن کلی –که قبلاً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باید ببینیم که آیا این اجازه موجب تشخص آن کلی می‌شود یا نه؟ التبه اگر شخص اذن داشت، مسئله خیلی روشن بود مثل اینکه کسی از کس دیگری طلبی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طلب من را از آن بدهکار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اشکالی نیست که با گرفتن طلب توسط این شخص، آن کلی تعین پیدا کرده و از ذمه‌ی او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در این است که فضولی این کار را کرده و ثمن کلی را بدون اجازه گرفته است و حال که مالک اعلام موافقت می‌کند، آیا با این اجازه، کلی تشخص پیدا می‌کند تا از ذمه‌ی طرف ساقط بشود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قبض را فضولتاً انجام داده و عن اذنٍ نبوده است، فایده ندارد؟ البته عقدی که واقع شده است، طبق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با اجازه تصحیح می‌شود، اما بحث در این است که آیا بدون إذن قبلی و با اجازه، کلی در فرد تشخص پیدا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این مسئله برای ما خیلی روشن نیست</w:t>
      </w:r>
      <w:r>
        <w:rPr>
          <w:rFonts w:eastAsia="IRNazanin" w:cs="IRNazanin"/>
          <w:color w:val="111111"/>
          <w:sz w:val="28"/>
          <w:szCs w:val="28"/>
          <w:rtl w:val="true"/>
          <w:lang w:bidi="fa-IR"/>
        </w:rPr>
        <w:t>.</w:t>
      </w:r>
      <w:bookmarkStart w:id="250" w:name="pg4655_47537"/>
    </w:p>
    <w:p>
      <w:pPr>
        <w:pStyle w:val="Heading2"/>
        <w:numPr>
          <w:ilvl w:val="1"/>
          <w:numId w:val="1"/>
        </w:numPr>
        <w:rPr/>
      </w:pPr>
      <w:bookmarkStart w:id="251" w:name="__RefHeading___Toc403159_2035185390"/>
      <w:bookmarkStart w:id="252" w:name="_Toc84"/>
      <w:bookmarkEnd w:id="250"/>
      <w:bookmarkEnd w:id="251"/>
      <w:r>
        <w:rPr>
          <w:rtl w:val="true"/>
        </w:rPr>
        <w:t>اجازه به قبض</w:t>
      </w:r>
      <w:r>
        <w:rPr>
          <w:rtl w:val="true"/>
        </w:rPr>
        <w:t>-</w:t>
      </w:r>
      <w:r>
        <w:rPr>
          <w:rtl w:val="true"/>
        </w:rPr>
        <w:t>فوریت در اجازه</w:t>
      </w:r>
      <w:r>
        <w:rPr>
          <w:rtl w:val="true"/>
        </w:rPr>
        <w:t>-</w:t>
      </w:r>
      <w:r>
        <w:rPr>
          <w:rtl w:val="true"/>
        </w:rPr>
        <w:t xml:space="preserve">طولانی شدن اجازه </w:t>
      </w:r>
      <w:r>
        <w:rPr/>
        <w:t>93/12/09</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 در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اجازه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ابتدای جلسه، دلالت اجازه به عقد، بر اجازه به قبض را در بیع صرف و سلم مورد بررسی قرار داده و سپس برخی از تعابیر مرحوم شیخ و اشکالات آقای خوئی را مطرح نموده و این اشکالات را 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بحثی را از آقای خوئی راجع به عدم تأثیر اجازه‌ی قبض نسبت به ما قبل متذکر شده و مورد نقد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عدم لزوم فوریت در اجازه است و سپس بحث عدم ردّ و عدم اجازه از جانب مالک فضولی و طولانی شدن اجازه با ذکر نظر مرحوم شیخ و ایرادات آقای خوئی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اجازه به عقد بر اجازه به قبض در صرف و سلم</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عقودی مثل صرف و سلم، شرط حصول ملکیت و نقل و انتقال، قبض است و لذا اجازه به عقد در چنین عقودی، به دلالت اقتضاء، دلالت بر اجازه‌ی به قبض هم می‌کند و اگر این‌طور نباشد، لازمه‌ی آن لغویت خواهد بود و اصل اولی هم عبارت از این است که شخص عاقل و متوجه، کار لغو و بیهوده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اگر شخص نسبت به عقد اجازه دهد، ولی نسبت به قبض اجازه ندهد، این اجازه کالعدم می‌باشد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ذکر قید تفرق بعد از قبض، در فرمایش مرحوم شیخ</w:t>
      </w:r>
    </w:p>
    <w:p>
      <w:pPr>
        <w:pStyle w:val="BookText"/>
        <w:rPr/>
      </w:pPr>
      <w:r>
        <w:rPr>
          <w:rFonts w:ascii="IRNazanin" w:hAnsi="IRNazanin" w:eastAsia="IRNazanin"/>
          <w:color w:val="111111"/>
          <w:sz w:val="28"/>
          <w:sz w:val="28"/>
          <w:szCs w:val="28"/>
          <w:rtl w:val="true"/>
          <w:lang w:bidi="fa-IR"/>
        </w:rPr>
        <w:t>البته مرحوم شیخ این‌طور تعبیر کرده که بعد از قبض و تفرق، اگر اجازه‌ای راجع به عقد داده شد، این اجازه، اجازه به قبض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قید تفرق را هم بیان کرده است، در حالی که شرط حصول ملکیت و نقل و انتقال، نفس القبض است و تفرق در حصول ملکیت شرط نیست و لذا در صورت قبض، حتی اگر متفرق هم نشده باشند، ملکیت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که چرا ایشان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القبض و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 شاید علت تعبیر ایشان این باشد که لغویت اقتضاء نمی‌کند که به مجرد قبض در صورتی که امکان نقل و انتقال باشد، فعلیت حاصل شود و تا زمان تفرق وقت هست و لذا اگر قبل از تفرق هم حاصل شود،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تفرق هم حاصل شد، ولی ردّی واقع نشد، آن اجازه، اجازه به قبض هم هست و برای لغو نبودن هم کافی است، ولی مقتضای عدم لغویت عبارت از این نیست که با قبض، فوراً ملکیت حاصل شود و ملازمه‌ای بین این دو وجود ندارد و ممکن است تفرق یکی دو ساعت طول بکشد و در عین حالی که در این مدت زمان ملکیت حاصل نشده است، لغویت هم پیش نیاید، زیرا بالأخره یک یا دو ساعت دیگر اذن در قبض هم حاصل می‌گردد، لذا مرحوم شیخ قید تفرق را در اینجا ذکر کرده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آقای خوئی به تعبیر مرحوم شیخ</w:t>
      </w:r>
    </w:p>
    <w:p>
      <w:pPr>
        <w:pStyle w:val="BookText"/>
        <w:rPr/>
      </w:pPr>
      <w:r>
        <w:rPr>
          <w:rFonts w:ascii="IRNazanin" w:hAnsi="IRNazanin" w:eastAsia="IRNazanin"/>
          <w:color w:val="111111"/>
          <w:sz w:val="28"/>
          <w:sz w:val="28"/>
          <w:szCs w:val="28"/>
          <w:rtl w:val="true"/>
          <w:lang w:bidi="fa-IR"/>
        </w:rPr>
        <w:t>مرحوم شیخ عبارتی دارد که آقای خوئی در تقریراتش به آن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چطور ایشان کلام مرحوم شیخ را توجیه نکرده و به فرمایش ایشان اعتراض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أیّ حال، فلو کان إجازة العقد دون القبض لغواً کما فی الصرف و السلم بعد قبض الفضولی و التفرّق کان إجازة العقد إجازةً للقبض صوناً للإجازة عن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العقد دون القبض، ففی بطلان العقد أو بطلان ردّ القبض وجهان</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مرحوم شیخ از اعاجیب کلام است، زیرا ایشان این احتمال را مطرح کرده است که مالک اصلی نتواند عقد را ردّ کند، با اینکه مالک مجیز اختیاردار است و هم می‌تواند ردّ و هم می‌تواند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احتمالی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ردّ کرد، دو احتمال وجود دارد که یکی از این احتمالات عبارت از این است که ردّش لغو و کالعدم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آقای خویی</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به آقای خوئی وارد است که چرا ایشان چنین اشکالی به مرحوم شیخ، کرده است، در حالی که این مطلب ادامه‌ی بحث صرف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صرف و سلم اجازه نسبت به عقد، اجازه نسبت به قبض نیست و در شروع این مسئله هم مطرح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 البیع لیس اجازةً للقبض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مالک نسبت به نقل و انتقال اجازه می‌دهد تا بنا بر مصالحی که در نظر گرفته است، مالک عوض شود، ولی این اجازه هیچ ملازمه‌ای نسبت به اجازه در قبض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شخص موافق با نقل و انتقال باشد، ولی موافق با قبض فضولی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اجازه در قبض نه از جهت اذن ابتدائی حاصل است و نه ملازمه‌ای با اجازه نسبت به عقد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شیخ عبارت از این است که در بیع صرف و سلم اگر اجازه بدون قبض باشد، لغویت لازم می‌آید، ولی اگر در همین صرف و سلم شخص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اجزتُ العقدَ دون القبض، در اینجا بدون شک یک لغویتی وجود دارد، منتهی بحث در این است که از اول اجزت‌العقد لغو است، یا اجزت‌العقد صحیح هست و دون‌القبض لغو است؟ در اینجا هر دو وجه وجود دارد که آیا اخذ به صدر کرده و ذیل را رها کنیم، یا هر دو را لغو بدانیم و بگوئیم عقد باطل است؟ این مسئله روشن نیست و لذا مرحوم شیخ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مسلم و واضح است که مراد مرحوم شیخ در اینجا چیست و از همین که این تعبیر را متصل به ماقبل ذکر کرده است، روشن می‌شود که عبارت مربوط به صرف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قاعده‌اش این بود که یک توضیحی در اینجا بیان می‌شد و شاید بشود گفت که یک نحوه تسامحی در عبارت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قسمت دیگری هم ایشان اینطور تعبیر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الصرف و السلم بعد قبض الفضولی و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بود که مرحوم شیخ در اینجا این قید را بیان می‌فرمودند که در باب صرف و سلم، شرط نقل و انتقال عبارت از قبض است و اگر شخص علم به این مسئله دارد، برای اینکه اجازه‌ی مجیز لغو نباشد، باید اجازه نسبت به قبض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مربوط به کسی است که عالم به این مسئله است و همه علم به این مسئله ندارند که بیع صرف و سلم متفاوت از موارد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بود چنین قیدی ذکر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مرحوم شیخ روشن است، ولی خوب بود که این ضمیمه هم بیان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قیدی اضافه کند و اگر اجازه به عقد سلیم باشد، همین اجازه نسبت به قبض هم خواهد بود و لذا اگر به نحو اجمال هم بگوید که من اجازه می‌دهم، اجازه نسبت به قبض هم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ملازمه‌ای در کار نیست، بلکه حیث تعلیلی است و شخص خیال کرده است که این اجازه مملک است و هیچ قید مملِّکی در آن وجود ندارد، بلکه حیث تعلیلی است و شخص خیال کرده است که با نفس این اجازه تملیک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که علم به اشتراط قبض در ملکیت داشته باشد، ولی باز هم اجازه‌ی او ملازمه‌ای با اجازه به قبض نداشته باشد، مثل اینکه مالک فضولی را فعلاً قابل اطمینان نداند، ولی قصدش این باشد که نقل و انتقال واقع شده و بعداً شخص دیگری عین را از طرف مقابل بگیرد تا از بین نرود و از دست فضولی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مالک راضی به نفس عقد و نقل و انتقال است، ولی راضی به قبض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تأثیر اجازه‌ی قبض نسبت به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آقای خوئی</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می‌فرمایند که مسئله‌ی کشف 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اجازة العقد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اجازة‌القبض مورد بحث قرار نمی‌گیرد و اجازه‌ی قبض فقط نسبت به ما بعد مؤثر است و در ما قبل تإثیر ندارد و لذا بحث کشف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علت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در امور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حال و سابق و لاحق قابل تصور است، ولی در امر تکوینی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ارتباطی به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ما وقع را منقلب و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باب اجازه نسبت به نقل و انتقال که از امور اعتباری است، می‌توانیم کشف را در نظر بگیریم، ولی نسبت به یک امر تکوینی مانند قبض، کشف معنی ندارد و قهراً در اینجا فقط مسئله‌ی نقل مطرح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نقد فرمایش آقای خوئی</w:t>
      </w:r>
    </w:p>
    <w:p>
      <w:pPr>
        <w:pStyle w:val="BookText"/>
        <w:rPr/>
      </w:pPr>
      <w:r>
        <w:rPr>
          <w:rFonts w:ascii="IRNazanin" w:hAnsi="IRNazanin" w:eastAsia="IRNazanin"/>
          <w:color w:val="111111"/>
          <w:sz w:val="28"/>
          <w:sz w:val="28"/>
          <w:szCs w:val="28"/>
          <w:rtl w:val="true"/>
          <w:lang w:bidi="fa-IR"/>
        </w:rPr>
        <w:t>به نظر می‌رسد که این اشکال آقای خویی وارد نباشد، زیرا سابقینی که قائل به کشف بودند، قائل به کشف تعقبی بوده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عمومات و امثال آن کشف می‌کنیم که عقد چه مسبوق به رضا باشد و چه ملحوق به رضا باشد، نافذ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قبض طبق این نظری که سابقین بیان کرده‌اند، ممکن است قبض مسبوق به رضا باشد و ممکن هم هست که ملحوق به رضا باشد و رضایت بعداً بیاید و از ادله هم استفاده می‌شود آن قبض باید با رضایت باشد چه اینکه این رضایت سابقاً باشد و چه لاحقاً، کما اینکه در عقد هم همین‌طور است و لذا این مسئله در امور تکوینی و تشریعی و اعتباری هیچ فرقی ندارد و حکم همه‌ی این موارد واحد است، منتهی ما باید ادله را مورد بررسی قرار بدهیم که آیا کشف درست است یا نقل و اگر کشف درست است، کشف حکمی درست است یا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فوریت در اجازه</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لیست علی الفور للعمومات و لصحیحة محمّد بن قیس و أکثر المؤیّدات المذکورة بعدها</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در تمام این مواردی که قبلاً ذکر شد، اجازه فوری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صحیحه‌ی محمد بن قیس، بعد از اینکه مباشرت واقع شده و شخص صاحب اولاد شده است، اجازه عقد را تصحیح کرده است و این قدر فاصله بین عقد و اجازه افتاده است، ولی با وجود این فاصله اجازه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فوریت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زمان آگاه شدن به عقد است یا از زمان خود عقد؟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خود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لازم نیست بین عقد و اجازه فوریت باشد و در اکثر آن مؤیداتی هم که بعداً ذکر شده است، بین اجازه و عقد خیلی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ابوعبیده حذاء هم وارد شده است که بین صغیرین عقدی واقع شده است و بعد هم یکی از اینها مُرد و طرف دیگر هم بعد از بلوغ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اکثر ادله‌ا‌ی که در این باب وجود دارد، استفاده می‌شود که در باب اجازه، فوریتی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مرحوم شیخ این است که مالک عقد فضولی را بفهمد و فوراً اجازه ندهد؟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این‌طور نیست و مسئله‌ی فهمیدن در کار نیست و اگر هم فهمیدن مالک در کار باشد، باز هم فوریت در اجازه لازم نیست، زیرا گاهی بعد از فهمیدن هم تا زمان اجازه فاصله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فوریت بعد از فهمیدن مالک باشد، دیگر این مطلب از روایات استفاده نمی‌شود؟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بعد از اینکه مالک به عقد فضولی علم پیدا کرده است، تا زمان اجازه، خیلی فاصله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صحیحه‌ی محمد بن قیس بعد از جریانات زیاد اجازه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ردّ و عدم اجازه‌ی مالک در فضولی</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یجز المالک و لم یردّ حتّی لزم تضرّر الأصیل بعدم تصرّفه فیما انتقل عنه و إلیه علی القول بالکشف فالأقوی تدارکه بالخیار أو إجبار المالک علی أحد الأمرین</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بحث دیگر، این است که مالک نه اجازه می‌دهد و نه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جایی است که در عقد فضولی، یک طرف فضولی و یک طرف اصیل است و بیع از ناحیه‌ی فضولی واقع شده و چیزی به مشتری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هم با ملک خودش که اختیار آن را دارد، این چیز را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قبل از آمدن اجازه یا ردّ مالک مجیز، این مشتری اصیل می‌تواند اشترائی را که از ناحیه‌ی او واقع شده است را رد کند یا نه؟ البته مالک مجیز حق دارد که عقد را قبول یا ردّ کند، ولی آیا مشتری اصیل هم می‌تواند قبل روشن شدن تکلیف عقد از ناحیه مالک مجیز، اشتراء خودش را ردّ کند یا نه؟ خیلی‌ها گفته‌اند که چون مشتری ملتزم به قبول شده است، از ناحیه‌ی او مطلب تمام است و لذا حق ندارد که عقد را به هم بزند تا اینکه تکلیف عقد از ناحیه‌ی مالک مجیز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بحث در این است که اگر مالک مجیز بعد از مدت طولانی اطلاع پیدا کرد یا بعد از اطلاع، مدت زیادی را به فکر نسبت به ردّ یا اجازه گذراند، این امر موجب اضرار به مشتری می‌شود، زیرا مشتری قبل از اجازه‌ی مالک حق تصرف در مبیع را ندارد و از طرف دیگر با ثمنی هم که متعلق به خود اوست، نمی‌تواند کاسبی کرده و از آن استفاده کند و لذا قهراً در این صورت به مشتری ضرر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اینکه مشتری متضرر نشود، یا باید شرعاً خیار به هم زدن آن التزامی که قبول کرده است را داشته باشد و بتواند از آن التزام برگردد یا مالک مجیز مکلف به ردّ یا قبول باشد تا تکلیف عقد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ایراد از طرف آقای خوئی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حتمی است، چه اجازه طولانی باشد و چه کوتاه باشد و در هر دو صورت، این ضرر، حتمی است و اقتضاء قواعدی که آقایان بیان کرده‌اند، عبارت از این است که همان‌طوری که در ضرر کوتاه لاضرر جاری نیست، در ضرر طولانی هم جاری نباشد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ضرر کوتاه قائل به عدم جریان لاضرر بوده و می‌فرماید که باید مشتری منتظر بماند تا مالک مجیز عقد را اجازه یا رد کند، ولی نسبت به ضرر طولانی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می‌فرماید که تراخی چه طولانی باشد و چه غیر طولانی، در هر دو صورت یک نحوه ضرری دارد و به همان مناطی که نسبت به تراخی مختصر لاضرر جاری نیست، به همان مناط در طولانی‌اش هم جاری نیست، زیرا مشتریِ اصیل با علم به اینکه معامله فضولی است و علم به اینکه قبل از اجازه نمی‌تواند نه در مبیع و نه حتی در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 اقدام به چنین معامله‌ای کرده و قهراً در اقدام به ضرر، چه ضرر کم باشد و چه زیاد، لاضرر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اصل این مبنی را قبول نداشته باشد که شخص اصیل حق انصراف از التزام خودش را ندارد و باید حتماً ملزم به این التزام باشد کما اینکه آقای خوئی هم متمایل به همین مبنی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کأنّ ایشان الزام مشتری اصیل به چنین التزامی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برای رفع ضرر از مشتری اصیل، دو راه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اصیل نسبت به رفع ید از التزام خودش خیار داشته باشد، دیگری هم عبارت از این بود که مالک مجیز مکلف به این باشد که تکلیف عقد را زودتر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ما مالک مجیز را ملزم کنیم که مال خودش را یا بفروشد یا نفروشد، بلکه شخص این حق را دارد که مال خودش را بفروشد یا بالمرة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خود را به عقد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است</w:t>
      </w:r>
    </w:p>
    <w:p>
      <w:pPr>
        <w:pStyle w:val="BookText"/>
        <w:rPr/>
      </w:pPr>
      <w:r>
        <w:rPr>
          <w:rFonts w:ascii="IRNazanin" w:hAnsi="IRNazanin" w:eastAsia="IRNazanin"/>
          <w:color w:val="111111"/>
          <w:sz w:val="28"/>
          <w:sz w:val="28"/>
          <w:szCs w:val="28"/>
          <w:rtl w:val="true"/>
          <w:lang w:bidi="fa-IR"/>
        </w:rPr>
        <w:t>آقای خوئی بعد از بیان این اشکال می‌فرمایند که در باب نکاح یک مطلبی است که آقایان هم در حاشیه‌ی این مطلب بیانات جالبی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زنی خودش را برای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کرده باشد، به این صورت که ایجاب عقد را خودش بالاصالة خوانده است و از جانب حضرت هم فضولتاً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حضرت باید اجازه دهد تا عقد صحیح باشد و چون بنا بر این است که تا مادامی که تکلیف از ناحیه‌ی مالک مجیز روشن نشده است، باید شخص صبر کند و نمی‌تواند نسبت به التزام خودش رفع ید نماید، ایشان می‌گوید که فقهاء فتوی داده‌اند که این زن تا وقت مرگ باید صبر کند تا ببیند که حضرت این عقد را اجازه می‌دهد یا نه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می‌رسد که هر چند این زن حاضر است تا وقت مرگ انتظار بکشد، ولی آیا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است که این زن تا آخر عمر این‌طور بماند و نتواند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صلاحیت برای این کار داشته باشد، تشرفی برایش حاصل می‌شود و حضرت تکلیف او را روشن می‌کند و اگر هم صلاحیت نداشته باشد، حتماً حضرت راضی به این نیست که این زن تا وقت مرگش این‌طور بماند و لذا اگر در اوایل اجازه‌ای از ناحیه‌ی حضرت صادر نشد، مساوق با ردّ حضرت است</w:t>
      </w:r>
      <w:r>
        <w:rPr>
          <w:rFonts w:eastAsia="IRNazanin" w:cs="IRNazanin"/>
          <w:color w:val="111111"/>
          <w:sz w:val="28"/>
          <w:szCs w:val="28"/>
          <w:rtl w:val="true"/>
          <w:lang w:bidi="fa-IR"/>
        </w:rPr>
        <w:t>.</w:t>
      </w:r>
      <w:bookmarkStart w:id="253" w:name="pg4655_47545"/>
    </w:p>
    <w:p>
      <w:pPr>
        <w:pStyle w:val="BookText"/>
        <w:rPr/>
      </w:pPr>
      <w:bookmarkEnd w:id="253"/>
      <w:r>
        <w:rPr>
          <w:rFonts w:ascii="IRNazanin" w:hAnsi="IRNazanin" w:eastAsia="IRNazanin"/>
          <w:color w:val="111111"/>
          <w:sz w:val="28"/>
          <w:sz w:val="28"/>
          <w:szCs w:val="28"/>
          <w:rtl w:val="true"/>
          <w:lang w:bidi="fa-IR"/>
        </w:rPr>
        <w:t>خلاصه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ملزم نبودن شخص این‌گونه موارد را شاهد آورده و می‌فرماید که شخص ملزم نیست و اگر او را ملزم بدانیم، این تالی فاسدها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فرمایش آقای خوئی</w:t>
      </w:r>
    </w:p>
    <w:p>
      <w:pPr>
        <w:pStyle w:val="BookText"/>
        <w:rPr/>
      </w:pPr>
      <w:r>
        <w:rPr>
          <w:rFonts w:ascii="IRNazanin" w:hAnsi="IRNazanin" w:eastAsia="IRNazanin"/>
          <w:color w:val="111111"/>
          <w:sz w:val="28"/>
          <w:sz w:val="28"/>
          <w:szCs w:val="28"/>
          <w:rtl w:val="true"/>
          <w:lang w:bidi="fa-IR"/>
        </w:rPr>
        <w:t>به نظر ما هر چند لاضرر در جایی که شخص اصیل اقدام به ضرر کرده است، جاری نیست، ولی در معمول و متعارف موارد، حتی در صورت علم شخص به فضولی، این انتظار را دارد که به زودی تکلیف عقد روشن شود و قهراً در مواردی که بر خلاف انتظار شخص، عقد بخواهد سالها طول بکشد، ادله‌ی لاضرر خواهد آمد و اقدام او تا زمان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 مرحوم شیخ به موارد استثنائی مانند همان موردی که زن حاضر است تا آخر عمرش انتظار بکشد و به این مطلب اقدام کرده است، نیست و مرحوم شیخ چنین مواردی را نمی‌خواهد بگوید و نظر ایشان به موارد متعارف است که شخص انتظار روشن شدن عقد در یک زمان کوتاه را دارد و در صورت طولانی شدن عقد، بدون شک لاضرر جاری خواهد بود</w:t>
      </w:r>
      <w:r>
        <w:rPr>
          <w:rFonts w:eastAsia="IRNazanin" w:cs="IRNazanin"/>
          <w:color w:val="111111"/>
          <w:sz w:val="28"/>
          <w:szCs w:val="28"/>
          <w:rtl w:val="true"/>
          <w:lang w:bidi="fa-IR"/>
        </w:rPr>
        <w:t>.</w:t>
      </w:r>
    </w:p>
    <w:p>
      <w:pPr>
        <w:pStyle w:val="Heading2"/>
        <w:numPr>
          <w:ilvl w:val="1"/>
          <w:numId w:val="1"/>
        </w:numPr>
        <w:rPr/>
      </w:pPr>
      <w:bookmarkStart w:id="254" w:name="__RefHeading___Toc403161_2035185390"/>
      <w:bookmarkStart w:id="255" w:name="_Toc85"/>
      <w:bookmarkEnd w:id="254"/>
      <w:r>
        <w:rPr>
          <w:rtl w:val="true"/>
        </w:rPr>
        <w:t xml:space="preserve">صور مختلف نسبت اجازه و عقد </w:t>
      </w:r>
      <w:r>
        <w:rPr>
          <w:rtl w:val="true"/>
        </w:rPr>
        <w:t>(</w:t>
      </w:r>
      <w:r>
        <w:rPr>
          <w:rtl w:val="true"/>
        </w:rPr>
        <w:t>تباین</w:t>
      </w:r>
      <w:r>
        <w:rPr>
          <w:rtl w:val="true"/>
        </w:rPr>
        <w:t xml:space="preserve">- </w:t>
      </w:r>
      <w:r>
        <w:rPr>
          <w:rtl w:val="true"/>
        </w:rPr>
        <w:t>تطابق</w:t>
      </w:r>
      <w:r>
        <w:rPr>
          <w:rtl w:val="true"/>
        </w:rPr>
        <w:t xml:space="preserve">- </w:t>
      </w:r>
      <w:r>
        <w:rPr>
          <w:rtl w:val="true"/>
        </w:rPr>
        <w:t>تخالف</w:t>
      </w:r>
      <w:r>
        <w:rPr>
          <w:rtl w:val="true"/>
        </w:rPr>
        <w:t xml:space="preserve">) </w:t>
      </w:r>
      <w:r>
        <w:rPr/>
        <w:t>93/12/10</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مختلف نسبت اجازه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تنبیه هفتم راجع به صور مختلف اجازه نسبت به عقد، اعم از تباین، توافق و تخالف بین اجازه و عقد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صور مختلف تطابق، تباین و تخالف جزء و کل را مورد بررسی قرار داده و نظر خود را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نظر خود را راجع به انحلال مرکب نسبت به اجزاء ذکر نموده و سپس صورت تخالف بین اجازه و عقد را در شرط به نفع مالک یا شرط به ضرر مالک مورد بررسی قرار داده و نظر آقای خوئی، مرحوم شیخ و آقای نائینی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مختلف اجازه نسبت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هل یعتبر فی صحّة الإجازة مطابقتها للعقد الواقع عموماً أو خصوصاً، أم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فلو أوقع العقد علی صفقة فأجاز المالک بیع بعضها، فالأقوی الجواز کما لو کانت الصفقة بین مالکین فأجاز أحدهما، و ضررُ التبعّض علی المشتری یجبر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أوقع العقد علی شرط فأجازه المالک مجرّداً عن الشرط، فالأقوی عدم الجواز؛ بناءً علی عدم قابلیة العقد للتبعیض من حیث الشرط و إن کان قابلًا للتبعیض من حیث الجزء؛ و لذا لا یؤثّر بطلان الجزء بخلاف بطلان الشرط</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در تنبیه هفتم آن طوری که مرحوم شیخ و آقای خوئی می‌فرمایند </w:t>
      </w:r>
      <w:r>
        <w:rPr>
          <w:rStyle w:val="FootnoteAnchor"/>
          <w:rtl w:val="true"/>
        </w:rPr>
        <w:footnoteReference w:id="240"/>
      </w:r>
      <w:r>
        <w:rPr>
          <w:rFonts w:ascii="IRNazanin" w:hAnsi="IRNazanin" w:eastAsia="IRNazanin"/>
          <w:color w:val="111111"/>
          <w:sz w:val="28"/>
          <w:sz w:val="28"/>
          <w:szCs w:val="28"/>
          <w:rtl w:val="true"/>
          <w:lang w:bidi="fa-IR"/>
        </w:rPr>
        <w:t>، به این بحث پرداخته شده است که اجازه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تطابق اجازه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 عقدی که واقع شده است من جمیع الجهات مطابق است که در صحت این اجازه بنا بر صحت فضولی هیچ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تباین اجازه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 عقد واقع شده مباین باشد، مثل اینکه فضولی خانه‌ی شخصی را فروخته است، ولی اجازه نسبت به مال دیگری غیر از خانه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بدون شک اجازه فایده‌ای ندارد، زیرا اجازه با عقد واقع شده تباین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تخالف جزء و کل بین اجازه و عقد</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اجازه با عقد واقع شده مخالف است، ولی این مخالفت به نحو تخالف جزء و کل می‌باشد، یعنی عقد به مجموع تعلق گرفته است، ولی اجازه نسبت به بعض واقع شده است که در این صورت تخالف عقد با اجازه، تخالف کل و جزء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سوم ایشان می‌فرمایند که این اجازه صحیح است، مرحوم شیخ هم این اجازه را صحیح می‌داند و به تعبیر ایشان در عرف متعارف، اگر عقد بر روی یک شیء ذات اجزاء و ذو اجزاء واقع شده باشد، منحل به اجزاء می‌شود و کأنّ بیوع متعدده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بعضی از اجزاء مورد امضاء قرار گرفت و بعضی مورد امضاء قرار نگرفت، قهراً بیع مجاز به صحت خودش ثابت بوده و صحیح می‌باشد، ولی بیع غیر مجاز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وقتی به حسب ارتکاز عرفی، عقد انحلال پیدا کرد و حکمی که روی مجموع رفته است، روی اجزاء رفت، بیوع متعدد حاصل خواهد شد و قهراً عدم امضاء یک قسمت، موجب بطلان قسمت دیگر نیست، منتهی با توجه به اینکه طرف اصیل کل را خریداری کرده است، خیار تبعض صفقه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ایشان در اینجا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انحلال عقد مرکب نسبت به اجزاء</w:t>
      </w:r>
    </w:p>
    <w:p>
      <w:pPr>
        <w:pStyle w:val="BookText"/>
        <w:rPr/>
      </w:pPr>
      <w:r>
        <w:rPr>
          <w:rFonts w:ascii="IRNazanin" w:hAnsi="IRNazanin" w:eastAsia="IRNazanin"/>
          <w:color w:val="111111"/>
          <w:sz w:val="28"/>
          <w:sz w:val="28"/>
          <w:szCs w:val="28"/>
          <w:rtl w:val="true"/>
          <w:lang w:bidi="fa-IR"/>
        </w:rPr>
        <w:t>البته این بحث انحلال برای ما قابل فهم نیست و گاهی انسان فقط در صدد این است که مطالب را حفظ کرده و به دیگران تحویل بدهد، ولی با توجه به ارتکازاتی که هست، چنین انحلالی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انسان می‌خواهد بگوید که باید به این چند نفر احترام گذاشته شود و به جای اینکه نام یک یک آنها را برده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زید احترام کن، به عمرو احترام کن، به بکر احترام کن، به صورت خلاصه تعبیر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انحلال وجود دارد و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این است که چندین أکرم گفته شود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موارد حرفی نیست که انحلال وجود دارد، زیرا هر کدام از اینها مستقل هستند، منتهی برای اختصار در تعبیر، به جای یک یک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مواردی انحلال صحیح است، ولی آیا در مواردی هم که مثلاً کسی خانه‌ای را می‌فروشد،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آیاچنین عقدی منحل به این می‌شود که مثلاً عُشر خانه را به فلان قیمت فروختم، خُمس خانه را به فلان قیمت فروختم و ربعش را هم به فلان قیمت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هم عبارت از این است که گاهی قیمت عُشر به اندازه‌ی یک دهم قیمت خانه نیست و بیشتر یا کمتر از آن است و ممکن است از نظر ارزش‌گذاری چنین تفاوتی وجود داشته باشد و لذا گاهی شخص نمی‌داند که قیمت کل چه نسبتی با اجزاء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چنین انحلالی در اینجا برای ما قابل فهم نیست، البته ممکن است در برخی موارد از باب تعبد شرعی جنبه‌ی انحلالی وجود داشته باشد و دو شیء مختلف با هم جمع شده باشند که در صورتی امضاء نشدن یکی از این دو، دیگری مورد امضاء شارع قرار گرفته باشد، ولی نمی‌توانیم در انشاء به کل قائل به این بشویم که نسبت به اجزاء انحلال پیدا می‌شود و کأنّ عقدهای متعدد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صورت کسر مشاع را می فرمایید و هم به صورت اجزاء خارجی؟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چه مشاع و چه غیر مشاع، اینطور نیست که اگر شخص یک شیء مرکب را می‌فروشد، بیع او نسبت به اجزاء انحلال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چیزی ظهور عرفی ندارد و هیچ ملازمه‌ای هم در کار نیست و ممکن است وحدت غرض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هم عبارت از این است که به نظر ما، اگر هم انحلال صحیح باشد، خیار برای شخص ثابت نیست، زیرا در عقدهای متعدد اگر امضاء نسبت به یک عقدی واقع شد، خیار نسبت به این عقد مجاز ثابت نمی‌شود و برای ثابت شدن خیار تبعض صفقة، باید یک نحو ارتباطی وجود داشته باشد در حالی که با انحلال، هر یک از اجزاء به نحو مطلوبِ مستقل خواهد بود و ارتباطی بین اجزاء وجود نخواهد داشت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گاهی اوقات در نظر شما ممکن است منحل‌شود و خیار برای این است که دیده شود طرف مقابل هم مقصودش انحلال بوده است یا خیر؟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که مطلقاً انحلال هست و نتیجتاً اجازه نسبت به بعض صحیح است، منتهی شخص خیار تبعض صفقة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برای این است که مقصود آن شخص مشخص شود؟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خیار از این بابت نیست که ندانیم عقد نسبت به جزء است یا نسبت به کل که عبارت از غرر است، بلکه مراد اینها عبارت از این است که عرفاً انحلال فهمیده می‌شود، ولی تبعض صفقة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تخالف اجازه و عقد در شرط</w:t>
      </w:r>
    </w:p>
    <w:p>
      <w:pPr>
        <w:pStyle w:val="BookText"/>
        <w:rPr/>
      </w:pPr>
      <w:r>
        <w:rPr>
          <w:rFonts w:ascii="IRNazanin" w:hAnsi="IRNazanin" w:eastAsia="IRNazanin"/>
          <w:color w:val="111111"/>
          <w:sz w:val="28"/>
          <w:sz w:val="28"/>
          <w:szCs w:val="28"/>
          <w:rtl w:val="true"/>
          <w:lang w:bidi="fa-IR"/>
        </w:rPr>
        <w:t>گاهی هم تخالف در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می‌فرمایند که گاهی فضولی عقد را با شرطی انجام داده است، ولی اجازه‌ی مالک نسبت به عقد بدون شرط واقع می‌گردد، مثل اینکه فضولی در عقد شرطی را در نظر گرفته است، ولی مالک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بی‌شرط عقد را امضاء می‌کند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تخالف در شرط به نفع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می‌فرمایند که این تخالف دو صورت دارد که در یک صورت بلا اشکال معامله صحیح است و این صورت عبارت از این است که فضولی به نفع مالک شرطی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 صورت اینطور مثال می‌زنند که فضولی خانه‌ای را به مشتری فروخته و شرط می‌کند که او مثلاً یک لباسی هم برای مالک اصلی بدوزد، ولی مالک این معامله را بدون این شرط قبول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معامله راضی‌ام و لازم هم نیست که مشتری برای من لباسی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بلا اشکال اجازه صحیح است، زیرا مَن له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مالک مجیز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خودش را اسقاط کرده است و لذا وقتی مالک حق خودش را اسقاط کرده است، ما نمی‌توانیم یقه‌ی مشتری را بگیریم که حتماً باید این لباس را برای مالک بدوزد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 ولی این مطلب برای ما خیلی روشن نیست، زیرا گاهی یک عقدی با یک شرطی واقع می‌شود و مالک هم این شرط را قبول می‌کند و قهراً طرف مقابل بدهکار می‌شود، ولی مالک تفضل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بدهی را اسقاط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بلااشکال تخلفی بین اجازه و عقد واقع نشده است و بعد از اینکه عقد واقع شده است، مالک حق خود را اسقاط نموده است، ولی گاهی اوقات مالک به هر داعی، نمی‌خواهد که طرف مقابل برای او لباس بدوزد و این شرط را قبول نمی‌کند هر چند که طرف مقابل به نفع مالک ملتزم به این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تطابقی بین اجازه و عقد نیست و به چه دلیل ما باید این اجازه را صحیح بدانیم با اینکه مالک راضی به آن نیست؟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ایجاب و قبول هم همین‌طور است و گاهی شخص یک چیزی را به یک میلیون به زید می‌فروشد، ولی زید می‌گوید که من این چیز را به دو میلیون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بین ایجاب و قبول تطابقی نیست و هر چند طرف مقابل می‌خواهد تفضل کند، ولی فروشنده به هر دلیلی حاضر نیست که او به فشار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اول قرار بین طرفین یک میلیون باشد، ولی بعداً مشتری دو میلیون بدهد، اشکالی ندارد، ولی بحث در این است که از اول یک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میلیون می‌فروشم و طرف مقابل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میلیون می‌خرم که قهراً در اینجا تطابقی بین ایجاب 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رضایت را هم از خارج احراز کنیم، باز هم این بحث پیش خواهد آمد که آیا نفس رضا بدون انشاء کافی است یا نه؟ یا شاید با اذن فحوی بگوییم که معامله از اول در حقیقت روی دو میلیون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ما نمی‌توانیم این مطلب را به صورت مسلم فرض کنیم، زیرا اسقاط حق بعد از این است که بین اجازه و عقد تطابق حاصل شده باشد و حق پیدا شود و شخص حق خودش را اسقاط بکند، ولی در جایی که اجازه مطابق عقد نیست، مقتضی برای حصول حق وجود داشته است، ولی فعلیت پیدا نکرده است و ما دلیلی برای صحت اجازه در این صورت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تخالف اجازه با عقد در شرط به ضرر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عبارت از این است که فضولی شرطی می‌کند که بر علیه مالک و به نفع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هم شرط به ضرر مالک مجیز است و به تعبیر آقای خوئی مثلاً فضولی خانه را می‌فروشد به شرط اینکه مالک برای مشتری یک لباسی هم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مالک نسبت به این عقد اجازه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فروش خانه به همان قیمتی که فضولی فروخته است، اجازه می‌دهم، ولی حاضر نیستیم که برای مشتری لباسی بدوزم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 که این اجازه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در بیان علت بطلان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اجازه در باب کل و جزء صحیح بود، عبارت از این بود که در آنجا عرفاً انحلال پیش می‌آمد و ثمن نسبت به اجزاء تقسیط می‌شد و مثلاً برای نصف اجزاء، نصف پول در نظر گرفته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قیمت به تناسب متفاوت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شرط اینطور نیست و شرط منشأ مرغوبیت یا عدم مرغوبیت مشروط می‌شود و ثمن نسبت به شرط تقسیط نمی‌شود و اینطور نیست که یک قسمت از ثمن مربوط به شرط باشد و یک قسمت هم نسبت به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یک عبدی را به شرط کتابت می‌خرد، در اینجا کتابت سبب بالا رفتن قیمت عبد می‌شود، ولی ثمن نسبت به شرط و مشروط تقسیط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ممکن است شرط به نفع یکی از طرفین و به ضرر دیگری بوده و و قیمت مشروط را پایین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مورد رضایت مالک است، با مورد عقد تخالف دارند و انحلالی هم در کار نیست و لذا اجازه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مرحوم شیخ است، ولی شیخنا الاستاد آقای نائینی می‌فرمایند که تخلف شرط بین اجازه و عقد موجب بطلان نیست، زیرا شرط تعلیق نیست و اگر تعلیق باشد، قهراً عقد باطل خواهد بود، زیرا بالاتفاق، تعلیق موجب بطلان عقد است، در حالی که همه‌ی آقایان تخلف شرط را در صورت تعذر یا حتی در صورت تخلف اختیاری موجب بطلان عقد نمی‌دانند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عدم بطلان هم عبارت از این است که شرط تعلیق نیست، زیرا اگر تعلیق باشد، اولاً عقد باطل است و اگر هم باطل نبوده و صحیح باشد در صورت عدم وقوع معلق‌علیه، قهراً عقد هم تحقق پیدا نمی‌کند، با اینکه علی کلا التقدیرین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و عدم حصول 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است و آقایان قائل به بطلان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بطلان کاشف از این است که تعلیقی در کار نیست، بلکه شرط التزامٌ فی التزام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بیع یک التزام است و شرط هم التزام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شخص خانه را به شرط دوختن لباس توسط مالک می‌فروشد، یک التزام فروش خانه در مقابل ثمن معین است، التزام دیگر هم دوختن لباس توسط مالک است و لذا اگر مالک یکی از این دو التزام را امضاء نکند، ضرری به التزام دیگر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مالک اصل بیع را امضاء کرد، ولی شرط را نپذیرفت، هیچ ضرری به اصل بیع وارد نمی‌شود</w:t>
      </w:r>
      <w:r>
        <w:rPr>
          <w:rFonts w:eastAsia="IRNazanin" w:cs="IRNazanin"/>
          <w:color w:val="111111"/>
          <w:sz w:val="28"/>
          <w:szCs w:val="28"/>
          <w:rtl w:val="true"/>
          <w:lang w:bidi="fa-IR"/>
        </w:rPr>
        <w:t xml:space="preserve">. </w:t>
      </w:r>
      <w:r>
        <w:rPr>
          <w:rStyle w:val="FootnoteAnchor"/>
          <w:rtl w:val="true"/>
        </w:rPr>
        <w:footnoteReference w:id="242"/>
      </w:r>
      <w:bookmarkStart w:id="256" w:name="pg4655_47553"/>
    </w:p>
    <w:p>
      <w:pPr>
        <w:pStyle w:val="BookText"/>
        <w:rPr/>
      </w:pPr>
      <w:bookmarkEnd w:id="256"/>
      <w:r>
        <w:rPr>
          <w:rFonts w:ascii="IRNazanin" w:hAnsi="IRNazanin" w:eastAsia="IRNazanin"/>
          <w:color w:val="111111"/>
          <w:sz w:val="28"/>
          <w:sz w:val="28"/>
          <w:szCs w:val="28"/>
          <w:rtl w:val="true"/>
          <w:lang w:bidi="fa-IR"/>
        </w:rPr>
        <w:t>آقای خوئی در اینجا یک بحث مفصلی می‌کند و در کتاب الاجاره هم بحث مفصل دیگری دارد که با بحث اینجا فرق دارد و به نظرم بحث باب اجاره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این بحث‌ها را مطالعه کنند، خوب است</w:t>
      </w:r>
      <w:r>
        <w:rPr>
          <w:rFonts w:eastAsia="IRNazanin" w:cs="IRNazanin"/>
          <w:color w:val="111111"/>
          <w:sz w:val="28"/>
          <w:szCs w:val="28"/>
          <w:rtl w:val="true"/>
          <w:lang w:bidi="fa-IR"/>
        </w:rPr>
        <w:t>.</w:t>
      </w:r>
    </w:p>
    <w:p>
      <w:pPr>
        <w:pStyle w:val="Heading2"/>
        <w:numPr>
          <w:ilvl w:val="1"/>
          <w:numId w:val="1"/>
        </w:numPr>
        <w:rPr/>
      </w:pPr>
      <w:bookmarkStart w:id="257" w:name="__RefHeading___Toc403163_2035185390"/>
      <w:bookmarkStart w:id="258" w:name="_Toc86"/>
      <w:bookmarkEnd w:id="257"/>
      <w:r>
        <w:rPr>
          <w:rtl w:val="true"/>
        </w:rPr>
        <w:t xml:space="preserve">اختلاف اجازه با عقد در اشتراط به ضرر مالک </w:t>
      </w:r>
      <w:r>
        <w:rPr/>
        <w:t>93/12/11</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اجازه با عقد در اشتراط به ضرر مالک</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جلسه به ادامه‌ی بحث اختلاف اجازه و عقد در اشتراطی که توسط فضولی به ضرر مالک واقع شده،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ابتداء نظر مرحوم شیخ و مرحوم نائینی راجع به این مسئله را مطرح فرموده و سپس به صورت مفصّل نقد آقای خوئی بر فرمایش آقای نائینی را متذکر شده و در آخر هم نظر خود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اجازه با عقد در اشتراط به ضرر مالک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فرمودند که اگر اجازه با عقد به نحو جزئیت و کلیت تفاوت داشته باشد، آن عقد صحیح است منتهی خیاری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اختلاف به نحو اشتراط باشد، اشتراط هم اقسامی دارد که یک قسمش عبارت از این بود که فضولی شرطی را بر علیه مالک قرار داده است و مالک هم اصل عقد را پذیرفته است، منتهی این شرط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فضولی خانه‌ای را فروخته و شرط کرده است که مالک برای مشتری یک خیاطتی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اصل عقد را قبول نموده است، ولی شرط را قبول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فرمایش آقای نائینی در کلام آقای خویی</w:t>
      </w:r>
    </w:p>
    <w:p>
      <w:pPr>
        <w:pStyle w:val="BookText"/>
        <w:rPr/>
      </w:pPr>
      <w:r>
        <w:rPr>
          <w:rFonts w:ascii="IRNazanin" w:hAnsi="IRNazanin" w:eastAsia="IRNazanin"/>
          <w:color w:val="111111"/>
          <w:sz w:val="28"/>
          <w:sz w:val="28"/>
          <w:szCs w:val="28"/>
          <w:rtl w:val="true"/>
          <w:lang w:bidi="fa-IR"/>
        </w:rPr>
        <w:t>آقای خویی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این صورت را باطل دانسته، ولی شیخنا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اختلاف کلیت و جزئیت، اجازه را صحیح می‌داند، در اینجا هم قائل به صحت شده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ایشان در تقریب فرمایش آقای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اینجا به این معنی نیست که من بیع را معلق کردم مثلا به خیاطت، زیرا اگر عقد معلق باشد، بالاتفاق باطل می‌شود، در حالی که آقایان در غیر شروطی که خود شرع باطل دانسته است، این اشکال را مطرح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اشتراط در اینجا به معنای تعلیق باشد، باید نفس الشرط مطلقاً باطل باشد، در حالی که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شرط به معنای التزامٌ فی التزامٍ است و خود عقد یک التزام و تعهدی نسبت به مالکیت طرف مقابل است و در اصلِ عقد، تعلیقی وجود ندارد، ولی این التزام برای یک التزام دیگر مانند خیاطت، موضوع واقع می‌شود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در اینجا تعلیق وجود ندارد تا اصل بیع معلق بوده و نتیجه‌اش بطلان عقد باشد و لذا همان‌طوری که در باب مخالفت بین جزء و کل، عقد صحیح است، در این صورت اشتراط هم عقد صحیح است، همان‌طوری که عقد در صورت تعذر شرط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دو التزام وجود دارد و مالک اصلی، التزام دوم را نمی‌پذیرد، ضرری به اصل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نمی‌شود و بیع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آقای نائینی بود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نقد آقای خوئی بر فرمایش مرحوم نائینی</w:t>
      </w:r>
    </w:p>
    <w:p>
      <w:pPr>
        <w:pStyle w:val="BookText"/>
        <w:rPr/>
      </w:pPr>
      <w:r>
        <w:rPr>
          <w:rFonts w:ascii="IRNazanin" w:hAnsi="IRNazanin" w:eastAsia="IRNazanin"/>
          <w:color w:val="111111"/>
          <w:sz w:val="28"/>
          <w:sz w:val="28"/>
          <w:szCs w:val="28"/>
          <w:rtl w:val="true"/>
          <w:lang w:bidi="fa-IR"/>
        </w:rPr>
        <w:t>آقای خوئی در ادامه می‌فرمایند که فرمایش آقای نائینی مبنی بر اینکه شرط در اینجا طبق اصطلاح فقهاء به معنای التزامٌ فی التزامٍ است، فرمایش درستی است، ولی این عبارت نیاز به یک توضیحی دارد که بر اساس این توضیح، نتیجه غیر از آن چیزی خواهد شد که آقای نائینی نتیجه‌گیری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 عبارت از این است که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التزام نیست که یکی از آن دو مقبول و دیگری مردود باشد، زیرا اگر دو التزام داشته باشیم، صرف تقارن التزامین وجوب وفا نخواهد داشت مثل اینکه شخصی وعده‌ای بدهد که به جهت یک طرفه بودن التزام، نه وجوب وفا ندارد و نه مسئله‌ی خیار در آن مطرح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ما دو التزام داریم که مرتبط به هم هستند و معنای لغویِ شرط هم متناسب با همین معنای ارتباط است، زیرا به بندی که قسمت‌های مختلف لباس را به هم متصل می‌کند، شریطه گفته می‌شود و شرط هم در اینجا طبق معنای لغوی به معنای ارتباط دادن بین دو شیء است و به همین اعتبار در اینجا شرط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التزام‌ها مرتبط با هم هستند و نحوه‌ی ارتباطش هم عبارت از این است که وقتی شخص عقدی را انجام می‌دهد و شرطی هم می‌کند، در خود بیع تعلیقی وجود ندارد، ولی التزام به فسخ نکردن عقد معلق بر چیزی است که به عنوان شرط ذکر شده است، یعنی شرط معلقٌ‌علیه التزام است و قهراً نسبت به عقد هیچ تعلیقی در کار نیست، بلکه فسخ نشدن بیع معلق به تحقق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شرط محقق نشد، هر چند بیع واقع شده است، ولی شخص ملتزم به آن نیست و خیار فسخ دارد و این مورد عبارةٌ اخرای از جعل خیار در موارد شروط است و اینکه فقهاء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شرط خیار می‌آورد، نکته‌اش همین است که معنای شرط به جعل خیار برگشت می‌کند و شخص التزام را معلق به چیزی کرده است که اگر محقق نشد، می‌تواند ملتزم به عقد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طبق این توضیحی که بیان شد، با عدم تحقق شرط، بیع بر جای خود باقی است، منتهی شخص اختیار دارد که ملتزم به عقد بماند یا آن را فسخ کند و این یک نوع جعل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طبق این معنی، آیا اختلاف بین اجازه و عقد در شرطی که مالک آن را قبول نکرده، موجب بطلان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توضیحات، روشن شد که بیع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بیع خیاری و یک قسم هم بیع بلاشرط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وقتی بیع بر دو قسم شد، باید اجازه هم مطابق با همان قسمی باشد که توسط فضولی واقع شده است و در اینجا هم با توجه تخالف این دو از یکدیگر، عقد باطل می‌شود و لذا حق با مرحوم شیخ انصاری است، نه با شیخنا الاستاذ آقای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در ادامه می‌فرمایند که نباید این مورد را به مواردی مانند تخالف در جزئیت و کلیت و تعذر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ما هم آن موارد را صحیح می‌دانیم، ولی در اینجا قائل به بطلان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تعذر تکوینی خارجی شده است، طرفین راضی به این شده‌اند که عقد باقی بماند و از بین نرود و لذا هر چند شرط متعذر است، ولی عقد بر جای خود باقی است، ولی در مانحن فیه، نظریه‌ی مالک و نظریه‌ی اصیلی که با فضولی قرار بسته است، یکسان نیست، زیرا اصیل بر اساس شرط با فضولی قرار بسته است، ولی مالک بدون شرط اجازه داده است و قهراً نظر اصیل بر عقد خیاری و نظر مالک بر عقد غیر خیاری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در اینجا این دو با هم توافق ندارند، نمی‌توان این صورت را به صورت تعذر شرط قیاس کرد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علت اینکه ما در تخالف جزء و کل قائل به صحت شده و در مورد بحث قائل به بطلان شدیم، عبارت از این است که بیع کل به بیع اجزاء انحلال پیدا می‌کند، منتهی بیع اجزاء مشروط به جزء دیگر است، مثل همه‌ی اوامری که به مرکبات تعلق می‌گیرد مانند امر به نماز که انحلال پیدا می‌کند به امر به رکوع و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مشروط به انضمام اجزاء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مشروط بودن اجزاء در بیع کل، بعد از انحلال هم هست و چون گفتیم که شرط در این‌گونه موارد به معنای جعل خیار است، معنایش این است که نقل و انتقال روی اجزاء جعل شده است، منتهی به نحو خیاری و کأنّ طبق انحلال، بیع‌های متعددی روی اجزاء واقع شده است، منتهی مشروطاً به جزء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فضولی و مالک و اصیل بر این معنای انحلالی مشروط توافق کرده‌اند و اختلافی نسبت به جزء در کار نیست و لذا بر اساس این توافق، معامله صحیح است، منتهی به جهت جعل خیار – که لازمه‌ی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فسخ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 نحن فیه، بین مالک و اصیل اختلاف وجود دارد، زیرا اصیل با عقد خیاری موافقت کرده است، ولی مالک با عقد لازم موافقت کرده است و این دو در مقابل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باید قائل به بطلان شویم کما اینکه مرحوم شیخ هم این مورد را باطل دانسته است، ولی در صورت اختلاف کل و جزء این‌طور نیست و به جهت انحلال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خویی در کتاب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فرمایشی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دارد، ولی در کتاب الاجاره خیلی مفصل راجع به این موضوع بحث کرده است و برای شرط چهار معنی ذکر کرده است که معنای چهارم مورد بحث ما می‌باشد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نمی‌خواهیم وارد بحث اقسام شروط شویم و به نظر ما بعضی از اقسام به بعض دیگر رجوع می‌کند و قهراً اقسام شرط چهار قسم نیست، ولی ایشان برای اقسام شرط چهار عنوان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باب اجاره می‌فرمایند که شرط به معنای چهارم که عبارت از التزامٌ فی التزام است، در عقود و ایقاعات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شرط در دو جا وجود دارد و دو نحوه تعلیق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مواقع، التزام را معلق به یک امری می‌کنند که در اختیار شخص نیست مثل اینکه عبد را به شرط کتابت بخرد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التزام به معامله معلق به این است که عبد کاتب باشد و اگر کاتب نبود، شخص خیار فسخ دارد و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علی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بعضی از موارد تعلیق علی الالتزام است مثل اینکه شخص عقد بیع یا ایقاع را معلق به التزام طرف مقابل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کتاب البیع – که مباحث قدیمی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استادش به طور کلی در صورت تعلیق حکم به بطلان کرده است،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یک معنای صحیح‌تری شده و می‌گوید که در بعضی از جاها حتی اگر خود عقد هم معلق بر چیزی باشد، اشکالی ندارد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مباحث مرحوم شیخ هم خواندیم که اقسام مختلفی برای تعلیق ذکر شده بود و در برخی موارد، تعلیق نسبت به یک امر حالی و مقطوع‌الحصول است که اشکالی ندارد مثل اینکه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روز جمعه باشد، من این چیز را به شما فروختم، و روز جمعه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 به جهت قطعی‌الحصول بودن معلق‌علیه کلاتعلیق است و ضرری به عقد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تعلیق بیع نسبت به التزام طرف مقابل است و در هنگام قرار هم این التزام حاصل است و لذا چنین تعلیقی هم اشکال ندارد و مانع صحت عقد نیست</w:t>
      </w:r>
      <w:r>
        <w:rPr>
          <w:rFonts w:eastAsia="IRNazanin" w:cs="IRNazanin"/>
          <w:color w:val="111111"/>
          <w:sz w:val="28"/>
          <w:szCs w:val="28"/>
          <w:rtl w:val="true"/>
          <w:lang w:bidi="fa-IR"/>
        </w:rPr>
        <w:t xml:space="preserve">. </w:t>
      </w:r>
      <w:r>
        <w:rPr>
          <w:rStyle w:val="FootnoteAnchor"/>
          <w:rtl w:val="true"/>
        </w:rPr>
        <w:footnoteReference w:id="245"/>
      </w:r>
      <w:bookmarkStart w:id="259" w:name="pg4655_47559"/>
    </w:p>
    <w:p>
      <w:pPr>
        <w:pStyle w:val="BookText"/>
        <w:rPr/>
      </w:pPr>
      <w:bookmarkEnd w:id="259"/>
      <w:r>
        <w:rPr>
          <w:rFonts w:ascii="IRNazanin" w:hAnsi="IRNazanin" w:eastAsia="IRNazanin"/>
          <w:color w:val="111111"/>
          <w:sz w:val="28"/>
          <w:sz w:val="28"/>
          <w:szCs w:val="28"/>
          <w:rtl w:val="true"/>
          <w:lang w:bidi="fa-IR"/>
        </w:rPr>
        <w:t>نقد کلام آقای خویی</w:t>
      </w:r>
    </w:p>
    <w:p>
      <w:pPr>
        <w:pStyle w:val="BookText"/>
        <w:rPr/>
      </w:pPr>
      <w:r>
        <w:rPr>
          <w:rFonts w:ascii="IRNazanin" w:hAnsi="IRNazanin" w:eastAsia="IRNazanin"/>
          <w:color w:val="111111"/>
          <w:sz w:val="28"/>
          <w:sz w:val="28"/>
          <w:szCs w:val="28"/>
          <w:rtl w:val="true"/>
          <w:lang w:bidi="fa-IR"/>
        </w:rPr>
        <w:t>عرض ما نسبت به فرمایش ایشان عبارت از این است که ایشان این دو صورت را در قسم چهارم در نظر گرفته است و معنایش این است که ایشان قائل به اشتراک معنوی بین او دو صورت هستند، ولی عرف متعارف چه جامعی را بین این دو مورد در نظر می‌گیرد؟ بین تعلیقُ التزام و التعلیق علی الالتزام چه معنای جامعی اراده شده است که به اختلاف مصادیقش اختلاف پیدا کند؟ اگر شما تعلیق الالتزام و التعلیق علی الالتزام را به عرف متعارف عرض کنید، چه جامعی از این می‌فهمد؟</w:t>
      </w:r>
    </w:p>
    <w:p>
      <w:pPr>
        <w:pStyle w:val="BookText"/>
        <w:rPr/>
      </w:pPr>
      <w:r>
        <w:rPr>
          <w:rFonts w:ascii="IRNazanin" w:hAnsi="IRNazanin" w:eastAsia="IRNazanin"/>
          <w:color w:val="111111"/>
          <w:sz w:val="28"/>
          <w:sz w:val="28"/>
          <w:szCs w:val="28"/>
          <w:rtl w:val="true"/>
          <w:lang w:bidi="fa-IR"/>
        </w:rPr>
        <w:t>آنچه که به نظر می‌رسد، عبارت از این است که شروط در این مواردی که ذکر می‌شود، گاهی به معنای تعلیق است مثل این که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شرط این شیء را به تو می‌فروشم، یعنی اگر این شرط محقق نشد، قبول ندارم، گاهی هم شرط به معنای الزام و التزام است مثل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خود یا طرف مقابل را الزام به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در این‌گونه موارد که محل ابتلاء است، یا به معنای تعلیق است یا به معنای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معانی دیگری هم دارد که در جای خود از آن بحث می‌شود</w:t>
      </w:r>
      <w:r>
        <w:rPr>
          <w:rFonts w:eastAsia="IRNazanin" w:cs="IRNazanin"/>
          <w:color w:val="111111"/>
          <w:sz w:val="28"/>
          <w:szCs w:val="28"/>
          <w:rtl w:val="true"/>
          <w:lang w:bidi="fa-IR"/>
        </w:rPr>
        <w:t>.</w:t>
      </w:r>
    </w:p>
    <w:p>
      <w:pPr>
        <w:pStyle w:val="Heading2"/>
        <w:numPr>
          <w:ilvl w:val="1"/>
          <w:numId w:val="1"/>
        </w:numPr>
        <w:rPr/>
      </w:pPr>
      <w:bookmarkStart w:id="260" w:name="__RefHeading___Toc403165_2035185390"/>
      <w:bookmarkStart w:id="261" w:name="_Toc87"/>
      <w:bookmarkEnd w:id="260"/>
      <w:r>
        <w:rPr>
          <w:rtl w:val="true"/>
        </w:rPr>
        <w:t xml:space="preserve">اختلاف عقد و اجازه در مطلق و مشروط بودن </w:t>
      </w:r>
      <w:r>
        <w:rPr/>
        <w:t>93/12/12</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عقد و اجازه در مطلق و مشروط بودن</w:t>
      </w:r>
    </w:p>
    <w:p>
      <w:pPr>
        <w:pStyle w:val="BookText"/>
        <w:rPr/>
      </w:pPr>
      <w:r>
        <w:rPr>
          <w:rFonts w:ascii="IRNazanin" w:hAnsi="IRNazanin" w:eastAsia="IRNazanin"/>
          <w:color w:val="111111"/>
          <w:sz w:val="28"/>
          <w:sz w:val="28"/>
          <w:szCs w:val="28"/>
          <w:rtl w:val="true"/>
          <w:lang w:bidi="fa-IR"/>
        </w:rPr>
        <w:t>عناوین مطالب این جلسه</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تناقض بین فرمایشات مرحوم آقای خویی در صورت بیع فضولی مشروط و اجازه دادن بدون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فضولی مطلق و اجازه دادن 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بین عاقد و مجیز در خیاری یا غیرخیاری بودن 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بر امر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تناقضات در فرمایشات آقای خوئی</w:t>
      </w:r>
    </w:p>
    <w:p>
      <w:pPr>
        <w:pStyle w:val="BookText"/>
        <w:rPr/>
      </w:pPr>
      <w:r>
        <w:rPr>
          <w:rFonts w:ascii="IRNazanin" w:hAnsi="IRNazanin" w:eastAsia="IRNazanin"/>
          <w:color w:val="111111"/>
          <w:sz w:val="28"/>
          <w:sz w:val="28"/>
          <w:szCs w:val="28"/>
          <w:rtl w:val="true"/>
          <w:lang w:bidi="fa-IR"/>
        </w:rPr>
        <w:t xml:space="preserve">آقای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که در تقریرات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بیاناتی دارند که ما نمی‌توانیم بین آنها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فرمایشات ایشان عبارت از این بود که تعلیق در عقود باطل است و بعد هم فرمودند که التزام را معلق به یک شیئی می‌کنند، نه خود بیع را، زیرا تعلیق در خود بیع بالاجماع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اینجا و در باب اجاره به این مطلب تصریح کرده‌اند </w:t>
      </w:r>
      <w:r>
        <w:rPr>
          <w:rStyle w:val="FootnoteAnchor"/>
          <w:rtl w:val="true"/>
        </w:rPr>
        <w:footnoteReference w:id="246"/>
      </w:r>
      <w:r>
        <w:rPr>
          <w:rFonts w:ascii="IRNazanin" w:hAnsi="IRNazanin" w:eastAsia="IRNazanin"/>
          <w:color w:val="111111"/>
          <w:sz w:val="28"/>
          <w:sz w:val="28"/>
          <w:szCs w:val="28"/>
          <w:rtl w:val="true"/>
          <w:lang w:bidi="fa-IR"/>
        </w:rPr>
        <w:t>، ولی خود ایشان در بحث تعلیق می‌فرمایند که تعلیق در بیع اشکالی ندارد و اجماع را هم قبول نکرده و در آن مناقشه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فالمتحصّل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التنجیز غیر معتبر فی العقود وإن کان الاحتیاط ممّا لا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اجماع هم قبلاً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فرمایشات ایشان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در تفسیر کلمه‌ی شرط به لغت تمسک می‌کنند و پیداست می خواهند معنای متناسب با لغوی شرط را بیان کنند ولی در ادامه تفسیری برای آن بیان می‌کنند که فقهای متخصص هم نوعاً چیزی تفسیری را نمی‌دانند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این معنی را بر گردن عرف و عوام می‌اندازند که آنها در هنگام استعمال الفاظ، به این حکم شرعی علم دارند که تعلیق در عقود باطل است و از این عبارت‌ها معنای تعلیق الالتزام یا تعلیق علی الالتزام استفاده می‌شود، در حالی که خیلی از فقهاء هم در این مسئله گیر کرده‌اند و برخی از فرمایشات ایشان هم بر خلاف این مطلب است و ما نمی‌دانیم چطور ایشان این معنی را بر گردن عرف گذاشته و می‌گوید که چون معنای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باطل است، پس مراد از این کلمه یا تعلیق الالتزام است و یا تعلیق علی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در کتاب الاجاره می‌فرمایند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 وضع شده است که یکی از مصادیقش تعلیق الالتزام است و مصداق دیگرش هم تعلیق علی الالتزام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عرض کردیم که در عرف چنین جامعی بین تعلیق الالتزام و تعلیق علی الالتزام متفاهم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ایشان بعد 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برای جامع وضع شده است، به این مطلب اشاره می‌نماید که اگر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را فروختم منتهی به شرط خیاطت، از این کلمه‌ی شرط، مجموع الامرین اراده شده است، هم تعلیق الالتزام و هم تعلیق علی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 که مجموع اراده شده است، نه جامع، و لذا ما نمی‌توانیم بین فرمایشات مختلف ایشان جمع کنیم و بیانات ایشان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فضولی بدون شرط، ولی اجازه‌ی مالک با شرط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أوقع العقد علی شرط فأجازه المالک مجرّداً عن الشرط، فالأقوی 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الأمر، بأن عقد الفضولی مجرّداً عن الشرط و أجاز المالک مشروطاً، ففی صحّة الإجازة مع الشرط إذا رضی به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بدون الشرط؛ لعدم وجوب الوفاء بالشرط إلّا إذا وقع فی حیّز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بطلانها؛ لأنّه إذا لغی الشرط لغی المشروط؛ لکون المجموع التزاماً واحداً، وجوه، أقواها الأخیر</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 که اگر فضولی عقدی را به صورت مشروط انجام داده باشد –که به عقد خیاری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مالکِ مجیز بی‌شرط امضاء کرده باشد، با توجه به عدم تطابق بین ایجاب و قبول، این اجازه باطل است 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دیگر عکس این مسئله است، یعنی فضولی با اصیل عقدی را بدون شرط اجراء کرده‌اند، ولی مالک با شرط اجازه داده و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خانه را به طرف مقابل بفروشم، ولی به شرط اینکه یک خیاطتی هم برای من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این مسئله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مختلف در مسئله</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رضایت و موافقت اصیل، عقد با شرط صحیح است، مثل اینکه مالک بعد از اینکه فضولی خانه را به اصیل فروخته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این خانه را بفروشم، ولی به شرط اینکه مشتری یک خیاطتی هم برای من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هم راضی به این شرط شده و لذا عقد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صورت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با شرط فیما رضی به الاصیل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معامله صحیح است، ولی شرطش باطل است، زیرا این شرط، یک شرط ابتدایی است و مورد توافق طرفین نبوده است و فقط اصل التزام مورد توافق طرفین بوده است و قبول می‌شود، اما آن التزامی که یک طرفی است،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باید بین شرط و اصل عقد قائل به تفصیل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باطل است، زیرا عقد اول بدون خیار است، ولی عقدی که مالک نسبت به آن اجازه داده است، با توجه به وجود شرط، خیاری است و کأنّ طرف ایجاب غیرخیاری است، ولی اجازه‌ی مالک نسبت به عقد خیاری است و در اینجا تطابقی بین این دو نیست و قهراً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آقای خویی</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می‌فرمایند که شیخ انصاری بطلان را اقرب دانسته است، ولی ما صحت را اقرب می‌دانیم،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قاموس و امثال آن استفاده می‌شود که شرط ابتدائی باطل است، مربوط به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 اینجا شرط ابتدایی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شرط ابتدایی نمی‌شود ولی شرطی که ضمنی باشد را شامل می‌شود و در اینجا فرض این است که این جعل خیاری که مالک مجیز می‌خواهد بکند، در ضمن عقد است و التزامی است که مرتبط به التزام دیگری است و این‌طور نیست که این التزام غیر مرتبط باشد تا ما بگوییم که شرط، شرط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ناحیه‌ی شرط ابتدائی بودن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اصیل نسبت به شرط ضمنی که مالک بر علیه او کرده، رضایت داده، ولو اینکه این شرط در ایجاب ابتدایی او نبوده، اما توافق بعدی او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حدوثاً رضایت اصیل نسبت به این شرط وجود نداشته، ولی بقاءً رضایت او حاصل شده و مالک و اصیل نسبت به شرط با هم توافق کرده‌اند و در نتیجه یک معامله‌ی مشروط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از این جهت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حکم به صحت می‌کنیم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نقد فرمایش آقای خوئی</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نسبت به فرمایش ایشان این است که چرا ایشان در فرض قبلی که اشتراط از ناحیه‌ی فضولی و مالک اصیل بود، اجازه را مطلقاً باطل دانستند، ولی در این مسئله که اشتراط از ناحیه‌ی مالک مجیز است، قائل به صحت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مسئله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رضی به الاصیل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صحیح است، در مسئله‌ی قبلی هم می‌توانیم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رضی به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است، زیرا گاهی ممکن است که مالک نسبت به عقد اجازه داده باشد و بعد وقتی متوجه شرط شده، نسبت به آن هم توافق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ابتداءً وقتی متوجه شرط شده است، آن را ردّ کرده باشد، ولی بعد از تأمل راضی به شرط شده و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ایشان در باب اجازه می‌گویند که در صورت ردّ هم صلاحیت توافق بعدی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علت تفکیک ایشان بین این دو مسئله را نمی‌فهمیم و نمی‌دانیم چطور چنین تفکیکی منطبق بر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بین عاقد و مجیز در خیاری یا غیرخیاری بودن عقد</w:t>
      </w:r>
    </w:p>
    <w:p>
      <w:pPr>
        <w:pStyle w:val="BookText"/>
        <w:rPr/>
      </w:pPr>
      <w:r>
        <w:rPr>
          <w:rFonts w:ascii="IRNazanin" w:hAnsi="IRNazanin" w:eastAsia="IRNazanin"/>
          <w:color w:val="111111"/>
          <w:sz w:val="28"/>
          <w:sz w:val="28"/>
          <w:szCs w:val="28"/>
          <w:rtl w:val="true"/>
          <w:lang w:bidi="fa-IR"/>
        </w:rPr>
        <w:t>و اما بحث دیگر راجع به این است که اختلاف بین عاقد و مجیز در خیاری یا غیرخیاری بودن عقد، چطور منشأ بطلان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بعداً توافقی حاصل شود، بحث دیگری است، ولی درجایی که توافق نکنند، باید ببینیم که آیا اختلاف بین این دو موجب بطلان عقد می‌شود یا نه؟ اگر عقدی بین مالک و مشتری واقع شد، در حالی که یکی از این دو می‌داند که شرعاً خیار دارند، ولی دیگری علم به این حکم ندارد، آیا این عقد باطل است؟ اگر طرفین نقل و انتقال و معاوضه را قصد کرده باشند، در حالی که یکی از این دو حکم شرعی را می‌داند، ولی دیگری نمی‌داند، آیا معامله باطل خواهد بود؟ آیا باید طرفینی که در معامله ایجاب و قبول را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بحث 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مسئله‌ی شرعی جواز عقد را بدانند تا عقد صحیح باشد؟</w:t>
      </w:r>
    </w:p>
    <w:p>
      <w:pPr>
        <w:pStyle w:val="BookText"/>
        <w:rPr/>
      </w:pPr>
      <w:r>
        <w:rPr>
          <w:rFonts w:ascii="IRNazanin" w:hAnsi="IRNazanin" w:eastAsia="IRNazanin"/>
          <w:color w:val="111111"/>
          <w:sz w:val="28"/>
          <w:sz w:val="28"/>
          <w:szCs w:val="28"/>
          <w:rtl w:val="true"/>
          <w:lang w:bidi="fa-IR"/>
        </w:rPr>
        <w:t>به نظر می‌رسد که چنین چیزی معتبر نباشد و اگر هر دو نسبت به اصل معامله رضایت داشته باشند، ولی اعتقاد یکی از طرفین نسبت به حکم شرعی عقد، بر خلاف اعتقاد دیگری باشد، اشکالی وجود نخواهد داشت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مساله‌ی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اصیل با فضولی عقد مشروط خوانده بود و مجیز عقد را بدون شرط اجازه 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به بطلان و تباین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هیچ توافقی هم در کار نبود و فضولی با شرط عقد را خوانده بود و لازمه این فرض هم بر این بود که دو التزام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العقد است و دیگری هم عبارت از التزام دوم مثلاً خیاطت است و طرفین هم نسبت به اصل عقد موافقت کرده‌اند، ولی یکی از این دو جعل خیار کرده است و دیگری جعل خیار نکرده است، در این جا حکم شرعی این دو با هم تفاوت می‌کند، چرا باید این دو را باطل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هر دو قصد معاوضه داشته و یک چیز را قصد کرده‌اند منتها یک طرف، یک انشاء دیگری را منضم کرده که دیگری آن را قبول نکرده است و اگر این شرط صحیح باشد حکمی دارد و اگر نباشد حکم دیگری دارد چرا این ها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می گوئیم هر دو صحیح است، منتهی از جهت عقلائی، با توجه به اینکه شخص به ضمیمه‌ی التزام دیگری اقدام کرده است، مانند خیاطت در بیع خانه، از این جهت اختیار فسخ دارد و به نظر می‌رسد که این مقدار از تخالف اشکالی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خیلی از مواقع شرایط به نحو وحدت مطلوب است و گاهی اینطور نیست مثلاً شخص عبدی را می‌خرد و کاری به نفس مالکیت ندارد، بلکه عبدی را می‌خواهد بخرد که کتابت می‌داند و اصلاً به عقد عبد فاقد کتابت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که متفاهم از شرط، تعلیق است و چون تعلیق باطل است، باید شرط را به معنای دیگری تفسیر بکنیم، ولی عرض ما این است که شرط به حسب متعارف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همان تعلیق است که شخص بدون آن اصلاً عقد را نمی‌خواهد، دیگری هم عبارت از الزام طرف مقابل به انجام کاری است، مثل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که شرط در جای که به نحو وحدت مطلوب باشد، به معنای تعلیق بوده و باطل است، ولی در جایی که معنای الزام داشته باشد، تعلیقی در کار نیست و لذا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بر امر حالی</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جالب در فرمایش آقای خوئی عبارت از این است که ایشان در صحت تعلیق علی الالتزام می‌فرمایند که در اینجا تعلیق بر امر حالی است و اشکالی ندارد از عبارت ایشان استفاده می شود که تعلیق بر امر حالی اشکالی ندارد ولو این که امر حالی غیر یقینی باشد چون ایشان می فرماید یا او قبول می‌کند و ملتزم می‌شود که عقد واقع می‌شود و یا قبول نمی‌کند و اگر نشد موضوع عقد از بین رفته است و فرض مساله را این گونه فرض نکرده‌اند که این هم یقین دارد که او ملتزم می‌شود و می‌گوید این تعلیقی است بر التزام و التزام هم امر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حالی بودن هم به صورت مسامحی است، زیرا اول باید این شخص بگوید، بعد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فرمایش ایشان، حالی بودن اعم از حقیقی و مسامحی، موجب صحت تعلیق می‌شود، در حالی که از شیخ ادعای اجماع بر بطلان شده است و حالی مشکوک را مورد اجماع دانسته‌اند، ولی ایشان حالی مشکوک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مثل فروش عبد به شرط کتابت، می‌فرماید که اگر خود عقد معلق به شرط باشد تعلیق لازم می‌آید و لذا عقد باطل است، در حالی که در اینجا هم تعلیق به یک امر حالی تعلق گرفته است و عبد الان یا کاتب است یا کاتب نیست و بر خلاف مورد قبلی، حالی بودن در اینجا به صورت مسامحی هم نیست، بلکه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اینجا می‌گویند که عقد از اول باطل است، چه کاتب باشد و چه کاتب نباشد، در حالی که در مسئله‌ی تعلیق علی الالتزام حکم به صحت می‌کنند و اگر حالی بودن ولو به صورت مشکوک کافی در صحت تعلیق باشد، به طریق اولی و بالالویة باید حالی بودن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فروش عبد به شرط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در صحت تعلیق باشد</w:t>
      </w:r>
      <w:r>
        <w:rPr>
          <w:rFonts w:eastAsia="IRNazanin" w:cs="IRNazanin"/>
          <w:color w:val="111111"/>
          <w:sz w:val="28"/>
          <w:szCs w:val="28"/>
          <w:rtl w:val="true"/>
          <w:lang w:bidi="fa-IR"/>
        </w:rPr>
        <w:t>.</w:t>
      </w:r>
      <w:bookmarkStart w:id="262" w:name="pg4655_47566"/>
    </w:p>
    <w:p>
      <w:pPr>
        <w:pStyle w:val="BookText"/>
        <w:rPr/>
      </w:pPr>
      <w:bookmarkEnd w:id="262"/>
      <w:r>
        <w:rPr>
          <w:rFonts w:ascii="IRNazanin" w:hAnsi="IRNazanin" w:eastAsia="IRNazanin"/>
          <w:color w:val="111111"/>
          <w:sz w:val="28"/>
          <w:sz w:val="28"/>
          <w:szCs w:val="28"/>
          <w:rtl w:val="true"/>
          <w:lang w:bidi="fa-IR"/>
        </w:rPr>
        <w:t>آقای خوئی می‌گوید که تعلیق در تعلیق علی الالتزام بر یک امر حالی است نه بر امری که صحت عمل متوقف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نتوانستیم بین فرمایشات مختلف آقای خوئی جمع کنیم و محصّل عرض ما هم عبارت از همین است که گاهی شرط به معنای تعلیق است که هر مقدار از آن مورد اجماع باشد، باطل می‌شود و هر مقدار که مورد اجماع نبود، حکم به صحت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شرط به معنای الزام است و تعلیقی در کار نیست که این صورت اشکالی ندارد و باید ببینیم که طبق قرائن کدام یک از این دو معلوم می‌شود</w:t>
      </w:r>
      <w:r>
        <w:rPr>
          <w:rFonts w:eastAsia="IRNazanin" w:cs="IRNazanin"/>
          <w:color w:val="111111"/>
          <w:sz w:val="28"/>
          <w:szCs w:val="28"/>
          <w:rtl w:val="true"/>
          <w:lang w:bidi="fa-IR"/>
        </w:rPr>
        <w:t>.</w:t>
      </w:r>
    </w:p>
    <w:p>
      <w:pPr>
        <w:pStyle w:val="Heading2"/>
        <w:numPr>
          <w:ilvl w:val="1"/>
          <w:numId w:val="1"/>
        </w:numPr>
        <w:rPr/>
      </w:pPr>
      <w:bookmarkStart w:id="263" w:name="__RefHeading___Toc403167_2035185390"/>
      <w:bookmarkStart w:id="264" w:name="_Toc88"/>
      <w:bookmarkEnd w:id="263"/>
      <w:r>
        <w:rPr>
          <w:rtl w:val="true"/>
        </w:rPr>
        <w:t xml:space="preserve">شرایط معتبر در مجیز </w:t>
      </w:r>
      <w:r>
        <w:rPr/>
        <w:t>93/12/16</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معتبر در مجیز</w:t>
      </w:r>
    </w:p>
    <w:p>
      <w:pPr>
        <w:pStyle w:val="BookText"/>
        <w:rPr/>
      </w:pPr>
      <w:r>
        <w:rPr>
          <w:rFonts w:ascii="IRNazanin" w:hAnsi="IRNazanin" w:eastAsia="IRNazanin"/>
          <w:color w:val="111111"/>
          <w:sz w:val="28"/>
          <w:sz w:val="28"/>
          <w:szCs w:val="28"/>
          <w:rtl w:val="true"/>
          <w:lang w:bidi="fa-IR"/>
        </w:rPr>
        <w:t>عناوین این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مجیز هنگام عقد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بیضاوی – دو تقریب فخر المحققین و سید عمید الدین برای کلام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لاضرر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شیخ و آقای خوئی به بحث لاضرر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مجیز</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القول فی المجیز فاستقصاؤه یتمّ ببیان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المجیز أن یکون حین الإجازة جائز التصرّف بالبلوغ و العقل و الرشد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بحث راجع شرایطی است که برای شخص مجیز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شرایطی که برای مجیز معتبر است، عبارت از این است که مجیز جایزالتصرف باشد و صرف مالکیت در صحت اجازه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مالک چیزی باشد، ولی به جهت حق دیگران، حق تصرف در ملکش را نداشته باشد یا بچه یا سفیه یا مجنون باشد، در اینجا ذاتاً صلاحیت تصرف ندارد و با توجه به اینکه اجازه هم یکی از مصادیق تصرف است، اجازه‌ی او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مجیز هنگام عقد فضولی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صحّة عقد الفضولی وجود مجیزٍ حین العقد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یکی از شرایطی که در بین سنی و شیعه مطرح بوده و اصل آن از سنی‌ها است، عبارت از این است که در هنگام عقد فضولی، باید مجیز موجود باشد و لذا اگر در وقت عقد مجیزی وجود نداشته باشد و بعداً وجود پیدا کند، این اجازه بی‌فایده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ابوحنیفه و بعضی از شافعیه</w:t>
      </w:r>
    </w:p>
    <w:p>
      <w:pPr>
        <w:pStyle w:val="BookText"/>
        <w:rPr/>
      </w:pPr>
      <w:r>
        <w:rPr>
          <w:rFonts w:ascii="IRNazanin" w:hAnsi="IRNazanin" w:eastAsia="IRNazanin"/>
          <w:color w:val="111111"/>
          <w:sz w:val="28"/>
          <w:sz w:val="28"/>
          <w:szCs w:val="28"/>
          <w:rtl w:val="true"/>
          <w:lang w:bidi="fa-IR"/>
        </w:rPr>
        <w:t xml:space="preserve">این یک مطلبی است که علامه در تذکره از ابوحنیفه نقل کرده است و همچنین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بعضی از شافعیه هم مطابق قول ابوحنیفه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قدیم شافعی این بوده که عقد فضولی صحت شأنی دارد و قابل تصحیح است، ولی در نظر جدیدش قائل به بطلان فضولی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شافعیه هم بر اساس نظر قدیم شافعی گفته‌اند که در مجیز چنین چیزی شرط است که موافق قول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قدیم و جدید مربوط به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مسلک ابوحنیفه این است که عقد فضولی صحیح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بنابراین، آن بعضی که قائل به اشتراط چنین چیزی شده‌اند، بنابر مبنای قدیم شافعی است، ولی ما نمی‌دانیم که آیا همه‌ی شافعیه به این معنی قائلند یا فقط آن شافعی شخصاً بر اساس مبنای قدیم به چنین چیزی قائل می‌باشد؟ این مطلب خیلی روشن نیست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علامه در تذکره و قواعد</w:t>
      </w:r>
    </w:p>
    <w:p>
      <w:pPr>
        <w:pStyle w:val="BookText"/>
        <w:rPr/>
      </w:pPr>
      <w:r>
        <w:rPr>
          <w:rFonts w:ascii="IRNazanin" w:hAnsi="IRNazanin" w:eastAsia="IRNazanin"/>
          <w:color w:val="111111"/>
          <w:sz w:val="28"/>
          <w:sz w:val="28"/>
          <w:szCs w:val="28"/>
          <w:rtl w:val="true"/>
          <w:lang w:bidi="fa-IR"/>
        </w:rPr>
        <w:t>به هر حال اصل این مسئله در بین سنی‌ها مطرح بوده است و در میان امامیه هم طبق نقل، اولین کسی که این مطلب را عنوان کرده، علامه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تذکره فقط این مسئله را نقل قول کرده، بدون اینکه اثباتاً و نفیاً اظهار نظری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قواعد هم تعبیر می‌کند ک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این است که در باب فضولی، اشتراط وجود مجیز معتبر است علی اشکالٍ</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در خیلی از موارد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تعبیر فتوی نسبت به مطلب قبلی است، منتهی یک فتوایی است که کمی إن قلت و قلت هم دارد، ولی روی هم رفته می‌شود آن را ترجیح داد، منتهی مسئله خیلی صاف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بیضاوی بر قول علامه</w:t>
      </w:r>
    </w:p>
    <w:p>
      <w:pPr>
        <w:pStyle w:val="BookText"/>
        <w:rPr/>
      </w:pPr>
      <w:r>
        <w:rPr>
          <w:rFonts w:ascii="IRNazanin" w:hAnsi="IRNazanin" w:eastAsia="IRNazanin"/>
          <w:color w:val="111111"/>
          <w:sz w:val="28"/>
          <w:sz w:val="28"/>
          <w:szCs w:val="28"/>
          <w:rtl w:val="true"/>
          <w:lang w:bidi="fa-IR"/>
        </w:rPr>
        <w:t>از بیضاوی نقل شده که به این مطلب علامه اشکال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تفریع شما درست نیست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چنین چیزی در مجیز شرط است، بنابراین شخص نابالغ که باید از ولیش اجازه می‌گرفت، اگر خودش استبداد به خرج داد و عقد خواند این عقد، فضولی است و بعد از بلوغ که صلاحیت پیدا کرد فایده‌ای ندارد به جهت عدم صلاحیت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ولی بدون رعایت مصلحت، فضولتاً عقدی انجام داد و بعداً مصلحتی پیدا شد، در این صورت هم عقد به جهت فقدان شرط مذکور، درست نیست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به این فرمایش علامه اشکال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تفریع، تفریع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مبنای امامیه، همیشه یک امامی وجود دارد که صلاحیت اجازه را دارد و لذا طبق این مبنی اگر شخص فضولی عقدی به جا آورده و مثلاً مال یتیمی را بفروشد، نمی‌توان گفت که این عقد به جهت اعتبار اشتراط وجود مجیز صالح،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بیضاوی</w:t>
      </w:r>
    </w:p>
    <w:p>
      <w:pPr>
        <w:pStyle w:val="BookText"/>
        <w:rPr/>
      </w:pPr>
      <w:r>
        <w:rPr>
          <w:rFonts w:ascii="IRNazanin" w:hAnsi="IRNazanin" w:eastAsia="IRNazanin"/>
          <w:color w:val="111111"/>
          <w:sz w:val="28"/>
          <w:sz w:val="28"/>
          <w:szCs w:val="28"/>
          <w:rtl w:val="true"/>
          <w:lang w:bidi="fa-IR"/>
        </w:rPr>
        <w:t>در جواب از این اشکال مطالبی بیان شده است ولی جواب درستی که مرحوم شیخ هم قبول کرده، جوابی است که فخر المحققین داده و به تبع ایشان، محقق ثانی بیان کرده 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آن جواب این است که هر چند به اعتقاد امامیه، همیشه شخصی که عارف به امور باشد، وجود دارد، ولی آنچه که در مجیز معتبر است، صلاحیت اجازه است و لذا اگر ولی بخواهد مال یتیم را ارزان بفروشد، با توجه به اینکه این کار بر خلاف مصلحت یتیم است، حتی امام معصوم علیه السلام هم نمی‌تواند نسبت به چنین عقدی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با وجود امام هم عدم صلاحیت اجازه قابل تصویر هست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دو تقریب برای کلام علامه</w:t>
      </w:r>
    </w:p>
    <w:p>
      <w:pPr>
        <w:pStyle w:val="BookText"/>
        <w:rPr/>
      </w:pPr>
      <w:r>
        <w:rPr>
          <w:rFonts w:ascii="IRNazanin" w:hAnsi="IRNazanin" w:eastAsia="IRNazanin"/>
          <w:color w:val="111111"/>
          <w:sz w:val="28"/>
          <w:sz w:val="28"/>
          <w:szCs w:val="28"/>
          <w:rtl w:val="true"/>
          <w:lang w:bidi="fa-IR"/>
        </w:rPr>
        <w:t xml:space="preserve">علامه این اشتراط را اقرب ذکر کرده است، ولی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خلاف را 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شرح‌هایی که بر قواعد نوشته شده است، دو شرح قدیمی داریم که یکی ایضاح فخرالمحققین، پسر علامه است، دیگری هم کنزالفوائد نوشته‌ی همشیره‌زاده علامه، سید عمیدالدین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کدام از این دو شرح، اقرب بودن این اشتراط به یک بیانی توجیه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فخرالمحققین این مطلب را رد کرده است، ولی سید عمیدالدین، مطلب را ردّ نکرده است و محقق ثانی هم با یک تغییر جزئی در عبارت این دو بزرگوار، جواب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فخرالمحققین</w:t>
      </w:r>
    </w:p>
    <w:p>
      <w:pPr>
        <w:pStyle w:val="BookText"/>
        <w:rPr/>
      </w:pP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صحت شأنیه‌ای که ما قائل به آن هستیم، شأنیت دور نیست، بلکه مقصود کسانی که قائل به صحت فضولی هستند، شأنیت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قائلین به صحت می‌گویند که باید همه‌ی شرایط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مسئله‌ی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بعد باید ببینیم که آیا با اجازه تصحیح می‌شود یا نه؟ بنابراین، باید شأنیت قریب وجود داشته باشد و این شأنیت هم در جایی است که امکان اجازه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همه چیز درست شده باشد، ولی امکان اجازه نباشد، این شأنیت، شأنیت بعید است و قهراً شرایط اجازه مهیا نیست و فرضاً اگر هم بعداً اجازه‌ای بیاید، این اجازه فایده ندارد، زیرا شرط صحت اجازه عبارت از این بوده است که قبلاً در هنگام عقد چنین شأنیت قریبی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تقریب توسط فخر المحققین</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المحققین بعد از بیان تقریب، آن را رد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 قریبی معتبر باشد، پس بنابراین تاریخ اجازه هم باید قریب به تاریخ عقد باشد، در حالی که قائلین به صحت فضولی می‌گویند که حتی اگر هم فاصله‌ی اجازه و عقد طولانی باشد، باز هم اجازه صحیح است و همین آقایان ملتزم نمی‌شوند که اجازه باید نزدیک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امور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 باشد و فقط حالت منتظره راجع به اجازه وجود داشته باشد و اینکه اجازه‌اش دیر یا زود باشد،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فخرالمحققین این تقریب را ردّ می‌کند، منتهی در ادامه تعبیر نمی‌کند که پس بنابراین این شرط معتبر در صحت نیست، زیرا ایشان عقد فضولی را باطل می‌داند، ولی جامع المقاصد همین مطلب را با قدری تغییر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فخر المحققین</w:t>
      </w:r>
    </w:p>
    <w:p>
      <w:pPr>
        <w:pStyle w:val="BookText"/>
        <w:rPr/>
      </w:pPr>
      <w:r>
        <w:rPr>
          <w:rFonts w:ascii="IRNazanin" w:hAnsi="IRNazanin" w:eastAsia="IRNazanin"/>
          <w:color w:val="111111"/>
          <w:sz w:val="28"/>
          <w:sz w:val="28"/>
          <w:szCs w:val="28"/>
          <w:rtl w:val="true"/>
          <w:lang w:bidi="fa-IR"/>
        </w:rPr>
        <w:t>ممکن است کسی به عبارت فخرالمحققین این‌طور اشکال کند که اقتران و نزدیک بودن اجازه معتبر نیست و حتی آنهایی هم که وجود مجیز در هنگام عقد را معتبر در صحت می‌دانند، در صورتی که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برای اجازه دادن فکر بکنم و بعد از مدت طولانی اجازه بدهد، این اجازه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هم که وجود مجیز را در هنگام عقد معتبر می‌دانند، نظرشان به فعلیت اجازه و نزدیک بودن از جهت فعلیت نیست تا شما بگویید که زمان طولانی بین اجازه و عقد فاصله شده است، بلکه مقصود آنها اعتبار امکان اجازه است و لذا در صورتی که خود شخص اجازه را به تأخیر می‌اندازد، امکان اجازه به صورت متقارن با عقد وجود دارد و لذا واجد شرط بوده و اشکالی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در جامع المقاصد عبارت را عوض کرده و می‌فرماید که ممکن است مجیز در یک کشوری باشد و عاقد هم در کشور دیگری باشد و اصلاً امکان اجازه‌ی قریب نباشد و همین آقایانی هم که قائل به چنین اشتراطی در مجیز هستند، در چنین صورتی عقد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شأنیت قریب به فعلیتی معتبر نیست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تقریب سید عمید الدین و بحث لاضرر</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عمید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شرطی در مجیز نباشد، ضرر نسبت به اصیل خواهد بود، زیرا این اصیل تا کی باید منتظر بماند که به شخص صالح للمجیز دسترسی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اشتراط چنین چیزی موجب اضرار به اصیل است و این اضرار هم با لا ضرر نفی شده است و لذا چنین چیزی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ضرر را تقریب کرده است ولی لاضرر را جواب نداده است و فقط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احتمال دیگری که علامه داده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است، این است که عمومات اولیه، صحت فضولی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به این نکته توجه نفرموده که اگر تقریب درست باشد،قاعده‌ی لاضرر نسبت به عمومات حکومت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و آقای خوئی به بحث لاضرر</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غیر مورد بحث، اگر مجیز صالحی در هنگام عقد بود، ولی اجازه‌ی او طول کشید و اصیل معطل شد، با خیار یا الزام مالک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جبران می‌شود، در اینجا هم می‌توان ضرر را جبران کرد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آقای خوئی هم ادعایشان این بود که اصلاً الزامی برای مالک اصلی وجود ندارد و اینطور نیست که مالک اصلی نتواند در ملک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از ملکش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 و لذا اگر می‌بیند که صبر کردن برای اجازه‌ی مجیز به ضرر اوست، می‌تواند ملکش را دوباره با کس دیگری مبادله بکند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بحثهایی که هم فخر المحققین و هم محقق کرکی در جامع المقاصد به آن پرداخته‌اند، خیلی ارتباطی به کلمات ابوحنیفه و بعض شافعیه و علامه ندارد و این‌طور نیست که این آقایان قائل به شأنیت قریب بوده و لذا در اینجا قائل به بطلان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اینها عبارت از این است که باید صلاحیت نقل و انتقال وجود داشته باشد به این نحو که اگر الان مجیز اجازه بدهد، نقل و انتقالی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شخص صلاحیت فروش مال طفل را ندارد، اگر اجازه داده بشود، فایده ندارد، زیرا صلاحیت اجازه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گاهی اوقات صلاحیت اجازه هست، ولی اجازه طول می‌کشد و فاصله زمانی بین عقد و اجازه وجود دارد، ولی گاهی اوقات اصلاً صلاحیتی در نیست</w:t>
      </w:r>
      <w:r>
        <w:rPr>
          <w:rFonts w:eastAsia="IRNazanin" w:cs="IRNazanin"/>
          <w:color w:val="111111"/>
          <w:sz w:val="28"/>
          <w:szCs w:val="28"/>
          <w:rtl w:val="true"/>
          <w:lang w:bidi="fa-IR"/>
        </w:rPr>
        <w:t>.</w:t>
      </w:r>
      <w:bookmarkStart w:id="265" w:name="pg4655_47573"/>
    </w:p>
    <w:p>
      <w:pPr>
        <w:pStyle w:val="BookText"/>
        <w:rPr/>
      </w:pPr>
      <w:bookmarkEnd w:id="265"/>
      <w:r>
        <w:rPr>
          <w:rFonts w:ascii="IRNazanin" w:hAnsi="IRNazanin" w:eastAsia="IRNazanin"/>
          <w:color w:val="111111"/>
          <w:sz w:val="28"/>
          <w:sz w:val="28"/>
          <w:szCs w:val="28"/>
          <w:rtl w:val="true"/>
          <w:lang w:bidi="fa-IR"/>
        </w:rPr>
        <w:t xml:space="preserve">اینها می‌خواهند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ادله‌ای که هست، نقل و انتقال در زمان عقد را اثبات می‌کند و تکیه‌ی سابقین بیشتر بر روی کشف بود و لذا می‌خواستند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اثبات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هم در جایی جاری می‌شود که نقل و انتقال در همان حدود عقد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وجود برخی تشریفات در بعضی موارد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جایی که نقل و انتقالی نیست و باید منتظر بمانیم تا ببینیم که در آینده چه اتفاقی می‌افتد،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این آقایان عبارت از این است و لذا با مواردی مثل اینکه اجازه دیر بیاید و یا به جهت بُعد مکانی امکان اجازه وجود نداشته باشد، نمی‌توانیم بر نظر این آقایان نقض وارد کنیم</w:t>
      </w:r>
      <w:r>
        <w:rPr>
          <w:rFonts w:eastAsia="IRNazanin" w:cs="IRNazanin"/>
          <w:color w:val="111111"/>
          <w:sz w:val="28"/>
          <w:szCs w:val="28"/>
          <w:rtl w:val="true"/>
          <w:lang w:bidi="fa-IR"/>
        </w:rPr>
        <w:t>.</w:t>
      </w:r>
    </w:p>
    <w:p>
      <w:pPr>
        <w:pStyle w:val="Heading2"/>
        <w:numPr>
          <w:ilvl w:val="1"/>
          <w:numId w:val="1"/>
        </w:numPr>
        <w:rPr/>
      </w:pPr>
      <w:bookmarkStart w:id="266" w:name="__RefHeading___Toc403169_2035185390"/>
      <w:bookmarkStart w:id="267" w:name="_Toc89"/>
      <w:bookmarkEnd w:id="266"/>
      <w:r>
        <w:rPr>
          <w:rtl w:val="true"/>
        </w:rPr>
        <w:t xml:space="preserve">وجود مجیز صالح حین العقد </w:t>
      </w:r>
      <w:r>
        <w:rPr/>
        <w:t>93/12/17</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مجیز صالح حین العقد</w:t>
      </w:r>
    </w:p>
    <w:p>
      <w:p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صاحب جواهر در مورد شرط وجود مجیز صالح حین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جابجایی در عبارت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طرح مسأله بین علامه و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مسئله طبق مبنای مرحوم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کاشفیت در صورت عدم صلاحیت مجیز حین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فرمایش آقای خویی</w:t>
      </w:r>
    </w:p>
    <w:p>
      <w:pPr>
        <w:pStyle w:val="BookText"/>
        <w:rPr/>
      </w:pPr>
      <w:r>
        <w:rPr>
          <w:rFonts w:ascii="IRNazanin" w:hAnsi="IRNazanin" w:eastAsia="IRNazanin"/>
          <w:color w:val="111111"/>
          <w:sz w:val="28"/>
          <w:sz w:val="28"/>
          <w:szCs w:val="28"/>
          <w:rtl w:val="true"/>
          <w:lang w:bidi="fa-IR"/>
        </w:rPr>
        <w:t>عبارت صاحب جواهر در مورد شرط وجود مجیز صالح حین العقد</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مسئله بود که بعضی‌ها یکی از شرایط صحت اجازه را، وجود مجیز واجد صلاحیت در هنگام عقد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این بحث را متفاوت از مرحوم شیخ در مکاسب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صاحب جواهر بیان کرده است، مطابق با چیزی است که در تذکره </w:t>
      </w:r>
      <w:r>
        <w:rPr>
          <w:rStyle w:val="FootnoteAnchor"/>
          <w:rtl w:val="true"/>
        </w:rPr>
        <w:footnoteReference w:id="259"/>
      </w:r>
      <w:r>
        <w:rPr>
          <w:rFonts w:ascii="IRNazanin" w:hAnsi="IRNazanin" w:eastAsia="IRNazanin"/>
          <w:color w:val="111111"/>
          <w:sz w:val="28"/>
          <w:sz w:val="28"/>
          <w:szCs w:val="28"/>
          <w:rtl w:val="true"/>
          <w:lang w:bidi="fa-IR"/>
        </w:rPr>
        <w:t xml:space="preserve">و قواعد </w:t>
      </w:r>
      <w:r>
        <w:rPr>
          <w:rStyle w:val="FootnoteAnchor"/>
          <w:rtl w:val="true"/>
        </w:rPr>
        <w:footnoteReference w:id="260"/>
      </w:r>
      <w:r>
        <w:rPr>
          <w:rFonts w:ascii="IRNazanin" w:hAnsi="IRNazanin" w:eastAsia="IRNazanin"/>
          <w:color w:val="111111"/>
          <w:sz w:val="28"/>
          <w:sz w:val="28"/>
          <w:szCs w:val="28"/>
          <w:rtl w:val="true"/>
          <w:lang w:bidi="fa-IR"/>
        </w:rPr>
        <w:t>عنوان شده است، ولی مرحوم شیخ عنوان مسئله را تغییر داده و به فرض دیگری قائل شده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ما هم این مسئله را آن‌طور که صاحب جواهر عنوان نموده و مطابق با اصل کتب قوم است، بیان می‌کنیم که آیا شرط صحت اجازه عبارت از این است که در هنگام عقد مجیزی باشد یا چنین شرطی معتبر نیست؟ مثالی که برای این مسئله زده شده این است که شخص فضولی عقدی را برای صغیر یا صغیره انجام داده و سپس این صغیر یا صغیره بزرگ شده و نسبت به این عقد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صحت اجازه، وجود یک فرد صالح للاجازه را در هنگام عقد شرط بدانیم، در این مثال عقد باطل است، ولی اگر چنین چیزی را شرط ندانیم، این عقد و اجازه محکوم به صحت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مسئله در جواهر و قواعد و تذکره است، البته ظاهر عنوان بحث در جواهر با تفریعی که بعد ذکر شده است یک نحوه تخالف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القواعد الأقرب اشتراط کون العقد له مجیز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استفاده نمی‌شود که این شرط برای چیست، ولی از تفسیری که صاحب جواهر در ادامه‌ی عبارت بیان کرده است مسئله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صحة الفضولی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باع مال الطفل فبلغ و أجاز لم ینفذ علی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فضولی مال طفل را فروخته و بعداً این طفل بالغ شده و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شرطیت، این معامله صحیح نیست، زیرا این شرط در هنگام عقد وجود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باع مال غیره ثم ملکه و 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مثلاً یک قالی موجود در مغازه‌ی فرش‌فروشی را به زیدی که طالب خریدن این قالی است، می‌فروشد و سپس آن را از مغازه‌دار خریده و مالک می‌شود و نسبت به عقد فضولی سابق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هم بنا بر شرطیت، چنین اجازه‌ای به درد نمی‌خورد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این دو مثالی که در اینجا ذکر شده است، در تذکره هم مورد اشاره قرار گرفته است و ظاهرش هم عبارت از این است که آن شخصی که می‌خواهد اجازه بدهد و عقد را تصحیح کند، باید حین العقد صلاحیت اجازه دادن و مجیز بودن را داشته باشد و لذا اگر این شخص حین العقد، فاقد صلاحیت باشد، ولی حین الاجازه، واجد صلاحیت شود، اجازه‌ی او فایده‌ای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اول، در هنگام عقد، طفل صلاحیت عاقدیت را ندارد، ولی بعد از بالغ شدن صلاحیت اجازه را پیدا نموده است، منتهی واجد شدن صلاحیت بعد از عقد و در هنگام اجازه کافی نیست و کأنّ کسی که می‌خواهد اجازه بدهد، باید حین العقد هم این صلاحیت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لو باع مال غیره ثم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اینکه از مغازه‌دار خریده است، مالک شده و صلاحیت اجازه پیدا کرده است، ولی عقدی که قبل از مالک شدن و به صورت فضولی انجام داده است، صحیح نیست، زیرا در هنگام عقد صلاحیت مجیزیت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 برای مسئله است، ولی ظاهر عبارت ایشان این نیست، زیرا کأنّ در دو فرضی که بیان شده است، مجیزی در کار نیست و بعداً پیدا می‌شود، در حالی 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ملک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عقد مجیز هست و همان صاحب مغازه مالک اصلی است و می‌تواند اجازه کند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اجازه دهد که این مال ملک فضولی شود؟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که حرفی نیست یعنی در مثال باع مال الطفل ثم بلغ چون ولی طفل می‌تواند بیع را اجازه دهد خود مجیز حق ندارد انجام دهد اما مالک یا ولی مالک بخواهد انجام دهد مشکلی ندارد و اگر بخواهد تفریع درست شود باید یک قیدی هم بزنیم که لو باع مال الطفل و این طفل، ولی هم ندارد و اگر بخواهد اجازه بدهد باید خود طفل اجازه بدهد و او هم که الان صلاحیت اجازه ندارد و بعد از بلوغ باید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اشتراط با اطلاقات و روایت ابوعبیده 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اینجا می‌فرمایند که چنین شرطی در صحت اجازه معتبر نیست، زیرا هم اطلاقات و عمومات این شرطیت را نفی می‌کند و هم روایت ابوعبیده حذاء که راجع به عقد فضولی صغیر و صغیره بود، دلالت بر عدم اشتراط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غیر ولی برای صغیر و صغیره عقدی را به صورت فضولی انجام داده است و بعداً اینها تدریجاً بزرگ شده و هر دو اجازه می‌دهند که این اجازه مصحح نکاح واقع شده است ، با اینکه این دو در وقت نکاح صغیر بودند و صلاحیت عاقدیت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هم در مورد این روایت صحیحه، حکم به صحت شده است و هم اطلاقات و عمومات هم دلالت بر عدم اشتراط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جابجایی در عبارت جواهر</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جواهر عبارتی هست که من خیال می‌کنم این عبارت پس و پیش شده و بد نوشته شده است والّا معنایی برای این عبارت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صاحب جواهر عبارت قواعد را نقل می‌کند، از مرحوم شیخ جعفر کاشف الغطاء شارح قواعد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بقرینة التفریع اعتبار کون المجیز له قابلیة الإجازة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وقت عقد باید قابلیت اجازه برای مجیز وجود داشته باشد و چون مجیز طفل بوده است، قابلیت اجازه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دوم هم با توجه به اینکه شخص مالک نبوده است، قابلیت اجازه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کون المجیز له قابلیة الإجازة حین العقد، فلو تجدد له القابلیة کما فی المثالین لم تؤثر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شرطیت قابلیت حین العقد، چون این قابلیت در وقت عقد نبوده است و بعداً تجدید شده است،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عبارتی که بعداً صاحب جواهر بیان کرده است و به نظر ما پس و پیش شده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مقتضاه حینئذ عدم الصحة لو باع الفضولی حین کمال المالک ثم نقص لجنون و نحوه، أو مات و انتقل المال إلی الوارث أو غیر ذلک بل لو اعتبر مع ذلک استمرار القابلیة إلی حین الإجازة لم تجد إجازته لو عاد إلی الکمال، فضلا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عبارت، مقتضای شرطیت صلاحیت و قابلیت اجازه در هنگام عقد عبارت از این است که اگر مجیز در هنگام عقد کمال داشت، ولی بعداً نقص پیدا کرد، عقد صحیح نخواهد بود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است که وقتی مجیز در موقعِ عقد کمال دارد، چطور فاقد این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عبارت پس و پیش شده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 عدم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اگر ما قائل به استمرار کمال و صلاحیت مجیز شده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صلاحیت و کمال باید از اول عقد تا وقت اجازه ادامه پیدا کند، در صورتی که شخص در وقت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کمال باشد، ولی در بین این دو زمان، کمال از او گرفته شده باشد، باز هم عقد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تفریعی که بیان شده است، مربوط به فرع استمرار است، منتهی یک قسمتی از عبارت سقط شده و یک قسمتی هم عقب و جلو شده است و لذا باید اینطور گفته می‌شد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مقتضاه حینئذ عدم الصحة لو باع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مقتضای این اشتراط، عدم صحت عقد فضولی در صورت فقدان صلاحیت مجیز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لو اعتبر مع ذلک استمرار القابلیة إلی حین الإجازة و باع الفضولی حین کمال المالک ثم نقص لجنون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صورت هم اجازه فایده ندارد، یا در صورتی که موتی برای مجیز حاصل شده و مال به ورثه منتقل شده باشد که در این صورت هم ورثه در حال عقد صلاحیت مالکیت نداشتند، زیرا در زمان عقد این مال متعلق به مورث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عبارت این است که اگر در مجیز صلاحیت حین العقد و حین الاجازة را شرط بدانیم، در اینجا هم حین العقد چنین صلاحیتی هست و هم حین الاجازة و چطور مقتضای چنین شرطی در اینجا عبارت از عدم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اشتراط مقتضی این است که عقد در این صورت صحیح باشد، زیرا مجیز واجد شرط صلاحیت حین العقد و حین الاجازة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این جمله فرع مسئله‌ی استمرار باشد، یک فرع دیگری خواهد بود و با توجه به اینکه شخص در ابتداء کامل بوده و بعد نقص پیدا کرده است، مقتضای معتبر بودن استمرار عبارت از این است که به جهت فقدان کمال در بین عقد و اجازه، عقد صحیح نباشد و به عبارت دیگر حدوث کمال کافی نیست و باید این کمال تا زمان اجازه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بلااشکال این عبارت عقب و جلو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طرح مسأله</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 فرع را همان‌طوری که در تذکره و قواعد و جواهر عنوان شده است، مطرح کنیم، قواعد و عمومات و صحیح ابو عبیده حذاء عدم اشتراط را اقتضاء می‌کند، ولی اگر فرع را آن طوری که مرحوم شیخ عنوان کرده است و در ضمن کلمات فخرالمحققین و جامع‌المقاصد هم آمده است، بیان کنیم، بحث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که مرحوم شیخ بیان کرده است، عبارت از این است که قبلاً واجد صلاحیتی در کار نبوده است، زیرا اصلاً مصلحت نبوده که چنین عقدی واقع بشود و بعد مصلحت احداث شده است و حتی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کاری که صلاح نباشد 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فرمایش مرحوم شیخ، فرع مسئله عبارت از این است که به هیچ نحو مجیزی در کار نیست، زیرا اصلاً صلاحیتی برای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فرع را مطرح نموده و بعد هم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اصلاً این فرع را عنوان نکرده است، آقایان دیگر هم عنوان نکرده‌اند و فقط مرحوم شیخ در صدد تصحیح این فرع برآمده است و شاید فخرالمحققین و سیدعمیدالدین و جامع المقاصد هم اگر قائل به صحت فضولی بشویم، می‌خواهند که این فرع را تصحیح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جامع المقاصد صریحاً این فرع را تصحیح کرده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که آیا این فرع صحیح است یا نه؟ ما دیروز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مهمله نیست که فقط ناظر به اصل ملکیت باشد، نه ملکیت از زمان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نیست و لذا اگر از کسی که تملیک می‌کند، بپرسند که تملیک تو از چه زمانی است؟ می‌گوید که از زمان 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ضمیمه‌ی برخی تشریفاتی که در قبض و امثال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تملیک حالت منتظره‌ای وجود ندارد که ببینیم چه زمانی این چیزی که ذا مصلحت نیست، واجد مصلحت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بر خلاف بنای فضولی و طرف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ظواهر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همان‌طوری که اینها عقد می‌کنند، شما باید همان‌طور وفا کنید و لذا موردی که از اول صلاحیت ندارد داخل در تحت عمومات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خاصه‌ای مثل ابوعبیده حذاء و امثال آن هم ناظر به موردی که در ابتداء صلاحیت نبوده و بعد صلاحیت ایجاد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روایت خاصه هم نمی‌شود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که در روایت ابوعبیده حذاء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مطلب قبلاً گفته شد که اگر ولیّ‌اش عقد کرده باشد، فضولی نیست و مراد از ولی یا ولیّ عرفی است، مثل برادر بزرگ و عمو و امثال اینها یا ولیّ لغوی است 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کارهای این بچه‌ها رسیدگی می‌کند که چنین شخصی نه ولیّ شرعی است و نه ولیّ عرفی، اما به کارهای بچه‌ها رسیدگی می‌کند، که ما قبلاً گفتیم که مراد از ولیّ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لغوی مراد است، نه ولیّ اعتباری شرعی یا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مراد ولی شرعی باشد، اصلاً فضولیتی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ولیّ عرفی باشد، در صورت بیع، عقد فضولی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ولیّی است که عرفاً به آن ولی می‌گویند، اما نمی‌تواند حتی معاملات بچه را انجام بدهد؟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معاملات چنین ولیّی را فضولی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عرفی کارهای خارجی را انجام می‌دهند، اما شرع او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امورات بچه‌ها رسیدگی می‌کند، همین برای اطلاق ولی لغوی کفایت می‌کند، ولی شرعاً مجاز به انجام معاملات بچه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ولی لغوی گاهی ولی عرفی هم هست و گاهی هم نیست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بین مثال‌هایی که صاحب جواهر بیان کردند، بین مثال بچه‌ای که بعداً بالغ شد و مثالی که شخص اول مالک نبوده و بعد مالک شد، قائل به تفصیل شده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شامل می‌شود؟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بحث جدایی است و ممکن است کسی در اولی قائل به صحت باشد، ولی در دومی قائل به صحت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بعداً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به نظر می‌رسد این فرمایش صاحب جامع المقاصد که فرموده است در این فرع اقوی عدم اشتراط است که از فحوای کلام فخرالمحققین هم این مطلب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ایشان رأساً فضولی را به همه اقسامش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هم صریحاً می‌فرمایند که چنین شرطیتی معتبر نیست، این فرمایش به نظر ما خیلی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 بر اساس مبنای مرحوم آخوند</w:t>
      </w:r>
    </w:p>
    <w:p>
      <w:pPr>
        <w:pStyle w:val="BookText"/>
        <w:rPr/>
      </w:pPr>
      <w:r>
        <w:rPr>
          <w:rFonts w:ascii="IRNazanin" w:hAnsi="IRNazanin" w:eastAsia="IRNazanin"/>
          <w:color w:val="111111"/>
          <w:sz w:val="28"/>
          <w:sz w:val="28"/>
          <w:szCs w:val="28"/>
          <w:rtl w:val="true"/>
          <w:lang w:bidi="fa-IR"/>
        </w:rPr>
        <w:t>البته اگر ما به مبنای مرحوم آخوند قائل بشویم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کأنّ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نقل و انتقال از حین عقد واقع می‌شود، ولی این معنی بالاطلاق ازمانی استفاده می‌شود و اگر از دلیل خارج ثابت شد که قسمت‌های اول زمان مورد امضای شرع نیست، ما می‌گوییم که بعد از گذشتن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قسمت‌های بعدی می‌شود و لذا حکم به صحت می‌شود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چگونگی کاشفیت در صورت عدم صلاحیت مجیز حین العقد</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چیزی که دیروز به آن اشاره کردیم و ناقص ماند، عبارت از این است که غالب متقدمین در باب فضولی قائل به کشف بودند و سؤال این است که اگر مجیز در حین العقد صلاحیت نداشته باشد و بعداً صلاحیت پیدا کند، چطور اجازه کاشف از این خواهد بود که از حین عقد یک چنین نقل و انتقالی واقع شده است با اینکه صلاحیت اجازه نبوده است؟ التبه اگر ما قائل به نقل بشویم، چنین محذوری وجود ندارد، ولی اگر قائل به کشف شدیم، چطور چنین کاشفیتی قابل تصور است؟</w:t>
      </w:r>
      <w:bookmarkStart w:id="268" w:name="pg4655_47581"/>
    </w:p>
    <w:p>
      <w:pPr>
        <w:pStyle w:val="BookText"/>
        <w:rPr/>
      </w:pPr>
      <w:bookmarkEnd w:id="268"/>
      <w:r>
        <w:rPr>
          <w:rFonts w:ascii="IRNazanin" w:hAnsi="IRNazanin" w:eastAsia="IRNazanin"/>
          <w:color w:val="111111"/>
          <w:sz w:val="28"/>
          <w:sz w:val="28"/>
          <w:szCs w:val="28"/>
          <w:rtl w:val="true"/>
          <w:lang w:bidi="fa-IR"/>
        </w:rPr>
        <w:t>فرمایش آقای خوئی</w:t>
      </w:r>
    </w:p>
    <w:p>
      <w:pPr>
        <w:pStyle w:val="BookText"/>
        <w:rPr/>
      </w:pPr>
      <w:r>
        <w:rPr>
          <w:rFonts w:ascii="IRNazanin" w:hAnsi="IRNazanin" w:eastAsia="IRNazanin"/>
          <w:color w:val="111111"/>
          <w:sz w:val="28"/>
          <w:sz w:val="28"/>
          <w:szCs w:val="28"/>
          <w:rtl w:val="true"/>
          <w:lang w:bidi="fa-IR"/>
        </w:rPr>
        <w:t>آقای خوئی یک مطلبی دارند که البته در اینجا عنوان نکرده است، ولی در جای دیگر بیان نموده است که ما آن را قبول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کاشفیت تا جایی است که امکان دارد و محذوری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کاشفیت نقل و انتقال از اول عقد محذوری داشت، این کشف را از وسط‌ها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نه قائل به نقل باشیم و نه قائل به کشف از ابتدای عقد، بلکه کشف از بین‌الاجازة والعقد باشد که شخص بالغ شده است و صلاحیت اجازه را پیدا کرده است و بنا بر کشف چنین چیزی اشکالی ندارد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ردّ فرمایش آقای خوئی</w:t>
      </w:r>
    </w:p>
    <w:p>
      <w:pPr>
        <w:pStyle w:val="BookText"/>
        <w:rPr/>
      </w:pPr>
      <w:r>
        <w:rPr>
          <w:rFonts w:ascii="IRNazanin" w:hAnsi="IRNazanin" w:eastAsia="IRNazanin"/>
          <w:color w:val="111111"/>
          <w:sz w:val="28"/>
          <w:sz w:val="28"/>
          <w:szCs w:val="28"/>
          <w:rtl w:val="true"/>
          <w:lang w:bidi="fa-IR"/>
        </w:rPr>
        <w:t>منتهی ما عرض کردیم که اگر این ادله دلالت بر کشف داشته باشند، ظهور در این دارد که کاشفیت نسبت به همان قصدی است که طرفین در هنگام عقد داشته‌اند و عقد را از اول قصد نموده‌اند، نه از وسط بین عقد و اجازه و لذا موردی که چنین قصدی در آن نباشد، از تحت عمومات خارج است</w:t>
      </w:r>
      <w:r>
        <w:rPr>
          <w:rFonts w:eastAsia="IRNazanin" w:cs="IRNazanin"/>
          <w:color w:val="111111"/>
          <w:sz w:val="28"/>
          <w:szCs w:val="28"/>
          <w:rtl w:val="true"/>
          <w:lang w:bidi="fa-IR"/>
        </w:rPr>
        <w:t>.</w:t>
      </w:r>
    </w:p>
    <w:p>
      <w:pPr>
        <w:pStyle w:val="Heading2"/>
        <w:numPr>
          <w:ilvl w:val="1"/>
          <w:numId w:val="1"/>
        </w:numPr>
        <w:rPr/>
      </w:pPr>
      <w:bookmarkStart w:id="269" w:name="__RefHeading___Toc403171_2035185390"/>
      <w:bookmarkStart w:id="270" w:name="_Toc90"/>
      <w:bookmarkEnd w:id="269"/>
      <w:r>
        <w:rPr>
          <w:rtl w:val="true"/>
        </w:rPr>
        <w:t xml:space="preserve">وجود مجیز صالح حین العقد </w:t>
      </w:r>
      <w:r>
        <w:rPr/>
        <w:t>93/12/18</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مجیز صالح حین العقد</w:t>
      </w:r>
    </w:p>
    <w:p>
      <w:p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اقسام فقدان صلاحیت حین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مقتضی، شرط یا وجود مانع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عام یا استصحاب حکم مخصص و بیان نظر مختار</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المجیز کونه جائز التصرّف حال العقد،سواء کان عدم جواز التصرّف لأجل عدم المقتضی أو للمانع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المقتضی قد یکون لأجل عدم کونه مالکاً و لا مأذوناً حال العقد، و قد یکون لأجل کونه محجوراً علیه لِسَفهٍ أو جُنون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المانع کما لو باع الراهن بدون إذن المرتهن ثمّ فکّ الرهن</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اقسام فقدان صلاحیت حین العقد</w:t>
      </w:r>
    </w:p>
    <w:p>
      <w:pPr>
        <w:pStyle w:val="BookText"/>
        <w:rPr/>
      </w:pPr>
      <w:r>
        <w:rPr>
          <w:rFonts w:ascii="IRNazanin" w:hAnsi="IRNazanin" w:eastAsia="IRNazanin"/>
          <w:color w:val="111111"/>
          <w:sz w:val="28"/>
          <w:sz w:val="28"/>
          <w:szCs w:val="28"/>
          <w:rtl w:val="true"/>
          <w:lang w:bidi="fa-IR"/>
        </w:rPr>
        <w:t>شخصی که می‌خواهد اجازه بدهد، گاهی حین العقد صلاحیت مجیزیّت را ندارد و بعداً این صلاحیت برایش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تنبیه ایشان می‌فرمایند که فقدان صلاحیت حین العقد و وجدان آن اخیراً، چند گونه قابل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مقتضی صلاحیت وجود نداشته، ولی بعداً این مقتضی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حین العقد مالک نبوده، ولی بعداً مالکیت برایش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حکم این صورت، بعداً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صلاحیت از باب فقدان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شخص شرایط صحت عقد را نداشته، ولی بعداً واجد شرط می‌شود مثل اینکه شخص حین العقد بالغ یا عاقل یا رشید نبوده، ولی بعداً بلوغ یا عقل یا رشد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صلاحیت به جهت وجود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شخص مالک یک عینی است، ولی به جهت وجود مانع خارجی، مجاز به بیع آن نیست، مثل اینکه شخص از دیگری قرض کرده است و ملک خودش را به عنوان وثیقه و رهن در نزد مقرض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چند شخص مالک عین مرهونه است، ولی حق تصرف در ملک خودش را ندارد، زیرا حق دیگری به این عین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فقدان شرط در نظر آقای خوئی</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راجع به صورت دوم که فقدان صلاحیت به جهت فقدان شرط است مانند کسی که حین العقد، مجنون، نابالغ و یا غیر رشید بوده است، می‌فرمایند که در این صورت اشکالی نیست و عقد با اجازه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فرض مسئله راجع به دیوانه این نیست که اصلاً هیچ شعور نداشته باشد، بلکه دیوانه‌ای است که می‌تواند انشاء کند و در خیلی از موقع اگر راجع به یک کاری تهدیدش کنند، مجتنب می‌شود، منتهی عقل معمولی در او نیست و لذا انشاءش صحیح است و کلا انشاء نیست، منتهی شارع مقدس عقد چنین کسی را صحیح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نابالغ هم همین‌طور انشاءش صحیح است، منتهی در عقدش استقلال ندارد و بدون اشراف و اجازه‌ی ولیّ عقدش درست نیست و این‌طور نیست که مانند بچه‌ی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باشد که ذاتاً عقدش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کسی هم که رشد مالی ندارد و سفیه است، مفروض این است که انشاءش اشکال ندارد، ولی چنین شخصی استقلال ندارد و باید با اجازه‌ی ولیّ عقد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این صورت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لااشکالَ در اینکه که اجازه مصحح عقد خواهد بود، زیرا هر چند این عقد شرعاً کلاعقد حساب می‌شد، اما بعد از اینکه ولیّ شخص اجازه داد، استناد محقق شده و عقد صحیح می‌شود و لذا اشکالی در مصحح بودن اجازه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وجود مانع</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سوم که فقدان صلاحیت به خاطر وجود مانع است، مثل اینکه شخص چیزی را در رهن دیگری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راهن می‌تواند در این مال تصرف کند، نه مرتهنی که این مال را به عنوان وثیقه قبول کرده است، می‌تواند در آن تصرف کند و نه شخص ثالثی که خارج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هیچ کدام حق تصرف در این مال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در این مال تصرف کند، هم اجازه‌ی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اجازه‌ی مرتهن را باید تحصیل کند تا بتواند تصرف کند، زیرا یکی از اینها مالک است و لذا باید اجازه‌ی جلب شود، مرتهن هم نسبت به این مال ذی‌حق است و لذا اجازه‌ی او هم باید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مرتهن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دیگری را در مقابل طلبی که دارد، نزد او وثیقه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نسبت به این مال بیعی انجام بدهد، با اجازه‌ی مالک و توافق او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بحثی نیست، ولی مورد بحث این است که راهن و بدهکاری که مالش را وثیقه گذاشته، بخواهد بدون اجازه‌ی مرتهن و قبل از اینکه فکّ رهن کند، نسبت به این مال معامله‌ای انجام داده و آن را به شخصی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 نباید این کار را می‌کرد، ولی اگر چنین کاری کرد و بعد بدهی خودش را اداء کرده و فکّ رهن نمود، آیا این عقدی که قبلاً انجام داده است، تصحیح می‌شود یا نه؟ ایشان اول می‌فرمایند که با یک تقریب می‌توان گفت که این عقد با فک رهن و امثال آن هم صحیح نیست، زیرا هر چند راهن نسبت به ملک خودش عقد را انجام داده است و در استناد عقد به مالکش تردیدی وجود ندارد، ولی شرع این عقد را امضاء نکرده و لذا نقل و انتقالی هم حاصل نشده و باید یک بیع جدیدی علی حدّه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مسئله عبارت از این است که فک رهن شده است، ولی از ناحیه‌ی شارع مقدس امضاء جدیدی نسبت به این عقد نشده است و لذا چون قبلاً امضائی در کار نبود، امضاء جدیدی هم در کار نیست، بنابراین، این عقد با فک رهن درست نمی‌شود و قابل تصحیح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می‌فرمایند که کسی این مسئله را به باب فضولی قیاس نکند که چطور در باب فضولی معمولی قبلاً عقد امضاء نشده بود، ولی بعداً به وسیله‌ی ادله مورد امضاء قرار می‌گیرد، بنابراین این مسئله هم مانند عقد فضولی معمولی بوده و تصحیح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قیاس درست نیست، زیرا در باب فضولی معمولی قبلاً استنادی در کار نبوده است و با اجازه‌ی بعدی استناد به مالک حاصل می‌گردد و لذا ادله‌ی عمومات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اوفوا بالعقود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مالکین است، شامل این مورد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فضولی معمولی، عقد قبلاً تحت موضوع داخل نبود، ولی بعداً بالاجازه تحت موضوع داخل شده و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 فیه که راهن ملک خودش را فروخته است، عقد تحت موضوع داخل بوده است، ولی شارع چنین عقدی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نکرده بوده لذا عقدی که واقع شده، صحیح نیست و این مسئله با فضولی معمولی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ادامه می‌فرمایند که حق عبارت از این است که در باب رهن هم مشکلی نیست و اگر فک رهن شد، عقد تصحیح می‌شود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عام یا استصحاب حکم مخصص</w:t>
      </w:r>
    </w:p>
    <w:p>
      <w:pPr>
        <w:pStyle w:val="BookText"/>
        <w:rPr/>
      </w:pPr>
      <w:r>
        <w:rPr>
          <w:rFonts w:ascii="IRNazanin" w:hAnsi="IRNazanin" w:eastAsia="IRNazanin"/>
          <w:color w:val="111111"/>
          <w:sz w:val="28"/>
          <w:sz w:val="28"/>
          <w:szCs w:val="28"/>
          <w:rtl w:val="true"/>
          <w:lang w:bidi="fa-IR"/>
        </w:rPr>
        <w:t>یک بحث خیلی مفصل و کلی هست راجعِ تمسک به عموم عام یا استصحاب حکم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فردی در مقداری از زمان با مخصص یا مقیدی از تحت عام خارج شده، بحث است که آیا در زمان بعد می‌توان به عموم عام تمسک کرد یا نه؟ مثلاً یک عقدی در یک زمانی از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بعد هم مشکلی که منشأ خروج بوده، زائل گردیده و هم محتمل است که آنچه حدوثاً و ابتداءً مانع بوده است، بقاءً مانع نباشد و هم احتمال دارد که هم حدوثاً و هم بقاءً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 صورت ما باید حالت خروج را استصحاب کنیم، یا تمسک به عموم عام نماییم؟ ایشان می‌فرمایند که عقد راهن هم جزء مصادیق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یک زمانی از تحت عام خارج شده، منتهی بعد از اینکه شخص فکّ رهن می‌کند، امر دائر بین این است که حکم مخصص را استصحاب کنیم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از تحت عام خارج شده است، ولی نسبت به بقاء خروج دلیلی نداریم و لذا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اینجا می‌فرماید که ما اخذ به قدر متیقن کرده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عبارت از این است که این فرد در زمان قبل از تحت عام خارج شده، ولی در زمان بعد نمی‌دانیم که آیا از تحت عام خارج شده یا نه و لذا به عموم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فرد خارج شده باشد که قهرا بگوئیم دو خروج برای فرد نیست و ممکن است که ما از اصالة الاطلاق رفع ید کرده و اصالة العموم را حفظ کنیم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نظر حضرت استاد</w:t>
      </w:r>
    </w:p>
    <w:p>
      <w:pPr>
        <w:pStyle w:val="BookText"/>
        <w:rPr/>
      </w:pPr>
      <w:r>
        <w:rPr>
          <w:rFonts w:ascii="IRNazanin" w:hAnsi="IRNazanin" w:eastAsia="IRNazanin"/>
          <w:color w:val="111111"/>
          <w:sz w:val="28"/>
          <w:sz w:val="28"/>
          <w:szCs w:val="28"/>
          <w:rtl w:val="true"/>
          <w:lang w:bidi="fa-IR"/>
        </w:rPr>
        <w:t>این فرمایش ایشان در بعضی جاها برای ما قابل هضم نیست، زیرا در مسئله‌ی فقدان شرط مانند عقد نابالغ و دیوانه و سفیه ایشان می‌فرمایند که در ابتداء شرعاً استناد نبوده است، ولی بعداً استناد پیدا کرده است، ولی در مسئله وجود مانع مانند عقد راهن می‌فرمایند که قبلاً استناد بوده است، ولی به جهت وجود مانع، امضاء شرع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راجع به فضولی معمولی می‌گویند که اول استناد نبوده است و بعداً بالاجازة استناد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راجع به مسئله‌ی سوم معمولاً می‌گویند که قبلاً عقدی واقع شده بود که اجازه مالک را نداشت و قهراً عقد مالک نبود و بعد از اینکه مالک اجازه داد، عقد مالک حساب می‌شود و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خطاب به مالکین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قبلاً داخل موضوع خطاب نبوده است، ولی بعداً تحت موضوع خطاب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درست یا نادرست، معمولاً راجع به فضولی معمولی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مسئله‌ی فقدان شرط یا وجدان مانع، هر دو موضوعاً داخل بوده و استناد به مالک در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نابالغ بوده و عقدی را بجا آورده است یا مالک، ملکی را که در رهن گذاشته بود، فروخته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در وجود مانع و هم در فقدان شرط، استناد خارجی به مالک هست، ولی شارع آن را امضاء نکرده است، در حالی که بین عدم امضاء شارع از بابت فقدان شرط و عدم امضاء شارع از جهت وجدان مانع قائل به تفکیک شده است، در حالی که به نظر می‌رسد هیچ فرقی بین این دو مورد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فضولی معمولی که مالک بعداً اجازه می‌دهد، ممکن است بگویید که بحث اخذ به عموم یا استصحاب حکم مخصص مطرح نمی‌شود، زیرا اصلاً این مسئله از اول تحت عام قرار نگرفته است، زیرا خطاب عام به مالکین است و لذا شامل این مورد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 اساس این مبنی که خطاب به مطلق عاقدین نیست، بلکه خطاب به عاقدین مالکین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بحث عبارت از این است که مثلاً زید عالم بوده و داخل در تحت عموم بوده است، منتهی در برهه‌ای از زمان از تحت عموم خارج شده است که در این صورت نمی‌دانیم که آیا این تخصیص را در زمان دیگر هم ادامه بدهیم، یا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اما در صورتی که یک چیزی تخصصاً از تحت عام خارج بوده و بعد واجد شده است، در چنین موردی حرفی نیست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فضولی معمولی ما این مطلب را پذیرفتیم که قابل تصحیح بالاجازة است، ولی دو باب وجود مانع و فقدان شرط هر دو از باب واحد بوده و مبتنی بر این مسئله‌ی اختلافی است که در صورت خروج یک فرد در یک برهه‌ای از زمان از تحت عام، آیا نسبت به زمان دیگر می‌توانیم به عام تمسک کنیم یا باید حکم مخصص را استصحاب بکنیم؟ در این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مانع و فقدان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عرفی وجود دارد، منتهی امضاء شرع در کار نیست، ولی ایشان عدم امضاء از جهت فقدان شرط را نفی‌الاستناد دانسته است، ولی در باب وجود مانع،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الامضاء مع وجود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که چرا ایشان بین این دو باب چنین تفصیلی را بیان کرده است تا یکی از این دو مبتنی بر این مسئله‌ی اختلافی اصولی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چنین تفصیلی درست نیست و هر دو باب مبتنی بر این مسئله‌ی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 یا استصحاب حکم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عبارت از این است که مسئله‌ی وجود مانع و فقدان شرط از باب تخصیص عمومات است و عمومات می‌گوید که مالک ولایت بر عقد دارند نه این که مالکی که ولایت بر عقد دارد موضوع عقد باشد، ولی در فضولی معمولی از باب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و این عبارت مشرِّع نیست، بلکه الزام ما هو المشروع می‌باشد، ولی بحث بر مبنای آقایانی است که آن را مشرِّع می‌دانند، والّا ما اصلاً این عمومات را به طور کلی قبول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استاد راجع به اخذ به قدر متیقن در این مسئله</w:t>
      </w:r>
    </w:p>
    <w:p>
      <w:pPr>
        <w:pStyle w:val="BookText"/>
        <w:rPr/>
      </w:pPr>
      <w:r>
        <w:rPr>
          <w:rFonts w:ascii="IRNazanin" w:hAnsi="IRNazanin" w:eastAsia="IRNazanin"/>
          <w:color w:val="111111"/>
          <w:sz w:val="28"/>
          <w:sz w:val="28"/>
          <w:szCs w:val="28"/>
          <w:rtl w:val="true"/>
          <w:lang w:bidi="fa-IR"/>
        </w:rPr>
        <w:t>و اما راجع به اینکه آقای خوئی در اینجا به قدر متیقن اخذ کرده است، باید گفت که در اینجا بحث اقل و اکثر نیست تا به قدر متیقن تمسک کنیم، بلکه دوران امر بین متباینین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مسئله عبارت از این است که اگر ما از تحت عام فردی را خارج کردیم، دو خلاف ظاهر نشده است تا هم اصالة العموم زمین خورده باشد و هم اصالة الاطلاق</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ما زید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کنیم، هم از اصالة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هم از اصالة الاطلاق، ولی اگر بگوییم که زید تحت عام است، منتهی در فلان روز خارج شده است، در اینجا ما فقط در اصالة الاطلاق تصرف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می‌توانیم قدر متیقن‌گیری کرده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روز این فرد خارج شده است، ولی در وقت دیگر ما به اصالة العموم تمسک می‌کنیم</w:t>
      </w:r>
      <w:r>
        <w:rPr>
          <w:rFonts w:eastAsia="IRNazanin" w:cs="IRNazanin"/>
          <w:color w:val="111111"/>
          <w:sz w:val="28"/>
          <w:szCs w:val="28"/>
          <w:rtl w:val="true"/>
          <w:lang w:bidi="fa-IR"/>
        </w:rPr>
        <w:t>.</w:t>
      </w:r>
      <w:bookmarkStart w:id="271" w:name="pg4655_47589"/>
    </w:p>
    <w:p>
      <w:pPr>
        <w:pStyle w:val="BookText"/>
        <w:rPr/>
      </w:pPr>
      <w:bookmarkEnd w:id="271"/>
      <w:r>
        <w:rPr>
          <w:rFonts w:ascii="IRNazanin" w:hAnsi="IRNazanin" w:eastAsia="IRNazanin"/>
          <w:color w:val="111111"/>
          <w:sz w:val="28"/>
          <w:sz w:val="28"/>
          <w:szCs w:val="28"/>
          <w:rtl w:val="true"/>
          <w:lang w:bidi="fa-IR"/>
        </w:rPr>
        <w:t>ولی اگر دوران امر بین احدالامرین شد یعنی یا اصالة العموم تخصیص خورده است و یا اصالة الاطلاق، در اینجا دیگر قدر متیقن بین دو امر متباین نیست، بلکه دو تصرف در مقابل هم و قسیم هم هستند و اقل و اکثر نیستند تا تمسک به قدر متیقن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صورت شخص باید یک وجهی برای ترجیح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تحت اصالة العموم خارج شد، دیگر موضوعی برای اصالة الاطلاق نیست، نه اینکه موضوع برای اصالة‌الاطلاق هست، ولی زمین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زید را از تحت عام خارج کرده و اصالة العموم را حفظ نکردیم، موضوعی برای اصالة‌الاطلاق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مبنای مرحوم شیخ را بپذیریم، می‌توان گفت که با توجه به اینکه اصالة العموم احتیاجی به مقدمات حکمت ندارد، نسبت به اصالة الاطلاق ورود پیدا می‌کند، ولی حق با مرحوم آخوند است که همان موقعی که خطاب شد، اگر بیانی واقع نشد، اصالة الاطلاق منعقد می‌شود و اصالة العموم ترجیحی بر اصالة الاطلاق ندارد و لذا ما باید به ادله دیگری بپردازیم و از این ناحیه نمی‌توان حکم به اخذ به اصالة العموم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2" w:name="__RefHeading___Toc403173_2035185390"/>
      <w:bookmarkStart w:id="273" w:name="_Toc91"/>
      <w:bookmarkEnd w:id="272"/>
      <w:r>
        <w:rPr>
          <w:rtl w:val="true"/>
        </w:rPr>
        <w:t xml:space="preserve">تمسک به عموم عام یا استصحاب حکم مخصص </w:t>
      </w:r>
      <w:r>
        <w:rPr/>
        <w:t>93/12/19</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عموم عام یا استصحاب حکم مخصص</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عموم عام یا استصحاب حکم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 مرحوم شیخ و مرحوم آخوند در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مرحوم آقای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 برای حفظ نظام اجتماع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مباحث روز گذشته</w:t>
      </w:r>
    </w:p>
    <w:p>
      <w:pPr>
        <w:pStyle w:val="BookText"/>
        <w:rPr/>
      </w:pPr>
      <w:r>
        <w:rPr>
          <w:rFonts w:ascii="IRNazanin" w:hAnsi="IRNazanin" w:eastAsia="IRNazanin"/>
          <w:color w:val="111111"/>
          <w:sz w:val="28"/>
          <w:sz w:val="28"/>
          <w:szCs w:val="28"/>
          <w:rtl w:val="true"/>
          <w:lang w:bidi="fa-IR"/>
        </w:rPr>
        <w:t>تمسک به عموم عام یا استصحاب حکم مخصص</w:t>
      </w:r>
    </w:p>
    <w:p>
      <w:pPr>
        <w:pStyle w:val="BookText"/>
        <w:rPr/>
      </w:pPr>
      <w:r>
        <w:rPr>
          <w:rFonts w:ascii="IRNazanin" w:hAnsi="IRNazanin" w:eastAsia="IRNazanin"/>
          <w:color w:val="111111"/>
          <w:sz w:val="28"/>
          <w:sz w:val="28"/>
          <w:szCs w:val="28"/>
          <w:rtl w:val="true"/>
          <w:lang w:bidi="fa-IR"/>
        </w:rPr>
        <w:t>راجع به بحث اصولی تمسک به عموم عام یا استصحاب حکم مخصص، ما قبلاً مباحثی را مطرح کردیم، و الان با کمی تفاوت این بحث را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یک عامی وارد شده و یک فردی هم هست که حکمی بر خلاف حکم این عام دارد، و ما نمی‌دانیم که این فرد از مصادیق آن عام است و تخصیص خورده، یا مصداق عام نیست و 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عام وارد شده است و از طرف دیگر هم زید فردی است که می‌دانیم وجوب اکرام ندارد، ولی نمی‌دانیم که زید مصداق برای عالم است تا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باشد، یا مصداق عالم نیست و تخصصاً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بین مرحوم شیخ و مرحوم آخوند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شیخ</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 که ما در اینجا تخصص را اختیار کرده و از نفی وجوب اکرام نسبت به زید، عالم نبودنش را کشف می‌کنیم و لذا در موارد دیگر، اگر حکمی نسبت به جاهل حمل شده باشد، آن حکم را هم برای زید اثبات می‌کنیم و هم‌چنین اگر در موارد دیگر، حکمی بر عالم حمل شده باشد، آن را نسبت به زید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حکم شده باشد که تقلید باید از عالم باشد و فردی هم شرعاً جواز تقلید نداشته باشد، در این صورت ما نمی‌دانیم که آیا این فرد مجتهد است و جواز تقلید ندارد، یا اصلاً مجتهد نیست؟ مرحوم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عدم جواز تقلید، عدم اجتهاد این شخص را کشف می‌کنیم و لذا در موارد دیگر هم اگر حکمی بر مجتهد بار شده باشد، مثل قضاء و حکومت و امثال آن، از این شخص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تردیدی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بالارادة الجدیة این مورد زید اراده نشده است، ولی نمی‌دانیم که عدم اراده‌ی زید از باب تخصیص است یا از باب تخصص؟</w:t>
      </w:r>
    </w:p>
    <w:p>
      <w:pPr>
        <w:pStyle w:val="BookText"/>
        <w:rPr/>
      </w:pPr>
      <w:r>
        <w:rPr>
          <w:rFonts w:ascii="IRNazanin" w:hAnsi="IRNazanin" w:eastAsia="IRNazanin"/>
          <w:color w:val="111111"/>
          <w:sz w:val="28"/>
          <w:sz w:val="28"/>
          <w:szCs w:val="28"/>
          <w:rtl w:val="true"/>
          <w:lang w:bidi="fa-IR"/>
        </w:rPr>
        <w:t>بیان مرحوم شیخ این است که یکی از امور مسلم در منطق، قضیه‌ی عکس نقیض است، به این معنی که اگر یک چیزی ثابت باشد، عکس نقیضش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عالم یجب اکرامه، که عکس نقیضیش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لایجب اکرامه فلیس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نقیض هم کبری برای این قیاس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یجب اکرامه و کل ما لا یجب اکرامه لیس بعالم، فزید لیس بعالم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آخوند</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 که هر چند عکس نقیض با خود قضیه تلازم دارد، ولی این ملازمه به این نحو است که اگر قضیه قطعی باشد، عکس نقیضش هم قطعی است، ولی اگر قضیه ظنی یا مشکوک باشد، عکس نقیض هم مطابق با آن ظنی یا مشکوک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 در منطق قضایای قطعیه و یقینی داریم، با عکس نقیض مطالبی را استفاده می‌کنیم که قطعی و یقینی است و لذا نیازی به جعل حجیت ندارند، ولی در مسئله‌ی اخذ به عمومات این‌طور نیست، زیرا فرض ما راجع به عموماتی است که ابای از تخصیص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اوقات عموماتی داریم که ابای از تخصیص دارند که دلالتشان قطعی خواهد بود و این موارد بر خلاف فرض ماست، ولی در عامی که ابای از تخصیص ندارد، دلالت عام ظنّی است و لذا عکس نقیضش هم ظنّی می‌شود و حجیت ظنون هم یا باید با حکم عقل و مقدمات حکمت ثابت بشود، یا با دلیل شرعی و یا بناء عقلائی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ظنی هم که از عکس نقیض حاصل می‌شود، نه دلیل شرعی خاصی داریم و نه دلیل عقلی و مقدمات حکمتی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بنای عقلاء هم در صورتی که ما شک داشته باشیم که آیا اراده‌ی جدیّه مولا شامل زید هم شده است یا اینکه زید از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است، در این صورت عقلاء به عام تمسک کرده و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اراده‌ی جدیّه مولا معلوم است که شامل زید نشده است، ولی نمی‌دانیم که این عدم شمول از باب تخصیص است یا از باب تخصص، در اینجا بنای عقلاء بر تمسک به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اصل قضیه به عموم اخذ می‌کنیم، ولی دلیلی بر حجیت عکس نقیض این قضیه نداریم</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نظر مرحوم آقای داماد</w:t>
      </w:r>
    </w:p>
    <w:p>
      <w:pPr>
        <w:pStyle w:val="BookText"/>
        <w:rPr/>
      </w:pPr>
      <w:r>
        <w:rPr>
          <w:rFonts w:ascii="IRNazanin" w:hAnsi="IRNazanin" w:eastAsia="IRNazanin"/>
          <w:color w:val="111111"/>
          <w:sz w:val="28"/>
          <w:sz w:val="28"/>
          <w:szCs w:val="28"/>
          <w:rtl w:val="true"/>
          <w:lang w:bidi="fa-IR"/>
        </w:rPr>
        <w:t>مرحوم آقای داماد با مرحوم شیخ موافقت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رجال به آن استدلال می‌کنند و بنای همه علماء هم به آن است، عبارت از این است که از حکم مسئله، کشف موضوع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هم در این است که آیا از این حکم به عدم وجوب، می‌توانیم کشف موضوع کرده و بگوییم که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موضوع علماء نیست یا نه؟ آقای داماد می‌فرمایند که علماء از حکم ثابت شده در مسئله، کشف موضوع می‌کنند مثلاً وقتی حکم شده است که شهادت فلان شخص مورد قبول نیست، عدم عدالت او را کشف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برخی موارد تقلید از کسی را صحیح ندانسته‌اند، عدم اجتهاد او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استدلالهایی که همه‌ی آقایان در رجال دارند، با حکم مسئله کشف موضوع کرده و می‌گویند که فلان شخص عادل یا موثق یا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استاد</w:t>
      </w:r>
    </w:p>
    <w:p>
      <w:pPr>
        <w:pStyle w:val="BookText"/>
        <w:rPr/>
      </w:pPr>
      <w:r>
        <w:rPr>
          <w:rFonts w:ascii="IRNazanin" w:hAnsi="IRNazanin" w:eastAsia="IRNazanin"/>
          <w:color w:val="111111"/>
          <w:sz w:val="28"/>
          <w:sz w:val="28"/>
          <w:szCs w:val="28"/>
          <w:rtl w:val="true"/>
          <w:lang w:bidi="fa-IR"/>
        </w:rPr>
        <w:t>به نظر ما حق با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اخذ به عمومات در موارد مشکوک، نه به مناط کاشفیت است و نه به اعتبار اینکه عام اماره بر ثبوت حکم است زیرا ما من عام إلا و قد خصّ، عام‌ها همه تخصیص خورده‌اند و این هم که بگوئیم هر عامی که هست انسان به مخصّصاتش برخورد می‌کند، دلیلی هم بر این مطلب نداریم</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اخذ به عمومات از این باب نیست، بلکه حفظ نظام مکالمات و قوانین بین عبید و موالی اقتضاء می‌کند که در موارد مشکوک، اخذ به عموم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احکام واقعی مثل بیع، شراء و امثال اینها هم حفظ نظام اجتماع اقتضاء می‌کند که این معاملات نافذ باشد، بیع نافذ باشد، اجازه نافذ باشد و این معاملات امور مربوط به حکم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اجتماع اقتضاء می‌کند که اگر قانونی گذرانده شد، اشخاص نمی‌توانند مرتب بگویند که آیا این مورد استثناء شده است یا نه و آیا به این مورد هم اخذ بکنیم یا نه؟ اگر این‌طور باشد، مقننین نمی‌توانند به اهداف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اصلی از اصول برای حفظ نظام قانون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موردی که مرحوم آقای داماد مثال زدند، راجع به مواردی است که انسان ظنّ قوی یا اطمینان دارد که مثلاً قبول نشدن شهادت فلان شخص از باب استثناء قواعد نیست و اطمینان هم حجت عقلائی است، اما در مانحن فیه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ظنّ فی‌الجمله‌ای هم به خلاف داشته باشد، اخذ به عموم جایز است، زیرا اصلی از اصول است، نه اماره‌ای از امارات و لذا در هر جایی که شک نسبت به اراده‌ی شارع داشته باشیم، معامله‌ی اراده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بجا آورده شود، اما در جایی که مشخص است که اراده‌ی مولا این مورد را نگرفته است، نه به عنوان اصل و نه به عنوان اماره نمی‌توانیم نتیجه‌گیری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بنای عقلائی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مسئله حق با مرحوم آخوند است و حتی اگر هم مثبتات امارات را حجت بدانیم، اخذ به عموم از باب امارات نیست تا مثبتش حجت باشد، بلکه اصلی از اصول است و مثبت اصل هم حجت نیست و هیچ بنای عقلائی هم در کار نیست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بحث ما مثلاً شخص گفته است که باید به همه‌ی علماء در همه‌ی روزها احترام شود، یا گفته‌اند که همه‌ی اشخاص در همه‌ی روزها باید از فلان رئیس یا فلان شخص برای یک کاری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ثابت شد که این حکم در یک زمانی از ازمنه درباره‌ی زید نیست، ولی نمی‌دانیم که آیا در غیر آن زمان این حکم ثابت است یا نه؟ و آیا حکم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است یا نه؟ بر اساس بحث دوران امر بین تخصیص و تخصص و یا شک در مراد –که هر کدام دو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می‌توانیم به عام تمسک کنیم، زیرا در اینجا ما می‌دانیم که زید در فلان روز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است، ولی نمی‌دانیم که خروجش بالتخصیص است یا بالتخصص؟ اگر عموم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را هم گرفته باشد، ولی در این روز واجب الاحترام نشده باشد، این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صورتی که ولو به دلیل خارج بدانیم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زید است، دیگر زید واجب الاحترام نیست و نسبت به عموم ازمانی تخصص است، زیرا اگر عموم افرادی نباشد، دیگر موضوعی برای عموم ازمان نمی‌ماند و لذا تخصیص نیست، بلکه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عموم افرادی باشد و بگوییم که زید هم داخل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این زمان خاص خارج از حکم است، در این صورت، عموم افرادی باقی است، ولی عموم ازمانی بالتخصیص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زید را از عموم افرادی خارج کنیم، دیگر موضوعی برای عموم ازمانی نمی‌ماند و قهراً تخصص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اگر ندانیم که عدم وجوب اکرام زید در یک روز خاص به جهت تخصیص است یا تخصص، اصلی برای اثبات تخصص نداریم، ولی راجع به وجوب اکرام زید در بقیه‌ی روزها می‌توانیم به عموم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بگوییم که زید باید احترام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شک در مراد بود، طبق بنای عقلاء می‌توانیم اخذ به عموم کنیم و لذا ما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را هم گرفته است، منتهی با دلیل ثابت شده است که امروز زید وجوب اکرام ندارد، ولی در روزهای دیگر با توجه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احترامش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مباحث روز گذشته</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آنچه که عنوان شد، اشکال به مطلبی است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گفتیم که اگر یک فردی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اول خارج شد، ما دلیلی نداریم که در ازمنه‌ی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ولی بنا بر آنچه که امروز بیان کردیم، عموم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شامل موردی هم که در اول زمان خارج شده است هم می‌باشد و لذا هر مقداری از زمان که خروجش ثابت است را خارج کرده و در بقیه‌ی ازمنه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به عرض دیروز ما وارد است، ولی من می‌خواهم این مطلبی را وجدانی را عرض کنم که مثالها با هم تفاوت دارد و مثلاً اگر گفته شود که همه‌ی اشخاص از امروز یک تکلیف و وظیفه‌ای دارند و من بدانم که زید از امروز تکلیفی ندارد، آیا در این صورت عقلاء می‌گویند که زید از امروز وظیفه‌ای ندارد، ولی از فردا وظیفه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مثلاً زید تخصیص خورد، بگوییم که زید از امروز وظیفه ندارد، ولی از فردا وظیفه دارد و مبدأ حکم از فرداست و اگر فردا نشد، از پس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تعدد به حسب عرف مثل تعدد مستثنیات و امثال آن باشد، انسان می‌تواند در زیادی و کمی تخصیص به عام تمسک کرده و اکتفاء به اقل تخصیص بکند، ولی اگر گفتند که همه اشخاص از این ساعت باید یک وظیفه‌ای را انجام بدهند و ما هم می‌دانیم که زید این وظیفه را ندارد، این یک تخصیص است، چه به طور کلی خارج شده باشد و چه امروز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تعدد تخصیص در کار نیست مثل آن مثالی که فی کل یومٍ کل عالم یجب اکرامه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به همین تفصیل قائل است و خلاصه اینک وجداناً مثال‌ها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عبارت از این است که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جمعیت هزار نفره باید برای رفتن به فلان مسافرت یک میلیون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زید هم ثابت شد که از او این یک میلیون را نمی‌گیرند، ولی نمی‌دانیم که زید را مجانی می‌برند یا پول کمتری از او می‌گیرند؟ در اینجا ما نمی‌توانیم بگوییم که یک میلیون از زید نمی‌گیرند، ولی نهصد هزار تومان می‌گیرند، یا اگر نهصد نشد، هشتصد هزار باشد، یا هفتصد هزار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ما نمی‌توانیم این یک میلیون را منحل به مقادیر کمتر کرده و با استثناء یک میلیون نسبت به مقادیر کمتر تمسک به عام بکنیم، بلکه در اینجا اجمال وجود دارد و زید تخصیص خورده است و نمی‌دانیم که آیا به طور کلی تخصیص خورده و مجانی او را می‌برند یا اینکه مثلاً نصف پول را از او می‌گیرند؟</w:t>
      </w:r>
      <w:bookmarkStart w:id="274" w:name="pg4655_47595"/>
    </w:p>
    <w:p>
      <w:pPr>
        <w:pStyle w:val="BookText"/>
        <w:rPr/>
      </w:pPr>
      <w:bookmarkEnd w:id="274"/>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طور است و اگر طرفین قرار گذاشتند که از مثلاً از این تاریخ یک طرف مالک مثمن و طرف دیگر مالک ثمن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 که شما مطابق قراردادتان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یک موردی قراردادی واقع شد و شارع آن را امضاء نکرد، دیگر نمی‌شود به صورت انحلالی و تعدد مطلوب نیست تا بگوییم که اگر در این وقت نشد، در وقت دیگر تمسک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به نحو انشاءات متعدد و تعدد مطلوب نیست، بلکه یک انشاء است و اگر شارع این انشاء و قرار را امضاء نکرد، نسبت به موارد دیگر نیاز به دلیل داریم و عمومات کفایت نمی‌کند</w:t>
      </w:r>
      <w:r>
        <w:rPr>
          <w:rFonts w:eastAsia="IRNazanin" w:cs="IRNazanin"/>
          <w:color w:val="111111"/>
          <w:sz w:val="28"/>
          <w:szCs w:val="28"/>
          <w:rtl w:val="true"/>
          <w:lang w:bidi="fa-IR"/>
        </w:rPr>
        <w:t>.</w:t>
      </w:r>
    </w:p>
    <w:p>
      <w:pPr>
        <w:pStyle w:val="Heading2"/>
        <w:numPr>
          <w:ilvl w:val="1"/>
          <w:numId w:val="1"/>
        </w:numPr>
        <w:rPr/>
      </w:pPr>
      <w:bookmarkStart w:id="275" w:name="__RefHeading___Toc403175_2035185390"/>
      <w:bookmarkStart w:id="276" w:name="_Toc92"/>
      <w:bookmarkEnd w:id="275"/>
      <w:r>
        <w:rPr>
          <w:rtl w:val="true"/>
        </w:rPr>
        <w:t xml:space="preserve">من باع شیئا ثمّ ملکه فأجاز </w:t>
      </w:r>
      <w:r>
        <w:rPr/>
        <w:t>93/12/20</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 فأجاز</w:t>
      </w:r>
    </w:p>
    <w:p>
      <w:p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شیخ اسدالله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ملک مالک قبل از دخول، بنا بر کشف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دو مالک در آن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شیخ به هر دو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کلی به کاشف بودن اجازه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از 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حضرت استاد به جواب</w:t>
      </w:r>
    </w:p>
    <w:p>
      <w:pPr>
        <w:pStyle w:val="BookText"/>
        <w:rPr/>
      </w:pPr>
      <w:r>
        <w:rPr>
          <w:rFonts w:ascii="IRNazanin" w:hAnsi="IRNazanin" w:eastAsia="IRNazanin"/>
          <w:color w:val="111111"/>
          <w:sz w:val="28"/>
          <w:sz w:val="28"/>
          <w:szCs w:val="28"/>
          <w:rtl w:val="true"/>
          <w:lang w:bidi="fa-IR"/>
        </w:rPr>
        <w:t>بحث در این مسئله بود که کسی فضولتاً مال دیگری را فروخته و بعد هم آن مال را از مالکش خریده و به مشتری ردّ کرده و عقد فضولی سابق را امضاء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شیخ اسدالله شوشتری</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مسئله اشکالاتی از فخرالمحققین </w:t>
      </w:r>
      <w:r>
        <w:rPr>
          <w:rStyle w:val="FootnoteAnchor"/>
          <w:rtl w:val="true"/>
        </w:rPr>
        <w:footnoteReference w:id="271"/>
      </w:r>
      <w:r>
        <w:rPr>
          <w:rFonts w:ascii="IRNazanin" w:hAnsi="IRNazanin" w:eastAsia="IRNazanin"/>
          <w:color w:val="111111"/>
          <w:sz w:val="28"/>
          <w:sz w:val="28"/>
          <w:szCs w:val="28"/>
          <w:rtl w:val="true"/>
          <w:lang w:bidi="fa-IR"/>
        </w:rPr>
        <w:t xml:space="preserve">، محقق ثانی </w:t>
      </w:r>
      <w:r>
        <w:rPr>
          <w:rStyle w:val="FootnoteAnchor"/>
          <w:rtl w:val="true"/>
        </w:rPr>
        <w:footnoteReference w:id="272"/>
      </w:r>
      <w:r>
        <w:rPr>
          <w:rFonts w:ascii="IRNazanin" w:hAnsi="IRNazanin" w:eastAsia="IRNazanin"/>
          <w:color w:val="111111"/>
          <w:sz w:val="28"/>
          <w:sz w:val="28"/>
          <w:szCs w:val="28"/>
          <w:rtl w:val="true"/>
          <w:lang w:bidi="fa-IR"/>
        </w:rPr>
        <w:t>و شیخ اسدالله شوشتری نقل شده است که شیخ برخی از اشکالات شیخ اسدالله شوشتری را نقل نموده است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البته بعضی از این اشکالات اهمیت چندانی ندارد و ما برخی از این اشکالات را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ملک مالک قبل از دخول، بنا بر کشف</w:t>
      </w:r>
    </w:p>
    <w:p>
      <w:pPr>
        <w:pStyle w:val="BookText"/>
        <w:rPr/>
      </w:pPr>
      <w:r>
        <w:rPr>
          <w:rFonts w:ascii="IRNazanin" w:hAnsi="IRNazanin" w:eastAsia="IRNazanin"/>
          <w:color w:val="111111"/>
          <w:sz w:val="28"/>
          <w:sz w:val="28"/>
          <w:szCs w:val="28"/>
          <w:rtl w:val="true"/>
          <w:lang w:bidi="fa-IR"/>
        </w:rPr>
        <w:t>یکی از این اشکالات عبارت از این است که با توجه به اینکه قول صحیح در تصحیح فضولی با اجازه، قول به کشف است و مشهور بین سابقین هم قول به کشف حقیقی بوده است، طبق این قول در این مسئله قبل از اینکه مال در ملک مالک داخل شود، از ملک او خارج شده است، زیرا وقتی فضولی این مال را از صاحب آن می‌خرد، تازه مالک آن می‌شود، در حالی که بنا بر کشف حقیقی، این مال در زمانی که در ملک او نبوده است، از ملکش خارج شده و به ملک مشتری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دو مالک در آن واحد</w:t>
      </w:r>
    </w:p>
    <w:p>
      <w:pPr>
        <w:pStyle w:val="BookText"/>
        <w:rPr/>
      </w:pPr>
      <w:r>
        <w:rPr>
          <w:rFonts w:ascii="IRNazanin" w:hAnsi="IRNazanin" w:eastAsia="IRNazanin"/>
          <w:color w:val="111111"/>
          <w:sz w:val="28"/>
          <w:sz w:val="28"/>
          <w:szCs w:val="28"/>
          <w:rtl w:val="true"/>
          <w:lang w:bidi="fa-IR"/>
        </w:rPr>
        <w:t>شیخ اسدالله اشکال دیگری مطرح کرده است که جواب این اشکال با جواب اشکال اول یکی است، منتهی نحوه محذور در هر یک متفاوت از دیگری است، ولی محذورها متلازم با هم هستند و نیازی نبود که جداگانه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به این مطلب اشاره کرده است که طبق قاعده، نباید این اشکال با دو عنوان مطرح می‌شد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شیخ اسدالله عبارت از این است که برای تصحیح فضولی باید این مال خریداری شده و وارد ملک فضولی شود تا با اجازه‌ی او، عقد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بنا بر کشف این عقد را تصحیح کنیم، باید این مالی که در زمان عقد ملک مغازه‌دار است، از همین زمان عقد ملک مشتری شده باشد و لازمه‌ی چنین چیزی عبارت از این است که یک شیء در آن واحد دو مالک در عرض هم و مستقل داشته باشد، یعنی هم در ملک مالک اصلی باشد و هم در ملک اصیلی که با این عقد مال به ملک او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این مطلب هم این است که لازمه‌ی جمع شدن دو مالک در آنِ واحد در عرض، موجب تضاد است، زیرا لازمه‌ی یکی از اینها عدم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خروج شیء از ملک شخص، قبل از دخول آن بود، ولی اشکال دوم عبارت از اجتماع نقیضین یا اجتماع دو مالک در عرض هم نسبت به یک شیء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به هر دو اشکال</w:t>
      </w:r>
    </w:p>
    <w:p>
      <w:pPr>
        <w:pStyle w:val="BookText"/>
        <w:rPr/>
      </w:pPr>
      <w:r>
        <w:rPr>
          <w:rFonts w:ascii="IRNazanin" w:hAnsi="IRNazanin" w:eastAsia="IRNazanin"/>
          <w:color w:val="111111"/>
          <w:sz w:val="28"/>
          <w:sz w:val="28"/>
          <w:szCs w:val="28"/>
          <w:rtl w:val="true"/>
          <w:lang w:bidi="fa-IR"/>
        </w:rPr>
        <w:t>مرحوم شیخ در جواب مشترک به هر دو اشکال می‌فرماید که ما قائل به کشف هستیم، ولی دلیل کشف می‌گوید که از هر زمانی که صلاحیت، قابلیت و امکان داشته باشد، کشف از نقل و انتقال می‌شود، بر خلاف نقل که از زمان اجازه نقل و انتقال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کشف مقتضی نقل و انتقال از ابتداء هست و تا هر زمانی که قابلیت باشد و محذور دیگری در کار نباشد، ذاتاً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مسئله هم ما می‌گوییم که به جهت وجود محذور، قابلیت نقل و انتقال از زمان عقد وجود ندارد و خلاصه اینکه ما قائل به کشف به نحو اقتضاء هستیم، ولی در برخی موارد مشکلی پیدا می‌شود که ما در چنین مواردی از اول قائل به کاشفیت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کلی به قول کاشف بودن اجازه</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اسدالله در ادامه یک اشکال کرده و بعد هم خودش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إن‌قلت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که راجع به این موضوع مفروض مطرح شد، اختصاصی به مورد بحث ندارد، بلکه این اشکال به اصل قول به کشف وارد است و بنا بر کشف در سایر موارد دیگر هم این محذور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کلی عبارت از این است که مالک اصلی می‌خواهد راجع به مالی اجازه بدهد که قبلاً این مال از زمان عقد از ملک او خارج شده است، در حالی که اگر بخواهیم اجازه‌ی مالک را مصحح عقد بدانیم، باید قبلاً مالک باشد، ولی بنا بر کشف می‌گوییم که از زمان عقد، این مال از ملکیت مالک اصلی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نقل این اشکال پیش نمی‌آید، زیرا مالک اصلی قبل از اجازه مالک بوده و به وسیله‌ی اجازه این شیء از ملک او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کسی چیزی را می‌فروشد، قبل از بیع مالک است، ولی بیع وسیله می‌شود که این شیء از ملک او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قول به کشف، شما از یک طرف می‌گویید که باید مالک اصلی اجازه بدهد، از طرف دیگر هم می‌گویید که از زمان عقد مالک اصلی ملکیتی ندارد و این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اشکال اختصاصی به مورد بحث ندارد و بر اصل قول به کشف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سوم</w:t>
      </w:r>
    </w:p>
    <w:p>
      <w:pPr>
        <w:pStyle w:val="BookText"/>
        <w:rPr/>
      </w:pPr>
      <w:r>
        <w:rPr>
          <w:rFonts w:ascii="IRNazanin" w:hAnsi="IRNazanin" w:eastAsia="IRNazanin"/>
          <w:color w:val="111111"/>
          <w:sz w:val="28"/>
          <w:sz w:val="28"/>
          <w:szCs w:val="28"/>
          <w:rtl w:val="true"/>
          <w:lang w:bidi="fa-IR"/>
        </w:rPr>
        <w:t>ایشان این اشکال را اینطور حل می‌کند که مالک اصلی به حسب ظاهر و به حسب استصحاب مالک است، زیرا استصحاب اقتضاء می‌کند که قبل از آمدن اجازه، مالک همین شخص مجیز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ظاهریه هم از کسی اجازه گرفته می‌شود که به حسب ظاهر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لزوم تحصیل اجازه از مجیز، مالکیت استصحابی و ظاهری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به وسیله‌ی ید یا به وسیله‌ی استصحاب مالک چیزی باشد، برای تصرفات در آن چیز باید از او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بنا بر قول به کاشفیت می‌گوییم که استصحاب اقتضاء می‌کند که مالک اصلی قبل از اجازه مالک باشد و لذا باید از او اجازه گرفت، ولی در مورد بحث ما قبل از اینکه بایع فضولی مال را از مغازه‌دار بخرد، مالکیتی در کار نیست تا بگوییم که استصحاباً شخص مالک است و این شخص مجیز حتی استصحاباً هم مالک نیست و هیچ عنوانی بر او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فرمایش شیخ اسدالله، این اشکال به طور عام وارد نیست و فقط در خصوص همین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شیخ هم اصل اشکال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جواب</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به نظر من می‌رسد عبارت از این است که استصحاب مطلب نادرستی است، زیرا گاهی اوقات قبل از اینکه اجازه داده شود، انسان یقین پیدا می‌کند که بعداً اجازه به دنبال این عقد فضولی می‌آید، ولی آیا با یقین به تعقب اجازه می‌توانیم به خروج مال از ملکیت مالک اصلی قائل بشویم؟</w:t>
      </w:r>
    </w:p>
    <w:p>
      <w:pPr>
        <w:pStyle w:val="BookText"/>
        <w:rPr/>
      </w:pPr>
      <w:r>
        <w:rPr>
          <w:rFonts w:ascii="IRNazanin" w:hAnsi="IRNazanin" w:eastAsia="IRNazanin"/>
          <w:color w:val="111111"/>
          <w:sz w:val="28"/>
          <w:sz w:val="28"/>
          <w:szCs w:val="28"/>
          <w:rtl w:val="true"/>
          <w:lang w:bidi="fa-IR"/>
        </w:rPr>
        <w:t>استصحاب در همه جا جاری نیست و در بعضی از موارد اصلاً توجه به مسئله‌ی استصحاب و حالت سابقه و امثال آن وجود ندارد تا مصداق برای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جریان استصحاب، انسان باید متوجه مسئله باشد تا بتواند استصحاب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مسئله‌ی استصحاب نمی‌توانیم این مشکل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برای حل این اشکال می‌توانیم بگوییم، عبارت از این است که از کسی باید اجازه گرفت که اقتضاءً مالک است و لولا الاجازة، مقتضی مالکیت او هست و اگر اجازه نداد، ولو قائل به کشف باشیم، این ملکیت فعلیت پیدا می‌کند، منتهی اگر شخص اجازه داد، کشف می‌شود که مال قبلاً از ملک او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اجازه مال کسی است که مقتضی ملکیت در او وجود داشته باشد و لولا الاجازة مالک باشد، نه اینکه در زمان قبل از اجازه مالک باشد، تا شما بگویید که بنا بر کشف، این مال از زمان عقد از ملک طرف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اقتضاء مالکیت در شخص وجود دارد و فقط اجازه مانع از فعلیت است و قهراً اگر شخص اجازه ندهد، ملکیت بالفعل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اشکال عقلی را می‌شود اینطور جواب داد که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اجازه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فضولی مال کسی را بفروشد، ملکیت مالک اصلی از فعلیت می‌افتد و اقتقضائی می‌شود؟</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اجازه بدهد، در مقام واقع اقتضائی بوده و به نحو شرط متأخر است، ولی اگر تا آخر اجازه ندهد،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چنین کسی اجازه گرفته می‌شود، از این باب است که مقتضی ملکیت در او وجود داشته است، یعنی لولا الاجازة این شخص مالک بوده است و لازم هم نیست که قبل الاجازة مالک بوده باشد و همین مقدار که لولا الاجازه مالک بوده است،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شیخ این اشکال را پذیرفته است، ولی به نظرم می‌رسد که این اشکال قابل حل است</w:t>
      </w:r>
      <w:r>
        <w:rPr>
          <w:rFonts w:eastAsia="IRNazanin" w:cs="IRNazanin"/>
          <w:color w:val="111111"/>
          <w:sz w:val="28"/>
          <w:szCs w:val="28"/>
          <w:rtl w:val="true"/>
          <w:lang w:bidi="fa-IR"/>
        </w:rPr>
        <w:t>.</w:t>
      </w:r>
      <w:bookmarkStart w:id="277" w:name="pg4655_47600"/>
    </w:p>
    <w:p>
      <w:pPr>
        <w:pStyle w:val="Heading2"/>
        <w:numPr>
          <w:ilvl w:val="1"/>
          <w:numId w:val="1"/>
        </w:numPr>
        <w:rPr/>
      </w:pPr>
      <w:bookmarkStart w:id="278" w:name="__RefHeading___Toc403177_2035185390"/>
      <w:bookmarkStart w:id="279" w:name="_Toc93"/>
      <w:bookmarkEnd w:id="277"/>
      <w:bookmarkEnd w:id="278"/>
      <w:r>
        <w:rPr>
          <w:rtl w:val="true"/>
        </w:rPr>
        <w:t xml:space="preserve">اجازه فضولی بعد از حصول ملکیت نسبت به عقد سابق </w:t>
      </w:r>
      <w:r>
        <w:rPr/>
        <w:t>93/12/23</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فضولی بعد از حصول ملکیت نسبت به عقد سابق</w:t>
      </w:r>
    </w:p>
    <w:p>
      <w:p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قول به کشف و نقل در مسئله‌ی اجازه فضولی بعد از مالک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اثباتی بنا برکشف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بزرگان در رفع اشکال – نقد نظر بزرگان</w:t>
      </w:r>
    </w:p>
    <w:p>
      <w:pPr>
        <w:pStyle w:val="BookText"/>
        <w:rPr/>
      </w:pPr>
      <w:r>
        <w:rPr>
          <w:rFonts w:ascii="IRNazanin" w:hAnsi="IRNazanin" w:eastAsia="IRNazanin"/>
          <w:color w:val="111111"/>
          <w:sz w:val="28"/>
          <w:sz w:val="28"/>
          <w:szCs w:val="28"/>
          <w:rtl w:val="true"/>
          <w:lang w:bidi="fa-IR"/>
        </w:rPr>
        <w:t>اجازه فضولی بعد از مالک شدن</w:t>
      </w:r>
    </w:p>
    <w:p>
      <w:pPr>
        <w:pStyle w:val="BookText"/>
        <w:rPr/>
      </w:pPr>
      <w:r>
        <w:rPr>
          <w:rFonts w:ascii="IRNazanin" w:hAnsi="IRNazanin" w:eastAsia="IRNazanin"/>
          <w:color w:val="111111"/>
          <w:sz w:val="28"/>
          <w:sz w:val="28"/>
          <w:szCs w:val="28"/>
          <w:rtl w:val="true"/>
          <w:lang w:bidi="fa-IR"/>
        </w:rPr>
        <w:t>بحث راجع به این بود که شخص فضولی ملک دیگری را می‌فروشد و بعداً آن ملک را خریده و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این بود که آیا بر اساس کشف یا نقل این اجازه درست است یا نه؟</w:t>
      </w:r>
    </w:p>
    <w:p>
      <w:pPr>
        <w:pStyle w:val="BookText"/>
        <w:rPr/>
      </w:pPr>
      <w:r>
        <w:rPr>
          <w:rFonts w:ascii="IRNazanin" w:hAnsi="IRNazanin" w:eastAsia="IRNazanin"/>
          <w:color w:val="111111"/>
          <w:sz w:val="28"/>
          <w:sz w:val="28"/>
          <w:szCs w:val="28"/>
          <w:rtl w:val="true"/>
          <w:lang w:bidi="fa-IR"/>
        </w:rPr>
        <w:t>وجوه مختلفی از شیخ اسدالله شوشتری و قبل از ایشان از فخرالمحققین و محقق کرکی ذکر شده است که عمده‌ی مباحث عقلی هم در کلمات فخرالمحققین است و دیگران هم تابع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قول به کشف و نقل در مسئله</w:t>
      </w:r>
    </w:p>
    <w:p>
      <w:pPr>
        <w:pStyle w:val="BookText"/>
        <w:rPr/>
      </w:pPr>
      <w:r>
        <w:rPr>
          <w:rFonts w:ascii="IRNazanin" w:hAnsi="IRNazanin" w:eastAsia="IRNazanin"/>
          <w:color w:val="111111"/>
          <w:sz w:val="28"/>
          <w:sz w:val="28"/>
          <w:szCs w:val="28"/>
          <w:rtl w:val="true"/>
          <w:lang w:bidi="fa-IR"/>
        </w:rPr>
        <w:t>در اینجا باید ببینیم که ما به التفاوت بین قول به کشف و نقل در اینجا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شیخ می‌فرمایند، به صورت مقطوع و مسلم وقوع نقل و انتقال از زمانی که فضولی عقد را انجام داده و قبل از ملکیتش درست نیست، چه قائل به کشف بشویم و چه قائل به نقل و برای این مطلب هم تالی فاسدهای باطلی ذکر کرده‌اند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گفته شده است و ما می‌توانیم بگوییم، عبارت از این است که بنا بر کشف از اول بیع ثانی نقل و انتقال می‌شود و بنا بر نقل از وقت اجازه نقل و انتقال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مسئله‌ی مورد بحث ما سه مرحله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عقد اول است، مرحله‌ی دوم اشتراء فضولی است و مرحله‌ی سوم هم اجازه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از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اجازه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 حاصل می‌شود، ولی بنابر کشف در زمان عقد دوم –بین عقد اول و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التفاوت بین کشف و نقل عبارت از این است و طبق این بیان اشکال عقلی هم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اثباتی در مسئله</w:t>
      </w:r>
    </w:p>
    <w:p>
      <w:pPr>
        <w:pStyle w:val="BookText"/>
        <w:rPr/>
      </w:pPr>
      <w:r>
        <w:rPr>
          <w:rFonts w:ascii="IRNazanin" w:hAnsi="IRNazanin" w:eastAsia="IRNazanin"/>
          <w:color w:val="111111"/>
          <w:sz w:val="28"/>
          <w:sz w:val="28"/>
          <w:szCs w:val="28"/>
          <w:rtl w:val="true"/>
          <w:lang w:bidi="fa-IR"/>
        </w:rPr>
        <w:t>منتهی بحث در این است که ما اگر نقل قائل نشدیم چنین کشفی را باید قائل شویم ثبوتا چنین کشفی اشکال ندارد اما اشکال ما اشکال اثباتی بود و این اشکال تنها در این مورد نیست، بلکه در موارد دیگری هم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انسان یک خانه‌ی مشترک بین خودش و دیگری را می‌فروشد، نسبت به سهم شریکش فضولی است و باید ببینیم که عقد نسبت به نصف خودش لازم است و نصف دیگری احتیاج به اجازه دارد، یا اینکه عقد از اول حتی نسبت به نصفی هم مالک است، صحیح نیست؟</w:t>
      </w:r>
    </w:p>
    <w:p>
      <w:pPr>
        <w:pStyle w:val="BookText"/>
        <w:rPr/>
      </w:pPr>
      <w:r>
        <w:rPr>
          <w:rFonts w:ascii="IRNazanin" w:hAnsi="IRNazanin" w:eastAsia="IRNazanin"/>
          <w:color w:val="111111"/>
          <w:sz w:val="28"/>
          <w:sz w:val="28"/>
          <w:szCs w:val="28"/>
          <w:rtl w:val="true"/>
          <w:lang w:bidi="fa-IR"/>
        </w:rPr>
        <w:t>نظر بزرگان در رفع اشکال</w:t>
      </w:r>
    </w:p>
    <w:p>
      <w:pPr>
        <w:pStyle w:val="BookText"/>
        <w:rPr/>
      </w:pPr>
      <w:r>
        <w:rPr>
          <w:rFonts w:ascii="IRNazanin" w:hAnsi="IRNazanin" w:eastAsia="IRNazanin"/>
          <w:color w:val="111111"/>
          <w:sz w:val="28"/>
          <w:sz w:val="28"/>
          <w:szCs w:val="28"/>
          <w:rtl w:val="true"/>
          <w:lang w:bidi="fa-IR"/>
        </w:rPr>
        <w:t>از کلمات بزرگان استفاده می‌شود که اگر مایَملک و ما لایَملک یا ما یُملک و ما لا یُملک در انشاء واحد فروخته شد، معامله نسبت به آن مقداری که شارع امضاء کرده است، واقع می‌شود، ولی نسبت به آن مقداری که امضاء نکرده است، فضولی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نظر بزرگان</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این مطلب برای ما روشن نیست که چرا اینطور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تفاهم عرفی عبارت از این باشد که به تعداد اجزاء آن عینی که فروخته شده است انشاء است و شارع برخی را امضاء و برخی را امضاء نکرده است اگر اینطور باشد حرفی نیست ولی وجداناً چنین نیست، زیرا شخص که می‌خواهد انشاء کند، نه از نظر انشاء تعدد دارد و نه از نظر مطلوب و ممکن است که مطلوب واحد ارتباطی باشد و تعدد مطلوب در کار نباشد، مثل اینکه شخص می‌خواهد که یک خانه منتقل بشود و آن کسی هم که می‌خرد، مقصودش خریدن یک خانه است و اگر بداند که فقط قسمتی از خانه به او منتقل می‌گردد، حاضر به انجام معامله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اشخاص اصلاً حاضر نیستند که به این شکل معامله کنند و خلاصه از نظر طرف مقابل و از نظر انشاء چنین انحلالی درست نیست و محل اشکال است</w:t>
      </w:r>
      <w:r>
        <w:rPr>
          <w:rFonts w:eastAsia="IRNazanin" w:cs="IRNazanin"/>
          <w:color w:val="111111"/>
          <w:sz w:val="28"/>
          <w:szCs w:val="28"/>
          <w:rtl w:val="true"/>
          <w:lang w:bidi="fa-IR"/>
        </w:rPr>
        <w:t>.</w:t>
      </w:r>
      <w:bookmarkStart w:id="280" w:name="pg4655_47602"/>
    </w:p>
    <w:p>
      <w:pPr>
        <w:pStyle w:val="BookText"/>
        <w:rPr/>
      </w:pPr>
      <w:bookmarkEnd w:id="280"/>
      <w:r>
        <w:rPr>
          <w:rFonts w:ascii="IRNazanin" w:hAnsi="IRNazanin" w:eastAsia="IRNazanin"/>
          <w:color w:val="111111"/>
          <w:sz w:val="28"/>
          <w:sz w:val="28"/>
          <w:szCs w:val="28"/>
          <w:rtl w:val="true"/>
          <w:lang w:bidi="fa-IR"/>
        </w:rPr>
        <w:t>بنابراین همین طوری که در صورت عرضی این اشکال وجود دارد، در صورت طولی هم این اشکال هست که بخواهیم انشاء را به عدد ایام منحل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انشائات اوائل واقع نشده، ولی انشائات اواخر واقع شده است،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انشائات اواخر اشکال دارد، ولی قسمتهای اوائل درست است و به نظر ما چنین چیزی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نمی‌توانیم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چون وقوع نقل و انتقال از اول عقد اشکال عقلی دارد، قائل به انحلال شده و از زمان عقد ثانی که اشکال عقلی ندارد قائل به نقل و انتقال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ثبوتی ندارد ولی اشکال اثباتی هم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اشکال اثباتی وجود دارد بنابراین این مسئله برای ما خیلی جا نیفتاده است که چرا آقایان قائل به این مطلب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شیخ آن وجوه را قبول نمی‌کند و اگر این اشکال اثباتی را که ما عرض کردیم، در نظر نگیریم، بحث عمده و قابل ملاحظه در این خواهد بود که برخی از وجوهی را که شیخ عنوان 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بدهیم که آیا طبق این روایت می‌توانیم بگوییم که با اجازه یا بی‌اجازه این عقد قابل تصحیح نیست و باید جدیداً یک عقدی خوانده بشود و آن عقد قبلی کلا عقد است؟</w:t>
      </w:r>
    </w:p>
    <w:p>
      <w:pPr>
        <w:pStyle w:val="Heading2"/>
        <w:numPr>
          <w:ilvl w:val="1"/>
          <w:numId w:val="1"/>
        </w:numPr>
        <w:rPr/>
      </w:pPr>
      <w:bookmarkStart w:id="281" w:name="__RefHeading___Toc403179_2035185390"/>
      <w:bookmarkStart w:id="282" w:name="_Toc94"/>
      <w:bookmarkEnd w:id="281"/>
      <w:r>
        <w:rPr>
          <w:rtl w:val="true"/>
        </w:rPr>
        <w:t xml:space="preserve">اجازه ی عاقد فضولی بعد از مالک شدن </w:t>
      </w:r>
      <w:r>
        <w:rPr/>
        <w:t>94/01/16</w:t>
      </w:r>
      <w:bookmarkEnd w:id="282"/>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عاقد فضولی بعد از مالک شدن</w:t>
      </w:r>
    </w:p>
    <w:p>
      <w:p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روایات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یحیی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خالد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مختلف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یحلل الکلام و یحرم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صحیحه‌ی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صحیحه‌ی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معاویة بن عمار</w:t>
      </w:r>
    </w:p>
    <w:p>
      <w:pPr>
        <w:pStyle w:val="BookText"/>
        <w:rPr/>
      </w:pPr>
      <w:r>
        <w:rPr>
          <w:rFonts w:ascii="IRNazanin" w:hAnsi="IRNazanin" w:eastAsia="IRNazanin"/>
          <w:color w:val="111111"/>
          <w:sz w:val="28"/>
          <w:sz w:val="28"/>
          <w:szCs w:val="28"/>
          <w:rtl w:val="true"/>
          <w:lang w:bidi="fa-IR"/>
        </w:rPr>
        <w:t>اجازه عاقد فضولی بعد از مالک شدن</w:t>
      </w:r>
    </w:p>
    <w:p>
      <w:pPr>
        <w:pStyle w:val="BookText"/>
        <w:rPr/>
      </w:pPr>
      <w:r>
        <w:rPr>
          <w:rFonts w:ascii="IRNazanin" w:hAnsi="IRNazanin" w:eastAsia="IRNazanin"/>
          <w:color w:val="111111"/>
          <w:sz w:val="28"/>
          <w:sz w:val="28"/>
          <w:szCs w:val="28"/>
          <w:rtl w:val="true"/>
          <w:lang w:bidi="fa-IR"/>
        </w:rPr>
        <w:t>بحث ما در این مسئله بود که شخصی فضولتاً ملک دیگری را فروخته و بعداً مالک آن ملک شده و نسبت به عقد فضولی سابق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این عقد با اجازه تصحیح می‌شود یا نه؟ در این مسئله بحثهای عقلی هم مطرح شده است، ولی بحث معتنی‌به و قابل ملاحظه بررسی روایاتی مسئله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مسئله</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روایات مسئله را که ذکر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 دسته روایات وجود دارد که یک دسته روایات و اخبار مستفیضه‌ای است که ناظر به این است که بیع ما لیس عنده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کسی ملک دیگری را فروخته باشد، محکوم به بطلان است و برای تصحیح این معامله، اجازه بعدی خود شخص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اجازه‌ی خود مالک برای تصحیح عقد فایده دارد یا ندارد، بحث دیگری است که قبلاً بحث آن گذشت و ما هم استظهار کردیم که این روایت راجع به اجازه‌ی مالک نیست و ناظر به این نیست که اگر مالک اجازه داد، عقد برای او واقع می‌شود یا نمی‌شود؟ و فعلاً بحث در این است که اگر شخص ملک دیگری را بفروشد و بعداً مالک آن شیء شود، اجازه‌ی او مصحح این عقد است یا نه؟ یک دسته روایات عامه داریم که بعداً باید راجع به این روایات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خاصه</w:t>
      </w:r>
    </w:p>
    <w:p>
      <w:pPr>
        <w:pStyle w:val="BookText"/>
        <w:rPr/>
      </w:pPr>
      <w:r>
        <w:rPr>
          <w:rFonts w:ascii="IRNazanin" w:hAnsi="IRNazanin" w:eastAsia="IRNazanin"/>
          <w:color w:val="111111"/>
          <w:sz w:val="28"/>
          <w:sz w:val="28"/>
          <w:szCs w:val="28"/>
          <w:rtl w:val="true"/>
          <w:lang w:bidi="fa-IR"/>
        </w:rPr>
        <w:t>روایت یحیی بن حجاج</w:t>
      </w:r>
    </w:p>
    <w:p>
      <w:pPr>
        <w:pStyle w:val="BookText"/>
        <w:rPr/>
      </w:pPr>
      <w:r>
        <w:rPr>
          <w:rFonts w:ascii="IRNazanin" w:hAnsi="IRNazanin" w:eastAsia="IRNazanin"/>
          <w:color w:val="111111"/>
          <w:sz w:val="28"/>
          <w:sz w:val="28"/>
          <w:szCs w:val="28"/>
          <w:rtl w:val="true"/>
          <w:lang w:bidi="fa-IR"/>
        </w:rPr>
        <w:t>یک دسته روایات خاصه هم داریم که راجع به این مسئله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روایات، روایت یحیی بن حجاج است که شیخ راجع به آن اینطور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خصوص روایة یحیی بن الحجاج المصححة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یقول لی اشتر لی هذا الثوب و هذه الدابة و بعنیها أربحک فیها کذا و کذا قال لا بأس بذلک اشترها و لا تواجبه البیع قبل أن تستوجبها أو تشتریها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سؤال مطرح است، یک سؤال عبارت از این است که چرا شیخ در اینجا تعبیر به مصححه کرده است نه صحیحه و سؤال دوم هم این است که چرا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المصححة إلی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با اینکه بعد از یحیی فقط امام علیه السلام است و فرد دیگری در کار نیست؟</w:t>
      </w:r>
    </w:p>
    <w:p>
      <w:pPr>
        <w:pStyle w:val="BookText"/>
        <w:rPr/>
      </w:pPr>
      <w:r>
        <w:rPr>
          <w:rFonts w:ascii="IRNazanin" w:hAnsi="IRNazanin" w:eastAsia="IRNazanin"/>
          <w:color w:val="111111"/>
          <w:sz w:val="28"/>
          <w:sz w:val="28"/>
          <w:szCs w:val="28"/>
          <w:rtl w:val="true"/>
          <w:lang w:bidi="fa-IR"/>
        </w:rPr>
        <w:t>علت تعبیر به مصححه به جای صحیحه</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سؤال اول باید بگوییم که در علت تعبیر ایشان به مصححه به جای صحیحه عبارت از این است که در سند این روایت محمد بن عیسی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عبیدی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وثاقت و صحت روایت این محمد بن عیسی محل بحث و کلام است و بعضی از قدماء او را ضعیف حساب می‌کردند، منتهی طبق تحقیق روایات او صحیح است و لذا کلمه مصححه بکار رفته است، یعنی هر چند از نظر بعضی‌ها روایات او درست نیست، ولی با ادله روایات او تصحیح شده است و لذا با توجه به این که در وثاقت او دو نظر وجود دارد و با ادله یک طرف اثبات شده است، تعبیر به مصححه شده است واین تعبیر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تعبیر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احتیاط می‌باشد، زیرا نقل مستقیم یحیی بن حجاج از حضرت محل بحث و کلام است و معمولاً روایاتی که یحیی از امام علیه السلام نقل کرده است، با واسطه‌ی برادرش خالد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سه روایت نقل شده است که در برخی از آنها محمد بن عیسی عن یحیی بن حجاج عن خالد بن حجاج نقل شده است و در برخی هم محمد بن عیسی ذکر نشده است، ولی عن خالد بن حجاج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روایات و اینکه راجع به یک مسئله‌ی واحد است، این شبهه قدری تقویت می‌گردد که این روایات واحد باشد و راوی آنها هم واحد باشد و قهراً خالد بن حجاج در سند روایت سقط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شبهه و تأملی در اینجا هست، و اشخاصی که خیلی سر و کار با تصحیفات ندارند، این احتمالات در نظرشان قابل اعتناء نیست، در حالی که اگر انسان قدری با تصحیفات آشنا باشد، در می‌یابد که این احتمال، احتمال بجایی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بروجردی</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بروجردی هم در ترتیب الاسانید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نسخه‌ی خطی‌اش یک وقتی پیش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روایت متمایل به این شده است که خالد بن حجاج در سند روایت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به صورت بتّی نمی‌گوید که چنین سقطی واقع شده است، ولی میل به این احتمال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احتمال شیخ احتیاط کرده و تا یحیی بن حجاج را مصحح دانسته است، ولی با توجه به احتمال وجود خالد در طریق روایت و عدم توثیق او ایشان به طور مسلم می‌فرماید که این روایت تا یحیی تصحیح شده است و اشکالی در آن نیست و اگر هم مشکل فی‌الجمله‌ای باشد، راجع به راوی بعدی است که احتمالاً از سند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وجود خالد در سند روایت، بنا بر بعضی از احتمالات ممکن است مشکل‌ساز باشد، ولی به احتمال مظنون یا به احتمال ظاهر از آن ناحیه هم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چند نسبت به توثیق خالد بن حجاج صریحاً چیزی ذکر نشده و وثاقت او روشنِ روشن نیست، ولی به نحو ظهور می‌شود گفت که او هم توثیق شده است، زیرا نجاشی این‌طور تعبیر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حجاج ثقة و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ابی عبدالله علیه السلام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 اخوه روی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خود راوی حضرت را درک نکرده است و اگر مثلاً یحیی از حضرت روایتی داشته باشد، به واسطه برادرش است، نه اینکه خودش مستقیم از امام علیه السلام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ظاهر –که در اینگونه موارد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ضمیر مستتر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هو و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قهراً با این احتمال اگر سقطی هم در این روایت شده باشد، باز هم روایت صحیح خواهد بود و علی أی تقدیر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شیخ، یک تعبیر احتیاطی است که تعبیر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سند اینطور بوده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حجاج عن اخیه، خالد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تکرار حجاج احتمال پرش قلم و سقط خیلی طبیعی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اینطور است و با توجه به اینکه اصل روایت راجع به یک موضوع است و در باب نقل به معنی هم کم و زیاد و اضافات واقع می‌شود، احتمال وحدت روایت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متن روایت</w:t>
      </w:r>
    </w:p>
    <w:p>
      <w:pPr>
        <w:pStyle w:val="BookText"/>
        <w:rPr/>
      </w:pPr>
      <w:r>
        <w:rPr>
          <w:rFonts w:ascii="IRNazanin" w:hAnsi="IRNazanin" w:eastAsia="IRNazanin"/>
          <w:color w:val="111111"/>
          <w:sz w:val="28"/>
          <w:sz w:val="28"/>
          <w:szCs w:val="28"/>
          <w:rtl w:val="true"/>
          <w:lang w:bidi="fa-IR"/>
        </w:rPr>
        <w:t>در این روایت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یقول لی اشتر لی 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ندارد و فقط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هذا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هذه الدابة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بفروش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کافی که در پانزده جلد تصحیح شده است، موارد بسیاری تصحیح شده است و انصافاً خیلی زحمت کشیده شده و اهتمام به خرج داده شده است، ولی متأسفانه در پاورقی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هذا الثوب أو هذه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الدابة و بعنیها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شاید با توجه به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مناسب‌تر باشد و در بعضی از نسخ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أربحک فیها کذا و کذا قال لا بأس بذلک اشترها و لا تواجبه البیع قبل أن تستوجبها أو تشتریها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قبل از درخواست فروش کالا و قبل از اشتراء، به طور منجز ایجاب بیع نکنید و در هر دو صورت ایجاب بیع به صورت منجز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مرحوم مجلسی این اختلاف تعبیر را به تردید راوی نسبت داده است به این معنی که راوی مردد بوده که آیا امام علیه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است یا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نظر ما می‌شود این عبارت را اینطور معنی کنیم که اگر قبل از درخواست بیع و قبل از شراء در هر دو صورت نباید اثر بیع صحیح را بر آن مترتب کند و در هر دو صورت این کار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چه معنا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استیجاب به معنای طلب فروش است، یعنی تو این مال را به 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طلب فروش و قبل از خود فروش، در هر دو صورت، ایجاب بیع به صورت منجز فایده‌ای ندارد و باید اول فروش محقق بشود و بعد از آن اگر خواست به دیگری بفروشد،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خالد بن الحجاج</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که ذکر شده است، روایت خالد بن الحجاج است که اینطور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الرجل یجیئنی و یقول اشتر هذا الثوب و أربحک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این شخص این را می‌گوید، حضرت می‌فرمایند که آیا در این انشاء، معامله تمام شده فرض گردیده است و فقط تسلیم متاع باقی مانده است که شخص برود و آن را تهیه کرده و به طرف مقابل بدهد، یا اینطور نیست و فقط یک مقابله‌ای در نظر گرفته شده است و طرف مقابل ملزم به پذیرفتن آن نیست و آزاد است که بگیرد یا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اخذ و إن شاء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معامله صحیح نیست، ولی در صورت دوم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لیس إن شاء أخذ و إن شاء ترک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إنما یحلّل الکلام و یحرّم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احتمالات مختلف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یحلل الکلام و یحرم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بحث معاطاة راجع به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یحلل الکلام و یحرم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احتمال بیان کرده بود که در همین بحث فعلی بیع فضولی هم به سه احتمال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احتمالاتی که ایشان قبلاً ذکر کرده و در اینجا بیان نفرموده است، این احتمال است که لفظ دارای نقش است و عمل خارجی بدون لفظ فایده‌ای ندارد بنابراین معاطاة به درد نمی‌خورد چون انشاء‌اش به وسیله‌ی لفظ نیست، بلکه به وسیله‌ی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که ایشان قبلاً ذکر کرده است، ولی در اینجا نیاورده است، عبارت از این است که گاهی یک مطلب واحد با تعبیرات مختلفی بیان می‌شود و همین عبائر مختلف گاهی در صحت و فساد نقش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احتمال دیگر هم در معنای این عبارت وجود دارد شیخ هم در بحث معاطاة ذکر کرده است و هم در اینجا بیان فرموده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احتمالی است که مرحوم فیض بیان نموده است که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نفی و اثبات صحت معامله وابسته به خود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به نحو بیعی و عقدی واقع نشد، ترتیب یک آثاری که در حد بیع نیست، اشکالی ندارد و نفی صورتی که به نحو عقد البیع است، محلل و اثباتش محرم است و ترتیب اثر دادن به نحو عقدالبیع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عبارت از این است که اگر مشتری قبلاً اشتراء کرده باشد، باطل است و ترتیب اثر دادن صحیح نیست، ولی بعد از اینکه خرید از طرف، بیع و شرائی واقع شده باشد، اشکالی ندارد و خود اشتراء از نظر قبل و بعدش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 عبارت از این است که بگوییم اگر به شکل مقابله باشد، حلال است، ولی اگر به نحو عقدالبیع باشد، باطل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روایت از روایاتی است که از آن استفاده می‌شود که چنین بیعی منهی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صحیحه‌ی ابن مسلم</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أتاه رجل فقال له ابتع لی متاعا لعلی أشتریه منک بنقد أو 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این متاع را بخر و اگر استخاره‌مان خوب آمد، ما این متاع را از تو می‌خریم و حالا ببینیم بعداً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به صورت بتّی قول نمی‌دهد که این متاع را بخرد،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این متاع را بخر و شاید من از تو این متاع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مقابل هم به نفس این احتمال حاضر می‌شود که این متاع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فابتاعه الرجل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این حرف او، این شخص می‌رود و متاع را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لیس به بأس إنما یشتریه منه بعد ما 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اینکه این شخص مالک شد، آن مشتری از او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این عبارت استفاده می‌شود که اگر مشتری قبل از مالک شدن طرف مقابل بخواهد این متاع را بخرد، صحیح نیست و اشکال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صحیحه‌ی منصور بن حازم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منصور بن حازم عن أبی عبد الله علیه السلام فی رجل أمر رجلا یشتری له متاعا فیشتریه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بخرد و بعد از اینکه اوخرید، این شخص هم از او اشتراء کرده و بخرد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بأس بذلک إنما البیع بعد ما یشتریه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بیع بعد از مالک شدن است، اشکالی ندارد و صحیح است و قبل از مالک شدن نیست تا محل اشکال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صحیحه‌ی معاویة بن عمار</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یجیئنی الرجل فیطلب منی بیع الحریر و لیس عندی منه شی‌ء فیقاولنی علیه و أقاوله فی الربح و الأجل حتی نجتمع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حریر لازم دارد و از من درخواست می‌کند، ولی من ندارم و آن شخص با من اینطور مقاوله می‌کند که من بروم و حریر مورد نیاز او را بخرم و یک مقداری هم حق‌الزحمه و ربح به من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هم توافق کرده و مقدمات کار را قبلاً تمام می‌کنیم، منتهی اصل عقد برای بعد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أذهب لأشتری الحریر فأدعوه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 من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که اگر الزامی برای طرف مقابل در خرید این حریر نباشد و در صورتی که حریر مناسب‌تری از جهت قیمت یا مرغوبیت دید، بتواند آن را بخرد، در این صورت اشکالی ندارد، ولی اگر معامله را تمام‌شده به حساب آورده باشند، اشکال دارد و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 رأیت إن وجد هو مبیعا أحب إلیه مما عندک أ یستطیع أن ینصرف إلیه عنه و یدعک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چنین اختیاری دارد که اگر حریر بهتری پیدا کرد، این حریر را از تو نخرد، و یا تو این اختیار را داری که بعد از خرید حریر، به او نفروشی و خلاصه اینکه اگر کلا الطرفین اختیار دارید، این نوع معامله ممنوع نیست، اما اگر از یک ناحیه الزامی باشد، ظاهر ابتدائی روایت عبارت از این است که محل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وجدت أنت ذلک أ تستطیع أن تنصرف عنه و تدعه قلت نعم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bookmarkStart w:id="283" w:name="pg4655_47611"/>
    </w:p>
    <w:p>
      <w:pPr>
        <w:pStyle w:val="BookText"/>
        <w:rPr/>
      </w:pPr>
      <w:bookmarkEnd w:id="283"/>
      <w:r>
        <w:rPr>
          <w:rFonts w:ascii="IRNazanin" w:hAnsi="IRNazanin" w:eastAsia="IRNazanin"/>
          <w:color w:val="111111"/>
          <w:sz w:val="28"/>
          <w:sz w:val="28"/>
          <w:szCs w:val="28"/>
          <w:rtl w:val="true"/>
          <w:lang w:bidi="fa-IR"/>
        </w:rPr>
        <w:t>خلاصه اینکه روایات متعددی در مسئله هست و شیخ اول نسبت به دلالت آنها نسبت به مقصود اشکال می‌کند، ولی بعد این اشکالات را ردّ کرد و تمامیت روایات را قبول می‌کند، منتهی یک بحثهایی هست که فردا إن‌شاءالله به آن اشاره می‌کنیم</w:t>
      </w:r>
      <w:r>
        <w:rPr>
          <w:rFonts w:eastAsia="IRNazanin" w:cs="IRNazanin"/>
          <w:color w:val="111111"/>
          <w:sz w:val="28"/>
          <w:szCs w:val="28"/>
          <w:rtl w:val="true"/>
          <w:lang w:bidi="fa-IR"/>
        </w:rPr>
        <w:t>.</w:t>
      </w:r>
    </w:p>
    <w:p>
      <w:pPr>
        <w:pStyle w:val="Heading2"/>
        <w:numPr>
          <w:ilvl w:val="1"/>
          <w:numId w:val="1"/>
        </w:numPr>
        <w:rPr/>
      </w:pPr>
      <w:bookmarkStart w:id="284" w:name="__RefHeading___Toc403181_2035185390"/>
      <w:bookmarkStart w:id="285" w:name="_Toc95"/>
      <w:bookmarkEnd w:id="284"/>
      <w:r>
        <w:rPr>
          <w:rtl w:val="true"/>
        </w:rPr>
        <w:t xml:space="preserve">اجازه ی عاقد فضولی بعد از مالک شدن </w:t>
      </w:r>
      <w:r>
        <w:rPr>
          <w:rtl w:val="true"/>
        </w:rPr>
        <w:t>(</w:t>
      </w:r>
      <w:r>
        <w:rPr>
          <w:rtl w:val="true"/>
        </w:rPr>
        <w:t>روایات</w:t>
      </w:r>
      <w:r>
        <w:rPr>
          <w:rtl w:val="true"/>
        </w:rPr>
        <w:t xml:space="preserve">) </w:t>
      </w:r>
      <w:r>
        <w:rPr/>
        <w:t>94/01/17</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اجازه‌ی عاقد فضولی بعد از مالک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دلالت روایات ناهیه بر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فساد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نقل و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صحت در فرمایش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ناهیه راجع به معامله‌ی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روایات ناهیه بر بطلان</w:t>
      </w:r>
    </w:p>
    <w:p>
      <w:pPr>
        <w:pStyle w:val="BookText"/>
        <w:rPr/>
      </w:pPr>
      <w:r>
        <w:rPr>
          <w:rFonts w:ascii="IRNazanin" w:hAnsi="IRNazanin" w:eastAsia="IRNazanin"/>
          <w:color w:val="111111"/>
          <w:sz w:val="28"/>
          <w:sz w:val="28"/>
          <w:szCs w:val="28"/>
          <w:rtl w:val="true"/>
          <w:lang w:bidi="fa-IR"/>
        </w:rPr>
        <w:t>ایشان ابتدا روایت ناهیه را نقل می‌کنند، ولی بعداً استدلال به این روایات بر بطلان را ردّ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می‌فرمایند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جاها نهی دلالت بر فساد نکند، ولی در این موارد که مسائل معاملی است دلالت بر فساد دارد به این معنی که ترتیب اثر خارجی دادن به این معامله ممنوع است و این عبارة اخرای فساد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نهی در ابوابی مثل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متروکات احرام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تکلیفی است، ولی چون الفاظ در معاملات از نظر عرف جنبه‌ی مقدمیت برای ترتیب آثار را دارد، نهی از آن به این معنی است که عنوان مقدمیت فایده ندارد و آثار مورد نظر مترتب بر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فساد معاملات</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در این نیست که نهی در اینجا دلالت بر فساد دارد، ولی باید ببینیم که میزان در فساد چیست و آیا معنای فساد این است که کأنّ شیء منهی وجود خارجی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فساد این است که شیء منهی در عدم محض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مراد نیست، بلکه مراد از فساد معامله عبارت از این است که هدف متعاملین عملی نیست و اثباتاً و نفیاً هیچ کاری به این ندارد که این شیء موضوع برای حکم دیگر یا اثر شرعی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متعاملین این است که با نفس عقد لزوم نقل و انتقال حاصل بشود، ولی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نقل و انتقال</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 از نقل و انتقال وجود دارد که شیخ نسبت به آن ادعایی ندارد و در مقام نفی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عبارت از این است که در همان زمانی که زید مالک عین خارجی است، شخص بخواهد عمرو را مالک آن عین خارجی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نقل و انتقال نسبت به این قسم در کار نیست و سؤال جواب روایات هم برای اثبات و نفی این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قسم در معرض نفی و اثبات نیست، ولی دو مورد قابل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قالی موجود در مغازه‌ی عمرو را به زید می‌فروشد، با این عقد یک ملکیتی برای زید حاصل می‌شود که مملوکش عبارت از مالکیت زید بعد از خروج از ملک عمرو است، یعنی ملکیت الان حاصل است، ولی مملوک به نحو شرط واجب و بعد از خروج از ملک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در اینجا به نحو شرط واجب است به عبارت دیگر خروج از ملک عمرو شرط واجب است مانند وضو که شرط واجب در نماز است، نه به نحو شرط وجوب مانند استطاعت که شرط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شد، تحصیل وضو لازم است چون شرط واجب است، در اینجا هم شخص می‌خواهد آن قالی را از عمرو بخرد و تحویل زید بدهد و می‌تواند این کار را بکند و اگر شارع این معامله را امضاء کرده باشد، معنایش عبارت از این است که تو باید این مال را بخری و تحویل زید بدهی و این کار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اشکال عقلی یا عرفی هم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شارع چنین معامله‌ای را امضاء کند، معنایش عبارت از این خواهد بود که باید شخص این قالی را تهیه کرده و به شخص مشتری تحویل بدهد، ولی ممکن است شارع این معامله را امضاء نکند و اشکالی هم ندارد و خلاصه اینکه شارع هم می‌تواند این معامله را امضاء بکند و هم می‌تواند امضاء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ملکیت فعلی است، ولی مملوکش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این است که است تملیک هم متأخر باشد مانند اجاره که آقایان در آنجا گفته‌اند می‌شود که متعلق آن – تملیک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باشد و مثلاً شخص موجر یک ماه دیگر منفعت را به طرف مقابل تملیک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مورد بحث هم ممکن است که نقل و انتقال به نحو ملکیت متأخر باشد، به این معنی که ایجاد ملکیت بعد از خرید آن قالی از صاحب مغازه باشد به نحو شرط واجب، یعنی متعلق ملکیت عبارت از امر متأخری است که بعد از خرید آن عین باید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نقل و انتقال به هر دو صورت قابل تصویر است که یا ملکیت مقارن و مملوک متأخر باشد یا اینکه ملکیت هم متأخر باشد و در هر دو صورت هم لزوم تحصیل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قابل تصویر است و شارع به وسیله‌ی این روایات این معامله را ابطال کرده و گفته است که شما چنین حقی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مقصود شارع چیست؟</w:t>
      </w:r>
    </w:p>
    <w:p>
      <w:pPr>
        <w:pStyle w:val="BookText"/>
        <w:rPr/>
      </w:pPr>
      <w:r>
        <w:rPr>
          <w:rFonts w:ascii="IRNazanin" w:hAnsi="IRNazanin" w:eastAsia="IRNazanin"/>
          <w:color w:val="111111"/>
          <w:sz w:val="28"/>
          <w:sz w:val="28"/>
          <w:szCs w:val="28"/>
          <w:rtl w:val="true"/>
          <w:lang w:bidi="fa-IR"/>
        </w:rPr>
        <w:t>مقصود عبارت از این است که به نفس خرید این قالی از صاحب مغازه و بدون هیچ حالت منتظره، این قالی به مشتری منتقل نمی‌شود و روایات چنین چیزی را نفی می‌کند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راجع به این است که حتی با اجازه هم این معامله را نفی کنیم، ولی روایات ناظر به این قسم نیست و فقط راجع به این است که با نفس این خرید، عین مال به شخص خریدار منتقل نمی‌گردد و چنین چیزی در روایات نفی شده است، اما اینکه آیا این عقد با اجازه هم تصحیح می‌شود یا نه – که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ناظر به نفی و اثبات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ابتداء به این مطلب اشاره می‌فرمایند، ولی بعداً از آن عدول کرده و می‌فرمایند </w:t>
      </w:r>
      <w:r>
        <w:rPr>
          <w:rStyle w:val="FootnoteAnchor"/>
          <w:rtl w:val="true"/>
        </w:rPr>
        <w:footnoteReference w:id="275"/>
      </w:r>
      <w:r>
        <w:rPr>
          <w:rFonts w:ascii="IRNazanin" w:hAnsi="IRNazanin" w:eastAsia="IRNazanin"/>
          <w:color w:val="111111"/>
          <w:sz w:val="28"/>
          <w:sz w:val="28"/>
          <w:szCs w:val="28"/>
          <w:rtl w:val="true"/>
          <w:lang w:bidi="fa-IR"/>
        </w:rPr>
        <w:t>که انصاف این است که روایات فقط ناظر به نفی نقل و انتقال به نفس خرید نیست و اینطور نیست که کاری به صورت تصحیح با اجازه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صحت در فرمایش شیخ</w:t>
      </w:r>
    </w:p>
    <w:p>
      <w:pPr>
        <w:pStyle w:val="BookText"/>
        <w:rPr/>
      </w:pPr>
      <w:r>
        <w:rPr>
          <w:rFonts w:ascii="IRNazanin" w:hAnsi="IRNazanin" w:eastAsia="IRNazanin"/>
          <w:color w:val="111111"/>
          <w:sz w:val="28"/>
          <w:sz w:val="28"/>
          <w:szCs w:val="28"/>
          <w:rtl w:val="true"/>
          <w:lang w:bidi="fa-IR"/>
        </w:rPr>
        <w:t>البته بیان ایشان در مقام ردّ نظر اولشان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یک بیان می‌فرمایند که ما ابتداء باید ببینیم که مفهوم صحت چیست؟ و وقتی گفته می‌شود که فلان چیز صحیح است، مراد از این صحت چیست؟ اگر معنای صحت روشن بشود، معنای روایات ناهیه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نفی صحت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معامله مقصود شخص واقع نشود و آنچه که واقع شده است، مباین با مقصود او باشد، معامله صحیح نخواهد بود، ولی اگر اصل مقصود واقع بشود، اما بعضی از خصوصیات و جزئیات مثل شرط و امثال آن واقع نشود، ممکن است ما حکم به صحت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بیع انشاء می‌کنید، با انشاء مسئله‌ی قبض و اقباض واقع نمی‌شود، ولی برای اینکه این معامله مورد امضاء شرع قرار بگیرد و صحت شرعی داشته باشد، قبض هم معتبر 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نقل و انتقال در یک معامله با یک شرط یا یک اضافه‌ای واقع می‌شود، مع ذلک شما می‌گویید که معامله صحیح است، در صورتی هم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صحیح نیست، به این معنی خواهد بود که حتی با قبض هم این معامله صحیح نیست و مسئله‌ی اجازه هم مانند قبض است و لذا اگر گفتند که معامله صحیح نیست، اجازه هم بی‌فایده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آنچه محقق شده است، مباین با مقصود شخص باشد، معامله صحیح نخواهد بود، ولی اگر مقصود حاصل شده باشد، منتهی دارای یک شرط یا قیدی باشد، در صورتی که ادله‌ی ناهیه این مورد را نفی کرده باشد، معنایش این است که در این مسئله، حتی با قبض و یا با اجازه هم عقد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تعبیر دیگری هم دارد که مطابق با تصوری است که ما در نظر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می‌کردیم که در خیلی از موارد، مقتضای اطلاق در طرف اثبات یک معنایی است که در طرف نفی، مقتضای اطلاق چنین چیزی نیست و طرف نفی برای خود اطلاق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شما می‌گویید که اظنُّ، گمان می‌کنم فلان مطلب چنین باشد، به این معنی است که احتمال از حد وسط بالاتر رفته است، ولی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 ان یکون کذا، نقیض مورد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ظن به عدم است و این دو ضدان هستند</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بحث ما هم اگر بگویند که معامله صحیح است، ممکن است بگوییم که اطلاق صحت اقتضاء می‌کند که معامله با همان خصوصیاتی که طرفین قصد کرده‌اند، صحیح است، ولی اگر گفتند که معامله صحیح نیست، اطلاقش اقتضاء می‌کند که حتی با شرط هم تصحیح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نسبت بین اطلاق اثبات و اطلاق نفی، نقیضین نمی‌شود و لذا اگر بگوییم که شارع این معامله را درست نمی‌داند، اطلاق این نفی اقتضاء می‌کند که حتی با شرط هم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تعبیر دیگر می‌توانیم بگوییم که اگر عقد به نحو وحدت مطلوب باشد و اگر حالت منتظره باشد، اصلاً شخص تمایلی به انجام چنین معامله‌ای ندارد، نتیجه عبارت از این خواهد بود که چون یک مقصود وجود دارد و آن هم انتقال این عین به زید به مجرد خرید از عمرو است، وقتی شارع این عقد را امضاء نکند، معامله محقق نخواهد بود، ولی متعارفاً عقود اشخاص به نحو تعدد مطلوب است، یعنی ممکن است مطلوب اولی حصول این انتقال به مجرد خرید باشد، ولی اگر شارع بگوید که این عقد احتیاج به اجازه دارد، از نظر شخص اشکالی ندارد، زیرا مقصود به نحو تعدد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 می‌توانیم بگوییم که از نظر شخص مهم نیست که عقد با اجازه تصحیح بشود یا به مجرد خرید انتقال حاصل بشود و در نظر او بین این دو مورد تفاوت اساسی وجود ندارد، اگر هم به نحو تعدد مطلوب باشد، مقصود شخص در درجه‌ی اول عبارت از این است که خود به خود با خرید عین منتقل بشود، ولی اگر شارع این صورت را امضاء نکرد، عقد با اجازه تصحیح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شارع گفت که من چنین معامله‌هایی را قبول ندارم، معنایش این خواهد بود که هیچکدام از این دو مطلوب را امضاء نمی‌کند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اولاً در نظر شخص خیلی مهم نیست که نقل و انتقال به مجرد خرید حاصل بشود و یا با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ثانی هم ممکن است به نحو تعدد مطلوب باشد، ولی اگر شارع صحت عقد را نفی کند، قهراً این نفی حتی با اجازه هم حاصل خواهد بود و بالاطلاق استفاده می‌شود که حتی به نحو تعدد مطلوب هم کالعدم است والّا چون مولا در مقام بیان است باید به این مطلب اشاره بکند که عقد در آن حدی که مورد نظر توست واقع نمی‌شود، ولی در این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بیانات شیخ با این مطالب اضافه‌ای که ما بیان کردیم، دلالت نواهی بر بطلان چنین عقودی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ناهیه راجع به معامله‌ی کلی است</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ادامه می‌فرمایند </w:t>
      </w:r>
      <w:r>
        <w:rPr>
          <w:rStyle w:val="FootnoteAnchor"/>
          <w:rtl w:val="true"/>
        </w:rPr>
        <w:footnoteReference w:id="276"/>
      </w:r>
      <w:r>
        <w:rPr>
          <w:rFonts w:ascii="IRNazanin" w:hAnsi="IRNazanin" w:eastAsia="IRNazanin"/>
          <w:color w:val="111111"/>
          <w:sz w:val="28"/>
          <w:sz w:val="28"/>
          <w:szCs w:val="28"/>
          <w:rtl w:val="true"/>
          <w:lang w:bidi="fa-IR"/>
        </w:rPr>
        <w:t>که یک اشکال اساسی و مهم در اینجا هست و آن عبارت از این است که اکثر روایات راجع به معامله‌ی کلی است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شخص خودش ملکی ندارد و یک کسی از او تقاضا می‌کند که یک چیزی را برای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مالکیت بخواهد به طرف بفروشد، اشکالی ندارد، ولی قبل از اینکه مالک بشود،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 اساس مبنای امامیه و روایات امامیه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بیع شخصی معین، اگر کسی قبل از اینکه مالک شود، بخواهد آن را بفروشد، درست نیست حتی به این نحو که بعداً آن را بخرد و تحویل مشتری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بیعی درست نیست و اشکالی در عدم صحت آن نیست، اما در موارد کلی مثل همین مواردی که در روایت به آن اشاره شده، مثلاً بایع حریر ندارد، ولی حریر کلی را به مشتری می‌فروشد و بعداً آن را خریداری کرده و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موارد تقریباً مورد تسلم امامیه است و حتی اگر شخص بخواهد حالّا بفروشد و از مغازه‌ی بغل دستی‌اش تهیه کند و به مشتری بدهد، باز هم بر مبنای امامیه اشکالی ندارد، البته بیع به صورت حالّی را سنی‌ها جایز نمی‌دانند</w:t>
      </w:r>
      <w:r>
        <w:rPr>
          <w:rFonts w:eastAsia="IRNazanin" w:cs="IRNazanin"/>
          <w:color w:val="111111"/>
          <w:sz w:val="28"/>
          <w:szCs w:val="28"/>
          <w:rtl w:val="true"/>
          <w:lang w:bidi="fa-IR"/>
        </w:rPr>
        <w:t>.</w:t>
      </w:r>
      <w:bookmarkStart w:id="286" w:name="pg4655_47618"/>
    </w:p>
    <w:p>
      <w:pPr>
        <w:pStyle w:val="BookText"/>
        <w:rPr/>
      </w:pPr>
      <w:bookmarkEnd w:id="286"/>
      <w:r>
        <w:rPr>
          <w:rFonts w:ascii="IRNazanin" w:hAnsi="IRNazanin" w:eastAsia="IRNazanin"/>
          <w:color w:val="111111"/>
          <w:sz w:val="28"/>
          <w:sz w:val="28"/>
          <w:szCs w:val="28"/>
          <w:rtl w:val="true"/>
          <w:lang w:bidi="fa-IR"/>
        </w:rPr>
        <w:t xml:space="preserve">از این روایات استفاده می‌شود که تا نخریده باشد، نمی‌تواند آن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 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بر خلاف مذهب امامیه است و لذا روایات ناهیه را یا باید حمل به کراهت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کلی، تا شیء را نخریده است، فروختن آن مکروه است و یا حمل بر تقیه کنیم و در هر دو صورت نمی‌توان به این روایات برای مختار خود استدلال کرده و حکم به بطلان کنیم</w:t>
      </w:r>
      <w:r>
        <w:rPr>
          <w:rFonts w:eastAsia="IRNazanin" w:cs="IRNazanin"/>
          <w:color w:val="111111"/>
          <w:sz w:val="28"/>
          <w:szCs w:val="28"/>
          <w:rtl w:val="true"/>
          <w:lang w:bidi="fa-IR"/>
        </w:rPr>
        <w:t>.</w:t>
      </w:r>
    </w:p>
    <w:p>
      <w:pPr>
        <w:pStyle w:val="Heading2"/>
        <w:numPr>
          <w:ilvl w:val="1"/>
          <w:numId w:val="1"/>
        </w:numPr>
        <w:rPr/>
      </w:pPr>
      <w:bookmarkStart w:id="287" w:name="__RefHeading___Toc403183_2035185390"/>
      <w:bookmarkStart w:id="288" w:name="_Toc96"/>
      <w:bookmarkEnd w:id="287"/>
      <w:r>
        <w:rPr>
          <w:rtl w:val="true"/>
        </w:rPr>
        <w:t>توضیح عبارات مرحوم شیخ</w:t>
      </w:r>
      <w:r>
        <w:rPr>
          <w:rtl w:val="true"/>
        </w:rPr>
        <w:t xml:space="preserve">- </w:t>
      </w:r>
      <w:r>
        <w:rPr>
          <w:rtl w:val="true"/>
        </w:rPr>
        <w:t xml:space="preserve">بررسی روایات ناهیه </w:t>
      </w:r>
      <w:r>
        <w:rPr/>
        <w:t>94/01/18</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عبارات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ناهیه</w:t>
      </w:r>
    </w:p>
    <w:p>
      <w:p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مقام نفی مقصود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نقل و انتقال با خرید 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بر فرمایش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روایات ناظر به صورت اجازه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صحیحه‌ی معاویة بن عمار بر صورت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علت ثبوتی و اثباتی</w:t>
      </w:r>
    </w:p>
    <w:p>
      <w:pPr>
        <w:pStyle w:val="BookText"/>
        <w:rPr/>
      </w:pPr>
      <w:r>
        <w:rPr>
          <w:rFonts w:ascii="IRNazanin" w:hAnsi="IRNazanin" w:eastAsia="IRNazanin"/>
          <w:color w:val="111111"/>
          <w:sz w:val="28"/>
          <w:sz w:val="28"/>
          <w:szCs w:val="28"/>
          <w:rtl w:val="true"/>
          <w:lang w:bidi="fa-IR"/>
        </w:rPr>
        <w:t>یک توضیحاتی راجع به عبارات مرحوم شیخ در مکاسب بیان می‌کنیم و راجع به روایات هم عرائضی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مرحوم شیخ در مکاسب راجع به روایات ناهیه</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یک عبارتی اینطور تعبیر می‌کند که روایات نهی کننده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نفی خصوص موردی است که شخص بعد از فروختن مال دیگری، آن را خریداری کرده و به مشتری تحویل می‌دهد و نسبت به عقد فضولی سابق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نهی‌کننده خصوص این مورد را نفی می‌کند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شیخ ابتداءً این معنی را تقویت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اخباری که از بیع ما لیس عنده نهی کرده است، خصوص این مورد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إرادة حکم خصوص صورة تملکه بعد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اینکه شخص مالک شده است، می‌خواهد آن را به مشتری بفروشد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إرادة حکم خصوص صورة تملکه بعد البیع و إلا فعدم وقوعه له قبل تملکه مما لایحتاج إلی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این است که روایات ناظر به حکم تملک بعد از بیع است و عدم وقوع تملک قبل از بیع احتیاج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ابتداء این مطلب را بیان می‌فرماید، ولی بعداً از این مطلب عدول کرده و تصویری بیان می‌کند که از آن استفاده می‌شود که بحث راجع به تملک قبل از بیع هم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که قابل بحث نیست، این است که در همان زمانی که این شیء ملک طرف است، شخص تصرف کرده و نقل و انتقال واقع بشود، اما از نظر شرعی اشکالی ندارد که شخص قبل از اینکه مالک بشود، موظف به فراهم کردن مقدمات ملکیت مانند خریدن آن شیء و تحویل به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شرعی ممکن است ملکیت الان باشد، اما مملوک متأخر باشد یا ملکیت هم متأخر باشد، ولی لازم باشد که مقدمات ملکیت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هیچ محذور شرعی و عقلی ندارد، منتهی باید ببینیم که شرع چنین چیزی را امضاء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فرمایش اول شیخ تقریبی برای ابطال مورد بحث بود، ولی ایشان با نظر دقّی از فرمایش اولشان رفع 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مقام نفی مقصود است</w:t>
      </w:r>
    </w:p>
    <w:p>
      <w:pPr>
        <w:pStyle w:val="BookText"/>
        <w:rPr/>
      </w:pPr>
      <w:r>
        <w:rPr>
          <w:rFonts w:ascii="IRNazanin" w:hAnsi="IRNazanin" w:eastAsia="IRNazanin"/>
          <w:color w:val="111111"/>
          <w:sz w:val="28"/>
          <w:sz w:val="28"/>
          <w:szCs w:val="28"/>
          <w:rtl w:val="true"/>
          <w:lang w:bidi="fa-IR"/>
        </w:rPr>
        <w:t>یک بحث دیگری هم در کلمات شیخ مطرح شده است که بعضی‌ها گفته‌اند که این روایات صرفاً برای نفی مقصود است و مقصود هم عبارت از این است که به نفس همین خریدی که انجام می‌شود، بدون اجازه نقل و انتقال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مقام نفی این مورد است و قهراً نفیاً و اثباتاً ناظر به مصحح بودن اجازه نسبت به عقد فضولی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فرمایش مرحوم شیخ</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إن قلتی وارد شده است که چرا ناظر به مورد اجازه نباشد، در حالی که مورد یکی از روایات جایی است که شخص عین را تحویل هم داده است، ولی مع ذلک شارع می‌گوید که این بیع تو کلابیع و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شخص با تحویل عین عملاً اجازه داده است، زیرا اعطاء عین خودش یک اجازه‌ی عملی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اینطور نیست که این روایات ناظر به صورت اجازه نباشد و از مفهوم این روایت استفاده می‌شود که راجع به خصوص صورت اجازه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صحیحه‌ی معاویة بن عمار بر صورت اجازه</w:t>
      </w:r>
    </w:p>
    <w:p>
      <w:pPr>
        <w:pStyle w:val="BookText"/>
        <w:rPr/>
      </w:pPr>
      <w:r>
        <w:rPr>
          <w:rFonts w:ascii="IRNazanin" w:hAnsi="IRNazanin" w:eastAsia="IRNazanin"/>
          <w:color w:val="111111"/>
          <w:sz w:val="28"/>
          <w:sz w:val="28"/>
          <w:szCs w:val="28"/>
          <w:rtl w:val="true"/>
          <w:lang w:bidi="fa-IR"/>
        </w:rPr>
        <w:t>روایت صحیحه‌ی معاویة بن عمار عبارت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یجیئنی الرجل فیطلب بیع الحریر و لیس عندی شی‌ء فیقاولنی علیه و أقاوله فی الربح و الأجل حتی نجتمع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این چاپ کافی با حواشی اشتباهاً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نجتمع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در حالی که عبارت درست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نجتمع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 یک مطلبی توافق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أذهب لأشتری الحریر فأدعوه إلیه المتاع فقال أ رأیت إن وجد هو مبیعا أحب إلیه مما عندک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 فرض مسئله عبارت از این است که شخص می‌رود و آن شیء را می‌خرد و به مشتری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چیزی را که به تو فروختم،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مورد روایت مربوط به بعد از خرید است، منتهی تعبیر روایت این است که اگر این معامله به نحو ضرورت باشد، درست نیست، ولی اگر شخص در قبول یا رد آزاد باشد و بتواند چیزی دیگری را بخرد، ولی با اختیارش این شیء را بگیرد،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روایت حتی موردی هم که عین تسلیم شده است، فقط یا یک شرایطی تصحیح شده است و در غیر این صورت مورد نهی قرار گرفته است و عقد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اینطور نیست که روایات ناظر به صورت اجازه نباشد و این روایت اصلاً راجع به خصوص اجازه می‌باشد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شیخ به اشکال</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که ممکن است به ذهن برخی خطور کند، درست نیست، زیرا این اجازه از سر رضایت نیست، بلکه به تخیل این است که شخص موظف به تهیه‌ی آن شیء و تحویل به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شخص خیال می‌کرده است که ملزم به تهیه و تحویل این شیء به مشتری است و بالطبع رضایتی به این کار ندارد و لذا شرع چنین اجازه‌ای را امضاء نکرده و کلااجازه دانسته است، زیرا آن طیب نفسی که در اجازات معتبر است،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اجازه می‌دهد، باید آزاد و مستقل باشد، ولی در مورد روایت چنین استقلالی وجود ندارد و لذا اجازه‌ی این شخص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بگوییم این روایات ناظر به غیر صورت اجازه بوده و می‌خواهد بگوید که هدف طرفین در این عقد عبارت از این بوده است که بدون نیاز به مقدمات دیگر، نقل و انتقال به صرف خریدن شیء حاصل شود، ولی روایات این صورت را منع کرده است، اما نسبت به صورت اجازه نفیاً و اثباتاً ساکت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ایشان مورد روایت راجع به این است که کأنّ اگر شخص با تحویل شیء اجازه هم داده باشد، باز هم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مختار است که اشکالی در عقد نیست، ولی در صورت دیگر که استقلال ندارد، عقد محل اشکال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می‌گوید که اگر با اجازه باشد، اشکال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همین فرضی که عین تسلیم شده و عملاً شخص اجازه داده است، دو صورت وجود دارد که یک صورتش باطل و صورت دیگر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اگر شخص می‌توانست قبول نکند، اشکالی در این عقد نیست، زیرا شخص نسبت به آن استقلال داشته است، اما اگر نمی‌توانسته قبول نکند و ملزم به پذیرش آن بوده است،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خود قرارداد موجب بطلان عقد نیست، بلکه قراردادی که خودش را ملزم بداند، موجب بطلان است، یعنی اگر ایجاب عقدی شده باشد، باطل است، ولی اگر ایجاب عقدی نشده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ایجاب عقدی شده باشد، حتی بعدالاجازة هم فایده ندارد و این اجازه کلااجازه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حضرت سؤال می‌کند که آیا این شخص می‌توانست این شیء مورد توافق را قبول نکند و مثلاً یک حریر بهتری را دیده و خریداری کند؟ راوی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که در این صورت اشکالی ندارد و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روایت عبارت از این است که اگر مشتری آزاد نبوده و ملزم باشد که زیر حرفش نزند، عقد باطل است و اگر چنین مطلبی باشد، چطور این روایت ناظر به ابطال معامله نیست؟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اول شیخ این بود که این روایت مورد بحث را ابطال نمی‌کند، ولی طبق این إن قلت، از روایت اینطور استفاده می‌شود که مورد بحث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فضولی هم مختار شیخ عبارت از این بود که طرف اصیل حق به هم زدن معامله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فرض هم فضولی واقع شده است و طرف حق ندارد که آن را به هم بزند و از مفهوم روایت هم اینطور استفاده می‌شود که اگر عقد به گونه‌ای باشد که مشتری نتواند آن را به هم بزند، یک چنین معامله‌ای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اینکه شیخ می‌فرماید این روایت معامله‌ی مورد بحث ما را ابطال نمی‌کند، درست نیست، بلکه این روایت مورد بحث ما را ابطال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به اشکال</w:t>
      </w:r>
    </w:p>
    <w:p>
      <w:pPr>
        <w:pStyle w:val="BookText"/>
        <w:rPr/>
      </w:pPr>
      <w:r>
        <w:rPr>
          <w:rFonts w:ascii="IRNazanin" w:hAnsi="IRNazanin" w:eastAsia="IRNazanin"/>
          <w:color w:val="111111"/>
          <w:sz w:val="28"/>
          <w:sz w:val="28"/>
          <w:szCs w:val="28"/>
          <w:rtl w:val="true"/>
          <w:lang w:bidi="fa-IR"/>
        </w:rPr>
        <w:t>شیخ به این اشکال اینطور جواب می‌دهد که این روایت ناظر به صورت مورد بحث ما نیست تا آن را ابطال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آنچه که ما –ولو با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عبارت از این است که اگر لزوم طرفینی بود، معامله کالعدم خواهد بود و لذا لزوم یک طرف برای ابطال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طرفین قراری بستند که هیچکدام نتوانند آن را به هم بزنند، در این صورت طبق نظر شارع این معامله کالعدم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ولو تعبیر شده است که آیا مشتری چنین حقی دارد، یا بایع یک چنین حقی دارد یا نه؟ و تک‌تک هر کدام را کافی دانسته است، ولی ملاکی که از روایات دیگر استفاده می‌شود، عبارت از این است که در صورت الزام طرفینی عقد باطل است، ولی مورد بحث ما الزام طرفینی نیست تا بگوییم از روایات ناهیه بطلان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طرف اصیل این الزام وجود دارد و در فضولی هم همیشه طرف اصیل ملزم است و نمی‌تواند زیر قرارش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فرمایشی است که شیخ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بین علت ثبوتی و اثباتی</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به این نکته اشاره کنیم که یک علت ثبوتی داریم و یک علت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ثبوتی باید علت و معلول از نظر وجود خارجی مساوی باشند و نمی‌توانند اضیق یا اوسع از یکدیگر باشند، اما در علت اثباتی اینطور نیست و در مقام اثبات و دلیل آوردن برای یک مطلب، ممکن است دلیل مساوی با مدلول باشد و ممکن هم هست که اخص باشد وقهراً به وسیله‌ی یک امر اخص، مدلول اعم اثبات می‌شود، ولی با یک دلیل اعم نمی‌توانیم امر اخص را اثبات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باطل عقدی است که در آن الزام طرفینی باشد و اگر الزام طرفینی نبود، این عقد صحیح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وقتی حضرت می‌فرماید که شخص اصیل می‌توانسته چیز دیگری را بخرد، به این معناست که الزام طرفینی در کار نیست و لذا عقد باطل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محذور است، الزام طرفینی است که موجب بطلان عقد است، منتهی امکان خریدن این شخص اخص از نبودن ملاک ثبوتی است، زیرا ملاک ثبوتی الزام طرفینی است که با اختیار و استقلال در نخریدن این شیء، این ملاک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ثبوتی بطلان عبارت از این است که الزام طرفینی نباشد و نبود الزام طرفینی گاهی با نبود الزام در هیچ یک از طرفین می باشد و گاهی ممکن است یک طرف این الزام را نداشته باشد و گاهی هم بالعکس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نتیجه الزام طرفینی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محذور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 و اشکالی ندارد که برای منتفی بودن این ملاک به یک امر اخصی استدلال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فضولی هم الزام طرفینی نیست، بلکه الزام فقط از جانب طرف اصیل است و هیچ مانعی برای تصحیح عقد با اجازه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حتماً باید مساوی با معلول باشد، مربوط به علل ثبوتی است نه مسئله‌ی اثبات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شارع این صورت را امضاء نمی‌کند، ولی ممکن است که مورد اجازه را امضاء کند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ایشان در آخر اینطور تعبیر می‌کند که اگر این روایات صحت را نفی می‌کند، به این معنی نیست که معامله را لغو و کالعدم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روایات در مقام نفی مقصود از معامله است، نه اینکه معامله را معدوم صرف و لغو فرض کرده باشد به صورتی که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کاری به این ندارد که صدر منه شیءٌ یا نه، بلکه در مقام نفی مقصود و هدف شخص از معامله است، نه اینکه این معامله را کالعدم و لغو فرض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در ادامه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ممکن است این فأفهم اشاره به این باشد که ممکن است کسی ادعای حد وسط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امور هیچ ارتباطی به هدف معامله ندارند مانند نذر به سخن نگفتن یا دستور دکتر به حرف نزدن، که روایت ناظر به نفی و اثبات این موارد نیست، ولی اگر هدف معاملی چند چیز باشد، در صورتی که شارع نفی بکند، می‌شود ادعا کرد که هیچکدام از این اهداف واقع نمی‌شود، نه اینکه برخی از آنها واقع می‌شود و برخی واقع نمی‌شود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کنیم که نه خود معامله و نه اجزاء مقصود معامله هیچکدام واقع نمی‌شود، ولی می‌توانیم این مطلب را بگوییم که نواهی هدف اساسی شیء را نفی کرده و می‌گوید که هدف اساسی شیء واقع نمی‌شود ولو اینکه با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چند طرفین این خصوصیت را در نظر نگرفته باشند، ولی با نفی هدف اساسی از معامله، این هدف حتی با یک قید و خصوصیات واقع نمی‌شود، البته خصوصیاتی که سهل التناول و خیلی ساده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شارع حتی با وجود این قید و خصوصیت هم هدف اساسی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بیع صرف و سلم، در مقصود طرفین قبض دخالتی ندارد، ولی اگر شارع بگوید که مقصود شما حاصل نیست، معنایش عبارت از این است که حتی اگر این بیع با قبض هم باشد، باز هم فایده ندارد و آن مقصد و هدف اساسی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اجازه مانند قبض است و با نفی شارع حکم به بطلان معامله می‌شود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اخری، وقتی یک شخصی قالی موجود در قالی‌فروشی را به زید فروخته است، می‌رود تا قالی را بخرد و به زید تحویل بدهد، در این صورت وقتی شارع بگوید که با خریدن تو این قالی به ملک زید منتقل نمی‌شود، به این معنی است که حتی با اجازه و موافقت تو هم واقع نمی‌شود، زیرا اگر با اجازه درست بود، شارع می‌توانست به این موضوع سهل التناول اشاره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اشاره‌ی شارع به صحت این معامله در صورت اجازه، دلالت بر این دارد که این معامله حتی با اجازه هم صحیح نیست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از شما استفتاء بکند که من چنین قراری گذاشتم و قصدم این بود که از این کار پولی نصیب من بشود، شما می‌توانید بگویید که با نفس خریدن قالی، انتقالی حاصل نمی‌شود، ولی با گفتن اجزت، نقل و انتقال محقق می‌گردد، اما وقتی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بی‌فایده است و باید آن را کنار بگذاری، و هیچ اشاره‌ای هم به مفید بودن اجازه نمی‌نماید، از این فرمایش حضرت استفاده می‌شود که این معامله حتی در صورت اجازه هم باطل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مشکل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قید و خصوصیت سهل التناول نیست و دارای زحمت و مؤونه‌ی زائده است که در این موارد نمی‌توانیم چنین استظهاری بکنیم، ولی در صورت مورد بحث که اجازه دادن یک امر ساده و سهل التناول است، از عدم اشاره‌ی حضرت به این مطلب، بطلان معامله حتی در صورت اجازه استظهار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شیخ حکم می‌فرماید که از این روایت بطلان استفاده می‌شود</w:t>
      </w:r>
      <w:r>
        <w:rPr>
          <w:rFonts w:eastAsia="IRNazanin" w:cs="IRNazanin"/>
          <w:color w:val="111111"/>
          <w:sz w:val="28"/>
          <w:szCs w:val="28"/>
          <w:rtl w:val="true"/>
          <w:lang w:bidi="fa-IR"/>
        </w:rPr>
        <w:t>.</w:t>
      </w:r>
      <w:bookmarkStart w:id="289" w:name="pg4655_47627"/>
    </w:p>
    <w:p>
      <w:pPr>
        <w:pStyle w:val="Heading2"/>
        <w:numPr>
          <w:ilvl w:val="1"/>
          <w:numId w:val="1"/>
        </w:numPr>
        <w:rPr/>
      </w:pPr>
      <w:bookmarkStart w:id="290" w:name="__RefHeading___Toc403185_2035185390"/>
      <w:bookmarkStart w:id="291" w:name="_Toc97"/>
      <w:bookmarkEnd w:id="289"/>
      <w:bookmarkEnd w:id="290"/>
      <w:r>
        <w:rPr>
          <w:rtl w:val="true"/>
        </w:rPr>
        <w:t xml:space="preserve">اشکالات وارده بر مختار مرحوم شیخ </w:t>
      </w:r>
      <w:r>
        <w:rPr>
          <w:rtl w:val="true"/>
        </w:rPr>
        <w:t>(</w:t>
      </w:r>
      <w:r>
        <w:rPr>
          <w:rtl w:val="true"/>
        </w:rPr>
        <w:t>بطلان</w:t>
      </w:r>
      <w:r>
        <w:rPr>
          <w:rtl w:val="true"/>
        </w:rPr>
        <w:t xml:space="preserve">) </w:t>
      </w:r>
      <w:r>
        <w:rPr/>
        <w:t>94/01/19</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وارده بر مختار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روایات بر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جواب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فرمایش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توضیح – دروغ گفتن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فرمایش مرحوم مجلسی راجع به دلالت روایات ناهیه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فرمایش مرحوم مجلسی</w:t>
      </w:r>
    </w:p>
    <w:p>
      <w:pPr>
        <w:pStyle w:val="BookText"/>
        <w:rPr/>
      </w:pPr>
      <w:r>
        <w:rPr>
          <w:rFonts w:ascii="IRNazanin" w:hAnsi="IRNazanin" w:eastAsia="IRNazanin"/>
          <w:color w:val="111111"/>
          <w:sz w:val="28"/>
          <w:sz w:val="28"/>
          <w:szCs w:val="28"/>
          <w:rtl w:val="true"/>
          <w:lang w:bidi="fa-IR"/>
        </w:rPr>
        <w:t xml:space="preserve">مختار مرحوم شیخ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بالأخره این مطلب را اختیار کرد که از نواهی موجود در روایاتی که بیان شد، استفاده می‌شود که شرع موافق این نیست که شخص ملک دیگری را بفروشد و بعداً بخواهد مالک آن شیء شود و با اجازه یا بی‌اجازه، این شیء به مشتری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شیخ به مختار خود</w:t>
      </w:r>
    </w:p>
    <w:p>
      <w:pPr>
        <w:pStyle w:val="BookText"/>
        <w:rPr/>
      </w:pPr>
      <w:r>
        <w:rPr>
          <w:rFonts w:ascii="IRNazanin" w:hAnsi="IRNazanin" w:eastAsia="IRNazanin"/>
          <w:color w:val="111111"/>
          <w:sz w:val="28"/>
          <w:sz w:val="28"/>
          <w:szCs w:val="28"/>
          <w:rtl w:val="true"/>
          <w:lang w:bidi="fa-IR"/>
        </w:rPr>
        <w:t>مرحوم شیخ بعد اللتا و التی این قول را اختیار نموده است، ولی در ادامه می‌فرمایند این اشکال در اینجا وجود دارد که موضوع اکثر روایات، بیع کلی است که اگر به عنوان بیع باشد، باطل است، ولی اگر جنبه‌ی بیعی نداشته باشد و فقط جنبه‌ی مقابله داشته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امامیه و اهل سنت در بیع کلی سلف و حالّ</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بین امامیه طبق ادله، صحت بیع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کلی بین ما و سنی‌ها از یک جهت اتفاق نظر و از یک جهت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مالی را سلفاَ بفروشد و بعد آن را تهیه کرده و به مشتری بدهد، هم سنی‌ها و هم امامیه این بیع را صحیح می‌دانند، ولی در صورتی که بیع به صورت حالّ باشد، هر چند که بیع کلی باشد، اما سنی‌ها قائل به بطلان بیع هستند، ولی مشهور بین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اگر تهیه‌ی فوری این عین مقدور شخص باشد، این بیع کلیِ حالّ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توجیهات مختلف در روایات مسئله</w:t>
      </w:r>
    </w:p>
    <w:p>
      <w:pPr>
        <w:pStyle w:val="BookText"/>
        <w:rPr/>
      </w:pPr>
      <w:r>
        <w:rPr>
          <w:rFonts w:ascii="IRNazanin" w:hAnsi="IRNazanin" w:eastAsia="IRNazanin"/>
          <w:color w:val="111111"/>
          <w:sz w:val="28"/>
          <w:sz w:val="28"/>
          <w:szCs w:val="28"/>
          <w:rtl w:val="true"/>
          <w:lang w:bidi="fa-IR"/>
        </w:rPr>
        <w:t>در اکثر روایات مسئله هم موضوع عبارت از بیع کلی است ولو به نحو حالّ و از این بیع کلی نهی شده است که مطابق مذهب امامیه این بیع حرام نیست و قهراً باید در مورد این روایات یک توجیهی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روایات یا باید بگوییم که این روایات دلالت بر کراهت چنین بیعی دارد و یا اینکه تصرف در جهت روایات کرده و بگوییم که صدور این روایات با توجه به اینکه سنی‌ها قائل به بطلان چنین بیعی هستند، از باب تقیه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بیشتر روایات راجع به بیع کلی است، صلاحیت استدلال برای مختار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یا یک روایتی هم که راجع به بیع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خالد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سیاقش با اکثر روایتهای دیگر یکی است، حکم می‌کنیم که این هم مورد اشکال قرار بگیرد، یا اینکه حمل به کراهت کنیم و یا اینکه بگوییم مقام، مقام تقیه بوده و با تعبیرهای مختلف به این مطلب اشاره شده است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جواب مرحوم شیخ به اشکال بیان شده</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خود ایشان اینطور جواب می‌دهند که انصاف عبارت از این است که ما به این روایات اخذ کرده و حکم به بطلان نماییم و این اشکال قابل اعتناء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روایتی که راجع به بیع شخصی است، اصلاً حکم به بطلان شده است که مورد بحث ماست و ممکن است در یک عبارت، دو جمله‌ی متفاوت وجود داشته باشد که هر چند در پشت سر هم قرار دارند و طبق سیاق باید یک‌نواخت باشند، ولی این دو جمله به دو مطلب جداگانه اشاره می‌کنند و مثلاً امری راجع به یک موضوعی صادر شده است و ما به وسیله‌ی دلیل می‌فهمیم که این امر وجوبی نیست، بعد هم در ادامه برای یک موضوع دیگری، امری صادر شده است که موضوعش متفاوت از جمله‌ی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جمله امر با 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ولی راجع به دو موضوع مختلف که هیچ اتصالی به هم ندارند که در این صورت انسان به یکی از این دو امر اخذ کرده و با توجه به دلیل خارجی از امر دیگر رفع 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عبارتی سیاق هیچ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فرمایش مرحوم شیخ روشن است، ولی ایشان راجع به روایاتی که مربوط به بیع کلی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مورد سؤال مجبور شدیم که آن را حمل بر تقیه کنیم، سبب نمی‌شود که راجع به اصل مسئله هم به طور کلی بگوییم که از باب تقیه است و آنها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با توجه به اینکه حاکم،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حکم حاکم مقتدر هم شرعاً لازم است، شارع از باب تقیه فرمود که حکم حاکم نافذ است، در اینجا در عین حالی که در قضاء عدالت معتبر است، این مورد استثناء شده است، ولی ما بر اساس این مورد نمی‌توانیم بگوییم که اصل حکم هم از باب تقیه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 به این روایت کرده و می‌گوییم که بیعِ مِن مالِ الغیر، حرام است، منتهی این حکم را استثناء زده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کلی شد، اشکالی ندارد، زیرا ادله‌ی دیگر بر صحت این بیع دلالت دارد و یا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از باب تقیه وارد شده است، ولی نسبت به بیع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روایات می‌کنیم به این معنی که هر چند روایات بیع کلی را حمل به تقیه می‌کنیم، ولی مصادیق دیگرش از باب تقیه نیست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نقد فرمایش مرحوم شیخ</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مرحوم شیخ بود، ولی در اینجا این سؤال پیش می‌آید که یک مطلبی در جای دیگر گفته شده است که مطلب صحیحی هم هست و آن عبارت از این است که در یک روایتی وارد شده است که خلیفه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 را افطار کنم یا نکنم؟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الإمام إن صام صمنا و إن أفطر أفطرنا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یک امر واقعی است که چنین مطلبی را باید پیشوای واقعی بیان کند و حکم او نافذ است، منتهی حضرت توریه کرده و بیان نمی‌کند که تو مصداق امام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می‌گویند که ما برای نافذ بودن حکم فقیه، به همین فرمایش حضرت می‌توانیم تمسک کنیم و اینکه حضرت تقیه نموده و به مصداق نبودن طرف مقابل اشاره نکرده است، مانع از اخذ به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توضیح – دروغ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گاهی به صورت توضیح ندادن یک مطلبی است که طبق طبع اولی باید توضیح داده می‌شد و اگر یک عامل خارجی مثل تقیه نبود، قهراً انسان باید این مطلب را توضیح می‌داد و گاهی هم تقیه به صورت دروغ است که انسان یک امر غیر واقعی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دوران امر بین تقیه در دروغ گفتن و تقیه در توضیح ندادن یک واقعیت باشد، در اینجا دومی مقدم بر اولی است و قهراً اینطور نتیجه گرفته می‌شود که ما باید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کنیم، زیرا اگر بگوییم که اصل این کلام برای تقیه بوده است، معنایش این است که یک دروغی لتقیةٍ گفته است، اما در صورتی که بگوییم یک امر واقعی را نقل کرده، منتهی به جهت تقیه آن را تشریح نکرده است، این خیلی ساده‌تر از اولی است و بنای عقلاء در دوران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توریه در عدم 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حمل به دروغ نمی‌کنند، بلکه می‌گویند که متکلم محذور داشته است و توضیح نداده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خیلی مواقع ائمه هم مجبور می‌شدند که اینطور توریه کنند که بر کذب تقیه‌ای مقدم است، ولی اگر در یک موضوعی مثل مورد بحث ما، به خاطر سنی‌ها حکم به بطلان چیزی کنیم که شرعاً صحیح است، تقیه کذبی است و ما نمی‌توانیم این تعبیر کلی را منحل کنیم و کأن به منزله‌ی چند چیز بدانیم که نسبت به یکی تقیه کذبی باشد و نسبت به بقیه تقیه کذبی نباشد، بنای عقلاء بر این مطلب نیست مثلاً اگر به صورت کثیر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باردة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معنی نیست که به تعداد کثرت، دروغ بیان شده باشد، بلکه ما یک نار بیشتر نداریم و به زیادی دروغ، چند دروغ گفته نمی‌شود و نمی‌توانیم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 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یک دانه دروغ اخذ کنیم و چه به صورت کبرای کلی حمل به تقیه کنیم و چه در خصوص مورد حمل به تقیه کنیم، هر دو متحدالحکم می‌باشند و هر دو به یک نحو خلاف اصل است و هیچ کدام بر دیگری ترجیح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شیخ در اینجا فرموده است که در خصوص این مورد از باب تقیه است، ولی در موارد دیگر ما به آنچه مطابق بیان حکم واقعی است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شبهه در اینجا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می‌شود به یک مطلبی اشاره کرد که شاید نظر مرحوم شیخ هم همین باشد و آن عبارت از این است که یک مرتبه تقیه در بیان است به این معنی که متکلم مرتکب کذب شده است، منتهی یا در یک مورد است یا اصل کلی است که مورد هم یکی از مصادیق آن است و در اینجا هیچ کدام اولویتی نسبت به دیگری ندارد و تفاوتی ندارد که کبری خلاف واقع باشد یا صغری و هر دو مثل هم هستند و هیچ فرقی ندارند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گاهی کذب در بیان است، ولی گاهی اینطور نیست و اصلاً کذب نیست، بلکه حقیقةً در این مورد حکم این چنین است، منتهی نه حکم اولی، بلکه حکم ضرورتی است که به عنوان تقیه و حفظ جان شخص وظیفه شرعی او عبارت از این است که به این حکم ضروری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چیزی ابتداءً خلاف ظاهر و خلاف اصل است، ولی در شرایط ضرورت حکم این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که حکم شرعی ضروری شخص این چنین است که مثلاً وضوی خود را مطابق سنی‌ها بگیرد، این وظیفه به صورت کبرای کلی به شخص القاء نمی‌شود که یک وظیفه‌ی عامی برای او مقدر شود، بلکه فقط در یک مورد خاص ضرورت اقتضاء می‌کند که وظیفه‌ی شخص این چنین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باید به همان مقدار ضروری اخذ شود و در غیر مورد ضرورت اگر به صورت کلی بیان شود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هم شاید نظر مرحوم شیخ عبارت از همین باشد که ممکن است مورد روایت تقیه اضطراری باشد، یعنی ضرورت مورد چنین چیزی را اقتضاء کرده است، نه اینکه از باب تقیه‌ی کذبی که دروغ گفته شده باشد تا ما بگوییم که در این دروغ فرقی بین کم و زیاد وجود ندارد و تمام موارد عبارت از یک دورغ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مورد سؤال محل ابتلاء شخص بوده است و حضرت هم برای اینکه او به دردسر نیافتد، چنین بیانی راجع به خصوص او بیان کرده است، ولی با لفظ شخصی نگفته است که وظیفه‌ی تو چنین است، بلکه به صورت کلی بیان فرموده است و همین کلی گفتن علامت این است که ضرورتی در کار نیست و این کار ذاتاً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کلام مرحوم شیخ را چنین توجیهی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مجلسی راجع به دلالت روایات ناهیه</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مرآة العقول یک معنایی را ذکر کرده و به همان هم اکتفاء نموده و آن معنی این است که روایت یک صورت را مورد نهی قرار داده و یک صورت را امضاء کرده است و اینها راجع به مسئله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می‌گوید که تو این شیء را بخر و من فلان مقدار به تو می‌دهم، دو صورت قابل تصویر است که یک صورتش ممنوع و یک صورتش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عبارت از این است که شخص طرف مقابل را وکیل در خرید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را برای من بخر و قهراً وظیفه طرف مقابل بعد از قبول وکالت عبارت از این است که آن شیئ را خریداری کرده و موکل هم حتماً باید قبول کند و اختیار ندارد که قبول یا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راجع به این صورت می‌فرمایند که اگر به نحو توکیل باشد، این ربحی که شخص می‌گیرد،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هم اختیار در پذیرفتن آن را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اخذ و إن شاء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ملزم به قبول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به نحو توکیل نباشد، بلکه شخص به طرف مقابل چیزی بگوید و او هم وعده انجام این را به او بدهد، در این صورت این شخص مختار است که این شیء را بخرد یا نخرد،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فعل و إن لم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طرف هم مختار است که بپذیرد یا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اخذ و إن شاء لم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طرف آزاد در انجام این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فرمایش ایشان ارتباطی به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تا این بحث‌ها پیش بیاید، بلکه مربوط به ربح می‌باشد </w:t>
      </w:r>
      <w:r>
        <w:rPr>
          <w:rStyle w:val="FootnoteAnchor"/>
          <w:rtl w:val="true"/>
        </w:rPr>
        <w:footnoteReference w:id="281"/>
      </w:r>
      <w:bookmarkStart w:id="292" w:name="pg4655_47633"/>
    </w:p>
    <w:p>
      <w:pPr>
        <w:pStyle w:val="BookText"/>
        <w:rPr/>
      </w:pPr>
      <w:bookmarkEnd w:id="292"/>
      <w:r>
        <w:rPr>
          <w:rFonts w:ascii="IRNazanin" w:hAnsi="IRNazanin" w:eastAsia="IRNazanin"/>
          <w:color w:val="111111"/>
          <w:sz w:val="28"/>
          <w:sz w:val="28"/>
          <w:szCs w:val="28"/>
          <w:rtl w:val="true"/>
          <w:lang w:bidi="fa-IR"/>
        </w:rPr>
        <w:t>نقد فرمایش مرحوم مجلسی</w:t>
      </w:r>
    </w:p>
    <w:p>
      <w:pPr>
        <w:pStyle w:val="BookText"/>
        <w:rPr/>
      </w:pPr>
      <w:r>
        <w:rPr>
          <w:rFonts w:ascii="IRNazanin" w:hAnsi="IRNazanin" w:eastAsia="IRNazanin"/>
          <w:color w:val="111111"/>
          <w:sz w:val="28"/>
          <w:sz w:val="28"/>
          <w:szCs w:val="28"/>
          <w:rtl w:val="true"/>
          <w:lang w:bidi="fa-IR"/>
        </w:rPr>
        <w:t xml:space="preserve">اشکالی‌که به فرمایش ایشان مطرح است، عبارت از این است‌که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ربح در صورت وکالت باطل است؟</w:t>
      </w:r>
    </w:p>
    <w:p>
      <w:pPr>
        <w:pStyle w:val="BookText"/>
        <w:rPr/>
      </w:pPr>
      <w:r>
        <w:rPr>
          <w:rFonts w:ascii="IRNazanin" w:hAnsi="IRNazanin" w:eastAsia="IRNazanin"/>
          <w:color w:val="111111"/>
          <w:sz w:val="28"/>
          <w:sz w:val="28"/>
          <w:szCs w:val="28"/>
          <w:rtl w:val="true"/>
          <w:lang w:bidi="fa-IR"/>
        </w:rPr>
        <w:t>اگر شخصی زحمت انجام کاری را بر اساس وکالت بکشد، دلیل ندارد که پرداخت حق الوکاله به او محل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در مقام بحث لغوی است که چرا شما اسم حق الوکالة را ربح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مقام یک بحث لغوی نیست و اینطور نیست که در مقام این باشد که نوع بکار بردن لغت را به ما آموزش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مرحوم مجلسی برای ما قابل فهم نیست</w:t>
      </w:r>
      <w:r>
        <w:rPr>
          <w:rFonts w:eastAsia="IRNazanin" w:cs="IRNazanin"/>
          <w:color w:val="111111"/>
          <w:sz w:val="28"/>
          <w:szCs w:val="28"/>
          <w:rtl w:val="true"/>
          <w:lang w:bidi="fa-IR"/>
        </w:rPr>
        <w:t>.</w:t>
      </w:r>
    </w:p>
    <w:p>
      <w:pPr>
        <w:pStyle w:val="Heading2"/>
        <w:numPr>
          <w:ilvl w:val="1"/>
          <w:numId w:val="1"/>
        </w:numPr>
        <w:rPr/>
      </w:pPr>
      <w:bookmarkStart w:id="293" w:name="__RefHeading___Toc403187_2035185390"/>
      <w:bookmarkStart w:id="294" w:name="_Toc98"/>
      <w:bookmarkEnd w:id="293"/>
      <w:r>
        <w:rPr>
          <w:rtl w:val="true"/>
        </w:rPr>
        <w:t xml:space="preserve">لو باع لنفسه ثمّ اشتراه و أجاز </w:t>
      </w:r>
      <w:r>
        <w:rPr>
          <w:rtl w:val="true"/>
        </w:rPr>
        <w:t>(</w:t>
      </w:r>
      <w:r>
        <w:rPr>
          <w:rtl w:val="true"/>
        </w:rPr>
        <w:t>روایات</w:t>
      </w:r>
      <w:r>
        <w:rPr>
          <w:rtl w:val="true"/>
        </w:rPr>
        <w:t xml:space="preserve">) </w:t>
      </w:r>
      <w:r>
        <w:rPr/>
        <w:t>94/01/22</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باع لنفسه ثمّ اشتراه و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مرحوم شیخ به استدلال به روایات برای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آقای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فرمایش آقای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فرمایش سابق مرحوم شیخ راجع به 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وارده بر تمسک به روایات و جواب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منصوربن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شیخ به استدلال به روایات برای بطلان</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مسئله بود که انسان ملکِ شخصیِ غیر را بفروشد و بعد آن را خریده و نسبت به عمل سابق خودش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روایات، بطلان را استفاده کرده بود، ولی در ادامه نسبت به استدلال به روایات برای بطلان، اشکالی را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مورد روایات بیع کلی است، در حالی که طبق نظر امامیه بیع کلی اشکالی ندارد و انسان می‌تواند چیزی را که ندارد، بفروشد و بعد هم آن شیء را خریداری کرده و به مشتری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بیعی را چه به صورت حالّی و چه به صورت غیر حالّی، همه جایز می‌دانند، بر خلاف سنی‌ها که چنین بیعی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این روایات مطابق مذهب امامیه نیست، یا باید آنها را حمل بر کراهت کنیم و یا اینکه حمل بر تقیه نماییم و قهراً دیگر نمی‌شود برای مورد بحث به آنها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مرحوم شیخ به این اشکال جوابی می‌دهد که به نظر می‌رسد جواب ایشان خیلی روشن و درست نباشد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جواب آقای خوئی</w:t>
      </w:r>
    </w:p>
    <w:p>
      <w:pPr>
        <w:pStyle w:val="BookText"/>
        <w:rPr/>
      </w:pPr>
      <w:r>
        <w:rPr>
          <w:rFonts w:ascii="IRNazanin" w:hAnsi="IRNazanin" w:eastAsia="IRNazanin"/>
          <w:color w:val="111111"/>
          <w:sz w:val="28"/>
          <w:sz w:val="28"/>
          <w:szCs w:val="28"/>
          <w:rtl w:val="true"/>
          <w:lang w:bidi="fa-IR"/>
        </w:rPr>
        <w:t>آقای خوئی می‌فرمایند که روایات نافیه سه دسته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صورت مطلق اعم از بیع شخصی و بیع کلی وارد شده است، برخی هم در خصوص بیع شخصی و برخی دیگر هم در خصوص بیع کلی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آن دسته روایاتی که راجع به خصوص بیع شخصی وارد شده است، تمام است، زیرا مورد بحث ما راجع به بیع چیزهای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هم که به صورت مطلق وارد شده است که هم شامل بیع کلی و هم شامل بیع شخصی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لاتبع ما لیس عندک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اطلاقش را حمل بر صورت بیع شخصی می‌نماییم، زیرا اگر اطلاق مشکل پیدا کرد، نباید ما نسبت به اصل آن رفع ید کرده یا مانند مشهور حمل بر کراهت نماییم، بلکه باید به آن اخذ نماییم، منتهی به صورت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هم مانند روایت بیع الحریر </w:t>
      </w:r>
      <w:r>
        <w:rPr>
          <w:rStyle w:val="FootnoteAnchor"/>
          <w:rtl w:val="true"/>
        </w:rPr>
        <w:footnoteReference w:id="284"/>
      </w:r>
      <w:r>
        <w:rPr>
          <w:rFonts w:ascii="IRNazanin" w:hAnsi="IRNazanin" w:eastAsia="IRNazanin"/>
          <w:color w:val="111111"/>
          <w:sz w:val="28"/>
          <w:sz w:val="28"/>
          <w:szCs w:val="28"/>
          <w:rtl w:val="true"/>
          <w:lang w:bidi="fa-IR"/>
        </w:rPr>
        <w:t>و امثال آن، ظهورش در بیع کلی است که ما در آنها تصرف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 بر کراهت باید بشوند و یا از باب تقیه صادره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وجهی ندارد که ما در سایر روایات تصرف کنیم</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در ضمن بیان روایاتی که مخصوص به مبیع شخصی است، به دو روایت صحیح هم اشاره نموده و می‌فرمایند که بعید نیست این دو روایت صحیح هم همین‌طور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عبارت‌اند از صحیحه‌ی منصوربن حازم </w:t>
      </w:r>
      <w:r>
        <w:rPr>
          <w:rStyle w:val="FootnoteAnchor"/>
          <w:rtl w:val="true"/>
        </w:rPr>
        <w:footnoteReference w:id="285"/>
      </w:r>
      <w:r>
        <w:rPr>
          <w:rFonts w:ascii="IRNazanin" w:hAnsi="IRNazanin" w:eastAsia="IRNazanin"/>
          <w:color w:val="111111"/>
          <w:sz w:val="28"/>
          <w:sz w:val="28"/>
          <w:szCs w:val="28"/>
          <w:rtl w:val="true"/>
          <w:lang w:bidi="fa-IR"/>
        </w:rPr>
        <w:t xml:space="preserve">و صحیحه‌ی محمد بن مسلم </w:t>
      </w:r>
      <w:r>
        <w:rPr>
          <w:rStyle w:val="FootnoteAnchor"/>
          <w:rtl w:val="true"/>
        </w:rPr>
        <w:footnoteReference w:id="286"/>
      </w:r>
      <w:r>
        <w:rPr>
          <w:rFonts w:ascii="IRNazanin" w:hAnsi="IRNazanin" w:eastAsia="IRNazanin"/>
          <w:color w:val="111111"/>
          <w:sz w:val="28"/>
          <w:sz w:val="28"/>
          <w:szCs w:val="28"/>
          <w:rtl w:val="true"/>
          <w:lang w:bidi="fa-IR"/>
        </w:rPr>
        <w:t>که راجع به شخصی است که خواهش یا امر می‌کند که طرف مقابل یک متاعی را بخرد و بعداً به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درخواست می‌کند که طرف مقابل یک متاعی را برای او بخرد، به این معنی نیست که یک فرد علی البدل از مصادیق متاع در عالم را برای او خریداری کند، بلکه متاع در این روایت اشاره به یک مبیع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این دو روایت را هم جزء روایت‌هایی مانند روایت خالد بن حجاج و یحیی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راجع به مبیع معین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قهراً دلیل برای مورد بحث ما خواهد بود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اشکال اول به فرمایش آقای خوئی</w:t>
      </w:r>
    </w:p>
    <w:p>
      <w:pPr>
        <w:pStyle w:val="BookText"/>
        <w:rPr/>
      </w:pPr>
      <w:r>
        <w:rPr>
          <w:rFonts w:ascii="IRNazanin" w:hAnsi="IRNazanin" w:eastAsia="IRNazanin"/>
          <w:color w:val="111111"/>
          <w:sz w:val="28"/>
          <w:sz w:val="28"/>
          <w:szCs w:val="28"/>
          <w:rtl w:val="true"/>
          <w:lang w:bidi="fa-IR"/>
        </w:rPr>
        <w:t>در فرمایش آقای خوئی چند مناقشه وجود دارد که به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اول ما راجع به این عبارت ایشان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روایاتی که راجع به بیع شخصی است، اخذ می‌کنیم و همین برای اثبات مطلب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عبارت از این است که ما احتمال نمی‌دهیم که بین روایاتی که مثلاً راجع به بیع حریر است و سایر روایات تفاوتی وجود داشته باشد، زیرا ما می‌دانیم که همه‌ای موارد حکم واحد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نظر ایشان روایت بیع‌الحریر راجع به بیع کلی است و لذا باید تصرف کرده و حمل بر کراهت یا تقیه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به هر کدام از این روایات در جای خودش اخذ کرد و همه‌ی اینها را باید از باب واحد حساب کرد و در دوران امر بین حمل بر کراهت و حمل بر تقیه، بنای آقایان بر این است که تصرف در جهت متأخر از تصرف دلالی است و لذا در جمع بین ادله باید حمل بر کراهت نماییم و قهراً در این صورت مطلوب ما که عبارت از بطلان است، از این روایات استفاده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فرمایش سابق مرحوم شیخ راجع به سیاق</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کردیم که مرحوم شیخ با توجه به سیاق اشکالی وارد کرده بود و ما هم عرض کردیم که سیاق در جایی است که صدر و ذیل مرتبط با یکدیگر باشند، ولی در صورتی که در یک عبارت دو جمله وجود داشته باشد و هر کدام راجع به موضوعی باشد، سیاق معنی ندارد مثل اینکه یک جمله راجع به وجوب اکرام زید باشد و جمله‌ی دیگر هم راجع به وجوب اکرام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دلیل خارجی اثبات شد که امر مربوط به زید وجوب ندارد، نمی‌توانیم نیتجه بگیریم که امر راجع به عمرو هم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وجوبی نبودن امر مربوط به زید، قرینه بر این نیست که امر مربوط به عمرو هم وجوبی نباشد و در نتیجه ما از ظهور آن رفع 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ایشان اشکال کردیم که سیاق در اینجا معنایی ندارد، ولی از مطلبی که به آن اشاره کردیم، می‌توانیم اینطور استفاده کنیم که مراد مرحوم شیخ از سیاق مربوط به جمله‌ی لفظیه نیست که وقتی این را حمل بر کراهت کردیم چیزهای مشابه این را هم حمل بر کراهیت می کنیم که اشکال کنیم که ما به قرینه خارجی حمل بر کراهت کردیم و چرا آن یکی را حمل بر کراهت کنیم، بلکه شاید مقصود مرحوم شیخ این است که وقتی یک دسته از روایات را حمل بر کراهت می‌کنیم، باید سایر روایات را هم حمل بر کراهت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جواب ایشان بگوید که ما کراهت را از دلیل خارج استفاده کرده‌ایم، ایشان در جواب می‌گوید که از نظر معنی هر دو حکم واحد را دارند و از جهت معنی بین حریر و غیر حریر تفاوتی نیست و چون ملاک هر دو واحد است، اگر در برخی از این روایت نتوانیم معنای تحریم را اتخاذ کنیم و حمل بر کراهت کنیم، به جهت اینکه همه حکم واحد دارند، باید در سایر موارد هم حمل بر کراهت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مرحوم شیخ از سیاق، همین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فرمایش آقای خوئی</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دیگر ما راجع به فرمایش آقای خوئی عبارت از این است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و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کلمه‌ی متاع در آنها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مبیع شخصی است، در حالی که این فرمایش ایشان تمام نیست، زیرا هر چند مراد از متاع در این دو روایت، متاع به حمل اولی نیست، بلکه متاع به حمل شایع است، اما متاع به حمل شایع هم گاهی مبیع شخصی است و گاهی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معین و شخصی را برای من بخر، گاهی هم اینطور گفته می‌شود که مثلاً یک قالی سه در چهار برای من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 سه در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هم در معاملات غیر متعارف نیست و به عبارت دیگر در همه‌ی معاملات کلی هم یک نحوه تعیّنی وجود دارد و همه‌ی مبیع‌ها در بیع کلی جزء مصادیق متاع به حمل شایع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ایشان متاع را فقط به معنای مبیع شخصی گرفته‌اند، در حالی که متاع به حمل شایع هم شامل مبیع شخصی و هم شامل مبیع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روایت را هم که لفظ متاع در آنها به کار برده شده است، باید جزء روایات بیع کلی به حساب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وارده بر تمسک به روایات و جواب آنها</w:t>
      </w:r>
    </w:p>
    <w:p>
      <w:pPr>
        <w:pStyle w:val="BookText"/>
        <w:rPr/>
      </w:pPr>
      <w:r>
        <w:rPr>
          <w:rFonts w:ascii="IRNazanin" w:hAnsi="IRNazanin" w:eastAsia="IRNazanin"/>
          <w:color w:val="111111"/>
          <w:sz w:val="28"/>
          <w:sz w:val="28"/>
          <w:szCs w:val="28"/>
          <w:rtl w:val="true"/>
          <w:lang w:bidi="fa-IR"/>
        </w:rPr>
        <w:t>روایت منصوربن حازم و محمد بن مسلم</w:t>
      </w:r>
    </w:p>
    <w:p>
      <w:pPr>
        <w:pStyle w:val="BookText"/>
        <w:rPr/>
      </w:pPr>
      <w:r>
        <w:rPr>
          <w:rFonts w:ascii="IRNazanin" w:hAnsi="IRNazanin" w:eastAsia="IRNazanin"/>
          <w:color w:val="111111"/>
          <w:sz w:val="28"/>
          <w:sz w:val="28"/>
          <w:szCs w:val="28"/>
          <w:rtl w:val="true"/>
          <w:lang w:bidi="fa-IR"/>
        </w:rPr>
        <w:t>راجع به روایت منصور بن حازم و محمد بن مسلم که متاع هم می‌تواند مبیع شخصی و هم مبیع کلی باشد، ممکن است به وسیله‌ی ثابته‌ی خارجی، ما بتوانیم متاع را حمل بر مبیع شخصی کنیم که در آن هم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لاتبع ما لیس عندک</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 حمل بر مبیع شخصی کرد و علاوه بر این ممکن هم هست که بگوییم این روایت ناظر به این معنی است که اگر قدرت بر چیزی نداری، آن را نفروش که طبق این معنی، روایت ناظر به بطلان بیع غیر مقدور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نمی‌داند که تحویل این مبیع برای او مقدور نیست و بعد از فروش آن متوجه این مطلب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روایت ناظر به این معنی باشد که بیع غیر مقدور باطل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بیع غیرمقدور می‌باشد که قهراً طبق این معنی اصلاً دلالتی بر بحث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معنی بدانیم که چیزی را که مالک نیستی نفروش، در این صورت می‌گوییم که مراد از این روایت مبیع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دیگر هم می‌توانیم این روایت را ناظر به بطلان بیع غیر مقدور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هر دو معنی مشکلی از جهت این روایت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خالد بن حجاج و یحیی بن حجاج</w:t>
      </w:r>
    </w:p>
    <w:p>
      <w:pPr>
        <w:pStyle w:val="BookText"/>
        <w:rPr/>
      </w:pPr>
      <w:r>
        <w:rPr>
          <w:rFonts w:ascii="IRNazanin" w:hAnsi="IRNazanin" w:eastAsia="IRNazanin"/>
          <w:color w:val="111111"/>
          <w:sz w:val="28"/>
          <w:sz w:val="28"/>
          <w:szCs w:val="28"/>
          <w:rtl w:val="true"/>
          <w:lang w:bidi="fa-IR"/>
        </w:rPr>
        <w:t>و اما دو روایت خالد بن حجاج و یحیی بن حجاج را هم بر مبیع شخصی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معاویه بن عمار</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راجع به روایت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آقای خوئی آن را بیع کلی حساب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 گفت که این روایت اعم از بیع شخصی و کلی است، زیرا گاهی مشتری به کسی مراجعه می‌کند و مثلاً از او حریر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حریر ندارد و به خریدار می‌گوید که برویم تا من این حریر را از رفیقم خریده و به تو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هم حریرهای موجود در مغازه‌ی رفیق او را دیده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حریر را شما برای من بخر و پولش را بده تا من بعداً با شما حساب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مبیع شخصی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بیع به صورت کلی فی المعین می‌باشد و مشتری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حریرهایی که در مغازه هست را برای من بخر یا یکی از این قالی‌هایی که در مغازه هست را برای من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مبیع کلی فی المعین است که این هم مثل مبیع شخصی است و آنچه که صحت آن از نظر امامیه ثابت است، کلی محض است، ولی مبیع کلی فی المعین در حکم مبیع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مورد روایت حریر هم منحصر به کلی نیست تا مجبور به حمل روایت بر کراهت یا تقیه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اینطور بین ادله جمع کنیم، مقتضای این ادله عبارت از بطلان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بیشتر روایت محمد بن مسلم و منصور بن حازم</w:t>
      </w:r>
    </w:p>
    <w:p>
      <w:pPr>
        <w:pStyle w:val="BookText"/>
        <w:rPr/>
      </w:pPr>
      <w:r>
        <w:rPr>
          <w:rFonts w:ascii="IRNazanin" w:hAnsi="IRNazanin" w:eastAsia="IRNazanin"/>
          <w:color w:val="111111"/>
          <w:sz w:val="28"/>
          <w:sz w:val="28"/>
          <w:szCs w:val="28"/>
          <w:rtl w:val="true"/>
          <w:lang w:bidi="fa-IR"/>
        </w:rPr>
        <w:t>یک بحث عمده‌ای که باید به آن توجه داشت، عبارت از این است که محمد بن مسلم و منصور بن حازم چه شکی داشته‌اند که از حضرت راجع به متاع سؤال کرده‌اند و حضرت در جواب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 بعدالاشتراء بوده و شخص ملک خودش را می‌فروشد،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خالد بن حجاج قابلیت هر دو وجه را دارد و لذا حضرت قائل به تفصیل شده و فرموده است که اگر به نحو مقاوله باشد، اشکالی ندارد، ولی در غیر این صورت محل اشکال است، اما در این دو روایت اصلاً فرض بیع فضولی نشده است و لذا باید ببینیم که این سؤال برای چه مطرح شده است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لی متاعا لعلی أشتریه منک بنقد أو نسیئة فابتاعه الرجل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انما یشتری منه بعد ما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متاع را خریده و مالک شده است و بعد هم این متاع را به شخص دیگری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جواب داده است که این معامله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مگر صحت این مطلب روشن نبوده که چنین سؤالی از حضرت پرسیده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قبل از اینکه متاع را بخرد، فروخته بود، این شبهه بود که آیا عقد او صحیح است یا نه، ولی در اینجا فروش این متاع بعد از خرید و مالک شدن است و لذا باید ببنیم که چرا این سؤال مطرح شده؛ البته در صحیحه‌ی منصور بن حازم یک قدری سقط واقع شده است که از جواب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أمر رجلا لیشتری له متاعا فیشتریه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شخص می‌رود و متاع را می‌خرد و بعداً هم به آن مشتری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بأس بذلک انما البیع بعد ما یشتریه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در مقام بیان توضیح واضحات که نبوده است، بلکه در صدد رفع مشکل سؤال کننده بوده است و لذا باید ببینیم که چه مشکل و شبهه‌ای بوده است که حضرت جواب آن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خیال می‌کنم که این روایت ناظر به این است که شخصی به شخص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متاع را بخر و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هیچ انگیزه‌ای برای خرید این متاع نداشته است و بخاطر این مشتری و لأجله اقدام به خرید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برای محمد بن مسلم وجود داشته است که با توجه به اینکه خریدار این متاع هیچ محرکی برای این خرید نداشته و فقط به درخواست طرف مقابل اقدام به این کار کرده است، آیا به نفس این خریدن آن طرف مالک این متاع می‌شود و قهراً اگر بخواهد این متاع را به او بفروشد، در حقیقت ملک خودش را به او فروخته است یا 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محل تأمل و تردید بوده است و لذا حضرت می‌فرمایند که به صرف اینکه درخواست او منشأ و محرک این شخص در خریدن این متاع بوده است، این متاع ملک او نمی‌شود ولو اینکه این متاع را لأجله خریده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معنی اصلاً این روایت ارتباطی به بیع فضولی و مورد بحث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ملک خودش را به طرف مقابل می‌فروشد و هیچ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طبق این معنی این دو روایت مربوط به بیع کلی نخواهد بود تا ما مجبور شویم که یا حمل بر کراهت کنیم یا حمل بر تقیه</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اخذ به ظهور روایت خالد بن حجاج و یحیی بن حجاج و امثال آنها اشکالی ندارد و نصوصیت هم دارد، بعضی از اطلاقات دیگر هم هستند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مراد بیع غیر مقدور نباشد، حمل به مبیع شخصی یا کلی فی المعین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بحث دیگر تمام است</w:t>
      </w:r>
      <w:r>
        <w:rPr>
          <w:rFonts w:eastAsia="IRNazanin" w:cs="IRNazanin"/>
          <w:color w:val="111111"/>
          <w:sz w:val="28"/>
          <w:szCs w:val="28"/>
          <w:rtl w:val="true"/>
          <w:lang w:bidi="fa-IR"/>
        </w:rPr>
        <w:t>.</w:t>
      </w:r>
      <w:bookmarkStart w:id="295" w:name="pg4655_47641"/>
    </w:p>
    <w:p>
      <w:pPr>
        <w:pStyle w:val="Heading2"/>
        <w:numPr>
          <w:ilvl w:val="1"/>
          <w:numId w:val="1"/>
        </w:numPr>
        <w:rPr/>
      </w:pPr>
      <w:bookmarkStart w:id="296" w:name="__RefHeading___Toc403189_2035185390"/>
      <w:bookmarkStart w:id="297" w:name="_Toc99"/>
      <w:bookmarkEnd w:id="295"/>
      <w:bookmarkEnd w:id="296"/>
      <w:r>
        <w:rPr>
          <w:rtl w:val="true"/>
        </w:rPr>
        <w:t>بررسی روایات مسئله</w:t>
      </w:r>
      <w:r>
        <w:rPr>
          <w:rtl w:val="true"/>
        </w:rPr>
        <w:t xml:space="preserve">- </w:t>
      </w:r>
      <w:r>
        <w:rPr>
          <w:rtl w:val="true"/>
        </w:rPr>
        <w:t xml:space="preserve">تفصیل بین عقد منجز و معلق </w:t>
      </w:r>
      <w:r>
        <w:rPr/>
        <w:t>94/01/23</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عقد منجز و معلق</w:t>
      </w:r>
    </w:p>
    <w:p>
      <w:p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ادامه‌ی بررسی فرمایشات آقای خوئی نسبت به روایات من باع شیئا ثم ملکه فأجاز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یک مؤید برای بطلان در کلام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نکاح عبد بدون اذن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عقد منجز و عقد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مشروط بودن معامله به تملک نه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شهید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شیخ</w:t>
      </w:r>
    </w:p>
    <w:p>
      <w:pPr>
        <w:pStyle w:val="BookText"/>
        <w:rPr/>
      </w:pPr>
      <w:r>
        <w:rPr>
          <w:rFonts w:ascii="IRNazanin" w:hAnsi="IRNazanin" w:eastAsia="IRNazanin"/>
          <w:color w:val="111111"/>
          <w:sz w:val="28"/>
          <w:sz w:val="28"/>
          <w:szCs w:val="28"/>
          <w:rtl w:val="true"/>
          <w:lang w:bidi="fa-IR"/>
        </w:rPr>
        <w:t>ادامه‌ی بررسی فرمایشات آقای خوئی</w:t>
      </w:r>
    </w:p>
    <w:p>
      <w:pPr>
        <w:pStyle w:val="BookText"/>
        <w:rPr/>
      </w:pPr>
      <w:r>
        <w:rPr>
          <w:rFonts w:ascii="IRNazanin" w:hAnsi="IRNazanin" w:eastAsia="IRNazanin"/>
          <w:color w:val="111111"/>
          <w:sz w:val="28"/>
          <w:sz w:val="28"/>
          <w:szCs w:val="28"/>
          <w:rtl w:val="true"/>
          <w:lang w:bidi="fa-IR"/>
        </w:rPr>
        <w:t>دیروز نسبت به فرمایشات مرحوم آقای خوئی عرائضی بیان کردیم که برخی از آنها از سر غفلت بود و گاهی انسان از سر خستگی دچار غفلت می‌شود که نسبت به این غفلت به ما تذکر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چند فرمایش داشتند که یکی از آنها عبارت از این بود که دو روایتی که در آنها لفظ متاع به کار برده شده بود را مربوط به مبیع شخصی دانستند که در این روایات معامله‌ی مبیع شخصی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عرض کردیم که این اختصاصی به مبیع شخصی ندارد و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دیگر ایشان عبارت از این بود که روایت معاویه بن عمار که راجع به خرید حریر بود را مخصوص به بیع کلی دانسته و جمعاً بین الادله حمل بر کراهت نموده بودند که ما عرض کردیم این روایت اعم از بیع کلی و شخصی است و ناظر به کلی فی المعین است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ایشان عبارت از این بود که برای جمع بین ادله و رفع اختلاف، هر کدام از روایات را به یک موردی حمل کرده بودند که ما از سر غفلت و اشتباه عرض کردیم که موضوع واحد است و نمی‌شود اینطور بین ادله جمع کرد، ولی این غفلتی از ما بود که وحدت موضوع را تصور کردیم، در حالی که موضوع واحد نیست، بلکه متعدد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می‌فرمایند که برخی روایات مانند روایت حریر، موضوعش کلی است و برخی روایات هم راجع به خصوص مبیع شخصی است و هیچ منافاتی بین این دو دسته وجود ندارد و ما به هر دو اخذ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موجود در روایاتی که راجع به مبیع کلی است، به وسیله‌ی روایات دیگری که در این باب وارد شده است، حمل بر کراهت می‌نماییم، ولی راجع به مبیع شخصی معارضی وجود ندارد و لذا ما به آن اخذ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دیروز به جهت غفلت عرض کردیم که کأنّ موضوع واحد است و این دو دسته با هم تعارض می‌کنند و لذا ما باید مورد بحث را هم حمل به کراهت کنیم، ولی لزومی ندارد که این چنین حمل کنیم و این غفلتی از ما راجع به این 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روایت خالد بن حجاج و یحیی بن حجاج</w:t>
      </w:r>
    </w:p>
    <w:p>
      <w:pPr>
        <w:pStyle w:val="BookText"/>
        <w:rPr/>
      </w:pPr>
      <w:r>
        <w:rPr>
          <w:rFonts w:ascii="IRNazanin" w:hAnsi="IRNazanin" w:eastAsia="IRNazanin"/>
          <w:color w:val="111111"/>
          <w:sz w:val="28"/>
          <w:sz w:val="28"/>
          <w:szCs w:val="28"/>
          <w:rtl w:val="true"/>
          <w:lang w:bidi="fa-IR"/>
        </w:rPr>
        <w:t>مقتضای روایاتی مانند روایت خالد بن حجاج یا یحیی بن حجاج عبارت از نفی مورد بحث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چیزی را بفروشد و بعد بخواهد مالک آن شیء شود، نه با اجازه و نه بی‌اجازه چنین عقدی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بخواهد مبیع شخصی و مال دیگری را بفروشد و بعد آن را بخرد و با اجازه‌ی خودش تصحیح کند، چنین بیعی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مویّدی برای بطلان در کلام مرحوم شیخ</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هم همین قول را اختیار کرده </w:t>
      </w:r>
      <w:r>
        <w:rPr>
          <w:rStyle w:val="FootnoteAnchor"/>
          <w:rtl w:val="true"/>
        </w:rPr>
        <w:footnoteReference w:id="288"/>
      </w:r>
      <w:r>
        <w:rPr>
          <w:rFonts w:ascii="IRNazanin" w:hAnsi="IRNazanin" w:eastAsia="IRNazanin"/>
          <w:color w:val="111111"/>
          <w:sz w:val="28"/>
          <w:sz w:val="28"/>
          <w:szCs w:val="28"/>
          <w:rtl w:val="true"/>
          <w:lang w:bidi="fa-IR"/>
        </w:rPr>
        <w:t>و می‌گوید که مقتضای ادله عبارت از این است که چنین بیعی ولو با اجازه صحیح نباشد، بعد هم ایشان برای فرمایش خودشان یک روایتی را به عنوان مؤید ذکر می‌کنندکه در کتاب نکاح وارد شده است و راجع به عبدی است که بدون اذن مولای خودش تزویج کرده است که این تزویج او فضولی است و بعد از آزاد شدن از حضرت سؤال می‌کند که آیا حال که من آزاد شده‌ام و مولایی در کار نیست، آن عقد من صحیح است یا محکوم به بطلان است و باید دوباره عقد انجام بشود؟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تو عقد کردی، مولای تو متوجه این کار تو بود و سکوت کرد؟ آن عبد در جواب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متوجه شد و سکوت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نکاح سابق باقی هستی و عقدت درست است و احتیاجی هم به عقد جدید نیست، زیرا سکوت او امضاء عقد سابق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شیخ می‌فرماید این روایت ظاهر بلکه صریح در این است که چون مولی با سکوت خود این عقد را امضاء کرده است، دیگر احتیاجی به تجدید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تعبیر امام علیه السلام قرینه بر این است که اگر امضای مولی نبود، با آزاد شدن عبد و استقلال او عمل سابقش تصحیح نمی‌شود و اگر با آزاد شدن عبد عملش تصحیح می‌شد، دیگر احتیاجی نبود که حضرت چنین سؤالی بپرسند و از استفسار حضرت راجع به اجازه‌ی مولی معلوم می‌شود که اگر او اجازه نداده باشد، اجازه خود عبد بعد الاستقلال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دلیل بر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بیع صحیح نیست و حتی اجازه‌ی بعدی هم فایده ندارد، منتهی چون این روایت مربوط به باب نکاح است، شیخ نسبت به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باب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مؤید را آورده است نه تعبیر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تأیید این روایت نسبت به مورد بحث ما قوی است، زیرا شارع در باب نکاح احکام را ساده‌تر گرفته است تا این امر شیوع پیدا بکند و حتی کسانی که منکر صحت فضولی هستند، در باب نکاح فضولی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 چیزی در باب نکاح باطل شد، کأنّ ممکن است بگوییم که به طریق اولی در باب بیع هم باطل است، زیرا نظر شارع در باب نکاح بر تسهیل و توسعه‌ی نکاح است و مع ذلک وقتی عبد نکاح کند و در نظر شارع استقلال بعدی او مصحح عقد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نکح شیئاً ثم استقل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از این حکم بطلان یک نحوه اولویتی راجع به باب بیع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 توجه به اینکه موضوع این روایت مربوط به باب نکاح است، نسبت به باب بیع جنبه‌ی تأییدی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یؤید المنع مضافا إلی ما سیأتی عن التذکرة و المختلف من دعوی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ادعای اجماع منقولی هم در کار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الحسن بن زیاد الطائی الواردة فی نکاح العبد بغیر إذن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إنی کنت رجلا مملوکا فتزوجت بغیر إذن مولای ثم أعتقنی بعد فأجدد النکاح قال فقال علموا أنک تزوجت قلت نعم قد علموا فسکتوا و لم یقولوا لی شیئا قال ذلک إقرار منهم أنت علی نکاحک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مرحوم شیخ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ظاهرة بل صریحة فی أن علة البقاء بعد العتق علی ما فعله بغیر إذن مولاه هو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نکاحک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امضاء مولی منشأ صحت این نکاح شده است و اگر ذاتاً این ازدواج باطل نبود، حضرت سؤال نمی‌کرد که آیا آنها ازدواج شما را فهمیدند یا نه و از همان اول حکم می‌کرد که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اقراره المستفادة من سکوته فلو کانت صیرورته حرا مالکا لنفسه مسوغة للبقاء مع إجازته أو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مالک شدن شخص نسبت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اجازه یا بی‌اجازه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تصحیح عقد می‌شد، دیگر جایی برای این سؤال حضرت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کانت صیرورته حرّا مالکا لنفسه مسوّغة للبقاء مع إجازته أو بدونها لم یحتج إلی الاستفصال عن أن المولی سکت أم لا للزوم العقد حینئذ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دیگر نیازی به این سؤال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فرمایش مرحوم شیخ</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ادعاء کرده است که این روایت ظاهر بلکه صریح در این است که لولا الامضاء عقد باطل بود و امضای خود این عبد بعد از آزاد شدن فایده ندارد و مصحح نیست، ولی به نظر ما این روایت نه تنها صریح در این مطلب نیست، بلکه ظهور معتدّ‌به هم در مختار شیخ ندارد، البته می‌توان ادعاء کرد که اشعار دارد و علتش هم عبارت از این است که اگر هم کسی در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صحت باشد، باز هم جای این سؤال هست، زیرا این صحت منوط به این است که مولا عقد او را رد نکرده باشد و در صورتی که سکوت نکرده و ردّ نموده باشد، دیگر بعد از استقلال عبد چه با اجازه و چه بی‌اجازه نمی‌توان عمل او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سؤال حضرت برای این بوده است که بداند آیا مولی این عقد را ردّ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اصلاً سؤال از سکوت هم نکرده است، روای خودش به مسئله‌ی سکوت اشاره نموده است، بلکه حضرت سؤال کرده است که آیا او فهمید یا نفهمید؟ این عبد آزاد شده هم عرض می‌کند که بله فهمید و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می‌فرمایند که این به منزله‌ی امضاء است 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کلمه‌ی امضاء مشعر به این است که موضوع خود نفس الامضاء است، ولی ممکن هم هست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امضاء به خاطر تلازم آن با عدم الردّ است، مثل اینکه شما در مقام اشاره به رد نکردن شخص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است و 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قبول کردن مقدمه برای اشاره به این است که شخص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هم مولی رد کرده بود، دیگر نمی‌شد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امضاء به صورت طبیعی در هر دو مورد بکار برده می‌شود و هم احتمال دارد که امضاء نفس الموضوع باشد و هم احتمال دارد که برای اشاره به عدم الردّ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امضاء مقدمه برای این باشد که مولی عقد را ردّ نکرده است، دیگر دلیل بر این مطلب نخواهد بود که اجازه‌ی عبد بعد از استقلال فایده ندارد و هیچ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احتمالی که ذکر شد، این روایت فقط یک نحوه اشعاری به مختار شیخ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بین عقد منجز و عقد معلق</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دیگری که مرحوم شیخ بیان می‌فرمایند عبارت از این است که ما از ادله اینطور می‌فهمیم که بطلان در مورد بحث نسبت به صورتی است که عقد قبلی مالک و مشتری، عقد منجز باشد نه عقد معلق، یعنی طرفین خودشان را ملزم بدانند که مقدمات این کار را درست کنند، زیرا حضرت در روایت می‌فرمایند که اگر الزامی در کار باشد، این بیع محل اشکال و مورد نهی است، ولی اگر الزامی در کار نباشد،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ولاتواجبه البیع قبل الاشتراء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مجموعه‌ی روایاتی که در این مسئله هست، اینطور استفاده می‌شود که موضوع حکم بطلان راجع به صورتی است که از نظر لزوم تمام شده باشد، ولی اگر قراردادشان به نحو مشروط بوده و لزوم طرفینی در کار نباشد و نظر طرفین بر این باشد که اگر بعداً این شخص آن شیء را خرید و هر دو توافق کردند، این معامله واقع شده و نقل و انتقالی واقع بشود، در این صورت معامله اشکالی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معامله مشروط به اجازه باشد، نه معامله‌ی مطلقی که باید مقدماتش فراهم بشود، در این صورت روایات مسئله شامل این مورد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طرفین قراری به نحو مشروط بستند که طرف مقابل برود و فلان شیء را خریداری کند و در صورت توافق بعدی طرفین، معامله‌ی ملکیت شود، چون این مورد از موضوع روایات خارج است، و ما دلیلی نداریم که این فضولی است و قابل تصحیح نباشد لذا در این مورد ایشان حکم به صحت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بین مشروط بالتملک و مشروط بالاجازه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ایشان می‌فرمایند فرض دیگری که شهید اول </w:t>
      </w:r>
      <w:r>
        <w:rPr>
          <w:rStyle w:val="FootnoteAnchor"/>
          <w:rtl w:val="true"/>
        </w:rPr>
        <w:footnoteReference w:id="289"/>
      </w:r>
      <w:r>
        <w:rPr>
          <w:rFonts w:ascii="IRNazanin" w:hAnsi="IRNazanin" w:eastAsia="IRNazanin"/>
          <w:color w:val="111111"/>
          <w:sz w:val="28"/>
          <w:sz w:val="28"/>
          <w:szCs w:val="28"/>
          <w:rtl w:val="true"/>
          <w:lang w:bidi="fa-IR"/>
        </w:rPr>
        <w:t>آن را باطل حساب کرده این است که قرارداد مشروط به اجازه نیست، بلکه مشروط به تملک طرف مقابل است، به این معنی که قرارداد طرفین بر این باشد که وقتی طرف مقابل رفت و این شیء را خرید، معامله‌ی بین طرفین به نفس این خرید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دو فرض وجود دارد که فرض اول هم خود بر دو قسم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بگوییم در این صورت که معامله مشروط به تملک است، دیگر نیازی به اجازه نیست که همین انتقال بدون اجازه هم به دو صورت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آناًما منتقل به ملک مالک فضولی شود و بعد هم به ملک مشتری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دیگرش هم عبارت از این است که مستقیماً داخل در ملک مشتری شود</w:t>
      </w:r>
      <w:r>
        <w:rPr>
          <w:rFonts w:eastAsia="IRNazanin" w:cs="IRNazanin"/>
          <w:color w:val="111111"/>
          <w:sz w:val="28"/>
          <w:szCs w:val="28"/>
          <w:rtl w:val="true"/>
          <w:lang w:bidi="fa-IR"/>
        </w:rPr>
        <w:t>.</w:t>
      </w:r>
      <w:bookmarkStart w:id="298" w:name="pg4655_47646"/>
    </w:p>
    <w:p>
      <w:pPr>
        <w:pStyle w:val="BookText"/>
        <w:rPr/>
      </w:pPr>
      <w:bookmarkEnd w:id="298"/>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عبارت از این است که انتقال با نفس خرید حاصل نمی‌گردد، بلکه باید حتماً مقدمات نقل و انتقال انجام شود و شخص اجازه بدهد تا نقل و انتقال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شهید اول استفاده می‌شود که این صور ثلاثه باطل است و هر چند که قرارداد در این فروض مشروط به تملک است، ولی کأنّ فقط مواردی که مشروط به اجازه باشد، از ادله‌ی بطلان خارج است و لذا صورتی که مشروط به تملک است از ادله‌ی نافیه خارج نبوده و محکوم به بطلان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نظرمرحوم شیخ</w:t>
      </w:r>
    </w:p>
    <w:p>
      <w:pPr>
        <w:pStyle w:val="BookText"/>
        <w:rPr/>
      </w:pPr>
      <w:r>
        <w:rPr>
          <w:rFonts w:ascii="IRNazanin" w:hAnsi="IRNazanin" w:eastAsia="IRNazanin"/>
          <w:color w:val="111111"/>
          <w:sz w:val="28"/>
          <w:sz w:val="28"/>
          <w:szCs w:val="28"/>
          <w:rtl w:val="true"/>
          <w:lang w:bidi="fa-IR"/>
        </w:rPr>
        <w:t>این مطلبی است که ایشان از شهید اول هم نقل می‌کنند، ولی خود شیخ می‌فرمایند که لکن الانصاف این است طبق آنچه که ما می‌فهمیم، قراردادی باطل است که الزام بیاورد، ولی ا گر اینطور نباشد و به نحو مشروط بالتملک یا مشروط بالاجازه باشد، ممنوع نیست، زیرا الزام و التزام مطلق در کار نیست چه اشتراط به تملک باشد و چه اشتراط به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المجموع فقط صورت الزام ممنوع است و اگر همان قرارداد اول الزام بیاورد، محل اشکال خواهد بود، ولی در غیر این صورت دلیلی بر بطلان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9" w:name="__RefHeading___Toc403191_2035185390"/>
      <w:bookmarkStart w:id="300" w:name="_Toc100"/>
      <w:bookmarkEnd w:id="299"/>
      <w:r>
        <w:rPr>
          <w:rtl w:val="true"/>
        </w:rPr>
        <w:t xml:space="preserve">من باع شیئا ثم ملک و لم یجز </w:t>
      </w:r>
      <w:r>
        <w:rPr/>
        <w:t>94/01/24</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 و لم یجز</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مؤید برای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 فأجاز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تسامح در کلام مرحوم شیخ –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 و لم یجز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تنافی در عبارات مرحوم شیخ</w:t>
      </w:r>
    </w:p>
    <w:p>
      <w:pPr>
        <w:pStyle w:val="BookText"/>
        <w:rPr/>
      </w:pPr>
      <w:r>
        <w:rPr>
          <w:rFonts w:ascii="IRNazanin" w:hAnsi="IRNazanin" w:eastAsia="IRNazanin"/>
          <w:color w:val="111111"/>
          <w:sz w:val="28"/>
          <w:sz w:val="28"/>
          <w:szCs w:val="28"/>
          <w:rtl w:val="true"/>
          <w:lang w:bidi="fa-IR"/>
        </w:rPr>
        <w:t xml:space="preserve">دو مؤید برای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 فأجاز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بعد از اینکه از روایات اختیار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دو مؤید برای بطلان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دعوای اتفاقی است که در تذکره و مختلف هست البته در مختلف دعوای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در تذکره دعوای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مفادش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اجماع رتبه‌اش به یک معنی پایین‌تر و به یک معنی بالاتر است چون دعوای اجماع در مختلف منظور اجماع امامیه است از این جهت یک خرده رتبه‌اش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است چون اجماع کل مسلمین نیست ولی از یک طرف بالاتر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عده‌ای مسأله را عنوان کرده‌اند و اختلاف نظری در آنها نیست هر چند بیشتر هم عنوان نکرده باشند و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اجماع باید معاریف و مشاهیر عنوان کرده باشند و فتوای موافق داده باشند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مرحوم شیخ موقعی که خواسته هر دو را نقل کند به اتفاق تعبیر کرده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عن التذکرة و المختلف من دعوی الاتّفاق</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کأنّ تفصیلش بعداً معلوم می‌شود که نحوه‌ی اتفاق چطور است اتفاق اجماعی است یا اتفاق لا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فقط یک قدر مشترک بیان می‌کند اعم از اینکه همه عنوان کردند و اتفاق کردند یا نه عده‌ای عنوان کردند و اتفاق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حسن بن زیاد طائی است که در اینجا به عنوان تأیید آن را ذکر کرده ولی در صفحه بعد به عنوان فحوی برای مطلب به آن استدلال می‌کند </w:t>
      </w:r>
      <w:r>
        <w:rPr>
          <w:rStyle w:val="FootnoteAnchor"/>
          <w:rtl w:val="true"/>
        </w:rPr>
        <w:footnoteReference w:id="292"/>
      </w:r>
      <w:r>
        <w:rPr>
          <w:rFonts w:ascii="IRNazanin" w:hAnsi="IRNazanin" w:eastAsia="IRNazanin"/>
          <w:color w:val="111111"/>
          <w:sz w:val="28"/>
          <w:sz w:val="28"/>
          <w:szCs w:val="28"/>
          <w:rtl w:val="true"/>
          <w:lang w:bidi="fa-IR"/>
        </w:rPr>
        <w:t>و این دو به حسب ظاهر با هم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کلام ایشان می‌توان گفت در اینجا که به عنوان تأیید ذکر می‌کند و به فحوی استدلال نمی‌کند به خاطر این است که خود ایشان قبلاً قبول نکرد فحوای اولویت باب نکاح از باب بیع را و چون قبول نکرده بود </w:t>
      </w:r>
      <w:r>
        <w:rPr>
          <w:rStyle w:val="FootnoteAnchor"/>
          <w:rtl w:val="true"/>
        </w:rPr>
        <w:footnoteReference w:id="293"/>
      </w:r>
      <w:r>
        <w:rPr>
          <w:rFonts w:ascii="IRNazanin" w:hAnsi="IRNazanin" w:eastAsia="IRNazanin"/>
          <w:color w:val="111111"/>
          <w:sz w:val="28"/>
          <w:sz w:val="28"/>
          <w:szCs w:val="28"/>
          <w:rtl w:val="true"/>
          <w:lang w:bidi="fa-IR"/>
        </w:rPr>
        <w:t>پس قهراً به عنوان دلیل نمی‌شود به آن استدلال کرد ولی در صفحه‌ی بعد که ایشان کلمه فحوی را به کار برده احتمال هست که فحوی را علی مسلک القوم استعمال کرده است چون بعداً تنبیه کرده که مطالب بعضی‌هایش روی مبنای خودش است و بعضی‌هایش علی المشتهر و علی مسلک القوم است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فحوی ما از یک جهت قائل بودیم و از یک جهت قائل نبودیم البته نه بیان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طوری که از روایات استفاده می‌شود شرع مقدس می‌خواهد مسئله زنا در کار نباشد جوانها به مشکل برنخورند و اسلام در مقابل رهبانیتی که مسیحی‌ها در دین خودشان قرار دادند مسأله‌ی نکاح را ساده گرفته است تا آن اندازه که در بیابان اگر زنی گفت من مانع ندارم حضرت فرموده‌اند ازدواج با او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زن فرض نشده، یک زن مجهول آمده یک حرفی زده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به خلاف پیدا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اشکالی ندارد می‌تواند با او ازدواج کند؛ این پیداست شارع مقدس نمی‌خواهد اشخاص به زنا مبتلا شوند و از آن طرف در طلاق سخت‌گیری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در کلام مرحوم شیخ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ظاهرة بل صریحة فی أنّ علّة البقاء بعد العتق علی ما فعله بغیر إذن مولاه هو إقراره المستفاد من سکوته، فلو کان صیرورته حرّا مالکاً لنفسه مسوّغةً للبقاء مع إجازته أو بدونها لم یحتج إلی الاستفصال عن أنّ المولی سکت أم لا؛ للزوم العقد حینئذٍ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حسن بن زیاد طائی یک مسامحه در عبارت مرحوم شیخ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سؤال امام از این است که مولی سکوت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سوال امام فهمیده می‌شود که عقد باید به امضاء مولا برسد تا تصحیح شود و این را می‌خواستند شاهد بیاورند که اجازه بعدی شخص فایده ندارد، راه تصحیح فقط این است که مولا امضاء کرده باشد؛ سؤال از سکوت، یعنی امضاء کرده یا نه؟ چون ایشان سکوت را امضاء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تسامحی هست در عبارت مرحوم شیخ، حضرت سؤال نکرده که آیا مولا ساکت شد یا نه؟ سؤال این است که مولا فهمید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أنّک 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 حسن بن زیاد طائی اضافه کرد گفت بله فهمید و سکوت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علموا فسکتوا و لم یقولوا 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نقل امام نیست در نقل آن سائل است</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دو احتمال در این سوال است یک احتمال اینکه می‌خواسته ببیند آیا به امضای او رسیده که صحیح باشد یا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اینکه می‌خواسته ببیند که آیا مالک او اطلاع پیدا کرده یا نه که اگر اطلاع پیدا نکرده عقد صحیح است، یا خودبه‌خود یا با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فهمیده آن وقت 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خواسته همین را سؤال کند که آیا احتیاج به مؤونه‌ای دارد یا ندارد؟</w:t>
      </w:r>
    </w:p>
    <w:p>
      <w:pPr>
        <w:pStyle w:val="BookText"/>
        <w:rPr/>
      </w:pPr>
      <w:r>
        <w:rPr>
          <w:rFonts w:ascii="IRNazanin" w:hAnsi="IRNazanin" w:eastAsia="IRNazanin"/>
          <w:color w:val="111111"/>
          <w:sz w:val="28"/>
          <w:sz w:val="28"/>
          <w:szCs w:val="28"/>
          <w:rtl w:val="true"/>
          <w:lang w:bidi="fa-IR"/>
        </w:rPr>
        <w:t>و با توجه به اینکه دو احتمال در اینجا وجود دارد قهراً دلیل نمی‌شود و اینکه مرحوم شیخ می‌فرماید سؤال امام از سکوت است،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جواب امام که فرمود بله سکوت او اقرار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إقرار منهم، أنت علی نکاحک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امضاء است و اگر کسی بخواهد استدلال کند باید به این جواب استدلال کند نه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هم به حساب معرّف بودنش بیش از اشعار چیز دیگری نیست الان اگر یک جایی حکم دائر مدار این است که ردّ کند یا ردّ نکند در مقام اینکه ردّ نکرده می‌گوییم قبول کرده، قبول کردن را ذکر می‌کند برای اینکه لازمه‌اش این است که آن موضوع حکم اینجا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احتمال می رود بیش از اشعار فهمیده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 و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شیخ می‌فرمایند از آن مطالبی که ذکر کردیم در مورد بطلان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 ثم اجاز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بطلان یک صورت دیگر هم روشن می‌شود و آن صورتی است که بایع فضولی بعد از خریدن از مالک اصلی آن عقد اول را اجازه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اجازه، با نفس خرید خود این فضولی از مالک اصلی نقل و انتقالی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سه دلیل برای بطلان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ناهیه هم صورت اجازه را می‌گیرند و هم صورت عدم اجازه را</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الناس مسلطون علی اموالهم؛ شخص فضولی بعد از اینکه مال را خرید و مالک شد طیب نفس ندارد که مالش به مشتری اول داده شود و التزام قبل از تملکش به اینکه این مال معین برای مشتری باشد به این نحو بوده که مال غیر برای مشتری باشد نه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فضولی بعد از اینکه مال را خرید و مالک شد اگر این مال را به دیگری تسلیم کند، این تسلیم مصحح تصرف طرف مقابل نیست زیرا بائع به حساب این که عقد اول، عقدی است که لازم المراعات است،این مبیع را تسلیم کرده و این طیب نفسی که روی عناوین ثانویه و به تخیل لزوم شرعی –در حالی که در واقع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حاصل شده کافی نیست و نقل و انتقال واقعی نمی شود</w:t>
      </w:r>
    </w:p>
    <w:p>
      <w:pPr>
        <w:pStyle w:val="BookText"/>
        <w:rPr/>
      </w:pPr>
      <w:r>
        <w:rPr>
          <w:rFonts w:ascii="IRNazanin" w:hAnsi="IRNazanin" w:eastAsia="IRNazanin"/>
          <w:color w:val="111111"/>
          <w:sz w:val="28"/>
          <w:sz w:val="28"/>
          <w:szCs w:val="28"/>
          <w:rtl w:val="true"/>
          <w:lang w:bidi="fa-IR"/>
        </w:rPr>
        <w:t>بیان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اللهم الا أن یقال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عند شروطهم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می‌کند که وفا لازم باشد و به شرط باید عمل شود حالا اگر یک مانعی قبلاً بود و وجوب وفا نداشت وقتی که مانع مرتفع شد چرا نتوان به عموم آنها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که قرار بسته با طرف مقابل برای نقل و انتقال، مالک نبوده و لذا لزوم وفا نداشته، ولی بعد از اینکه خرید محذور رفع شد چرا نتوان تمسک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این تقریب، عقد لازم الوفاء است و این در کلمات بزرگانی مثل فخرالدین در إیضاح </w:t>
      </w:r>
      <w:r>
        <w:rPr>
          <w:rStyle w:val="FootnoteAnchor"/>
          <w:rtl w:val="true"/>
        </w:rPr>
        <w:footnoteReference w:id="296"/>
      </w:r>
      <w:r>
        <w:rPr>
          <w:rFonts w:ascii="IRNazanin" w:hAnsi="IRNazanin" w:eastAsia="IRNazanin"/>
          <w:color w:val="111111"/>
          <w:sz w:val="28"/>
          <w:sz w:val="28"/>
          <w:szCs w:val="28"/>
          <w:rtl w:val="true"/>
          <w:lang w:bidi="fa-IR"/>
        </w:rPr>
        <w:t xml:space="preserve">و شهید ثانی در مسالک </w:t>
      </w:r>
      <w:r>
        <w:rPr>
          <w:rStyle w:val="FootnoteAnchor"/>
          <w:rtl w:val="true"/>
        </w:rPr>
        <w:footnoteReference w:id="297"/>
      </w:r>
      <w:r>
        <w:rPr>
          <w:rFonts w:ascii="IRNazanin" w:hAnsi="IRNazanin" w:eastAsia="IRNazanin"/>
          <w:color w:val="111111"/>
          <w:sz w:val="28"/>
          <w:sz w:val="28"/>
          <w:szCs w:val="28"/>
          <w:rtl w:val="true"/>
          <w:lang w:bidi="fa-IR"/>
        </w:rPr>
        <w:t xml:space="preserve"> وجود دارد که با خرید طرف، بدون اجازه هم نقل و انتقال واقع می‌شود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ایشان می‌فرمایند این حرف درستی نیست به خاطر اینکه این فرد از معامله قبلاً از تحت عام خارج شده یعنی وقتی که از مالک اصلی نخریده بود، شرعا لزوم وفا نبود بعدش شک داریم که این عدم لزوم وفا ادامه پیدا کرده یا نه؟ استصحاب می‌کنیم حکم خاص را یعنی عدم وجوب وفا؛ البته روی مسلک شیخ و مسلک مشهور که در شبهات حکمیه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فتأملی دارد که اگر کسی اشکال کند که عمومات ادله اجتهادی است، استصحاب دلیل فقاهی است و دلیل فقاهی متأخر از دلیل اجتهادی است حال اینجا چطور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دلیل اجتهادی است کنار می‌گذارید و به استصحاب حکم خاص تمسک می‌کنید؟ در جواب می‌گوئیم فتأمل که این ایراد به ما وارد نیست چون ما در رسائل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می‌گوییم استصحاب جاری می‌شود از باب تقدیم استصحاب بر دلیل اجتهادی نیست بلکه از این باب است که در اینجا عموم ذاتاً صلاحیت استناد ندارد و اصلا عمومی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عامی، افراد متعددی داشته باشد و یک فردی از تحت عام خارج شده و فرد دیگر را نمی‌دانیم خارج شده یا خارج نشده اینجا به عام تمسک می‌کنیم و این در جایی است که شک در تخصیص زیاد یا تخصیص کم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مولی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از تحت این عام خارج شده باشد و شک در خروج عمرو داشته باشیم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گاهی عموم شامل فرد سابق نمی‌شود مثلا اگر مولی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در روز جمعه فاسق بود و سپس در روز شنبه شک کردیم که آیا عادل شده است یا نه در اینجا شک در این است که عام شامل آن شده است یا نه؛ که در اینجا استصحاب حکم خاص می‌شود که همان عدم وجوب اکرام است و در ما نحن فیه هم فتامل که مورد ما از قبیل نوع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اول عموم وجوب وفا شامل بیع فضولی نشده و بعد از خریدن بایع فضولی، که شک می‌کنیم عموم وجوب وفا شامل آن شده است یا نه، نمی‌توان به عموم تمسک کرد لذا حکم خاص که عدم وجوب وفا است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ناهیه‌ای که از آنها استفاده می‌شد که اجازه شخص فایده ندارد، همان‌ها دلیل است برای اینکه بدون اجازه هم باطل است چون اگر روایات فقط ناظر به این بود که لزوم وفا به نحوی که برود مقدمات کار را درست کند لازم نیست اگر تنها این بود دلالت بربطلان در بحث ما نمی‌کرد و بعد از خرید دلیلی نداشتیم که وجوب وفا در کار نیست ولی از آن روایات و سکوت امام از مسئله استفاده می‌شود برای اینکه بعدش هم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تنافی در عبارات مرحوم شیخ</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اول بحث فرمود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است ولی اقوی این است که صحیح است 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المهم هنا التعرض لبیان ما لو باع لنفسه ثم اشتراه من المالک و أجاز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هو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للاصل و العمومات السلیمة عما یرد علیه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ولی در اینجا ایشان حکم به بطلان کرده است 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فالأقوی العمل بالروایات و الفتوی بالمنع عن البیع المذکور</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در ابتدا یک نحوه تنافی بین اول و آخر بحث به نظر می‌رسد ولی با دقت معلوم می‌شود که شیخ آن جایی که بطلان گفته مواردی است که روایات ناهیه به آن‌ها ناظر است و آنجا که صحت گفته مواردی بوده که روایات ناظر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که عقد فضولی منجز باشد باطل است و جائی که تنجیز نباشد باطل نیست</w:t>
      </w:r>
      <w:r>
        <w:rPr>
          <w:rFonts w:eastAsia="IRNazanin" w:cs="IRNazanin"/>
          <w:color w:val="111111"/>
          <w:sz w:val="28"/>
          <w:szCs w:val="28"/>
          <w:rtl w:val="true"/>
          <w:lang w:bidi="fa-IR"/>
        </w:rPr>
        <w:t>.</w:t>
      </w:r>
      <w:bookmarkStart w:id="301" w:name="pg4655_47653"/>
    </w:p>
    <w:p>
      <w:pPr>
        <w:pStyle w:val="Heading2"/>
        <w:numPr>
          <w:ilvl w:val="1"/>
          <w:numId w:val="1"/>
        </w:numPr>
        <w:rPr/>
      </w:pPr>
      <w:bookmarkStart w:id="302" w:name="__RefHeading___Toc403193_2035185390"/>
      <w:bookmarkStart w:id="303" w:name="_Toc101"/>
      <w:bookmarkEnd w:id="301"/>
      <w:bookmarkEnd w:id="302"/>
      <w:r>
        <w:rPr>
          <w:rtl w:val="true"/>
        </w:rPr>
        <w:t xml:space="preserve">لو باع معتقداً لکونه غیر جائز التصرّف فبان کونه جائز التصرّف </w:t>
      </w:r>
      <w:r>
        <w:rPr/>
        <w:t>94/01/25</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معتقداً لکونه غیر جائز التصرّف فبان کونه جائز التصرّف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 ما لو باع معتقداً لکونه غیر جائز التصرّف فبان کونه جائز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جواز التصرّف المُنکشَف خلافه، إمّا لعدم الولایة فانکشف کونه ولیّاً، و إمّا لعدم الملک فانکشف کونه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منهما، فإمّا أن یبیع عن المالک، و إمّا أن یبیع لنفسه، فالصور أربع</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المسئلة الثالثة عبارت از این است که شخص عقد می‌کند با این اعتقاد که جایز التصرف نیست ولی بعد کشف می‌شود که جایز التصرف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 چهار صورت دارد یک صورت اینکه بر اصل معامله ولایت داشته، وکیل بوده یا مأذون بوده و این شخص عقد انجام می‌دهد با این اعتقاد که ولایت، وکالت یا إذن ندارد و گاهی شخص واقعاً مالک است و عقد انجام می‌دهد با این اعتقاد که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کدام از این دو صورت یا از طرف مالک می‌فروشد یا برای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یبیع عن المالک فانکشف کونه ولیّاً علی البیع</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عبارت از این است که از طرف مالک می‌فروشد با این اعتقاد که ولایت، وکالت یا إذنی ندارد ولی واقعاً ولایت یا إذن یا وکالت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وکیل بوده و جایز التصرف ولی یادش رفته، عقد که می‌خواهد بخواند به این اعتقاد می‌خواند که جایز التصرف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عبدی که مأذون هست از طرف مولای خودش که برای مالک بیع و شراء کند ولی خودش نمی‌دانسته مأذون است این از طرف مولا معاملاتی انجام می‌دهد به اعتقاد اینکه از طرف مولی مأذون نیست و فکر می‌کند که عقدش فضولی است و بعداً کشف می‌شود که مولا اذن داده بوده این متوجه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 که اشکالی در این مسئله نیست و ما فضولی را چه صحیح بدانیم چه باطل بدانیم چون این شخص از طرف مولا دارد انجام می‌دهد و واقعاً از طرف مولا مأذون بوده عقدش صحیح است و اینکه تخیل می‌کرده غیر مأذون است ضرری نمی‌زند همان ثبوت واقعی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هم جای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قاضی ابن براج حکایت شده که ایشان قائل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اگر این شخص که اعتقاد به مأذونیت خودش ندارد و چنین عقدی انجام می‌دهد اگر مشتری هم با همین اعتقاد که این شخص مأذون نیست با او معامله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طرفین با اینکه معتقدند این عقد، عقد لازم الوفایی نیست اقدام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عقدی صحیح نیست هر چند که این شخص در عقد واقعاً مجاز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طرف مشتری آن می‌داند این مأذون است، خود عبد نمی‌داند که مأذون است و چنین عقدی می‌خواند این عقدش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قاضی گفته البته در مختلف می‌گوید که چه فرقی می‌کند آنکه شرط است اذن مولاست مولا هم که اذن داده حالا خودش یا طرف مقابل اعتقاد به عدم اذن دارند این وجهی برای بطلان و تفصیل نیست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أن یبیع عن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ثبوتاً مالک نیست ولی ولایت دارد اما معتقد است که ولایت ندارد و از طرف والی می‌خواهد عقد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عن المالک فانکشف کونه ولیّاً علی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عن المالک معتقداً بأنه لیس 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فانکشف کونه ولیّاً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ینبغی الإشکال فی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احتیاج به اجازه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علی القول ببطلان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از طرف مالک فروخته، اذن مالک هم که بوده ثبوتاً، قصد قربت هم در باب معاملات معتبر نیست که بگوییم چون خودش را جایز التصرف نمی‌دانسته پس بنابراین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الإشکال فی اللّزوم حتّی علی القول ببطلان الفضولی لکنّ الظاهر من المحکی عن القاضی هو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منظور قاضی تفصیل است ولی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من المحکی 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عبارت قاضی را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أذن السیّد لعبده فی التجارة فباع و اشتری و هو لا یعلم بإذن سیّده و لا علم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مشتری هم که می‌آید اطلاع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مأذوناً فی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شی‌ء ممّا فعله، فإن علم بعد ذلک و اشتری و باع جاز ما فعله بعد الإذن، و لم یجز ما فعله قبل ذلک، فإن أمر السیّد قوماً أن یبایعوا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دیگر است که سید به عده‌ای گفته شما با او مبایعه کنید که این معنایش این است که من اجازه می‌دهم که چنین عقدی واقع شود و آن اشخاص دیگر هم متوجه شدند که او در این کار اجازه دارد ولی خود عبد متوجه مأذون بودن‌اش نیست فرموده که این عقد صحیح است ولی آن صورت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أمر السیّد قوماً أن یبایعوا العبد و العبد لا یعلم بإذنه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بیعه و شراؤه منهم جائزاً، و جری ذلک مجری الإذن الظاهر، فإن اشتری العبد بعد ذلک من غیرهم و باع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عبد إذن داده که معامله کند و اینکه به عده‌ای گفته شما با عبد معامله کنید خصوصیتی ندارد، منظور اصل نقل و انتقال است و اگر عبد با دیگران هم معامله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از همین امر به مبایعه مأذونیت ثبوتی اثبات می‌شود 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المختلف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أذن المولی و لا یعلم العبد، ثمّ باع العبد صحّ لأنّه صادف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 دیگران که مأذون است یا مأذون نیست دخالتی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صادف الإذن، و لا یؤثّر فیه إعلام المولی بعض المعاملین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شیخ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یبیع لنفسه فانکشف کونه 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أیضاً صحّة العقد، لما عرفت من أنّ قصد بیع مال الغیر لنفسه لا ینفع و لا یقدح و فی توقّفه علی إجازته للمولّی علیه وجه؛ لأنّ قصد کونه لنفسه یوجب عدم وقوع البیع علی الوجه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صورت دوم این است که این شخص که ولیّ ثبوتی است برای خودش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أیضاً صحّة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لازم است یا لازم نیست آن بحث دیگری است ولی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صحیح است در حالی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می‌کند که آن ثمن داخل ملک خودش 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ما این را قبلاً بحث کردیم که شخصی که فضولتاً برای خودش معامله کند آن قصد اولیش عبارت از این است که می‌خواهد معاوضه کند برای نقل و انتقال بین المالکین؛ منتهی بر خلاف علم بناگذاری می‌کند که من 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جهت که قصد مالکین را کرده، عقد صحیح است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آیا احتیاج به اجازه دارد یا نه؟ ایشان می‌فرمایند که وجهٌ بر اینکه باید اجازه بدهد؛ به خاطر اینکه درست است که از طرف مالک در اصل معامله ولی و مأذون بوده ولی راجع به اینکه بناگذاشته که مال خودش باشد این را که اذن نداده چون اذن نداده باید با اجازه دیگری تصحیح شود</w:t>
      </w:r>
      <w:r>
        <w:rPr>
          <w:rFonts w:eastAsia="IRNazanin" w:cs="IRNazanin"/>
          <w:color w:val="111111"/>
          <w:sz w:val="28"/>
          <w:szCs w:val="28"/>
          <w:rtl w:val="true"/>
          <w:lang w:bidi="fa-IR"/>
        </w:rPr>
        <w:t>.</w:t>
      </w:r>
      <w:bookmarkStart w:id="304" w:name="pg4655_47656"/>
    </w:p>
    <w:p>
      <w:pPr>
        <w:pStyle w:val="BookText"/>
        <w:rPr/>
      </w:pPr>
      <w:bookmarkEnd w:id="304"/>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شیخ می‌فرمایند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اشاره به این باشد که شخص دوتا قصد کرده، یک قصد کرده که برای مالک باشد و یک بناگذاری هم کرده که من 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آنکه بناگذاری کرده لغو است ولی چون قصد کرده برای مالک، این دیگر احتیاج به اجازه ندارد چون از طرف مالک مأذون بوده، منتهی به این عمل اذنی یک کار لغوی هم ضمیمه شده ولی آن کار لغو، آن اذن را لا اذن نمی‌کند که بگوییم احتیاج به اجازه دارد</w:t>
      </w:r>
      <w:r>
        <w:rPr>
          <w:rFonts w:eastAsia="IRNazanin" w:cs="IRNazanin"/>
          <w:color w:val="111111"/>
          <w:sz w:val="28"/>
          <w:szCs w:val="28"/>
          <w:rtl w:val="true"/>
          <w:lang w:bidi="fa-IR"/>
        </w:rPr>
        <w:t>.</w:t>
      </w:r>
    </w:p>
    <w:p>
      <w:pPr>
        <w:pStyle w:val="Heading2"/>
        <w:numPr>
          <w:ilvl w:val="1"/>
          <w:numId w:val="1"/>
        </w:numPr>
        <w:rPr/>
      </w:pPr>
      <w:bookmarkStart w:id="305" w:name="__RefHeading___Toc403195_2035185390"/>
      <w:bookmarkStart w:id="306" w:name="_Toc102"/>
      <w:bookmarkEnd w:id="305"/>
      <w:r>
        <w:rPr>
          <w:rtl w:val="true"/>
        </w:rPr>
        <w:t xml:space="preserve">أن یبیع عن المالک ثمّ ینکشف کونه مالکاً </w:t>
      </w:r>
      <w:r>
        <w:rPr/>
        <w:t>94/01/26</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عن المالک ثمّ ینکشف کونه مالکاً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عن المالک ثمّ ینکشف کونه مالکاً و قد مثل له الأکثر بما لو باع مال أبیه بظن حیاته فبان میتا و المشهور الصحة بل ربما استفید من کلام العلامة فی القواعد و الإرشاد فی باب الهبة الإجماع</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این است که از طرف مالک عقد انجام می‌دهد به اعتقاد اینکه خودش مالک نیست، اجازه‌ای هم از مالک نگرفته بعد معلوم می‌شود که خودش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مظنونش این است که پدرش زنده است و معامله‌ای روی مال پدر، بدون استیذان انجام می‌دهد بعد معلوم می‌شود پدر حین العقد مرده بوده و در واقع خود شخص مالک بوده است منتهی مالکیت خودش را نمی‌دانسته و خیال می‌کرده یک عقد فضولی دارد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نظر مشهور صحة است و از کلام علامه در قواعد و ارشاد، اجماع استفاده می‌شود و مخالف صریحی ما ندیدیم فقط شهید اول به عنوان احتمال، بطلان را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این را من عرض کنم که شاید شهید اول در عبارتش به این معنای احتمال بی‌میل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شهید اول علامه در نهایة الإحکام ، فخر المحققین در ایضاح، اینها هم احتمال بطلان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فخرالمحققین در إیضاح</w:t>
      </w:r>
    </w:p>
    <w:p>
      <w:pPr>
        <w:pStyle w:val="BookText"/>
        <w:rPr/>
      </w:pPr>
      <w:r>
        <w:rPr>
          <w:rFonts w:ascii="IRNazanin" w:hAnsi="IRNazanin" w:eastAsia="IRNazanin"/>
          <w:color w:val="111111"/>
          <w:sz w:val="28"/>
          <w:sz w:val="28"/>
          <w:szCs w:val="28"/>
          <w:rtl w:val="true"/>
          <w:lang w:bidi="fa-IR"/>
        </w:rPr>
        <w:t>علامه در قواعد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باع مال أبیه بظن الحیاة و انه فضولی فبان میتا حینئذ و ان المبیع ملکه فالوجه الصحة</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فخرالمحققین در ایضاح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بالصحة هنا اللزوم و وجه الصحة انه تصرف من أهله فی محله و یحتمل وقوفه علی إجازته لأنه لم یقصد البیع اللازم بل الموقوف علی إجازة متجددة من الأب أو من یقوم مقامه و لما اعتبر القصد فی أصل البیع ففی أحواله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لأنه إنما قصد نقل الملک عن الأب لا عنه و لانه و ان کان منجزا فی الصورة فهو فی المعنی معلق و التقدیر ان مات مورثی فقد بعتک و لانه کالعابث عند مباشرة العقد لاعتقاده ان المبیع لغیره</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مقدمه این را عرض کنم که در مورد کلمه‌ی لزوم، دو اطلاق در کلمات بزرگان هست یکی لازم در مقابل خیار، که اختیار فسخ نداشته باشد؛ الان در غالب استعمالات، اطلاق لزوم به همین معنا است ولی در کتب سابق به طور شایع، لزوم در مقابل موقوف اطلاق می‌شود که لزوم در مقابل موقوف ممکن است خیاری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معنای دوم عقد لازم، فعلیتش به چیزی متوقف نیست و در مقابل موقوف آن چیزی است که فعلیتش متوقف به اجازه است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المحققین سه احتمال در مسئله داده یکی این است که صحیح باشد و لازم، در مقابل موقوف یعنی بالفعل احتیاج به اجازه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عبارت از اینکه صحیح باشد به نحو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باطل باشد به نحوی که با اجازه هم تصحیح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برای صحت در کلام علامه و فخر المحققین</w:t>
      </w:r>
    </w:p>
    <w:p>
      <w:pPr>
        <w:pStyle w:val="BookText"/>
        <w:rPr/>
      </w:pPr>
      <w:r>
        <w:rPr>
          <w:rFonts w:ascii="IRNazanin" w:hAnsi="IRNazanin" w:eastAsia="IRNazanin"/>
          <w:color w:val="111111"/>
          <w:sz w:val="28"/>
          <w:sz w:val="28"/>
          <w:szCs w:val="28"/>
          <w:rtl w:val="true"/>
          <w:lang w:bidi="fa-IR"/>
        </w:rPr>
        <w:t xml:space="preserve">علامه در نهایة الإحکام دوتا وجه برای احتمال بطلان ذکر می‌کند </w:t>
      </w:r>
      <w:r>
        <w:rPr>
          <w:rStyle w:val="FootnoteAnchor"/>
          <w:rtl w:val="true"/>
        </w:rPr>
        <w:footnoteReference w:id="306"/>
      </w:r>
      <w:r>
        <w:rPr>
          <w:rFonts w:ascii="IRNazanin" w:hAnsi="IRNazanin" w:eastAsia="IRNazanin"/>
          <w:color w:val="111111"/>
          <w:sz w:val="28"/>
          <w:sz w:val="28"/>
          <w:szCs w:val="28"/>
          <w:rtl w:val="true"/>
          <w:lang w:bidi="fa-IR"/>
        </w:rPr>
        <w:t>که عین همان دوتا وجه به اضافه‌ی وجه ثالثی در ایضاح فخر المحققین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تعبیری که مرحوم شیخ اینجا در نقل دارد خالی از تسامح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را می‌خوانم و اشکالات وارد شده به صحت را عرض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نعثر علی مخالف صریح إلا أن الشهید رحمه الله ذکر فی قواعده أنه لو قیل بالبطلان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می‌شود کسی یک چنین حرفی را بزند کأنّ یک حرف بی‌ربطی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سبقه فی احتمال ذلک العلامة و ولده فی النهایة و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نهایه و فخر المحققین هم در ایضاح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قصد نقل المال عن الأب 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عاقد واقع نمی‌شود برای اینکه عاقد قصدش این نبوده که از طرف خودش معامله کند بلکه از طرف مالک انجام داده و مفروض این است که مالک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در معاملات یک چیزی نیست که خودبه‌خود مثل ارث، نقل و انتقال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و إن کان منجزا فی الصورة إلا أنه معلق و التقدیر إن مات مورثی فقد 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صحت معاملات این است که معلق نباشد و این باطناً معلق است به این صورت که اگر مورث من مرده بود، من این را به تو فروختم و این کأنّ یک تعلیق مضر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کالعابث عند مباشرة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 وقتی می‌خواهد عقد کند کأنّ می‌خواهد کار عبثی انجام دهد به خاطر این‌که مال را از خودش نمی‌داند مع ذلک چنین عقدی انجام می‌دهد و ظاهرش هم این است که نمی‌خواهد بعداً برود از پدرش اجازه بگیرد و این یک نحوه مسخره کردن و عبث قرار دادن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یک خلاف ظاهر در کلام مرحوم شیخ</w:t>
      </w:r>
    </w:p>
    <w:p>
      <w:pPr>
        <w:pStyle w:val="BookText"/>
        <w:rPr/>
      </w:pPr>
      <w:r>
        <w:rPr>
          <w:rFonts w:ascii="IRNazanin" w:hAnsi="IRNazanin" w:eastAsia="IRNazanin"/>
          <w:color w:val="111111"/>
          <w:sz w:val="28"/>
          <w:sz w:val="28"/>
          <w:szCs w:val="28"/>
          <w:rtl w:val="true"/>
          <w:lang w:bidi="fa-IR"/>
        </w:rPr>
        <w:t>اشکال اول تنها مال فخر المحققین است و دو اشکال اخیر مال علامه حلی است که فخرالمحققین عین عبارات علامه را ذکر کرده و اشکال اول را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مرحوم شیخ در اینجا خالی از مسامحه نیست؛ اگر این‌گونه بود که بعضی از این وجوهات مال علامه و بعضی مال فخر المحققین، و مرحوم شیخ می‌گفت این وجوه به مجموعه از دو نفر است این خلاف ظاهر نبود ولی بگوید هر سه را فخر المحققین گفته در حالی که از سه وجه ذکر شده دو وجه را علامه گفته باشد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به اشکال اول</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بحثهای فضولی که مال دیگری را از طرف خودش فروخته، گفتیم که درست است که در معاوضات قصد لازم است ولی در جایی که مال دیگری را از طرف خودش می‌فروشد آنجا هم قصد معاوضه هست، یک قصد اولی دارد که از طرف مالک عقد را انجام دهد و یک بناگذاری منضمّ به این قصد اولی هست که می‌گوید من مالک هستم و همان قصد اولی که از طرف مالک می‌شود این مصحح عقد است؛ منتهی یکی از شرایط دیگر عقد عبارت از طیب نفس مالک است باید مالک باشد راضی هم باشد و این شخص به عنوان اینکه از ملک خودش بخواهد یک چیزی را خارج کند، حین العقد، طیب نفس نداشته است و این اشکال اساسی عقود فضولی است که آیا در عقد فضولی آن طیب نفسی که بعداً برای مالک اصلی ایجاد می‌شود، عقد را تصحیح می‌کند یا نه؟ و بنابر اینکه در فضولی آن طیب نفسی که بعدا ایجاد می‌شود عقد را تصحیح می‌کند در اینجا هم هیچ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قائل به بطلان فضولی شدیم و گفتیم که طیب نفسی که بعدا ایجاد می‌شود عقد را تصحیح نمی‌کند در اینجا هم اشکال از ناحیه طیب نفس است نه از ناحیه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به اشکال دوم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 اول با اشکال دوم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 عن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 عن نفسه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دو چیز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به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این چیزی که بدیهی است و احتیاج به استدلال ندارد را فخر المحققین گفته باشد، علامه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الفش افتاده،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این نوع از سقط خیلی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بگوید این از دو حال خارج نیست یا اینکه مال پدر را از طرف پدر می‌خواهد بفروشد و بعد می‌خواهد این برای خودش واقع شود که این درست نیست چون مال دیگری را از طرف دیگری فروخته است و قصد مال خودش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می‌خواهد برای خودش باشد که مشکل تعلیق پیش می‌آید زیرا ظنّ دارد که مال پدر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تعلیق نیست چون با اعتقاد به اینکه مال دیگری است مع ذلک می‌خواهد این مال را بخورد و عقد منجز است؛ نمی‌خواهد این طوری حساب کند که اگر مال من شده من معامله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کسی که به ظنّ حیات این کار را می‌کند کأنّ با اینکه مال پدر است یک نحوه ولایتی برای خودش قائل است و می‌داند این کارش یک نوع خلاف است؛ مثل عمل غاصبین که غاصب با عقیده به اینکه ملک دیگری است به صورت منجز معامله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این‌طور نیست که ثبوتاً هم خلاف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مورثی 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 هیچ خلافی نکرده باشد وجداناً کسی که ظنّ دارد پدرش زنده است با این حال معامله می‌کند این می‌خواهد تجری کند؛ و اگر شما بگوئید اینجا تعلیق است که تجری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من باشد من دادم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وجه تعلیق بر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صورت مسئله جایی هست که از جانب پدر بفروشد؟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وجه دوم که گفت برگشت به تعلیق می‌کند می‌گوید از این استظهار می‌شود که اینها خواستند بگویند برای خودش می‌فروشد البته بحثی که اول عنوان شده برای این است که برای مالک اصلی می‌فروشد ولی می‌گوید اینکه به عنوان عقد تعلیقی هست یعنی می‌خواهد برای خودش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می‌گوید این که به صورت معلق برای خودش بخواهد بفروشد این خلاف ظاهر است اگر قرار است برای خودش بفروشد منجزاً می‌فروشد نه معلقاً تا اشکال تعلیق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شیخ در موارد دیگر در جایی که اگر مال من شد فروختم، که صحت عقد متوقف بر ملکیت و امثال آن است ایشان این‌گونه تعلیق‌ها را اشکال نمی‌کند حالا ثبوتاً اینجا تعلیق هست یا نه؟ آن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قضیه که اگر تعلیق باشد باطل می‌شود ایشان می‌فرمایند مدرکش اجماع است و اجماعی ثابت نیست حالا علامه و فخر المحققین شاید مدعی اجماع بوده‌اند و اشکال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قدماء مطلق تعلیق و این طور تعلیقات را هم اشکال می‌کردند ولی مرحوم شیخ می‌گوید برای ما اجماع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شیخ اینجا به این مسأله نپرداخته که خود این مسئله خیلی صاف نیست خواسته اشکال‌های دیگر را مطرح کند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مرحوم شیخ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معنی التعلیق ففیه مع مخالفته لمقتضی الدلیل الأوّل،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کونه فی معنی التعلیق لأنه إذا فرض أنه یبیع مال أبیه لنفسه کما هو ظاهر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تعلیقی که اینجا در نظر خود علامه و فخر المحققین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إنما یبیعه مع وصف کونه لأبیه فی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واقعش این است که با اینکه معتقد است مال اب می‌شود معامله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فبیعه کبیع الغاصب مبنی علی دعوی السلطنة و الاستقلال علی المال لا علی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خودش را مستقل فرض می‌کند و اینطور نیست که بگوید من استقلال ندارم ولی اگر استقلال پیدا کردم من به تو فروختم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تعلیق للنقل بکونه منتقلا إلیه بالإرث عن مورثه لأن ذلک لا یجامع مع ظن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منجز این طوری بگوید</w:t>
      </w:r>
      <w:r>
        <w:rPr>
          <w:rFonts w:eastAsia="IRNazanin" w:cs="IRNazanin"/>
          <w:color w:val="111111"/>
          <w:sz w:val="28"/>
          <w:szCs w:val="28"/>
          <w:rtl w:val="true"/>
          <w:lang w:bidi="fa-IR"/>
        </w:rPr>
        <w:t>.</w:t>
      </w:r>
      <w:bookmarkStart w:id="307" w:name="pg4655_47662"/>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اینجا تعلیق نیست و منجز است باید گفت که آنکه منجز است قصد صوری است والّا قصد نقل و انتقال واقعی از مالک، معلق است و واقع به نحو تنجیز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قصد صوری این است که خودش را مثل غاصب مسلط و مستقل می‌داند و تعلیق در کار نیست اما اینکه اشکال کردند گفتند این تعلیق دارد یعنی واقع قضیه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قصد نقل و انتقال واقعی را ندارد قصد نقل و انتقال صوری و انشائی را دارد و تنجیز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تعلیق جواب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شیخ می‌فرمایند البته به نظر ما همان قصد صوری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و انتقال واقعی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از روایات و بنای عقلاء استفاده کردیم همین معنای صوری انشائی، با اذن و طیب نفس و اجازه موجب ترتیب اثر می‌شود بنابراین اشکال تعلیق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از اشکال سوم</w:t>
      </w:r>
    </w:p>
    <w:p>
      <w:pPr>
        <w:pStyle w:val="BookText"/>
        <w:rPr/>
      </w:pPr>
      <w:r>
        <w:rPr>
          <w:rFonts w:ascii="IRNazanin" w:hAnsi="IRNazanin" w:eastAsia="IRNazanin"/>
          <w:color w:val="111111"/>
          <w:sz w:val="28"/>
          <w:sz w:val="28"/>
          <w:szCs w:val="28"/>
          <w:rtl w:val="true"/>
          <w:lang w:bidi="fa-IR"/>
        </w:rPr>
        <w:t>از جواب قبلی این مسئله عبث بودن هم جواب داده می‌شود که این مثل بقیه کارهای لغو که اشخاص با لقلقه زبان انجام می‌دهند نیست؛ خود همین انشائی که به تعبیر اینها یک عقد صوری است قابل تصحیح هست یا بالاجازة یا به نقل خارجی خودبه‌خود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لغو در جایی است که انسان یک کار لغوی انجام دهد که به هیچ نحوی با اجازه و امثال آن تصحیح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هم وارد نیست</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8" w:name="__RefHeading___Toc403197_2035185390"/>
      <w:bookmarkStart w:id="309" w:name="_Toc103"/>
      <w:bookmarkEnd w:id="308"/>
      <w:r>
        <w:rPr>
          <w:rtl w:val="true"/>
        </w:rPr>
        <w:t xml:space="preserve">أن یبیع عن المالک ثمّ ینکشف کونه مالکاً </w:t>
      </w:r>
      <w:r>
        <w:rPr/>
        <w:t>94/01/29</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عن المالک ثمّ ینکشف کونه مالکاً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عن المالک ثمّ ینکشف کونه مالکاً و قد مثل له الأکثر بما لو باع مال أبیه بظن حیاته فبان میتا</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بحث اول این بود که آیا باطل محض است که با اجازه و امثال آن قابل تصحیح نباشد؟ این بحثش گذشت که نه بطلان محض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این است حالا که بطلان محض نیست آیا احتیاج به اجازه دارد؟ سه موضوع در اینجا مورد بحث است یکی احتمال بطلان، یکی احتمال صحت و لزوم، و یکی احتمال صحت و وقوف به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بحث این است که آیا احتیاج به اجازه دارد یا نه؟ ایشان می‌فرمایند که ظاهر کلمات عده‌ای از بزرگان این است که صحت فعلیه دارد و احتیاج به اجازه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المحکمی 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حایشه می‌گوید از شهید اول و غیر شهید اول این نظریه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العقد و عدم الحاجة إلی إجازة مستأنفة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برای صحت و لزوم</w:t>
      </w:r>
    </w:p>
    <w:p>
      <w:pPr>
        <w:pStyle w:val="BookText"/>
        <w:rPr/>
      </w:pPr>
      <w:r>
        <w:rPr>
          <w:rFonts w:ascii="IRNazanin" w:hAnsi="IRNazanin" w:eastAsia="IRNazanin"/>
          <w:color w:val="111111"/>
          <w:sz w:val="28"/>
          <w:sz w:val="28"/>
          <w:szCs w:val="28"/>
          <w:rtl w:val="true"/>
          <w:lang w:bidi="fa-IR"/>
        </w:rPr>
        <w:t>دوتا دلیل برای این مطلب، مرحوم شیخ نقل می‌کند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رضایت خود شخص معتبر است قهراً بخواهد معامله دیگری تصحیح شود باید اجازه و رضایت مالک وجود خارجی پیدا کند که احتیاج به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عملی را که خود شخص انجام داده این دیگر معنا ندارد که انسان کار خودش را اجازه کند هر عملی که صادر می‌شود، عن رضا صادر می‌شود، عمل فاعل مختار وقتی که مکره نباشد، صادر شده عن ارادةٍ و عن رضیً،دیگر احتیاجی ندارد که عمل خودش را تنفیذ کند و همان وقتی که فعل صادر شده بود وقتی بود که خود شخص مالک بوده و آن عمل را با رضایت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معنی دارد که شرط کنیم باید اجازه کند؟</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 معامله بین دو شیء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ما این را رأساً باطل بدانیم و یا باید صحیح بدانیم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که صحیح باشد و موقوف، این درست نیست چون فرض این است که قصد کرده آن که به حمل شایع ملک خودش است را بفروشد منتهی نمی‌داند آیا ملک خودش است یا نه؟ اگر قصد معتبر در باب بیع، اعم باشد و شامل شود هم موردی را که به عنوان اولی یک چیزی که ملکش است و می‌داند ملکش است و به این عنوان هم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شامل شود آن موردی را که در واقع و به حمل شایع ملک خودش است ولی این را نمی‌داند و آن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بگوییم قصد معتبر در باب بیع، شامل این صورت هم می‌شود در اینجا این شیء، مقصود بوده است و به چیز دیگری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شامل این صورت دوم نمی‌شود باید باطل باشد برای اینکه قصد یکی از شرایط صحت بیع است پس اگر ما در مرحله اول صحت شأنی را قبول کردیم و باطل محض ندانستیم باید صحت فعلیه و لزوم را هم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تقریب است برای کلام شهید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 بودن مسأله به اجازه و وجه محقق ثانی</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احتیاج به اجازه دارد همان‌طور که محقق ثانی </w:t>
      </w:r>
      <w:r>
        <w:rPr>
          <w:rStyle w:val="FootnoteAnchor"/>
          <w:rtl w:val="true"/>
        </w:rPr>
        <w:footnoteReference w:id="308"/>
      </w:r>
      <w:r>
        <w:rPr>
          <w:rFonts w:ascii="IRNazanin" w:hAnsi="IRNazanin" w:eastAsia="IRNazanin"/>
          <w:color w:val="111111"/>
          <w:sz w:val="28"/>
          <w:sz w:val="28"/>
          <w:szCs w:val="28"/>
          <w:rtl w:val="true"/>
          <w:lang w:bidi="fa-IR"/>
        </w:rPr>
        <w:t xml:space="preserve">و شهید ثانی </w:t>
      </w:r>
      <w:r>
        <w:rPr>
          <w:rStyle w:val="FootnoteAnchor"/>
          <w:rtl w:val="true"/>
        </w:rPr>
        <w:footnoteReference w:id="309"/>
      </w:r>
      <w:r>
        <w:rPr>
          <w:rFonts w:ascii="IRNazanin" w:hAnsi="IRNazanin" w:eastAsia="IRNazanin"/>
          <w:color w:val="111111"/>
          <w:sz w:val="28"/>
          <w:sz w:val="28"/>
          <w:szCs w:val="28"/>
          <w:rtl w:val="true"/>
          <w:lang w:bidi="fa-IR"/>
        </w:rPr>
        <w:t>فرموده‌اند اما نه به خاطر وجهی که محقق ثانی بیان کرده و خودش هم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ایشان برای احتیاج به اجازه این است که این شخص معامله‌ی مشروط به اجازه را قصد می‌کند چون یک مرتبه می‌داند خودش مالک است، آن وقت قصد که می‌خواهد بکند، ملک خودش را که بالفعل مالک است او را قصد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 که نمی‌داند ملک خودش است و خیال می‌کند ملک پدر است پس این شخص، نقل وانتقال مع الاجازه را قصد کرده و ما می‌خواهیم بدون اجازه‌ی مالک واقعی،غیر مقصود واقع شود ولی چون قصدش این نیست که بدون قید و شرط بالفعل مالک شود، قهراً همین طوری واقع نمی‌شود با شرط واقع می‌شود و شرطش اجازه مالک است و خود شخص باید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خود محقق ثانی به این وجه</w:t>
      </w:r>
    </w:p>
    <w:p>
      <w:pPr>
        <w:pStyle w:val="BookText"/>
        <w:rPr/>
      </w:pPr>
      <w:r>
        <w:rPr>
          <w:rFonts w:ascii="IRNazanin" w:hAnsi="IRNazanin" w:eastAsia="IRNazanin"/>
          <w:color w:val="111111"/>
          <w:sz w:val="28"/>
          <w:sz w:val="28"/>
          <w:szCs w:val="28"/>
          <w:rtl w:val="true"/>
          <w:lang w:bidi="fa-IR"/>
        </w:rPr>
        <w:t>ایرادی که خود محقق ثانی به این وجه گرفته و مرحوم شیخ هم پذیرفته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که معتبر است در باب معاوضات قصد اصل بیع است و بیشتر از آن معتبر نیست یعنی قصد اوصاف و احکام بیع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قصد اصل بیع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شیخ می‌فرمایند این مطلب محقق ثانی که خودش جواب داده، مطلب درستی است منتهی توضیح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که در باب معاوضات معتبر است، این است که باید مدلول کلامی که شخص انشاء می‌کند مورد قصد شخص باشد اما احکامی که مترتب به آن مدلول است شرعاً یا عرفاً، آن احکام را لازم نیست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بیع می‌کند لازم نیست مسائل بیع را هم بداند اگر قصد اصل بیع را کرد و مسائل مطابق با واقع در آمد، عملش واجد شرایط واقعی بود ولو خودش نمی‌دانست که شرایط چه چیزهایی هست همین مقدار کفایت می‌کند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صورت در اینجا است که هر دو کفایت می‌کند یک صورت این است که حکم مسئله را نمی‌دانسته و قصد توصل به آن حکم را نکرده است و صورت دوم اینکه قصد خلاف کرده است، اشتباه کرده روی جهل مرکب، حکم را طور دیگر خیال کرده بود آن وقت به قصد توصل به آن حکم عوضی، قصد بیع را کرده است در این صورت هم بیع، صحیح واقع می‌شود و مطابق همان حکم شرع در واقع، اثرش بار می‌شود و کار به آن تخیل و اعتقاد این شخص ندارد؛ آنکه معیار هست این است که خود مدلول را قصد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جامع المقاصد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یقصد إلی البیع الناقل للملک الآن بل مع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عبارت از این است که مع إجازة المالک ولو متعقب باشد که با هر دو مبنای کشف و نقل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جامع المقاصد به چه معنا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نقل شود بدون احتیاج به اجازه</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کشف باشیم و بگوییم که الان قصد نکرده است این درست نیست زیرا الان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قائل به نقل است که الان قصد نکرده است و مقصودش تحقق ما بعد است ولی بنابر کشف می‌گوید قصد کرده تحقق در الان را و الان هم محقق شده است و اگر بخواهد بگوید قصد کند برای بعد را، بنابر مبنای کشف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محقق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یقصد إلی البیع الناقل للملک الآن بل مع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کرده که آن وقت، قصد حالا را نکرده بنابراین احتیاج دارد به اجازه و امثال اینها، این را ایشان می‌گوید صغرویاً این ممنوع است زیرا بنابر کشف قصد کرده برای شیئی که الان حاصل است بله بنابر نقل قصد نکرده الان را، ولی قصد نکردن و حتی قصد خلاف، مضر نیست؛ فقط اشکال کبروی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کشف این حرف هم اشکال صغروی دارد و اشکال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صغروی این است که بگویید قصد نکرده الان را، در صورتی که قصد کرده است الان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کبروی هم اینکه در انشائاتش غیر از مدلول چیز دیگری در قصد معتبر نیست، احکام دیگر لازم نیست مقصود باشد آن وقت ایشان می‌فرمایند بنابر کشف قصد کرده الان را، بلکه اگر بخواهد برای آتیه قصد کند این حرف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تقریبی است که مرحوم شیخ برای کلام محقق ثانی بیان می‌کند و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آن بابت ما نمی‌گوییم احتیاج به اجازه دارد ولی از جهت دیگری است که بعد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تقریب محقق ثانی</w:t>
      </w:r>
    </w:p>
    <w:p>
      <w:pPr>
        <w:pStyle w:val="BookText"/>
        <w:rPr/>
      </w:pPr>
      <w:r>
        <w:rPr>
          <w:rFonts w:ascii="IRNazanin" w:hAnsi="IRNazanin" w:eastAsia="IRNazanin"/>
          <w:color w:val="111111"/>
          <w:sz w:val="28"/>
          <w:sz w:val="28"/>
          <w:szCs w:val="28"/>
          <w:rtl w:val="true"/>
          <w:lang w:bidi="fa-IR"/>
        </w:rPr>
        <w:t>گویا مرحوم شیخ صغری را قبول کرده که اگر کسی قائل به نقل شد این اشکال وارد است اما ممکن است شخص همین صغرویا هم منکر شود زیرا فرض کنید شرط است که انسان احکام شرع را بلد باشد تا آثار شرعی مترتب شود و بالذات و خودبخود بار نمی‌شود، در این صورت ممکن است، شخص در مسئله‌ای که این حکم شرعی را دارد، الان حکم شرعی را بداند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تعبیرش این است که بیع با اجازه را قصد کرده بوده است نه بی‌اجازه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غیر صورت کشف هم ممکن است بگوییم که شخص قصد کرده که من این عمل را انجام می‌دهم به نحوی که شرعاً جایز است حالا شرع هر طور می‌خواهد بگوید این دیگر تخلف پیدا نمی‌کند؛ اگر شرع می‌گوید این بدون اجازه حاصل می‌شود این هم قصد کرده همان را که شرع می‌خواهد بگوید و قبلاً باید ثابت شود احتیاج به اجازه دارد یا نه؟ با این بیان نمی‌توان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اجازه دارد چون خودش مقصودش با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مقصودش با اجازه نیست مقصودش این است که هر چه شرع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این شخص معتقد این است که اگر در این طور موارد که انکشف که مال خودش است احتیاج به اجازه ندارد چرا بگوییم این قصد کرده که با اجازه باشد؟ آن که شرع حکم می‌کند همان حکم شرعی را قصد کرده، قصد خلافی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درست نیست که از نظر صغرویاً که بگوییم چون قصدش با اجازه است باید با اجازه واقع شود این را باید قبلاً ببینیم که شرع چه می‌گوید خود این نمی‌تواند این طوری تحریر شود خلاصه از این ناحیه هم می‌شود ما جواب بدهیم که این مطلب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غاصب هستند اینها چطوری قصد می‌کنند؟ قصد می‌کنند با اجازه شرعی معامله واقع می‌شود؟ این دلیل اخص از مدعاست انشاء شخص حتماً این نیست که هرچه شرع بگوید اصلاً طرف مقید به شرع نیست می‌خواهد بفروشد؟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آن هم باشد باید تفصیل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دو اشکالی که بر قول به صحت موقوف وارد شده است</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ایشان دوتا اشکال قبلاً تقریب کرده بود یکی عبارت از این بود که اجازه به عمل خود شخص چه معنی دارد؟ این را شیخ مستقیماً جواب نداده است ولی از لابلای حرف جواب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عبارت از این بود که مقتضای قصد عبارت از این است که یا قصد کافی است احتیاج به اجازه ندارد یا کافی نیست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 بر اینکه نه قصد کافی است ولی احتیاج به اجازه هم دارد چون تنها قصد شرط صحت عقد نیست رضایت مالک حقیقی هم شرط است؛ در اینجا بایع که انشاء معامله کرده قصد معاملی داشته ولی به عنوان اینکه ملک خودش است این را قصد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به حمل شایع یک چیزی که ملک خودش است برای تحقق قصد کافی است ولی برای تحقق صحت فعلی کافی نیست چون در بیع علاوه بر قصد، رضایت هم معتبر است و رضایت به این عنوان که ملک خودش است به حمل شایع و نقل و انتقال آن را راضی است این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باشد ملک خودش است و با اینکه ملک خودش است راضی باشد که ملکش به دیگری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مبیع را به خیال اینکه ملک زید است می‌فروشد و اگر بفهمد ملک خودش است حاضر نیست بفروشد در حالی که به حمل اولی باید نقل ملک خودش را به دیگری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احتیاج به اجازه دارد</w:t>
      </w:r>
    </w:p>
    <w:p>
      <w:pPr>
        <w:pStyle w:val="BookText"/>
        <w:rPr/>
      </w:pPr>
      <w:r>
        <w:rPr>
          <w:rFonts w:ascii="IRNazanin" w:hAnsi="IRNazanin" w:eastAsia="IRNazanin"/>
          <w:color w:val="111111"/>
          <w:sz w:val="28"/>
          <w:sz w:val="28"/>
          <w:szCs w:val="28"/>
          <w:rtl w:val="true"/>
          <w:lang w:bidi="fa-IR"/>
        </w:rPr>
        <w:t>اما اشکال اول که در آن تعبیر می‌کرد که چه معنی دارد شخص عمل خودش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 درست است که عمل خودش، عن رضایةٍ و عن ارادةٍ صادر شده ولی رضایت و اراده به عنوان اینکه مالک است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فعل اختیاری این است که عن رضایةٍ صادر شده اما فعل اختیاری اقتضاء نمی‌کند آن عنوانی که منطبق است بر آن، آنرا هم بداند ممکن است بداند ممکن است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باید به این عنوان که ملکش است راضی باشد و چون آن وقت رضایتی نبوده بعداً باید آن عمل خودش را امضاء کند پس بنابراین هر دو اشکال جواب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مرحوم شیخ و وقوع لف و نشر مشوش</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ذکرناه من أن قصد نقل ملک نفسه إن حصل أغنی عن الإجازة و إلا فسد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می‌فرمایند که فاسد نیست چون قصد حاصل شده ولی یک شرط دیگرش حاصل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ففیه أنه یکفی فی تحقق صورة العقد القابلة للحوق الزوم القصدُ إلی نقل المال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صلاحیت صحت شأنی که قابلیت داشته باشد که با اجازه تصحیح شود این مقدار قصد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به حمل اولی هم قصد نقل ملک خودش را داشته باشد، به حمل شایع هم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کونه مال نفسه أو مال غیره مع خطائه فی قصده أو صوابه فی الواقع لا یقدح و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و نشر مشوشی در این عبارت واقع شده است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 که ظنّ دارد ملک پدرش است دو جور می‌تواند قصد کند یک مرتبه فضولتاً برای خودش می‌فروشد و یک مرتبه فضولتاً برای پدر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کونه مال نفسه أو مال غیره مع خطائه فی قصده أو 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غیره که دوم است این است که قصد کرده مال پدر را می‌فروشم و در واقع در این قصدش خطا کرده است یا قصد کرده مال خود را می‌فروشد که در این قصدش در واقع صوابی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لف و نشر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این قصد نه باطل محض است که قادح باشد اصلاً فایده ای نداشته باشد به نحوی که دیگر با اجازه هم تصحیح نشود و نه کافی است که ینفع عن الاجازه که احتیاج به اجازه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می‌گوید که قصد اصل بیع برای صحت شأنی کافی است و برای صحت فعلی احتیاج به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راجع به اجازه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أدلة اعتبار التراضی و طیب النفس فهی 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اعتبار قصد اعم است ایشان می‌گوید آن اینجا حاصل است اما ما ادله‌ای داریم برای اعتبار رضا که حمل شایع را کافی نمی‌داند، اعم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أدلة اعتبار التراضی و طیب النفس فهی دالة علی اعتبار رضا المالک بنقل خصوص ماله بعنوان أنه ماله لا بنقل مال معین یتفق کونه ملکا له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شایع در باب رضا کفایت نمی‌کند با توجه به اینکه ملکش است باید این را رضایت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حکم طیب النفس و الرضا لا یترتب علی ذلک فلو أذن فی التصرف فی مال معتقدا أنه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شود از او که اجازه هست ما در این تصرف کنیم؟ فکر می‌کند که مال دیگری است می‌گوید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خودش را حاضر نیست اجازه بدهد ولی بعد معلوم شده مال خودش است اینجا نمی‌توان گفت چون به حمل شایع مال خودش است این هم که اجازه داده پس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أذن فی التصرف فی مال یعتقد أنه لغیره و المأذون یعلم أنه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می‌داند که او اشتباه کرده الان اجازه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یجز له التصرف بذلک الإذن و لو فرضنا أنه أعتق عبدا عن غیره فبان أنه له لم ینعتق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را به قصد اینکه مال دیگری است عتق می‌کند بعد معلوم شد مال خودش است این عتقش واقع نشده است زیرا حاضر نیست عبد خودش را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طلق امرأة وکالة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زنی را خیال می‌کند این همان زن زید است که وکالت دارد از طرف زید او را طلاق دهد و او را طلاق می‌دهد بعد معلوم می‌شود که زن خودش بوده است این طلاق واقع نمی‌شود زیرا باید به عنوان اینکه زن خودش است راضی باشد و طلاق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مشارإلیها بودن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طلق امرأة وکالة عن غیره فبانت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صحیح است منتهی موقوف ولی در مسئله طلاق و عتق اصلاً باطل است به خاطر اینکه صحت فعلیه نمی‌تواند داشته باشد چون صحت فعلیه شرطش این است که به عنوان اینکه زن خودش است طلاق دهد و به عنوان اینکه عبد خودش است عتق کند صحت شأنیه ندارد که با اجازه درست شود چون عقود با اجازه تصحیح می‌شود ولی ایقاعات دعوای اجماع است که تصحیح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عتق هم از ایقاعات است پس آن اصلاً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القصد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ایقاعات شرطش این است که رضایت مقارن باید داشته باشد و رضایت متأخر فایده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القصد المقارن إلی طلاق زوجته و عتق مملوکه معتبر فیهما فلا تنفع الإجازة</w:t>
      </w:r>
      <w:r>
        <w:rPr>
          <w:rFonts w:eastAsia="IRNazanin" w:cs="IRNazanin"/>
          <w:color w:val="111111"/>
          <w:sz w:val="28"/>
          <w:szCs w:val="28"/>
          <w:rtl w:val="true"/>
          <w:lang w:bidi="fa-IR"/>
        </w:rPr>
        <w:t>».</w:t>
      </w:r>
      <w:bookmarkStart w:id="310" w:name="pg4655_47671"/>
    </w:p>
    <w:p>
      <w:pPr>
        <w:pStyle w:val="Heading2"/>
        <w:numPr>
          <w:ilvl w:val="1"/>
          <w:numId w:val="1"/>
        </w:numPr>
        <w:rPr/>
      </w:pPr>
      <w:bookmarkStart w:id="311" w:name="__RefHeading___Toc403199_2035185390"/>
      <w:bookmarkStart w:id="312" w:name="_Toc104"/>
      <w:bookmarkEnd w:id="310"/>
      <w:bookmarkEnd w:id="311"/>
      <w:r>
        <w:rPr>
          <w:rtl w:val="true"/>
        </w:rPr>
        <w:t>الثالثة</w:t>
      </w:r>
      <w:r>
        <w:rPr>
          <w:rtl w:val="true"/>
        </w:rPr>
        <w:t xml:space="preserve">: </w:t>
      </w:r>
      <w:r>
        <w:rPr>
          <w:rtl w:val="true"/>
        </w:rPr>
        <w:t xml:space="preserve">أن یبیع عن المالک ثمّ ینکشف کونه مالکاً </w:t>
      </w:r>
      <w:r>
        <w:rPr>
          <w:rtl w:val="true"/>
        </w:rPr>
        <w:t xml:space="preserve">- </w:t>
      </w:r>
      <w:r>
        <w:rPr>
          <w:rtl w:val="true"/>
        </w:rPr>
        <w:t>الرابعة</w:t>
      </w:r>
      <w:r>
        <w:rPr>
          <w:rtl w:val="true"/>
        </w:rPr>
        <w:t xml:space="preserve">: </w:t>
      </w:r>
      <w:r>
        <w:rPr>
          <w:rtl w:val="true"/>
        </w:rPr>
        <w:t xml:space="preserve">أن یبیع لنفسه باعتقاد أنّه لغیره فانکشف أنّه له </w:t>
      </w:r>
      <w:r>
        <w:rPr/>
        <w:t>94/01/30</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یبیع عن المالک ثمّ ینکشف کونه مالکاً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لنفسه باعتقاد أنّه لغیره فانکشف أنّه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عن المالک ثمّ ینکشف کونه مالکاً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غرّه الغاصب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عبدی أعتقه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 عن نفسه، فبان کونه له، فالأقوی أیضاً عدم النفوذ</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غاصب آمد به طرف گفت این عبد من است، تو از طرف خودت او را آزاد کن این هم از طرف خودش آزاد کرد و واقعاً هم عبد ملک خود معتق بوده و آن غاصب ادعاء می‌کرده که مال من است این چنین عتقی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حواشی شهید اول، در تحریر علامه حلی ،در جامع المقاصد </w:t>
      </w:r>
      <w:r>
        <w:rPr>
          <w:rStyle w:val="FootnoteAnchor"/>
          <w:rtl w:val="true"/>
        </w:rPr>
        <w:footnoteReference w:id="311"/>
      </w:r>
      <w:r>
        <w:rPr>
          <w:rFonts w:ascii="IRNazanin" w:hAnsi="IRNazanin" w:eastAsia="IRNazanin"/>
          <w:color w:val="111111"/>
          <w:sz w:val="28"/>
          <w:sz w:val="28"/>
          <w:szCs w:val="28"/>
          <w:rtl w:val="true"/>
          <w:lang w:bidi="fa-IR"/>
        </w:rPr>
        <w:t>به این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اشکال کرده‌اند که حکم به بطلان عتق با حکم به صحت و موقوف بودن بیع در مساله الثالثة متناقض است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اشکال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 تناقض ما بین اینها نیست چون صحت شأنیه در باب بیع درست است و آن رضایتی که شرط است اگر بعدا بیاید کفایت می‌کند و بیع صحیح است و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عتق صحت شأنیه درست نیست و رضایتی که شرط است باید همان موقع باشد و رضایت متأخر کفایت نمی‌کند چون در باب ایقاعات دعوای اجماع شده که فضولی جایز نیست عتق و طلاق هم از ایقاعات هستند لذا در همان وقت طلاق و عتق مالک و زوج باید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بین قائل شدن به صحت فعلی در این مسأله و بطلان در ایقاعات</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در کلام کسانی است که در مسئله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شخصی مالی را که مال خودش بوده اما نمی‌دانسته که مال خودش است آمده فضولتا به دیگری فروخته و بعد کشف شده که مال خودش بوده – حکم به صحت فعلی و عدم موقوف بودن کرده‌اند ولی در باب عتق و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نمی‌دانسته زن یا عبد خودش است و او را طلاق داد یا آزاد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بطلان کرده‌اند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تناقض این است که شخص که دارد عیال خودش را طلاق می‌دهد در حالی که ثبوتاً و واقعاً عیالش است یا عبدی که دارد آزادش می‌کند و واقعاً عبدش است اگر همین اذن فعلی و رضایت به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جاهل است به اینکه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رضایت به حمل اولی شرط نیست پس چرا حکم به بطلان عتق و طلاق کردید؟ در این عتق و طلاق هم باید قائل به صحت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در باب ایقاعات حکم به بطلان می‌کنیم برای اینکه در ایقاعات تصور نمی‌شود که شیء موقوف باشد، بالفعل بودن هم که بر خلاف ادله رضاست روی این جهت حکم به بطلان می‌کنیم؛ اگر یک چنین چیزی هست که حرف درستی هم هست پس چرا در باب بیع که امکان موقوف بودن وجود دارد می‌گویید احتیاج به اجازه ندارد باب بیع را موقوف فرض کنید و بگویید مقتضای ادله‌ی رضا عبارت از این است که تا به عنوانه مورد توجه قرار نگرفته باشد کفایت نکند در نتیجه احتیاج به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است باب بیع را بدون اجازه صحیح بدانیم باید باب طلاق و عتق را هم بدون اجازه صحیح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صرف رضایت به حمل شایع بدون توقف بر اجازه کفایت می‌کند باید در هر دو باب بیع و عتق کفایت کند و در هر دو صحیح باشد و اگر کفایت نمی‌کند باید در هر دو کفایت نکند و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 طوری که مرحوم شیخ می‌فرمایند تناقض درست است و تا اینجا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می‌گوئیم در باب بیع، انشائی که واقع می‌شود انشاء غیر لازم است و لزومش بعد می‌آید، این غیر از مسئله خیاری بودن است ایشان می‌فرمایند ما این مطلبی را که در این مورد بحث می‌گوییم، لزوم ندارد و موقوف است نه اینکه خیاری است زیرا در خیاری فعلیت هم پیدا کرده طرف مالک شده منتهی بقاءً حق از بین بردن و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عقد موقوف، حدوث شیء متوقف بر من له الاجازة است از ناحیه حدوث متزلزل است نه اینکه از ناحیه بقاء متزلزل باشد در صورتی که در خیاری از نظر حدوث تزلزلی ندارد از نظر بقاء تزلزل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مطلبی که ذکر کردیم معلوم شد رضایت شرط برای اصل الحدوث است بنابراین تزلزل نسبت به خود حدوث است و موقوف هست و لزوم نیست و خیاری نیست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بعض من قارب عصرنا که گفته این خیاری است و بعضی از مَن عاصرناه هم تبعیت کرده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اصطلاحات، گاهی خیلی روشن نیست اینها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قارب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مرحوم شیخ اسدالله شوشتری است مرحوم شیخ اسدالله شوشتری طبق قول صحیح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فوت کرده است مرحوم حاج شیخ عباس که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اشتباه است؛ اگر سخن مرحوم حاج شیخ عباس درست بود من قارب عصرنا خیلی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در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موقع فوت مرحوم شیخ اسدالله شش ساله بوده است ولی چون قول صحیح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قارب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روشن نیست چون موقعی که مرحوم شیخ اسدالله فوت کرده مرحوم شیخ انصاری بیست ساله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را که پانزده سال قبل از مرحوم شیخ وفات کرده من عاصرناه تعبیر کرده است یعنی ادرکنا عصره حالا معلوم نیست همه مصطلحشان تطبیق کند، و ممکن است بیست ساله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عاصرناه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ادرکنا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کنند این تعبیر متعارف است چون شخص بیست ساله برای خودش یک رجلی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شیخ می‌فرمایند خیاری بودن درست نیست بلکه موقوف است و اجازه هم شرط است، و به لاضرر تمسک کرده است که بحث‌اش بماند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لنفسه باعتقاد أنّه لغیره فانکشف أنّه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هنا أیضاً الصحّة و لو علی القول ببطلان الفضولی و الوقوف علی الإجازة؛ بمثل ما مرّ فی الثالثة، و فی عدم الوقوف هنا وجه لا یجری فی الثالثة؛ و لذا قوّی اللزوم هنا بعض من قال بالخیار فی الثالثة</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صحیح است و اقوی این است که مثل قسم سوم احتیاج به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خودش را به قصد خودش می‌فروشد ولی به اعتقاد اینکه ملک پدر است و فضولی است</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هنا أیضاً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قسم سوم صحت قائل شدیم اینجا هم اقوی صحة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القول ببطلان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فضولی را هم باطل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ادله‌ی بطلان فضولی همین ادله ناهیه هست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طبق این ادله ما در فضولی قائل به صحت شأنیه نشویم و بگوییم با اجازه تصحیح نمی‌شود ولی آن ادله ناهیه شامل این مورد بحث ما نیست لذا ممکن است ما قائل به بطلان فضولی شویم ولی اینجا را موقوف بدانیم که مرحوم شیخ می‌فرمایند به نظر ما اقوی موقوف بودن است بعد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عدم الوقوف هنا وجه لا یجری فی الثالثة و لذا قوّی اللزوم هنا بعض من قال بالخیار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صاحب جواهر اینها که خیاری قائل شدند اینجا گفته‌اند خیاری نیست</w:t>
      </w:r>
      <w:r>
        <w:rPr>
          <w:rFonts w:eastAsia="IRNazanin" w:cs="IRNazanin"/>
          <w:color w:val="111111"/>
          <w:sz w:val="28"/>
          <w:szCs w:val="28"/>
          <w:rtl w:val="true"/>
          <w:lang w:bidi="fa-IR"/>
        </w:rPr>
        <w:t>.</w:t>
      </w:r>
      <w:bookmarkStart w:id="313" w:name="pg4655_47675"/>
    </w:p>
    <w:p>
      <w:pPr>
        <w:pStyle w:val="BookText"/>
        <w:rPr/>
      </w:pPr>
      <w:bookmarkEnd w:id="313"/>
      <w:r>
        <w:rPr>
          <w:rFonts w:ascii="IRNazanin" w:hAnsi="IRNazanin" w:eastAsia="IRNazanin"/>
          <w:color w:val="111111"/>
          <w:sz w:val="28"/>
          <w:sz w:val="28"/>
          <w:szCs w:val="28"/>
          <w:rtl w:val="true"/>
          <w:lang w:bidi="fa-IR"/>
        </w:rPr>
        <w:t>می‌فرماید به نظر ما اقوی موقوف بودن بود ولی ممکن است کسی قسم سوم را موقوف بداند ولی این قسم را موقوف نداند و بگوید بدون اجازه هم ملکیت فعلیه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اگر راضی است روی آن چیزی که واقعاً ملک خودش است معاوضه‌ای انجام بگیرد و بگوییم همین مقدار در رضایت کفایت می‌کند و رضایت عنوانی را شرط ندانیم نتیجه این می‌شود که اگر بفروشد که ثمن داخل ملک خودش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در این مسئله می‌توان گفت که موقوف نیست، صحت فعلیه دارد و کافی است ولی در مسئله قبلی چون برای خودش نمی‌خواهد بخرد و برای دیگری این کار را انجام دهد، این باید بعداً توافق خودش را اعلام کند چون متعلق رضا یک چیزی است غیر از آن که می‌خواهد از خودش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در قسم سوم گفت که به رضایت متأخر احتیاج دارد و رضایت قبلی به درد نمی‌خورد ولی در این قسم چهارم رضایت قبلی به درد می‌خورد 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هست که بیان شده است ولی خود ایشان چون معتقدش این است که رضایت باید بعنوانه باشد، این وجه را کافی نمی‌داند</w:t>
      </w:r>
      <w:r>
        <w:rPr>
          <w:rFonts w:eastAsia="IRNazanin" w:cs="IRNazanin"/>
          <w:color w:val="111111"/>
          <w:sz w:val="28"/>
          <w:szCs w:val="28"/>
          <w:rtl w:val="true"/>
          <w:lang w:bidi="fa-IR"/>
        </w:rPr>
        <w:t>.</w:t>
      </w:r>
    </w:p>
    <w:p>
      <w:pPr>
        <w:pStyle w:val="Heading2"/>
        <w:numPr>
          <w:ilvl w:val="1"/>
          <w:numId w:val="1"/>
        </w:numPr>
        <w:rPr/>
      </w:pPr>
      <w:bookmarkStart w:id="314" w:name="__RefHeading___Toc403201_2035185390"/>
      <w:bookmarkStart w:id="315" w:name="_Toc105"/>
      <w:bookmarkEnd w:id="314"/>
      <w:r>
        <w:rPr>
          <w:rtl w:val="true"/>
        </w:rPr>
        <w:t xml:space="preserve">القول فی المجاز </w:t>
      </w:r>
      <w:r>
        <w:rPr/>
        <w:t>94/02/01</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المجاز</w:t>
      </w:r>
    </w:p>
    <w:p>
      <w:pPr>
        <w:pStyle w:val="BookText"/>
        <w:rPr/>
      </w:pPr>
      <w:r>
        <w:rPr>
          <w:rFonts w:ascii="IRNazanin" w:hAnsi="IRNazanin" w:eastAsia="IRNazanin"/>
          <w:color w:val="111111"/>
          <w:sz w:val="28"/>
          <w:sz w:val="28"/>
          <w:szCs w:val="28"/>
          <w:rtl w:val="true"/>
          <w:lang w:bidi="fa-IR"/>
        </w:rPr>
        <w:t>ادامه بحث مسأله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بین مرحوم شیخ با صاحب جواهر و شیخ اسدالله شوشتری</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مسئله چهارم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می‌کرده پدر زنده است و مال پدر را به عنوان فضولی برای خودش فروخته بعد معلوم شده که پدر فوت کرده و حین العقد خودش مالک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شیخ فرمود صحت شأنی دارد و برای فعلی شدن متوقف بر اجازه است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مرحوم شیخ اسدالله شوشتری و صاحب جواهر هم بین اجازه و عدم اجازه فرق می‌گذارند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ولی کلام این دو بزرگوار با کلام مرحوم شیخ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حدوث نقل و انتقال متوقف به اجازه است و اگر اجازه نشد فقط شأنیت بوده نه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جواهر و مرحوم شیخ اسدالله شوشتری می‌گویند حدوثش فعلی است و متوقف به اجازه نیست ولی می‌تواند فسخ کند که بقاءً از بین برود یا توافق کند تا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حدوث، اجازه و عدم اجازه فرق نمی‌کند نسبت به بقاء بین صورت اجازه و عدم اجازه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لا ضرر است شارع الزام نمی‌کند اشخاص را که از ناحیه شرع متضرر شوند حالا خودش یک ضرری اختیار کند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شارع، شخص را به ضرر الزام نکند، شخص اختیار فسخ دارد و بقاءً می‌تواند فسخ کند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شیخ می‌فرمایند فعلیت حدوث متوقف به اجازه است چون آن چیزی که از بنای عقلاء و ظواهر روایات استفاده می‌شود این است که مالک حقیقی باید به عنوان اینکه ملک خودش است به نقل و انتقال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اینکه به حمل شایع ملک خودش است راضی باشد ولی به عنوان أنه ملکش، راضی نباشد، این رضایت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با مسأله خیارات فرق دارد در مسأله خیارات که شخص خیار دارد، به عنوان أنه مالکٌ راضی به نقل و انتقال است ولو روی اشتباهی که اطلاعی نداشته است مثلاً مبیع را از روی جهل ارزان می‌فروشد که اگر می‌دانست رضایت نداشت ولی حالا که نمی‌داند به عنوان أنه مالکٌ می‌گوید از ملک من این شیء خارج شود، به این قیمت راضی هستم پس نسبت به حدوث، شرط رضا که از بنای عقلاء و ادله استفاده شده بود در موارد خیاری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متوجه شد که اشتباه کرده و راضی شده، خیار دارد، شارع اگر تحمیل کند در واقع یک خسارت را به طرف تحمیل کرده و شارع یک چنین الزامی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 خیاری مشکل رضا نیست مشکل الزام به ضرر هست که با جعل خیار این مشکل رفع می‌شود و طرف آزاد است اگر خواست قبول می‌کند و ضرر را متحمل می‌شود و اگر نخواست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مورد بحث ما را که اصلاً رضایت بعنوانه ندارد نباید قیاس کرد با یک جایی که بعنوانه رضایت داشته منتهی اشتباه کرده و آن اشتباه منشأ رضا شده که با رفع الزام، مشکل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به عنوان اینکه مالش هست طیب نفس داشته باشد، خیلی وقتها چیزهای دیگر هم در طیب نفس تأثیر دارد مثلاً مجانی دستش آمده یا اینکه در ازاءش پول داده بوده، اگر مجانی دستش رسیده باشد ممکن است راحت‌تر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طیب نفس افراد ممکن است چیزهای دیگری هم دخالت داشته باشد آیا باید آنها را هم در نظر گرفت؟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اشتباه منشأ شد که طیب نفس پیدا کند، معامله صحیح هست چون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معامله فضولی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جایی که بعنوانه راضی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 چه خصوصیتی دارد؟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عقلاء فرق دارد در یکی واقعاً راضی است یک شیئی از ملکش خارج شود، و در آن یکی راضی نیست از ملک خودش خارج شود منتهی خیال می‌کرده ملک دیگری است لذا راضی به نقل و انتقال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حمل شایع راضی است این حاضر نیست از ملک خودش چیزی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جایی که شخص راضی باشد به عنوان اینکه ملک خودش است از ملکش خارج شود، محذوری در اصل فعلیت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المجاز</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فاستقصاؤه یکون ببیان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فیه کونه جامعاً لجمیع الشروط المعتبرة فی تأثیره عدا رضا المالک</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مرحوم شیخ می‌فرمایند تمام آن شرایطی که در باب غیر فضولی باید رعایت شود، در باب فضولی هم باید رعایت شود منهای تقارن رضا که آن رضای متأخر بنابر فضولی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اصیل و عاقد فضولی باید تمام آن شرایطی که شرع در باب بیع معتبر کرده را واجد باشند آنها مثل رضا نیستند که متأخرشان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 آن شرایط دیگر هم اگر موقع عقد نبودند و بعد حاصل شدند، کفایت می‌کند مثلا حین العقد جاهل به مبیع باشد ولی بعدا جهالت از بین برود، این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حین العقد همه شرایط موجود باشد به استثنای مسئله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عبارت‌هایی دارد که یک عبارت آن یک قدری مندمج است و مرحوم سید </w:t>
      </w:r>
      <w:r>
        <w:rPr>
          <w:rStyle w:val="FootnoteAnchor"/>
          <w:rtl w:val="true"/>
        </w:rPr>
        <w:footnoteReference w:id="317"/>
      </w:r>
      <w:r>
        <w:rPr>
          <w:rFonts w:ascii="IRNazanin" w:hAnsi="IRNazanin" w:eastAsia="IRNazanin"/>
          <w:color w:val="111111"/>
          <w:sz w:val="28"/>
          <w:sz w:val="28"/>
          <w:szCs w:val="28"/>
          <w:rtl w:val="true"/>
          <w:lang w:bidi="fa-IR"/>
        </w:rPr>
        <w:t>و مرحوم شهیدی و امثال اینها یک جورایی این عبارت را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القول فی المجاز فاستقصاؤه یکون ببیان أمور الأول یشترط فیه کونه جامعا لجمیع الشروط المعتبرة فی تأثیره عدا رضا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تأثیر بیع در نقل و انتقال شرایطی شارع ذکر کرده که غیر از رضا باید همه آن شروط وجود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اتصاف المتعاقدین بصحة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اینکه متعاقدین انشائشان مشکل ندارد این کافی نیست مثلا عاقل و بالغ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انشاء برای غیر بالغ صحیح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درست نیست که بگوییم همه شرایط نسبت به اصیل باید محفوظ باشد نه نسبت به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فضولی هم مانند اصیل باید همان شرایط را واجد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وقتها در کلمات گذشتگان به معنای جمیع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الشروط حتی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اصیل رضایت هم دارد، آن فضولی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إحراز سائر الشروط بالنسبة إلی الأصیل فقط علی الکشف للزومه علیه حینئذ بل مطلقا لتوقف تأثیره الثابت و لو علی القول بالنقل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کمی مندمج است این تعلیل، علت برای چیست؟</w:t>
      </w:r>
    </w:p>
    <w:p>
      <w:pPr>
        <w:pStyle w:val="BookText"/>
        <w:rPr/>
      </w:pPr>
      <w:r>
        <w:rPr>
          <w:rFonts w:ascii="IRNazanin" w:hAnsi="IRNazanin" w:eastAsia="IRNazanin"/>
          <w:color w:val="111111"/>
          <w:sz w:val="28"/>
          <w:sz w:val="28"/>
          <w:szCs w:val="28"/>
          <w:rtl w:val="true"/>
          <w:lang w:bidi="fa-IR"/>
        </w:rPr>
        <w:t xml:space="preserve">دو معنا برای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للزومه علیه حینئذ </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إحراز سائر الشروط بالنسبة إلی الأصیل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بماند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للزومه علیه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بگوییم نسبت به اصیل فقط باید احراز شود، به خاطر اینکه لزوم ترتیب اثر به معامله، منحصر به اصیل است بنابراین احراز شروط هم منحصر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احراز به درد نمی‌خورد و از ادله استفاده می‌شود که باید طرفین واجد تمام شرایط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می‌کند به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حین الکون العقد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اول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بود عیب نداشت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ذکر کرده می‌خواهد بفرماید 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برگشت می‌کند و قبلاً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بنابر کشف از همان موقع وقوع، عقد بر مالک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موقعی که ما قائل به کشف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دوم تقریبی است بر اینکه بگوییم در صورت کشف، کافی نیست که ما شروط را فقط راجع به اصیل حساب کنیم باید فضولی هم شرایط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بنابر کشف خیلی روشن است که عاقد فضولی باید همه شرایط را داشته باشد به خاطر اینکه در همان موقع عقد، نقل و انتقال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ترقی می‌کند و می‌فرماید بلکه مطلقا بنابر نقل هم ما می‌توانیم بگوییم که عاقد فضولی باید شرایط را داشته باشد ولو اینکه بنابر نقل، موقع انشاء عقد، نقل و انتقالی در کار نیست و نقل و انتقال بعد واقع می‌شود ولی در عین حال می‌گوییم فضولی هم مانند اصیل باید تمام شرایط معتبره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بنابر نقل، معنایش این نیست که حین الاجازة، ابتداءً یک عقد دیگری واقع می‌شود که گفته شود بیع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و الان باید تمام شرایط موجود باشد و مهم نیست فضولی قبلا شرایط را نداشته است</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بنابر نقل هم، جزء السبب همان عقد قبلی است و در باب بیع، طرفین، باید حین العقد در همان ابتدا، غیر از رضا واجد تمام شرایط معتبره در بیع باشند به خاطر اینکه جزءالسبب قبل از تمام اجزاء و در موقع تحققش باید صلاحیت صحت را داشته باشد تا بعد با رضایت تصحیح شود فلذا اگر کسی می‌خواهد ایجاب کند طرفش که می‌خواهد قبول کند اگر الان نمی‌داند مثمن چیست؟ مقدار آن چقدر است؟ ثمن چیست؟ ولی بعداً برایش روشن می‌شود این کفایت نمی‌کند وموقع ایجاب باید قابل واجد شرایط باشد والّا اگر واجد شرایط نشد ایجاب هم قهراً باطل می‌شود چون ارتباطی است</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یکفی اتصاف المتعاقدین بصحة الإنشاء و لا إحراز سائر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الأصیل فقط علی الکشف للزومه علیه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معنای اول را بگیریم که للزوم علت برای احراز باشد، مناسب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ذکر کند اول بگوید که احراز می‌کنیم اختصاص احراز به اصیل را به خاطر اینکه بر اصیل لازم بوده نه بر فضولی و بعد مسئله علی الکشف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بنابر کشف شرایط معتبر است بلکه بنابر نقل هم معتبر است؛ آن واضح هست آن قاعده‌اش بود که متأخر باشد ولی طبق معنای دوم که گفتیم این علت است برای اینکه چه خصوصیتی دارد که اینجا کشف باید ذکر شود حینئذٍ یعنی حالا که قائل به کشف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کشف باید مالک ترتیب اثر بدهد، برای اصیل در موقع عقد حکم ترتیب اثر هست؛ این معنای دوم اظهر به نظر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للزومه علیه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که به جایی ضرر نمی‌زند هر دو احتمال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مطلقا لتوقف تأثیره الثابت و لو علی القول بالنقل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این شروط، همه شروط هست منهای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العقد إما تمام السبب أو جزؤه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بیع هم در تمام السبب معتبر است و هم در اجزاء، اگر دوتا جزء هم باشد در اجزاءش هم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فیعتبر اجتماع الشروط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لا یجوز الإیجاب فی حال جهل القابل بالعوضین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حین الایجاب، قابل جاهل باشد و حین القبول عالم باشد آن ایجاب هم کفایت نمی‌کند و فایده‌ای ندارد به خاطر اینکه اجزاء باید حین تحقّقشان واجد شرایط معتبره باشند و چون نسبت به قبول شرایط موجود نیست قهراً ایجابش هم بی‌خود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را مرحوم ایروانی ایراد می‌کند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لو قلنا بجواز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 در اجزاء گفتیم جایز است و این معتبر نیست ولی باید گفت در اینجا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اجازه جزءالعقد نیست شرط العقد است، خود عقد همان چیزی است که فضولی و اصیل انجام داده‌اند لذا اگر در اجزاء هم لازم ندانیم در اجازه که اصل عقد به آن قائم است در آنجا معتبر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قلنا بجواز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یلزم منه الجواز هنا لأن الإجازة علی القول بالنقل أشبه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ما بگوییم جزء هست، جزء العقد نیست جزء المؤثر است و از ادله استفاده می‌شود که بیع که به آن عقد صدق می‌کند همان چیزی است که اصیل و طرف فضولی انجام می‌دهند و این اجازه خارج از اجزاء بیع است لذا شرایط را آنها باید داشته باشند و این جزئیت ندارد و فرض کنید ما در اجزای خود عقد گفتیم معتبر نیست ولی در اینجا که جزءالعقد نیست و اگر هم جزء باشد جزء المؤثر است بنابراین باید فضولی و آن طرف اصیل همه شرایط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 منه الجواز هنا لأن الإجازة علی القول بالنقل أشبه بالشرط و لو سلم کونها جزء فهو جزء للمؤثر لا للعقد فیکون جمیع ما دل من النص و الإجماع علی اعتبار الشروط فی البیع ظاهرة فی اعتبارها فی إنشاء النقل و الانتقال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می‌خواهد انشاء کند طرفین باید همه شرایط را داشته باشند</w:t>
      </w:r>
      <w:r>
        <w:rPr>
          <w:rFonts w:eastAsia="IRNazanin" w:cs="IRNazanin"/>
          <w:color w:val="111111"/>
          <w:sz w:val="28"/>
          <w:szCs w:val="28"/>
          <w:rtl w:val="true"/>
          <w:lang w:bidi="fa-IR"/>
        </w:rPr>
        <w:t>.</w:t>
      </w:r>
      <w:bookmarkStart w:id="316" w:name="pg4655_47682"/>
    </w:p>
    <w:p>
      <w:pPr>
        <w:pStyle w:val="Heading2"/>
        <w:numPr>
          <w:ilvl w:val="1"/>
          <w:numId w:val="1"/>
        </w:numPr>
        <w:rPr/>
      </w:pPr>
      <w:bookmarkStart w:id="317" w:name="__RefHeading___Toc403203_2035185390"/>
      <w:bookmarkStart w:id="318" w:name="_Toc106"/>
      <w:bookmarkEnd w:id="316"/>
      <w:bookmarkEnd w:id="317"/>
      <w:r>
        <w:rPr>
          <w:rtl w:val="true"/>
        </w:rPr>
        <w:t xml:space="preserve">شک در حجیت أمارات </w:t>
      </w:r>
      <w:r>
        <w:rPr/>
        <w:t>94/02/05</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أمارات</w:t>
      </w:r>
    </w:p>
    <w:p>
      <w:pPr>
        <w:pStyle w:val="BookText"/>
        <w:rPr/>
      </w:pPr>
      <w:r>
        <w:rPr>
          <w:rFonts w:ascii="IRNazanin" w:hAnsi="IRNazanin" w:eastAsia="IRNazanin"/>
          <w:color w:val="111111"/>
          <w:sz w:val="28"/>
          <w:sz w:val="28"/>
          <w:szCs w:val="28"/>
          <w:rtl w:val="true"/>
          <w:lang w:bidi="fa-IR"/>
        </w:rPr>
        <w:t>یک مطلبی که مورد تسلم مابین آقایان است و عقل هم به آن حکم می‌کند این است که اگر در جایی احراز ملاک شد ولی امتثال قطعیِ دستور مولا مقدور نبود باید آن مقداری که مقدور است را انجام داد که قطع به مخالفت پیدا نشود؛ در درجه اول امتثال ظنّی بعد امتثال شکّی بعد امتثال وهمی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شخصی که نمی‌داند به زید بدهکار است یا به عمرو و قدرت پرداخت به هر دو را هم ندارد در صورتی که مظنونش این است که به زید بدهکار است؛ عقل حکم می‌کند حالا که قدرت بر امتثال قطعی ندارد، باید امتثال ظنّی کرده و پول را به زید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حجیت مساوی قطع به عدم حجیت</w:t>
      </w:r>
    </w:p>
    <w:p>
      <w:pPr>
        <w:pStyle w:val="BookText"/>
        <w:rPr/>
      </w:pPr>
      <w:r>
        <w:rPr>
          <w:rFonts w:ascii="IRNazanin" w:hAnsi="IRNazanin" w:eastAsia="IRNazanin"/>
          <w:color w:val="111111"/>
          <w:sz w:val="28"/>
          <w:sz w:val="28"/>
          <w:szCs w:val="28"/>
          <w:rtl w:val="true"/>
          <w:lang w:bidi="fa-IR"/>
        </w:rPr>
        <w:t>در همین فرض بالا اگر عدل واحد حکم کرد که آن شخص بدهکار به عمرو است؛ در صورت شک در حجیّت قول عدل واحد، مرحوم شیخ انصاری در بحث انسداد به طور قطعی می‌فرمایند که شک در حجیّت، حکم عدم را دارد؛ قطع به عدم جعل و شک در انشاء حجیّت، حکم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باید پول را به زید داد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مقدار کمی که ما فحص کردیم به مخالفی برخورد نکردیم؛ به نظر می‌رسد این جزء ارسال مسلم ما بین آقایان است؛ هم در باب منجزیّت و هم در باب معذریّت هر دو باید احراز شود، چیزی که محرز نیست مثل احراز العدم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این مطلب برای ما روشن نیست و ما اینجا تأمّل داریم چون در حجیّت بعضی از امارات مانند خبر عادل، دو نظر هست که اخذ به خبر واحد از باب سببیت است یا طریقیت؟</w:t>
      </w:r>
    </w:p>
    <w:p>
      <w:pPr>
        <w:pStyle w:val="BookText"/>
        <w:rPr/>
      </w:pPr>
      <w:r>
        <w:rPr>
          <w:rFonts w:ascii="IRNazanin" w:hAnsi="IRNazanin" w:eastAsia="IRNazanin"/>
          <w:color w:val="111111"/>
          <w:sz w:val="28"/>
          <w:sz w:val="28"/>
          <w:szCs w:val="28"/>
          <w:rtl w:val="true"/>
          <w:lang w:bidi="fa-IR"/>
        </w:rPr>
        <w:t>بعضی چیزها تلفیق شده است از سببیت و طریقیت، مرکّب از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مسأله‌ی تقلید، از یک طرف اعلم بودن مجتهد جنبه طریقیت دارد و از طرف دیگر عادل بودن و امامی مذهب بودن مجتهد، جنبه سببیت دارد؛ شخصی که امامی نیست، عادل نیست اگر اعلم هم باشد تقلید از او جایز نیست ولو حرف او به واقع نزدیک‌تر باشد؛ زیرا شارع نمی‌خواهد غیر عادل ترویج شود؛ آن یک مفسده‌ای دارد که به خاطر آن از مطلوب أوّلی احکام خودش صرف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بعضی از امارات مثل خبر عادل، بحث هست که أخذ آنها از باب سببیت است یا طریقیت؟ ما در اینجا طبق هر دو مبنا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سببیّت</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مبنا شارع که فرموده شما قول عادل را بپذیرید به این معنا است که ولو در بعض موارد حرفش بر خلاف واقع در می‌آید، ولی آنجا که ظنّ هم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عادل بر خلاف واقع است باز هم به قول او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می‌خواهد عادل احترام شود زیرا ردّ قول عادل مفسده دارد و این مفسده أهمّ از مفسده ترک فلان واجب است که به وسیله اخذ به قول عادل ترک می‌شود لذا شارع در صورت تزاحم حکم می‌کند که شما طبق قول عادل عمل کنید، آن واجب هم ترک شد، اشکال ندارد چون أخذ به قول عادل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اگر شخص می‌داند یا به زید بدهکار است یا به عمرو و قدرت امتثال هر دو را ندارد در این صورت اگر بدهکاری به زید مظنون باشد ولی عدل واحد خبر داد که به عمرو بدهکار است در صورت شک در حجیت خبر عدل واحد طبق مبنای مرحوم شیخ انصاری و دیگران شک در حجیت، مساوی با عدم حجیت است و باید پول را به زید بدهد ولی به نظر ما این درست نیست زیرا درست است که بدهکاری به زید مظنون است و مثلا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بدهکار است ولی در مقابل بدهکاری به عمرو یک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انضمام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که در حجیت خبر عدل واحد داریم که در صورت عمل نکردن به خبر عدل واحد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مصلحت اخذ به خبر عدل واحد از بین برود؛ لذا اگر شخص به قول عادل عمل کند یک مصلحت مظنونی از دستش رفته و اگر به مظنون خودش عمل کند یک مصلحت موهوم از بین رفته است به انضمام احتمال</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یک مصلحت 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مظنون، ترجیح دارد بر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موهوم به انضمام احتمال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مصلحت أهمّ؟</w:t>
      </w:r>
    </w:p>
    <w:p>
      <w:pPr>
        <w:pStyle w:val="BookText"/>
        <w:rPr/>
      </w:pPr>
      <w:r>
        <w:rPr>
          <w:rFonts w:ascii="IRNazanin" w:hAnsi="IRNazanin" w:eastAsia="IRNazanin"/>
          <w:color w:val="111111"/>
          <w:sz w:val="28"/>
          <w:sz w:val="28"/>
          <w:szCs w:val="28"/>
          <w:rtl w:val="true"/>
          <w:lang w:bidi="fa-IR"/>
        </w:rPr>
        <w:t xml:space="preserve">خیلی روشن نیست که این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بدهیم و بگوییم ارسال مسلم است و آن طرف دیگر کالعدم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طریقیت</w:t>
      </w:r>
    </w:p>
    <w:p>
      <w:pPr>
        <w:pStyle w:val="BookText"/>
        <w:rPr/>
      </w:pPr>
      <w:r>
        <w:rPr>
          <w:rFonts w:ascii="IRNazanin" w:hAnsi="IRNazanin" w:eastAsia="IRNazanin"/>
          <w:color w:val="111111"/>
          <w:sz w:val="28"/>
          <w:sz w:val="28"/>
          <w:szCs w:val="28"/>
          <w:rtl w:val="true"/>
          <w:lang w:bidi="fa-IR"/>
        </w:rPr>
        <w:t>بر مبنای طریقیت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حجیّت طریق</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بودن حجیّت طریق</w:t>
      </w:r>
    </w:p>
    <w:p>
      <w:pPr>
        <w:pStyle w:val="BookText"/>
        <w:rPr/>
      </w:pPr>
      <w:r>
        <w:rPr>
          <w:rFonts w:ascii="IRNazanin" w:hAnsi="IRNazanin" w:eastAsia="IRNazanin"/>
          <w:color w:val="111111"/>
          <w:sz w:val="28"/>
          <w:sz w:val="28"/>
          <w:szCs w:val="28"/>
          <w:rtl w:val="true"/>
          <w:lang w:bidi="fa-IR"/>
        </w:rPr>
        <w:t>بررسی فرض اول</w:t>
      </w:r>
    </w:p>
    <w:p>
      <w:pPr>
        <w:pStyle w:val="BookText"/>
        <w:rPr/>
      </w:pPr>
      <w:r>
        <w:rPr>
          <w:rFonts w:ascii="IRNazanin" w:hAnsi="IRNazanin" w:eastAsia="IRNazanin"/>
          <w:color w:val="111111"/>
          <w:sz w:val="28"/>
          <w:sz w:val="28"/>
          <w:szCs w:val="28"/>
          <w:rtl w:val="true"/>
          <w:lang w:bidi="fa-IR"/>
        </w:rPr>
        <w:t>شخص از یک طرف ظنّ دارد که به زید بدهکار است و از طرف دیگر به نحو طریقیت طبق بیّنه، قطع دارد که به عمرو بدهکار است زیرا بیّنه، قطعی الحجیّة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طبق بینه عمل کرد و ظنّ شخصی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بررسی شود که چگونه می‌شود هم ظنّ داشته باشد به یک طرف و هم به مناط طریقیت آن طرف دیگر، طریق به واقع باشد؟</w:t>
      </w:r>
    </w:p>
    <w:p>
      <w:pPr>
        <w:pStyle w:val="BookText"/>
        <w:rPr/>
      </w:pPr>
      <w:r>
        <w:rPr>
          <w:rFonts w:ascii="IRNazanin" w:hAnsi="IRNazanin" w:eastAsia="IRNazanin"/>
          <w:color w:val="111111"/>
          <w:sz w:val="28"/>
          <w:sz w:val="28"/>
          <w:szCs w:val="28"/>
          <w:rtl w:val="true"/>
          <w:lang w:bidi="fa-IR"/>
        </w:rPr>
        <w:t>جمع آن این‌گونه است که طریقیت، طریقیت نوعی است یعنی شارع مصالح کلیه را حساب کرده که اگر بخواهد احکام حفظ شود باید قول عادل معتبر باشد و ظنّ‌های شخصی در مقابل قول عادل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حفظ مصالح نوعیه قول عادل را طریق قرار داده است چون خطاهای اشخاص نوعا بیشتر از خطاهای قول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فرض دوم</w:t>
      </w:r>
    </w:p>
    <w:p>
      <w:pPr>
        <w:pStyle w:val="BookText"/>
        <w:rPr/>
      </w:pPr>
      <w:r>
        <w:rPr>
          <w:rFonts w:ascii="IRNazanin" w:hAnsi="IRNazanin" w:eastAsia="IRNazanin"/>
          <w:color w:val="111111"/>
          <w:sz w:val="28"/>
          <w:sz w:val="28"/>
          <w:szCs w:val="28"/>
          <w:rtl w:val="true"/>
          <w:lang w:bidi="fa-IR"/>
        </w:rPr>
        <w:t>در این فرض هم گفته‌اند عقل فطری به تقدّم طرف مظنون، حکم می‌کند؛ و شک در حجیّت مساوی عدم حجیّت است و این طرف مشکوک نمی‌تواند جلوی حجیّت ظنّ آن طرف را بگیرد؛ که مرحوم شیخ این را به وضوح مطلب بیان کرده و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به نظر ما واضح نیست؛ طرفِ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موهوم در فرض شک در حجیت، روی حساب کلی که شارع کرده،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شارع است و ممکن است که خواسته باشد خبر عادل أخذ شود و اعتنا به ظن شخصی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چگونه می‌توان گفت که عقل فطری به تقدّم طرف مظنون حکم می‌کند</w:t>
      </w:r>
      <w:r>
        <w:rPr>
          <w:rFonts w:eastAsia="IRNazanin" w:cs="IRNazanin"/>
          <w:color w:val="111111"/>
          <w:sz w:val="28"/>
          <w:szCs w:val="28"/>
          <w:rtl w:val="true"/>
          <w:lang w:bidi="fa-IR"/>
        </w:rPr>
        <w:t>.</w:t>
      </w:r>
      <w:bookmarkStart w:id="319" w:name="pg4655_47686"/>
    </w:p>
    <w:p>
      <w:pPr>
        <w:pStyle w:val="BookText"/>
        <w:rPr/>
      </w:pPr>
      <w:bookmarkEnd w:id="319"/>
      <w:r>
        <w:rPr>
          <w:rFonts w:ascii="IRNazanin" w:hAnsi="IRNazanin" w:eastAsia="IRNazanin"/>
          <w:color w:val="111111"/>
          <w:sz w:val="28"/>
          <w:sz w:val="28"/>
          <w:szCs w:val="28"/>
          <w:rtl w:val="true"/>
          <w:lang w:bidi="fa-IR"/>
        </w:rPr>
        <w:t>لذا حتی بنابر طریقیت هم به صورت اصل کلی نمی‌توان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بعضی از موارد به جهت متفاوت بودنِ مراتب اهمیّت یا کم و زیاد بودن فاصله‌ی دو طرف لازم باشد ما طرف مظنون را کنار گذاشته و طرف مقابل آن را أخذ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کلی و معروف در باب انسداد است که میزان مظنون الطریقیة است یا مظنون الواقع؟ ممکن است بگوییم که مظنون الطریقیة میزان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20" w:name="__RefHeading___Toc403205_2035185390"/>
      <w:bookmarkStart w:id="321" w:name="_Toc107"/>
      <w:bookmarkEnd w:id="320"/>
      <w:r>
        <w:rPr>
          <w:rtl w:val="true"/>
        </w:rPr>
        <w:t xml:space="preserve">الخروج إلی ما دون المسافة بعد قصد الإقامة </w:t>
      </w:r>
      <w:r>
        <w:rPr/>
        <w:t>94/02/06</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إلی ما دون المسافة بعد قصد الإقامة</w:t>
      </w:r>
    </w:p>
    <w:p>
      <w:pPr>
        <w:pStyle w:val="BookText"/>
        <w:rPr/>
      </w:pPr>
      <w:r>
        <w:rPr>
          <w:rFonts w:ascii="IRNazanin" w:hAnsi="IRNazanin" w:eastAsia="IRNazanin"/>
          <w:color w:val="111111"/>
          <w:sz w:val="28"/>
          <w:sz w:val="28"/>
          <w:szCs w:val="28"/>
          <w:rtl w:val="true"/>
          <w:lang w:bidi="fa-IR"/>
        </w:rPr>
        <w:t xml:space="preserve">ضرب المثل معروفی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مور شبنمی طوفان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که بالا می‌رود یک سرماخوردگی جزئی، آدم را بی‌حال کرده و مانع از فعالیت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تا می‌توانید همین حالا کار کنید والّا به سن ما که برسید مقتضی کم و موانع زیاد می‌شود قوا هم تحلیل می‌رود؛ به قول شاعر رهی معیری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کمتر شود فروغ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را جانگدازتر بینی</w:t>
      </w:r>
    </w:p>
    <w:p>
      <w:pPr>
        <w:pStyle w:val="BookText"/>
        <w:rPr/>
      </w:pPr>
      <w:r>
        <w:rPr>
          <w:rFonts w:ascii="IRNazanin" w:hAnsi="IRNazanin" w:eastAsia="IRNazanin"/>
          <w:color w:val="111111"/>
          <w:sz w:val="28"/>
          <w:sz w:val="28"/>
          <w:szCs w:val="28"/>
          <w:rtl w:val="true"/>
          <w:lang w:bidi="fa-IR"/>
        </w:rPr>
        <w:t>سوی مغرب چو رو کند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سایه‌ها را درازتر بینی</w:t>
      </w:r>
    </w:p>
    <w:p>
      <w:pPr>
        <w:pStyle w:val="BookText"/>
        <w:rPr/>
      </w:pPr>
      <w:r>
        <w:rPr>
          <w:rFonts w:ascii="IRNazanin" w:hAnsi="IRNazanin" w:eastAsia="IRNazanin"/>
          <w:color w:val="111111"/>
          <w:sz w:val="28"/>
          <w:sz w:val="28"/>
          <w:szCs w:val="28"/>
          <w:rtl w:val="true"/>
          <w:lang w:bidi="fa-IR"/>
        </w:rPr>
        <w:t>می‌خواستم امروز مباحثه نباشد ولی دیدم آقایان تشریف آوردید اعلام هم نشده، درست نیست که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حال مطالعه‌ی درس جدید نبود و از طرفی هم مانع‌های غیر اختیاری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اینکه جلسه بی‌فایده نباشد چند کلمه راجع به یک فرع فقهی بحث می‌کنیم</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فقهی از صلاة مسافر</w:t>
      </w:r>
    </w:p>
    <w:p>
      <w:pPr>
        <w:pStyle w:val="BookText"/>
        <w:rPr/>
      </w:pPr>
      <w:r>
        <w:rPr>
          <w:rFonts w:ascii="IRNazanin" w:hAnsi="IRNazanin" w:eastAsia="IRNazanin"/>
          <w:color w:val="111111"/>
          <w:sz w:val="28"/>
          <w:sz w:val="28"/>
          <w:szCs w:val="28"/>
          <w:rtl w:val="true"/>
          <w:lang w:bidi="fa-IR"/>
        </w:rPr>
        <w:t>مرحوم سید در بحث صلاة مسافر در کتاب العروة الوثقی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تحققت الإقامة و تمت العشرة أولا و بدا للمقیم الخروج إلی ما دون المسافة و لو ملفقة فللمسألة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یکون عازما علی العود إلی محل الإقامة و استئناف إقامة عشرة أخری و حکمه وجوب التمام فی الذهاب و المقصد و الإیاب و محل الإقامة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أن یکون عازما علی العود إلی محل الإقامة لکن مع التردد فی الإقامة بعد العود و عدمها و حکمه أیضا وجوب التمام و الأحوط الجمع</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کسی از وطنش قصد مسافرت کرده و حرکت می‌کند تا به مقصد می‌رسد و قصد اقامه می‌کند قهراً آن قصدی که قبلاً داشته منقطع شده و تبدیل به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به محلی که کمتر از مسافت شرعی است می‌خواهد برود و بعدا هم به محل اقامه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هفت صورت برای این مسأله بیان کرده است که ما در اینجا دو صورت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از محل اقامت به کمتر از مسافت شرعی برود، در حالی‌که قصد برگشت به محل اقامت و قصد اقامه عشرة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از محل اقامت به کمتر از مسافت شرعی برود و قصد برگشت به محل اقامت را نیز دارد ولی در قصد اقامه عشرة تردید دارد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رفتن و آنجایی که رفته و در برگشتن و محل اقامه، همه جا تمام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نیز فرموده باید همه جا تمام بخواند ولی احوط جمع است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فارق بین این دوصورت چیست؟ چون قصد مسافت و قصد عدم قاطع معتبر است و قصد با تردید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صورت قصد اقامه عشره، دیگر قصد مسافرت ندارد بلکه قصد قاطع دارد، در صورت شک در قصد اقامه هم، شک دارد که آیا قاطع سفر خواهد آمد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بالأخره محل اقامه، وطنش نیست اگر هم قصد اقامه می‌کند، قرار است آنجا نماند؛ منتهی قصد اقامه، قاطع است و تردید در قصد اقامه، تردید در مسافرت است و شخص باید جازم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شبهه‌ای هست که ایشان در صورت تردید، به احتیاط مستحب حکم به جمع می‌کند ولی در جایی که مصمم برای قصد اقامه است می‌فرماید حتماً باید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قاطعیت قصد اقامه اشکال کرد؛ چون از کلمات بعضی بزرگان استفاده می‌شود که قصد اقامه، مانع از قصر است؛ کسی که قصد اقامه می‌کند در حین قصد اقامه، وظیفه‌اش عبارت از تمام خواندن است ولی معلوم نیست قاطع باشد؛ ما بین قاطع و مانع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طی کردن یک مسافت شرعی را دارد که یک مقدارش معصیت و یک مقدارش طاعت است، آن مقداری که معصیت است، مانع از قصر است ولی قاطع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قاطع باشد آن بعدش که تبدیل به طاعت می‌شود باید هشت فرسخ باشد و ماقبلش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مانع باشد و قاطع نباشد در آن حال شارع احترامی برای این سفرش قائل نشده و ترخیص را که امتنان است به او نداده و اگر بعد از آن مسافتی که با معصیت طی کرده، چند فرسخ به عنوان طاعت طی کند و مقدار خروج از وطن تا مقصد، هشت فرسخ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نشده است فقط در حال معصیت، منعی داشته که در حال طاعت آن منع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قاطع تنها این نیست که حکم قصر نباشد؛ در باب معصیت، مسلم است که جنبه مانعیت دارد نه قاطعیت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مورد قواطع مسافرت، بعضی از موارد که ذکر شده یک مقداری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قواطع، مرور به وطن است؛ مرور به وطن، قاطع موضوعی است آنجا درست است کسی که می‌خواهد هشت فرسخ برود و در وسط راه، از وطن ردّ می‌شود، این شخص تو وطن مسافر نیست عرفاً هم مسافر نیست نه اینکه شرع در اینجا احکام مسافرت را بار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کسی است که دور از وطنش باشد و این شخص با آمدن به وطنش دیگر مسافر نیست و اگر چند فرسخ را قبل از وطن طی کرده، آن چند فرسخ به درد نمی‌خورد چون باید هشت فرسخ‌اش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قصد اقامه می‌کند حکم شرعی این است که در آن محل، نماز را تمام بخواند ولی آیا این قصد اقامه، قبلی‌ها را قطع می‌کند و از آنجا به بعد را باید ببیند که هشت فرسخ است یا نه؟ معمول آقایان، قاطع می‌دانند مرحوم سید هم قاطع می‌داند ولی بعضی‌ها مثل صاحب مدارک قاطع نمی‌دانند و می‌گویند کسی که قصد دارد فرضا ده فرسخ برود اگر در وسط راه قصد اقامه کرد، نمازش تمام است ولی این قاطع نیست و لازم نیست از آنجا به بعد یک سفر دیگری باشد؛ همان قصد اولی را که قصد کرده بود ده فرسخ برود همان اقتضاء می‌کند که از محل اقامه که خارج شد نمازش را قصر بخواند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که قاطع بودنش مشکل است این است که کسی قصد اقامه کرده و یک نماز چهار رکعتی خواند بعد عدول کرد حکم شرعی این است که نماز را باید تمام بخواند ولی اینکه بگوییم قاطع هم است خیلی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فرض این است که مرحوم سید اعتنا نکرده به این مطلب که قصد اقامه مانع است نه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مسلم گرفته که قاطع است و لذا در صورت اول که آن شخص بعد از برگشتن قصد اقامه عشرة دارد می‌گوید نمازش در هنگام رفتن و برگشتن و در آن محل مادون مسافت و در آن محل اقامه، تمام است و احتیاط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نسبت به مسیر به سوی آن مادون المسافة و نسبت به خود آن مادون المسافة قصد اقامه نداشته است و آنها خارج از محل اقامه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محل اقامه بعدی چون خود ادله قصد اقامه عشرة چه مانع باشد چه قاطع، آن اقتضاء می‌کند که چون قصد اقامه کرده نمازش تمام باشد ولی مرحوم سید در همه، حکم به تمام خواندن کرده است؛ احتیاط هم نمی‌کند، بتّی حکم می‌کند بر اینکه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این است که چرا ایشان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احتیاط ولو احتیاط استحبابی کرده است با اینکه کسی که قصد اقامه را قاطع می‌داند باید به صورت بتّی حکم به تمام خواندن بکند زیرا در قطع، قصد معتبر است و این شخص دیگر عزم ندارد به هشت فرسخ بدون قاطع برود؟</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یک احتمال می‌دهم البته با کلام مرحوم سید در جای دیگر فی الجمله منافات دارد ولی این موردی را که ایشان در یک مسئله ذکر کرده یک مقدار ناسازگار بودنش، جواب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در عروة هست که با جاهای دیگرش قابل توجیه نیست – آن احتمال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عشرة، قاطع است ولی به چه دلیل ما باید نیت عدم القاطع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قاطع،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آن‌چه که قاطع است جلو و عقب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فرضاً وجود خارجی پیدا نکرده ولی من تردید داشتم که آیا محقق می‌شود یا نه و محقق هم نشد آیا نفس تردید، به مسئله‌ی قصر اشکال می‌رساند؟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طی هشت فرسخ، نیت داشتن معتبر است؛ در روایات هم تصریح شده کسی که صد فرسخ بدون نیت برود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هم جایی که نیت قطع داشته باشد از ادله استفاده می‌شود که قصر نیست ولی اگر واقعاً قاطعی در کار نیست منتهی این احتمال می‌دهد قاطع در کار باشد آیا اینجا هم مثل همان صورتی است که واقعاً قاطع باشد؟ بله در مسافرت اگر اصل مسافرت باشد، تردید و عدم قصد مسافرت چون ر وایت دارد حکم واحد دارد ولی در این مورد یک روایت خاصی نیست که حکم تردید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در اینجا بگوییم حکم دائر مدار نفس القاطع است با استصحاب اینکه من بعداً قصد اقامه نمی‌کنم استصحاب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بعداً قصد اقامه خواهم کرد یا نه؟ بعداً قاطعی محقق می‌شود یا نه؟ با استصحاب می‌گویم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بنا دارم به وطن خودم برگردم و از اینجا تا وطن خودم هم هشت فرسخ هست احتمال می‌دهم قاطعی باشد استصحاب می‌گوید قاطع در کار نیست، نماز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بگوییم دلیل روشنی نیست که ما حکم کنیم به اینکه نسبت به قاطع، علم و عزم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مقدار سفر عزم معتبر است صرف هشت فرسخ رفتن کافی نیست ولی راجع به قاطع حکمی نه قاطع موضوعی مثل وطن اینها هم هست یا نه؟ آیا از ادله سفر استفاده می‌شود که شارع، جزم را معتبر می‌داند؟ ممکن است استفاده شود لذا فتوا این است که مضر است چون نیت نکرده باید نیت عدم القاطع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بگوییم خود قاطع، مانع است نه عدم العزم بر قاطع و عدم العلم به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مرحوم سید در اینجا که فرق گذاشته به همین مطلب بوده که در صورتی که تصمیم دارد قاطع را بجا بیاورد آن را منجز حکم کرده ولی در جایی که شک دارد که آیا نیت می‌کند یا نه می‌گوید شاید استصحاب و عدم القاطع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هست</w:t>
      </w:r>
      <w:r>
        <w:rPr>
          <w:rFonts w:eastAsia="IRNazanin" w:cs="IRNazanin"/>
          <w:color w:val="111111"/>
          <w:sz w:val="28"/>
          <w:szCs w:val="28"/>
          <w:rtl w:val="true"/>
          <w:lang w:bidi="fa-IR"/>
        </w:rPr>
        <w:t>.</w:t>
      </w:r>
      <w:bookmarkStart w:id="322" w:name="pg4655_47691"/>
    </w:p>
    <w:p>
      <w:pPr>
        <w:pStyle w:val="BookText"/>
        <w:rPr/>
      </w:pPr>
      <w:bookmarkEnd w:id="322"/>
      <w:r>
        <w:rPr>
          <w:rFonts w:ascii="IRNazanin" w:hAnsi="IRNazanin" w:eastAsia="IRNazanin"/>
          <w:color w:val="111111"/>
          <w:sz w:val="28"/>
          <w:sz w:val="28"/>
          <w:szCs w:val="28"/>
          <w:rtl w:val="true"/>
          <w:lang w:bidi="fa-IR"/>
        </w:rPr>
        <w:t>این مسئله مورد بحث را می‌شود این طور توجیه کرد منتهی این عرض ما با فرمایش دیگر مرحوم سید در جای دیگر از صلاة المسافر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می‌گوید </w:t>
      </w:r>
      <w:r>
        <w:rPr>
          <w:rStyle w:val="FootnoteAnchor"/>
          <w:rtl w:val="true"/>
        </w:rPr>
        <w:footnoteReference w:id="319"/>
      </w:r>
      <w:r>
        <w:rPr>
          <w:rFonts w:ascii="IRNazanin" w:hAnsi="IRNazanin" w:eastAsia="IRNazanin"/>
          <w:color w:val="111111"/>
          <w:sz w:val="28"/>
          <w:sz w:val="28"/>
          <w:szCs w:val="28"/>
          <w:rtl w:val="true"/>
          <w:lang w:bidi="fa-IR"/>
        </w:rPr>
        <w:t>کسی که می‌خواهد خارج شود باید نیت داشته باشد به وطنش نرود، قصد اقامه نکند و اگر نیت دارد که قصد اقامه کند یا به وطن برود این سفرش سفر حساب نیست بلکه اگر تردید هم داشته باشد سفرش سفر حساب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صورت تردید را عطف کرده به صورتی که نیت قاطع دارد و احتیاط هم نکرده و به صورت بتّی فرموده است</w:t>
      </w:r>
      <w:r>
        <w:rPr>
          <w:rFonts w:eastAsia="IRNazanin" w:cs="IRNazanin"/>
          <w:color w:val="111111"/>
          <w:sz w:val="28"/>
          <w:szCs w:val="28"/>
          <w:rtl w:val="true"/>
          <w:lang w:bidi="fa-IR"/>
        </w:rPr>
        <w:t>.</w:t>
      </w:r>
    </w:p>
    <w:p>
      <w:pPr>
        <w:pStyle w:val="Heading2"/>
        <w:numPr>
          <w:ilvl w:val="1"/>
          <w:numId w:val="1"/>
        </w:numPr>
        <w:rPr/>
      </w:pPr>
      <w:bookmarkStart w:id="323" w:name="__RefHeading___Toc403207_2035185390"/>
      <w:bookmarkStart w:id="324" w:name="_Toc108"/>
      <w:bookmarkEnd w:id="323"/>
      <w:r>
        <w:rPr>
          <w:rtl w:val="true"/>
        </w:rPr>
        <w:t>القول فی المجاز</w:t>
      </w:r>
      <w:r>
        <w:rPr>
          <w:rtl w:val="true"/>
        </w:rPr>
        <w:t>(</w:t>
      </w:r>
      <w:r>
        <w:rPr/>
        <w:t>2</w:t>
      </w:r>
      <w:r>
        <w:rPr>
          <w:rtl w:val="true"/>
        </w:rPr>
        <w:t xml:space="preserve">) </w:t>
      </w:r>
      <w:r>
        <w:rPr/>
        <w:t>94/02/07</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 همه شرایطی که در بیع معتبر است در بیع فضولی هم، همه آن شرایط منهای اقتران رضا معتبر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فیکون جمیع ما دلّ من النصّ و الإجماع علی اعتبار الشروط فی البیع ظاهرة فی اعتبارها فی إنشاء النقل و الانتقال بالعقد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 بدون آن شرایط مباحث مربوط به فضولی مطرح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از شروط معتبر در هنگام عقد فضولی</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ادامه یک مطلب را استثناء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لو دلّ دلیل علی اعتبار شرطٍ فی ترتّب الأثر الشرعی علی العقد من غیر ظهور فی اعتباره فی أصل الإنشاء، أمکن القول بکفایة وجوده حین الإجازة، و لعلّ من هذا القبیل لقدرة علی التسلیم، و إسلام مشتری المُصحَفِ و العبدِ المسلم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اگر یک شرطی نسبت به ترتب اثر شرعی معتبر شده باشد آنجا ممکن است بگوییم اگر در وقت اجازه، حاصل شد کفایت می‌کند و لازم نیست حین العقد هم وجود داشته باشد مثل قدرت بر تسلیم و اسلام مشتری در هنگام خریدن مصحف و عبد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موقع عقد فضولی کافر بود ولی موقع اجازه، مسلمان شد کفایت می‌کند و فرقی نمی‌کند که کافر، طرف اصیل باشد یا طرف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مرحوم شیخ</w:t>
      </w:r>
    </w:p>
    <w:p>
      <w:pPr>
        <w:pStyle w:val="BookText"/>
        <w:rPr/>
      </w:pPr>
      <w:r>
        <w:rPr>
          <w:rFonts w:ascii="IRNazanin" w:hAnsi="IRNazanin" w:eastAsia="IRNazanin"/>
          <w:color w:val="111111"/>
          <w:sz w:val="28"/>
          <w:sz w:val="28"/>
          <w:szCs w:val="28"/>
          <w:rtl w:val="true"/>
          <w:lang w:bidi="fa-IR"/>
        </w:rPr>
        <w:t>این استثنای مرحوم شیخ برای ما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که فرمود تمام شرایط منهای اقتران رضا، در عقد فضولی معتبر است آیا مراد شرایطی است که عقلاء شرط می‌دانند؟ بلا اشکال این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اول این بود که منهای اقتران رضا هر چه که در صحت بیع دخالت دارد اینجا هم معتبر است و معتبر در صحت معنایش معتبر در ترتیب اثراست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ابتدا شروط شرعی معتبر است نه تنها عقلائی که شرع معتبر نمی‌داند و اگر گفتیم که همه شرایطی که شرع معتبر کرده در صحت معامله منهای اقتران به رضا همه باید وجود داشته باشند دیگر این استثناء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حواشی هم نگاه کردم، محصلی نداشت؛ آقای ایروانی می‌گوید آن اول شرایط معتبر در وقوع بیع است و دومی شرایط معتبر در تأثیر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وقوع بیع صحیح با تأثیر چه فرقی دارد؟ بله در وقوع بیع باطل، شرایط وقوع، اعم از صحیح و فاسد است ولی اینجا شرایط عقد صحیح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صحت العقد در مقابل تأثیر یک چیز دیگری است</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راجع به شرط قدرت بر تسلیم این است که در بیع شرط است که در ظرف عمل باید قدرت بر تسلیم داشته باشد، قدرت بر تسلیم حین العقد شرط نیست کسی که دست و پایش بسته است ولی در ظرف عمل می‌تواند مبیع را تسلیم کند همین کفایت می‌کند اما این یک بحثی است که ربطی به مسئله فضولی ندارد که فضولی استثناء شده باشد، از شرایط عامه خود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شرا کافر هم همین‌طور است اگر موقع انشاء، طرف مسلمان نبود ولی موقعی که قرار است مالکیت برای طرف بیاید، مسلمان شود آن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مصحف به کافر به صورت بیع سلف فروخته شود ولی در موقع تحویل، مسلمان شده باشد این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شرایط عامه است که لازم نیست در حین عقد وجود داشته باشند و اختصاص به فضولی ندارند در غیر فضولی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شروط تا زمان اجازه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هل یشترط بقاء الشرائط المعتبرة حین العقد إلی زمان الإجازة، أم لا؟ لا ینبغی الإشکال فی عدم اشتراط بقاء المتعاقدین علی شروطهما حتّی علی القول 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بکونها بیعاً مستأنفاً یقوی الاشتراط</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شرط استمرار نسبت به شروط متعاقدین</w:t>
      </w:r>
    </w:p>
    <w:p>
      <w:pPr>
        <w:pStyle w:val="BookText"/>
        <w:rPr/>
      </w:pPr>
      <w:r>
        <w:rPr>
          <w:rFonts w:ascii="IRNazanin" w:hAnsi="IRNazanin" w:eastAsia="IRNazanin"/>
          <w:color w:val="111111"/>
          <w:sz w:val="28"/>
          <w:sz w:val="28"/>
          <w:szCs w:val="28"/>
          <w:rtl w:val="true"/>
          <w:lang w:bidi="fa-IR"/>
        </w:rPr>
        <w:t>مرحوم شیخ در مورد استمرار شروط تا زمان اجازه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متعاقدین بلا اشکال استمرار معتبر نیست و شخص فضولی اگر بعد از عقد خوابید و وقت اجازه خواب بود هیچ اشکالی ندارد؛ لزومی ندارد موقع اجازه بیدار باشد یا مطلع باشد او عقد خودش را با شرایط انجام داده است و این مالک اصلی هم اجازه می‌دهد آن اصیل هم که اجازه داده بود از اول، لذا این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هم لازم نیست موقع اجازه، مطلع باشد در روایات فضولی بود که گاهی اصیل عقد را با فضولی انجام داده است، بعد مالک اصلی متوجه شده، اجازه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بنابر قول به نقل هم استمرار شرط نیست زیرا بنابر نقل درست است که از حالا ملکیت و نقل و انتقال واقع می‌شود ولی اثرش همان عقد قبلی است که منشأ می‌شود برای این اثر گذاشتن و لازم نیست عاقد الان متوجه باشد که مالک اصلی دارد 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شروط بنابر بیع جدید بودن اجازه</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ایشان می‌فرمایند فرض مسئله این است که عاقد همان بایع است – حالا مثل شخص وکیل یا مأذون، بیع او بیع مالک هم حساب می‌شود آن یک بحث دیگری است والّا در اینجا عاقد همان بایع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قول ضعیفی هست که بایع عبارت از مجیز است و اجازه مالک اصلی، بیع مستأنف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که قبلاً قبول کرده، قبول متقدّم است این اجازه هم ایجاب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اگر این طور باشد باید آن شرطی که در حین عقد بوده، تا وقت اجازه استمرار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مرحوم شیخ</w:t>
      </w:r>
    </w:p>
    <w:p>
      <w:pPr>
        <w:pStyle w:val="BookText"/>
        <w:rPr/>
      </w:pPr>
      <w:r>
        <w:rPr>
          <w:rFonts w:ascii="IRNazanin" w:hAnsi="IRNazanin" w:eastAsia="IRNazanin"/>
          <w:color w:val="111111"/>
          <w:sz w:val="28"/>
          <w:sz w:val="28"/>
          <w:szCs w:val="28"/>
          <w:rtl w:val="true"/>
          <w:lang w:bidi="fa-IR"/>
        </w:rPr>
        <w:t>ولی به نظر می‌رسد در صورت قائل شدن به بیع جدید هم ادامه لازم نباشد؛ اصیلی که قبلاً قبول کرده و تا وقت اجازه، استدامه حکمی پیدا کرده این دیگر استمرار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بعد از عقد خوابیده و اگر هم بیدار شود جهتی ندارد که از آن عقد برگشته باشد این قبول متقدم و این اجازه‌ی مالک اصلی هم ایجاب متأخر است، این را ما دلیل نداریم که باطل باشد ولو عقد مستأنف هم بدانیم این یک کار عقلائی است و دلیل اجماع بر خلافش هم روشن نیست که تقدیم قبول بر ایجاب اشکال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بالفعل متذکر بودن هم معتبر نیست ولی متذکر بودن شأنی معتبر است؛ اگر اصیل برگشته باشد، آن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علی القول به اینکه بیع جدید است بخواهیم بگوییم همان شرائط متعاقدین که قبلاً بوده استمرارش تا وقت اجازه معتبر است، این روشن نیست که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استمرار نسبت به شروط عوضین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شروط العوضین، فالظاهر اعتبارها بناءً علی النقل، و أمّا بناءً علی الکشف فوجهان، و اعتبارها علیه أیضاً غیر بعید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شروط عوضین اگر ما قائل به نقل شدیم، استمرار معتبر است اگر یک چیزی قبلاً صلاحیت ملکیت داشت بعد از صلاحیت ملکیت خارج شد یا ملک مالک بود ولی بعداً خارج شد بنابر نقل این عقد باطل است زیرا موقعی که می‌خواهد اجازه بدهد بنابر نقل، الان نقل و انتقال واقع می‌شود و اگر الان صلاحیت ملکیت نداشته یا ملک مالک نباشد، وقوع نقل و انتقال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بنابر نقل باید در موقع اجازه هم قابلیت ملکیت و هم فعلیت ملکیت موجود باشد تا نقل و انتقالی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خیلی از مواقع برای چیزهای قطعی،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حتی یک جایی محاسبات ریاضی برهانی داشت آنجا هم ایشان کلمه الظاهر را به کار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شروط العوضین، فالظاهر اعتبارها بناءً علی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ظاهر، قطع است و بنابر نقل قطعاً استمرار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این عوض صلاحیت ملکیت داشته و ملکیت بالفعل هم داشته، حالا موقع اجازه صلاحیت ندارد ایشان می‌فرمایند که بعید نیست که این جا هم استمرار معتبر باشد چون حالا که می‌خواهد ترتیب اثر بدهد آن عوض از صلاحیت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بعید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نمی‌گیرد یا ادله از این مورد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مرحوم شیخ</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مرحوم شیخ سابقا در بیان ثمرات کشف و نقل با صاحب جواهر مخالفت کرده و منکر ظهور در استمرار شدند و فرمودند که استمرار معتبر نیست </w:t>
      </w:r>
      <w:r>
        <w:rPr>
          <w:rStyle w:val="FootnoteAnchor"/>
          <w:rtl w:val="true"/>
        </w:rPr>
        <w:footnoteReference w:id="325"/>
      </w:r>
      <w:r>
        <w:rPr>
          <w:rFonts w:ascii="IRNazanin" w:hAnsi="IRNazanin" w:eastAsia="IRNazanin"/>
          <w:color w:val="111111"/>
          <w:sz w:val="28"/>
          <w:sz w:val="28"/>
          <w:szCs w:val="28"/>
          <w:rtl w:val="true"/>
          <w:lang w:bidi="fa-IR"/>
        </w:rPr>
        <w:t>که این حرف ایشان،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بنابر کشف هیچ فایده‌ای برای اعتبار ملکیت حین العقد نباشد، استمرار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اوقات در موقعی که می‌خواهد ترتیب اثر بدهد، خود عوض تلف شده و صلاحیت ندارد ولی نماءاش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مرحوم شیخ مثال می‌زد به روایت ابی عبیده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صغیره را فضولتا عقد کرده‌اند، بعد پسر، بزرگ می‌شود و اجازه می‌دهد و می‌میرد و دختر در موقع اجازه‌ی پسر، صغیره بوده، بعد که بزرگ می‌شود، آن عقد را اجازه می‌دهد، در حالی‌که در موقع اجازه دادن،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صلاحیت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ثمره راجع به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بتوانند ازدواج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می‌فرمود در باب نکاح با اینکه طرف مُرده و الان عقد نکاحی موجود نیست ولی برای بعضی ثمرات دیگرش، ادله‌ی کشف حکم به صحت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هم می‌توان به خاطر ثمرات و نماءها که موجود هستند حکم به عدم اعتبار استمرار شروط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مرحوم شیخ در اینجا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اعتبارها علیه أیضاً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ایشان اشکال دارد و نباید استمرار شروط را معتبر دانست و خلاف مبنای خود ایشان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المجاز کونه معلوماً للمجیز بالتفصیل</w:t>
      </w:r>
    </w:p>
    <w:p>
      <w:pPr>
        <w:pStyle w:val="BookText"/>
        <w:rPr/>
      </w:pPr>
      <w:r>
        <w:rPr>
          <w:rFonts w:ascii="IRNazanin" w:hAnsi="IRNazanin" w:eastAsia="IRNazanin"/>
          <w:color w:val="111111"/>
          <w:sz w:val="28"/>
          <w:sz w:val="28"/>
          <w:szCs w:val="28"/>
          <w:rtl w:val="true"/>
          <w:lang w:bidi="fa-IR"/>
        </w:rPr>
        <w:t xml:space="preserve">اگر اجازه مجیز بخواهد نافذ باشد آیا آن عقد مجاز تفصیلاً با جزئیات باید برای مجیز مشخص باشد یا علم اجمالی به این‌که یک چیزی صلاحیت برای اجازه دارد،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فی المجاز کونه معلوما للمجیز بالتفصیل من تعیین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است که علم تفصیلی به عوضین داشته باشد یا نوع وجنس عقد را بداند مثلا اگر فضولی، کنیز یک شخصی را به دیگری داده لازم است که بداند که آنرا فروخته یا عقد نکاح کرده یا تحلیل کرده برای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دو وجه در اینجا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اجازه مانند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انشاء رضای متقدّم بر عقد است، اجازه انشاء رضای متأخر بر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اذن، وقتی موکل کسی را وکیل می‌کند و وکالت مطلقه به او می‌دهد، علم تفصیلی به کارهای وکیل ندارد ولی به خاطر وکالت مطلقه که داده، عمل وکیل، عمل موکل حساب می‌شود و اشکالی هم ندارد حالا اجازه هم انشاء رضای متأخر است مثل آن اذن متقدّم، علم تفصیلی در آن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اجازه تنها یک شرط خارجی نیست بلکه رکن عقد است و ارکان عقد باید برای آنهایی که ایجاد این رکن را می‌کنند، بالتفصیل معلوم باشد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ایشان به وجه دوم تمایل دارند که در ادامه می‌فرمایند بنابر وجه دوم اگر کسی بخواهد اجازه تعلیقی بدهد صحیح نیست؛ اصلاً نمی‌داند عقد فضولی واقع شده یا نه؛ می‌گوید اگر چنین عقدی واقع شده باشد من اجازه دادم و خارجاً هم چنین عقدی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وجه دوم این عقد باطل است چون اجازه رکن است مثل ایجاب و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اجماع هست بر اینکه تعلیق در باب عقود باطل است؛ این اجازه ولو موضوعاً خودش عقد نیست، عاقد آنها هستند ولی چون حکماً رکن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منزله‌ی ایجاب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اجماع کأنّ اینجا می‌آید</w:t>
      </w:r>
      <w:r>
        <w:rPr>
          <w:rFonts w:eastAsia="IRNazanin" w:cs="IRNazanin"/>
          <w:color w:val="111111"/>
          <w:sz w:val="28"/>
          <w:szCs w:val="28"/>
          <w:rtl w:val="true"/>
          <w:lang w:bidi="fa-IR"/>
        </w:rPr>
        <w:t>.</w:t>
      </w:r>
      <w:bookmarkStart w:id="325" w:name="pg4655_47697"/>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شبیه به چیزی بودن لازمه‌اش این نیست که این، عین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خیلی روشن نیست که ما بگوییم اگر اجماعی راجع به ارکان عقد و طرفین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و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عین همان در اجازه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آسید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مثال جالبی می‌زد؛ ایشان می‌فرمود چند نفر بر سر ملکیت اسبی اختلاف داشتند یکی مدعی بود که اسب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یک چیزی روی اسب می‌اندازد و می‌گوید بگو ببینیم نر است یا ماده؟ مدعی می‌گوید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برمی‌دارند، می‌بینند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مدعی می‌گوید که نرِنر هم که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اجازه که به منزله رکن است یک چنین رکنی هم نیست که دیگر اجماعی هم که شد آن امر تعبدی را هم بیاییم تعدی بدهیم با اینکه در موضوع اینها قرار نگرفته است</w:t>
      </w:r>
      <w:r>
        <w:rPr>
          <w:rFonts w:eastAsia="IRNazanin" w:cs="IRNazanin"/>
          <w:color w:val="111111"/>
          <w:sz w:val="28"/>
          <w:szCs w:val="28"/>
          <w:rtl w:val="true"/>
          <w:lang w:bidi="fa-IR"/>
        </w:rPr>
        <w:t>.</w:t>
      </w:r>
    </w:p>
    <w:p>
      <w:pPr>
        <w:pStyle w:val="Heading2"/>
        <w:numPr>
          <w:ilvl w:val="1"/>
          <w:numId w:val="1"/>
        </w:numPr>
        <w:rPr/>
      </w:pPr>
      <w:bookmarkStart w:id="326" w:name="__RefHeading___Toc403209_2035185390"/>
      <w:bookmarkStart w:id="327" w:name="_Toc109"/>
      <w:bookmarkEnd w:id="326"/>
      <w:r>
        <w:rPr>
          <w:rtl w:val="true"/>
        </w:rPr>
        <w:t xml:space="preserve">المجاز إمّا العقد الواقع علی نفس مال الغیر و إمّا العقد الواقع علی عوضه </w:t>
      </w:r>
      <w:r>
        <w:rPr/>
        <w:t>94/02/08</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إمّا العقد الواقع علی نفس مال الغیر و إمّا العقد الواقع علی عوضه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إمّا العقد الواقع علی نفس مال الغیر، و إمّا العقد الواقع علی عوضه، و علی کلّ منهما إمّا أن یکون المجاز أوّل عقد وقع علی المال أو عوضه، أو آخره، أو عقداً بین سابق و لاحق واقعین علی مورده، أو بدله، أو بالاختلاف</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راجع به عقود مترتبه بر مال اصلی است این عقود مترتبه یک مرتبه روی خود مال مالک است یک مرتبه روی عوض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مثالی زده که ما قسمت اولش را بحث می‌کنیم در اینجا سه معامله را بیان می‌کنیم که تا انتهای بحث توجه به آنها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فضولی عبد زید را فروخت به دیگری و در مقابل اسبی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هم عبد را به شخص سومی فروخت و کتابی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سوم هم عبد را به چهارمی فروخت و دیناری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معامله سوم</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تا معامله روی مال اصلی واقع شده منتهی با افراد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مالک اصلی معامله‌ی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معامله، بحث کلی فضولی است که بنابر صحت فضولی این وسطی صحیح است در این حرفی نیست؛ حال آیا این اجازه‌ای که مالک نسبت به معامله دوم داد، کفایت می‌کند نسبت به معامله سوم که آن هم تصحیح شود یا نه؟ ایشان می‌فرمایند بنابر کشف کفایت می‌کند و عقد سوم هم تصحیح می‌شود به خاطر اینکه بنابر کشف موقعی که عقد، راجع به کتاب واقع شده از همان وقت نقل و انتقال واقع شده آن عقد بعدی هم که دارد عبد را می‌فروشد به دینار، ملک خودش را دارد می‌فروشد، احتیاج به اجازه جدید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قائل به نقل شدیم و گفتیم موقعی که عقود واقع شد، آن موقع، نقل و انتقال نمی‌شود؛ بلکه موقع آمدن اجازه از طرف مالک است که نقل و انتقال واقع می‌شود؛ در این صورت وقتی که مالک، معامله‌ی دوم را اجازه داد بعد از اجازه، نقل و انتقال بین عبد و کتاب واقع می‌شود در حالی‌که معامله‌ی سوم، قبل از اینکه اجازه بیاید واقع شده بود پس موقعی که شخص سوم، عبد را به دینار فروخته، مالک عبد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معامله سوم مبتنی بر اشتراط مالکیت در حال عقد و عدم اشتراط آن می‌شود که در فرض اشتراط، حق اجازه ندارد چون حین العقد مالک عبد نبوده و در فرض عدم اشتراط، حق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بگوییم کسی که الان مالک است می‌تواند عقدی را که قبلاً خودش انجام داده، اجازه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فضولتاً یک چیزی را فروخته ملکش نبوده ولی بعداً مالک شده، بگوییم می‌تواند اجازه دهد، اینجا ممکن است بگوییم روی این مبنی درست است؛ موقعی که عبد فروخته شده به دینار، شخص مالک نبوده ولی بعد به وسیله اجازه‌ای که مالک نسبت به معامله دوم داده، این شخص سوم، مالک شده منتهی قبلاً عقدی انجام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عقد یا همین‌طور خودبه‌خود منتقل و تصحیح می‌شود یا با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بگوییم شخصی که می‌خواهد اجازه دهد باید موقع عقد، مالک باشد در اینجا معامله سوم تصحیح نمی‌شود چون فرض این است که شخص سوم، که می‌خواهیم معامله‌اش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کنیم در موقع عقدش، هنوز اجازه‌ای نسبت به معامله دوم نیامده، پس هنوز مالک عبد نشده، آنرا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مبتنی می‌شود بر اینکه آیا شرط است که حین العقد، آن مجیز مالک باشد تا اجازه‌اش مفید باشد یا نه شرط نیست؛ بعد العقد هم که مالک 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معامله اول</w:t>
      </w:r>
    </w:p>
    <w:p>
      <w:pPr>
        <w:pStyle w:val="BookText"/>
        <w:rPr/>
      </w:pPr>
      <w:r>
        <w:rPr>
          <w:rFonts w:ascii="IRNazanin" w:hAnsi="IRNazanin" w:eastAsia="IRNazanin"/>
          <w:color w:val="111111"/>
          <w:sz w:val="28"/>
          <w:sz w:val="28"/>
          <w:szCs w:val="28"/>
          <w:rtl w:val="true"/>
          <w:lang w:bidi="fa-IR"/>
        </w:rPr>
        <w:t>معامله دوم که عبد را داده و کتاب را گرفته چون مالک اصلی آنرا اجازه داد،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سوم هم که روی مبنی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معامله اول که بایع فضولی عبد را در مقابل اسب فروخته بود، مالک اصلی آنرا اجازه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اصلی معامله وسطی را امضاء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 مالک مجیز، معامله اول فسخ است و طرف اصیل مالک نخواهد شد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ناحیه شخص ثالث که کتاب را داده و عبد را مالک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معامله اول منوط به قابلیت اجازه او است اگر مالکیت در حال عقد را شرط بدانیم، اجازه او نافذ نیست ولی اگر مالکیت در حال عقد را شرط ندانیم و مالکیت در حال اجازه را کافی بدانیم اجازه وی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بعداً به وسیله‌ی اجازه‌ی مالک، ملکیت برایش حاصل شده، آن می‌تواند بگوید من به وسیله‌ی اجازه مالک اصلی، مالک عبد شدم و حالا معامله‌ی اول را اجازه می‌دهم؛ هر چند در موقع معامله اول، این شخص هیچ کاره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بنابر اینکه مالکیت حین العقد در باب فضولی شرط نباشد و مالکیت بعد العقد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مالک جدید، عقد می‌کند و نقل و انتقال بین این مالک جدید و آن طرف اصیل صورت می‌گیرد و عبد به اصیل منتقل می‌شود و اسب هم به این مجیز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فرض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فضولی مال دیگری را فضولتاً فروخته و بعد خودش مالک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آنجا که این مسأله را مطرح کرده این فرض اول را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فضولی ملک دیگری را فروخته، آن وقت مالک اصلی آمده ملکش را فروخته به شخص دیگری حالا این شخص که الان مالک شده، آن عقدی را که فضولی انجام داده بود آن را می‌خواهد اجازه دهد در این فرض دوم موقعی که عقد فضولی واقع شده این مالک جدید، مالک نشده بود؛ همان طوری که در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بایع فضولی حین العقد مالک نبود، اینجا هم مالک جدید حین العقد الفضولی مالک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شیخ</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بحث می‌کند، می گوید این بحث دو فرض دارد، فرض اول را مطرح می‌کند که عاقد فضولی همان مجیز است ولی در این فرض دوم، فضولی یک فرد است و مجیز یک فرد دیگری است که در موقع عقد مالک نبوده حالا مالک جدید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فضولی در فرض اول و این مالک جدید در فرض دوم هر دو در مالک جدید بودن مشترکند و تفاوتشان در این است که در فرض اول، فضولی که الان مالک جدید شده همان عاقد است ولی در فرض دوم مالک جدید همان عاقد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در کلمات علماء فرض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فرض اول است اما حکم فرض دوم هم از این فرض اول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اینجا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که در معامله دوم مالک عبد شده، می‌تواند معامله اول را اجازه دهد چون مالک جدید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مرحوم شیخ</w:t>
      </w:r>
    </w:p>
    <w:p>
      <w:pPr>
        <w:pStyle w:val="BookText"/>
        <w:rPr/>
      </w:pPr>
      <w:r>
        <w:rPr>
          <w:rFonts w:ascii="IRNazanin" w:hAnsi="IRNazanin" w:eastAsia="IRNazanin"/>
          <w:color w:val="111111"/>
          <w:sz w:val="28"/>
          <w:sz w:val="28"/>
          <w:szCs w:val="28"/>
          <w:rtl w:val="true"/>
          <w:lang w:bidi="fa-IR"/>
        </w:rPr>
        <w:t>عرض ما این است که این کلام ایشان در اینجا هم بنابر کشف و هم بنابر نقل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مالک اصلی معامله دوم را اجازه داد و صاحب کتاب مالک جدید عبد شد، بنابر کشف این مالک جدید بعد از این اجازه، از همان اول مالک شده بود، بعد موقعی که مالک شده، آمده ملک خودش را که عبد است فروخته به شخص دیگری و در مقابل آن دیناری دریافت کرده است و در واقع آن مالک دینار الان، مالک عبد است او باید بیع عبد به اسب را اجازه کند، نه این شخصی که کتاب را داده و عبد را گرفته است</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هم اگر ما شرط ندانیم که مجیز باید موقع عقد خودش مالک باشد، مالک اصلی که اجازه می‌دهد معامله دوم را و عبد به صاحب کتاب منتقل می‌شود، آن وقت اگر مالک جدید عبد، معامله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عبد را در مقابل دیناری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اجازه دهد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چون او آمده عبدی که معامله فضولی رویش شده بود را فروخته و دینار گرفته است و به وسیله اجازه مالک اصلی این مالک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این آن معامله سوم را اجازه دهد، مالک عبد همان کسی می‌شود که درهم را داده و عبد را گرفته است و این شخص باید معامله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با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دهد؛ منتهی اگر خودبه‌خود منتقل شده باشد او باید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معامله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اجازه این شخصی است که کتاب را داده، عبد را خریده؛ چون این فعلاً مالک عبد است مخیر است که معامله سوم را که خودش انجام داده اجازه دهد یا معامله اول که بایع فضولی آمده عبد را به فرس فروخته، آنرا اجازه دهد</w:t>
      </w:r>
      <w:r>
        <w:rPr>
          <w:rFonts w:eastAsia="IRNazanin" w:cs="IRNazanin"/>
          <w:color w:val="111111"/>
          <w:sz w:val="28"/>
          <w:szCs w:val="28"/>
          <w:rtl w:val="true"/>
          <w:lang w:bidi="fa-IR"/>
        </w:rPr>
        <w:t>.</w:t>
      </w:r>
      <w:bookmarkStart w:id="328" w:name="pg4655_47702"/>
    </w:p>
    <w:p>
      <w:pPr>
        <w:pStyle w:val="BookText"/>
        <w:rPr/>
      </w:pPr>
      <w:bookmarkEnd w:id="328"/>
      <w:r>
        <w:rPr>
          <w:rFonts w:ascii="IRNazanin" w:hAnsi="IRNazanin" w:eastAsia="IRNazanin"/>
          <w:color w:val="111111"/>
          <w:sz w:val="28"/>
          <w:sz w:val="28"/>
          <w:szCs w:val="28"/>
          <w:rtl w:val="true"/>
          <w:lang w:bidi="fa-IR"/>
        </w:rPr>
        <w:t>به بیان دیگر اگر خودبه‌خود منتقل شود این شخص که کتاب را داده و عبد را گرفته، دیگر نسبت به معامله اول هیچ کاره است و آن که دینار را داده، او باید معامله اول را اجازه دهد؛ اما اگر بگوییم که معامله سوم منوط به اجازه است، اینجا شخصی که کتاب را داده و عبد را گرفته، مخیر می‌شود می‌تواند معامله سوم یا معامله اول هر کدام را که خواست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 خلاف است که آیا خودبخود تا آن خرید به این منتقل شود بدون احتیاج به اجازه یا اینکه احتیاج به اجازه دارد؟ یک نظر این است که احتیاج به اجازه ندارد همین که این شخص خرید و مالک شد در رتبه بعدی خودبه‌خود به دیگری منتقل می‌شود و این به حسب دو مبنی با هم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مرحوم شیخ مطلقا فرمود که اجازه‌ی معامله اول با این صاحب کتاب است که کتاب را داده و مالک عبد شده، این مطلب درست نیست</w:t>
      </w:r>
      <w:r>
        <w:rPr>
          <w:rFonts w:eastAsia="IRNazanin" w:cs="IRNazanin"/>
          <w:color w:val="111111"/>
          <w:sz w:val="28"/>
          <w:szCs w:val="28"/>
          <w:rtl w:val="true"/>
          <w:lang w:bidi="fa-IR"/>
        </w:rPr>
        <w:t>.</w:t>
      </w:r>
    </w:p>
    <w:p>
      <w:pPr>
        <w:pStyle w:val="Heading2"/>
        <w:numPr>
          <w:ilvl w:val="1"/>
          <w:numId w:val="1"/>
        </w:numPr>
        <w:rPr/>
      </w:pPr>
      <w:bookmarkStart w:id="329" w:name="__RefHeading___Toc403211_2035185390"/>
      <w:bookmarkStart w:id="330" w:name="_Toc110"/>
      <w:bookmarkEnd w:id="329"/>
      <w:r>
        <w:rPr>
          <w:rtl w:val="true"/>
        </w:rPr>
        <w:t xml:space="preserve">مقدار مسافت شرعی </w:t>
      </w:r>
      <w:r>
        <w:rPr/>
        <w:t>94/02/09</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مسافت شرعی</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یک فرع فقهی توسط شهید مدنی</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شهید سید اسدالله مدنی، از نجف تازه آمده بود این فرع را عنوان کرد که اگر کسی به شهری وارد شود که وطنش نیست ولی می‌داند که اگر نمازش را تمام بخواند اهل آن شهر او را بیرون می‌کنند و اگر شکسته بخواند تا ده روز نگه‌اش می‌دارند؛ حال این شخص چگونه باید نماز بخواند؟</w:t>
      </w:r>
    </w:p>
    <w:p>
      <w:pPr>
        <w:pStyle w:val="BookText"/>
        <w:rPr/>
      </w:pPr>
      <w:r>
        <w:rPr>
          <w:rFonts w:ascii="IRNazanin" w:hAnsi="IRNazanin" w:eastAsia="IRNazanin"/>
          <w:color w:val="111111"/>
          <w:sz w:val="28"/>
          <w:sz w:val="28"/>
          <w:szCs w:val="28"/>
          <w:rtl w:val="true"/>
          <w:lang w:bidi="fa-IR"/>
        </w:rPr>
        <w:t>خود ایشان نظرش این بود که ادله قصد اقامه اثباتاً و نفیاً متعارض است و به مقتضای دلیل اولی که عبارت از تمامیت است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به کلام شهید مدنی</w:t>
      </w:r>
    </w:p>
    <w:p>
      <w:pPr>
        <w:pStyle w:val="BookText"/>
        <w:rPr/>
      </w:pPr>
      <w:r>
        <w:rPr>
          <w:rFonts w:ascii="IRNazanin" w:hAnsi="IRNazanin" w:eastAsia="IRNazanin"/>
          <w:color w:val="111111"/>
          <w:sz w:val="28"/>
          <w:sz w:val="28"/>
          <w:szCs w:val="28"/>
          <w:rtl w:val="true"/>
          <w:lang w:bidi="fa-IR"/>
        </w:rPr>
        <w:t>ما دو ایراد به ایشان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حکمش روشن است زیرا اگر کسی بخواهد نماز بخواند، ولی نگذارند آن طوری که شرع تعیین کرده نماز بخواند، از چنین کسی تکلیف نماز أداءً ساقط است و باید بعدا قضای آنرا به‌جا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لاتسقط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درست بداند و بگوید تکلیف نماز در هیچ حالی ساقط نمی‌شود، آن موقع مخیّر هست هر طور که خواست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قضاء کند، قصر قضاء کند یا تمام؟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نیت کرده، مخیر است قصد اقامه کند یا نکند اگر خواست بماند قصد می‌کند و نماز تمام اداءً از او ساقط می‌شود و اگر نخواست قصد اقامه کند نماز شکسته از او ساقط می‌شود بعدا باید قضا کند؛ علی أی تقدیر نمی‌گذارند به وظیفه‌اش عمل کند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حکم مسئله همان است که در بالا گفته شد ولی اگر از این صرف نظر کردیم آن‌که ایشان گفت باید به مقتضای دلیل اولی نماز را تمام به جا بیاورد، این صحیح نیست و نماز را باید قصر به جا بیاورد زیرا ادله مسافرت اخصّ است از آن ادله اولیه که حکم می‌کند نمازهای ظهر و عصر و عشاء چهار رکعت است و اینجا نباید به عام فوق مراجعه کرد بلکه به عامی که تحت هست باید مراجعه شود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ضَرَبْتُمْ فِی الْأَرْضِ فَلَیْسَ عَلَیْکُمْ جُنَاحٌ أَنْ تَقْصُرُوا مِنَ الصَّلاَةِ </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ایشان می‌خواست مراجع را آن أدله‌ی تمام قرار دهد که ما عرض کردیم اولاً تکلیف ساقط است و ثانیا اگر ثابت بود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ضَرَبْتُمْ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ادله اولیه تمامیت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شرعی چه مقدار است؟</w:t>
      </w:r>
    </w:p>
    <w:p>
      <w:pPr>
        <w:pStyle w:val="BookText"/>
        <w:rPr/>
      </w:pPr>
      <w:r>
        <w:rPr>
          <w:rFonts w:ascii="IRNazanin" w:hAnsi="IRNazanin" w:eastAsia="IRNazanin"/>
          <w:color w:val="111111"/>
          <w:sz w:val="28"/>
          <w:sz w:val="28"/>
          <w:szCs w:val="28"/>
          <w:rtl w:val="true"/>
          <w:lang w:bidi="fa-IR"/>
        </w:rPr>
        <w:t>در اوایل طلبگی ما، می‌گفتند مسافت شرعی، هشت فرسخ است و هر فرسخ شش کیلومتر، قهراً چهل و هشت کیلومتر امتدادی یا تلفیقی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آقای بروجردی که به قم تشریف‌آورد ایشان فرسخ را پنج کیلومتر و نیم قائل بود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مراجعه به بعضی از مآخذ به نظر می‌رسد که هشت فرسخ، چهل کیلومتر است و مسافت شرعی حدود چهل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بعضی از اهل خبره روی تمام ضوابطی که شرع راجع به مسافت شرعی قرار داده، کار‌کردند مثلاً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یومٍ</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که در روایات آمده، یک روز متوسط را در یک زمین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آسفالت که 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پستی و بلندی‌های متعارف، با شتر از اول آفتاب تا غروب حرکت کردند، و برای نماز و غذا یک مقدار متعارفی توقف کردند، مسافتی که اینها تا غروب رفتند، با چهل کیلومتر تطبیق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پیغمبر ﷺ ذی خُشب می‌رفته را حساب کردند، با همان چهل کیلومتر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مکه تا عرفات را حساب کردند آن هم حدود بیست کیلومتر است که رفت و برگشتش چهل کیلومتر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مجموع آن ضوابط با همان چهل کیلومتر تطبیق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موضوع شناسی کردند، این طور موارد محل مراجعه، مرجع است یا اهل خبره؟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مربوط به فهم کتاب و سنّت هست و باید از ادله استخراج شود در این مقدار باید به مجتهد رجوع شود و آن مقدار که مربوط به موضوع شناسی در خارج است باید به اهل خبره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اینکه حکم رخصت است یا عزیمت، باید از مرجع، تقلید کرد اما راجع به موضوع شناسی و تطبیقات خارجی باید از اهل خبره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مسائل پزشکی مرجع، حکم الکل صنعتی را بیان می‌کند اما اینکه در خارج الکل صنعتی چیست این مربوط به اهل خبره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موحدی کرمانی چند وقت پیش، دفتر ما تشریف آورده بود ایشان گفت از حضرت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تهران را از بلاد کبیره می‌دانید اگر یکی از مقلدین جناب‌عالی یقین داشته باشد که تهران از بلاد کبیره نیست آیا باید به تشخیص خودش عمل کند یا به فتوای حضرت‌عالی؟ ایشان فرموده بود به تشخیص خودش عمل‌کند ولی تهران از بلاد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شک در مقدار مسافت شرعی</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شک کردیم مقدار مسافت شرعی چهل کیلومتر است یا چهل و هشت کیلومتر یا چهل و پنج کیلومتر، وظیفه ما چیست؟ همان بحث فرع اول در اینجا می‌آید که ادله‌ی اولیه این است که باید نماز را تمام خواند بعد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ضَرَبْتُمْ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عرفی خارج شده است در اینجا هر مقدار مسافت که ثابت شده آنرا أخذ می‌کنیم و در بقیه به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ضَرَبْتُمْ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نه به أدّله‌ی اوّلیه</w:t>
      </w:r>
      <w:r>
        <w:rPr>
          <w:rFonts w:eastAsia="IRNazanin" w:cs="IRNazanin"/>
          <w:color w:val="111111"/>
          <w:sz w:val="28"/>
          <w:szCs w:val="28"/>
          <w:rtl w:val="true"/>
          <w:lang w:bidi="fa-IR"/>
        </w:rPr>
        <w:t>.</w:t>
      </w:r>
      <w:bookmarkStart w:id="331" w:name="pg4655_47706"/>
    </w:p>
    <w:p>
      <w:pPr>
        <w:pStyle w:val="BookText"/>
        <w:rPr/>
      </w:pPr>
      <w:bookmarkEnd w:id="331"/>
      <w:r>
        <w:rPr>
          <w:rFonts w:ascii="Amiri" w:hAnsi="Amiri" w:eastAsia="Amiri" w:cs="Amiri"/>
          <w:color w:val="111111"/>
          <w:sz w:val="28"/>
          <w:sz w:val="28"/>
          <w:szCs w:val="28"/>
          <w:rtl w:val="true"/>
          <w:lang w:bidi="ar-SA"/>
        </w:rPr>
        <w:t xml:space="preserve">این روی مسلک متعارف آقایان که در مخصّص منفصل مردّد ما بین اقل و اکثر، به عام تمسّک می‌کنند در اینجا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عمومات بالاتر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چیزهایی که مقتضی و مانع در باب ملاکات هست برای ما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قائل باشد با قاعده مقتضی و مانع هم می‌تواند حکم کند که نماز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که یک مقتضی اولی هست که نماز را باید تمام خواند، برای مسافر یک ارفاق هست که آن مقتضی است که شکسته بخواند و جایی که قصد اقامه می‌کند کأنّ این یک مانع هست که باز دوباره حکم می‌رود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نمی‌دانیم فلان فاسق احترام دارد یا ندارد؟ اینجا چون استثناء فساق از علماء از باب مسئله تزاحم ملاک است، استثناء یک قسمی از فساق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تزاحم ملاک است آن وقت ما تمسک می‌کنیم به عام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عام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pStyle w:val="Heading2"/>
        <w:numPr>
          <w:ilvl w:val="1"/>
          <w:numId w:val="1"/>
        </w:numPr>
        <w:rPr/>
      </w:pPr>
      <w:bookmarkStart w:id="332" w:name="__RefHeading___Toc403213_2035185390"/>
      <w:bookmarkStart w:id="333" w:name="_Toc111"/>
      <w:bookmarkEnd w:id="332"/>
      <w:r>
        <w:rPr>
          <w:rtl w:val="true"/>
        </w:rPr>
        <w:t xml:space="preserve">بررسی عقود واقع شده بر مال مجیز یا عوض مال مجیز </w:t>
      </w:r>
      <w:r>
        <w:rPr/>
        <w:t>94/02/15</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عقود واقع شده بر مال مجیز یا عوض مال مجیز</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سابق یک عرضی نسبت به مرحوم شیخ داشتیم یک مقدارش ناقص بیان شد، این جلسه مقداری بیشتر توضیح می‌دهیم؛ بحث این بود که شخص فضولی، عبدی را در مقابل فرس فروخته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مشتری هم آن عبد را به کتاب فروخته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شخص سوم هم عبد را به دینار معامله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بعداً مالکِ عبد، معامله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سوم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معامله اول</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امضای بیع دوم توسط مالک اصلیِ عبد، فسخ معامله اول حساب می‌شود، مالکِ عبد که معامله دوم را امضاء کرده، معنایش این است که معامله اول را امضاء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آن شخص سوم که کتاب را داده و عبد را مالک شده، باید معامله اول را امضاء کند چون با اجازه‌ی مالک اصلی، این شخص سوم، مالک عبد شده است؛ منتهی مبتنی است بر اینکه ما در مجیز، ملکیت حین العقد را شرط ندانیم و الّا این شخص سوم، حق اجازه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شبیه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ملکیت حین العقد در آن شرط نیست و با اجازه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شیخ</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تکمیل اشکالی که جلسه قبل به فرمایشات مرحوم شیخ داشتیم، عرض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معامله اول را امضا کند چون بعد از معامله عبد با کتاب، در عقد دیگری عبد را در مقابل دینار فروخته و بعداً که مالک اصلی آمده معامله عبد با کتاب را اجازه داده، بنابر کشف، این شخص ثالث از همان زمان عقد دوم، مالک عبد شده بود و در معامله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خودش را فروخته است و صاحب دینار، مالک جدید عبد است نه کسی که مالک کتاب بوده، و این مالک جدید باید معامله اول را اجازه دهد منتهی طبق این مبنا که ملکیت حین‌العقد شرط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نقل آن کسی که کتاب را داده و عبد را خریده، حین الاجازة مالک عبد شده است؛ حال اگر ملکیت حین العقد را شرط بدانیم این شخص سوم هیچ کدام از معامله اول و سوم را نمی‌تواند اجازه بدهد و اگر ملکیت حین‌العقد را شرط ندانیم این شخص می‌تواند آن معامله‌ی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دهد و به وسیله‌ی این اجازه، کسی که دینار را داده، مالک جدید عبد می‌شود و می‌تواند معامله اول را اجازه دهد و اگر ملکیت حین العقد برای مجیز شرط باشد، این مالک قبلی دینار هم حق اجازه‌ی معامله اول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مالک کتاب، علی کل تقدیر حق اجازه ندارد به خاطر اینکه اگر ملکیت حین العقد شرط نباشد، ملکیت عبد به مالک دینار منتقل شده است و اگر ملکیت حین العقد شرط باشد هیچ کدام از مالک کتاب یا مالک دینار حق اجازه ندارند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که مالک دینار، روی مبنای کشف اجازه‌اش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نقل هم در صورت عدم اشترط ملکیت حین العقد، اجازه‌ی او صحیح است ولی مالک کتاب اصلا حق اجازه بیع اول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استاد در جلسه قبل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بعد از اینکه مالک اصلی، معامله دوم را اجازه داد، دو مبنا وجود دارد یکی اینکه عبد خود به خود به ملک صاحب دینار منتقل می‌شود و معامله سوم نیاز به اجازه ندارد که در این صورت صاحب کتاب نسبت به معامله اول هیچ کاره است و صاحب دینار باید معامله اول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دوم این است که معامله سوم منوط به اجازه است که در این صورت شخصی که کتاب را داده و عبد را گرفته، مخیّر می‌شود می‌تواند معامله سوم یا معامله اول هر کدام را که خواست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ملکیت حین العقد شرط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عرض ما این است که مرحوم شیخ که قائل به کشف هستند نباید بفرمایند در صورت عدم اشتراط ملکیت حین العقد، مالک کتاب، حق اجازه بیع اول را دارد چون بنابر کشف عبد به ملک مالک دینار منتقل شده و او حق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عقود واقع شده بر عوض مال مجیز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العقود الواقعة علی عوض مال المجیز فالسابقة علی هذا العقد و هو بیع الفرس بالدرهم یتوقّف لزومها علی إجازة المالک الأصلی للعوض و هو الفرس و اللاحقة له أعنی بیع الدینار بجاریة تلزم بلزوم هذا العقد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بعدی مرحوم شیخ این است که این اجازه معامله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با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معاملاتی که به روی عوض العبد واقع شده، چه اثری دارد؟ عبارت ایشان یک قدری مندمج است؛ مفروض کلام این است که مالکِ اصلی عبد آمده عقد وسطی که روی عبد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اجازه داده، حالا این اجازه نسبت به عقدهایی که روی عوض مال مجیز قرار گرفته، چه اثری دارد؟ عقود سابقه و عقود لاحقه هر دو باید بررسی شود؛ عقود سابقه مثل این‌که بعد از معامله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با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مشتری آمده فرس را در مقابل دینار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عقود لاحقه مثل این‌که بعد از معامله عبد با کتاب، در معامله دیگری عبد با دینار معامله شده و در معامله دیگری دینار با جاریه معامله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ایشان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العقود الواقعة علی عوض مال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نشود اجازه به عوض مال مجیز واقع نشده، فرض اجازه بر روی خود مال مجیز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العقود الواقعة علی عوض مال المجیز فالسابقة علی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سابق بر عقد مجاز هست معامله عبد با فرس می‌باشد حالا این فرس که عوض قرار گرفته در یک معامله‌ای در مقابل دینار فروخته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فرس با دینار آن عقد سابقی است که بر عوض مال مجیز واقع شده که باید بررسی شود و عقود لاحق بر عقد مجاز مانند اینکه بعد از معامله‌ی عبد با دینار، در یک عقد دیگری دینار با جاریه معامله شود؛ در این عقد، عوض مال مجیز در مقابل جاریه معامله شده است</w:t>
      </w:r>
      <w:r>
        <w:rPr>
          <w:rFonts w:eastAsia="IRNazanin" w:cs="IRNazanin"/>
          <w:color w:val="111111"/>
          <w:sz w:val="28"/>
          <w:szCs w:val="28"/>
          <w:rtl w:val="true"/>
          <w:lang w:bidi="fa-IR"/>
        </w:rPr>
        <w:t>.</w:t>
      </w:r>
      <w:bookmarkStart w:id="334" w:name="pg4655_47710"/>
    </w:p>
    <w:p>
      <w:pPr>
        <w:pStyle w:val="BookText"/>
        <w:rPr/>
      </w:pPr>
      <w:bookmarkEnd w:id="334"/>
      <w:r>
        <w:rPr>
          <w:rFonts w:ascii="IRNazanin" w:hAnsi="IRNazanin" w:eastAsia="IRNazanin"/>
          <w:color w:val="111111"/>
          <w:sz w:val="28"/>
          <w:sz w:val="28"/>
          <w:szCs w:val="28"/>
          <w:rtl w:val="true"/>
          <w:lang w:bidi="fa-IR"/>
        </w:rPr>
        <w:t>حکم این عقود این است که اجازه‌ای که نسبت به عقد عبد با کتاب واقع شده، نسبت به عقود سابقه‌ی بر عوض مال 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فرس با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نقشی ندارد و مالک اصلی فرس، باید آن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عقود لاحقه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با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اجازه‌ای که مالک داده نسبت به معامله عبد با کتاب، نتیجه‌اش این می‌شود که کسی که کتاب را داده و عبد را مالک شده، با اجازه مالک، ملکیتش درست شود و او در معامله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با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خودش را فروخته است، لذا آن هم صحیح می‌شود بعد هم که دینار با جاریه معامله شده، آن هم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 مبنای کشف صحیح می‌شود؛ روی مبنای نقل تفصیل دارد</w:t>
      </w:r>
      <w:r>
        <w:rPr>
          <w:rFonts w:eastAsia="IRNazanin" w:cs="IRNazanin"/>
          <w:color w:val="111111"/>
          <w:sz w:val="28"/>
          <w:szCs w:val="28"/>
          <w:rtl w:val="true"/>
          <w:lang w:bidi="fa-IR"/>
        </w:rPr>
        <w:t>.</w:t>
      </w:r>
    </w:p>
    <w:p>
      <w:pPr>
        <w:pStyle w:val="Heading2"/>
        <w:numPr>
          <w:ilvl w:val="1"/>
          <w:numId w:val="1"/>
        </w:numPr>
        <w:rPr/>
      </w:pPr>
      <w:bookmarkStart w:id="335" w:name="__RefHeading___Toc403215_2035185390"/>
      <w:bookmarkStart w:id="336" w:name="_Toc112"/>
      <w:bookmarkEnd w:id="335"/>
      <w:r>
        <w:rPr>
          <w:rtl w:val="true"/>
        </w:rPr>
        <w:t xml:space="preserve">بررسی عقود واقع شده بر مال مجیز یا عوض مال مجیز </w:t>
      </w:r>
      <w:r>
        <w:rPr/>
        <w:t>94/02/16</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عقود واقع شده بر مال مجیز یا عوض مال مجیز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روشن‌تر شدنِ بحث، در ابتدا عقود مترتبه بر عقد فضولی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معامله‌هایی که بر روی مالِ مجیز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فضولی عبدِ کسی را داده و فرسِ زید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عبد را داده و کتابِ عمرو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عبد را داده و یک دینار از علی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دینار را داده و یک جاریه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معامله‌هایی که بر روی عوضِ مالِ مجیز واقع شده است</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فرس را که عوضِ عبد بود، داده و درهمی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درهم را که عوضِ عوضِ عبد بود، داده و رغیف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مقابل حمار معامله شده که باز بیعِ عوضِ عوض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رغیف را که عوضِ عوضِ عوضِ عبد بود، داده و عسل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فرضی که مجیز معامله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امضا کند، نسبت به معامله سوم،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 دو نظریّه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دوم بعد از اجازه، مالک عبد شده، احتیاج است آن معامله سوم را امضاء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دوم بعد از اجازه، به نفس مالکیتِ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مبیع، آن مبیع بدون احتیاج به اجازه، خودبه‌خود به ملک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پیدا می‌کند و احتیاج به فروش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نکته در کلمات مرحوم شیخ</w:t>
      </w:r>
    </w:p>
    <w:p>
      <w:pPr>
        <w:pStyle w:val="BookText"/>
        <w:rPr/>
      </w:pPr>
      <w:r>
        <w:rPr>
          <w:rFonts w:ascii="IRNazanin" w:hAnsi="IRNazanin" w:eastAsia="IRNazanin"/>
          <w:color w:val="111111"/>
          <w:sz w:val="28"/>
          <w:sz w:val="28"/>
          <w:szCs w:val="28"/>
          <w:rtl w:val="true"/>
          <w:lang w:bidi="fa-IR"/>
        </w:rPr>
        <w:t>مرحوم شیخ قائل به نظریه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نکته‌ای که خیلی روشن در کلمات مرحوم شیخ بیان نشده اما از لابلای کلماتش فهمیده می‌شود این است که آن کسی که فضولتاً عقد کرده،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تعهد دارد عقدی که بجاآورده، مقدماتش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چیزی را که به دیگری فروخته، وقتی به ملکش در آمد باید به مشتری تملیک کند و این طور نیست که وقتی مالک شد بگوید آن معامله بعدی را امضا نمی‌کنم</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که معاملات مختلف واقع شده، وقتی مالک، معامله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اجازه داد، شخصی که کتاب از دستش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جدید عبد می‌شود و این شخص چون قبلا در عقدی عبدش را به دینار 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مقتضای اوفوا بالعقود از نظر تکلیفی ملزم است آن معامله سوم را امضا کند ولی اگر به این الزامش عمل نکرد و خواست معامله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به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کند ولو از نظر تکلیفی صحیح نیست امّا از نظر وضعی، صحیح و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اجازه کردنِ عقدِ واقع شده بر عوضِ مالِ مجیز</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قبل مجیز عقدی را که بر روی مال خودش واقع شده بود اجازه می‌داد ولی اینجا این فرع بررسی می‌شود که مجیز، عقدِ وسطی که بر روی عوضِ مال، واقع شده را امضا می‌کند که در این صورت این عقد وسط، صحیح و لازم می‌شود و لازمه‌اش آن است که عقود سابق بر این عقد یعنی معامله پنجم و اول هم امضا شود و صحیح و لازم باشد اما عقود متآخّره نه؛ حکم در اینجا عکس بحث قبل است که مجیز، عقد واقع بر مال خودش را امضا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إجازة العقد الواقع علی العوض أعنی بیع الدرهم برغیف فهی ملزمة للعقود السابقة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مجیز، عقد درهم به رغیف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کرده که قبل و بعد از آن عقود دیگری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سابقه یکی عقدی است که روی خودِ ملکِ مالک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به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عقدی است که روی عوضِ مالِ مالک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با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مجیز،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به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داد تمام آن معامله‌های قبلی چه موضوع آن، عبد باشد یا موضوعش عوض العبد باشد، همه‌ی آنها هم امضاء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الان درهم را که می‌خواهد مالک شود باید معاملات قبلی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اجازه‌ی این معامله ششم عبارت از تنفیذ معاملات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اجاز‌ه‌ی فرع، اجازه برای اصل هم هست اگر چند تا اصل دارد همه آن اصلها که این متفرع بر آنهاست، آنها هم امضا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آن چه که در اعتقادات است مثلا اعتقاد به ولایت امیر المؤمنین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اعتقاد به اصول قبلی مانند نبوت پیامبر ﷺ و توحید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آن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العقد الواقع علی العوض أعنی بیع الدرهم برغیف فهی ملزمة للعقود السابقة علیه، سواء وقعت علی نفس مال المالک أعنی بیع العبد بالفرس أم علی عوضه و هو بیع الفرس بالدرهم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به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اجازه قرار گرفته، این دوتای دیگر هم بالملازمه مورد اجازه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عقود لاحقه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به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اجازه تصحیح می‌کند چون با امضای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به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مقابل، مالک درهم می‌شود و این مجیز هم مالک رغیف می‌شود که بنابر کشف – که مختار مرحوم شیخ بود – مالکِ درهم از همان وقتِ عقد، مالکِ درهم می‌شود و موقعه‌ای که درهم را با حمار معامله کرده، ملک خودش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عقود سابقه حالا عوض باشد یا عین مال باشد آنها تنفیذ می‌شود و عقدی هم که به معوّض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به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تنفیذ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الواقعة علی هذا البدل المجاز أعنی بیع الرغیف بالعسل فحکمها حکم العقود الواقعة علی المعوّض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رغیف به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متأخر از بیع درهم به رغیف است آن تنفیذ نمی‌شود و حکمش، حکمِ عقدی است که ابتدا به ساکن بر مالِ مالکِ اصلی واقع شده و منوط به اجازه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جریان اصالة الصحة در عقود سابقه</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مطلبی که نیاز به مراجعه و بررسی دارد این است که چه ملازمه‌ای بینِ بیع درهم به رغیف با عقود سابقه است که اجازه این، اجازه آن عقود سابقه هم است؟ اشخاصی که معاملات فضولی می‌کنند و خودشان را مالک فرض می‌کنند این مگر وجود خارجی ندارد؟ غاصب ادعاءً می‌گوید این درهم مال من است و آنرا با رغیف معامله می‌کند ادعای مالکیت توسط غاصب، لازمه‌اش این نیست که موافقت کرده آن عقدهایی هم که قبلاً واقع شده، مال او باشد و نمی‌تواند بگوید با عقد‌های قبلی موافقت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مالک اصلی که وقتی واقعاً درهم، مال او شد به این معنا است که آن قبلی‌ها هم ملکش شده بوده و معاملات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هم می‌تواند ادعایی باشد و هم غیر ادعایی و لازمه اجازه‌ی ادعایی این نیست که اجازه به عقود سابقه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انشاء، انشاء بقیه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اصالة الصحة در این موارد جاری است؟ می‌توان گفت الان که به عنوان مالک می‌فروشد، واقعاً هم مالک است؛ و آثار مالکیت بار می‌شود؟ یک زمینی که مالکش معلوم نیست، در ید کسی هم نیست که قاعده ید جاری شود اگر یک نفر یا دو نفر که قول آنها حجّت نیست – و معامله وثاقت و عدالت با آنها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این زمین را به دیگری بفروشند و آن هم قبول کند، آیا صرف اینکه معامله کردند این گفت فروختم آن هم گفت قبول کردم آیا بنای عقلاء یا حکم شرعی این است که او را مالک فرض می‌کنند؟ نمی‌گویند از کجا می‌گوید مال من است ؟ نقل و انتقالش را صحیح می‌دانند؟</w:t>
      </w:r>
    </w:p>
    <w:p>
      <w:pPr>
        <w:pStyle w:val="BookText"/>
        <w:rPr/>
      </w:pPr>
      <w:r>
        <w:rPr>
          <w:rFonts w:ascii="IRNazanin" w:hAnsi="IRNazanin" w:eastAsia="IRNazanin"/>
          <w:color w:val="111111"/>
          <w:sz w:val="28"/>
          <w:sz w:val="28"/>
          <w:szCs w:val="28"/>
          <w:rtl w:val="true"/>
          <w:lang w:bidi="fa-IR"/>
        </w:rPr>
        <w:t>اصالة الصحة راجع به این که خطا کرده یا خطا نکرده آن اصل عدم خطا، اصل عقلائی است که ربطی به مؤمن و مسلم ندارد یک اصل کلی است مگر غیر ضابط، که درباره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مسئله تعمّد نمی‌توان اصاله الصحة را جاری کرد و نقل و انتقال صورت نمی‌گیرد چون فرض این است که قولش متبع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نمی‌گیرد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بگوید من فلان چیز را فروختم مردّد باشد بین اینکه ملک خودش باشد یا ملک غیر آیا ظهور عرفی‌اش این نیست که ملک خودش را دارد می‌فروشد؟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می‌فرمایید مطلب دیگری است بله ظاهر اشخاص این نیست که غاصب باشند و اموال دیگران را بخورند، موارد غصب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ممکن است بگوییم اماره داریم که ملک خودش است، چون غالب اشخاص جرأت نمی‌کند ملک دیگری را بفروشند ولی اگر شخصی اهل غصب است ولی الان نمی‌دانیم غاصب است یا نه، اصلی نداریم که اثبات کند مال خودش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را کلی نمی‌شود جاری کرد حالا اماره داشته باشیم آن بحث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ترتّبت عقود متعدّدة مترتّبة علی مال المجیز، فإن وقعت من أشخاص متعدّدة کان إجازة وسط منها فسخاً لما قبله و إجازة لما بعده علی الکشف، و إن وقعت من شخص واحد انعکس الأمر و لعلّ هذا هو المراد من المحکی عن الإیضاح و الدروس فی حکم ترتّب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إذا أجاز عقداً علی المبیع صحّ و ما بعده، و فی الثمن ینعکس؛ فإنّ العقود المترتّبة علی المبیع لا یکون إلّا من أشخاص متعدّدة، و أمّا العقود المترتّبة علی الثمن، فلیس مرادهما أن یعقد علی الثمن الشخصی مراراً </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عقود کثیره از اشخاص متعدّد صادر شود، اجازه متقدّم، اجازه متأخّر هم هست اما اگر عقود مختلفه از شخص واحد صادر شود، اجازه متأخّر، اجازه متقدّم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در ایضاح و دروس هم که ذکر شده اگر اجازه روی مبیع آمد، این اجازه مبیع، نسبت به متأخّرها هم اجازه هست این شاید به خاطر این است که عقود مختلف بر روی مبیع، معمولا از اشخاص مختلف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گفته‌اند اگر اجازه روی ثمن قرار گرفت، عقود سابقه هم نافذ است این به خاطر این است که معمولا عقود مختلف بر روی ثمن از یک شخص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چند نفر روی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مال 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معامله کرده باشند این‌طور نیست که امضای عقد وسط، امضای عقود سابقه هم باشد و شبیه عقود واقع شده بر روی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حرف ایضاح و دروس به حرف ما برگشت می‌کند</w:t>
      </w:r>
      <w:r>
        <w:rPr>
          <w:rFonts w:eastAsia="IRNazanin" w:cs="IRNazanin"/>
          <w:color w:val="111111"/>
          <w:sz w:val="28"/>
          <w:szCs w:val="28"/>
          <w:rtl w:val="true"/>
          <w:lang w:bidi="fa-IR"/>
        </w:rPr>
        <w:t>.</w:t>
      </w:r>
      <w:bookmarkStart w:id="337" w:name="pg4655_47716"/>
    </w:p>
    <w:p>
      <w:pPr>
        <w:pStyle w:val="Heading2"/>
        <w:numPr>
          <w:ilvl w:val="1"/>
          <w:numId w:val="1"/>
        </w:numPr>
        <w:rPr/>
      </w:pPr>
      <w:bookmarkStart w:id="338" w:name="__RefHeading___Toc403217_2035185390"/>
      <w:bookmarkStart w:id="339" w:name="_Toc113"/>
      <w:bookmarkEnd w:id="337"/>
      <w:bookmarkEnd w:id="338"/>
      <w:r>
        <w:rPr>
          <w:rtl w:val="true"/>
        </w:rPr>
        <w:t xml:space="preserve">إشکالٌ فی شمول الحکم بجواز تتبّع العقود </w:t>
      </w:r>
      <w:r>
        <w:rPr/>
        <w:t>94/02/19</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فی شمول الحکم بجواز تتبّع العقود</w:t>
      </w:r>
    </w:p>
    <w:p>
      <w:pPr>
        <w:pStyle w:val="BookText"/>
        <w:rPr/>
      </w:pPr>
      <w:r>
        <w:rPr>
          <w:rFonts w:ascii="IRNazanin" w:hAnsi="IRNazanin" w:eastAsia="IRNazanin"/>
          <w:color w:val="111111"/>
          <w:sz w:val="28"/>
          <w:sz w:val="28"/>
          <w:szCs w:val="28"/>
          <w:rtl w:val="true"/>
          <w:lang w:bidi="fa-IR"/>
        </w:rPr>
        <w:t xml:space="preserve">مرحوم شیخ می‌فرماید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هنا إشکالًا فی شمول الحکم بجواز تتبّع العقود لصورة علم المشتری بالغصب، أشار إلیه العلّامة رحمه اللّه فی القواعد، و أوضحه قطب الدین و الشهید فی الحواشی المنسوبة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عبارت علامه در قواعد</w:t>
      </w:r>
    </w:p>
    <w:p>
      <w:pPr>
        <w:pStyle w:val="BookText"/>
        <w:rPr/>
      </w:pPr>
      <w:r>
        <w:rPr>
          <w:rFonts w:ascii="IRNazanin" w:hAnsi="IRNazanin" w:eastAsia="IRNazanin"/>
          <w:color w:val="111111"/>
          <w:sz w:val="28"/>
          <w:sz w:val="28"/>
          <w:szCs w:val="28"/>
          <w:rtl w:val="true"/>
          <w:lang w:bidi="fa-IR"/>
        </w:rPr>
        <w:t xml:space="preserve">علامه در قواعد </w:t>
      </w:r>
      <w:r>
        <w:rPr>
          <w:rStyle w:val="FootnoteAnchor"/>
          <w:rtl w:val="true"/>
        </w:rPr>
        <w:footnoteReference w:id="3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فبیع الفضولیّ موقوف علی الإجازة علی رأی، و کذا الغاصب و إن کثرت تصرّفاته فی الثمن بأن یبیع الغصب و یتصرّف فی ثمنه مرّة بعد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للمالک تتبّع العقود و رعایة مصلحته، و مع علم المشتری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می‌گوید هر جایی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یعنی علی رأی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این است که اگر عقود متعدده در باب فضولی واقع شد مربوط به ملکِ مالک یا عوضِ آن، مالک اصلی می‌تواند مصلحت سنجی کند و هر کدام را که خواست امضا کند البته در صورتی که مشتری جاهل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علم المشتری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مشتری عالم است، فی تتبّع العقود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علم المشتری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خصوص غاصب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 المشتری بأنّ البایع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کلی دارد که بایع، فضولی است؛ اختصاص به خصوصِ غصب ندارد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مطلب قبلی بخورد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الفضولی موقوف علی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 علم المشتری مربوط باشد به همان عقد فضولی اول نه اینکه مربوط باشد به تتبّع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معنا می‌شود که بیع فضولی، موقوف است در صورتی که مشتری به فضولیّت،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معمولاً این را به صورت غصب، اختصاص داده‌اند، ولی بعید نیست که مراد، کلی فضولی باشد چه صورت غصب چه غیر صورت غصب؛ در هر دو صورت بین علم و جهل مشتری،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 همه فاصله، احتمال سوم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در جامع المقاصد احتمال سوم را داده ولی خودش گفته بعید است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کلام مرحوم قطب الدین</w:t>
      </w:r>
    </w:p>
    <w:p>
      <w:pPr>
        <w:pStyle w:val="BookText"/>
        <w:rPr/>
      </w:pPr>
      <w:r>
        <w:rPr>
          <w:rFonts w:ascii="IRNazanin" w:hAnsi="IRNazanin" w:eastAsia="IRNazanin"/>
          <w:color w:val="111111"/>
          <w:sz w:val="28"/>
          <w:sz w:val="28"/>
          <w:szCs w:val="28"/>
          <w:rtl w:val="true"/>
          <w:lang w:bidi="fa-IR"/>
        </w:rPr>
        <w:t>دوتا قطب الدین معروف در طبقه علامه هست یکی قطب الدین شیرازی است که سنی بوده و دیگری قطب الدین رازی است که شاگرد علامه و شیعه بوده بر خلافِ صاحبِ روضات که خواسته بگوید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مراد قطب الدین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علم المشتری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دارد که دو احتمال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تتبع عقود نیست؛ راجع به همان عقد اولی است که فضولی یا غاصب انجام می‌دهد و مشتری می‌داند که این عقد، فضولی یا غصبی است حال اگر مالک بخواهد این عقد را اجازه دهد 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علامه که در اول عبارت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الفضولی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تتبع عقود را ذکر کرده 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 المشتری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دوباره برگردد به همان موقوف</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صورت تتبع است منتهی اشکالِ صورتِ تتبع به مناطی است که در عقد اول هم می‌آید و چون قبلش مسئله تتبع را ذکر کرده به تناسب آن گفته در صورت تتبع اگر علم داشت فایده ندارد 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ولو موضوع راجع به تتبع است ولی اشکال، در عقد اول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قطب الدین و شهید اول این احتمال دوم را خواسته‌اند در تفسیر کلام علامه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است مرادشان احتمال اول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تلف و عدم تلف</w:t>
      </w:r>
    </w:p>
    <w:p>
      <w:pPr>
        <w:pStyle w:val="BookText"/>
        <w:rPr/>
      </w:pPr>
      <w:r>
        <w:rPr>
          <w:rFonts w:ascii="IRNazanin" w:hAnsi="IRNazanin" w:eastAsia="IRNazanin"/>
          <w:color w:val="111111"/>
          <w:sz w:val="28"/>
          <w:sz w:val="28"/>
          <w:szCs w:val="28"/>
          <w:rtl w:val="true"/>
          <w:lang w:bidi="fa-IR"/>
        </w:rPr>
        <w:t>اما چرا راجع به تتبع عقود مع علم المشتری اشکالٌ؟ یک چیزی کأنّ اصحاب قائل شده‌اند که اگر مشتری می‌داند که بایع، غاصب است، با این حال معامله کرد و پولی به غاصب داد، غاصب می‌تواند با آن پول، معامله ملکیت کند و این پول از اختیار مشتری، خارج می‌شود و دیگر حق مراجعه و استرداد آن پول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اینجا دو نظریه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نمی‌تواند پس بگیرد چه تلف شده باشد چه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مثل فخر المحققین می‌گویند أصحّ این است که بعد از تلف نمی‌تواند پس بگیرد </w:t>
      </w:r>
      <w:r>
        <w:rPr>
          <w:rStyle w:val="FootnoteAnchor"/>
          <w:rtl w:val="true"/>
        </w:rPr>
        <w:footnoteReference w:id="336"/>
      </w:r>
      <w:r>
        <w:rPr>
          <w:rFonts w:ascii="IRNazanin" w:hAnsi="IRNazanin" w:eastAsia="IRNazanin"/>
          <w:color w:val="111111"/>
          <w:sz w:val="28"/>
          <w:sz w:val="28"/>
          <w:szCs w:val="28"/>
          <w:rtl w:val="true"/>
          <w:lang w:bidi="fa-IR"/>
        </w:rPr>
        <w:t>والّا اگر موجود باشد می‌تواند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جامع المقاصد استفاده می‌شود که نظر علامه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قدر متیقّن این است که در صورت تلف یا با حکم تلف نمی‌تواند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موقعی که موجود است محل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قطب الدین ذکر می‌کند همین مطلب است که اگر تلف شده باشد دیگر حق استرداد ندارد بنابراین مالک حقیقی نمی‌تواند اجازه دهد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موجود باشد آیا مالک حقیقی می‌تواند اجازه دهد که در نتیجه آن ثمن به ملکش داخل شود یا خیر؟ اینجا دو وجه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مشتری با علم به غصبیّت آمده معامله کرده و پول را به بایعِ غاصب داده و بعد هم غاصب با آن پول، یک چیز دیگری خریده و پول را به شخص ثالث تسلیم کرده، این حکم اتلاف را دارد و مالک ثمن نمی‌تواند آنرا پس بگیرد در نتیجه مالک اصلی هم نمی‌تواند آن معامله را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تلف خارجی نشده، حکم تلف را ندارد و صاحب ثمن می‌تواند مراجعه کند، آن مالک اصلی مبیع هم می‌تواند این را اجازه دهد برای اینکه هنوز به حدّ تلف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قطب الدین رازی</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حکی عنه إن 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که می‌گوید کأنّ محتمل الوجهین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الإشکال أن المشتری مع العلم یکون مسلطا للبائع الغاصب علی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را مسلط کرده و لذا در صورت تلف کأنّ مسلم است که رجوع نمی‌شود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تلف لم یکن له الرجوع و لو بقی ففیه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 فیه إجازة الغیر بعد تلفه بفعل المسلط بدفعه ثمنا عن مبیع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ثمن را به بایع غاصب داد و با این کارش او را بر ثمن مسلط کرد، این حکم تلف را پیدا می‌کند و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الثمن عوض عن العین المملوکة و لم یمنع من نفوذ الملک فیه إلا عدم صدوره عن المالک فإذا أجاز جری مجری الصادر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که حکم تلف را ندارد، می‌تواند استعاده کند و چون مشتری می‌تواند استعاده کند مالک اصلی هم می‌تواند این معامله را تنفیذ کند و ثمن، مال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عبارت قطب الدین خیلی روشن نیست که عقد ثانی، مراد است یا عقد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شهید اول</w:t>
      </w:r>
    </w:p>
    <w:p>
      <w:pPr>
        <w:pStyle w:val="BookText"/>
        <w:rPr/>
      </w:pPr>
      <w:r>
        <w:rPr>
          <w:rFonts w:ascii="IRNazanin" w:hAnsi="IRNazanin" w:eastAsia="IRNazanin"/>
          <w:color w:val="111111"/>
          <w:sz w:val="28"/>
          <w:sz w:val="28"/>
          <w:szCs w:val="28"/>
          <w:rtl w:val="true"/>
          <w:lang w:bidi="fa-IR"/>
        </w:rPr>
        <w:t>شهید اول در حواشیی که نقل شده کمی مبسوط‌تر بحث کرده است؛ فرض این است که غاصب، عینی را به مشتری فروخته و مشتری هم ثمن را تحویل غاصب داده و بعد غاصب آمده با آن ثمن یک معامله دیگری انجام داده است؛ فیه إشکال یک تقریب این است که معامله دوم در آن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 دیگر این است که معامله اول در آن اشکال هست که در نتیجه معامله دوم هم اشکال‌دار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معامله دوم با اجازه قابل تصحیح نباشد همان‌طور که اصحاب گفته‌اند این است که بعد از تلف نمی‌شود رجوع کرد، معامله دوم که واقع شد و غاصب آن پولی را که گرفته بود به شخص ثالث داد، این دیگر تلف شده و غاصب، مالک آن مبیع می‌شود و آن ثمن دیگر ملکِ صاحبِ ثمنِ اول نیست تا مالکِ اصلی بیاید با اجازه مال خودش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 که عقد دوم را باطل می‌کند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وجه دیگر برای این‌که عقد اول، باطل می‌شود این است که مشتری که ثمن را می‌دهد و علم به غصب دارد در واقع قصد معاوضه ندارد، به عنوان ثمن معامله نمی‌دهد؛ پول را می‌دهد که مبیع را استنقاذ کند می‌خواهد مبیع را از چنگ بایع در بیاورد و چون او همین‌طوری نمی‌دهد این پول می‌دهد و مبیع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فضولی باید معاوضه‌ای شده باشد که مالک اصلی آن را اجازه دهد اما اینجا چون در معامله اول، قصد معاوضه نبوده، با اجازه تصحیح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دومی هم باطل است</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محکی الحواشی إن المشتری مع علمه بالغصب یکون مسلطا للبائع الغاصب علی الثمن فلا یدخل فی ملک رب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ثمن را نداده بود فقط همین طوری قرار گذاشته بودند آن بایع غاصب، مالک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تسلیط خارجی شد غاصب، مالک می‌شود بنابراین رب الثمن می‌شود و دیگر رب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مالک آن عین بوده و غاصب آمده عین او را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مالک ثمن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المشتری مع علمه بالغصب یکون مسلطا للبائع الغاصب علی الثمن فلا یدخل فی ملک رب العین فحینئذ إذا اشتری به البائع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اشتراه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که داده دیگر این پول از اختیار خارج شده و صاحب ثمن اصلی بعد از تلف دیگر نمی‌تواند استعاده کند و حکم تلف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هبه غیر معوض یا غیر ذی رحم که طرف مالک شده ولی تا تلف نشده می‌تواند برگردد ولی بعد از تلف دیگر نمی‌تواند برگردد اینجا هم چون بعد از اینکه به دیگری داده، معامله دیگری واقع شده، حکم تلف دارد دیگر مالک ثمن اصلی نمی‌تواند از آن شخص ثالث پس بگیرد از دست غاصب هم که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تسلیط، بایع، مالک می‌شود و با معامله ثانوی حکم تلف را پیدا می‌کند و نمی‌تواند استعاده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إذا اشتری به البائع متاعا فقد اشتراه لنفسه و أتلفه عند الدفع إلی البائع فتتحقق ملکیته للمبیع فلا یتصور نفوذ الإجازة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اجازه مالک اصلی برای ملک در عقد دوم، قابل تصویر نیست ولو در عقد اول بگوییم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دوم، تلف شده و نمی‌تواند استعاده کند ولی در عقد اول، ممکن است گفته شود چون مشتری می‌تواند استعاده کند آن مالک اصلی هم که با اجازه می‌تواند ملک خودش کند پس اجازه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عقد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یتصور نفوذ الإجازة هنا لصیرورته ملکا للبائع و إن أمکن إجازة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 بیع اول را می‌شد اجازه دهد ولی حالا که این بیع دوم واقع شده دیگر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 که عقد دوم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 این است که اصلاً عقد اول درست نیست به خاطر این‌که اصلاً از اول ملکیّتی نیامده، معاوضه‌ای در کار نبوده، فقط تسلیط خارجی است که مقدمه برای استنقاذ بوده است قهراً با اجازه تصحیح نمی‌شود چون در صورت اجازه، اجازه‌ی عقد نیست؛ اجازه‌ی شیءِ غیر عقدی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عدم نفوذها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نفوذ اجازه نسبت به آن بیع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دفعه إلی الغاصب کالمأذون له فی إتلافه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عنوان اینکه ثمن معامله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که نشد معاوضه‌ای در کار نیست وقهرا اجازه هم تأثیر ندارد چون اجازه باید به معاوضه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تؤثر الإجازة فی جعله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برای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اشکالی که علامه ذکر کرده ممکن است در اصل بیع باشد ممکن است در بیع دوم باشد که تتبع آنها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الإشکال فی صحة البیع و فی التتبع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شهید اول در ادامه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 المشتری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تتبع است، ظاهرش این معامله ثانی است ولی ملاک بطلان آن معامله ثانی اگر ما بگوییم به خاطر این است که ثمن قرار نگرفته، این قهراً سرایت می‌کند به اولی و آن را هم خراب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إنه یلزم من القول ببطلان التتبع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التتبع به مناطی که دوم 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إجازة البیع فی المبیع لاستحالة کون المبیع بلا ثمن فإذا قیل إن الإشکال فی صحة العقد کان صحیحا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غیر از مسئله تتبع در خود عقد اول هم اشکال هست این هم درست است</w:t>
      </w:r>
      <w:r>
        <w:rPr>
          <w:rFonts w:eastAsia="IRNazanin" w:cs="IRNazanin"/>
          <w:color w:val="111111"/>
          <w:sz w:val="28"/>
          <w:szCs w:val="28"/>
          <w:rtl w:val="true"/>
          <w:lang w:bidi="fa-IR"/>
        </w:rPr>
        <w:t>.</w:t>
      </w:r>
      <w:bookmarkStart w:id="340" w:name="pg4655_47722"/>
    </w:p>
    <w:p>
      <w:pPr>
        <w:pStyle w:val="Heading2"/>
        <w:numPr>
          <w:ilvl w:val="1"/>
          <w:numId w:val="1"/>
        </w:numPr>
        <w:rPr/>
      </w:pPr>
      <w:bookmarkStart w:id="341" w:name="__RefHeading___Toc403219_2035185390"/>
      <w:bookmarkStart w:id="342" w:name="_Toc114"/>
      <w:bookmarkEnd w:id="340"/>
      <w:bookmarkEnd w:id="341"/>
      <w:r>
        <w:rPr>
          <w:rtl w:val="true"/>
        </w:rPr>
        <w:t xml:space="preserve">بررسی کلام فخرالمحققین در إیضاح </w:t>
      </w:r>
      <w:r>
        <w:rPr/>
        <w:t>94/02/20</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کلام فخرالمحققین در إیضاح</w:t>
      </w:r>
    </w:p>
    <w:p>
      <w:pPr>
        <w:pStyle w:val="BookText"/>
        <w:rPr/>
      </w:pPr>
      <w:r>
        <w:rPr>
          <w:rFonts w:ascii="IRNazanin" w:hAnsi="IRNazanin" w:eastAsia="IRNazanin"/>
          <w:color w:val="111111"/>
          <w:sz w:val="28"/>
          <w:sz w:val="28"/>
          <w:szCs w:val="28"/>
          <w:rtl w:val="true"/>
          <w:lang w:bidi="fa-IR"/>
        </w:rPr>
        <w:t>کلام شهید اول</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که عالما‌ً بالغصب، با غاصب معامله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در فرمایش شهید اول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معاوضه دارد و ثمن را به غاصب تسلیم می‌کند بعد که غاصب با آن ثمن معامله دومی انجام داد این در حکم تلف است و بعد از تلف حق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معاوضه ندارد و چون غاصب همین طوری مجانی آن عین مغصوبه را تحویلش نمی‌دهد، برای استنقاذ آن، ثمن را به غاصب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احتمال اول که قصد معاوضه دارد، قبل از تلف، غاصب مالک نشده و مالک اصلی می‌تواند آن را اجازه دهد اما بعد از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که معامله دوم را انجام داد، ثمن را مالک شده و این در حکم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مالک اصلی نمی‌تواند معامله اول را تنفیذ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ثمن را مالک شود چون ثمن به ملکِ غاصب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احتمال دوم که فقط مقدمه برای استنقاذ است، معاوضه‌ای نشده که مالک اصلی بخواهد آن را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شهید اول</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احتمال در کلام شهید اول به صورت تردید بود که در همه موارد یا احتمال اول است یا احتمال دوم امّا به نظر می‌رسد که باید بین موارد تفصیل قائل شد در بعضی از موارد احتمال اول است و در بعضی از موارد احتمال دوم؛ یعنی در بعضی از موارد، قصد معاوضه و انشاء هست و در بعضی از موارد قصد معاوضه و انشاء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اموال مازندرانی‌ها را به زور می‌گرفت قانونیش هم می‌کرد یک پول مختصری می‌داد انشاء ملکیت هم می‌شد، این معاوضه و انشاء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معاوضه‌ی خلاف شرع است آن یک بحث دیگری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موارد قابل اجازه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شخص، سارق است، مالِ اشخاص را به زور می‌چاپد و تا پولی به او داده نشود مال را نمی‌دهد، اینجا انشاء و معاوضه‌ای در کار نیست فقط مقدمه برای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قابل اجازه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کردیم معاوضه بوده یا معاوضه نبوده، اصالة الفساد جاری است چون استصحاب اقتضاء می‌کند که معاوضه‌ای صورت نگرفته؛ قهراً امضائش اشکال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فخرالمحققین در إیضاح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المحکیّ عن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وجه بطلان جواز تتبّع العقود للمالک مع علم المشتری علی کون الإجازة ناقلة، فیکون منشأ الإشکال فی الجواز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الکشف و النقل</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فخرالمحققین این است که عقد فضولی با امضاء قابل تصحیح نیست ولی بنابر مبنای صحت ، ایشان در مسئله کشف و نقل، مختارش نقل است و می‌گوید اجازه یا به نحو شرط است یا به نحو سبب و در هر دو صورت بعد از تحقّق اجازه، نقل و انتقال واقع می‌شود نه اینکه کشف کند از وقتِ عقد، نقل و انتقال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 ما نحن فیه ایشان اجازه تتبّع عقود با فرض علم مشتری به غصبیّت را بنابر کشف صحیح می‌داند اما بنابر نقل، اجازه را نافذ نمی‌داند با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غاصب را بر ثمن مسلط کرد اصحاب فتوی داده‌اند بعد از تلف، حق استرداد ندارد کأنّ غاصب، مالک شده است و از طرف دیگر از نظر زمان، تسلیط مقدم بر اجازه است روی این حساب اجازه دادن مالک اصلی نافذ نیست و ثمن را مالک نمی‌شود به خاطر این‌که قبل از اجازه، ثمن از ملکِ صاحب ثمن خارج شده و ملک غاصب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نافذ است به خاطر این‌که بنابر کاشفیت، از همان زمان عقد، ثمن داخل ملک مجیز می‌شود و تسلیط بعد از عقد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علت و معلول نیست که به نفس عقد، تسلیط حاصل شود تأخّر زمانی دارد – و چون از نظر زمان، مالکیت برای مجیز تقدّم دارد بر تسلیط قهراً اجازه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لمالک العین حقٌّ تعلّق بالثمن، فإنّ له إجازة البیع و أخذ الثمن، و حقّه مقدّم علی حقّ الغاصب، لأنّ الغاصب یؤخذ بأخسّ أحواله و أشقّها علیه، و المالک بأجود الأحوال</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مرحوم فخر المحققین می‌فرماید حتی بر مسلک نقل هم جا دارد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نافذ است به این دلیل که غاصب ولو به وسیله تسلیط، صاحب ثمن شده ولی مالک اصلی صد در صد از این ثمن بیگانه نیست و حقی نسبت به آن دارد چرا که قبل از معامله ثانی وی حق دارد که ملک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دهد و ثمنی در مقابلش بگیرد پس فی الجمله مالک اصلی و غاصب بر این ثمن حقی دارند و دوران امر ما بین این است که حق مالک را در نظر بگیریم یا حق مجیز را؛ در این جا ممکن است کسی بگوید حق مالک اصلی بر حق غاصب تقدم دارد زیرا غاصب، به پست‌ترین و سخت‌ترین احوال اخذ می‌شود ولی مالک اصلی به نیکوترین احوال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شیخ به کلام فخر المحققین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تقدیم حقّ المجیز لأنّه أسبق و أنّه أولی من الغاصب المأخوذ بأشقّ الأحوال، فلم یعلم له وجه بناءً علی النقل؛ لأنّ العقد جزء سبب لتملّک المجیز، و التسلیط المتأخّر عنه علّة تامّة لتملّک الغاصب، فکیف یکون حقّ المجیز أسبق؟</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مرحوم شیخ به قسمت اخیر این‌گونه اشکال می‌کند که تزاحم و تقدیم حق مجیز بر حق غاصب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حق غاصب بر حق مالک مقدم است زیرا اصل بیع فضولی اگرچه بر تسلیط غاصب بر ثمن تقدم دارد ولی بنابر نقل، عقد، جزء سببِ ملک است و جزء دیگر، اجازه مالک است که بعد می‌آید و تا علت تامه نشود، ملکیت و انتقال نمی‌آید ولی قبل از اجازه، تسلیط که علت تامّه ملکیّت غاصب بر ثمن است آمده و وی مالک شده است در نتیجه این حق غاصب است که بر حق مالک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می‌توان گفت که صرف تسلیط باعث نمی‌شود که غاصب، مالکِ ثمن شود چرا که ملکیّت غاصب بر خلاف قاعده است و این‌که اصحاب فرمودند بعد از تسلیط، استرداد جایز نیست و تسلیط را سبب مالکیت غاصب دانستند دو احتمال در آن است یکی این‌که خود تسلیط، علت تامه باشد برای مالکیت غاصب و احتمال دوم این‌که تسلیط مشروط به ردّ و عدم اجازه بعدی، علت مالکیت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کلام اصحاب، صورت ردّ و عدم اجازه‌ی مالک اصلی است، اما اگر ردّ نکرده و معامله را امضا کرد، غاصب،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تلف آن موقع مالک می‌شود ولی هنوز تلف نشده عینش موجود است آن مالک نمی‌شود پس از اول تزاحم بین حقین نیست چون مالک نشده و حق استرداد برای خود مالک ثمن هست در چنین صورتی مالک مجیز بخواهد اجازه دهد مانعی ندارد بله اگر ردّ کرد آن موقع ملکیت برای مالک غاصب حاصل می‌شود و دیگر بعد از آن قابل اجازه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فخر المحققین در ایضاح</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محکی الإیضاح إذا کان المشتری جاهلا فللمالک تتبع العقود و رعایة مصلحته و الربح فی سلسلتی الثمن و 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تتبع عقود گاهی چندتا معامله روی مبیع یا عوض مبیع واقع می‌شود که در صورت جهل به غاصبیت، مالک اصلی هر کدامش را صلاح دانست به نفعش است می‌تواند اجازه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عالما بالغصب فعلی قول الأصحاب من أن المشتری إذا رُجع علیه بالسلعة لا یرجع علی الغاصب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که آمده این متاعِ مالک اصلی را پول داده خریده بنابر قول اصحاب اگر مالک اصلی، معامله را اجازه نداد و متاع را گرفت آن ثمن کأنّ از بین رفته است و مشتری که ثمن را به غاصب تسلیط کرده حق رجوع به غاصب و حق استعاده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وجود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این است که تملیک مجانی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قد ملک الغاصب مجانا لأنه بالتسلیم إلی الغاصب لیس للمشتری استعادته من الغاصب بنص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مالک نمی‌تواند اجازه دهد چون قبل از اجازه، مشتری تسلیط و تملیک کرده و غاصب، مالک شده است و زمینه برای اجازه مفقود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المالک قبل الإجازة لم یملک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فضولی را صحیح نمی‌داند ولی روی مبنای قوم که صحیح می‌دانند می‌فرماید که قول صحیح این است که اجازه ناقل است نه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قبل از این‌که اجازه بیاید از ملکیت صاحب ثمن خارج شده و دیگر مجیز نمی‌تواند اجازه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المالک قبل الإجازة لم یملک الثمن لأن الحق أن الإجازة شرط أو سبب فلو لم یکن للغاصب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تسلیط، غاصب مالک می‌شود زیرا این را مفروغ گرفته که ثمن بعد از تسلیط از ملک مالک ثمن خارج شده مثل اعراض و چون ملک بدون مالک نمی‌شود، ثمن یا به ملکِ غاصب رفته یابه ملکِ مالکِ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ملکِ مالک مبیع نرفته چون بنابر نقل – مختار فخر المحققین – مالک مبیع قبل از اجازه، صلاحیت مالکیت ندارد پس به ملک غاصب رفته است چرا که بلا مالک نمی‌تواند باشد و مثل مباحات اصلیه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 أن الإجازة شرط أو سبب فلو لم یکن للغاصب فیکون الملک بغیر مالک و هو محال فیکون قد سبق ملک الغاصب للثمن علی سبب ملک المالک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ملک مالک، اجازه است که بعد آمده ولی ملکیت غاصب قبل از اجازه است قهراً زمینه اجازه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نقل الغاصب الثمن عن ملکه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غاصب آمد معامله کرد روی این که قهراً تلف شد دیگر صاحب ثمن نمی‌تواند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هبه به غیر ذی رحم که می‌تواند مراجعه کند ولی بعد از تلف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نقل الغاصب الثمن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با آن ثمن آمد معامله‌ی دومی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للمالک إبطاله و یکون ما یشتری الغاصب بالثمن و ربحه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عینی که به وسیله ثمن خریده و هم ربح، مال خود غاصب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للمالک أخذه لأنه ملک 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ثمن یا مالک اصلی مبیع نمی‌توانند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بأن إجازة المالک کاشفة فإذا أجاز العقد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کرد سبق پیدا می‌کند اسبق می‌شود و مال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می‌فرماید ممکن است کسی بگوید که بنابر نقل هم باز مالِ مالکِ مجیز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یقال لمالک العین حق تعلق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مالک عین، حق الاجازه‌ای هست چرا که وی قبل از معامله دوم حق دارد معامله اول را امضا کند و ثمن را دریافت کند از طرف دیگر به خاطر تسلیط، غاصب هم حقی دارد و جانب مالک را ترجیح دادن اولی است بر جانب غاصب زیرا غاصب به أشق أحوال مؤاخذه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یقال لمالک العین حق تعلق بالثمن فإن له إجازة البیع و أخذ الثمن و حقه مقدم علی حق الغاصب لأن الغاصب یؤخذ بأخس أحواله و أشقها علیه و المالک مأخوذ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می‌فرمایند اگر معامله ثانی شده باشد در معامله ثانی از اختیار آن مالک ثمن خارج شده و مجیز هم نمی‌تواند آن عقد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عقد اول ایشان می‌گوید أصحّ این است که از اختیار مالک ثمن خارج نشده و حق اجازه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و الأصح عندی مع وجود عین الثمن للمشتری العالم أخذه و مع التلف لیس له الرجوع به</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مرحوم شیخ بدون نکته خاصّی همان مطلب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نقل وکشف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و می‌پذیرد که بنابر کشف مالک عین قبلاً مالک ثمن شده و تسلیط، متأخر از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عقد و مالکیت برای مجیز، علت و معلول است تأخیر زمانی ندارد ولی تسلیط، تأخر زمانی دارد قهراً آن ملک مجیز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بنابر نقل تأخر زمانی هست اول تسلیط می‌شود بعد اجازه می‌آید آن درست است این را قبول کرده منتهی آن ذیلش را که بنابر نقل احتمال داد حق مالک بر حق غاصب مقدم شود اشکال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فی الإیضاح من احتمال تقدیم حق المجیز لأنه أسبق و أنه أولی من الغاصب المأخوذ بأشق الأحوال فلم یعلم له وجه بناء علی النقل لأن العقد جزء سبب لتملک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مجیز، عقد جزء العله است و با اجازه علت تامه می‌شود ولی روی مبنای نقل، تسلیط برای ملکیت غاصب، علت تامه است و با بودن علت تامه جلوی آن جزء العلة دیگر گرفته می‌شود و زمینه تزاحم ما بین دوتا حقین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العقد جزء سبب لتملک المجیز و التسلیط المتأخر عنه علة تامة لتملک الغاصب فکیف یکون حق المجیز أسبق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نیست از اول حق غاصب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که گفته شود ملکیت غاصب در صورتی است که مالک مجیز ردّ کرده باشد، چون اصل مالکیتِ غاصب به صرف تسلیط هم در صورت ردّ و هم در صورت اجازه، هر دو خلاف قاعده است لذا به قدر متیقن از فتوای اصحاب اکتفا می‌شود و آن صورتی است که مالک اصلی، ردّ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دیگر،آن کسی که مسلط کرده نمی‌تواند پس بگیرد اما در صورت اجازه، غاصب مالک نمی‌شود و حق مالک مقدم است و غاصب هیچ کاره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 إن حکم الأصحاب بعدم استرداد الثمن لعله لأجل التسلیط المراعی بعدم إجازة مالک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مالکیت غاصب، عدم اجازه مالک است اما اگر مالک، اجازه داد، تسلیط، ملکیت نمی‌آورد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 نفس التسلیط علة تامة لاستحقاق الغاصب علی تقدیری الرد و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در هر دو صورتِ اجازه و عدم اجازه، تسلیط، علت تامه برای نقل ملکیت باشد که بخواهد با حق مالک تعارض کند بلکه علیّتش مشروط به ردّ مالک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حکمهم هذا مخالف للقواعد الدالة علی عدم حصول الانتقال بمجرد التسلیط المتفرع علی عقد فاسد وجب الاقتصار فیه علی المتیقن و هو التسلیط علی تقدیر عدم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bookmarkStart w:id="343" w:name="pg4655_47728"/>
    </w:p>
    <w:p>
      <w:pPr>
        <w:pStyle w:val="BookText"/>
        <w:rPr/>
      </w:pPr>
      <w:bookmarkEnd w:id="343"/>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راجع به این باشد که گاهی در مسئله عقد فاسد هم تسلیط موجب ملکیت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که طرف راضی نیست، تسلیط، موجب ملکیت نمی‌شود آن طبق قاعده است اما اگر عقد چه باطل باشد چه صحیح، طرف راضی به اصل ملکیت است صرف تسلیط خارجی هم نیست در این موارد، ادله رضا اقتضاء می‌کند که ملکیت،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بیع فاسد که گفته می‌شود طرف ضامن است و مالک نمی‌شود خیلی از مواردش این است که مبنیا علی ملکیت، رضایت هست اینجا بگوییم صرف رضایت مطلقه داشتن کفایت می‌کند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آنجا نیست که دزد به زور مال شخصی را گرفته و او برای استنقاذ مال، مجبور است پولی بدهد</w:t>
      </w:r>
      <w:r>
        <w:rPr>
          <w:rFonts w:eastAsia="IRNazanin" w:cs="IRNazanin"/>
          <w:color w:val="111111"/>
          <w:sz w:val="28"/>
          <w:szCs w:val="28"/>
          <w:rtl w:val="true"/>
          <w:lang w:bidi="fa-IR"/>
        </w:rPr>
        <w:t>.</w:t>
      </w:r>
    </w:p>
    <w:p>
      <w:pPr>
        <w:pStyle w:val="Heading2"/>
        <w:numPr>
          <w:ilvl w:val="1"/>
          <w:numId w:val="1"/>
        </w:numPr>
        <w:rPr/>
      </w:pPr>
      <w:bookmarkStart w:id="344" w:name="__RefHeading___Toc403221_2035185390"/>
      <w:bookmarkStart w:id="345" w:name="_Toc115"/>
      <w:bookmarkEnd w:id="344"/>
      <w:r>
        <w:rPr>
          <w:rtl w:val="true"/>
        </w:rPr>
        <w:t xml:space="preserve">استدلال به سیره عقلاء برای حجیّت خبر واحد </w:t>
      </w:r>
      <w:r>
        <w:rPr/>
        <w:t>94/02/21</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سیره عقلاء برای حجیّت خبر واحد</w:t>
      </w:r>
    </w:p>
    <w:p>
      <w:pPr>
        <w:pStyle w:val="BookText"/>
        <w:rPr/>
      </w:pPr>
      <w:r>
        <w:rPr>
          <w:rFonts w:ascii="IRNazanin" w:hAnsi="IRNazanin" w:eastAsia="IRNazanin"/>
          <w:color w:val="111111"/>
          <w:sz w:val="28"/>
          <w:sz w:val="28"/>
          <w:szCs w:val="28"/>
          <w:rtl w:val="true"/>
          <w:lang w:bidi="fa-IR"/>
        </w:rPr>
        <w:t xml:space="preserve">اشکال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سیره عقلاء برای حجیّت خبر واحد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ادله‌ای که برای حجیّت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یا خبر ثقه – به آن استدلال شده،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گفته‌اند بنای عقلاء مثل حکم عقل نیست که بدون احتیاج به مقدمه دیگری حجت باشد؛ بنای عقلاء باید از ناحیه مولا ردعی نشده باشد تا امضاء شود و حجیّت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مقدمه جزء مقدمات حجیت بنای عقلا است یکی از ادله‌ای که صلاحیت دارد که رادع باشد، عمومات ناهیه عمل به ظنّ است اگر بیانی نیامده بود سکوت علامت امضاء بود، أخذ می‌کردیم ولی شارع مقدس به سکوت اکتفاء نکرده، نهی از عمل به ظنّ کرده است و چون خبر عادل، قطع‌آور نیست ادله ناهیه از عمل به ظنّ جلوی حجیّت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آخوند به اشکال</w:t>
      </w:r>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آیات مربوط به اصول دین است و إرشاد است که ظنّ در اصول دین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آنها را در اصول دین و فروع دین بپذیریم، متیقن از آن آیات و اخبار خصوص ظنی است که دلیل و حجت بر اعتبار و حجیت آن نداشته باشیم اگر نگوئیم که آن آیات و اخبار منصرف است به ظنی است که دلیل بر حجیت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 بودن آیات و اخبار از سیره و بنای عقلا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لأن الردع بها یتوقف علی عدم تخصیص عمومها أو تقیید إطلاقها بالسیرة علی اعتبار خبر الثقة و هو یتوقف علی الردع عنها بها و إلا لکانت مخصصة أو مقیدة لها کما لا یخفی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عمومات و مطلقاتی، که قابل تخصیص نیست، مانع از حجیت بنای عقلاء می‌تواند باشد ولی عموماتی که قابل تخصیص است، درباره آنها اشکال دور هست و عمومات ناهیه از عمل ظنّ، قابل تخصیص بوده و به مواردی تخصیص خورده‌اند مورد بحث ما خبر واحد است و ألا قابلیت و فعلیت تخصیص فی الجمله در غیر خبر واحد، ثابت است و چون آیات و روایات ناهیه، آبی از تخصیص نیست، رادعیت این عمومات و مطلقات متوقف است که سیره عقلاء بر حجیّت خبر ثقه، مخصّص این عمومات نباشد، و عدم تخصیص عمومات واطلاقات با سیره متوقف است بر ردع سیره به وسیله عمومات و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می‌آید توقف الشیء علی ما یتوقف علیه و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 علی هذا لا یکون اعتبار خبر الثقة بالسیرة أیضا إلا علی وجه دائر فإن اعتباره بها فعلا یتوقف علی عدم الردع بها عنها و هو یتوقف علی تخصیصها بها و هو یتوقف علی عدم الردع بها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که اشکالِ دور در رادعیت، در اعتبار خبر ثقه به وسیله سیره هم هست زیرا اعتبار خبر ثقه، ذاتی آن نیست؛ متوقف بر این است که عمومات یا مطلقات رادعِ سیره نباشد و رادع نبودن عمومات و مطلقات متوقف بر تخصیص عمومات و مطلقات به وسیله سیره و تخصیص عمومات و مطلقات به وسیله سیره متوقف بر عدم رادع عمومات و اطلاقات از سیره است؛ بنابراین اعتبار خبر ثقه به یک امر دوری متوقف می‌شود؛ و اشکال در هر دو طرف می‌آید هم در اعتبار خبر ثقه و هم در رادعیت 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یقال إنما یکفی فی حجیته بها عدم ثبوت الردع عنها لعدم نهوض ما یصلح لردعها کما یکفی فی تخصیصها لها ذلک کما لا یخفی ضرورة أن ماجرت علیه السیرة المستمرة فی مقام الإطاعة و المعصیة و فی استحقاق العقوبة بالمخالفة و عدم استحقاقها مع الموافقة و لو فی صورة المخالفة عن الواقع یکون عقلا فی الشرع متبعا ما لم ینهض دلیل علی المنع عن اتباعه فی الشرعیات فافهم و تأمل</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جواب می‌دهد که اعتبار خبر ثقه متوقف به عدم رادعیت واقعی از سیره نیست، بلکه متوقف به عدم ثبوت رادعیت است و عدم علم به ردع در اعتبار سیره کافی است پس با سیره اعتبار خبر ثقه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خبر ثقه متوقف به عدم ثبوت رادعیت است نه عدم رادعیت تا شما بگویید که عدم رادعیت هم دوری است پس اعتبار خبر ثقه متوقف به امر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 در یک طرف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آخوند</w:t>
      </w:r>
    </w:p>
    <w:p>
      <w:pPr>
        <w:pStyle w:val="BookText"/>
        <w:rPr/>
      </w:pPr>
      <w:r>
        <w:rPr>
          <w:rFonts w:ascii="IRNazanin" w:hAnsi="IRNazanin" w:eastAsia="IRNazanin"/>
          <w:color w:val="111111"/>
          <w:sz w:val="28"/>
          <w:sz w:val="28"/>
          <w:szCs w:val="28"/>
          <w:rtl w:val="true"/>
          <w:lang w:bidi="fa-IR"/>
        </w:rPr>
        <w:t>ما اینجا دوتا عرض داریم</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اعتبار خبر ثقه متوقف به عدم ثبوت رادعیت است نه به عدم رادعیت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می‌کنیم که خود ایشان در إن قُلت، دوری بودنِ عدم رادعیت را قبول کرده که عدم رادعیت را متوقف می‌کند به عدم رادعیت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عدم رادعیت متوقف به مخصّصیت خبر ثقه است، مخصّصیت هم متوقف به عدم رادعیت است پس عدم رادعیت به عدم رادعیت متوقف است منتهی می‌فرمایند که اعتبار خبر ثقه به این امر دوری متوقف نیست؛ به عدم ثبوت رادعیت متوقف است؛ اشکال را از این ناحیه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اگر یک شیئی محال شد نقیض آن ضروری الثبوت است؛ محال است با استحاله یک شیئی، نقیضش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گفتید دو دوتا بشود سه‌تا این محال است،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دوتا، سه‌تا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الثبوت می‌شود؛ بنابراین اگر ما قبول کنیم که عدم الردع، دوری است پس قطعاً ثبوت رادعیت هست دیگر معنی ندارد بگوییم عدم ثبوت رادعیت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شیئی که منفی شد نقیضش بالضرورة ثابت است بخواهیم بگوییم امکان دارد که نقیضش ثابت نباشد؛ امکان که ندارد هیچ، استحاله دارد؛ بنابراین ما بگوییم که اعتبار خبر ثقه متوقف به عدم ثبوت رادعیت است، درست نیست؛ اگر قبول کنیم دوری بودن عدم رادعیت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إن قلت، دوری بودن عدم رادعیت را قبول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این متوقف به عدم رادعیت نیست بلکه متوقف به عدم ثبوت رادعیت است این اشکال استحاله را از بین نمی‌برد؛ عدم رادعیت که محال شد قهراً احتمال ثبوت رادعیت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نقیض محال شد آن نقیض دیگر ضروری الثبوت است، احتمال عدم ثبوت در آن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با این راه حل نمی‌شود این‌که ایشان فرمود آن‌که محال است یک چیز است و آن‌چه ما اعتبار درست می‌کنیم یک چیز دیگر است، مطلب درستی نیست، این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 توقف یک شیئی به امر محال لازمه‌اش نیست که عدم ثبوت این امر محال هم محال باشد اگر این را قبول کردیم و اشکال را جواب دادیم و گفتیم که از ناحیه اعتبار خبر ثقه متوقف به امر محال نیست بلکه متوقف به یک امر ممکن است، این اشکال ندارد ولی خود ایشان اعتبار خبر ثقه را فرمود دوری است، دوریت عدم اعتبار خبر ثقه را هم قبول کرد منتهی فرمود اعتبار خبر ثقه متوقف به عدم رادعیت نیست بلکه متوقف به عدم ثبوت رادعیت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وقتی ایشان قبول کرد که هم رادعیت دوری است و هم عدم رادعیت منتهی فرمود مشکلی ندارد به خاطر اینکه اعتبار خبر ثقه متوقف به امر دوری نیست خوب آن متوقف نباشد اما خود ایشان که قبول کرده هم رادعیت دوری است و هم عدم رادعیت در واقع ارتفاع نقیض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اعتبار خبر ثقه اگر این‌گونه مشکل را حل کرد ولی یک مطلب دوری را قبول کرد که فرمود هم رادعیت دوری است هم عدم رادعیت؛ این خودش علامت این است که در اینجا مغالطه شده، نمی‌تواند هر دو دوری باشد ارتفاع نقیض که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دور</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مطلب این است که از اساس مطلب ناتمام است؛ در ورزش کشتی، دو نفر که با هم کشتی می‌گیرند یکی غالب می‌شود یکی مغلوب؛ اگر بیان مرحوم آخوند درست باشد باید گفت در منازعات و جنگها و امثال اینها، غالب و مغلوب مستحیل است به خاطر این‌که غلبه این طرف متوقف است بر این‌که آن طرف غالب نباشد و غالب نبودن آن طرف متوقف است بر این‌که این طرف غالب باشد بنابراین دور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در اینجا در تمام غالب و مغلوب‌ها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آنجاها گفته می‌شود غالبیت یکی و مغلوبیت دیگری در عرض هم است نه اینکه متوقف باشد یکی بر دیگری؛ اینکه غالب شد آن یکی مغلوب است و هر دو، معلول یک علت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شدن یکی و مغلوب شدن دیگری، علتش این است که نیروی یکی بیشتر است؛ کثرت نیرو منشأ می‌شود یکی غالب شود یکی مغلوب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باید دید اعتبار خبر ثقه و رادعیت بنای عقلاء کدام یک نیروی‌شان بیشتر است؛ اگر نیروی یکی بیشتر شد دیگر دوری در کار نیست</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اینجا عرض می‌کنیم که در حجیّت خبر ثقه اصلاً اقتضاءش متوقف است بر اینکه در مقابلش یک شیء مقتضی‌داری قرار نگیرد چون شارع باید امضاء کند به گونه‌ای که گفته شود راضی بوده به این طریق عمل شود منتهی با سکوت، رضایتش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ثبوت مقتضی متوقف است که در مقابلش مقتضی نباشد بعد بگوییم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اقتضاءًا حجیّت دارد و چیزهای دیگر از قبیل مزاحم است؛ یک چیز صریح یا اظهر که در مقابلش قرار گرفت جلوی آن اثر مقتضی را می‌گیرد فعلیت پیدا نمی‌کند پس یکی مقتضی‌دار است یکی لامقتضی؛ موقعی مقتضی پیدا می‌کند که یک مقتضی‌دار در مقابلش قرار نگیرد مثل دلیل وارد و مورود؛ قبح عقاب بلا بیان نمی‌تواند در مقابل فلان ظاهر بایستد چون این قبح عقاب بلا بیان اصلاً اقتضای حجیّتش، متوقف بر این است که در مقابلش مقتضی‌داری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ظاهری که خودش اقتضاء حجیّت داشته، جلوی قبح عقاب بلا بیان را می‌گیرد؛ سیره عقلاء هم مثل قبح عقاب بلا بیان است؛ اقتضاءش متوقف بر این است که در مقابلش مقتضی‌داری نباشد؛ و عمومات، اطلاقات و ظواهر، مقتضی حجیّت در آنها هست باید صریح و اظهری بیاید این را از بین ببرد</w:t>
      </w:r>
      <w:r>
        <w:rPr>
          <w:rFonts w:eastAsia="IRNazanin" w:cs="IRNazanin"/>
          <w:color w:val="111111"/>
          <w:sz w:val="28"/>
          <w:szCs w:val="28"/>
          <w:rtl w:val="true"/>
          <w:lang w:bidi="fa-IR"/>
        </w:rPr>
        <w:t>.</w:t>
      </w:r>
      <w:bookmarkStart w:id="346" w:name="pg4655_47734"/>
    </w:p>
    <w:p>
      <w:pPr>
        <w:pStyle w:val="BookText"/>
        <w:rPr/>
      </w:pPr>
      <w:bookmarkEnd w:id="346"/>
      <w:r>
        <w:rPr>
          <w:rFonts w:ascii="IRNazanin" w:hAnsi="IRNazanin" w:eastAsia="IRNazanin"/>
          <w:color w:val="111111"/>
          <w:sz w:val="28"/>
          <w:sz w:val="28"/>
          <w:szCs w:val="28"/>
          <w:rtl w:val="true"/>
          <w:lang w:bidi="fa-IR"/>
        </w:rPr>
        <w:t xml:space="preserve">بنابراین ما می‌گوییم نیروی عمومات و مطلقات اقوی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نیروی بنای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نیرو در جایی هست که مزاحم نداشته باشد لذا می‌تواند رادعیت پیدا کند و اشکال عقلی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آقایان دیگر می‌گویند در عرف هم این قانون هست که انسان نباید روی ظنّ، عمل کند ولی عرف در مقام عمل با خبر ثقه معامله علم و عدم ظنّ می‌کند؛ و بنای عقلا بر عمومات حکومت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عمومات با بنای عقلا تثبیت شده و همین عقلاء با خبر ثقه معامله علم می‌کنند روی این جهت، بنای عقلا برحجیّت خبر ثقه بر بنای عقلا بر اخذ به عمومات، حکومت پیدا می‌کند</w:t>
      </w:r>
      <w:r>
        <w:rPr>
          <w:rFonts w:eastAsia="IRNazanin" w:cs="IRNazanin"/>
          <w:color w:val="111111"/>
          <w:sz w:val="28"/>
          <w:szCs w:val="28"/>
          <w:rtl w:val="true"/>
          <w:lang w:bidi="fa-IR"/>
        </w:rPr>
        <w:t xml:space="preserve">. </w:t>
      </w:r>
      <w:r>
        <w:rPr>
          <w:rStyle w:val="FootnoteAnchor"/>
          <w:rtl w:val="true"/>
        </w:rPr>
        <w:footnoteReference w:id="339"/>
      </w:r>
    </w:p>
    <w:p>
      <w:pPr>
        <w:pStyle w:val="Heading2"/>
        <w:numPr>
          <w:ilvl w:val="1"/>
          <w:numId w:val="1"/>
        </w:numPr>
        <w:rPr/>
      </w:pPr>
      <w:bookmarkStart w:id="347" w:name="__RefHeading___Toc403223_2035185390"/>
      <w:bookmarkStart w:id="348" w:name="_Toc116"/>
      <w:bookmarkEnd w:id="347"/>
      <w:r>
        <w:rPr>
          <w:rtl w:val="true"/>
        </w:rPr>
        <w:t xml:space="preserve">مسألة فی أحکام الردّ </w:t>
      </w:r>
      <w:r>
        <w:rPr/>
        <w:t>94/02/22</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أحکام الردّ</w:t>
      </w:r>
    </w:p>
    <w:p>
      <w:pPr>
        <w:pStyle w:val="BookText"/>
        <w:rPr/>
      </w:pPr>
      <w:r>
        <w:rPr>
          <w:rFonts w:ascii="IRNazanin" w:hAnsi="IRNazanin" w:eastAsia="IRNazanin"/>
          <w:color w:val="111111"/>
          <w:sz w:val="28"/>
          <w:sz w:val="28"/>
          <w:szCs w:val="28"/>
          <w:rtl w:val="true"/>
          <w:lang w:bidi="fa-IR"/>
        </w:rPr>
        <w:t>ما یتحقق به الرد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الردّ قولًا إلّا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ذلک ممّا هو صریح فی الردّ؛ لأصالة بقاء اللزوم من طرف الأصیل و قابلیّته من طرف المجیز</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ردّ عقد فضولی توسطِ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و فعلی</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قولی هر جمله‌ای که صریح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اگر ظواهر عرفیه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ظواهری که عقلا ترتیب اثر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حکم صراحت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و اگر لفظ صریح نشد – یا بنابرنظر ما صریح و ظاهر نشد – ردّ محقق نمی‌شود و در صورت شک، استصحاب اقتضاء می‌کند حکمی را که قبلاً داشته همان حکم را الان هم داشته باشد؛ از ناحیه اصیل که مطلب تمام بوده الان هم همان تمامیت محفوظ است؛ از ناحیه مجیز هم که قابلیت اجازه داشته، شک می‌کنیم آیا این قابلیت سلب شده یا سلب نشده باید گفت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مسئله صراحت و غیر صراحت هست، شبهه موضوعی است نه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در شبهه حکمی محل بحث است ولی در جریان استصحاب در شبهه موضوعی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اصالة الفساد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یحصل بکلّ فعل مخرجٍ له عن ملکه بالنقل أو بالإتلاف و شبههما، کالعتق و البیع و الهبة و التزویج و نحو ذلک، 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تصرّفه بعد فرض صحّته مفوّت لمحلّ الإجازة؛ لفرض خروجه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تصرفاتی که مالک می‌کند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موجبِ سلب ملکیت از مالک می‌شود و بعد از سلبِ ملکیت، اجازه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که با آن سلبِ ملکیت می‌شود، حکم ردّ قولی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مالک، ملک را – در یک عقد لازم نه خیاری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قابلیت امضاء از بین می‌رود مطلقا چه متوجه باشد آن عقد فضولی باشد چه متوجه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به معنای متعارف و منصرف الیه آن عبارت از این است که متوجه عقد فضولی شده و آن را قبول نکرده ولی در اینجا ردّ معنایی اوسع دارد و منحصر به صورت توجه نیست و صورت عدم توجه را هم شامل می‌شود حتی آن صورتی را که الان متوجه نیست ولی اگر متوجه میشد که چنین عقدی واقع شده آن را امضاء می‌کرد، این را هم شامل می‌شود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تصرفّاتی که سلب ملکیت از مالک نمی‌کند ولی در عین حال صلاحیت اجازه از زمان عقد،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اجاره دادن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تصرفاتی که نه سلب ملکیت می‌کند و نه منافاتی با اجازه از زمان عقد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سکنای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داشت که قاعده و بنای عقلا این است که بنابر کشف یا نقل از شرایط اجازه این است که کسی می‌تواند اجازه دهد که در رتبه متقدّم بر اجازه، مالک باشد و کسی که در رتبه متقدّم مالکیتش از بین رفته نمی‌تواند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الرد قولا إلا بقوله فسخت و رددت و شبه ذلک مما هو صریح فی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ظهورات عرفیه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شک در تحقق ردّ چرا اصالة الفساد جاری نیست با اینکه اصل اولی در معاملات فساد است؟ مرحوم شیخ می‌فرماید دلیل حاکم داریم که آن را بعد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بقاء اللزوم من طرف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می‌کند که الان هم از طرف اصیل لزوم باقی است، اگر ردّ صریح باشد، اصیل هر تصرفی که خواست می‌تواند در ثمن بکند ولی قبل از ردّ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مجیز، قبلا قابلیت اجازه بود که در صورت شک آن هم استصحاب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بقاء اللزوم من طرف الأصیل و قابلیته من طرف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راجع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یحصل بکل فعل مخرج له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فعل یخرج له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که به وسیله آن فعل، عین از ملکش خارج می‌شود آن هم ردّ حساب می‌شود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از ملک یا به نقل است یا به إتلاف است و یا شبیه این دوتا؛ مثال‌های اینها مانند عتق، بیع، هبه، 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زنی را کسی فضولتاً تزویج کند بعد این زن خودش را تزویج کرد به شخص دیگری، این عملاً آن تزویجی را که فضولی انجام داده باطل می‌کند چه توجه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طفلی را فضولتاً غیر ولیّ آمد عقد کرد بعد ولیّ آمد او را به عقد دیگری در آورد این عقد ولی باعث ابطال عقد فضولی می‌شود چون دیگر ولیّ یک چنین اختیاری ندارد که بعد از اینکه به عقد دیگری در آورد او را طلاق بدهد و عقد فضولی را امضا کند چون حق طلاق با 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بر نکاح دارد ولی ولایت بر فسخ و ولایت بر طلاق ولایت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أفعال ردّ حساب است چون مفروض این است که این افعال،صحیح بوده و مالک، مجاز بوده انجام دهد و لازمه فرض صحت، بطلان آن عقد فضولی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تصرفه بعد فرض صحته مفوت لمحل الإجازة لفرض خروجه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این خارج شده دیگر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تصرفی که از ملکیت مالک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ردّ با تصرف غیر المخرج عن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التصرّف الغیر المخرج عن الملک کاستیلاد الجاریة و إجارة الدار و تزویج الأمة فهو و إن لم یخرج الملک عن قابلیّة وقوع الإجازة علیه، إلّا أنّه مخرج له عن قابلیّة وقوع الإجازة من زمان العقد؛ لأنّ صحّة الإجازة علی هذا النحو توجب وقوعها باطلة، و إذا فرض وقوعها صحیحة منعت عن وقوع الإجازة</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 بعضی تصرفات موجب خروج از ملک مالک نمی‌شوند و صحت این تصرفات منافاتی با اصل اجازه ندارد و متاع را از قابلیت لحوق اجازه و تأثیر اجازه خارج نمی‌کنند ولی تصرفات مزبور این نقش را دارند که اجازه بعدی را از قابلیت تأثیر از حین عقد خارج می‌سازند و مانع می‌شوند از این که اجازه بتواند کاشفه باشد</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چندتا مثال می‌زند که یکی از مثالهایش ظاهراً سبق قلم است نسبت به یک جهتش درست است ولی از جهتی دیگر، سبق قلم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التصرف غیر المخرج عن الملک کاستیلاد الجاریة و إجارة الدابة و تزویج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استیلاد جاریه و اجاره دادن و تزویج أمة را می‌فرماید تصرفی است به غیر مخرج عن الملک که درست می‌فرماید ولی مطلب دوم که می‌فرماید قابلیت اجازه دارد منتهی از زمان خود اجازه نه از اول از سه تا مثال دوتایش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و 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یکی از 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مطلب دوم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خانه زید را فروخته، بعد خود مالک، خانه را به دیگری اجاره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اجازه دادن تصرفی است از مالک که موجب خروج منزل از ملک وی نمی‌شود و منافاتی با اصل اجازه هم ندارد ولی تأثیر اجازه از اول عقد منافی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مالک در حالی‌که اجاره داده بخواهد معامله را از زمان اجازه، اجازه دهد و نقل و انتقال صورت گیرد، شارع حکم به صحت و نقل و انتقال می‌کند منتهی مسلوب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خود شخص هم یک چیزی که اجاره داده بعد از اجاره بیاید به دیگری بفروشد منتهی در بعضی از موارد یا در کل موارد علی الخلاف خیار فسخ و امثال اینها برای مشتری غیر عالم که متوجه نیست حاصل می‌شود یا اگر در آن معامله ضرری کرده باشد، بعضی‌ها خواستند خیار عیب هم بگویند، زیرا عین مسلوب المنفعة این خودش عیب است البته مرحوم سید در عروة فرموده که این طور عیب‌ها خیار نمی‌آورد خیاری که مورد عیب هست آن نفس خود مبیع، معیوب است نه اینکه ملکیتش ناقص باشد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روی مسلک کشف که خود مرحوم شیخ هم به آن تمایل دارد نمی‌تواند بنا بگذارد که از اول نقل و انتقال واقع شده است چون فرض این است که تصرف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اجاره‌ای که خود مالک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هم بنابر این است که می‌خواهد عقدی که واقع شده قبل از این تصرف،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آن عقد فضولی با اجازه بنابر کشف، معنایش این است که ملک از وقت عقد از ملک مالک خارج شده و ملک طرف اصیل قرار گرفته پس اجاره‌ای که شخص داده در واقع ملک دیگری را اجاره داده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اینجا فرض شده آن تصرف صحیح بوده، قهراً باید گفت که آن اجازه صلاحیت ندارد که معامله فضولی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قضایای شرطیه اگر تالی باطل شد به بطلان تالی مقدم هم باطل می‌شود اگر این اجازه صحیح باشد باید از اول نقل و انتقال واقع شود و نتیجه‌ی نقل و انتقال، بطلان اجاره هست التالی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اجازه بنابر کشف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جاریه‌ی مولی را فضولی به زید فروخت و پس از آن مولی آمد جاریه را به عقد عمرو در آورد باز تزویج جاریه تصرف است ولی نه مخرج از ملک است و نه منافاتی با اصل اجازه دارد؛ بله منافیِ تأثیر اجازه از زمان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دو مثال درست است بنابر کشف نمی‌تواند اینها 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استیلاد را که مثال زد کأنّ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اجازه قائل به نقل بودیم اجازه، مشکلی ندارد منتهی از وقت عقد نمی‌تواند اجازه دهد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مثالِ 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استیلاد مشکلش این است که بیع ام ولد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باب اجازه قائل به نقل هم شدیم حق ندارد بعد از استیلاد اجازه دهد؛ مالکیت تنها در اجازه کافی نیست باید قابلیت نقل هم داشته باشد و امّ ولد قابلیت نقل را ندارد بلکه روی بعضی از مبانی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مرحوم شیخ هم جزءآنها است – اینکه یک عقدی از اول صلاحیت داشته و بعد از صلاحیت افتاده آیا اجازه می‌شود داد یا نه؟ مرحوم شیخ قائل است که لازم نیست آن صلاحیت تا آخر هم باقی بماند اول اگر صلاحیت داشت همان کافی است بحث این مطلب را قبلاً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مسئله را تفریع کنیم بگوییم راجع به استیلاد، قابلیت اجازه داشته منتهی از وقت عقد قابلیت نداشته است، این یک سبق قلم است آن قسمت اول در ذهن ایشان بوده که مثال زده برای اینکه یک شیئی در عین حالی که ملکش است آن وقت می‌خواهد تصرفاتی بکند که آن عین از ملک خارج نمی‌شود و اجازه صحیح است این تیکه در ذهنش بوده و درست است ولی آن تفریعش درست نیست</w:t>
      </w:r>
      <w:r>
        <w:rPr>
          <w:rFonts w:eastAsia="IRNazanin" w:cs="IRNazanin"/>
          <w:color w:val="111111"/>
          <w:sz w:val="28"/>
          <w:szCs w:val="28"/>
          <w:rtl w:val="true"/>
          <w:lang w:bidi="fa-IR"/>
        </w:rPr>
        <w:t>.</w:t>
      </w:r>
      <w:bookmarkStart w:id="349" w:name="pg4655_47740"/>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انتفع المالک بها قبل الإجازة بالسکنی و اللبس، کان علیه اجرة المثل إذا أجاز، فتأمّل</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بعد مرحوم شیخ در ادامه می‌فرماید لازمه فرضِ صحتِ تصرف، بطلان آن عقد است و تقریبی‌هایی برای آن ذکر می‌کند بعد می‌فرماید بله اگر تصرف مالک به نحو استیلاد و اجاره و تزویج نباشد مثلا پس از بیع فضولی، مالک اصلی برای مدتی از سکنای منزل استفاده کند یا تمتعاتی غیر از استیلاد از جاریه برده باشد و بعد هم معامله فضولی را اجازه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کشف این‌گونه از تصرفات منافاتی با لحوق اجازه و تأثیر آن از زمان عقد ندارد پس اگر اجازه کرد می‌تواند معامله از اول صحیح باشد و منزل ملک مشتری شود منتهی برای مدتی که استفاده کرده ضامن است و باید اجرة المثل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صحت و جواز خارجی تصرفات مطلقا موجب بطلان عقد نیست خیلی از ادله و روایات که صحت بیع فضولی از آنها استفاده شد، مالک اصلی تصرفاتی در ملک کرده بود</w:t>
      </w:r>
      <w:r>
        <w:rPr>
          <w:rFonts w:eastAsia="IRNazanin" w:cs="IRNazanin"/>
          <w:color w:val="111111"/>
          <w:sz w:val="28"/>
          <w:szCs w:val="28"/>
          <w:rtl w:val="true"/>
          <w:lang w:bidi="fa-IR"/>
        </w:rPr>
        <w:t>.</w:t>
      </w:r>
    </w:p>
    <w:p>
      <w:pPr>
        <w:pStyle w:val="Heading2"/>
        <w:numPr>
          <w:ilvl w:val="1"/>
          <w:numId w:val="1"/>
        </w:numPr>
        <w:rPr/>
      </w:pPr>
      <w:bookmarkStart w:id="350" w:name="__RefHeading___Toc403225_2035185390"/>
      <w:bookmarkStart w:id="351" w:name="_Toc117"/>
      <w:bookmarkEnd w:id="350"/>
      <w:r>
        <w:rPr>
          <w:rtl w:val="true"/>
        </w:rPr>
        <w:t xml:space="preserve">نقد تفسیر آقای خویی نسبت به عبارت </w:t>
      </w:r>
      <w:r>
        <w:rPr/>
        <w:t>94/02/23</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تفسیر آقای خویی نسبت به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قلنا بأنّ الإجازة کاشفة بالکشف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شیخ</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مایتحقق به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شخص در عین، تصرف ناقل کرده باشد یا آن را إتلاف کرده باشد یا شبیه این دو، دیگر نمی‌تواند عقد فضولی را اجازه کند و ایشان این مطلب را بتّی فرض کرده و اختلاف مبانی در مورد اجازه را 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هم همین است که اگر کسی خانه‌اش را فروخت بدون اختیار فسخ و بعد متوجه شد که خانه را فضولی به دیگری فروخته است اینجا جای شبهه نیست که مالک نمی‌تواند آن عقد فضولی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مورد بحث است این است که نقل و انتقالی واقع نشده مثلا خانه را اجاره داده بعد می‌خواهد عقد فضولی را اجازه دهد اینجا ایشان مسئله را روی اختلاف مبانی 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تفسیر مرحوم آقای خویی</w:t>
      </w:r>
    </w:p>
    <w:p>
      <w:pPr>
        <w:pStyle w:val="BookText"/>
        <w:rPr/>
      </w:pPr>
      <w:r>
        <w:rPr>
          <w:rFonts w:ascii="IRNazanin" w:hAnsi="IRNazanin" w:eastAsia="IRNazanin"/>
          <w:color w:val="111111"/>
          <w:sz w:val="28"/>
          <w:sz w:val="28"/>
          <w:szCs w:val="28"/>
          <w:rtl w:val="true"/>
          <w:lang w:bidi="fa-IR"/>
        </w:rPr>
        <w:t>مرحوم آقای خوئی، کلام مرحوم شیخ را طور دیگری تفسیر کرده 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ایشان در نوع اول تصرفات که نقل و انتقال واقع شده می‌گوید که مرحوم شیخ بین کشف حقیقی و کشف حکمی و نقل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قسم اول ایشان صاف فرموده که اجازه صحیح نیست و آن تصرف ردّ حساب است و در قسم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غیر ناقله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ایشان اینطور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ایشان یک بحثی از آقای نائینی نقل کرده و ردّ کرده </w:t>
      </w:r>
      <w:r>
        <w:rPr>
          <w:rStyle w:val="FootnoteAnchor"/>
          <w:rtl w:val="true"/>
        </w:rPr>
        <w:footnoteReference w:id="344"/>
      </w:r>
      <w:r>
        <w:rPr>
          <w:rFonts w:ascii="IRNazanin" w:hAnsi="IRNazanin" w:eastAsia="IRNazanin"/>
          <w:color w:val="111111"/>
          <w:sz w:val="28"/>
          <w:sz w:val="28"/>
          <w:szCs w:val="28"/>
          <w:rtl w:val="true"/>
          <w:lang w:bidi="fa-IR"/>
        </w:rPr>
        <w:t>که به درستی هم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نائینی خواسته وقوع خارجی ردّ فعلی را در عالم انکار کند، حتی اگر امکان عقلی داشته باشد، چون شخص اگر عملی انجام دهد حالت شخص نسبت به آن عمل انجام داده شده و قبل از آن عمل انجام شده یک جور حالت است و این کاشف نیست که ما آن عقد فضولی را قبول نداریم و ردّ او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می‌فرماید این طور نیست که ما نداشته باشیم اگر با اشاره‌ای یا کتابتی ابراز کرد که من قبول ندارم این یک ردّ فعلی هست که عرف هم می‌فهمد و نمی‌توان به نحو سلب کلی گفت که هیچ وقوع خارجی ندارد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چطور شده که آقای نائینی این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آقای خوئی عنوان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جای تردید نیست که در عرف متعارف انسان گاهی با یک فعل، اظهار رضا به عمل واقع شده می‌کند، گاهی به یک فعلی اظهار کراهت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که جلوی چشم عاقد فضولی و اصیل خانه را به دیگری می‌فروشد این خودش دلالت عرفی دارد که من راضی نیستم؛ در این تردیدی نیست و احتیاج هم به اشاره و کتابت و اینها ندارد خیلی متعارف است که انسان در مقام انشاء به جای لفظ، عدم موافقت خود را با یک عمل افهام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هذه الأُمور صحیحة، مناقض لوقوع الإجازة لأصل العقد، فإذا وقع أحد المتنافیین صحیحاً فلا بدّ من امتناع وقوع الآخر، أو إبطال صاحبه، أو إیقاعه علی غیر وجهه، و حیث لا سبیل إلی الأخیرین تعیّن الأوّل</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مرحوم شیخ می‌فرمایند که اگر بخواهد هم آن عقد فضولی بالاجازة صحیح باشد و هم مثل اجاره‌ای را که خود مالک داده هر دو صحیح باشد اینها با هم جمع نمی‌شود اگر صحت اجاره ثابت شد قهراً نتیجه‌اش این می‌شود که عقد مجاز باطل است و اجازه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سه احتمال وجود دارد که دو احتمال باطل است و یک احتمال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مجاز باطل است و اجازه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مجاز صحیح است و اجاره را ابطال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فرض است چون به اجماع یا به بنای عقلا مفروض این است که امثال اجاره را صحیح فرض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ممتنع نیست؛ هم اجازه صحیح است، نقل و انتقالی واقع می‌شود و هم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اجاره این‌گونه است که بگوییم آن نقل و انتقالی که قبلاً در عقد فضولی واقع شده، مسلوب المنفعة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اصیل مالک می‌شود ولی مقداری که مالک اصلی، اجاره داده، مسلوب المنفعة منتقل شده است</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این هم باطل است برای اینکه آن عقدی که واقع شده بود، مسلوب المنفعة نبوده است؛ و اینکه آن عقد واقع شده علی غیر وجهه،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امتناع وقوع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عقد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إبطال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ابطال کند این عقد اجاره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إیقاعه علی غیر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جمع ممتنع نیست ولی غیر آن طوری که قرار بستند، شارع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احتمال باطل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الاول</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می‌فرمایند بعد از اینکه این تصرفات را انجام داد و اجازه بی‌تأثیر شد و عقد مجاز هم باطل شد در اینجا فرق ندارد که شخص متوجه شود بر اینکه یک چنین عقدی واقع شده بعد بیاید اجاره دهد که این انشاء ردّ باشد یا اینکه در وقت انشاء متوجه نباشد ولی چون تنافی وجود دارد، شرع خودبه‌خود به ردّ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گذشت که مردود شدن اعم از این است که ردّ انشائی باشد یا غیر قبول شدن برای شرع است که شرع او را قبول ندارد و حکم به نقل و انتقال نکند ولو مربوط به انشاء طرفین نباشد لذا ایشان می‌فرمایند آن صورتی که متوجه است که عمل منافی انجام می‌دهد، آن خودش ممکن است بگوییم ظهور دارد در ردّ انشائی و اگر متوجه نیست آن ردّ انشائی در کار نیست ولی چون تضاد ما بین هست قهراً شارع آن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 فرقی ما بین این دو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تنافی اقتضاء می‌کند صورتی را هم که متوجه نبود، عند الشرع مردود باشد چون تنافی واقعی است نه تنافی جعلی و 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اشتراط قابلیّة التأثیر من حین العقد فی الإجازة؛ و لذا صحّح جماعة کما تقدّم إجازة المالک الجدید فی من باع شیئاً ثمّ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می‌فرمایند ممکن است اشکال شود که روی این مبنا که اجازه معامله را از اول وقوع عقد تصحیح می‌کند مسئله نقل و انتقال نیست و حکم بطلان می‌آید ولی ما دلیل نداریم برای اینکه قابلیت تأثیر باید از اول باشد و از اول باید محکوم به صحت باشد تا گفته شود از اول نمی‌تواند صحیح باشد چون لازمه‌ی صحت از اول، تضاد با یک شیئی ثابت الصحة است؟</w:t>
      </w:r>
    </w:p>
    <w:p>
      <w:pPr>
        <w:pStyle w:val="BookText"/>
        <w:rPr/>
      </w:pPr>
      <w:r>
        <w:rPr>
          <w:rFonts w:ascii="IRNazanin" w:hAnsi="IRNazanin" w:eastAsia="IRNazanin"/>
          <w:color w:val="111111"/>
          <w:sz w:val="28"/>
          <w:sz w:val="28"/>
          <w:szCs w:val="28"/>
          <w:rtl w:val="true"/>
          <w:lang w:bidi="fa-IR"/>
        </w:rPr>
        <w:t xml:space="preserve">به عبارت دیگر ما دلیل نداریم برای اینکه باید از اول قابلیت برای اجازه داشته باشد حتی بنابر کشف هم در مواردی خود مرحوم شیخ می‌فرمود که ممکن است از اول صلاحیت اجازه نداشته باشد و از وقتی که نقل و انتقال ممکن است کشف می‌شود که قابلیت از همان زمان بوده است پس چرا در اینجا حکم می‌کنید به بطلان آن اجازه و عقد مجاز را می‌گویید صحیح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موقع عقد قابلیت تأثیر نداشته چون مالک نبوده که مرحوم شیخ در این مسأله فرمود لولا بعض روایات و بعضی جهات دیگر، اشکالی از این ناحیه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أهل الکشف علی کون إجازة المالک حین العقد</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می‌فرمایند که این ادعا درست نیست به خاطر این‌که یک مطلبی مورد اتفاق اهل کشف است که کسی که حین العقد مالک باشد نتیجه‌ی اجازه این است که از حین العقد واقع شود؛ در تصحیح اجازه لازم نیست همه مالکِ حین العقد باشند، مثل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حین العقد مالک نیست ولی اگر کسی مالک حین العقد است، تأثیر اجازه‌اش از زمان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کشف می‌گویند مثل اذن خود همان شخص مجیز است اگر اذن داشت همان طوری که از اول واقع می‌شد در اجازه هم از اول واقع می‌شود پس بنابراین اگر در وقوع از اول مشکلی واقع شد نتیجه‌اش بطلان این اجازه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الإجازة کاشفة بالکشف الحقیقی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بأنّ الإجازة کاشفة بالکشف الحقیقی الراجع إلی کون المؤثّر التامّ هو العقد الملحوق بالإجازة کانت التصرّفات مبنیّة علی الظاهر، و بالإجازة ینکشف عدم مصادفتها للملک، فتبطل هی و تصحّ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 که ما قائل به کشف حکمی هستیم در نتیجه تصرفات مالک صحیح است و مقدار کشف حکمی‌اش این مقدار نیست که این تصرف را باطل کند و خود آن اجازه دادن باطل می‌شود بعد می‌فرمایند بله اگر کسی کشف حقیقی قائل شود که مؤثر تامّ عقد ملحوق به اجازه است، تصرفات مذکور علی الظاهر صحیح است و با آمدن اجازه معلوم می‌شود که آن تصرفات در ملک مالک نبوده در نتیجه این تصرفات باطل می‌گردد و آن اجازه صحیح و مؤثر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مشهور یا قویّاً چنین نیست ولی اگر کسی یک چنین چیزی قائل شود نتیجه‌اش بطلان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مرحوم آقای خویی</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چند جمله ذکر می‌شود و بعد یک استدراکی واقع می‌شود به انحاء مختلف مثل استثناء یا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متعدده اگر استثناء شد به اخیر می‌خورد یا به همه می‌خورد یا مجمل است؟ یا قیدی اگر واقع شد قید به اخیر می‌خورد یا به همه می‌خورد یا اجمال دارد؟ آن یک بحث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اینجا مرحوم آقای خوئی این استدراکی که با نعم در اینجا شده را شاید نسبت به کل جملات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که مرحوم شیخ در تصرفات ناقل و تصرفات غیر ناقل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همان صورت اول هم که تصرفات به صورت ناقل است اگر اجازه به نحو کشف حقیقی باشد آن عقد مجاز صحیح می‌شود و تصرفات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استدراک مخصوص قسمت تصرفات غیر ناقله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مطلب مشترک است اگر کسی قائل به کشف حقیقی شد در همان تصرفات ناقله هم می‌گوید آنجا که فضولی بیع کرده بود مالک بخواهد بیع دیگری کند این بیع مالک باطل است چون قبلا یک بیعی شده مشروط به تعقب اجازه که شرطش بعد اجازه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استدراک را از کل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تفسیر مرحوم آقای خویی</w:t>
      </w:r>
    </w:p>
    <w:p>
      <w:pPr>
        <w:pStyle w:val="BookText"/>
        <w:rPr/>
      </w:pPr>
      <w:r>
        <w:rPr>
          <w:rFonts w:ascii="IRNazanin" w:hAnsi="IRNazanin" w:eastAsia="IRNazanin"/>
          <w:color w:val="111111"/>
          <w:sz w:val="28"/>
          <w:sz w:val="28"/>
          <w:szCs w:val="28"/>
          <w:rtl w:val="true"/>
          <w:lang w:bidi="fa-IR"/>
        </w:rPr>
        <w:t>ولی از ترتیب جملات به نظر می‌رسد که عبارت کالصریح هست که به قسمت آخر می‌خواهد بخورد لحن جملات به گونه ای است که استدراک از کل بودنش خیلی بعید است و آن معنی که ایشان قرینه قرار داد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بنای عقلا خیلی واضح و روشن است که اگر کسی ملک خودش را فروخت و قبل از آن فضولی هم همان ملک را معامله دیگری کرده بود این نمی‌تواند عقد فضولی را اجازه دهد چون شرط اجازه این است که کسی می‌تواند اجازه کند که لولا الاجازة، حق مالکیت داشته باشد تا با اجازه نقل و انتقال صورت گیرد اما در جایی که مالک، عین را به دیگری فروخته حقی ندارد که ملک دیگری را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الاجازة باید حساب کرد اگر اجازه نداده بود، عقد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می‌خواهد خانه‌اش را به دیگری بفروشد اجازه هم نداده آیا چنین حقی دارد که خانه‌اش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حق را دارد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نوع اول از تصرفات قبل از اجازه عین را انتقال داده ولی در تصرفات غیر ناقله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اجاره دادن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عین را نقل و انتقال نداده است و اجازه مربوط به عقدی است که بر روی اصل عین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دارد نمی‌گوییم حکمش جداست ممکن است متحد الحکم باشد ولی ملازم نیست بر اینکه اگر آن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اگر ملکش را به دیگری فروخت، حق ندارد عقد فضولی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تصرف ناقل در عین نکرده و بعد می‌خواهد نقل و انتقال خود عین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باشد</w:t>
      </w:r>
      <w:r>
        <w:rPr>
          <w:rFonts w:eastAsia="IRNazanin" w:cs="IRNazanin"/>
          <w:color w:val="111111"/>
          <w:sz w:val="28"/>
          <w:szCs w:val="28"/>
          <w:rtl w:val="true"/>
          <w:lang w:bidi="fa-IR"/>
        </w:rPr>
        <w:t>.</w:t>
      </w:r>
      <w:bookmarkStart w:id="352" w:name="pg4655_47747"/>
    </w:p>
    <w:p>
      <w:pPr>
        <w:pStyle w:val="BookText"/>
        <w:rPr/>
      </w:pPr>
      <w:bookmarkEnd w:id="352"/>
      <w:r>
        <w:rPr>
          <w:rFonts w:ascii="IRNazanin" w:hAnsi="IRNazanin" w:eastAsia="IRNazanin"/>
          <w:color w:val="111111"/>
          <w:sz w:val="28"/>
          <w:sz w:val="28"/>
          <w:szCs w:val="28"/>
          <w:rtl w:val="true"/>
          <w:lang w:bidi="fa-IR"/>
        </w:rPr>
        <w:t xml:space="preserve">البته حق این است که اگر از بنای عقلا یا هر راه دیگری معلوم شد که حتی نقل و انتقال منافع را گفتند درست است آن وقت با بیانات مخصوص و مقدمات کذائی که گذشت، اثبات شود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درست است اشکالی ندارد ولی مثل هم نیست که به مرحوم شیخ بتوان نسبت داد که ایشان اقسام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حقیقی، کشف حکمی،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تصرفات مربوط به خود عین هم داده است</w:t>
      </w:r>
      <w:r>
        <w:rPr>
          <w:rFonts w:eastAsia="IRNazanin" w:cs="IRNazanin"/>
          <w:color w:val="111111"/>
          <w:sz w:val="28"/>
          <w:szCs w:val="28"/>
          <w:rtl w:val="true"/>
          <w:lang w:bidi="fa-IR"/>
        </w:rPr>
        <w:t>.</w:t>
      </w:r>
    </w:p>
    <w:p>
      <w:pPr>
        <w:pStyle w:val="Heading2"/>
        <w:numPr>
          <w:ilvl w:val="1"/>
          <w:numId w:val="1"/>
        </w:numPr>
        <w:rPr/>
      </w:pPr>
      <w:bookmarkStart w:id="353" w:name="__RefHeading___Toc403227_2035185390"/>
      <w:bookmarkStart w:id="354" w:name="_Toc118"/>
      <w:bookmarkEnd w:id="353"/>
      <w:r>
        <w:rPr>
          <w:rtl w:val="true"/>
        </w:rPr>
        <w:t xml:space="preserve">التصرفات الغیر المنافیة لملک المشتری </w:t>
      </w:r>
      <w:r>
        <w:rPr/>
        <w:t>94/02/27</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التصرفات الغیر المنافیة لملک المشتری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التصرّفات الغیر المنافیة لملک المشتری من حین العقد، کتعریض المبیع للبیع، و البیع الفاسد، و هذا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یقع حال التفات المالک إلی وقوع العقد من الفضولی علی ماله، و إمّا أن یقع فی حال عدم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غیر از ردّ قولی سه قسم ردّ عملی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موجب نقل یا إتلاف یا شبههما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غیر ناقل که با صحت اجازه از اول عقد منافات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تصرفاتی که ناقل نیستند و با صحت اجازه از زمان عقد هم منافات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اصلی،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عقد فضولی بر روی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بیع قرار دهد یا مبیع را به بیع فاسد به دیگری بفروشد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وقوع این امور ردّ فعلی محسوب می‌شود؟ مرحوم شیخ می‌فرمایند که این امور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توجه به اینکه فضولی یک چنین کاری کرده این افعال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مزبور در حال عدم التفات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چنین تصرفی ردّ فعلی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بگوید من با عمل انجام شده،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تصرفات به ردّ قولی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الحاق سه دلیل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 إلحاقه بالردّ القولی مضافاً إلی صدق الردّ علیه، فیعمّه ما دلّ علی أنّ للمالک الردّ،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فی نکاح العبد و الأمة بغیر إذن مولاه، و ما ورد فی من زوَّجَته امّه و هو غائب،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قبل و إن شاء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تصرفات، مصداق ردّ است و وقتی ردّ صدق کرد این تصرفات مشمول دو دسته إطلاقات می‌شود که به منزله‌ی کبری برای این صغری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اطلاقاتی که می‌گوید اگر عبد یا أمه‌ای بدون اذن مولا اقدام به ازدواج کرد، زمام امر این نکاح در دست مولی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السید إن شاء أجاز، و إن شاء فرّق بینهما</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اعم از قول و فعلی است</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إطلاقی که می‌گوید اگر مادری با اینکه ولایت ندارد دختری را به عقد پسرش در آورد، پسر مجبور به قبول کردن نیست بلکه اختیار این نکاح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الْمُتَزَوِّجُ قَبِلَ وَ إِنْ شَاءَ تَرَکَ</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أعم از قولی و فعلی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مسوق لبیان أنّ له الترک، فلا‌تعرّض فیه لکیفیّته</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بعد می‌فرماید مگر کسی در اطلاق روایات شبهه کند که در مقام بیان اصل مطلب هستند و از جهت کیفیت ردّ در مقام بیان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اول</w:t>
      </w:r>
    </w:p>
    <w:p>
      <w:pPr>
        <w:pStyle w:val="BookText"/>
        <w:rPr/>
      </w:pPr>
      <w:r>
        <w:rPr>
          <w:rFonts w:ascii="IRNazanin" w:hAnsi="IRNazanin" w:eastAsia="IRNazanin"/>
          <w:color w:val="111111"/>
          <w:sz w:val="28"/>
          <w:sz w:val="28"/>
          <w:szCs w:val="28"/>
          <w:rtl w:val="true"/>
          <w:lang w:bidi="fa-IR"/>
        </w:rPr>
        <w:t>این کلام اخیر مرحوم شیخ از دو جهت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الْمُتَزَوِّجُ قَبِلَ وَ إِنْ شَاءَ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قبل و إن شاء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قبل و إن شاء 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می‌فرماید ملزم نیست؛ اگر خواست قبول کند تا عقد، صحیح شود و اگر نخواست قبول نکند که آثار صحت بار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قبول نکردن است نه اینکه عملی انجام دهد و صلاحیت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اصلاً مربوط به مسئله ردّ نیست و مربوط به قبول و عدم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مسأله ردّ مربوط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أبطله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 که اطلاق ندارد، در صورتی که مسأله عدم اطلاق نیست</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لفظ به دلالت وضعی شامل مصادیق است و با مقدمات حکمت، حکم را مطلق می‌کنیم می‌گوییم روی تمام مصادیق رفته است اینجا اشکال در اطلاق مطرح می‌شود اما جایی که لفظ به دلالت وضعی شامل مصادیق نیست اینجا اصطلاح اطلاقی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عالم احترام دارد و نمی‌دانیم زید عالم هست یا نه، این اشکال اطلاقی ندارد نه اینکه اطلاق قضیه اشکال دارد؛ از اول چون عالمیتِ شخص مشکوک است به دلالت وضعی هم نمی‌شود تمسک کرد بله جایی که عالمیت معلوم است نمی‌دانیم عدالت معتبر است یا نه، اگر مقدمات اطلاق تمام بود می‌گوییم عدالت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مقام اهمال بود مقدماتش کوتاه آمد می‌گوییم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مرحوم شیخ که اطلاق کوتاه است نه اینکه اطلاقش اشکال دارد و مقدمات حکمتش تمام نیست بلکه به این معنا است که ثابت نیست این مصداق برای آن است تا بگوییم این مطلق این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مراد از این که ناظر به کیفیت نیست را این‌گونه تفسیر کرد که یعنی با چه کیفیتی خود این عنوان، این مورد، مصداق قرار می‌گیرد یا نمی‌گیرد به اینها ناظر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اگر معنا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کند یا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 مقام بیان بودن معنایش این است که اگر قبول کند حکم قبول بار است و اگر ردّ کند به هر بیان و نحوی رد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مقام بیان بود می‌توان اشکال اطلاقی کرد اما ما می‌گوییم اگر مراد ابطال باشد، اشکال وضعی دارد اما اگر مراد ابطال نباشد و اظهار ابلاغ مخالفت کردن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قبل و إن شاء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اطلاق هم دارد و هیچ اهمالی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بیان بودنش را اشکال می‌کند منتهی اگر مراد این است که می‌تواند مخالفتش را ابلاغ کند از این جهت در مقام بیان است و جای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سؤال این است که ترتیب اثر بدهد یا ندهد؟ حضرت می‌فرماید اختیار با خودش است، ترتیب اثر بدهد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جهت در مقام بیان بودن، در مقام بیان است و اشکالی از این جهت نیست</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اطلاق ندارد ولی اینجایی که آمده می‌گوید عبد ازدواج کرده یا مادر پسر را زن داده، چکار کند؟ می‌فرماید اختیار با خودش است این معنایش عبارت از این است اگر می‌خواهد باطلش کند و اگر می‌خواهد قبول کند، این در مقام بیان است منتهی اگر معنی این باشد از نظر مصداق خیلی روشن نیست که این وسیله ابطال چه چیزی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مخالفت باشد آن اطلاق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در دلیل اول و اطلاقات مناقشه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بودن ملاک رد قولی وفعلی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من صحّة الإجازة بعد الردّ القولی موجود فی الردّ الفعلی، و هو خروج المجیز بعد الردّ عن کونه بمنزلة أحد طرفی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که در ردّ قولی مانع از صحت اجازه هست آن در این 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صحت این است که مالک اصلی بعد از امضاء خودش به منزله‌ی یکی از طرفین عقد می‌شود ولی اگر ردّ قولی کرد، بعد بگوید موافقم، این موافقت دیگر در بنای عقلاء او را به منزله‌ی احد طرفی العقد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مشترک است ما بین ردّ قولی و فعلی که مالک را به منزله‌ی احد طرفی العقد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دومِ مرحوم شیخ</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ادعایی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عقلاء این است که بعد از اینکه با عملی ابلاغ مخالفت کرد بعد بخواهد بگوید که من با آن عقد فضولی موافقم هر چند که بعد طرف مقابل خواهش کرد و او هم با او تعامل کرد، دیگر نتواند اجازه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روشن و واضحی نیست که دیگر از صلاحیت خارج شود حتی در لفظی هم بگوید من قبول ندارم بعد خواهش کرد و آن طرف گفت اشکالی ندارد، و این اجازه داد این طور نیست که اجازه بی تاثیر باشد اگر اجماعی باشد به آن اجماع کسی اکتفاء کند والّا روایت آن فرزند که رفته بود خریده بود با یک تکلف، مرحوم شیخ خواسته آنها را از موضوع ردّ خارج کند با اینکه ظواهرش، ظواهر ردّ است و بعد امام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دلیل دوم هم خیلی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فحوی الإجماع المدّعی علی حصول فسخ ذی الخیار بالفعل، کالوطء و البیع و العتق؛ فإنّ الوجه فی حصول الفسخ هی دلالتها علی قصد فسخ البیع، و إلّا فتوقّفها علی الملک لا یوجب حصول الفسخ بها، بل یوجب بطلانها؛ لعدم حصول الملک المتوقّف علی الفسخ قبلها حتّی تصادف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بیع کسی که ذوالخیار است و حق دارد معامله را فسخ کند این فسخ گاهی قولی است و گاهی فعلی مثل عتق یا بیع عبد فروخته شده به دیگری یا وطی جاریه‌ی فروخته شده که اینها کاشف از فسخ و إعمال خیار است و دال بر بطلان آن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فسخ فعلی در بیع خیاری کفایت می‌کند در بیع فضولی به طریق اولی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اولویت آن است که بیع خیاری قطعا حادث شده و تأثیر فعلی هم در ملکیت گذاشته و تنها از حیث بقاء و استمرار متزلزل است و معذلک با فسخ فعلی قابل فسخ است پس بیع فضولی که حدوثا متزلزل است و تا اجازه نیاید تأثیری نیست و تنها قابلیت تأثیر دارد به طریق اولی با فسخ فعلی قابل فسخ است</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ممکن است کسی اشکالی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مراجعه نکردم احتمال می‌دهم کسی اشکال کرده مثلاً صاحب جواهر که مرحوم شیخ با این بیان می‌خواهد او را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که در باب خیارات هست، این است که اعمالی مثل بیع و شراء و امثال اینها که متوقف بر ملک است اگر اینها را انجام داد، فسح محسوب می‌شود و آن ملکیت قبلی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بحث ما، نقل و انتقال ناقل که متوقف بر ملک است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تصرف عبارت است از تعریض برای بیع یا بیع باطل انجام دادن، حالا می‌توان از آن تعدی کرد و گفت آنچه در مورد تصرفات ناقله در باب خیارات هست در اینجا در مورد تصرفات غیر ناقله است؟</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 در باب خیار فسخ، علت صحت فسخ از این بابت نیست که چون این کارها که انجام می‌دهد متوقف بر ملک است، قهراً لازمه ملک بودن این است که فسخ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اگرآن تصرفات متوقف بر ملک داشته باشد باید این عقد خیاری باطل باشد و حق فسخ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این امور متوقف بر ملک است و توقف بر ملک اقتضاء می‌کند ملکیت در زمان متقدّم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رتبه متقدّم بلکه در زمان متقدّم باید ملکیت حاصل شود تا بعد به وسیله این افعال در زمان متأخر از ملکیت خارج شود و باید در زمان متقدّم ملکیتی برای شخص داشته باشد، ملکیت شخص و فسخ با هم است در آن واحد و در رتبه واحده یک چیزی از ملک آن مشتری اول خارج می‌شود و داخل ملک بایع می‌شود و شما علت خروج و امثال اینها را هم که می‌خواهید خود همین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این باید در زمان متقدّم حاصل شده باشد و قهراً علت آن در زمان سابق حاصل شده باشد و شما بخواهید بگویید خود این امور علت می‌شود باید علت شود برای یک چیزی که قبلاً حاصل شده پس این صلاحیت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صلاحیت دارد برای علت این است که ما از این افعال کشف می‌کنیم که شخص قصد فسخ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الوجه فی حصول الفسخ هی دلالتها علی قصد 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اعمال کشف می‌کنیم که شخص قصد فسخ داشته و کاشف از این هستند که یک آن قبل از اینها اراده‌ی فسخ کرده و آن‌را با اینفعل انشاء و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علت مشترک است در بحث ما هم همان موقعی که آمده تعریض کرده یا عقد فاسد انجام داده در حالی‌که متوجه عقد فضولی بوده این قصد الرد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عقد فضولی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هم می‌گوییم موجب بطلان آن عقد فضولی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لازم است این مطلب را عرض کنیم که این ملکیت آناًمّا را مرحوم شیخ در جاهای دیگری هم برای تصحیح ملکیت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لزومی ندارد در این موارد که حکم به فسخ می‌کنیم گفته شود باید قبل از این افعال، قبل از این نقل و انتقال و دخول در ملک دیگری باید آناًمّا آن بایع مالک شده باشد بعد در آنّ بعدی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آن چه که ما می‌فهمیم و ادله هم دلالت می‌کند این است که بایع که می‌خواهد مثلا بفروشد یا عتق کند باید یا مالک باشد یا ولایت بر ملک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 هم قبلاً این را ذکر کرده که ولیّ هم می‌تواند این افعال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شارع مقدس گفت کسی که بیع خیاری انجام داده، ولایت دارد بر این‌که ملک دیگری را خارج کند و به دیگری یا به خودش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که ما از ادله استفاده ثبوت خیار می‌کنیم می‌توان گفت چون ولایت دارد لازم نیست با خارج شدن از ملک آن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خریده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داخل ملک خودش شود، بعد از ملک خودش خارج شود و به ملک آن مشتری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می‌خواهد به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اول شارع ولایت داده ولیّ از ملک مشتری اول خارج کند و داخل در ملک مشتری دوم کند؛ هیچ ملازمه‌ای ندارد که قبلاً مالک شده باشد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ولایت همان خیار است و در عرف متعارف هم هست، اختیار دارد که به هم بزند حالا ملک خودش است یا هر جوری که هست از ملک او خارج کند به دخول ملک خودش یا به دخول به ملک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را از بین بردن یا به انتقال به دیگری است یا به انتقال به خودش است که به حسب بنای عقلا هر دو صحیح است اشکال عقلی ندارد که لازم باشد گفته شود این کار امکان ندارد و باید مدتی ملک این باشد و بعد به دیگری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پذیرفتیم که باید ملک باشد، در اینجا که تصرفات نوع سوم را انجام داده این افعال، صحتش متوقف است که آناًمّا از ملک مشتری اول خارج شده باشد و داخل ملک این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نتیجه را می‌گیرد که اگر کسی اراده کرد، نفس اراده برای ردّ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مسئله ما این مواردی را که بیع ثانی انجام می‌دهد بگوییم که فاسخ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آناًمّا مالک شده و نتیجه آناًمّا عبارت از این باشد که یک چیزی که متعقب نیست به این اموری که موجب نقل و انتقال می‌شود آن غیر متعقب هم با نفس اراده منشأ شود که برای خروج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 آن‌چه در آنجا ملاک هست در این اراده‌ای را که ما تعریض برای بیع، تعریض برای ملک قرار دادیم همان اینجا هم باشد</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فروش، از ادله ثابت شده آناًمّا شخص مالک می‌شود و بعد هم منتقل به دیگری می‌شود ولی دلیلی نداریم در این موارد دیگر هم بگوییم که با نفس اراده تعریض برای فروش یا بیع فاسد، فسخ حاصل می‌شود پس این دلیل نیست و اگر بعض آن وجوه قبلی دلیل شد آن اشکالی ندارد آنها دلیل بر این است که ردّ است و انشاء را ابطال می‌کند والّا نه</w:t>
      </w:r>
      <w:r>
        <w:rPr>
          <w:rFonts w:eastAsia="IRNazanin" w:cs="IRNazanin"/>
          <w:color w:val="111111"/>
          <w:sz w:val="28"/>
          <w:szCs w:val="28"/>
          <w:rtl w:val="true"/>
          <w:lang w:bidi="fa-IR"/>
        </w:rPr>
        <w:t>.</w:t>
      </w:r>
      <w:bookmarkStart w:id="355" w:name="pg4655_47756"/>
    </w:p>
    <w:p>
      <w:pPr>
        <w:pStyle w:val="Heading2"/>
        <w:numPr>
          <w:ilvl w:val="1"/>
          <w:numId w:val="1"/>
        </w:numPr>
        <w:rPr/>
      </w:pPr>
      <w:bookmarkStart w:id="356" w:name="__RefHeading___Toc403229_2035185390"/>
      <w:bookmarkStart w:id="357" w:name="_Toc119"/>
      <w:bookmarkEnd w:id="355"/>
      <w:bookmarkEnd w:id="356"/>
      <w:r>
        <w:rPr>
          <w:rtl w:val="true"/>
        </w:rPr>
        <w:t xml:space="preserve">التصرفات الغیر المنافیة لملک المشتری </w:t>
      </w:r>
      <w:r>
        <w:rPr/>
        <w:t>94/02/28</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التصرفات الغیر المنافیة لملک المشتری</w:t>
      </w:r>
    </w:p>
    <w:p>
      <w:pPr>
        <w:pStyle w:val="BookText"/>
        <w:rPr/>
      </w:pPr>
      <w:r>
        <w:rPr>
          <w:rFonts w:ascii="IRNazanin" w:hAnsi="IRNazanin" w:eastAsia="IRNazanin"/>
          <w:color w:val="111111"/>
          <w:sz w:val="28"/>
          <w:sz w:val="28"/>
          <w:szCs w:val="28"/>
          <w:rtl w:val="true"/>
          <w:lang w:bidi="fa-IR"/>
        </w:rPr>
        <w:t>ما یقع فی حال عدم الالتفات فالظاهر عدم تحقّق الفسخ به</w:t>
      </w:r>
    </w:p>
    <w:p>
      <w:pPr>
        <w:pStyle w:val="BookText"/>
        <w:rPr/>
      </w:pPr>
      <w:r>
        <w:rPr>
          <w:rFonts w:ascii="IRNazanin" w:hAnsi="IRNazanin" w:eastAsia="IRNazanin"/>
          <w:color w:val="111111"/>
          <w:sz w:val="28"/>
          <w:sz w:val="28"/>
          <w:szCs w:val="28"/>
          <w:rtl w:val="true"/>
          <w:lang w:bidi="fa-IR"/>
        </w:rPr>
        <w:t>عرض شد این‌که اصل ردّ منشأ شود که صلاحیت قبول و امضاء از بین برود این مسأله به طور کلی اثباتش عرفا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یک عقدی را اول امضاء نمی‌کند بعد با او صحبت می‌کنند و او امضاء می‌کند این طور نیست که عرفاً از صلاحیت بیافتد منتهی دعوای اجماع کردند که بعد از ردّ دیگر قابل امضاء نیست و از شأنیت می‌افتد ولی بعضی‌ها که تتبع کردند گفتند مسئله اجماعی نیست و آن روایت ولیده و امثال اینها هم که ظهورش، امضاء بعد از ردّ بود و مرحوم شیخ انصاری با تکلف خواسته بود او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دلیلی داشته باشد همین فرض اجماع است که آن هم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مواردی که اجماعی نیست و صحت یک چیزی تضاد خارجی هم با صلاحیت امضاء ندارد مثل تعریض مبیع یا انجام دادن عقد فاسد آنجا دیگر هیچ دلیلی برای اینکه آن عقد فضولی از صلاحیت امضا افتاده باشد وجود ندارد</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ادّله‌ای که مرحوم شیخ در این بحث عنوان کردند بعضی‌هایش روایت و بعضی‌هایش طبق قواعد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 که در باب خیارات دعوای اجماع شده بر اینکه اگر بایع که ذوالخیار است مبیع را به دیگری فروخت، عتق کرد، این نوع تصرفات ردّ محسوب می‌شود و بعد از ردّ هم یک معنای مشترکی بگیریم بین صورتی که خود اینها واقع شده یا بعضی از چیزهایی که دالّ بر عدم رضا و عدم قبول است، بگوییم ملاک این است و بعد هم با اولویت از باب خیارات به مسئله فضولی تعدّی کنیم</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اولویت عرفیه بعضی از مقدمات را شاید قبول کنیم ولی بعضی مقدمات دیگرش را که می‌گوید علت اینکه به وسیله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می‌شود این است که یک علتی دارد که آن علت مشترک است با صورتی که خود اینها عمل نشده و بعضی از افعال دیگر عمل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تعریض یا بیع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علیت مشترک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ظواهر کلمات بزرگان سابقین است که خصوص اینها را ذکر می‌کنند می‌گویند اگر فروخت اگر عتق کرد، ظاهرش این است که در معرض فروش قرار دادن و امثال اینها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فرمود در این موارد یک ملکیتی آنًامّا برای آن فاسخ آمده که علت آن همان اراده فسخ است عرض شد که این کشف از چند جهت،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این ملکیت آناًمّا وجود احتمال دارد که شخص بدون اینکه ملک آناًمّا برایش حاصل شده باشد ولایت داشته باشد بر اینکه از ملکیتِ مشتری اول اخراج کند و داخل ملکیت مشتری دوم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جایی لضرورة ما مجبور شدیم که یک ملکیت آناًمّا قائل شویم و آنجا حکم کنیم بر اینکه فسخی واقع می‌شود به چه دلیل به مطلق 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اراده‌ای که چقدر ممکن است فاصله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کنیم که مطلق اراده برای فسخ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به نحو مطلق هم تعدّی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از ناحیه فصل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موردی است که بالاجماع یا به هر دلیلی ثابت است و آن مقدمه موصله است؛ یعنی اگر کسی متصل باشد به آن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شراء به دیگری و عتق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داریم 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مشروط به یک شرط متاخر است و آن این است که بعدا خود این امور بیاید، ولی در غیر موصله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موصله بگویید اگر اراده کرد ولو ده دقیقه دیگر هم این واقع شد آنجا فسخ هست ولی از موصله به غیر موصله تعدّی کردن این خیلی ادعای بدون 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مرحوم شیخ از این تعدّی کرده که فرموده نفس 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آن امور بیع ثانوی بیاید یا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می‌شود برای اینکه آن معامله قبلی منفسخ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استفاده‌ها خیلی زور دارد و هیچ وجهی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اصل استصحاب است که بگوییم صلاحیت اجازه از بین رفته است؛ جریان استصحاب در شبهات حکمیه را اگر کسی جاری بداند می‌گوید قبلاً صلاحیت اجازه داشته نمی‌دانیم از صلاحت اجازه افتاده یا نه، استصحاب می‌گوید هنوز صلاحیت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در شبهات حکمیه را مشهور قائلند که البته یک دلیل محکم می‌خواهد و اگر آن را هم ما نگوییم روی قانون مقتضی و مانع هم باید آن قابلیتی که قبلاً بوده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طبق قاعده به نظر می‌رسد که در این‌گونه موارد ردّی که سبب شود که دیگر قابلیت امضاء از بین برود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و هو ما یقع فی حال عدم الالتفات فالظاهر عدم تحقّق الفسخ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ملتفت عقد فضولی نبود و یک چنین تصرفاتی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مبیع، عقد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دلیلی برای اینکه ردّ محسوب شود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دلالتی بر انشاء ردّ ندارد؛ نفس این امور هم بما هو با اجازه بعدی تنافی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این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اگر متوجّه شود ردّ نمی‌کند و تعریض برای بیع دیگری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مسئله خیلی روشن‌تر است که امضاء فضولی از صلاحیّت نمی‌افتد</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ثبت کفایة ذلک فی العقود الجائزة کفی هنا بطریق أولی، کما عرفت لکن لم یثبت ذلک هناک فالمسألة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اگر در عقود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عقد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که تصرفات مذکور ولو در غیر حال التفات کفایت می‌کند و موجب فسخ می‌شود در ما نحن فیه و بیع فضولی که عقد متزلزل است به طریق اولی حکم به کفایت کردن و موجب فسخ شدن تعریض و بیع فاسد می‌کنیم ولی در آنجا ثابت نشده تا قیاس اولویت درست شود پس مساله محل اشکال است که موجب فسخ باشد و دلیل معتنابهی برایش نیست</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می‌فرمایند بلکه آن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قابلیت از بین می‌رود و ردّ حساب می‌شود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فتوی و استظهار عبارت از کفایت است ولی چندان قطعی نیست بعضی‌ها همان جا هم تصریح کردند که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بعض المعاصرین یظهر منهم دعوی الاتفاق علی اعتبار اللفظ فی الفسخ کالإجازة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صاحب جواهر است که در فسخ و اجازه ادعای اتفاق کرده که حتماً باید لفظ باشد، عمل کفایت نمی‌کند روی این جهت ولو فتوای ما کفایت این امور فعلی است و لفظ لزوم ندارد ولی چون دعوای اجماع شده مسئله خیلی صاف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استشکل فی القواعد فی بطلان الوکالة بإیقاع العقد الفاسد علی متعلقها جاهلا بفساده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اشکال کرده و در ایضاح و جامع المقاصد هم این اشکال او را تقریر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می‌فرمایند در فسخ لفظی روشن است که ابطال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عملی هم، مختار ایشان این است که اگر کسی متوجه باشد و به نیت فسخ این کار را انجام دهد باطل می‌شود والّا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ما ذکرنا الوکالة و 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هم غیر از لفظ، ردّ فعلی هم موجب بطلان وکالت و وصایت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الاکتفاء فیهما بالرد الفعلی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کفایت ردّ فعلی به دو دلیل واضح‌تر از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عقد جایز هستند ولی مورد بحث ما عقد لازم است و عقد لازم محکم‌تر است، یک دلیل محکم‌تر می‌خواهد او را ابطال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باب بیع، بعض المعاصرین بر لزوم فسخ قولی، دعوای اجماع کردند اما راجع به مسئله وکالت و وصایت چنین دعوای اجماعی نشده است بنابراین در وکالت و وصایت، کفایت کردن ردّ فعلی راحت‌تر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دیگر مطلب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ردّ بیع فضولی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لو لم یجز المالک، فإن کان المبیع فی یده فهو، و إلّا فله انتزاعه ممّن وجده فی یده مع بقائه، و یرجع بمنافعه المستوفاة و غیرها علی الخلاف المتقدّم فی البیع الفاسد و مع التلف یرجع إلی من تلف عنده بقیمته یوم التلف أو بأعلی القیم من زمانٍ وقع فی یده</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مالک اجازه نداد این فرض احکامی دارد که در این مسأله مطرح است و آن اینکه اگر چنان‌چه مبیع کماکان در دست خود مالک است، مشکلی ندارد و به دنبال ردّ بیعِ فضولی، مطلب تمام است</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دست مشتری است، می‌تواند از او اخذ کند مال خودش است و منافع مستوفاة و غیر مستوفاة که آیا مشتری ضامن هست یا نه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 شده حکم آن است که در دست هر کس تلف شده همان شخص ضامن است و مالک حق دارد به او رجوع کند و قیمتش را بگیرد حالا قیمت یوم التلف یا اعلی القیم که بحث‌هایش گذشت</w:t>
      </w:r>
      <w:r>
        <w:rPr>
          <w:rFonts w:eastAsia="IRNazanin" w:cs="IRNazanin"/>
          <w:color w:val="111111"/>
          <w:sz w:val="28"/>
          <w:szCs w:val="28"/>
          <w:rtl w:val="true"/>
          <w:lang w:bidi="fa-IR"/>
        </w:rPr>
        <w:t>.</w:t>
      </w:r>
      <w:bookmarkStart w:id="358" w:name="pg4655_47761"/>
    </w:p>
    <w:p>
      <w:pPr>
        <w:pStyle w:val="BookText"/>
        <w:rPr/>
      </w:pPr>
      <w:bookmarkEnd w:id="3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قبل ذلک فی ضمان آخر، و فُرض زیادة القیمة عنده، ثمّ نقصت عند الأخیر، اختصّ السابق بالرجوع بالزیادة علیه، کما صرّح به جماعة فی الأیدی المتعاقبة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اعلی القیم اگر تعقب ایادی بود و مبیع چند دست گشته و ترّقی قیمت داشته و بعد تنزّل قیمت کرده، در دست هر کس که ترّقی کرده همان شخص، ضامن زیادة است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ارتفاع قیمت در دست مشتری قبلی بود و بعد هم در دست او تنزّل پیدا کرد و با همان قیمت نازله به مشتری اخیر رسید و در دست او تلف شد این مشتری ضامن قیمت نازله است و آن مقداری که در سایه ارتفاع قیمت زیاد شده بوده ربطی به مشتری اخیر ندارد و مشتری قبلی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خیلی قابل فهم نیست این است که وقتی مالک از اصیل، عین مبیع یا قیمت آن را تحویل گرفت، این اصیل که پولش را به فضولی داده آیا می‌تواند از فضولی آن پول خودش را بگیرد یا نه؟ اینجا مرحوم شیخ در بحثش یک عبارتی دارد که ظاهر ابتدائی‌اش یک چیز غیر قابل قبول است ولی باید بگوییم عبارات مرحوم شیخ گویا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بحثش بماند برای جلسه بعد</w:t>
      </w:r>
      <w:r>
        <w:rPr>
          <w:rFonts w:eastAsia="IRNazanin" w:cs="IRNazanin"/>
          <w:color w:val="111111"/>
          <w:sz w:val="28"/>
          <w:szCs w:val="28"/>
          <w:rtl w:val="true"/>
          <w:lang w:bidi="fa-IR"/>
        </w:rPr>
        <w:t>.</w:t>
      </w:r>
    </w:p>
    <w:p>
      <w:pPr>
        <w:pStyle w:val="Heading2"/>
        <w:numPr>
          <w:ilvl w:val="1"/>
          <w:numId w:val="1"/>
        </w:numPr>
        <w:rPr/>
      </w:pPr>
      <w:bookmarkStart w:id="359" w:name="__RefHeading___Toc403231_2035185390"/>
      <w:bookmarkStart w:id="360" w:name="_Toc120"/>
      <w:bookmarkEnd w:id="359"/>
      <w:r>
        <w:rPr>
          <w:rtl w:val="true"/>
        </w:rPr>
        <w:t xml:space="preserve">حکم مشتری با فضولی در صورت ردّ مالک اصلی </w:t>
      </w:r>
      <w:r>
        <w:rPr/>
        <w:t>94/02/29</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مشتری با فضولی در صورت ردّ مالک اصلی</w:t>
      </w:r>
    </w:p>
    <w:p>
      <w:pPr>
        <w:pStyle w:val="BookText"/>
        <w:rPr/>
      </w:pPr>
      <w:r>
        <w:rPr>
          <w:rFonts w:ascii="IRNazanin" w:hAnsi="IRNazanin" w:eastAsia="IRNazanin"/>
          <w:color w:val="111111"/>
          <w:sz w:val="28"/>
          <w:sz w:val="28"/>
          <w:szCs w:val="28"/>
          <w:rtl w:val="true"/>
          <w:lang w:bidi="fa-IR"/>
        </w:rPr>
        <w:t>جهل مشتری به فضولیت بایع</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حکم المشتری مع الفضولی، فیقع الکلام فیه تارة فی الثمن، و أُخری فی ما یغرمه للمالک زائداً علی الثمن، فهنا 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أنّه یرجع علیه بالثمن إن کان جاهلًا بکونه فضولیّاً، سواء کان باقیاً أو تالفاً</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بحث در این است که وقتی در عقد فضولی، مالک مبیع، عقد را اجازه نداد به مشتری رجوع می‌کند و مبیع را پس می‌گیرد که تفصیل آن گذشت اما مشتری اصیل که ثمن را به فضولی داده، اگر نسبت به فضولی بودن عقد، جاهل بوده و خیال می‌کرده که ملک بایع است و ثمن را به او داده، به بایع رجوع می‌کند و ثمن را پس می‌گیرد اگر موجود بود عینش را پس می‌گیرد و اگر نبود عوضش یا قیمتش را 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در صورتی است که مستند مشتری، قاعده ید باشد و إلا حکم مسأله فرق دارد که در ذیل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مالکیت بایع به خاطر قاعده 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اعترافه بکون البائع مالکاً؛ لأنّ اعترافه مبنیّ علی ظاهر یده</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اعتراف مشتری به این که بایع را مالک می‌دانسته منافاتی ندارد با اینکه می‌تواند به بایع فضولی مراجعه کرده و پول را پس بگیرد به خاطر اینکه او را روی حساب قاعده ید مالک فرض کرده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متعارف معمول، ید علامت ملکیت است؛ و وقتی کسی بخواهد چیزی را معامله کند وظیفه شرعی این است که معامله مالکیت کند تا بیع و شراء واقع شود و این مشتری به خاطر قاعده ید روی حکم ظاهری، بایع را مالک فرض کرده بود – و مفروض این است که بیّنه‌ای قائم شده به فضولی بودن، و با بودن بیّنه آن اعترافی که به استناد قاعده ید بوده کنارمی‌رود، در این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مالکیت بایع به خاطر علم خارجی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اعترف به علی وجه یعلم عدم إسناده إلی الید کأن یکون اعترافه بذلک بعد قیام البینة لم یرجع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اگر اعترافش به خاطر علم خارجی است و مستند به ید نیست مثل آنجا که اعترافش بعد قیام بینة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البینة بفضولیة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بیّنه قائم شده که این معامله فضولی است و این ملک زید است نه بایع ولی در عین حال این مشتری می‌گوید مال بایع است و بیّنه اشتباه کرده است در این صورت ولو بیّنه قائم شده برای غیر فروشنده ولی چون خودش علم خارجی دارد به اینکه این مال، مال بایع است و می‌گوید آن بیّنه اشتباه کرده، باید طبق علم خود عمل کند و بعداً حق ندارد مراجعه کند و ثمن را پس بگیرد ولو اینکه مالک مبیع آمده از این اصیل مبیع را به زور پس گرفته است ولی این اصیل چون یقین دارد که آن بایع، مالک است حق رجوع به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شک</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یعلم استناد الاعتراف إلی الید أو إلی غیره، ففی الأخذ بظاهر الحال من استناده إلی الید أو بظاهر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دلالته علی الواقع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که نمی‌دانیم اعتراف مشتری به مالکیت بایع، مستند به ید است که بتواند مراجعه کند یا مستند به علم خارجی است که نتواند مراجعه کند در این صورت مرحوم شیخ می‌فرمایند دو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را ملاک قرار داده و بگوییم وی به قاعده ید عمل کرده است زیرا حال متعارف اشخاص این است که به قاعده ید اخذ می‌کنند و نوعاً علم به واقع ندارند لذا می‌تواند مراجعه کرده و پول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إقرار را ملاک قرار داده که ظهور در اخبار از واقع دارد کأنّ ظاهرش این است که از واقع خبر دارد و عالمانه اقدام کرده، پس حق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احتمال اول</w:t>
      </w:r>
    </w:p>
    <w:p>
      <w:pPr>
        <w:pStyle w:val="BookText"/>
        <w:rPr/>
      </w:pPr>
      <w:r>
        <w:rPr>
          <w:rFonts w:ascii="IRNazanin" w:hAnsi="IRNazanin" w:eastAsia="IRNazanin"/>
          <w:color w:val="111111"/>
          <w:sz w:val="28"/>
          <w:sz w:val="28"/>
          <w:szCs w:val="28"/>
          <w:rtl w:val="true"/>
          <w:lang w:bidi="fa-IR"/>
        </w:rPr>
        <w:t>مرحوم شیخ در صورت شک دو وجه بیان کرده است ولی تصمیم نگرفته اما به نظر می‌رسد که احتمال اول درست باشد به خاطر این که طبق عرف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چند مثال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بپرسند آن خانه‌ی کیست؟ می‌گویید خانه زید است در حالی‌که شما علم به واقع ندارید به نحوی که تحقیق کرده باشید از مبدأ اول تا آخر که این خانه وجود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راجع به عبایی که ما داریم هیچ کدام از ما یقین نداریم بر اینکه ما الان مالک واقعی باشیم یا از بازار خریدیم یا هدیه گرفتیم دیگر بیشتر از این متعارف نیست که از اول نخش را خود ما بافته باشیم و مقدماتش را تهیه کرده باشیم</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 و نجسی لباس سوال می‌کنند می‌گوید پاک است که در این شهادات منظور پاک ظاهری است نه اینکه انسان قطع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قطع داشتن خیلی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مرحوم حضرت امام از مرحوم آقا سید محمد کاظم یزدی نقل کرد که ایشان می‌فرموده که اینها که به طهارت واقعیه خیلی مقیدند اشتباه است برای اینکه فرض کنید برای طاهر واقعی بودن، برود داخل شط تمام لباس‌ها و بدنش را بشوید آیا این شخص می‌تواند به طور یقینی قسم بخورد که تمام این آبهایی که جریان دارد ذرات نجاسات همراه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روایتی که می‌گوید به حسب استصحاب می‌شود شهادت 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دقیق یادم نیست که چه بود تا بعد روایت را درست ببینیم ولی الان نقداً این طور احتمال می‌دهم که آن شهادت بر حسب استصحاب،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مشهودش این است که اگر به طور مثال با استصحاب بگوید این خانه، مال زید است یعنی ظاهراً ملک زید است نه اینکه مورد شهادت عبارت از مالکیت واقعی است بعد با این ادله‌ای که می‌گوید چیزی را که شهادت می‌دهی باید مثل شمس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استصحاب یک چنین چیزی درست می‌شود؟ آن را بگوییم کسی که شهادت می‌خواهد بدهد چون علم واقعی ندارد که شهادت بدهد پس به حسب ظاهر شهادت بدهد که ملک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اینجا که شیخ وجهان ذکر کرده به نظر می‌رسد که همان استناد به ید درست‌تر از این است که بگوییم این عالماً بالواقع هست که نتواند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مشتری به فضولی بودن بایع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عالما بالفضولیة فإن کان الثمن باقیا استرده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یحصل منه ما یوجب انتقاله عنه شرعا</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مشتری علم دارد که بایع، فضولی و غاصب است و معذلک اقدام به معامله کرده ایشان می‌فرمایند اگر ثمن در دست بایع فضولی، تلف شده باشد، مشتری حق رجوع ندارد که بحثش بعدا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ثمن باقی باشد می‌تواند استرداد کند به خاطر این‌که با بینه ثابت شده که مبیع مال بایع نیست و چیزی که شرعاً سبب انتقال ثمن به فضولی گردد حاصل نشده لذا وجهی برای تملّک فضولی نیست؛ پس مادامی که ثمن در دست فضولی است ملک مشتری بوده و حق دارد که آن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خود مشتری عالماً به اینکه او فضولی است ثمن را داده و او را بر آن مسلّط کرده و این به منزله‌ی تملیک مجانی است پس حق استرداد ندارد؟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بیع فاسد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تسلیطه علیه لو کان موجبا لانتقاله لزم الانتقال فی البیع الفاسد لتسلیط کل من المتبایعین صاحبه علی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صرف تسلیط باعث تملّک شود چون بعد از معامله، مالکِ ثمن، آن شخصی است که مبیع مال او بوده نه بایع فضولی که حین العقد مبیع را داده است و اگر قرار شود که این طور موارد باعث تملّک شود باید در تمام معاملات باطل، نقل و انتقال واقع شده باشد برای اینکه آنجا هم تسلیط در کار هست که غیر از اباحه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شارع در عقدهای فاسد نقل وانتقال را امضا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مالک ثمن حق استرداد ثمن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الحکم بصحّة البیع لو أجاز المالک کما هو المشهور یستلزم تملّک المالک للثمن، فإنّ تملّکه البائع قبله یلزم فوات محلّ الإجازة؛ لأنّ الثمن إنّما ملکه الغیر، فیمتنع تحقّق الإجازة، فتأمّل</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فرضی که مشتری با علم به فضولی بودن معامله کرده وثمن را به بایع داده و هنوز ثمن در دست بایع موجود است اگر مالک اصلی به جای ردّ، معامله را اجازه دهد، طبق مشهور اجازه‌ی او صحیح و مؤثّر است و نتیجه صحت این است که ثمن به ملک مالکِ مجیز منتقل می‌شود و در این صورت معنا ندارد که مشتری به بایع فضولی مراجعه کند و درخواست استرداد ثمن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به مجرد تسلیط، ثمن به فضولی منتقل شده بود، اجازه‌ی مالک اصلی تأثیری نداشت و باید عقد فضولی باطل می‌شد و حال آنکه طبق مشهور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فتوای مشهور به صحت و تأثیر اجازه دلیل آن است که هنوز ثمن به بایع فضولی منتقل نشده است</w:t>
      </w:r>
      <w:r>
        <w:rPr>
          <w:rFonts w:eastAsia="IRNazanin" w:cs="IRNazanin"/>
          <w:color w:val="111111"/>
          <w:sz w:val="28"/>
          <w:szCs w:val="28"/>
          <w:rtl w:val="true"/>
          <w:lang w:bidi="fa-IR"/>
        </w:rPr>
        <w:t>.</w:t>
      </w:r>
      <w:bookmarkStart w:id="361" w:name="pg4655_47767"/>
    </w:p>
    <w:p>
      <w:pPr>
        <w:pStyle w:val="Heading2"/>
        <w:numPr>
          <w:ilvl w:val="1"/>
          <w:numId w:val="1"/>
        </w:numPr>
        <w:rPr/>
      </w:pPr>
      <w:bookmarkStart w:id="362" w:name="__RefHeading___Toc403233_2035185390"/>
      <w:bookmarkStart w:id="363" w:name="_Toc121"/>
      <w:bookmarkEnd w:id="361"/>
      <w:bookmarkEnd w:id="362"/>
      <w:r>
        <w:rPr>
          <w:rtl w:val="true"/>
        </w:rPr>
        <w:t xml:space="preserve">عدم ضمان بایع در صورت تلف شدن ثمن </w:t>
      </w:r>
      <w:r>
        <w:rPr/>
        <w:t>94/02/30</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بایع در صورت تلف شدن ثمن</w:t>
      </w:r>
    </w:p>
    <w:p>
      <w:pPr>
        <w:pStyle w:val="BookText"/>
        <w:rPr/>
      </w:pPr>
      <w:r>
        <w:rPr>
          <w:rFonts w:ascii="IRNazanin" w:hAnsi="IRNazanin" w:eastAsia="IRNazanin"/>
          <w:color w:val="111111"/>
          <w:sz w:val="28"/>
          <w:sz w:val="28"/>
          <w:szCs w:val="28"/>
          <w:rtl w:val="true"/>
          <w:lang w:bidi="fa-IR"/>
        </w:rPr>
        <w:t>ادامه بررسی صورت باقی بودن ثمن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الحکم بصحّة البیع لو أجاز المالک کما هو المشهور یستلزم تملّک المالک للثمن، فإنّ تملّکه البائع قبله یلزم فوات محلّ الإجازة؛ لأنّ الثمن إنّما ملکه الغیر، فیمتنع تحقّق الإجازة، فتأمّل</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مرحوم شیخ فرمود این‌که مشتری عالماً بالفضولیة ثمن را تسلیط به فضولی کند منشأ انتقال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آورد، دلیل اول که دلیل نقضی بود عبارت از این بود که اگر صرف تسلیط، منشأ انتقال شود باید در همه بیع‌های فاسد نقل و انتقال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عبارت از این بود که باید عقد فضولی را بر خلاف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ایشان هم قول مشهور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دانست به خاطر این‌که اگر تسلیط منشأ انتقال باشد قبل از اجازه، ثمن به وسیله تسلیط به بایع فضولی منتقل شده است قهراً مالک مبیع نمی‌تواند ملک دیگری را اجازه دهد پس عقد فضولی بر خلاف مشهور باطل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باشد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بین دو مطلب نیست، هم مطابق مشهور می‌گوییم عقد فضولی صحیح است و هم می‌گوییم که تسلیط موجب نقل و انتقال است و اشکال شما که فرمودید بنابر اینکه تسلیط سبب نقل وانتقال باشد، محل اجازه از بین خواهد رفت این در صورت قول به ناقلیت اجازه است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قول به کاشفیت که مرحوم شیخ و معمول سابقین قائلند هیچ مشکلی پیش نمی‌آید زیرا درست است که تسلیط موجب تملیک است ولی در این مورد که تسلیط قبل از اجازه است بنابر کشف قبل از تسلیط، ملکیتِ ثمن منتقل به ملک مجیز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عقد که علت برای انتقال است فقط تقدّم رتبی بر معلول دارد نه تقدّم زمانی و در واقع زمانِ تحقق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تحقق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قهراً وقتی مشتری ثمن را به بایع تسلیط می‌کند، مال مجیز را تسلیط کرده است چون زمان تسلیط بعد از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مبنا، ایراد شما که مطابق نظر مشهور اشکال کردید،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عقد فضولی صحیح باشد اشکال شما وارد نیست و اگر باطل باشد ثمن، ملک خود مشتری بوده و او ملک خودش را تسلیط کرده که ملک فضولی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سببیّت تسلیط برای اباحه تصرف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للبائع التصرّف فیه؟ وجهان، بل قولان، أقواهما العدم؛ لأنّه أکل 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ولو اینکه مشتری، عالم به فضولیت باشد تسلیط موجب تملیک نیست آیا موجب اباحه تصرف برای بایع می‌شود؟ مرحوم شیخ می‌فرمایند که دو قول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 و عدم جواز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أقوی، عدم جواز تصرف است به خاطر این‌که در معاملاتی که مُنشأ، ممضی نیست بخواهد غیر آن‌چه انشاء شده واقع شود، أکل مال بالباطل است؛ اگر مُنشأ واقع نشد دیگر به هیچ وجه نمی‌تواند در ملک دیگری تصرف کند؛ اکل مال بالباطل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مسئله عبارت از صورت عالم بودن مشتری به فضولیت است، در فرض جهل که تسلیطش از روی جهل بوده شبهه‌ای نیست که حق جواز تصرف واقعی ندارد؛ آنکه کمی شبهه دارد صورتی است که با علم به فضولیت، مع ذلک تسلیط کرده، کأنّ خواسته اجازه تصرف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حق این است که اجازه‌ای که به مناط ملکیت ولو ملکیت ادعایی باشد این اجازه فایده ندارد و اکل مال بالباطل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حق رجوع درصورتِ تلف شدن ثمن</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 باقیاً، و أمّا لو کان تالفاً، فالمعروف عدم رجوع المشتری</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مرحوم شیخ می‌فرماید که اگر ثمن تلف شده باشد مشهور ما بین علماء این است که مشتری عالم به فضولیت، حق رجوع به بایع را ندارد بلکه از طرف عده‌ای مثل حلّی </w:t>
      </w:r>
      <w:r>
        <w:rPr>
          <w:rStyle w:val="FootnoteAnchor"/>
          <w:rtl w:val="true"/>
        </w:rPr>
        <w:footnoteReference w:id="354"/>
      </w:r>
      <w:r>
        <w:rPr>
          <w:rFonts w:ascii="IRNazanin" w:hAnsi="IRNazanin" w:eastAsia="IRNazanin"/>
          <w:color w:val="111111"/>
          <w:sz w:val="28"/>
          <w:sz w:val="28"/>
          <w:szCs w:val="28"/>
          <w:rtl w:val="true"/>
          <w:lang w:bidi="fa-IR"/>
        </w:rPr>
        <w:t>و علامه و بعضی‌های دیگر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این است که مشتری بلاعوض بایع را بر ملکش مسلط کرده است بله اگر تسلیط مع العوض بود بایع باید عوضش را بدهد ولی تسلیط بلا عوض، ضمان ندارد و اینجا تسلیطِ بلا عوض است چون مفروض این است که می‌داند بایع،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برای 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الضمان إمّا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لقاعدة الإقدام علی الضمان الذی استدلّ به الشیخ و غیره علی الضمان فی فاسد 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توضیح مطلب می‌فرمایند که ضمان دو دلیل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خیلی‌ها برای اثبات ضمان در موارد مختلف به آن تمسک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اقدام بر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چیزی را اخذ کرده خودش اقدام کرده برای ضمان که مجانی مال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تلف شدن ثمن باید بایع به مشتری خسارت بپردازد</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جریان قاعده 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 مخصَّص بفحوی ما دلّ علی عدم ضمان من استأمنه المالک و دفعه إلیه لحفظه کما فی الودیعة، أو الانتفاع به کما فی العاریة، أو استیفاء المنفعة منه کما فی العین المستأجرة، فإنّ الدفع علی هذا الوجه إذا لم یوجب الضمان، فالتسلیط علی التصرّف فیه و إتلافه له ممّا لا یوجب ذلک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ید در سه باب تخصیص خورده و اگر به آن موارد تخصیص خورده پس تخصیص به ما نحن فیه به طریق اولی خواهد بود آن سه باب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ودیعه، باب عاریه، باب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جایی که کسی آخذ را تأمین کرده حالا تأمین یا برای حفظ عین است مثل باب امانت، یا برای إباحه‌ی انتفاع است مثل باب عاریه یا تملیک منفعت است مثل باب اجاره که در هر سه مورد آن عینی که در اختیار طرف گذاشته می‌شود، تأمین مالکی دارد و چیزی که تأمین مالکی دارد مورد اجماع و اتفاق هست که در صورت تلف شدن عین، ضمانی برای آخذ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موارد که اجازه تصرف داده و عین را هم در اختیار او گذاشته است، ضمان نیست در ما نحن فیه به طریق اولی ضمان نیست زیرا در این سه مورد برای حفظ و انتفاع بردن است ولی در مانحن فیه تسلیط برای مطلق تصرفات و بالاتر از همه اتلاف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سلّطه فی مقابل العوض، لا مجّاناً حتّی یشبه الهبة الفاسدة التی تقدّم عدم الضمان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اگر تأمین مالکی، تأمین مجانی باشد یعنی پولی در مقابل عین گرفته نشود مثل عاریه یا امانت یا حتی در باب اجاره هم نسبت به عین مجانی است در این صورت ضمان</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مانحن فیه تامین مالکی در مقابل عوض بوده و عوض به دست مشتری نرسیده، پس حق دارد ثمن یا بدل یا قیمت آن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هم‌چنین تسلیط مجانی نبوده تا شبیه هبه فاسده گردد که چون صحیح آن موجب ضمان نیست فاسد آن هم موجب ضمان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سلّطه فی مقابل ملک غیره، فلم یُضمّنه فی الحقیقة شیئاً من کیسه، فهو یشبه الهبة الفاسدة و البیع بلا ثمن و الإجارة بلا أُجرة، التی قد حکم الشهید و غیر واحد بعدم الضمان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اشکال وارد نیست به خاطر اینکه درست است که در ظاهر تسلیط به عوض بوده نه مجانی ولی تسلیط در مقابل عوضی بوده که ملک غیر است و خود مشتری هم علم به فضولیت بایع داشته مع ذلک ثمن را به فضولی داده پس در حقیقت مشتری ثمن را مجانی در اختیار فضولی گذاشته است و در نتیجه ضمانی در کار نیست شبیه بیع بلا ثمن، که باطل است ولی ضمان ندارد یا اجاره بلا اجرة که ضمان ندارد یا هبه فاسده طرف مالک نمی‌شود چون فاسد است ولی اگر تلف شد، آخذ ضامن نیست؛ در بحث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لایضمن بصحیحه لایضمن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بحثش گذشت که موجب ضمان نمی‌شود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پس اینکه الان ثمن را در اختیار فضولی گذاشته است، به حسب انشاء و قرارداد از کیسه فضولی چیزی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قاعده ید همان‌طور که در موارد دیگر تخصیص خورده، اینجا هم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در صورت تلف شدن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جریان قاعده إقدام بر ضمان</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یعلم عدم جریان الوجه الثانی للضمان و هو الإقدام علی الضمان هنا؛ لأنّ البائع لم یُقدم علی ضمان الثمن إلّا بما علم المشتری أنّه لیس ملکاً له</w:t>
      </w:r>
      <w:r>
        <w:rPr>
          <w:rFonts w:eastAsia="IRNazanin" w:cs="IRNazanin"/>
          <w:color w:val="111111"/>
          <w:sz w:val="28"/>
          <w:szCs w:val="28"/>
          <w:rtl w:val="true"/>
          <w:lang w:bidi="fa-IR"/>
        </w:rPr>
        <w:t xml:space="preserve">». </w:t>
      </w:r>
      <w:r>
        <w:rPr>
          <w:rStyle w:val="FootnoteAnchor"/>
          <w:rtl w:val="true"/>
        </w:rPr>
        <w:footnoteReference w:id="356"/>
      </w:r>
      <w:bookmarkStart w:id="364" w:name="pg4655_47772"/>
    </w:p>
    <w:p>
      <w:pPr>
        <w:pStyle w:val="BookText"/>
        <w:rPr/>
      </w:pPr>
      <w:bookmarkEnd w:id="364"/>
      <w:r>
        <w:rPr>
          <w:rFonts w:ascii="IRNazanin" w:hAnsi="IRNazanin" w:eastAsia="IRNazanin"/>
          <w:color w:val="111111"/>
          <w:sz w:val="28"/>
          <w:sz w:val="28"/>
          <w:szCs w:val="28"/>
          <w:rtl w:val="true"/>
          <w:lang w:bidi="fa-IR"/>
        </w:rPr>
        <w:t xml:space="preserve">ایشان می‌فرمایند با این جوابی که به مستشکل داده شد، معلوم می‌شود که دلیل دوم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بر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جاری نمی‌شود به خاطر این‌که بایع فضولی اقدام نکرده که در عوض ثمن چیزی از کیسه خودش خارج شود بلکه اقدام کرده که عوض از کیسه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اصلی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تسلّطه علی الثمن بإزاء مال الغیر لبنائه و لو عدواناً علی کونه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که اقدام به ضمان در کار است چون در تمام مباحث فضولی فرض این است که یک معاوضه حقیقی واقع شده است و معاوضه حقیقی در جایی هست که معامله، اشکال انشائی نداشته باشد کسی که با فضولی معامله می‌کند عالماً بالفضولیة باید بایع را مالک فرض کند تا بتواند معامله حقیقی کند منتهی عدواناً او را مالک فرض می‌کند و بعد به همین که فرض کرده مالک است تسلیط می‌کند و فرض هم می‌کند که آن عین مبیع که در مقابل ثمن قرار گرفته از کیسه بایع خارج می‌شود پس طبق انشاء و بناگذاریی که در معامله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مصحح معامله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ثمن مجانی نیست و در مقابل خروج مبیع از ملک بایع فضولی، ثمن داخل ملکش می‌شود پس آنکه ادعایی است مالکیتش است ولی دو چیزش ادعای نیست یکی تسلیطش و دیگری تضمینش؛ بنابراین اینجا اقدام به ضمان در کار هست</w:t>
      </w:r>
      <w:r>
        <w:rPr>
          <w:rFonts w:eastAsia="IRNazanin" w:cs="IRNazanin"/>
          <w:color w:val="111111"/>
          <w:sz w:val="28"/>
          <w:szCs w:val="28"/>
          <w:rtl w:val="true"/>
          <w:lang w:bidi="fa-IR"/>
        </w:rPr>
        <w:t>.</w:t>
      </w:r>
    </w:p>
    <w:p>
      <w:pPr>
        <w:pStyle w:val="Heading2"/>
        <w:numPr>
          <w:ilvl w:val="1"/>
          <w:numId w:val="1"/>
        </w:numPr>
        <w:rPr/>
      </w:pPr>
      <w:bookmarkStart w:id="365" w:name="__RefHeading___Toc403235_2035185390"/>
      <w:bookmarkStart w:id="366" w:name="_Toc122"/>
      <w:bookmarkEnd w:id="365"/>
      <w:r>
        <w:rPr>
          <w:rtl w:val="true"/>
        </w:rPr>
        <w:t xml:space="preserve">بررسی یک اشکال و جواب در مورد ضمان بایع </w:t>
      </w:r>
      <w:r>
        <w:rPr/>
        <w:t>94/03/02</w:t>
      </w:r>
      <w:bookmarkEnd w:id="366"/>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یک اشکال و جواب در مورد ضمان بایع</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عقد یضمن بصحیحه یضمن بفاسده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برای بایع</w:t>
      </w:r>
    </w:p>
    <w:p>
      <w:pPr>
        <w:pStyle w:val="BookText"/>
        <w:rPr/>
      </w:pPr>
      <w:r>
        <w:rPr>
          <w:rFonts w:ascii="IRNazanin" w:hAnsi="IRNazanin" w:eastAsia="IRNazanin"/>
          <w:color w:val="111111"/>
          <w:sz w:val="28"/>
          <w:sz w:val="28"/>
          <w:szCs w:val="28"/>
          <w:rtl w:val="true"/>
          <w:lang w:bidi="fa-IR"/>
        </w:rPr>
        <w:t>اگر مشتری عالماً بالفضولیة ثمن را در اختیار فضولی گذاشته باشد، یک بحث این بود که در صورت بقاء ثمن، فضولی مالک نمی‌شود و تصرف در ثمن برای او جایز نیست به خاطر این‌که اکل مال بالباطل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در صورت تلف شدن ثمن آیا بایع ضامن است یا نه؟ مختار مرحوم شیخ عدم ضامن است به خاطر این‌که مشتری با علم به فضولیّت تسلیط کرده لذا تسلیط او مجانی است و ضمانی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قاعده ید و إقدام به ضمان در اینجا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ثابت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تسلّطه علی الثمن بإزاء مال الغیر لبنائه و لو عدواناً علی کونه ملکاً له</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می‌گوید که اقدام به ضمان در کار است چون در تمام مباحث فضولی فرض این است که یک معاوضه حقیقی واقع شده است و معاوضه حقیقی در جایی هست که معامله، اشکال انشائی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یک بناگذاری شده که آن منشأ صحت معامله است و معامله ولو فاسد است ولی صلاحیت این‌که با اجازه تصحیح شود را دارد زیرا اصل معاوضه توسط فضولی محقق شده و مالک اصلی هم امضاء می‌کند و صحیح می‌شود و اگر اصل انشاء و بناگذاری بر معاوضه در کار نباشد، بیع فضولی با اجازه قابل تصحیح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معامله فضولی، طرفین یکدیگر را مالک فرض می‌کنند و تا این بناگذاری نباشد، معامله صحت تأهلی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نتیجه‌ی بناگذاری این می‌شود که تضمین معاملی در بیع غاصب هم هست و هر چند مالکیت طرف ادعایی است ولی تضمین طرف حقیقی است و ضمان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دیگر تضمین مجانی نیست تا همانند هبه‌های خارجی شود که در آن، طرف اصلاً تضمین معاملی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 برای ثبوت 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لو ظهر المثمن المعیّن ملکاً للغیر، فإنّ المشتری یرجع إلی البائع بالثمن مع التلف اتّفاقاً</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سپس مستشکل یک تنظیر می‌کند و می‌گوید فرض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 مشتری به غصبیت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فرض جهل است که بعداً کشف خلاف شود که مثمن ملک 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جهل در صورت تلف شدن ثمن به اتفاق فقهاء، بایع ضامن است و مشتری حق دارد به بایع مراجعه کرده و بدل مالش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تضمین بر مال واقعی فضولی نبوده بلکه بر مال 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در فرض جهل، تضمین حقیقی است ولی منشأش اعتقاد به مالکیت است که کشف خطأ آن به تضمین ضرر نمی‌زند هکذا در فرض علم، تضمین حقیقی است و منشأش که بنای عدوانی بر مالکیت است به این تضمین حقیقی ضرر نمی‌زند؛ پس تسلیط مجانی نیست و بایع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ثابت نیست</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کون الشی‌ء فی عهدة الضامن و خسارته علیه، و إذا کان المضمون به ملکاً لغیر الضامن واقعاً فلا یتحقّق الضمان الحقیقی مع علمهما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نخست از اصل اشکال جواب می‌دهند و سپس از تنظیر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اصل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ضمان را معنا می‌کینم تا بعد ببینیم در ما نحن فیه ضمان حقیقی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این است که شخص ضامن در عهده‌اش است که از مال خودش، خسارت متوجه شده به طرف مقابل را جبران کند آنگاه در مواردی که مضمونٌ‌به، مالی از اموالِ خودِ ضامن باشد ضمان معنی دارد و وی به عهده گرفته که از مال خویش بپردازد، امّا در موردی که مضمونٌ‌به مال دیگران است و طرفین هم می‌دانند که مال دیگری است معذلک معامله می‌کنند ولو صورتاً تضمین هست ولی ضمان حقیقی در کار نیست و بایع چیزی بر عهده نگرفته است و بناگذاری متعاقدین بر مالکیت عدوانی فقط این نقش را دارد که طرفین بتوانند به طور جدّ انشاء تملیک و تملّک کنند و گرنه معاوضه‌ی حقیقی میان دو مالک اصلی است، ضمانت واقعی هم میان آن دو است و بر فرض اجازه، مالک اصلی ضامن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 حقیقی برای غاصب نیست و تسلیط او تسلیط به عوض نیست بلکه مجانی است و اگر ثمن در نزد او تلف 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تنظیر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رجوع المشتری مع اعتقاد المتبایعین لمالکیّة البائع للمثمن عند انکشاف الخطأ مع أنّه إنّما ضمّنه بمال الغیر فلعدم طیب نفسه</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فرض علم به فرض جهل،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فرض جهل از اول طیب نفس مالک به این بوده که خیال می‌کرد مثمن ملک او می‌شود و عوضی در کار است ولی بعداً که کشف خلاف شد، طیب نفس دیگری در کار نیست و لذا تصرف فضولی در ثمن، بدون طیب نفسِ مالک بوده 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علم به فضولیّت، طیب نفس مالک به تصرف و اتلاف موجود است و بایع حق دارد تصرف کند و اگر تصرف کرد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نقضی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یظهر أیضاً فساد نقض ما ذکرنا بالبیع مع علم المشتری بالفساد، حیث إنّه ضمّن البائع بما یعلم أنّه لا یضمن الثمن به، و کذا البائع مع علمه بالفساد ضمّن المشتری بما یعلم أنّ المشتری لا یضمن به، فکأنه لم یضمّنه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در نقض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ضمان از بایع غاصب با علم مشتری به غاصبیت، نقض می‌شود به موردی که دو مالک اصلی با یکدیگر معامله می‌کنند و مشتری می‌داند که این معامله فاسد و باطل است و واجد شروط صحت نیست و معذلک ثمن را به بایع تسلیم می‌کند و در مقابل بایع را ضامن می‌کند به چیزی که می‌داند که او ضامن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بایع علم به فساد دارد و معذلک مثمن را به مشتری می‌دهد و او را ضامن می‌کند به چیزی که او ضامن نمی‌شود و گویا اصلا تضمینی نیست و مجانا تسلیط کرده است ولی معذلک فقهاء فتوی به ضمان داد‌ه و فرموده‌اند اگر ثمن در دست بایع تلف شد ضامن است، اگر مثمن در دست مشتری تلف شد ضامن است حال همان‌طوری که در این موارد با اینکه حقیقتا تضمینی نیست ولی حکم به ضمان شده است هکذا در ما نحن فیه هم حکم به ضمان بایع فضولی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التضمین الحقیقی حاصل هنا لأنّ المضمون به مال الضامن</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نقض وارد نیست چون در معاملات فاسده، مالکیت واقعی برای طرفین هست؛ عوض مال خود مشتری است و معوض هم مال خود بایع است؛ منتهی شارع نقل و انتقال را امضاء نکرده است ولی در ما نحن فیه بایع، مالک واقعی نیست و قرارداد معاملی این‌گونه نیست که از ملک خود بایع، خسارت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فاسده، درست است که نقل و انتقال صورت نمی‌گیرد ولی قرارداد معاملی این است که وقتی مبیع به ملک مشتری منتقل می‌شود در مقابل ثمن از ملک او خارج شده و به ملک بایع منتقل شود و قهراً در معاملات فاسده، ضمان مجانی نیست ولی در مورد بحث ما که مشتری علم به فضولیت دارد ضمان مجانی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معاملات فاسده اصل تضمین حقیقی وجود دارد و مشتری حقیقتاً بایع را ضامن به پرداخت می‌کند و هکذا بایع، منتهی فساد عقد مانع از نفوذ این تضمین، در نظر شارع است و وقتی شارع این ضمان خاص را امضا نکرد اصل ضمان از بین نمی‌رود به دلیل قانون اقدام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یا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ضمان حقیقی و یا به دلیل قانون ید که طرف بر مال طرفِ دیگر ید و سلطه یافته بدون اینکه مجاناً در اختیار او گذارده باشد یا به صورت امانت به او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تضمین حقیقی در کار نیست و تسلیط مجانی است و هیچ کدام از دو قانون ید و اقدام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تبصره‌ای به نقض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فساد العقد لعدم قبول العوض للملک کالخمر و الخنزیر و الحرّ قوی اطّراد ما ذکرنا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ضمان عوضها المملوک مع علم المالک بالحال</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مالک اصلی که معامله‌ی فاسد انجام می‌دهند گاهی فساد بیع آنها به خاطر این است که عوضین هر دو مالیت دارند و قابل تملک هم هستند ولی فاقد برخی از شروط صحت بیع می‌باشند مثلا مکیل یا موزون را به کیل یا وزن نفروخته‌اند؛ در این فرض حکم همان است که ذکر شد که ضمانت بود ولی گاهی فساد بیع به خاطر مالیت نداشتن یکی از عوضین و قابل تملک نبودن آن است؛ مثلا بایع، خمر یا خنزیر یا انسان حرّی را به مشتری می‌فروشد و مشتری هم می‌داند که اینها مالیّت ندارند و ثمن در برابر آنها واقع نمی‌شود و معذلک اقدام می‌کند و ثمن را به فروشنده تحویل می‌دهد چنین موردی مثل ما نحن فیه است که تضمین مجانی است نه تضمین حقیقی؛ و اگر ثمن نزد بایع تلف شد وی ضامن نیست و مشتری حق مراجعه به وی را ندارد این موارد شبیه بیع بلا ثمن یا اجاره بلا اجرة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عقد یضمن بصحیحه یضمن بفاسده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کان تالفاً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همه‌ی سعی و تلاش مرحوم شیخ بر این بود که اگر مشتری می‌دانست که بایع فضولی است و معذلک با او معامله کرد وثمن را به او تسلیم نمود و او هم ثمن را تلف کرد ضامن نیست و ادله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ید و قانون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شامل نیست و ضمان حقیقی وجود ندارد ولی در اینجا مرحوم شیخ می‌فرمایند که و لکن اطلاق قول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عقد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در ما نحن فیه و شبه آن ضمان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بیع و اجاره از چیزهایی هستند که یضمن بصحیحه و باید روی قاعده، فاسدش هم ضمان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بیع بلا ثمن و اجاره بلا اجرة و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مشتری عالماً بالفضولیة تسلیط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منظور از موضوع این قاعده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سه تفسیر وجود دارد که دو تفسیر باطل و یک تفسیر صحیح است و طبق تفسیر صحیح، ضمان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عقد یعنی کل شخص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یفسّر بما أبطلناه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عقد یضمن علی فرض صحّته یضمن علی فرض فساده</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تفسیر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شخص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عقد شخصی که در خارج واقع می‌شود، اگر صحیح بود ضمان داشت حالا هم که فاسد است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صحیح بود، ضمان نداشت حالا هم که فاسد است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تعلیقی فرض کنیم و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 و علت تقدیر آن است که عقد شخصی که دو فرد ندارد که تا بگوییم فرد صحیح آن کذا و فرد فاسد آن کذا بلکه یک فرد و شخص بیشتر نیست و لذا باید به صورت فرضی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مقتضای این تفسیر، بیع بلا ثمن یا اجازه بلا اجرة یا بیع به فضولی عالماً بالفضولیة، اینها اگر صحیح بودند، ضمانی نداشتند چون مجانی می‌خواهد به طرف بدهد حالا هم که فاسد هستند ضمان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اگر باشد عدم ضمان که ما قائل شدیم طبق قاعده می‌شود و با کلمات قوم منافات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صنف یا نوع هر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عرفت ضعف هذا المعنی فیما ذکرناه سابقاً فی توضیح هذه القضیّة؛ فإنّ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عقد تحقّق الضمان فی الفرد الصحیح منه یثبت الضمان فی الفرد الفاسد منه، فیختصّ موردها بما إذا کان للعقد فردان فعلیّان، لا الفرد الواحد المفروض تارة صحیحاً و أُخری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ما قبلاً در مقبوض به عقد فاسد که این قانون را بحث کردیم گفتیم که این تفسیر اول بر خلاف ظواهر کلمات 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مشتقات ظهور در فعلیت دارند و منظور صحیح و فاسد فعلی است و عقد شخصی دو فرد بالفعل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کلمات قوم این است که نوعِ عقد فرض شده، نوعی که دو فرد خارجی دارد نه شخصی که دو فرد پیدا می‌کند و فقط فرضی است</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طبق این ظاهر، آن نوعی که دو قسم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صحیح ضمان داشت، فرد فاسدش هم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که صحیحش ضمان دارد فاسدش هم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ما نحن فیه ضمان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عدم ضمان که ما قائل شدیم خلاف قاعده و کلمات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جنس عقد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تطبیق المعنی المختار فیما نحن فیه و شبهه بأن لا یکون المراد من العقد فی موضوع القضیّة خصوص النوع المتعارف من أنواع العقود کالبیع و الصلح بل یراد مطلق المعاملة المالیّة التی یوجد لها فردان صحیح و فاسد،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نحن فیه و البیع بلا ثمن و الإجارة بلا اجرة، تملیک بلا عوض من مال الآخر، و الفرد الصحیح من هذه المعاملة و هی الهبة الغیر المعوّضة لا ضمان فیها، ففاسدها کذلک، فتأمّل</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بله می‌توان طور دیگری تفسیر کرد که عدم ضمان خلاف قاعده و کلمات قوم نباشد؛ این‌گونه که گفته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متعارف معمولی نیست بلکه اشاره به یک امر انتزاعی است که غیر از این عقود متعارف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معامله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فرد داشته باشد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فرد صحیح آن ضمانی شد فاسدش هم ضمانی است و اگر معامله مالی فرد صحیحش بی‌ضمان شد فاسدش هم بی‌ضمان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تفسیر، معامله مالیِ مجانی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به کسی تملیک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صحیحش ضمانی نیست پس فاسدش هم 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مثل مورد بحث ما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ضمان که ما قائل شدیم مطابق قاعده و کلمات قوم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ضمان</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ضعف تفسیر سوم است زیرا متبادر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انواع متعارفی که مشتمل بر صحیح و فاسد هستند مثل بیع و اجاره، نه عنوان معامله مالیّ</w:t>
      </w:r>
      <w:r>
        <w:rPr>
          <w:rFonts w:eastAsia="IRNazanin" w:cs="IRNazanin"/>
          <w:color w:val="111111"/>
          <w:sz w:val="28"/>
          <w:szCs w:val="28"/>
          <w:rtl w:val="true"/>
          <w:lang w:bidi="fa-IR"/>
        </w:rPr>
        <w:t>.</w:t>
      </w:r>
      <w:bookmarkStart w:id="367" w:name="pg4655_47781"/>
    </w:p>
    <w:p>
      <w:pPr>
        <w:pStyle w:val="BookText"/>
        <w:rPr/>
      </w:pPr>
      <w:bookmarkEnd w:id="367"/>
      <w:r>
        <w:rPr>
          <w:rFonts w:ascii="IRNazanin" w:hAnsi="IRNazanin" w:eastAsia="IRNazanin"/>
          <w:color w:val="111111"/>
          <w:sz w:val="28"/>
          <w:sz w:val="28"/>
          <w:szCs w:val="28"/>
          <w:rtl w:val="true"/>
          <w:lang w:bidi="fa-IR"/>
        </w:rPr>
        <w:t>به عبارت دیگر ما طوری تفسیر کنیم که افراد متعارف از تحت عام خارج شود این تفسیر درستی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عقد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متعارفش عبارت از بیع و اجاره و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بگوییم ما دوتا عقد داریم یکی عقد مالی و دیگری عقد غیر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سوم خیلی غیر متعارف است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عقد یضمن بصحیحه یضمن بفاسده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در کلمات قوم بر بیع تطبیق می‌شود؛ می‌گویند بیع عقدی است که صحیحش ضمانی است بنابراین فاسدش هم ضمانی است لذا در بیع بلا ثمن و ما نحن فیه باید ضمان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اول و سوم در ما نحن فیه، بایع ضامن نیست ولی این دو تفسیر باطل بود و طبق تفسیر دوم که صحیح بود در ما نحن فیه باید حکم به ضمان کرد نه 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قول مرحوم شیخ به عدم ضمان خلاف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کلمات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در ادامه بحث مطابق کلمات قوم می‌شود یا نه</w:t>
      </w:r>
      <w:r>
        <w:rPr>
          <w:rFonts w:eastAsia="IRNazanin" w:cs="IRNazanin"/>
          <w:color w:val="111111"/>
          <w:sz w:val="28"/>
          <w:szCs w:val="28"/>
          <w:rtl w:val="true"/>
          <w:lang w:bidi="fa-IR"/>
        </w:rPr>
        <w:t>.</w:t>
      </w:r>
    </w:p>
    <w:p>
      <w:pPr>
        <w:pStyle w:val="Heading2"/>
        <w:numPr>
          <w:ilvl w:val="1"/>
          <w:numId w:val="1"/>
        </w:numPr>
        <w:rPr/>
      </w:pPr>
      <w:bookmarkStart w:id="368" w:name="__RefHeading___Toc403237_2035185390"/>
      <w:bookmarkStart w:id="369" w:name="_Toc123"/>
      <w:bookmarkEnd w:id="368"/>
      <w:r>
        <w:rPr>
          <w:rtl w:val="true"/>
        </w:rPr>
        <w:t xml:space="preserve">جمع کردن بین ادعای اتفاق با قاعده مایضمن </w:t>
      </w:r>
      <w:r>
        <w:rPr/>
        <w:t>94/03/03</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بین ادعای اتفاق با قاعده مایضمن</w:t>
      </w:r>
    </w:p>
    <w:p>
      <w:pPr>
        <w:pStyle w:val="BookText"/>
        <w:rPr/>
      </w:pPr>
      <w:r>
        <w:rPr>
          <w:rFonts w:ascii="IRNazanin" w:hAnsi="IRNazanin" w:eastAsia="IRNazanin"/>
          <w:color w:val="111111"/>
          <w:sz w:val="28"/>
          <w:sz w:val="28"/>
          <w:szCs w:val="28"/>
          <w:rtl w:val="true"/>
          <w:lang w:bidi="fa-IR"/>
        </w:rPr>
        <w:t>شواهد و مؤیّدات برای حکم به ضمان</w:t>
      </w:r>
    </w:p>
    <w:p>
      <w:pPr>
        <w:pStyle w:val="BookText"/>
        <w:rPr/>
      </w:pPr>
      <w:r>
        <w:rPr>
          <w:rFonts w:ascii="IRNazanin" w:hAnsi="IRNazanin" w:eastAsia="IRNazanin"/>
          <w:color w:val="111111"/>
          <w:sz w:val="28"/>
          <w:sz w:val="28"/>
          <w:szCs w:val="28"/>
          <w:rtl w:val="true"/>
          <w:lang w:bidi="fa-IR"/>
        </w:rPr>
        <w:t>اختلاف بین ادعای اتفاق با قاعده مایضمن</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دعوای اتفاق کرد که در بیع فضولی اگر مشتری عالماً بالفضولیة ثمن را تسلیط کند، در فرض اتلاف حق رجوع به بایع را ندارد و بایع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 این مطلب با اطلاق کلمات فقهاء مطابقت ندارد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کلام اقتضاء می‌کند که بیع چون صحیحش ضمانی است پس فاسدش هم ضمانی است و در ما نحن فیه که مالک ردّ کرده، و بیع فضولی یک بیع فاسد شده باید ضمان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بیع بلا ثمن یا اجاره بلا اجرة حکم به ضمان کرده‌اند با اینکه این دو مورد هم مثل ما نحن فیه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مرحوم شیخ مانده که چطور اختلاف ادعای اتفاق بر عدم ضمان را با ظاهر کلمات فقهاء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کردن بین ادعای اتفاق با قاعده مایضمن</w:t>
      </w:r>
    </w:p>
    <w:p>
      <w:pPr>
        <w:pStyle w:val="BookText"/>
        <w:rPr/>
      </w:pPr>
      <w:r>
        <w:rPr>
          <w:rFonts w:ascii="IRNazanin" w:hAnsi="IRNazanin" w:eastAsia="IRNazanin"/>
          <w:color w:val="111111"/>
          <w:sz w:val="28"/>
          <w:sz w:val="28"/>
          <w:szCs w:val="28"/>
          <w:rtl w:val="true"/>
          <w:lang w:bidi="fa-IR"/>
        </w:rPr>
        <w:t>به نظر می‌رسد که بعضی از مصادیق فی الجمله را می‌شود جواب داد و ما بین هر دو مطلب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مرحوم شیخ استفاده می‌شود که مقتضای اطلاق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امثال بیع بلا ثمن و اجاره بلا اجرة ضمان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در باب بیع کسی پیدا نمی‌شود که بر عدم ضمان تصریح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قاعده چنین اطلاقی ندارد که ضمان در مواردی مثل بیع بلاثمن و اجاره بلااجرة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بنابر مختار ما وضع الفاظ برای اعمّ از صحیح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یک لیوان شیر که فاسد شده اگر ریخت می‌گویند اینجا شیر ریخته است و صحت سلب ندارد نمی‌شود گفت که اینجا شیر نریخته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فرق دارد با آنجا که رجل شجاع تشبیه به شیر شده است اگر رجل شجاع در این اتاق باشد و سپس بیرون رود، می‌شود گفت که اینجا شیر نبوده و صحت سلب دارد</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مانند مثال اول است؛ هم بیع صحیح داریم و هم بیع فاسد، بالوجدان تشبیهی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مصادیقش مثل بیع است که همان‌طور که بیع صحیح ضمان دارد بیع فاسد هم ضمان دارد؛ بیع فاسد مثل بیع ربوی یا بیع مکره که بیع هست منتهی بیع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قاعده در هر دو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بیع بلا ثمن اصلاً بیع نیست؛ اجاره بدون اجرة اصلا اجاره نیست اینها صحت سلب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منطبق شده بر بیع و اجاره و امثال اینها، دیگر منطبق به بیع بلا ثمن یا اجاره بلا اجرة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انصاری می‌فرمایند که قبل از علامه کسی تصریح نکرده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شیخ طوسی ولو این الفاظ را به کار نبرده ولی از کلام او استفاده می‌شود که این مطلب را قائل است ایشان در بعضی از عقود ضمانی که استدلال می‌کند می‌گوید برای اینکه چون اقدام بر ضمان کردند پس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اقدامی که شیخ کرده آیا قاعده به نحوی استفاده می‌شود که حتی بیع بلا ثمن و اجاره بلا اجرة را هم شامل شود که گفته شود اینجا هم اقدام به ضمان کرده است؟ روشن است که شامل این موارد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القوام عرفی بیع این هست که یک چیزی مقابل چیز دیگری داده شود و مجانی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به القوام اجاره این است که پولی در مقابل منفعت باشد؛ اجاره غیر از اباحه منفعت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کلام شیخ شامل بیع بلا ثمن یا اجاره بلا أجرة نمی‌شود زیرا در این موارد، اقدامی بر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را اصلاً شامل نمی‌شود تا به عنوان نقض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 بین قاعده و قول به عدم ضمان این می‌شود که قاعده را قائل می‌شویم ولی به یک دایره محدود، نه به وسعت دایره‌ای که شیخ انصاری قائل شده است</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که در مثل بیع بلا ثمن یا اجاره بلا اجرة حکم به ضمان کرده و در بیع فضولی حکم به عدم ضمان کرده‌اند، این‌گونه نمی‌توانند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نمی‌دانیم این افراد تعدادشان آنقدر زیاد هست که بتوان به مشهور نسبت داد که در بیع بلا ثمن حکم به ضمان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بیع بلا ثمن را تعداد کمی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این تعداد هم بعضی‌ها مثل علامه در حکم ضمان تردید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بلا اجرة شهیدین و صاحب ریاض حکم کرده‌اند که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شهرتی برای اثبات ضمان در بعض موارد وجود ندارد همان‌طور که به حسب قاعده در آنها ضمان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مسئله ما نحن فیه – که مشتری عالماً بالفضولیة ثمن را تسلیط کرده – در فرض إتلاف، اتفاق علماء بر عدم ضمان خیلی منافات ندارد با اینکه کسی در اینجا این مطلب را قائل شود و بگوید در امثال بیع لا ثمن و اجاره بلا اجرة شهرتی وجود ندارد و در این بعض موارد قائل به عدم ضمان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مؤیّدات برای حکم به 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فمستند المشهور فی مسألتنا لا یخلو من غموض؛ و لذا لم یصرّح أحد بعدم الضمان فی بعتک بلا ثمن مع اتّفاقهم علیه، و صرّح بعضهم بضمان المرتشی مع تلف الرشوة التی هی من قبیل الثمن فیما نحن فیه</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اینجا شواهد و مؤیّداتی ذکر می‌شود مبنی بر تأیید حکم به ضمان و تضعیف رأی مشهور</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فمستند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قائلین به عدم ضمان در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مشهور معنای لغوی است یعنی اتفاق دارند و مشهور مصطلح مراد نیست که در مقابلش یک قول مخالفی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تسلیط مشتری ثمن را به بایع فضولی با علم بالفضولیة در فرض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مبانی دیگرشان در مسائل شبیه به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غموض از این جهت که اتفاق بر حکم به عدم ضمان در مساله ما نحن فیه با حکم به ضمان در مسائل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کس تصریح به عدم ضمان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بلا ثمن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لم یصرح أحد بعدم الضمان فی بعتک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عبارت این نیست که اتفاق دارند به ثبوت ضمان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کسی وجود ندارد که به عدم ضمان تصریح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گذشت که علامه حلی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وجهین ذکر کرده، احتمال ثبوت ضمان و احتمال عدم ضمان، هر دو احتمال را داده؛ و تصریح به عدم ضمان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بیع بلا ثمن که شبیه ما نحن فیه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آنجا هم تضمینی در کار نیست و مشتری به چیزی ضامن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فقهاء تصریح به عدم ضمان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چگونه در مسأله ما نحن فیه اتفاق کرده‌اند بر حکم به عدم ضمان؛ این غموض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رشوه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بعضهم بضمان المرتشی مع تلف الرشوة التی هی من قبیل الثمن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رشوه بعضی از فقهاء تصریح کردند که اگر کسی رشوه‌ای را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اتلاف،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رشوه شبیه مساله ما نحن فیه است و رشوه از قبیل ثمنی است که مشتری به فضولی داده و اتلاف مرتشی مثل اتلاف فضولی است با این حال در باب رشوه حکم به ضمان مرتشی شده و در ما نحن فیه اتفاق کرده‌اند برعدم ضمان، این هم غموض دارد</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در این دو شاهد حکم به ضمان شده ولی در ما نحن فیه حکم به عدم ضمان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از مسائلی بود که جزء اصول متلاقاة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آقای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بگوییم اتفاق در این مسئله، کاشف از وجود یک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قواعد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مثل قاعده ید و قاعده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می‌کند برای ثبوت ضمان ولی در خصوص این مسأله‌ی مانحن فیه نصّی وارد شده بر عدم ضمان و به خاطر نصّ، فقهاء اتفاق کردند بر اینکه در ما نحن فیه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ضمان مرتشی نصّی وارد نشده لذا طبق قواعد حکم می‌شود به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ثبوت چنین نصّی در کار بود که مدرک کلمات مشهور نصّ باشد می‌توانستیم بین ما نحن فیه و این دو شاهد فرق بگذاریم ولی ظاهراً نصّی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کتب قدماء اصلاً این مسئله معنون نیست تا گفته شود کاشف از نصّ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الشهید رحمه اللّه و غیره عدم الضمان فی الإجارة بلا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که البته در باب اجاره بلا اجرة، شهید اول و غیرش حکم به عدم ضمان کرده‌اند که این هم‌خوانی دارد با آن اتفّاقی که بر عدم ضمان در ما نحن فیه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ثمن کلب و 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الأخبار علی کون ثمن الکلب أو الخمر سحتاً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ما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إطلاق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عقد یضمن بصحیحه یضمن بفاسده، یقتضی الضمان فیما نحن فیه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ضمان ، اخباری است که ثمن کلب و خمر را سحت دانسته که مقتضای سحت بودن این است که ضامن است و باید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شاهد سوم</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می‌فرمایند ولی ممکن است گفته شود که از معنای سحت بودن، حرمت استفاده می‌شود ولی ضمان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اگر کسی ثمن را بگیرد کار حرام انجام داده ولی مثل غصب‌های دیگر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مال مردم را می‌خورد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بما أنه سحت اقتضاء ضمان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ثمن خمر یا ثمن زانیه که سحت درباره او تعبیر شده همین مطلب را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زانیه که پول می‌گیرد و طرف هم با رضایت این پول را به زانیه داده، این سحت است یعنی خلاف شرع هست تصرف کردن در این ثمن، با اینکه با رضایت داده ولی اگر تلف کرد این ثمن را ما دلیل بر ضمان آن نداریم کأنّ از اول اسقاط ضمان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 باب سحت هم منافات با عدم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 برای قول مشهور</w:t>
      </w:r>
    </w:p>
    <w:p>
      <w:pPr>
        <w:pStyle w:val="BookText"/>
        <w:rPr/>
      </w:pPr>
      <w:r>
        <w:rPr>
          <w:rFonts w:ascii="IRNazanin" w:hAnsi="IRNazanin" w:eastAsia="IRNazanin"/>
          <w:color w:val="111111"/>
          <w:sz w:val="28"/>
          <w:sz w:val="28"/>
          <w:szCs w:val="28"/>
          <w:rtl w:val="true"/>
          <w:lang w:bidi="fa-IR"/>
        </w:rPr>
        <w:t>در ادامه مرحوم شیخ چند مثال را بر مبنای مشهور که فتوی به عدم ضمان دادند ذکر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مبنای مشهور هم در اینجاها جای ضمانت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مقتضی ما ذکرناه فی وجه عدم الرجوع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الرجوع إذا باع البائع الفضولی غیر بائعٍ لنفسه</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اگر بایع فضولی مال مردم را برای مالک اصلی می‌فروشد و مشتری هم از این امر خبر دارد و ثمن را که به فضولی می‌دهد به قصد تسلیط او بر ثمن نیست بلکه به قصد این است که فضولی آن را به مالک اصلی برساند 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اگر فضولی، ثمن را اتلاف کرد حتماً ضامن است زیرا دلیل عدم ضمان، تسلیط مجانی بود که در این فرع منتفی است و شاید معقد اجماع فقهاء بر عدم ضمان فرضی باشد که فضولی مال مردم را برای خودش می‌فروشد نه این فرضی که در فرع اول مطرح است اگر چه برخی عبارات اطلاق دارد و بیع فضولی لنفسه و لغیره را شامل است و در هر دو حکم به عدم ضمان کرده‌اند</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بود که مرحوم شیخ در ادامه این مطلب را ذکر کند که این ثمنی را که مشتری به صورت امانت نزد بایع گذاشته تا به مالک مبیع برساند اگر بایع خیانت نکرد، اتلاف نکرد اما ثمن تلف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تلف سماوی، زلزله، سرقت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است که ضمانی در کار نیست برای اینکه ید امینه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صورت ما نحن فیه که اتفاق بر عدم ضمان شده بود</w:t>
      </w:r>
      <w:r>
        <w:rPr>
          <w:rFonts w:eastAsia="IRNazanin" w:cs="IRNazanin"/>
          <w:color w:val="111111"/>
          <w:sz w:val="28"/>
          <w:szCs w:val="28"/>
          <w:rtl w:val="true"/>
          <w:lang w:bidi="fa-IR"/>
        </w:rPr>
        <w:t>.</w:t>
      </w:r>
      <w:bookmarkStart w:id="370" w:name="pg4655_47788"/>
    </w:p>
    <w:p>
      <w:pPr>
        <w:pStyle w:val="BookText"/>
        <w:rPr/>
      </w:pPr>
      <w:bookmarkEnd w:id="370"/>
      <w:r>
        <w:rPr>
          <w:rFonts w:ascii="IRNazanin" w:hAnsi="IRNazanin" w:eastAsia="IRNazanin"/>
          <w:color w:val="111111"/>
          <w:sz w:val="28"/>
          <w:sz w:val="28"/>
          <w:szCs w:val="28"/>
          <w:rtl w:val="true"/>
          <w:lang w:bidi="fa-IR"/>
        </w:rPr>
        <w:t>بعد دو تا مثال دیگر ایشان ذکر می‌کنند که در آنجا‌ها هم ضمان هست</w:t>
      </w:r>
      <w:r>
        <w:rPr>
          <w:rFonts w:eastAsia="IRNazanin" w:cs="IRNazanin"/>
          <w:color w:val="111111"/>
          <w:sz w:val="28"/>
          <w:szCs w:val="28"/>
          <w:rtl w:val="true"/>
          <w:lang w:bidi="fa-IR"/>
        </w:rPr>
        <w:t>.</w:t>
      </w:r>
    </w:p>
    <w:p>
      <w:pPr>
        <w:pStyle w:val="Heading2"/>
        <w:numPr>
          <w:ilvl w:val="1"/>
          <w:numId w:val="1"/>
        </w:numPr>
        <w:rPr/>
      </w:pPr>
      <w:bookmarkStart w:id="371" w:name="__RefHeading___Toc403239_2035185390"/>
      <w:bookmarkStart w:id="372" w:name="_Toc124"/>
      <w:bookmarkEnd w:id="371"/>
      <w:r>
        <w:rPr>
          <w:rtl w:val="true"/>
        </w:rPr>
        <w:t xml:space="preserve">المسألة الثانیة أنّ المشتری إذا اغترم للمالک غیر الثمن </w:t>
      </w:r>
      <w:r>
        <w:rPr/>
        <w:t>94/03/04</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أنّ المشتری إذا اغترم للمالک غیر الثمن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 أنّ المشتری إذا اغترم للمالک غیر الثمن فإمّا أن یکون فی مقابل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فی مقابل ما استوفاه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یکون غرامة لم یحصل له فی مقابلها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المشتری، إن کان عالماً فلا رجوع فی شی‌ءٍ من هذه الموارد؛ لعدم الدلیل علیه</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مسأله اول راجع به رجوع مشتری به بایع فضولی بود جهت اخذ خود ثمن یا بدل آن و مسأله دوم درباره رجوع مشتری به بایع است برای اخذ آنچه که مشتری، زائد بر ثمن المسمّی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وقتی عقد را ردّ کرد به سراغ مشتری رفته و عین را پس می‌گیرد و در صورت تلف، قیمت یا مثل آن را می‌گیرد و هم‌چنین خسارت‌های وارده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مشتری که غرامت را پرداخت کرد به بایع رجوع می‌کند تا آن غرامت‌ها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 از ثمنی است که مشتری به بایع داده، آن را قرار شد که ضامن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غرامت که مشتری متحمّل شده</w:t>
      </w:r>
    </w:p>
    <w:p>
      <w:pPr>
        <w:pStyle w:val="BookText"/>
        <w:rPr/>
      </w:pPr>
      <w:r>
        <w:rPr>
          <w:rFonts w:ascii="IRNazanin" w:hAnsi="IRNazanin" w:eastAsia="IRNazanin"/>
          <w:color w:val="111111"/>
          <w:sz w:val="28"/>
          <w:sz w:val="28"/>
          <w:szCs w:val="28"/>
          <w:rtl w:val="true"/>
          <w:lang w:bidi="fa-IR"/>
        </w:rPr>
        <w:t>مرحوم شیخ می‌فرمایند که سه قسم غرامت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غرامت‌هایی که مالک در مقابل عین تلف شده از مشتری می‌گیرد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غرامت‌هایی که مشتری در برابر منافع مستوفات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مخارجی که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عقد تا زمان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متحمّل شده و از این بابت نفعی هم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اینجا همین سه قسم را بیان کرده و راجع به منافع غیر مستوفاة بحثی ندارد</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فی مقابل العین، کزیادة القیمة علی الثّمن إذا رجع المالک بها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این پول زیادی که به مالک داده را می‌تواند از فضولی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کان القیمة المأخوذة منه عشرین و الثّمن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أن یکون فی مقابل ما استوفاه المشتری، کسکنی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در خانه سکونت کرده، و بعد از مدتی خانه خراب شد، مشتری هم ضامن عین است و هم ضامن منافع مستوفاة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غرامت منافع را پرداخت به فضولی مراجعه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کسکنی الدّار، و وطی الجاریة، و اللبن و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 دو قسم را می‌گذارد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أن یکون غرامة لم یحصل له فی مقابلها نفع کالنّفقة و ما صرفه فی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چیزی را مالک شده برای حفظ آن یک نفقاتی خرج کرده و در مقابل نفقات خرج شده چیزی نصیبش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زمینی را خریده و نهال کاری کرده و الان مالک اصلی نهال‌های او را از ریشه در آورده و به او می‌دهد و مقداری از نهال‌ها می‌خشکد و از بین می‌رود یا مبالغی که بابت حفره حفره شدن زمین به مالک اصلی پرداخته است، یا کنیزی بوده و از مشتری صاحب فرزند شده آن وقت اولاد که پیدا کرد این حرّ می‌شود و مشتری مبلغی را به عنوان قیمت فرزند می‌پردازد و یا نقصی در عین پیدا شده و مالک اصلی همه این خسارات را از مشتری دریافت کرده، آیا مشتری به خاطر این خسارت‌ها می‌تواند به بایع فضولی رجوع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إعطائه قیمةً للولد المنعقد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این مثال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صاحب ولد بودن خودش نفع است و این پولی که می‌دهد یک پول بدون نفع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اینکه چون در اموالش، چیزی زیاد نشده پس نفع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ایشان به عنوان عدم النفع مثال می‌زند ولی بعد در حین یک استدلال می‌گوید نفع بدانیم یا ندانیم استدلال ما تمام است که از این بیان، دو احتمال بودن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علم مشتری به غاصبیّت</w:t>
      </w:r>
    </w:p>
    <w:p>
      <w:pPr>
        <w:pStyle w:val="BookText"/>
        <w:rPr/>
      </w:pPr>
      <w:r>
        <w:rPr>
          <w:rFonts w:ascii="IRNazanin" w:hAnsi="IRNazanin" w:eastAsia="IRNazanin"/>
          <w:color w:val="111111"/>
          <w:sz w:val="28"/>
          <w:sz w:val="28"/>
          <w:szCs w:val="28"/>
          <w:rtl w:val="true"/>
          <w:lang w:bidi="fa-IR"/>
        </w:rPr>
        <w:t>اگر مشتری می‌دانست که بایع غاصب است، با این حال اقدام کرد و معامله کرد و بعداً مالک اصلی معامله را ردّ کرد و کلیه خسارتها را از او گرفت، مشتری حق رجوع به بایع را ندارد و فرقی میان سه قسم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جهل مشتری به غاصبیّت</w:t>
      </w:r>
    </w:p>
    <w:p>
      <w:pPr>
        <w:pStyle w:val="BookText"/>
        <w:rPr/>
      </w:pPr>
      <w:r>
        <w:rPr>
          <w:rFonts w:ascii="IRNazanin" w:hAnsi="IRNazanin" w:eastAsia="IRNazanin"/>
          <w:color w:val="111111"/>
          <w:sz w:val="28"/>
          <w:sz w:val="28"/>
          <w:szCs w:val="28"/>
          <w:rtl w:val="true"/>
          <w:lang w:bidi="fa-IR"/>
        </w:rPr>
        <w:t>اگر مشتری، جاهل به فضولی بودن بایع بود و خیال می‌کرد فروشنده مالک واقعی است و لذا اقدام کرد و بعداً کشف خلاف شد، مرحوم شیخ می‌فرمایند از کلمات علماء استفاده می‌شود که کأنّ مسئله خلافی نیست و می‌تواند رجوع کند و خسارت را از بایع فضولی بگیرد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مغرور شده و فریب خورده است حق دارد به شخص غارّ و فریب دهنده مراجعه کند و این کبرای کلی بر مانحن فیه منطبق است چرا که بایع فضولی، موجب تغریر مشتری شده و او را در خطرات ضمانت انداخته است</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فضولی باعث ضرر بر مشتری شده است و به حکم قانون لاضرر، مشتری حق دارد به بایع مراجعه کرده و خسارت را از او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تا تعبیر کردن، دو قاعده حساب کردن و غرور را مصداق لا ضرر حساب نکردن، ظاهر عبارتش این است که ایشان غرور را منحصر می‌کند به جایی که غارّ خودش متوجه باشد که الان طرف مقابل، ضرر می‌کند در ما نحن فیه با توجه به اینکه این مبیع، مال دیگری است می‌داند که در صورت ردّ، مشتری باید خسارت بپردازد و خود عمل این بایع، منشأ خسارت مشتری خواهد شد، فریبش داده است؛ ادله غرور خصوص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نمی‌دانست، یک اقدامی کرد که در اثر این اقدام، طرف مقابل به ضرر افتاد و فقط عملِ خارجیِ ضرری است، اینجا مورد ادله لا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 دوتا روایت هم در مسئله هست که آن دو روایت را هم ایشان نقل می‌کند</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جاهلاً فاما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 سومی را که هیچ نفعی نبرده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من مذهب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تعبیراتی که در کلمات قوم هست بعضی‌هایش تعبیرش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من مذهب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تعبیرات بالاتر، تعبیر اجماع هست بعضی تعبیرها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یک قول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شیخ می‌فرمایند از اینها مجموعاً استفاده می‌شود که مسئله خلافی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من مذهب الأصحاب کما فی الریاض و عن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را خود مرحوم شیخ دیده، کفایه را هم که نقلش را ایشان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المشتری الجاهل بها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بهذه الاموری که خسارت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کلام بعض تبعا للمحکی عن فخر الإسلام فی شرح الإرشاد دعوی الإجماع علی الرجوع و فی السرائر أنه یرجع قولا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بیشتر در مسئله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حق رجوع به بایع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قولاً واحداً هم مثل بلا خلافٍ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المحقق و الشهید الثانیین فی کتاب الضمان نفی الإشکال عن ضمان البائع لدرک ما یحدثه المشتری إذا قلعه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اگر نهال‌هایی کاشته و مالک اصلی آنها را از ریشه کند و این مشتری خسارت دید آن بایع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فالظاهر عدم الخلاف فی المسألة للغرور فإن البائع مغرر للمشتری و موقع إیاه فی خطرات الضمان و متلف علیه ما یغرمه فهو کشاهد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عالماً شهادت دروغ می‌دهد و در اثر شهادت او مشهود علیه به خسارت می‌افتد این خسارتی که آن شهادت منشأش شده، مشهود علیه برای اخذ آن حق رجوع به بایع دارد؛ اینجا هم همین طوری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کشاهد الزور الذی یرجع إلیه إذا رجع من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پشیمان شده از شهادتش برگشته آن وقت ضررهایی که متوجه شده می‌روند از او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القاعدة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روایت جمیل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ظاهر روایة جمیل أو فحواها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یک تقریب خود روایت و بنا بر یک تقریب دیگر، از فحوای روایت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الجاریة من السوق فیولدها، ثمّ یجی‌ء مستحقّ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الجاریة المستحقّ، و یدفع إلیه المبتاع قیمة الولد و یرجع علی من باعه بثمن الجاریة و قیمة الولد التی أُخذت منه</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 را می‌خرد و صاحب اولادش می‌کند سپس مالک جاریه می‌آید و ثابت می‌شود که مالک حقیقی است و آن بایع، فضولی بوده است، حضرت در این باره می‌فرمایند که مالک، هم کنیز را می‌گیرد و هم قیمت ولد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ولد، حرّ می‌شود، مشتری قیمت ولد را به مالک می‌دهد منتهی به بایع رجوع می‌کند تا هم ثمن را بگیرد و هم غرامت پرداخت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به ظاهر یا فحوای این روایت می‌شود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ظاهر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صاحب ولد شدن جزء منافع مستوفاة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صاحب ولد شدن جزء منافع مستوفاة است و اگر شارع این‌طور منفعت مستوفاة را گفته که حق رجوع دارد به طریق اولی در آنجا که هیچ استفاده‌ای نکرده و فقط خسارت دیده، حق رجوع دارد ضرر محض است</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حریة ولد المشتری إما أن یعد نفعا عائدا إلیه أو لا و علی التقدیرین یثبت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مقداری از مطلوب استفاده می‌شود و با ملاحظه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الولد بأنها أخذت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مطلوب استفاده می‌شود؛ این‌گونه که کلمه قیمة ولد را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و تعلیق حکم بر وصف مشعر به علیت است یعنی علت مراجعه مشتری به بایع برای قیمت ولد آن است که قیمت ولد از مشتری اخذ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العلّة تعمّم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هر آنچه که از مشتری اخذ شده است او هم می‌تواند از بایع فضولی اخذ کند</w:t>
      </w:r>
      <w:r>
        <w:rPr>
          <w:rFonts w:eastAsia="IRNazanin" w:cs="IRNazanin"/>
          <w:color w:val="111111"/>
          <w:sz w:val="28"/>
          <w:szCs w:val="28"/>
          <w:rtl w:val="true"/>
          <w:lang w:bidi="fa-IR"/>
        </w:rPr>
        <w:t>.</w:t>
      </w:r>
      <w:bookmarkStart w:id="373" w:name="pg4655_47793"/>
    </w:p>
    <w:p>
      <w:pPr>
        <w:pStyle w:val="BookText"/>
        <w:rPr/>
      </w:pPr>
      <w:bookmarkEnd w:id="373"/>
      <w:r>
        <w:rPr>
          <w:rFonts w:ascii="IRNazanin" w:hAnsi="IRNazanin" w:eastAsia="IRNazanin"/>
          <w:color w:val="111111"/>
          <w:sz w:val="28"/>
          <w:sz w:val="28"/>
          <w:szCs w:val="28"/>
          <w:rtl w:val="true"/>
          <w:lang w:bidi="fa-IR"/>
        </w:rPr>
        <w:t>سکوت روایات نسبت به حق رجوعِ مشتری</w:t>
      </w:r>
    </w:p>
    <w:p>
      <w:pPr>
        <w:pStyle w:val="BookText"/>
        <w:rPr/>
      </w:pPr>
      <w:r>
        <w:rPr>
          <w:rFonts w:ascii="IRNazanin" w:hAnsi="IRNazanin" w:eastAsia="IRNazanin"/>
          <w:color w:val="111111"/>
          <w:sz w:val="28"/>
          <w:sz w:val="28"/>
          <w:szCs w:val="28"/>
          <w:rtl w:val="true"/>
          <w:lang w:bidi="fa-IR"/>
        </w:rPr>
        <w:t>در برخی از روایات راجع به رجوع مالک اصلی به مشتری صحبت شده ولی راجع به مراجعه مشتری به بایع سخنی به میان نیامده است و روایات از این حیث ساکت است؛ ممکن است کسانی به استناد این روایات به عدم ضمانِ بایع فضولی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ابتدا دو روایت در این رابطه نقل کرده و سپس پاسخ می‌دهند سکوت در روایات، ضرری به مطلب نمی‌رساند چون روایات در مقام بیان احکام مشتری و مالک اصلی است نه در مقام بیان احکام مشتری با بایع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سکوت در آن روایات، معارضه پیدا نمی‌کند با روایتی که می‌گوید جهت اخذ غرامت رجوع کند</w:t>
      </w:r>
      <w:r>
        <w:rPr>
          <w:rFonts w:eastAsia="IRNazanin" w:cs="IRNazanin"/>
          <w:color w:val="111111"/>
          <w:sz w:val="28"/>
          <w:szCs w:val="28"/>
          <w:rtl w:val="true"/>
          <w:lang w:bidi="fa-IR"/>
        </w:rPr>
        <w:t>.</w:t>
      </w:r>
    </w:p>
    <w:p>
      <w:pPr>
        <w:pStyle w:val="Heading2"/>
        <w:numPr>
          <w:ilvl w:val="1"/>
          <w:numId w:val="1"/>
        </w:numPr>
        <w:rPr/>
      </w:pPr>
      <w:bookmarkStart w:id="374" w:name="__RefHeading___Toc403241_2035185390"/>
      <w:bookmarkStart w:id="375" w:name="_Toc125"/>
      <w:bookmarkEnd w:id="374"/>
      <w:r>
        <w:rPr>
          <w:rtl w:val="true"/>
        </w:rPr>
        <w:t xml:space="preserve">سکوتِ دو روایت زراره و رزیق </w:t>
      </w:r>
      <w:r>
        <w:rPr/>
        <w:t>94/03/06</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دو روایت زراره و رزیق</w:t>
      </w:r>
    </w:p>
    <w:p>
      <w:pPr>
        <w:pStyle w:val="BookText"/>
        <w:rPr/>
      </w:pPr>
      <w:r>
        <w:rPr>
          <w:rFonts w:ascii="IRNazanin" w:hAnsi="IRNazanin" w:eastAsia="IRNazanin"/>
          <w:color w:val="111111"/>
          <w:sz w:val="28"/>
          <w:sz w:val="28"/>
          <w:szCs w:val="28"/>
          <w:rtl w:val="true"/>
          <w:lang w:bidi="fa-IR"/>
        </w:rPr>
        <w:t>نسبت به رجوع مشتری به بایع فضولی</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جاهل که فضولی او را فریب داده و او خیال کرده مبیع، مال خود بایع فضولی است و با او معامله کرده است و در مبیع هم تصرف نموده است؛ بعد مالک اصلی به مشتری مراجعه کرده و از او غرامت گرفته، گفته شد که این مشتری می‌تواند به بایع فضولی مراجعه کند به دلیل قاعده غرور و 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بعضی از روایات راجع به مراجعه‌ی مشتری به بایع فضولی صحبتی نشده این معارضه ندارد با این مطلبی که ما بیان کردیم به خاطر اینکه این روایات، نسبت به رجوعِ مشتری به بایع ساکت است و سکوت اگر در مقام بیان نباشد که معارضه‌ای ندارد و اگر در مقام بیان باشد ظهورش در مقابل صراحتِ روایت دیگر، صلاحیت معارضه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روایاتی که در مقام سکوت هستند به دو روایت اشاره می‌فرمایند که در ضمن توضیح متن به آنها اشاره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السکوت عن رجوع المشتری إلی البائع فی بعض الأخبار فهو لعدم کونه مسوقا لذلک</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این سکوت معارضه ندارد برای اینکه این سکوت در مقام بیان رجوع یا عدم رجوع مشتری به بایع نبوده بلکه در مقام این است که مالک اصلی می‌تواند به مشتری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زرارة</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کروایة زرارة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من سوق المسلمین جاریة فخرج بها إلی أرضه فولدت منه أولادا ثم أتاها من یزعم أنها له و أقام علی ذلک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اصلی می‌آید به همان أرض و یا این‌که می‌رود پیش جاریه و می‌گوید این جاریه مال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یقبض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که صاحب اولاد است، اولاد خودش را قبض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إلیه الجاریة و یعوّضه من قیمة ما أصاب من لبنها و خدمتها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جاریه را به مالک اصلی تحویل می‌دهد و هم چنین در عوضِ آن استفاده‌هایی که از شیر این جاریه کرده یا خدمتی که کرده، مبلغی را به مالک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نسبت به رجوع مشتری به بایع سکوت کرده است؛ ایشان می‌فرمایند این سکوت معارضه ندارد با اینکه گفتیم به خاطر قواعد، حق رجوع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شیخ</w:t>
      </w:r>
    </w:p>
    <w:p>
      <w:pPr>
        <w:pStyle w:val="BookText"/>
        <w:rPr/>
      </w:pPr>
      <w:r>
        <w:rPr>
          <w:rFonts w:ascii="IRNazanin" w:hAnsi="IRNazanin" w:eastAsia="IRNazanin"/>
          <w:color w:val="111111"/>
          <w:sz w:val="28"/>
          <w:sz w:val="28"/>
          <w:szCs w:val="28"/>
          <w:rtl w:val="true"/>
          <w:lang w:bidi="fa-IR"/>
        </w:rPr>
        <w:t>عرض ما این است که قبلا مرحوم شیخ خسارات را سه قسم کردند و بحث فعلی مرحوم شیخ در خسارات قسم سوم است که مشتری منتفع نشده است ولی این روایت که در اینجا ذکر کرده‌اند راجع به خسارات قسم دوم است که مشتری منتفع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نبود که این روایت را در اینجا ذکر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روایة رُزَیق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که مفصل هم است در کتب اربعه نیست؛ شیخ در امالی این روایت را نقل کرده است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که در چاپ کتاب مکاسب وجود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تقدیم معجمه این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تقدیم مهمله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تقدیم راء مهمله است چون نجاشی در بابی که اسماء راء مهمله هست در آنجا رزیق را آورده؛ غلط چاپی آنجا‌ها متصور نیست چون اصلاً فصلش، فصل راء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دوتا رزیق ذکر کرده</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رزیق بن الزبیر الخلقانی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رزیق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رزیق بن الزبیر است چون آن کسی که کتابش را نقل می‌کند در همین سند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سندش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شیخ ابو جعفر محمد بن حسن بن علی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أخبرنا الحسین بن عبید الله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ابن غضائری است، اما احمد نیست که کتابش مورد بحث است بلکه حسین پدر احمد است که از اجلّاء علماء بوده و مثل شیخ مفید از اساتید مهمّ شیخ طوسی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عبید الله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موسی 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اجلّاء محدثین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بن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اجلّاء اصحاب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اجلّاء اصحاب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خالد الطیالسی الخراز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الطیالسی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الطیالسی توثیق صریحی ندارد ولی اگر کسی او را توثیق کند دور از وادی نیست به خاطر اینکه عده‌ای از اجلّاء روات از او اخذ حدیث کرده‌اند که نقطه ضعف حدیثی درباره آنها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احمد برقی و پدرش از کسی نقل حدیث کنند، علامت وثاقت مرویّ عنه نیست چون درباره هر دو گفته‌اند که خودشان ثقه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یرویان عن الضعفاء و یعتمدان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متعارف از روات محدثین معتنابه اگر درباره آنها چیزی گفته نشده باشد، استفاده می‌شود که اینها حتی المقدور از روایت از ضعفاء دوری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محمد بن خالد الطیالسی را محمد بن علی بن محبوب نقل کرده که ثقه، جلیل القدر و از بزرگان مشایخ قمیین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زیاد نینوایی، فطحی مذهب است ولی در وثاقتش حرفی نیست و اشکالی که در مورد امثال برقی ذکر شده درباره او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الطیالسی راوی اصول است و حمید بن زیاد، اصول زیادی را به وسیله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بزرگانی مثل علی بن ابراهیم، عبد الله بن جعفر حمیری، سعد بن عبدالله، علی بن حسن بن فضال و معاویة بن حُکیم اینها همه از او نقل حدیث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 توجه به مجموع این امور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محدثین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رزیق بن زبیر</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رزیق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بن خالد الطیالسی از او اکثار روایت کرده بود، ممکن بود بگوییم که محمد بن خالد، وثاقتش اثبات شده، نقطه ضعف حدیثی هم درباره‌اش ذکر نشده لذا اکثار روایت او موجب وثاقت رزیق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اکثار روایت در کار نیست همین یک حدیث است؛ پس نمی‌توان گفت که شیخ محمد بن خالد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به خاطر رزیق بن زبیر ظاهراً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مضمون روایت، مطابق قاعده است نمی‌خورد که یک چیز ساختگی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رزیق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رُزَیْقٍ،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إِذْ دَخَلَ عَلَیْهِ رَجُلَانِ مِنْ أَهْلِ الْکُوفَةِ مِنْ أَصْحَابِنَا،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رزیق سؤال می‌کند این دو را می‌شناسی؟ امام که علم غیب داشته چرا این سوال را پرسیده است؟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اینکه امام مأمور نبوده به علم امامت عمل کند و مطابق همان متعارفِ افراد سؤال کرده است می‌خواسته ببیند که اگر شیعه است یک طور با او صحبت کند و اگر غیر شیعه است، احتیاط کند و طوری دیگر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حضرت خودش می‌دانسته فقط می‌خواسته او را به طرف معرفی کند که در آینده بداند چطور با او معامله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مِنْ مَوَالِیک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الْحَمْدُ لِلَّهِ الَّذِی جَعَلَ أَجِلَّةَ مَوَالِیَّ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جزء اجلّه موالی هم بوده، حضرت اطلاع داشته، خواسته بفرماید الحمدلله که عراقی‌ها یک چنین افرادی دارند</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أَحَدُ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إِنَّهُ کَانَ عَلَیَّ مَالٌ لِرَجُلٍ یُنْسَبُ إِلَی بَنِی عَمَّارٍ الصَّیَارِفِ بِالْکُوفَةِ، وَ لَهُ بِذَلِکَ ذِکْرُ حَقٍّ وَ شُهُودٌ، فَأَخَذَ الْمَالَ وَ لَمْ أَسْتَرْجِعْ مِنْهُ الذِّکْرَ بِالْحَقِّ، وَ لَا کَتَبْتُ عَلَیْهِ کِتَاباً، وَ لَا أَخَذْتُ مِنْهُ بَرَاءَةً، وَ ذَلِکَ لِأَنِّی وَثِقْتُ بِهِ،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الذِّکْرَ بِالْحَقِّ الَّذِی عِنْدَکَ، فَمَاتَ وَ تَهَاوَنَ بِذَلِکَ وَ لَمْ یُمَزِّقْهُ، وَ أَعْقَبَ هَذَا أَنْ طَالَبَنِی بِالْمَالِ وُرَّاثُهُ وَ حَاکَمُونِی، وَ أَخْرَجُوا بِذَلِکَ الذِّکْرِ بِالْحَقِّ، وَ أَقَامُوا الْعُدُولَ، فَشَهِدُوا عِنْدَ الْحَاکِمِ، فَأُخِذْتُ بِالْمَالِ، وَ کَانَ الْمَالُ کَثِیراً، فَتَوَارَیْتُ عَنِ الْحَاکِمِ، فَبَاعَ عَلَیَّ قَاضِی الْکُوفَةِ مَعِیشَةً لِی، وَ قَبَضَ الْقَوْمُ الْمَالَ، وَ هَذَا رَجُلٌ مِنْ إِخْوَانِنَا ابْتُلِیَ بِشِرَاءِ مَعِیشَتِی مِنَ الْقَاضِی، ثُمَّ إِنَّ وَرَثَةَ الْمَیِّتِ أَقَرُّوا أَنَّ الْمَالَ کَانَ أَبُوهُمْ قَدْ قَبَضَهُ، وَ قَدْ سَأَلُوهُ أَنْ یَرُدَّ عَلَیَّ مَعِیشَتِی، وَ یُعْطُونَهُ فِی أَنْجُمٍ مَعْلُومَةٍ،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أُحِبُّ أَنْ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کَیْفَ أَصْنَعُ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أَنْ تَرْجِعَ بِمَالِکَ عَلَی الْوَرَثَةِ، وَ تَرُدَّ الْمَعِیشَةَ إِلَی صَاحِبِهَا، وَ تُخْرِجَ یَدَکَ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فَعَلْتُ ذَلِکَ، لَهُ أَنْ یُطَالِبَنِی بِغَیْرِ 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یَأْخُذَ مِنْکَ مَا أَخَذْتَ مِنَ الْغَلَّةِ مِنْ ثَمَنِ الثِّمَارِ، وَ کُلَّ مَا کَانَ مَرْسُوماً فِی الْمَعِیشَةِ یَوْمَ اشْتَرَیْتَهَا، یَجِبُ أَنْ تَرُدَّ کُلَّ ذَلِکَ إِلَّا مَا کَانَ مِنْ زَرْعٍ زَرَعْتَهُ أَنْتَ، فَإِنَّ لِلْمُزَارِعِ إِمَّا قِیمَةُ الزَّرْعِ وَ إِمَّا أَنْ یَصْبِرَ عَلَیْکَ إِلَی وَقْتِ حَصَادِ الزَّرْعِ، فَلَوْ لَمْ یَفْعَلْ کَانَ ذَلِکَ لَهُ، وَ رَدَّ عَلَیْکَ الْقِیمَةَ، وَ کَانَ الزَّرْعُ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فَإِنْ کَانَ هَذَا قَدْ أَحْدَثَ فِیهَا بِنَاءً أَوْ غَرَسَ؟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قِیمَةُ ذَلِکَ، أَوْ یَکُونَ ذَلِکَ الْمُحْدِثُ بِعَیْنِهِ یَقْلَعُهُ وَ یَأْخُذُهُ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 رَأَیْتَ إِنْ کَانَ فِیهَا غَرْسٌ أَوْ بِنَاءٌ، فَقَلَعَ الْغَرْسَ وَ هَدَمَ الْبِنَاءَ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ذَلِکَ إِلَی مَا کَانَ، أَوْ یَغْرَمُ الْقِیمَةَ لِصَاحِبِ الْأَرْضِ، فَإِذَا رَدَّ جَمِیعَ مَا أَخَذَ مِنْ غَلَّاتِهَا إِلَی صَاحِبِهَا، وَ رَدَّ الْبِنَاءَ وَ الْغَرْسَ وَ کُلَّ مُحْدَثٍ إِلَی مَا کَانَ، أَوْ رَدَّ الْقِیمَةَ کَذَلِکَ یَجِبُ عَلَی صَاحِبِ الْأَرْضِ أَنْ یَرُدَّ عَلَیْهِ کُلَّ مَا خَرَجَ عَنْهُ فِی إِصْلَاحِ الْمَعِیشَةِ مِنْ قِیمَةِ غَرْسٍ أَوْ بِنَاءٍ أَوْ نَفَقَةٍ فِی مَصْلَحَةِ الْمَعِیشَةِ وَ دَفْعِ النَّوَائِبِ عَنْهَا، کُلُّ ذَلِکَ فَهُوَ مَرْدُودٌ إِلَیْهِ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بنی عمّار – که در کوفه صرّافی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مالی طلبکار بود و بابت طلبش از من نوشته‌ای گرفته بود و شاهدان هم حضور داشتند پس از مدتی طلبکار به من مراجعه کرده و طلبش را وصول کرد ولی من سهل انگاری کرده و نوشته را از او پس نگرفتم و نوشته جدیدی هم از او نگرفتم و شهود هم اقامه نکردم و این همه به خاطر این بود که من به او اطمینان داشتم و فقط به زبان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را نابود کن او رفت و سهل انگاری کرد و نوشته را پاره نکرد تا اینکه مُرد؛ بدنبال مرگش ورثه او مرا به محاکمه کشیده و نزد حاکم بردند و نوشته را به حاکم نشان دادند و شهود هم شهادت دادند و من محکوم شدم و چون مبلغ، زیاد بود و نمی‌توانستم بپردازم لذا از دست حاکم متواری شدم؛ قاضی کوفه که وضع را بدین منوال دید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یا زمینی که مایه امرار معاش و گذران زندگی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فروخت و پولش را گرفت و تحویل ورثه داد و اینک این مردی که کنار من نشسته و با هم خدمت رسیده‌ایم یکی از برادران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ندانسته اقدام کرده و معیشت مرا از قاضی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ورثه میت پشیمان شده و اعتراف کرده‌اند که پدر مرحوم آنها طلبش را وصول کرده بوده و آنها بیخود ادّعا کرده‌اند و ورثه از این مشتری خواسته‌اند که معیشت مرا به من برگرداند و آنها هم در مقابل، پولش را در طیّ چند قسط معلوم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مشتری در جواب آنها گفته دوست دارم به محضر امام صادق علیه السلام رسیده و از حضرت، تکلیف خود را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من و این مشتری به خدمت شما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چه کنم؟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میت مراجعه کن و پولت را بگیر و معیشت و باغ این مرد را هم به او برگردان و دست از این مال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به بعد محلّ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کار را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معیشت او را به او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معیشت حقّ دارد از من مطالباتی داشته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مقدار که از منافع و محصولات باغ استفاده کردی و آنها را فروخته و پولش را گرفته‌ای و هر آنچه که در این باغ بوده در آن روزی که خریدی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باید به صاحبش برگردانی، مگر زراعتی که کاشته‌ای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باید صاحب زمین قیمت زراعت شما را بپردازد و یا باید صبر کند تا وقت چیدن زراعت و اگر نخواهد صبر کند اختیار دست او است آنگاه قیمت تخمین زده شده و به شما پرداخت می‌شود و زراعت به صاحب زمین تعلق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ساختمانی احداث کرده یا نهال‌هایی کاشته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نیست که تخم پاشیده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 آنها را به او بدهد مگر اینکه آن محدث، نهال‌ها را از ریشه درآورده و با خودش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در آن زمین نهالی یا بنایی وجود داشت و مالک آنها را احداث کرده بود و مشتری آنها را نابود کرده حکم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آنها را به حالت اوّلی برگرداند و یا قیمت آنها را به صاحب زمین بپردازد، هنگامی که مشتری تمام این منافعی را که از زمین برده به صاحب زمین ردّ کرد و نیز بنا و نهال‌ها را برگرداند و هر آن‌چه در روز خریداری در زمین بوده همه را تأمین کرد متقابلا بر صاحب زمین است آنچه از مخارج که مشتری متحمّل شده و در جهت اصلاح و عمران باغ و دفع آفات و سموم از جیب خود داده همه را مالک اصلی تأمین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هیچ کدام ضرری وارد نشود</w:t>
      </w:r>
      <w:r>
        <w:rPr>
          <w:rFonts w:eastAsia="IRNazanin" w:cs="IRNazanin"/>
          <w:color w:val="111111"/>
          <w:sz w:val="28"/>
          <w:szCs w:val="28"/>
          <w:rtl w:val="true"/>
          <w:lang w:bidi="fa-IR"/>
        </w:rPr>
        <w:t>).</w:t>
      </w:r>
      <w:bookmarkStart w:id="376" w:name="pg4655_47799"/>
    </w:p>
    <w:p>
      <w:pPr>
        <w:pStyle w:val="BookText"/>
        <w:rPr/>
      </w:pPr>
      <w:bookmarkEnd w:id="376"/>
      <w:r>
        <w:rPr>
          <w:rFonts w:ascii="IRNazanin" w:hAnsi="IRNazanin" w:eastAsia="IRNazanin"/>
          <w:color w:val="111111"/>
          <w:sz w:val="28"/>
          <w:sz w:val="28"/>
          <w:szCs w:val="28"/>
          <w:rtl w:val="true"/>
          <w:lang w:bidi="fa-IR"/>
        </w:rPr>
        <w:t xml:space="preserve">در این روایت هم سخنی از مراجعه مشتری به بایع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است</w:t>
      </w:r>
      <w:r>
        <w:rPr>
          <w:rFonts w:eastAsia="IRNazanin" w:cs="IRNazanin"/>
          <w:color w:val="111111"/>
          <w:sz w:val="28"/>
          <w:szCs w:val="28"/>
          <w:rtl w:val="true"/>
          <w:lang w:bidi="fa-IR"/>
        </w:rPr>
        <w:t>.</w:t>
      </w:r>
    </w:p>
    <w:p>
      <w:pPr>
        <w:pStyle w:val="Heading2"/>
        <w:numPr>
          <w:ilvl w:val="1"/>
          <w:numId w:val="1"/>
        </w:numPr>
        <w:rPr/>
      </w:pPr>
      <w:bookmarkStart w:id="377" w:name="__RefHeading___Toc403243_2035185390"/>
      <w:bookmarkStart w:id="378" w:name="_Toc126"/>
      <w:bookmarkEnd w:id="377"/>
      <w:r>
        <w:rPr>
          <w:rtl w:val="true"/>
        </w:rPr>
        <w:t xml:space="preserve">جواب های مرحوم شیخ به دو روایت زراره و رزیق </w:t>
      </w:r>
      <w:r>
        <w:rPr/>
        <w:t>94/03/09</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مرحوم شیخ به دو روایت زراره و رزیق</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غرامت در قبال منافع مستوفاة</w:t>
      </w:r>
    </w:p>
    <w:p>
      <w:pPr>
        <w:pStyle w:val="BookText"/>
        <w:rPr/>
      </w:pPr>
      <w:r>
        <w:rPr>
          <w:rFonts w:ascii="IRNazanin" w:hAnsi="IRNazanin" w:eastAsia="IRNazanin"/>
          <w:color w:val="111111"/>
          <w:sz w:val="28"/>
          <w:sz w:val="28"/>
          <w:szCs w:val="28"/>
          <w:rtl w:val="true"/>
          <w:lang w:bidi="fa-IR"/>
        </w:rPr>
        <w:t xml:space="preserve">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رزیق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قبل عرض کردیم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رزیق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محمد بن خالد الطیالسی از او اکثار روایت کرده بود، ممکن بود بگوییم که چون محمد بن خالد، وثاقتش اثبات شده، یروی عن الضعفاء و یعتمد المراسیل هم درباره‌اش گفته نشده لذا اکثار روایت او موجب وثاقت رزیق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اکثار روایت در کار نیست همین یک روایت که موضوع آن بیع فضولی است فقط وجود دارد پس نمی‌توان گفت که شیخ محمد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و جامع الاحادیث فقط همین یک روایت نقل شده بود و امالی شیخ هم پیش من نبود که مراجعه کنم ببینم که روایات بیشتری نقل شده یا نه</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این نکته که کتاب رزیق را همین محمد بن خالد الطیالسی روایت می‌کند، می‌توان او را توثیق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خالد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رزیق بن الزبیر بکتابه</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احتیاج ندارد که ما به امالی شیخ مراجعه کنیم همین که نجاشی می‌گوید کتابش را محمد بن خالد طیالسی نقل می‌کند برای اعتبار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الطیالسی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محمد بن خالد الطیالسی عرض شد که در مورد او توثیق صریحی در کتب نیست امّا او را این‌گونه توثیق کردیم که محمد بن علی بن محبوب که از اجلّاء فقهای امامیه است کتاب او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حمید بن زیاد از او روایت زیاد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نینوایی با اینکه واقفی است مع ذلک همه بر وثاقتش اتفاق دارند و درباره‌اش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الضعفاء یعتمد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نشده است؛ در تعریف شیخ طوسی که اصلاً اسمی از وقف او برده نشده، فقط به جلالت و واسع العلم بودن او اشاره کرده، کأنّ شیخ طوسی به واقفی بودنش مطلع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طوسی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نینوی قریة بجنب الحائر علی ساکنه السلام عالم جلیل واسع العلم کثیر التصانیف قد ذکرنا طرفا من کتبه فی الفهرست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نجاشی و ابوغالب زراری که خریط فنّ هستند آنها به واقفی بودن هم حکم کرده‌اند و عدم ذکر شیخ طوسی با تصریح این دو معارضه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أی تقدیر جزء اجلّاء واقفه و اجلّاء علماست؛ اکثر اصول را همین حمید بن زیاد نقل کرده که خیلی از آنها را به وسیله همین محمد بن خالد الطیالسی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طریق می‌توان او را توثیق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روایتی هم که در باب فضولی خواندیم، از نظر مضمون روایت خیلی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شیخ</w:t>
      </w:r>
    </w:p>
    <w:p>
      <w:pPr>
        <w:pStyle w:val="BookText"/>
        <w:rPr/>
      </w:pPr>
      <w:r>
        <w:rPr>
          <w:rFonts w:ascii="IRNazanin" w:hAnsi="IRNazanin" w:eastAsia="IRNazanin"/>
          <w:color w:val="111111"/>
          <w:sz w:val="28"/>
          <w:sz w:val="28"/>
          <w:szCs w:val="28"/>
          <w:rtl w:val="true"/>
          <w:lang w:bidi="fa-IR"/>
        </w:rPr>
        <w:t>مرحوم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السکوت عن رجوع المشتری إلی البائع فی بعض الأخبار فهو لعدم کونه مسوقاً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سکوت در روایات به دو روایت زراره و روایت رزیق مثال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روایت زراره عرض کردیم که قبلا مرحوم شیخ خسارات را سه قسم کردند و بحث فعلی مرحوم شیخ در خسارات قسم سوم است که مشتری منتفع نشده است ولی این روایت که در اینجا ذکر کرده‌اند راجع به خسارات قسم دوم است که مشتری منتفع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یعوضه من قیمة ما أصاب من لبنها و خدمتها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غیر منتفع در آن فرض نشده اصلاً توهم معارضه هم نمی‌شود و اصلاً خارج از موضوع بحث است؛ عنوان کردن این روایت به درد مسئله بعدی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روایت رزیق مطلق بود هم خسارات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منافع مستوفاة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و هم خسارات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خساراتی که در قبال آنها هیچ نفعی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که جز زحمت هیچ چیز دیگری برای مشتری نداشته است مانند نهال‌هایی که مشتری کاشته بود و قرار شد که آنها را از ریشه بکند 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درختانی که مال مالک اصلی بوده و این مشتری بعد از معامله آنها را از بین برده بود</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هر دو روایت در مورد رجوع مشتری به بایع اصلی چیزی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بعضی جاها علامت نفی یک شیئ است؛ اگر راوی راجع به موضوعی، سؤال کلی کرده باشد باید به تمام فروض، جواب داده شود و اگر از یک جهتی سکوت کرد نفی، استفاده می‌شود ولی در ما نحن فیه از سکوت استفاده‌ی نفی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 سه دلیل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مرحوم شیخ به دو روایت زراره و رزیق</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مع أنّا نمنع ورودها إلا فی مقام حکم المشتری مع المالک</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قرینه‌ای وجود داشته باشد که حضرت خواسته همه جهات را بیان کند در کار نیست این دو روایت فقط راجع به این است که مالک اصلی حق دارد به مشتری مراجعه کند و از او خسارت بگیرد و دیگر در مقام بیان این نیست که مشتری هم می‌تواند به بایع فضولی رجوع کند تا بگوییم سکوتش علامت این است که نه رجوع نمی‌تواند کند و آن را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السکوت فی مقام البیان لا یعارض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هست ولی در طول دلیل‌های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بر فرض که این دو روایت در مقام بیان حکم مشتری و بایع فضولی باشند ولی لفظی و تعبیری که در اینها نیست بلکه حدّ اکثر سکوت و عدم تعرض است ولی ما روایاتی داشتیم که متعرض بود و صریحاً حکم مشتری و بایع را بیان می‌کرد و آن روایت جمیل بود آنگاه از نظر فنی دلیل ساکت با دلیل متعرّض تعارضی ندارند زیرا تعارض در موردی است که دو دلیل هر دو متعرض باشند و یکی نافی و دیگری مثبت باشد امّا اینکه یکی ساکت و دیگری متعرّض باشد متعارض نمی‌شود و ناطق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روایة زرارة ظاهرها عدم التمکّن من الرجوع إلی البائع</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زراره فرضاً در مقام بیان باشد و بگوییم سکوت می‌تواند با چیزهای دیگر مقابله کند، در عرض روایات دیگر هم قرار بگیرد ولی امام که حکم رجوع به بایع را متعرض نشده برای این است که مشتری دسترسی به بایع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جاریه را از بازار خریده و به وطن خود برده، بعد از چندین سالی که دارای اولاد متعدد شده این مشتری در ذهنش نمی‌ماند که از کجا خریده؟ از کی خریده؟ آدرسی هم ندارد؛ این مشتری به حسب عادی امکان مراجعه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 البائع فی قضیّة رزیق هو القاضی، فإن کان قضاؤه صحیحاً لم یتوجّه إلیه 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رزیق هم بایع فضولی، قاضیِ کوفه است که بیع او از دو صورت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ناحیه‌ی شارع منصوب است و قضاوت او به حق و صحیح و عادلانه است که در این صورت پس از کشف خلاف و اعتراف ورثه و خطای قاضی، خسارتی متوجه به او نیست چرا که وی از ناحیه‌ی شارع حکم می‌کند و طبق بیّنه و نوشته که میزان شرعی است حکم کرده و موجب غرور کسی نشده تا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او باطل و به ناحق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ظاهر امر همین است چون در آن زمان ائمه علیهم السلام بسط ید نداشتند و حکومت در دست بنی عباس بود و قاضی، قاضی جور و از عامه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ظاهر قضیه این است که مشتری می‌دانسته که قضاوتِ قاضیِ کذائی باطل است چون مشتری از شیعیان بوده و مذاق امام را می‌دانسته و اینکه نمی‌شود به قضات عامه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معذلک اقدام کرده و خریده پس عالماً به فسادِ معامله، اقدام کرده است و فرض علم را اول بیان کردیم که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موضوع بحث ما خارج می‌شود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روایات ساکته هم به ضرر ما تمام نشد و حق این است که مشتری جاهل مغرور شده و ضرر دیده، حق رجوع به بایع فضولی دارد و می‌تواند مخارجی را که متحمّل شده از وی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شیخ نسبت به صورت دوم</w:t>
      </w:r>
    </w:p>
    <w:p>
      <w:pPr>
        <w:pStyle w:val="BookText"/>
        <w:rPr/>
      </w:pPr>
      <w:r>
        <w:rPr>
          <w:rFonts w:ascii="IRNazanin" w:hAnsi="IRNazanin" w:eastAsia="IRNazanin"/>
          <w:color w:val="111111"/>
          <w:sz w:val="28"/>
          <w:sz w:val="28"/>
          <w:szCs w:val="28"/>
          <w:rtl w:val="true"/>
          <w:lang w:bidi="fa-IR"/>
        </w:rPr>
        <w:t>اگر برای استیفای حق، راه شرعی وجود دارد معذلک به قضات عامه مراجعه کند در این صورت حکمی که آنها می‌کنند سحت است، گرفتن از او حرام و باطل است ولی اگر راه شرعی نداشته باشد عند الضرورة می‌تواند برای استیفای حقش به قضات عامه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راه شرعی دیگری نداشته است لذا ممکن است بگوییم این اشکال وارد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غرامت در قبال منافع مستوفاة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و هو ما غرمه فی مقابل النفع الواصل إلیه من المنافع و النماء، ففی الرجوع بها خلاف، أقواها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غرامت‌هایی که مشتری به مالک اصلی پرداخته در قبال منافع و نمائاتی که عائد مشتری شده و از مبیع استیفاء کرده است، آیا مشتری حق دارد بابت این غرامتها به بایع فضولی مراجعه کند و از وی این خسارت‌ها را اخذ کند یا نه؟ مسأله مورد اختلاف است و دو قول است ولی قول قوی‌تر این است که حق رجوع دارد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مغرور شده و مغرور یرجع الی من غرّه</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اصلی از مشتری غرامت گرفت، ادله نفی ضرر اقتضاء می‌کند که مشتری بتواند به ضارّ خودش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 غرامتی که در مقابلش منتفع شده مورد بحث است که آیا ضرر است که ادله ضرر آن را بگیرد یا نه؟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ضرر است زیرا ولو منتفع شده ولی هم فریب خورده و هم ضرر کرده؛ به خاطر اینکه مشتری به حساب مجانی بودن، تصرف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مرحوم 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لقاعدة الغرور المتّفق علیها ظاهراً فی من قدّم مال الغیر إلی غیره الجاهل فأکله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مثال‌ها را سه جور می‌شود تصوّر کرد که طبق دو تصویر مصداق روشنی برای قاعده غرور و ضرر است و طبق یک تصویر مصداق قاعده غرور و ضرر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می‌خواسته برای ناهار مهمانیش، چلوکباب تهیه کند که معمول موارد این است که باید به رستوران پولی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شخص فضولی گفت من چلوکباب مهمانی شما را مجانی می‌دهم و بعد آمد مال دیگری را به او داد در این فرض می‌توان گفت که این شخص ضرر نکرده و مغرور نشده است زیرا اگر هم از غاصب نمی‌پذیرفت باید همان مقدار پول را جهت چلوکباب به صاحب رستوران می‌پرداخت و آن شخص فضولی، منشأ افتادن به ضرر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غاصب می‌آید آن چلوکباب‌های غصبی را مجانی به میزبان می‌دهد و این میزبان می‌خواسته یک غذای ارزان بدهد اما وقتی این غاصب گفته که غذای مجانی می‌دهد او قبول کرده و چلوکباب داده است بعد صاحب غذا می‌آید و از این میزبان درخواست غرامت می‌کند و این میزبان که برای پرداخت غرامت، پول کافی ندارد مجبور می‌شود یکی از وسایلش را ارزان بفروشد تا غرامت را پرداخت کند چون پرداخت غرامت، فوری هست و باید در اسرع وقت از عهده ضمان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از مصادیق خیلی روشن برای ضرر است</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سوم به روشنی تصویر دوم نیست ولی اینجا هم به نظر می‌رسد که ضرر صدق کند</w:t>
      </w:r>
      <w:r>
        <w:rPr>
          <w:rFonts w:eastAsia="IRNazanin" w:cs="IRNazanin"/>
          <w:color w:val="111111"/>
          <w:sz w:val="28"/>
          <w:szCs w:val="28"/>
          <w:rtl w:val="true"/>
          <w:lang w:bidi="fa-IR"/>
        </w:rPr>
        <w:t>.</w:t>
      </w:r>
      <w:bookmarkStart w:id="379" w:name="pg4655_47806"/>
    </w:p>
    <w:p>
      <w:pPr>
        <w:pStyle w:val="BookText"/>
        <w:rPr/>
      </w:pPr>
      <w:bookmarkEnd w:id="379"/>
      <w:r>
        <w:rPr>
          <w:rFonts w:ascii="IRNazanin" w:hAnsi="IRNazanin" w:eastAsia="IRNazanin"/>
          <w:color w:val="111111"/>
          <w:sz w:val="28"/>
          <w:sz w:val="28"/>
          <w:szCs w:val="28"/>
          <w:rtl w:val="true"/>
          <w:lang w:bidi="fa-IR"/>
        </w:rPr>
        <w:t>فرض کنید غاصب به شخصی که مهمان دارد بگوید که من به تو چند دست چلوکباب مجانی می‌دهم و این شخص چون مجانی بوده،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غذا می‌آید و از این شخص درخواست غرامت می‌کند و این شخص هم پول دارد و غرامت را می‌پردازد ولی این شخص چون مجانی بوده قبول کرده است و اگر مجانی نبود اصلا چلو کباب نمی‌گرفت و پول آن را در جای دیگری که لازم‌تر بود خرج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متضرر شدن صدق می‌کند چون امور لازمه خودش را کنار گذاشته و پول را در امور غیر لازمه 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تفصیل قائل شد؛ در بعضی از مصادیق ضرر صدق می‌کند و در بعضی از مصادیق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غذا، عین مال تلف شده؛ پول در مقابل عین مال داده می‌شود ولی می‌توان برای قسم دوم به رکوب دابه مثال زد که منتفع شده ولی اگر دابه نداشت داعی هم نداشت که سوار شود و پول آن را در امورلازمه‌اش صرف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p>
    <w:p>
      <w:pPr>
        <w:pStyle w:val="Heading2"/>
        <w:numPr>
          <w:ilvl w:val="1"/>
          <w:numId w:val="1"/>
        </w:numPr>
        <w:rPr/>
      </w:pPr>
      <w:bookmarkStart w:id="380" w:name="__RefHeading___Toc403245_2035185390"/>
      <w:bookmarkStart w:id="381" w:name="_Toc127"/>
      <w:bookmarkEnd w:id="380"/>
      <w:r>
        <w:rPr>
          <w:rtl w:val="true"/>
        </w:rPr>
        <w:t xml:space="preserve">بررسی حق رجوع مشتری به بایع در خسارات قسم اول و دوم </w:t>
      </w:r>
      <w:r>
        <w:rPr/>
        <w:t>94/03/10</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حق رجوع مشتری به بایع در خسارات قسم اول و دوم</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مشتری که با بایع فضولی معامله می‌کند نسبت به عین مبیع، اقدام به ضمان کرده و ملتزم شده این عین که مال او می‌شود در مقابلش عوضش را بپردازد ولی نسبت به منافع اقدام به ضمان نکرده است چون در معامله، ثمن فقط در مقابل عین قرار می‌گیرد و در مقابل منافع چیزی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فضولی و مشتری نسبت به منافع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مالک اصلی که به مشتری مراجعه می‌کند هم قیمت واقعیِ خود عین را می‌گیرد و هم غرامت منافع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مشتری نسبت به منافع، اقدام به ضمان نکرده بود و بایع فضولی با غصب مال دیگران و فروش آن به این مشتری در واقع او را فریب داده است و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المغرور یرجع الی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می‌تواند به بایع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مقتضای قاعده لاضرر حق مراجعه دارد زیرا مشتری به خاطر گفته بایع فضولی که می‌گفت در مقابل منافع لازم نیست پول بدهی، آمد و از منافع مبیع استفاده کرد و حالا که مالک به مشتری مراجعه کرده و غرامت منافع را گرفته این مشتری متضرر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راجع به منافع مستوفات بحث است که ضرر هست یا نه؟ مرحوم شیخ استدلالی ذکر نمی‌کند فقط ادعا می‌کند که ضرر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ما غرمه فی مقابل النفع الواصل إلیه من المنافع و النماء ففی الرجوع بها خلاف أقواهما الرجوع وفاقا للمحکی عن المبسوط و المحقق و العلامة فی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الشهیدین و المحقق الثانی و غیرهم و عن التنقیح بأن علیه الفتوی لقاعدة الغرور المتفق علیها ظاهرا فی من قدم مال الغیر إلی غیره الجاهل فأکله</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طعام شخص دیگر را به فرد ثالث تقدیم می‌کند مثلا برای مهمان می‌آورد و شخص ثالث بدون اطلاع از غصبیّت و به اعتقاد این که طعام خود میزبان است آن را می‌خورد بعداً مالک اصلی پیدا شده و از آکل بهای طعام را می‌گیرد؛ در اینجا اجماع است که مهمان حق مراجعه به میزبان دارد زیرا او موجب غرور و فریب وی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الی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هم از این قبیل است که بایع فضولی موجب غرور مشتری گردیده و مشتری حق رجوع به وی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تؤیده قاعدة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تأیید در کلمات مرحوم شیخ خیلی موقع‌ها در جایی به کار می‌رود که ایشان می‌خواهد استدلال کند و صرف إشعار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تغریم من أقدم علی إتلاف شی‌ء من دون عوض مغرورا من آخر بأن له ذلک مجانا من دون الحکم برجوعه إلی من غره فی ذلک ضرر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غرامت را بپردازد و حق مراجعه به بایع را نداشته باشد ضرر می‌کند که ما عرض کردیم باید تفصیل داد بعضی جاها عرفاً ضرر است؛ بعضی جاها هم ضرر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فصدق الضرر و إضرار الغار به مما لا یخفی خصوصا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 موارد را ما هم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ریاض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الریاض من أنه لا دلیل علی قاعدة الغرور إذا لم ینطبق مع قاعدة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صغری را قبول داریم که مشتری، مغرور شده و بایع موجب غرور او گردیده است ولی کبری را قبول نداریم که هر مغروری حق مراجعه به غارّ داشته باشد و دلیلی بر این اطلاق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مغروری که از ناحیه غرور متضرّر باشد حقّ مراجعه دارد و در مورد منافع مستوفات چنین تضرّری نیست چرا که عوض مبلغی که مشتری به مالک اصلی می‌دهد، به خود مشتری می‌رسد و او از منافع استفاده کرده است؛ پس متضرر نشده تا بتواند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 به صاحب ریاض</w:t>
      </w:r>
    </w:p>
    <w:p>
      <w:pPr>
        <w:pStyle w:val="BookText"/>
        <w:rPr/>
      </w:pPr>
      <w:r>
        <w:rPr>
          <w:rFonts w:ascii="IRNazanin" w:hAnsi="IRNazanin" w:eastAsia="IRNazanin"/>
          <w:color w:val="111111"/>
          <w:sz w:val="28"/>
          <w:sz w:val="28"/>
          <w:szCs w:val="28"/>
          <w:rtl w:val="true"/>
          <w:lang w:bidi="fa-IR"/>
        </w:rPr>
        <w:t>از کلام صاحب ریاض مرحوم شیخ جوابی داده و مرحوم صاحب جواهر جواب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کلام صاحب ریاض، درست نیست هم کبرای غرور ثابت است و هم صغرای ضرر ثابت است حدّ أقل در خصوص بعض موارد اتفاق است</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ما قیل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مدخلیّة الضرر فی قاعدة الغرور، بل هی مبنیّة علی قوّة السبب علی المباشر</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فرموده که قضیه‌ی ضرر در قاعده‌ی غرور دخالتی ندارد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الی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قاعده لاضرر ندارد و مبتنی بر آن نیست تا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ضرر صدق نمی‌کند پس جای مراجعه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قاعده‌ی غرور مبتنی بر اصل دیگری است و آن اینکه اگر در موردی دو شخص مطرح بود که یکی سبب و واسطه بود و دیگری فاعل مباشر و بلاواسطه بود و سبب قویتر بود همان سبب ضامن است و در ما نحن فیه بایع فضولی که عالماً و عامداً متاع را به مشتری داده و سبب است از مشتری جاهل که مباشر است قویتر است و لذا ضمان بر عهده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شیخ در مورد جواب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یخلو من نظر؛ لأنّه إنّما یدّعی اختصاص دلیل الغرور من النصوص الخاصّة و الإجماع بصورة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 که در مقامِ جواب از صاحب ریاض نباید گفت که این دو قاعده غرور و لاضرر ربطی به هم ندارند؛ اگر این مطلب واضح بود و احتیاج به استدلال نداشت، می‌گفتیم که قاعده غرور خودش مستقل است امّا صاحب ریاض، همین استقلال را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باید در اینجا دلیل مطلب‌تان را ذکر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جواب صاحب ریاض بگویید این خودش یک قاعده دیگر است کأنّ به ایشان گفته‌اید که شما غافل از استقلال این دو هستید در حالی که صاحب ریاض توجه به این مطلب داشته منتهی منکر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صاحب ریاض می‌خواسته بفرماید که أدله قاعده غرور عبارت از اجماع و اخبار است و قدر متیقّن از آنها صورت ضرر است که طبعاً قاعده لاضرر هم بر آن منطبق می‌شود ولی این بدان معنا نیست که قاعده غرور بر قاعده لاضرر مبتنی باشد بلکه بر دلیل خود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برداشت صاحب جواهر از کلام صاحب ریاض 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قوّة السبب علی المباشر، فلیست بنفسها دلیلًا علی رجوع المغرور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 اما قوت سبب بر مباشر به نفسها دلیل برای رجوع مشتری به بایع نیست و باید بین موارد مختلف قائل به تفصیل شد</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کان السبب بحیث استند التلف عرفاً إلیه، کما فی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قویتر بودنِ سبب به گونه‌ای باشد که عرفاً تلف مال به سبب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سبب ضامن است و اصولاً در چنین فرضی مالک اصلی از آغاز باید به سراغ سبب برود چون اراده مباشر نقشی نداشته و او فقط مثل آلت و ابزاری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فی غیر ذلک فالضمان أو قرار الضمان فیه یحتاج إلی دلیل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عرف، سبب را متلف حقیقی نمی‌داند بلکه مباشر را مقصّر می‌شمارد که به اراده خود چنین کرده است در این صورت حکم به اینکه ابتدا به ساکن سبب، ضامن است یا استقرار ضمان بر او است که اگر مالک اصلی از مشتری گرفت، مشتری هم حق دارد از بایع بگیرد و به صرف سبب بودن چنین حکمی بکنیم دلیل دیگری غیر از قوت سبب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دلیل برای رجوع مشتری به بایع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الرجوع بالأخرة إلی قاعدة الضرر أو الإجماع المدعی فی الإیضاح علی تقدیم السبب إذا کان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امثال ما نحن فیه که از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اختیار نشده اگر بخواهیم حکم به ضمانِ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ناچاریم از اینکه به یکی از چهار دلیل ذیل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ضرر</w:t>
      </w:r>
    </w:p>
    <w:p>
      <w:pPr>
        <w:pStyle w:val="BookText"/>
        <w:rPr/>
      </w:pPr>
      <w:r>
        <w:rPr>
          <w:rFonts w:ascii="IRNazanin" w:hAnsi="IRNazanin" w:eastAsia="IRNazanin"/>
          <w:color w:val="111111"/>
          <w:sz w:val="28"/>
          <w:sz w:val="28"/>
          <w:szCs w:val="28"/>
          <w:rtl w:val="true"/>
          <w:lang w:bidi="fa-IR"/>
        </w:rPr>
        <w:t>بایع فضولی یا سبب، موجب تضرّر مشتری گردیده است لذا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اجماعی که إیضاح مدعی شده اعتماد کنیم و بگوییم تقدیم سبب بر مباشر در صورت قویتر بودن اجماعی است اگرچه قوّت سبب به مرتبه‌ای نرسد که تلف به او مستند شود و اختیار از مباشر سلب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 xml:space="preserve">به اخباری که در ابواب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باب شهادت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استناد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می‌شود که غرور خودش بنفسه موضوع است؛ احتیاج ندارد به اینکه تحت عنوان ضرر مندرج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نفس غرور</w:t>
      </w:r>
    </w:p>
    <w:p>
      <w:pPr>
        <w:pStyle w:val="BookText"/>
        <w:rPr/>
      </w:pP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یا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خسارت پرداختن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 یا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و مَثَل غارّ مَثَل شاهد زور است که اگر به ناحق شهادت داد و مالی را از کسی گرفتند و به دیگری دادند و بعداً از شهادتش عدول کرد مشهود علیه حق دارد به شاهد مراجعه کرده و مال را از او بگیرد و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نفس الغرور قطع نظر از مسئله ضرر، خودش یک موضوعی است برای ضامن بودن بایع و اینکه مشتری حق دارد به بایع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ثبوت هذه الوجوه فیما نحن فیه أما الأخیر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همه وجوه در اینجا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فقد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 موارد حتماً ضرر صدق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الإجماع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ما نحن فیه اجماع و اخبار نیست ولی در نظائر و اشباه آن است که در آنها خصوصیتی فهمیده نمی‌شود لذا تعدّی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نظائر مانند أکل طعامِ دیگران که مثال برای اجماع است و شهادت زور که مثال برای اخبار است، قبلاً توضیح هر دو گذشت</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ممّا ذکرنا فساد منع الغرور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حکم به ضمان بایع فضولی از راه قاعده غرور پیش آمدیم که صاحب ریاض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مغرور شدن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ولی در کبری مناقشه کرده که هر مغروری حق مراجعه به غارّ ندارد بلکه اگر متضرر شد، حق مراجعه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صاحب جواهر در اصل صغری مناقشه کرده که واژه غرور، مفهوم مجملی دارد و حدّ و حدودش خیلی منضبط نیست لذا اصلا نمی‌دانیم در ما نحن فیه که مشتری منافع را استیفاء کرده آیا مغرور بر او صدق می‌کند یا نه و تا صغری محرز نشود جای کبری نیست و به این دلیل، به عدم ضمان بایع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حدّ و حدود واژه غرور خیلی روشن نیست و بعضی از مصادیق غرور مشکوک است امّا این مصداقی که مورد بحث ماست این مشکوک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از غرور است</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قدر متیقن غرور این است که بایع فضولی، ملک دیگری را به مشتری بفروشد به این عنوان که ملک خودش است و مشتری در مال دیگری تصرف کند و آن را اتلاف کند و بر آن ید پیدا کند اما نه به عنوان این که مال غیر است تا خودش متلف و ضامن باشد بلکه به عنوان این که خیال می‌کرد مال خودش است یا مانند طعام الغیر که خیال می‌کرد برایش مباح است و تصرف کرد و بعد کشف خلاف شد در اینجا قطعاً شخص متصرف، مغرور است و فریب خورده است و صغری محرز است و کبری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مضافاً إلی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روایة جمیل المتقدّمة بناءً علی أنّ حریّة الولد منفعة راجعة إلی المشتری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جَمِیلِ بْنِ دَرَّاجٍ عَنْ أَبِی عَبْدِ اللَّهِ ع فِی الرَّجُلِ یَشْتَرِی الْجَارِیَةَ مِنَ السُّوقِ فَیُولِدُهَا ثُمَّ یَجِی‌ءُ مُسْتَحِقُّ الْجَارِیَةِ فَقَالَ یَأْخُذُ الْجَارِیَةَ الْمُسْتَحِقُّ وَ یَدْفَعُ إِلَیْهِ الْمُبْتَاعُ قِیمَةَ الْوَلَدِ وَ یَرْجِعُ عَلَی مَنْ بَاعَهُ بِثَمَنِ الْجَارِیَةِ وَ قِیمَةِ الْوَلَدِ الَّتِی أُخِذَتْ مِنْهُ</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فرزند قبلاً ملک دیگری بوده و آزاد نبوده اما بعد از پرداخت قیمتش به مالک اصلی، این فرزند حرّ می‌شود حال بنا بر اینکه حرّیت منفعتی باشد که به مشتری عود می‌کند، روایت دلیل بر مانحن فیه می‌شود که آن مقدار از خسارت که مشتری بابت منافع مستوفات به مالک اصلی داده با مراجعه به بایع از او می‌گیرد و بایع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روایت مورد اشکال است چرا که اصلاً منفعت بودن حریّتِ ولد محل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منفعت معمولاً قابل معامله و معاوضه است ولی حرّیت که مال نیست تا مورد معامله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خسارات قسم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ممّا ذکرنا فی حکم هذا القسم یظهر حکم ما یغرمه فی مقابل العین من زیادة القیمة علی الثمن</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خسارات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خساراتی که مشتری متحمل شده و به مالک اصلی داده نه در مقابل منافع غیر متسوفات یا مستوفات بلکه در مقابل خود عین یعنی زیاده‌ای که در مقابل خود عین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 که از این مطالبی که راجع به قسم سوم گفتیم حکم قسم اول هم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فضولی متاعی را که ارزش واقعی آن بیست دینار بود به ده دینار به مشتری فروخت و متاع در دست مشتری، تلف شد و بعداً که مالک اصلی، معامله را ردّ کرد و قیمت بیست دینار را از مشتری گرفت</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قائل به تفصیل شده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ده دینار که ثمن معامله بوده است حق مراجعه ندارد زیرا بایع موجب غرور مشتری نشده است بلکه خود مشتری اقدام کرده و ملتزم شده که این مبلغ را بدهد و علی کل حالٍ آن را به عهده گرفته چه بایع در ادعای مالکیتش نسبت به مبیع صادق باشد و چه کاذب، منتها اگر صادق باشد باید به خود بایع بدهد و اگر کاذب باشد به مالک اصلی می‌دهد و در این مقدار غروری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ده دینار زائد بر ثمن که مشتری به مالک اصلی داده است خود مشتری اقدام به ضمان نکرده و ملتزم به پرداخت آن نشده است بلکه دروغگوییِ بایع موجب غرور او شده است و اگر می‌دانست که متاع ملک دیگری است و قیمت واقعی‌اش بیست دینار است چه بسا اقدام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گمان اینکه ملک بایع است و به قیمت ارزان خریداری می‌کند اقدام کرده پس نسبت به ده دینار زاید بر اصل ثمن وی مغرور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این است که المغرور یرجع الی من 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مشتری هم به بایع فضولی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ذکرنا یظهر اندفاع ما ذکر فی وجه عدم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ده دینار دیگر هم نمی‌تواند مراجعه کند چون وقتی مشتری با بایع وارد معامله می‌شود بدان معنا است که من اقدام کردم بر ضمان عین که از این پس هر بلائی سر عین آمد از مال خودم تلف شود و ربطی به بایع نداشته باشد آنگاه اگر معامله صحیح باشد و عین در دست مشتری تلف شود به همان ثمن المسمی ضامن است و بیش از ده دینار ضامن نیست ولی حالا که فاسد در آمده، قانون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ضمان مبیع فاسد به قیمت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 مشتری اقدام بر معامله کرده و ضمانت عین را به عهده گرفته و با فرض اقدام خودش به اختیار، دیگر غرور صدق نمی‌کند تا بتواند به بایع فضولی مراجعه کند پس نسبت به کل بیست دینار حق مراجعه ندارد و خود مشتری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به صاحب جواهر</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باطل است چرا که اقدام مشتری بر معامله به مقدار ده دینار بود نه بیشتر و کذب بایع باعث شد که مشتری مبلغ بیست دینار را بپردازد پس بایع غارّ است و استقرار ضمان بر عهده بایع است</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درست است که مشتری اقدام به ضمان کرده ولی ارزش واقعی‌اش بیست دینار است ولی بایع فضولی آمده به ده دینار این را فروخته، مشتری به حساب ده دینار این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شارع درست است می‌گوید اقدام این به اصل ضمان، منشأ کل ضمان است ولی منشأ ضمان بودن غیر از این است که بگویند همه بیست دینار را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وجداناً به ده دینار اقدام کرده نه بیست دینار منتهی شارع می‌گوید اقدام به ده دینار تعبداً ضمان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می‌آورد و می‌گوید اقدام تو که در مقابل مجانی نبوده پس همه‌اش را باید بپردازی؛ بنابراین شخص ضامن است بالتعبد الشرعی؛ علت ضمان هم نفس اقدام کردن است نه اقدام کردن برای ده دینار ولی چون اقدام برای آن ده دینار زاید نکرده، عنوان غرور نسبت به ده دینار زائد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ضامن هست ولی از ناحیه بایع فضولی، مغرور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این صغری درست نیست</w:t>
      </w:r>
      <w:r>
        <w:rPr>
          <w:rFonts w:eastAsia="IRNazanin" w:cs="IRNazanin"/>
          <w:color w:val="111111"/>
          <w:sz w:val="28"/>
          <w:szCs w:val="28"/>
          <w:rtl w:val="true"/>
          <w:lang w:bidi="fa-IR"/>
        </w:rPr>
        <w:t>.</w:t>
      </w:r>
      <w:bookmarkStart w:id="382" w:name="pg4655_47816"/>
    </w:p>
    <w:p>
      <w:pPr>
        <w:pStyle w:val="BookText"/>
        <w:rPr/>
      </w:pPr>
      <w:bookmarkEnd w:id="38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مقبوض به عقد فاسد گذشت که اقدام بر ضمان خودش بما هو دلیل نیست بلکه ید سبب ضمان است آنهم یدی که امانی نباشد و در ما نحن فیه بایع فضولی ید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فجریان قاعدة الغرور فیما نحن فیه أولی منه فیما حصل فی مقابلته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نسبت به منافع مستوفات بر مشتری مغرور بودن صدق می‌کرد و اگر مالک اصلی اینها را از مشتری می‌گرفت او هم حق رجوع داشت هکذا نسبت به این زیادی در مقابل خود عین هم مغرور بودن صدق می‌کند بلکه به طریق اولی صدق می‌کند پس حق دارد به بایع مراجعه کند</w:t>
      </w:r>
      <w:r>
        <w:rPr>
          <w:rFonts w:eastAsia="IRNazanin" w:cs="IRNazanin"/>
          <w:color w:val="111111"/>
          <w:sz w:val="28"/>
          <w:szCs w:val="28"/>
          <w:rtl w:val="true"/>
          <w:lang w:bidi="fa-IR"/>
        </w:rPr>
        <w:t>.</w:t>
      </w:r>
    </w:p>
    <w:p>
      <w:pPr>
        <w:pStyle w:val="Heading2"/>
        <w:numPr>
          <w:ilvl w:val="1"/>
          <w:numId w:val="1"/>
        </w:numPr>
        <w:rPr/>
      </w:pPr>
      <w:bookmarkStart w:id="383" w:name="__RefHeading___Toc403247_2035185390"/>
      <w:bookmarkStart w:id="384" w:name="_Toc128"/>
      <w:bookmarkEnd w:id="383"/>
      <w:r>
        <w:rPr>
          <w:rtl w:val="true"/>
        </w:rPr>
        <w:t xml:space="preserve">غرامت مربوط به تلف جزء و وصف – رجوع مالک به بایع </w:t>
      </w:r>
      <w:r>
        <w:rPr/>
        <w:t>94/03/11</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مربوط به تلف جزء و وصف – رجوع مالک به بایع</w:t>
      </w:r>
    </w:p>
    <w:p>
      <w:pPr>
        <w:pStyle w:val="BookText"/>
        <w:rPr/>
      </w:pPr>
      <w:r>
        <w:rPr>
          <w:rFonts w:ascii="IRNazanin" w:hAnsi="IRNazanin" w:eastAsia="IRNazanin"/>
          <w:color w:val="111111"/>
          <w:sz w:val="28"/>
          <w:sz w:val="28"/>
          <w:szCs w:val="28"/>
          <w:rtl w:val="true"/>
          <w:lang w:bidi="fa-IR"/>
        </w:rPr>
        <w:t>تلف شدن جزء عین و غرامت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یغرمه المشتری بإزاء نفس العین التالفة، و أمّا ما یغرمه بإزاء أجزائه التالفة، فالظاهر أنّ حکمه حکم المجموع فی أنّه یرجع فی الزائد علی ما یقابل ذلک الجزء لا فیما یقابله علی ما اخترناه و یجی‌ء علی القول الآخر عدم الرجوع فی تمام ما یغرمه</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سخن در این بود که اگر کل عین در دست مشتری تلف شد و مالک اصلی قیمت واقعی را گرفت آیا مشتری حق دارد به بایع رجوع کرده و عشرة زاید را بگیرد یا نه؟ دو قول بود که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سخن در تلف جزء عین است؛ اگر جزء عین در دست مشتری تلف شد و مالک قیمت آن جزء را دو برابر گرفت، این صورت حکمش چیست؟ مرحوم شیخ می‌فرماید که حکم تلف جزء، حکم تلف کل است یعنی نسبت به عشرة زائد مشتری حق دارد به بایع مراجعه کند چون او مغرورش کرده و بنابر قول دوم مشتری حق مراجعه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 شدن اوصاف و غرامت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یغرمه بإزاء أوصافه، فإن کان ممّا لا یقسّط علیه الثمن کماعدا وصف الصحّة من الأوصاف التی یتفاوت بها القیمة، کما لو کان عبداً کاتباً فنسی الکتابة عند المشتری فرجع المالک علیه بالتفاوت فالظاهر رجوع المشتری علی البائع لأنّه لم یُقدم علی ضمان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وصفی از اوصاف عین نزد مشتری تلف شد و مالک اصلی معامله را ردّ کرد و عین را گرفت حکم چیست؟</w:t>
      </w:r>
    </w:p>
    <w:p>
      <w:pPr>
        <w:pStyle w:val="BookText"/>
        <w:rPr/>
      </w:pPr>
      <w:r>
        <w:rPr>
          <w:rFonts w:ascii="IRNazanin" w:hAnsi="IRNazanin" w:eastAsia="IRNazanin"/>
          <w:color w:val="111111"/>
          <w:sz w:val="28"/>
          <w:sz w:val="28"/>
          <w:szCs w:val="28"/>
          <w:rtl w:val="true"/>
          <w:lang w:bidi="fa-IR"/>
        </w:rPr>
        <w:t>اگر وصفی است که در زیادی و نقصان قیمت دخالتی ندارد که در این فرض نه مالک حق رجوع به مشتری را داشته و نه مشتری حق رجوع به بایع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وصفی است که در کم و زیاد شدن قیمت عین دخیل است، مشتری ضامن است و در صورت مراجعه مالک، مشتری نیز حق رجوع به بایع را دارد چرا که مشتری نسبت به چنین وصفی اقدام بر ضمان نکرده تا ضامن باشد و حق مراجعه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وصف صحت، نظر مرحوم شیخ این است که کأنّ ثمن در مقابل آن تقسیط می‌شود و لذا حکم جزء را دارد</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اوصاف دیگر غیر از صحت، مال در مقابل آنها تقسیط نمی‌شود؛ این طور نیست که یک مقداری از ثمن در مقابل آن اوصاف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خانه‌ی نزدیک حرم، قیمتش بیشتر از خانه‌ی دور از حرم است و یا خانه‌ی واقع شده در شهر خوش آب و هوا قیمتش بیشتر از خانه‌ی روستایی است که در یک جای دور دست بنا شده است؛ در این اوصاف، قیمت مال خود خانه است؛ خانه‌ای که این اوصاف در آن باشد، قیمت خود خانه با خانه‌ی فاقد این اوصاف فرق دارد این طور نیست که گفته شود نصف قیمت خانه برای اوصافش است که مثلا نزدیک حرم بنا شده و خود خانه نصف این قیمت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اینجا ولو تقسیط نمی‌شود و جزء حساب نیست ولی بالأخره وظیفه ذو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چیزی را که در دستش بوده تدارک کند؛ و با تحویل مبیعِ فاقد اوصاف که ارزش آن پایین آمده رفع ضمان نمی‌شود و مشتری هم حق رجوع به بایع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ذکرنا کلّه من رجوع المشتری علی البائع بما یغرمه إنّما هو إذا کان البیع المذکور صحیحاً من غیر جهة کون البائع غیر مالک، أمّا لو کان فاسداً من جهةٍ أُخری فلا رجوع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مشتری می‌تواند به بایع مراجعه کند در صورتی است که معامله فضولی، جامع جمیع اجزاء و شرایط بوده و از هیچ جهتی کاستی نداشته مگر از ناحیه فضولی بودن بایع و عدم اجازه مالک که موجب فساد بیع می‌شد، حال اگر معامله از ناحیه دیگری هم فاسد بود مثل ربوی بودن معامله در این صورت مشتری حق ندارد به بایع مراجعه کند و خسارت را بگیرد نه نسبت به ثمن المسمی و نه نسبت به قیمت زائد؛ زیرا خساراتی که مشتری متحمل شده مربوط به بایع نیست و از ناحیه تغریر و ادعای کذب او نیامده است بلکه این خسارتها از ناحیه فساد بیع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عقد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در عقد فاسد به قیمت واقعی است و همه را باید مشتری بپردازد</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بایع آمده خودش را قالب زده و گفته من مالک هستم و به کمتر فروخته است این را که شارع امضاء نکرده است؛ شارع می‌فرماید ذو الید باید خسارت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بایع واقعاً فضولی نبود، مالک اصلی بود و یک معامله فاسدی انجام داده بود و مبیع در ید ذو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شده بود، باید این مشتری، کل قیمت را به خود آن بایع غیر فضولی می‌پرداخت چون شارع امضاء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قاعده ید، باید ضمان کل را قائل شد زیرا مثل هبه، مجانی هم که به او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مشتری مقبوض به عقد فاسد، ضامن است آری اگر بایع، صادق باشد مغروم له خود بایع است و اگر کاذب باشد مغروم له، مالک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رجوع مالک اصلی به بایع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یرجع المشتری به علی البائع إذا رُجع علیه فلا یرجع البائع به علی المشتری إذا رُجع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اگر به مشتری رجوع کرد، مشتری هم به بایع فضولی که غارّ بوده رجوع می‌کند؛ امّا اگر مالک اصلی به بایع رجوع کرد، بایع حق ندارد به مشتری مراجعه کند چون مشتری که او را مغرورش نکرده است و قرار ضمان با همان بایع فضولی است که غارّ بوده؛ و اگرمالک به بایع رجوع کرد، به خود غارّ مراجعه کرده و غارّ دیگر حق ندارد به مغرور خودش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خسارت‌هایی که اگر مالک از مشتری می‌گرفت وی حق مراجعه به بایع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رابطه مالک اصلی به بایع مراجعه کرد و از او دریافت کرد، او نیز حق دارد به مشتری مراجعه کرده و مقدار ثمن را از مشتری اخذ کند زیرا نسبت به این مقدار خود مشتری اقدام کرده و راضی شده و متاع هم در دست او تلف شده و علی القاعده استقرارضمان بر همان کسی است که مبیع نزد او تلف شده است مگر ید سابق غارّ باشد که علی الفرض نسبت به مقدار ثمن غروری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البائع و المشتری یتساویان فی حصول العین فی یدهما العادیة التی هی سبب للضمان و حصول التلف فی ید المشتری لا دلیل علی کونه سبباً لرجوع البائع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بایع بتواند به مشتری مراجعه کند در حالی‌که هر دو ید‌شان، ضمانی است و فرض مسئله هم این است که در دست مشتری تلف شده است نه اینکه او اتلاف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اتلاف، ممکن است بگوییم که بایع فضولی می‌تواند به مشتری مراجعه کند زیرا اتلاف مشتری، سبب تثبیت بدهکاری شده است ولی در فرض تلف مانند سرقت و زلزله که اتلافی در کار نیست و هر دو دست، ضمانی است دلیلی برای مراجعه بایع به مشتری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بایع هم ضامن بوده و مالک از او گرفته است، دیگر به چه مجوزّی بایع حق مراجعه به مشتری داشته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 یحتاج إلی الکشف عن کیفیّة اشتغال ذمّة کلّ من الیدین ببدل التالف و صیرورته فی عهدة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جواب اشکال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ابتدا تحلیلی از کیفیّت اشتغال ذمّه در مانحن فیه و امثال آن داشته باشیم سپس به جواب اشکال بپردازیم</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موردی که یک متاع است و چند یَد طولی بر آن پیدا شده است در اینجا اگر بگوییم تنها ید سابق ضامن است ترجیح بلا مرجّح است و اگر بگوییم تنها ید لاحق ضامن است باز ترجیح بلامرجّح است ناگریز باید بگوییم هر دو ضامن هستند اما نه به این معنی که مالک اصلی حق دارد از هر دو عوض را دریافت کند زیرا مال واحد، عوض واحد دارد و با گرفتن غرامت از یکی مال تالف، تدارک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المتدارک لایتدارک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دیگری اشتغال به ذمّه ندارد پس هر دو ضامن هستند ولی نه علی التعیین بلکه علی البدل و مالک اصلی مخیّر است از هر کدام که مایل بود بدل را بگیرد و با اخذ از یکی غرض حاصل شده و حق مراجعه به دیگری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یکی از اینها عین مال را تحویل دهد، مالک دیگر نمی‌تواند به سراغ دیگری برود و عوض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مثل واجب کفایی است که افراد مختلفی مسئول یک تکلیف و یک غرض هستند که اگر یکی از عهده برآمد دیگر زمینه برای دیگری از بین می‌رود؛ دفن میت واجب کفایی است، اگر یکی دفن کرد، زمینه برای دیگری نمی‌ماند و مسئولیت از گردن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واجب کفایی بودن</w:t>
      </w:r>
    </w:p>
    <w:p>
      <w:pPr>
        <w:pStyle w:val="BookText"/>
        <w:rPr/>
      </w:pPr>
      <w:r>
        <w:rPr>
          <w:rFonts w:ascii="IRNazanin" w:hAnsi="IRNazanin" w:eastAsia="IRNazanin"/>
          <w:color w:val="111111"/>
          <w:sz w:val="28"/>
          <w:sz w:val="28"/>
          <w:szCs w:val="28"/>
          <w:rtl w:val="true"/>
          <w:lang w:bidi="fa-IR"/>
        </w:rPr>
        <w:t xml:space="preserve">اینکه گفته شد به نحو واجب کفایی است مسلّم نیست؛ و در موارد دیگر اکثر فقها حکم به واجب کفایی نکرده‌اند به طور مثال وظیفه ولد اکبر است که نماز و روزه‌ی پدر را قضا کند آن وقت اگر دوتا پسر از دوتا زن در آن واحد متولد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عرفی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مورد اینکه وظیفه متوجه به کدام یک می‌شود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واجب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 ولد اکبر صدق نمی‌کند</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صاحب عروة و عدّه زیادی قائل به تقسیط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هست؛ دوتا ید است که اخذ کرده‌اند، هر دو مسئولند که تقسیط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 واجب کفایی بودن خیلی روشن نیست هر مطلبی در ولد اکبر هست، اینجا هم همان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 خاصی داشته باشد، آن یک بحث دیگر است، اما علی القاعده حکم مسئله مثل هم می‌ماند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العلامة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العلامة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المحقق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الکرکی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المحقق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الکرکی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الشیخ المفید،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الشیخ الحر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القصاص فی النفس،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أبواب الوضوء،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للحلبی، أبو الصلاح الحلبی،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القاضی ابن البراج،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العلامة الحلی،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العلامة الحلی،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العلامة الحلی،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أبواب نکاح العبید والاماء،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أبواب نکاح العبید والاماء،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الشیخ الکلینی،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أبواب نکاح العبید والاماء،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أبواب نکاح العبید والاماء،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الحدیثه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أبواب نکاح العبید والاماء،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أبواب نکاح العبید والاماء، 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أبواب میراث الأزواج،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الشیخ الطوسی،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ط الحدیثة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ط الحدیثة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السید أبوالقاسم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السید محمد کاظم الطباطبائی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السید أبوالقاسم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آقا 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بن صالح</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أبواب احکام العقود،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ابواب عقد البیع،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العلامة الحلی،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للشیخ المفید،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 السید الشریف المرتضی،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الشیخ الطوسی،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ابن‌براج</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السید أبوالقاسم الخوئی، 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و البیع، للمیرزا النائینی،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و البیع، للمیرزا النائینی،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و البیع، للمیرزا النائینی،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الشیخ الطوسی،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کفایةالأصول، الآخوند الخراسانی،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میرزا حسین نوری،ج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المکاسب،الشیخ مرتضی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العلامه الحلی،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مرتضی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مرتضی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مرتضی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 فی معرفه الحلال والحرام،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مرتضی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مرتضی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مرتضی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حلی،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حلی،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حلی،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مکاسب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ابی جمهور الأحسائی،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فی فقه الإمامیة، الشیخ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المضاربة،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أبواب من تجب علیه الزکاة،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من تجب علیه الزکاة،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من تجب علیه الزکاة،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أبواب مایکتسب به، باب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أبواب مایکتسب به، باب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الشهید الثانی،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المحقق الثانی،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 حسن النجفی الجواهری،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الشیخ محمد حسن النجفی الجواهری،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ابن ابی جمهور الأحسائی،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شیخ در این آدرس به آنها اشاره کرده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میرزا حسین نوری،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الخمینی،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المکاسب، سید ابوالقاسم خویی و شیخ میرزا علی غروی،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ابی جمهور احسائی،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آخوند خراسانی،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فی حاشیة المکاسب، تقریر بحث میرزای نائینی، شیخ موسی نجفی خوانساری،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فی حاشیة المکاسب، موسی نجفی خوانساری،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علامه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 فی شرح مشکلات القواعد، فخر المحققین،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فی معرفة الحلال و الحرام، علامه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 حسن نجفی جواهری،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حاشیه به این مطلب اشاره شده است؛ حاشیة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 فی شرح مشکلات القواعد، فخر المحققین،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شهید اول،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فحوی الحکم المذکور فی روایة الحسن بن زیاد المتقدّمة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شیخ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 ابن علامه،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شهید ثانی،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علامه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فی معرفة الحلال و الحرام، علامه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 فی شرح مشکلات القواعد، فخر المحققین،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شهید 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 حسن نجفی جواهری،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 حسن نجفی جواهری،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سید محمد کاظم طباطبایی 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سَافَرَ رَسُولُ اللَّهِ ص إِلَی ذِی خُشُبٍ وَ هِیَ مَسِیرَةُ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فی معرفة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 فی شرح مشکلات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آخوند خراسانی،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دررالفوائد، حائری،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ابوالقاسم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علامه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 شیح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النص،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النص،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نجاشی،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شیخ طوسی،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صاحب الجواهر فی الجواهر، محمد حسن نجفی،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مرتضی 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image" Target="media/image2.jpeg"/><Relationship Id="rId914" Type="http://schemas.openxmlformats.org/officeDocument/2006/relationships/image" Target="media/image2.jpeg"/><Relationship Id="rId915" Type="http://schemas.openxmlformats.org/officeDocument/2006/relationships/footer" Target="footer908.xml"/><Relationship Id="rId916" Type="http://schemas.openxmlformats.org/officeDocument/2006/relationships/footnotes" Target="footnotes.xml"/><Relationship Id="rId917" Type="http://schemas.openxmlformats.org/officeDocument/2006/relationships/numbering" Target="numbering.xml"/><Relationship Id="rId918" Type="http://schemas.openxmlformats.org/officeDocument/2006/relationships/fontTable" Target="fontTable.xml"/><Relationship Id="rId919" Type="http://schemas.openxmlformats.org/officeDocument/2006/relationships/settings" Target="settings.xml"/><Relationship Id="rId9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913</Pages>
  <Words>210739</Words>
  <Characters>788755</Characters>
  <CharactersWithSpaces>996021</CharactersWithSpaces>
  <Paragraphs>3524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2026-08-18T18:13:58Z</dcterms:created>
  <dc:creator>ghaemiyeh.com</dc:creator>
  <dc:description/>
  <dc:language>en-US</dc:language>
  <cp:lastModifiedBy/>
  <dcterms:modified xsi:type="dcterms:W3CDTF">2026-08-18T21:44:15Z</dcterms:modified>
  <cp:revision>1</cp:revision>
  <dc:subject/>
  <dc:title>آرشیو دروس خارج فقه آیت الله العظمی سید موسی شبیری حسینی زنجانی 94-93</dc:title>
</cp:coreProperties>
</file>

<file path=docProps/custom.xml><?xml version="1.0" encoding="utf-8"?>
<Properties xmlns="http://schemas.openxmlformats.org/officeDocument/2006/custom-properties" xmlns:vt="http://schemas.openxmlformats.org/officeDocument/2006/docPropsVTypes"/>
</file>