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گونه شناسی رفتار پیامبر اعظم صلی الله علیه و آله با زنان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869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9871_3644566090">
            <w:r>
              <w:rPr>
                <w:webHidden/>
                <w:rStyle w:val="IndexLink"/>
                <w:rtl w:val="true"/>
              </w:rPr>
              <w:t>پیش گفتار</w:t>
            </w:r>
            <w:r>
              <w:rPr>
                <w:rStyle w:val="IndexLink"/>
                <w:rtl w:val="true"/>
              </w:rPr>
              <w:tab/>
            </w:r>
            <w:r>
              <w:rPr>
                <w:rStyle w:val="IndexLink"/>
              </w:rPr>
              <w:t>4</w:t>
            </w:r>
          </w:hyperlink>
        </w:p>
        <w:p>
          <w:pPr>
            <w:pStyle w:val="Contents2"/>
            <w:tabs>
              <w:tab w:val="clear" w:pos="8743"/>
              <w:tab w:val="right" w:pos="9026" w:leader="dot"/>
            </w:tabs>
            <w:rPr/>
          </w:pPr>
          <w:hyperlink w:anchor="__RefHeading___Toc699873_36445660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10</w:t>
            </w:r>
          </w:hyperlink>
        </w:p>
        <w:p>
          <w:pPr>
            <w:pStyle w:val="Contents3"/>
            <w:tabs>
              <w:tab w:val="clear" w:pos="8459"/>
              <w:tab w:val="right" w:pos="9026" w:leader="dot"/>
            </w:tabs>
            <w:rPr/>
          </w:pPr>
          <w:hyperlink w:anchor="__RefHeading___Toc699875_364456609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99877_3644566090">
            <w:r>
              <w:rPr>
                <w:webHidden/>
                <w:rStyle w:val="IndexLink"/>
                <w:rtl w:val="true"/>
              </w:rPr>
              <w:t>نمونه های رفتاری پیامبر اعظم صلی الله علیه و آله</w:t>
            </w:r>
            <w:r>
              <w:rPr>
                <w:rStyle w:val="IndexLink"/>
                <w:rtl w:val="true"/>
              </w:rPr>
              <w:tab/>
            </w:r>
            <w:r>
              <w:rPr>
                <w:rStyle w:val="IndexLink"/>
              </w:rPr>
              <w:t>10</w:t>
            </w:r>
          </w:hyperlink>
        </w:p>
        <w:p>
          <w:pPr>
            <w:pStyle w:val="Contents3"/>
            <w:tabs>
              <w:tab w:val="clear" w:pos="8459"/>
              <w:tab w:val="right" w:pos="9026" w:leader="dot"/>
            </w:tabs>
            <w:rPr/>
          </w:pPr>
          <w:hyperlink w:anchor="__RefHeading___Toc699879_3644566090">
            <w:r>
              <w:rPr>
                <w:webHidden/>
                <w:rStyle w:val="IndexLink"/>
                <w:rtl w:val="true"/>
              </w:rPr>
              <w:t>زن در نگاه عصر جاهلی و عصر نبوی</w:t>
            </w:r>
            <w:r>
              <w:rPr>
                <w:rStyle w:val="IndexLink"/>
                <w:rtl w:val="true"/>
              </w:rPr>
              <w:tab/>
            </w:r>
            <w:r>
              <w:rPr>
                <w:rStyle w:val="IndexLink"/>
              </w:rPr>
              <w:t>15</w:t>
            </w:r>
          </w:hyperlink>
        </w:p>
        <w:p>
          <w:pPr>
            <w:pStyle w:val="Contents2"/>
            <w:tabs>
              <w:tab w:val="clear" w:pos="8743"/>
              <w:tab w:val="right" w:pos="9026" w:leader="dot"/>
            </w:tabs>
            <w:rPr/>
          </w:pPr>
          <w:hyperlink w:anchor="__RefHeading___Toc699881_3644566090">
            <w:r>
              <w:rPr>
                <w:webHidden/>
                <w:rStyle w:val="IndexLink"/>
                <w:rtl w:val="true"/>
              </w:rPr>
              <w:t>فصل دوم</w:t>
            </w:r>
            <w:r>
              <w:rPr>
                <w:rStyle w:val="IndexLink"/>
                <w:rtl w:val="true"/>
              </w:rPr>
              <w:t xml:space="preserve">: </w:t>
            </w:r>
            <w:r>
              <w:rPr>
                <w:rStyle w:val="IndexLink"/>
                <w:rtl w:val="true"/>
              </w:rPr>
              <w:t>رفتار پیامبر اعظم صلی الله علیه و آله با دختران</w:t>
            </w:r>
            <w:r>
              <w:rPr>
                <w:rStyle w:val="IndexLink"/>
                <w:rtl w:val="true"/>
              </w:rPr>
              <w:tab/>
            </w:r>
            <w:r>
              <w:rPr>
                <w:rStyle w:val="IndexLink"/>
              </w:rPr>
              <w:t>19</w:t>
            </w:r>
          </w:hyperlink>
        </w:p>
        <w:p>
          <w:pPr>
            <w:pStyle w:val="Contents3"/>
            <w:tabs>
              <w:tab w:val="clear" w:pos="8459"/>
              <w:tab w:val="right" w:pos="9026" w:leader="dot"/>
            </w:tabs>
            <w:rPr/>
          </w:pPr>
          <w:hyperlink w:anchor="__RefHeading___Toc699883_36445660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99885_3644566090">
            <w:r>
              <w:rPr>
                <w:webHidden/>
                <w:rStyle w:val="IndexLink"/>
                <w:rtl w:val="true"/>
              </w:rPr>
              <w:t>هدیه دادن به دختران</w:t>
            </w:r>
            <w:r>
              <w:rPr>
                <w:rStyle w:val="IndexLink"/>
                <w:rtl w:val="true"/>
              </w:rPr>
              <w:tab/>
            </w:r>
            <w:r>
              <w:rPr>
                <w:rStyle w:val="IndexLink"/>
              </w:rPr>
              <w:t>20</w:t>
            </w:r>
          </w:hyperlink>
        </w:p>
        <w:p>
          <w:pPr>
            <w:pStyle w:val="Contents3"/>
            <w:tabs>
              <w:tab w:val="clear" w:pos="8459"/>
              <w:tab w:val="right" w:pos="9026" w:leader="dot"/>
            </w:tabs>
            <w:rPr/>
          </w:pPr>
          <w:hyperlink w:anchor="__RefHeading___Toc699887_3644566090">
            <w:r>
              <w:rPr>
                <w:webHidden/>
                <w:rStyle w:val="IndexLink"/>
                <w:rtl w:val="true"/>
              </w:rPr>
              <w:t>دادن حق انتخاب همسر به دختران و زنان</w:t>
            </w:r>
            <w:r>
              <w:rPr>
                <w:rStyle w:val="IndexLink"/>
                <w:rtl w:val="true"/>
              </w:rPr>
              <w:tab/>
            </w:r>
            <w:r>
              <w:rPr>
                <w:rStyle w:val="IndexLink"/>
              </w:rPr>
              <w:t>26</w:t>
            </w:r>
          </w:hyperlink>
        </w:p>
        <w:p>
          <w:pPr>
            <w:pStyle w:val="Contents3"/>
            <w:tabs>
              <w:tab w:val="clear" w:pos="8459"/>
              <w:tab w:val="right" w:pos="9026" w:leader="dot"/>
            </w:tabs>
            <w:rPr/>
          </w:pPr>
          <w:hyperlink w:anchor="__RefHeading___Toc699889_3644566090">
            <w:r>
              <w:rPr>
                <w:webHidden/>
                <w:rStyle w:val="IndexLink"/>
                <w:rtl w:val="true"/>
              </w:rPr>
              <w:t>ارث دختران</w:t>
            </w:r>
            <w:r>
              <w:rPr>
                <w:rStyle w:val="IndexLink"/>
                <w:rtl w:val="true"/>
              </w:rPr>
              <w:tab/>
            </w:r>
            <w:r>
              <w:rPr>
                <w:rStyle w:val="IndexLink"/>
              </w:rPr>
              <w:t>29</w:t>
            </w:r>
          </w:hyperlink>
        </w:p>
        <w:p>
          <w:pPr>
            <w:pStyle w:val="Contents2"/>
            <w:tabs>
              <w:tab w:val="clear" w:pos="8743"/>
              <w:tab w:val="right" w:pos="9026" w:leader="dot"/>
            </w:tabs>
            <w:rPr/>
          </w:pPr>
          <w:hyperlink w:anchor="__RefHeading___Toc699891_3644566090">
            <w:r>
              <w:rPr>
                <w:webHidden/>
                <w:rStyle w:val="IndexLink"/>
                <w:rtl w:val="true"/>
              </w:rPr>
              <w:t>فصل سوم</w:t>
            </w:r>
            <w:r>
              <w:rPr>
                <w:rStyle w:val="IndexLink"/>
                <w:rtl w:val="true"/>
              </w:rPr>
              <w:t xml:space="preserve">: </w:t>
            </w:r>
            <w:r>
              <w:rPr>
                <w:rStyle w:val="IndexLink"/>
                <w:rtl w:val="true"/>
              </w:rPr>
              <w:t>رفتار پیامبر اعظم صلی الله علیه و آله با زنان آسیب دیده</w:t>
            </w:r>
            <w:r>
              <w:rPr>
                <w:rStyle w:val="IndexLink"/>
                <w:rtl w:val="true"/>
              </w:rPr>
              <w:tab/>
            </w:r>
            <w:r>
              <w:rPr>
                <w:rStyle w:val="IndexLink"/>
              </w:rPr>
              <w:t>32</w:t>
            </w:r>
          </w:hyperlink>
        </w:p>
        <w:p>
          <w:pPr>
            <w:pStyle w:val="Contents3"/>
            <w:tabs>
              <w:tab w:val="clear" w:pos="8459"/>
              <w:tab w:val="right" w:pos="9026" w:leader="dot"/>
            </w:tabs>
            <w:rPr/>
          </w:pPr>
          <w:hyperlink w:anchor="__RefHeading___Toc699893_364456609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99895_3644566090">
            <w:r>
              <w:rPr>
                <w:webHidden/>
                <w:rStyle w:val="IndexLink"/>
                <w:rtl w:val="true"/>
              </w:rPr>
              <w:t>احترام به زنان اسیر</w:t>
            </w:r>
            <w:r>
              <w:rPr>
                <w:rStyle w:val="IndexLink"/>
                <w:rtl w:val="true"/>
              </w:rPr>
              <w:tab/>
            </w:r>
            <w:r>
              <w:rPr>
                <w:rStyle w:val="IndexLink"/>
              </w:rPr>
              <w:t>32</w:t>
            </w:r>
          </w:hyperlink>
        </w:p>
        <w:p>
          <w:pPr>
            <w:pStyle w:val="Contents3"/>
            <w:tabs>
              <w:tab w:val="clear" w:pos="8459"/>
              <w:tab w:val="right" w:pos="9026" w:leader="dot"/>
            </w:tabs>
            <w:rPr/>
          </w:pPr>
          <w:hyperlink w:anchor="__RefHeading___Toc699897_3644566090">
            <w:r>
              <w:rPr>
                <w:webHidden/>
                <w:rStyle w:val="IndexLink"/>
                <w:rtl w:val="true"/>
              </w:rPr>
              <w:t>پشتیبانی از زنان خود سرپرست</w:t>
            </w:r>
            <w:r>
              <w:rPr>
                <w:rStyle w:val="IndexLink"/>
                <w:rtl w:val="true"/>
              </w:rPr>
              <w:tab/>
            </w:r>
            <w:r>
              <w:rPr>
                <w:rStyle w:val="IndexLink"/>
              </w:rPr>
              <w:t>38</w:t>
            </w:r>
          </w:hyperlink>
        </w:p>
        <w:p>
          <w:pPr>
            <w:pStyle w:val="Contents3"/>
            <w:tabs>
              <w:tab w:val="clear" w:pos="8459"/>
              <w:tab w:val="right" w:pos="9026" w:leader="dot"/>
            </w:tabs>
            <w:rPr/>
          </w:pPr>
          <w:hyperlink w:anchor="__RefHeading___Toc699899_3644566090">
            <w:r>
              <w:rPr>
                <w:webHidden/>
                <w:rStyle w:val="IndexLink"/>
                <w:rtl w:val="true"/>
              </w:rPr>
              <w:t>توجه به مشکلات زنان طلاق گرفته</w:t>
            </w:r>
            <w:r>
              <w:rPr>
                <w:rStyle w:val="IndexLink"/>
                <w:rtl w:val="true"/>
              </w:rPr>
              <w:tab/>
            </w:r>
            <w:r>
              <w:rPr>
                <w:rStyle w:val="IndexLink"/>
              </w:rPr>
              <w:t>43</w:t>
            </w:r>
          </w:hyperlink>
        </w:p>
        <w:p>
          <w:pPr>
            <w:pStyle w:val="Contents2"/>
            <w:tabs>
              <w:tab w:val="clear" w:pos="8743"/>
              <w:tab w:val="right" w:pos="9026" w:leader="dot"/>
            </w:tabs>
            <w:rPr/>
          </w:pPr>
          <w:hyperlink w:anchor="__RefHeading___Toc699901_3644566090">
            <w:r>
              <w:rPr>
                <w:webHidden/>
                <w:rStyle w:val="IndexLink"/>
                <w:rtl w:val="true"/>
              </w:rPr>
              <w:t>فصل چهارم</w:t>
            </w:r>
            <w:r>
              <w:rPr>
                <w:rStyle w:val="IndexLink"/>
                <w:rtl w:val="true"/>
              </w:rPr>
              <w:t xml:space="preserve">: </w:t>
            </w:r>
            <w:r>
              <w:rPr>
                <w:rStyle w:val="IndexLink"/>
                <w:rtl w:val="true"/>
              </w:rPr>
              <w:t>رفتار پیامبر اعظم صلی الله علیه و آله با زنان خطاکار</w:t>
            </w:r>
            <w:r>
              <w:rPr>
                <w:rStyle w:val="IndexLink"/>
                <w:rtl w:val="true"/>
              </w:rPr>
              <w:tab/>
            </w:r>
            <w:r>
              <w:rPr>
                <w:rStyle w:val="IndexLink"/>
              </w:rPr>
              <w:t>47</w:t>
            </w:r>
          </w:hyperlink>
        </w:p>
        <w:p>
          <w:pPr>
            <w:pStyle w:val="Contents3"/>
            <w:tabs>
              <w:tab w:val="clear" w:pos="8459"/>
              <w:tab w:val="right" w:pos="9026" w:leader="dot"/>
            </w:tabs>
            <w:rPr/>
          </w:pPr>
          <w:hyperlink w:anchor="__RefHeading___Toc699903_364456609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99905_3644566090">
            <w:r>
              <w:rPr>
                <w:webHidden/>
                <w:rStyle w:val="IndexLink"/>
                <w:rtl w:val="true"/>
              </w:rPr>
              <w:t>اجرای حدود الهی در حق زنان عصیانگر</w:t>
            </w:r>
            <w:r>
              <w:rPr>
                <w:rStyle w:val="IndexLink"/>
                <w:rtl w:val="true"/>
              </w:rPr>
              <w:tab/>
            </w:r>
            <w:r>
              <w:rPr>
                <w:rStyle w:val="IndexLink"/>
              </w:rPr>
              <w:t>55</w:t>
            </w:r>
          </w:hyperlink>
        </w:p>
        <w:p>
          <w:pPr>
            <w:pStyle w:val="Contents3"/>
            <w:tabs>
              <w:tab w:val="clear" w:pos="8459"/>
              <w:tab w:val="right" w:pos="9026" w:leader="dot"/>
            </w:tabs>
            <w:rPr/>
          </w:pPr>
          <w:hyperlink w:anchor="__RefHeading___Toc699907_3644566090">
            <w:r>
              <w:rPr>
                <w:webHidden/>
                <w:rStyle w:val="IndexLink"/>
                <w:rtl w:val="true"/>
              </w:rPr>
              <w:t>معیارها و حکمت های رفتار با زنان خطاکار</w:t>
            </w:r>
            <w:r>
              <w:rPr>
                <w:rStyle w:val="IndexLink"/>
                <w:rtl w:val="true"/>
              </w:rPr>
              <w:tab/>
            </w:r>
            <w:r>
              <w:rPr>
                <w:rStyle w:val="IndexLink"/>
              </w:rPr>
              <w:t>61</w:t>
            </w:r>
          </w:hyperlink>
        </w:p>
        <w:p>
          <w:pPr>
            <w:pStyle w:val="Contents2"/>
            <w:tabs>
              <w:tab w:val="clear" w:pos="8743"/>
              <w:tab w:val="right" w:pos="9026" w:leader="dot"/>
            </w:tabs>
            <w:rPr/>
          </w:pPr>
          <w:hyperlink w:anchor="__RefHeading___Toc699909_3644566090">
            <w:r>
              <w:rPr>
                <w:webHidden/>
                <w:rStyle w:val="IndexLink"/>
                <w:rtl w:val="true"/>
              </w:rPr>
              <w:t>فصل پنجم</w:t>
            </w:r>
            <w:r>
              <w:rPr>
                <w:rStyle w:val="IndexLink"/>
                <w:rtl w:val="true"/>
              </w:rPr>
              <w:t xml:space="preserve">: </w:t>
            </w:r>
            <w:r>
              <w:rPr>
                <w:rStyle w:val="IndexLink"/>
                <w:rtl w:val="true"/>
              </w:rPr>
              <w:t>تکریم زنان در سیره پیامبر اعظم صلی الله علیه و آله</w:t>
            </w:r>
            <w:r>
              <w:rPr>
                <w:rStyle w:val="IndexLink"/>
                <w:rtl w:val="true"/>
              </w:rPr>
              <w:tab/>
            </w:r>
            <w:r>
              <w:rPr>
                <w:rStyle w:val="IndexLink"/>
              </w:rPr>
              <w:t>64</w:t>
            </w:r>
          </w:hyperlink>
        </w:p>
        <w:p>
          <w:pPr>
            <w:pStyle w:val="Contents3"/>
            <w:tabs>
              <w:tab w:val="clear" w:pos="8459"/>
              <w:tab w:val="right" w:pos="9026" w:leader="dot"/>
            </w:tabs>
            <w:rPr/>
          </w:pPr>
          <w:hyperlink w:anchor="__RefHeading___Toc699911_364456609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99913_3644566090">
            <w:r>
              <w:rPr>
                <w:webHidden/>
                <w:rStyle w:val="IndexLink"/>
                <w:rtl w:val="true"/>
              </w:rPr>
              <w:t>قدرشناسی از زنان</w:t>
            </w:r>
            <w:r>
              <w:rPr>
                <w:rStyle w:val="IndexLink"/>
                <w:rtl w:val="true"/>
              </w:rPr>
              <w:tab/>
            </w:r>
            <w:r>
              <w:rPr>
                <w:rStyle w:val="IndexLink"/>
              </w:rPr>
              <w:t>64</w:t>
            </w:r>
          </w:hyperlink>
        </w:p>
        <w:p>
          <w:pPr>
            <w:pStyle w:val="Contents3"/>
            <w:tabs>
              <w:tab w:val="clear" w:pos="8459"/>
              <w:tab w:val="right" w:pos="9026" w:leader="dot"/>
            </w:tabs>
            <w:rPr/>
          </w:pPr>
          <w:hyperlink w:anchor="__RefHeading___Toc699915_3644566090">
            <w:r>
              <w:rPr>
                <w:webHidden/>
                <w:rStyle w:val="IndexLink"/>
                <w:rtl w:val="true"/>
              </w:rPr>
              <w:t xml:space="preserve">پذیرش </w:t>
            </w:r>
            <w:r>
              <w:rPr>
                <w:rStyle w:val="IndexLink"/>
                <w:rtl w:val="true"/>
              </w:rPr>
              <w:t>«</w:t>
            </w:r>
            <w:r>
              <w:rPr>
                <w:rStyle w:val="IndexLink"/>
                <w:rtl w:val="true"/>
              </w:rPr>
              <w:t>امان</w:t>
            </w:r>
            <w:r>
              <w:rPr>
                <w:rStyle w:val="IndexLink"/>
                <w:rtl w:val="true"/>
              </w:rPr>
              <w:t xml:space="preserve">» </w:t>
            </w:r>
            <w:r>
              <w:rPr>
                <w:rStyle w:val="IndexLink"/>
                <w:rtl w:val="true"/>
              </w:rPr>
              <w:t>زنان</w:t>
            </w:r>
            <w:r>
              <w:rPr>
                <w:rStyle w:val="IndexLink"/>
                <w:rtl w:val="true"/>
              </w:rPr>
              <w:tab/>
            </w:r>
            <w:r>
              <w:rPr>
                <w:rStyle w:val="IndexLink"/>
              </w:rPr>
              <w:t>72</w:t>
            </w:r>
          </w:hyperlink>
        </w:p>
        <w:p>
          <w:pPr>
            <w:pStyle w:val="Contents3"/>
            <w:tabs>
              <w:tab w:val="clear" w:pos="8459"/>
              <w:tab w:val="right" w:pos="9026" w:leader="dot"/>
            </w:tabs>
            <w:rPr/>
          </w:pPr>
          <w:hyperlink w:anchor="__RefHeading___Toc699917_3644566090">
            <w:r>
              <w:rPr>
                <w:webHidden/>
                <w:rStyle w:val="IndexLink"/>
                <w:rtl w:val="true"/>
              </w:rPr>
              <w:t>تکریم نقش های اصیل همسری و مادری</w:t>
            </w:r>
            <w:r>
              <w:rPr>
                <w:rStyle w:val="IndexLink"/>
                <w:rtl w:val="true"/>
              </w:rPr>
              <w:tab/>
            </w:r>
            <w:r>
              <w:rPr>
                <w:rStyle w:val="IndexLink"/>
              </w:rPr>
              <w:t>78</w:t>
            </w:r>
          </w:hyperlink>
        </w:p>
        <w:p>
          <w:pPr>
            <w:pStyle w:val="Contents3"/>
            <w:tabs>
              <w:tab w:val="clear" w:pos="8459"/>
              <w:tab w:val="right" w:pos="9026" w:leader="dot"/>
            </w:tabs>
            <w:rPr/>
          </w:pPr>
          <w:hyperlink w:anchor="__RefHeading___Toc699919_3644566090">
            <w:r>
              <w:rPr>
                <w:webHidden/>
                <w:rStyle w:val="IndexLink"/>
                <w:rtl w:val="true"/>
              </w:rPr>
              <w:t>تکریم زنان شاغل</w:t>
            </w:r>
            <w:r>
              <w:rPr>
                <w:rStyle w:val="IndexLink"/>
                <w:rtl w:val="true"/>
              </w:rPr>
              <w:tab/>
            </w:r>
            <w:r>
              <w:rPr>
                <w:rStyle w:val="IndexLink"/>
              </w:rPr>
              <w:t>83</w:t>
            </w:r>
          </w:hyperlink>
        </w:p>
        <w:p>
          <w:pPr>
            <w:pStyle w:val="Contents2"/>
            <w:tabs>
              <w:tab w:val="clear" w:pos="8743"/>
              <w:tab w:val="right" w:pos="9026" w:leader="dot"/>
            </w:tabs>
            <w:rPr/>
          </w:pPr>
          <w:hyperlink w:anchor="__RefHeading___Toc699921_3644566090">
            <w:r>
              <w:rPr>
                <w:webHidden/>
                <w:rStyle w:val="IndexLink"/>
                <w:rtl w:val="true"/>
              </w:rPr>
              <w:t>فصل ششم</w:t>
            </w:r>
            <w:r>
              <w:rPr>
                <w:rStyle w:val="IndexLink"/>
                <w:rtl w:val="true"/>
              </w:rPr>
              <w:t xml:space="preserve">: </w:t>
            </w:r>
            <w:r>
              <w:rPr>
                <w:rStyle w:val="IndexLink"/>
                <w:rtl w:val="true"/>
              </w:rPr>
              <w:t>جایگاه زنان در خانواده از نگاه پیامبر اعظم صلی الله علیه و آله</w:t>
            </w:r>
            <w:r>
              <w:rPr>
                <w:rStyle w:val="IndexLink"/>
                <w:rtl w:val="true"/>
              </w:rPr>
              <w:tab/>
            </w:r>
            <w:r>
              <w:rPr>
                <w:rStyle w:val="IndexLink"/>
              </w:rPr>
              <w:t>89</w:t>
            </w:r>
          </w:hyperlink>
        </w:p>
        <w:p>
          <w:pPr>
            <w:pStyle w:val="Contents3"/>
            <w:tabs>
              <w:tab w:val="clear" w:pos="8459"/>
              <w:tab w:val="right" w:pos="9026" w:leader="dot"/>
            </w:tabs>
            <w:rPr/>
          </w:pPr>
          <w:hyperlink w:anchor="__RefHeading___Toc699923_364456609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99925_3644566090">
            <w:r>
              <w:rPr>
                <w:webHidden/>
                <w:rStyle w:val="IndexLink"/>
                <w:rtl w:val="true"/>
              </w:rPr>
              <w:t>نقش زنان در تقویت و تحکیم روابط خانوادگی</w:t>
            </w:r>
            <w:r>
              <w:rPr>
                <w:rStyle w:val="IndexLink"/>
                <w:rtl w:val="true"/>
              </w:rPr>
              <w:tab/>
            </w:r>
            <w:r>
              <w:rPr>
                <w:rStyle w:val="IndexLink"/>
              </w:rPr>
              <w:t>90</w:t>
            </w:r>
          </w:hyperlink>
        </w:p>
        <w:p>
          <w:pPr>
            <w:pStyle w:val="Contents3"/>
            <w:tabs>
              <w:tab w:val="clear" w:pos="8459"/>
              <w:tab w:val="right" w:pos="9026" w:leader="dot"/>
            </w:tabs>
            <w:rPr/>
          </w:pPr>
          <w:hyperlink w:anchor="__RefHeading___Toc699927_3644566090">
            <w:r>
              <w:rPr>
                <w:webHidden/>
                <w:rStyle w:val="IndexLink"/>
                <w:rtl w:val="true"/>
              </w:rPr>
              <w:t>خشمگینی پیامبر اعظم صلی الله علیه و آله از آزار زنان</w:t>
            </w:r>
            <w:r>
              <w:rPr>
                <w:rStyle w:val="IndexLink"/>
                <w:rtl w:val="true"/>
              </w:rPr>
              <w:tab/>
            </w:r>
            <w:r>
              <w:rPr>
                <w:rStyle w:val="IndexLink"/>
              </w:rPr>
              <w:t>92</w:t>
            </w:r>
          </w:hyperlink>
        </w:p>
        <w:p>
          <w:pPr>
            <w:pStyle w:val="Contents3"/>
            <w:tabs>
              <w:tab w:val="clear" w:pos="8459"/>
              <w:tab w:val="right" w:pos="9026" w:leader="dot"/>
            </w:tabs>
            <w:rPr/>
          </w:pPr>
          <w:hyperlink w:anchor="__RefHeading___Toc699929_3644566090">
            <w:r>
              <w:rPr>
                <w:webHidden/>
                <w:rStyle w:val="IndexLink"/>
                <w:rtl w:val="true"/>
              </w:rPr>
              <w:t>نگرانی پیامبر اعظم صلی الله علیه و آله از بی توجهی به نیازهای روانی زنان</w:t>
            </w:r>
            <w:r>
              <w:rPr>
                <w:rStyle w:val="IndexLink"/>
                <w:rtl w:val="true"/>
              </w:rPr>
              <w:tab/>
            </w:r>
            <w:r>
              <w:rPr>
                <w:rStyle w:val="IndexLink"/>
              </w:rPr>
              <w:t>94</w:t>
            </w:r>
          </w:hyperlink>
        </w:p>
        <w:p>
          <w:pPr>
            <w:pStyle w:val="Contents3"/>
            <w:tabs>
              <w:tab w:val="clear" w:pos="8459"/>
              <w:tab w:val="right" w:pos="9026" w:leader="dot"/>
            </w:tabs>
            <w:rPr/>
          </w:pPr>
          <w:hyperlink w:anchor="__RefHeading___Toc699931_3644566090">
            <w:r>
              <w:rPr>
                <w:webHidden/>
                <w:rStyle w:val="IndexLink"/>
                <w:rtl w:val="true"/>
              </w:rPr>
              <w:t>عدالت و مهرورزی پیامبر اعظم صلی الله علیه و آله با همسران</w:t>
            </w:r>
            <w:r>
              <w:rPr>
                <w:rStyle w:val="IndexLink"/>
                <w:rtl w:val="true"/>
              </w:rPr>
              <w:tab/>
            </w:r>
            <w:r>
              <w:rPr>
                <w:rStyle w:val="IndexLink"/>
              </w:rPr>
              <w:t>95</w:t>
            </w:r>
          </w:hyperlink>
        </w:p>
        <w:p>
          <w:pPr>
            <w:pStyle w:val="Contents2"/>
            <w:tabs>
              <w:tab w:val="clear" w:pos="8743"/>
              <w:tab w:val="right" w:pos="9026" w:leader="dot"/>
            </w:tabs>
            <w:rPr/>
          </w:pPr>
          <w:hyperlink w:anchor="__RefHeading___Toc699933_3644566090">
            <w:r>
              <w:rPr>
                <w:webHidden/>
                <w:rStyle w:val="IndexLink"/>
                <w:rtl w:val="true"/>
              </w:rPr>
              <w:t>کتاب نامه</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12_39479"/>
      <w:bookmarkStart w:id="1" w:name="pg4512_39479"/>
      <w:bookmarkEnd w:id="1"/>
    </w:p>
    <w:p>
      <w:pPr>
        <w:pStyle w:val="Heading2"/>
        <w:numPr>
          <w:ilvl w:val="1"/>
          <w:numId w:val="1"/>
        </w:numPr>
        <w:rPr/>
      </w:pPr>
      <w:bookmarkStart w:id="2" w:name="pg4512_39479"/>
      <w:bookmarkStart w:id="3" w:name="__RefHeading___Toc69986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ناهید،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رفتار پیامبر اعظم صلی‌الله علیه و اله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طه، کتاب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صلی‌الله علیه واله؛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7019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با زنان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۱۲۶۴۳۰۹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871_3644566090"/>
      <w:bookmarkStart w:id="6" w:name="_Toc2"/>
      <w:bookmarkEnd w:id="5"/>
      <w:r>
        <w:rPr>
          <w:rtl w:val="true"/>
        </w:rPr>
        <w:t>پیش گفتار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هر انسانی دارای یک نظام فکری و اعتقادی است که رفتارهای فردی و اجتماعی وی اعم از دینی و غیردینی بر اساس آن شکل می گیرد و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بررسی نظام فکری افراد، ما را به بررسی دقیق رفتارهای آنان وامی دارد، بررسی رفتارهایشان نیز موجب شناخت نظام فکری و اعتقادی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میان باورها و رفتارها رابطه ای تنگاتنگ و دو سویه وجود دارد و این ارتباط و هماهنگی را در رفتار انسان های برجسته و الگوهای کامل به روشنی می توان دید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کامل ترین راهنمای بشر و آخرین پیام آور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هماهنگی میان باورها، ایده ها و رفتارهای ایشان به روشنی در متون تاریخی و سیره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آنکه در این باره با تناقض یا ابهامی روبه رو شویم، می توانیم رفتار آن حضرت را تحلیل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آثار بسیاری درباره سیره نبوی نگاشته شده و حتی درباره زنانی که به نوعی با حضرت ارتباط داشته اند، آثاری منتشر شده است، ولی تاکنون اثری جامع به چاپ نرسیده است که به صورت اختصاصی، به تبیین رفتار پیامبر با زنان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اثر حاضر که درصدد گردآوری، تحلیل و بررسی شیوه های رفتاری پیامبر اعظم صلی الله علیه و آله با زنان است، بتواند این خلأ را </w:t>
      </w:r>
    </w:p>
    <w:p>
      <w:pPr>
        <w:pStyle w:val="BookText"/>
        <w:rPr/>
      </w:pPr>
      <w:r>
        <w:rPr>
          <w:rFonts w:ascii="IRNazanin" w:hAnsi="IRNazanin" w:eastAsia="IRNazanin"/>
          <w:color w:val="111111"/>
          <w:sz w:val="28"/>
          <w:sz w:val="28"/>
          <w:szCs w:val="28"/>
          <w:rtl w:val="true"/>
          <w:lang w:bidi="fa-IR"/>
        </w:rPr>
        <w:t>پر کند و الگویی مناسب و کاربردی به برنامه سازان تربیتی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به گونه شناسی رفتار پیامبر اعظم صلی الله علیه و آله با زنان خواهیم پرداخت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بررسی خواهیم کرد و به کمک احادیث و روایات صدر اسلام و زمان حیات پیامبر افزون بر شواهد و مستندات، به زوایای کم رنگ و حاشیه ای گزارش ها نیز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رسول خدا صلی الله علیه و آله و جایگاه والای این راهنمای بشر که پایان بخش سلسله نبوت و کامل کننده رسالت است و همچنین ضرورت شناخت راهنمایان بشری و الگوگیری از آنان در ابعاد گوناگون، ضرورت این پژوهش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نیاز بشر به الگو در مراحل مختلف زندگی از یک سو و فلسفه وجودی راهنمایان بشر به ویژه رسول خاتم از سوی دیگر، پرداختن به مبحث گونه شناسی رفتاری پیامبر اکرم صلی الله علیه و آله را ضروری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چگونگی رفتار پیامبر با زنان و شناخت الگوی مناسب رفتاری و تبیین آن برای مردم، از اهداف این پژوهش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سیره، به صورت عام و غیرمستقیم به چگونگی رفتار پیامبر با زنان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آثاری درباره زندگی زنان صحابه موجود است که با کمک این آثار می توان شیوه رفتاری پیامبر با زنان را تا حدودی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صحابیات حول الرسول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نوشته عبدالصبور شاهین و اصلاح عبدالسلام الرفاعی است و در آن به شرح حال زنان مهاجر، انصار و راوی حدیث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 توان از مطالب این کتاب، برخی شیوه های رفتاری رسول خدا صلی الله علیه و آله را </w:t>
      </w:r>
    </w:p>
    <w:p>
      <w:pPr>
        <w:pStyle w:val="BookText"/>
        <w:rPr/>
      </w:pPr>
      <w:r>
        <w:rPr>
          <w:rFonts w:ascii="IRNazanin" w:hAnsi="IRNazanin" w:eastAsia="IRNazanin"/>
          <w:color w:val="111111"/>
          <w:sz w:val="28"/>
          <w:sz w:val="28"/>
          <w:szCs w:val="28"/>
          <w:rtl w:val="true"/>
          <w:lang w:bidi="fa-IR"/>
        </w:rPr>
        <w:t>شناخت، ولی به طور خاص به شیوه های رفتاری پیامبر پرداخته نشده و بیشتر، سخنان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نویسندگان این کتاب، معرفی زنان راوی احادیث پیامبر اکرم صلی الله علیه و آله و نیز زنان زمان آن حضرت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و 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نویسنده این کتاب، سامیّه مینسی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اثر به شرح حال زنانی پرداخته شده که در زمان رسول الله صلی الله علیه و آله زندگی می کردند و با آن حضرت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نوشتار، به تناسب به برخی نمونه های رفتاری پیامبر با زنان اشاره کرده، ولی بیشتر توجه وی به زنان نزدیک به پیامبر معطوف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اثر عمر رضا کحاله به نوعی دایره المعارف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شرح حال زنان زمان رسول خدا صلی الله علیه و آله و پس از آن و حتی زنان عصرهای اخیر پرداخته و بیشتر به موارد کلی درباره شخصیت زنان مورد نظر اشاره کرده است و کمتر می توان شیوه رفتار پیامبر با زنان را در آن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تراجم اعلام النساء</w:t>
      </w:r>
    </w:p>
    <w:p>
      <w:pPr>
        <w:pStyle w:val="BookText"/>
        <w:rPr/>
      </w:pPr>
      <w:r>
        <w:rPr>
          <w:rFonts w:ascii="IRNazanin" w:hAnsi="IRNazanin" w:eastAsia="IRNazanin"/>
          <w:color w:val="111111"/>
          <w:sz w:val="28"/>
          <w:sz w:val="28"/>
          <w:szCs w:val="28"/>
          <w:rtl w:val="true"/>
          <w:lang w:bidi="fa-IR"/>
        </w:rPr>
        <w:t>این اثر به قلم رضوان دعبول نوشته شده و مانند کتاب اعلام النساء به طور عام به شرح حال زنان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فی العهد النبوی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نوشته دکتر عصمة الدین کرکر است که در آن به بررسی رابطه پیامبر و زنان پرداخته و شرح حال زنانی را آورده است که از زمان تولد تا هنگام رحلت پیامبر به نوعی با ایشان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این کتاب تا حدودی به موضوع مورد بحث 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کتاب نیز بیشتر به زنان و ارتباط آنها با پیامبر و خدماتشان به آن حضرت پرداخته و به شیوه رفتاری ایشان با زنان که مورد نظر ماست، اشاره مستقیمی نکرده است</w:t>
      </w:r>
      <w:r>
        <w:rPr>
          <w:rFonts w:eastAsia="IRNazanin" w:cs="IRNazanin"/>
          <w:color w:val="111111"/>
          <w:sz w:val="28"/>
          <w:szCs w:val="28"/>
          <w:rtl w:val="true"/>
          <w:lang w:bidi="fa-IR"/>
        </w:rPr>
        <w:t xml:space="preserve">. </w:t>
      </w:r>
      <w:bookmarkStart w:id="7" w:name="pg4512_39485"/>
    </w:p>
    <w:p>
      <w:pPr>
        <w:pStyle w:val="Heading2"/>
        <w:numPr>
          <w:ilvl w:val="1"/>
          <w:numId w:val="1"/>
        </w:numPr>
        <w:rPr/>
      </w:pPr>
      <w:bookmarkStart w:id="8" w:name="__RefHeading___Toc699873_3644566090"/>
      <w:bookmarkStart w:id="9" w:name="_Toc3"/>
      <w:bookmarkEnd w:id="7"/>
      <w:bookmarkEnd w:id="8"/>
      <w:r>
        <w:rPr>
          <w:rtl w:val="true"/>
        </w:rPr>
        <w:t>فصل اول</w:t>
      </w:r>
      <w:r>
        <w:rPr>
          <w:rtl w:val="true"/>
        </w:rPr>
        <w:t xml:space="preserve">: </w:t>
      </w:r>
      <w:r>
        <w:rPr>
          <w:rtl w:val="true"/>
        </w:rPr>
        <w:t>کلیات</w:t>
      </w:r>
      <w:bookmarkEnd w:id="9"/>
    </w:p>
    <w:p>
      <w:pPr>
        <w:pStyle w:val="Heading3"/>
        <w:numPr>
          <w:ilvl w:val="2"/>
          <w:numId w:val="1"/>
        </w:numPr>
        <w:rPr/>
      </w:pPr>
      <w:bookmarkStart w:id="10" w:name="__RefHeading___Toc699875_364456609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نمونه های رفتاری پیامبر اعظم صلی الله علیه و آله</w:t>
      </w:r>
    </w:p>
    <w:p>
      <w:pPr>
        <w:pStyle w:val="BookText"/>
        <w:rPr/>
      </w:pPr>
      <w:r>
        <w:rPr>
          <w:rFonts w:ascii="IRNazanin" w:hAnsi="IRNazanin" w:eastAsia="IRNazanin"/>
          <w:color w:val="111111"/>
          <w:sz w:val="28"/>
          <w:sz w:val="28"/>
          <w:szCs w:val="28"/>
          <w:rtl w:val="true"/>
          <w:lang w:bidi="fa-IR"/>
        </w:rPr>
        <w:t>زن در نگاه عصر جاهلی و عصر نبوی</w:t>
      </w:r>
    </w:p>
    <w:p>
      <w:pPr>
        <w:pStyle w:val="Heading3"/>
        <w:numPr>
          <w:ilvl w:val="2"/>
          <w:numId w:val="1"/>
        </w:numPr>
        <w:rPr/>
      </w:pPr>
      <w:bookmarkStart w:id="12" w:name="__RefHeading___Toc699877_3644566090"/>
      <w:bookmarkStart w:id="13" w:name="_Toc5"/>
      <w:bookmarkEnd w:id="12"/>
      <w:r>
        <w:rPr>
          <w:rtl w:val="true"/>
        </w:rPr>
        <w:t>نمونه های رفتاری پیامبر اعظم صلی الله علیه و آله</w:t>
      </w:r>
      <w:bookmarkEnd w:id="13"/>
    </w:p>
    <w:p>
      <w:pPr>
        <w:pStyle w:val="BookText"/>
        <w:rPr/>
      </w:pPr>
      <w:r>
        <w:rPr>
          <w:rFonts w:ascii="IRNazanin" w:hAnsi="IRNazanin" w:eastAsia="IRNazanin"/>
          <w:color w:val="111111"/>
          <w:sz w:val="28"/>
          <w:sz w:val="28"/>
          <w:szCs w:val="28"/>
          <w:rtl w:val="true"/>
          <w:lang w:bidi="fa-IR"/>
        </w:rPr>
        <w:t>نمونه های رفتاری پیامبر اعظم صلی الله علیه و آله</w:t>
      </w:r>
    </w:p>
    <w:p>
      <w:pPr>
        <w:pStyle w:val="BookText"/>
        <w:rPr/>
      </w:pPr>
      <w:r>
        <w:rPr>
          <w:rFonts w:ascii="IRNazanin" w:hAnsi="IRNazanin" w:eastAsia="IRNazanin"/>
          <w:color w:val="111111"/>
          <w:sz w:val="28"/>
          <w:sz w:val="28"/>
          <w:szCs w:val="28"/>
          <w:rtl w:val="true"/>
          <w:lang w:bidi="fa-IR"/>
        </w:rPr>
        <w:t>پیش از ورود به بحث، به منظور معیاریابی و تعیین و تبیین الگوهای مناسب رفتاری، به برخی از شیوه های رفتاری پیامبر اکرم صلی الله علیه و آله با مردم، اعم از زن و مرد،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دعوت مردم به اسلام، هیچ گاه از زور و اجبار استفاده نکرد، بلکه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برای جذب انسان ها از روش های عاطفی و اخلاقی بهره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هرگز هیچ گونه سختی و مشقتی را بر تازه مسلمانان تحمیل نکرد و بر مبنای آسان گیری و مدارا با آنان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فرمول های کلامی پیامبر بود که با استفاده از آن، تازه مسلمانان را بیشتر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هر آنچه فرد پیش از پذیرش اسلام انجام داده بود، پس از مسلمان شدن، نادیده گرفته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الاِْسلامَ یَجُبُّ ما قَبْلَهُ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همچنین آنچه افراد پیش از هجرت انجام داده اند، از دوش آنها برداشته می شد و نیازی به قضای عبادات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أَلْهِجْرَةُ تَجُبُّ ما قَبْلَها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صلی الله علیه و آله همیشه خیرخواه دیگران بود و هیچ گاه بد دیگران را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 ها، مسلمانان را به رفتار درست با دشمنان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نبرد خیبر به سپاهیانش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آرزوی رویارویی با دشمن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دانند چه بر سرشان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وارد میدان نبرد شدید،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تقدیر ما و آنان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دست ما می کشی، ولی ما آرزو نداریم آنها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 خواهیم کار امروز به خوبی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زمین بنشینید و اگر آنها جنگ را آغاز کردند، برخیزید و بجنگید</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سفارش های پیامبر درباره آغاز نکردن جنگ و شیوه برخورد با دشمنان درمی یابیم که ایشان روحیه جنگ جویی و جنگ طلبی نداشت و برای هدایت مردم و جای گزین کردن حق به جای باطل و دفاع از خود و آیینش مجبور به </w:t>
      </w:r>
    </w:p>
    <w:p>
      <w:pPr>
        <w:pStyle w:val="BookText"/>
        <w:rPr/>
      </w:pPr>
      <w:r>
        <w:rPr>
          <w:rFonts w:ascii="IRNazanin" w:hAnsi="IRNazanin" w:eastAsia="IRNazanin"/>
          <w:color w:val="111111"/>
          <w:sz w:val="28"/>
          <w:sz w:val="28"/>
          <w:szCs w:val="28"/>
          <w:rtl w:val="true"/>
          <w:lang w:bidi="fa-IR"/>
        </w:rPr>
        <w:t>جنگ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و یارانش هرگز شبانه به قومی حمله نمی کردند و به اخلاق جنگ بسیار پای بند و از کینه توزی بیزار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پیامبر اکرم صلی الله علیه و آله با اهل کتاب و حتی مخالفان اسلام نیز همواره با دل سوزی و شفقت همراه بود و افزون بر دعای مستمر برای هدایت آنان، با گفتار و رفتاری سرشار از عاطفه، آنها را به سوی خود جذب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اصل رفتار را بر نرمی و مدارا با مردم می گذاشت و دیگران را نیز بدان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فرستادن معاذ بن جبل به صنعا برای دعوت اهل یمن به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بگیر و سخت گیری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و نومید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مدارا کردن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همچنین چگونگی تقسیم غنایم در جنگ ها، نشان دهنده مصلحت اندیشی و عدالت ورزی پیامبر خداست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مکه گرفتار خشک سالی شده بودند، رسول اکرم صلی الله علیه و آلهبخشی از غنایم خیبر را برای بزرگان مکه ـ که دشمنان اصلی مسلمانان بودند ـ فرستاد تا آن را میان مردم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صفوان بن امیه و سهیل بن عمرو نپذیرفتند، ولی ابوسفیان، این بخشش پیامبر را به عنوان صله رحم پذیرفت و برخی مشکلات قریش را با آن رفع کرد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پیامبر بخشی از غنایم جنگ خیبر را نیز به عنوان هدیه به زنان بخشید که در بخش های آینده به آن اشاره </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مبنای رفتاری پیامبر اعظم صلی الله علیه و آله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روشنی در سیره ایشان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فتح مکه، خون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مرد و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مفسدان و ستم کاران مکه مباح شمرده شد، ولی پس از فتح مکه برخی از آنها به بهانه های گوناگون از سوی پیامبر بخشیده شدند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حتی هند، دختر عتبه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ساره آوازه خوان که ضربه های فراوانی به روند گسترش اسلام زدند، عفو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مسلمانان هنگام ورود به مکه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یَوْمُ الْمَلْحَمَةِ؛ 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و تغییر آن ازسوی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یَوْمُ الْمَرْحَمِةِ؛ امروز روز رحمت و بخشایش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بهترین گواه برای رفتار مهرآمیز پیامبر با مردم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هنگام فتح مکه، عفو عمومی اعلام کرد و خطاب به مردم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من چگونه می اندیشید و گمان می کنید چگونه با شما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گمانی جز خیر و خوبی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برادرم یوسف به برادرانش گفت،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سرزنشی بر شما روا نمی دارم و خداوند، آمرزنده و بخشنده ترین </w:t>
      </w:r>
    </w:p>
    <w:p>
      <w:pPr>
        <w:pStyle w:val="BookText"/>
        <w:rPr/>
      </w:pPr>
      <w:r>
        <w:rPr>
          <w:rFonts w:ascii="IRNazanin" w:hAnsi="IRNazanin" w:eastAsia="IRNazanin"/>
          <w:color w:val="111111"/>
          <w:sz w:val="28"/>
          <w:sz w:val="28"/>
          <w:szCs w:val="28"/>
          <w:rtl w:val="true"/>
          <w:lang w:bidi="fa-IR"/>
        </w:rPr>
        <w:t>بخشایش گران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و بردباری رسول خدا صلی الله علیه و آله در برابر رفتارهای نادرست برخی همسرانش و نیز تحمل رنج و مشقت برخاسته از آداب جاهلی شماری از مسلمانان، موجب نزول آیات بسیاری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نمونه های رفتاری پیامبر اعظم صلی الله علیه و آله به طور عمومی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اجبار و اکراه در برنامه های تبلیغی؛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اصل مدارا و آسان گیری در امر دعوت مردم به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ویژه به اصل عفو و 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 بدون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ضرورت، استفاده از اصل قاطعیت؛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فرصت به خطاکاران و از بین بردن عوامل انحراف؛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افشاندن بذر مهر و دوستی میان مسلمانان و سفارش به صداقت و رفاقت در رفتارها؛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سیره و سخن پیامبر اکرم صلی الله علیه و آله در سراسر زندگی</w:t>
      </w:r>
      <w:r>
        <w:rPr>
          <w:rFonts w:eastAsia="IRNazanin" w:cs="IRNazanin"/>
          <w:color w:val="111111"/>
          <w:sz w:val="28"/>
          <w:szCs w:val="28"/>
          <w:rtl w:val="true"/>
          <w:lang w:bidi="fa-IR"/>
        </w:rPr>
        <w:t xml:space="preserve">. </w:t>
      </w:r>
      <w:bookmarkStart w:id="14" w:name="pg4512_39490"/>
    </w:p>
    <w:p>
      <w:pPr>
        <w:pStyle w:val="Heading3"/>
        <w:numPr>
          <w:ilvl w:val="2"/>
          <w:numId w:val="1"/>
        </w:numPr>
        <w:rPr/>
      </w:pPr>
      <w:bookmarkStart w:id="15" w:name="__RefHeading___Toc699879_3644566090"/>
      <w:bookmarkStart w:id="16" w:name="_Toc6"/>
      <w:bookmarkEnd w:id="14"/>
      <w:bookmarkEnd w:id="15"/>
      <w:r>
        <w:rPr>
          <w:rtl w:val="true"/>
        </w:rPr>
        <w:t>زن در نگاه عصر جاهلی و عصر نبوی</w:t>
      </w:r>
      <w:bookmarkEnd w:id="16"/>
    </w:p>
    <w:p>
      <w:pPr>
        <w:pStyle w:val="BookText"/>
        <w:rPr/>
      </w:pPr>
      <w:r>
        <w:rPr>
          <w:rFonts w:ascii="IRNazanin" w:hAnsi="IRNazanin" w:eastAsia="IRNazanin"/>
          <w:color w:val="111111"/>
          <w:sz w:val="28"/>
          <w:sz w:val="28"/>
          <w:szCs w:val="28"/>
          <w:rtl w:val="true"/>
          <w:lang w:bidi="fa-IR"/>
        </w:rPr>
        <w:t>زن در نگاه عصر جاهلی و عصر نبوی</w:t>
      </w:r>
    </w:p>
    <w:p>
      <w:pPr>
        <w:pStyle w:val="BookText"/>
        <w:rPr/>
      </w:pPr>
      <w:r>
        <w:rPr>
          <w:rFonts w:ascii="IRNazanin" w:hAnsi="IRNazanin" w:eastAsia="IRNazanin"/>
          <w:color w:val="111111"/>
          <w:sz w:val="28"/>
          <w:sz w:val="28"/>
          <w:szCs w:val="28"/>
          <w:rtl w:val="true"/>
          <w:lang w:bidi="fa-IR"/>
        </w:rPr>
        <w:t>بررسی رفتار و شخصیت افراد و نوع عملکرد آنها در دوره خاص زمانی با در نظر گرفتن فضای حاکم و اندیشه غالب آن زمان، واقع گرایانه تر است، به گونه ای که بدون توجه به این نکته نمی توان فردی را جدا از موقعیت سیاسی، تاریخی و جغرافیایی زمانش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بررسی جایگاه زن در عصر جاهلی، به منظور مقایسه آن با زن عصر نبوی و تطبیق رفتارهای جاهلی با زنان و رفتار پیامبر اعظم صلی الله علیه و آلهبا آنان،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هیچ محدودیتی برای تعدّد زوجات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دختران از ارث محروم بودند و جزو نسل به شمار نمی آمدند؛ یعنی اگر مردی ده ها دختر نیز داشت، باز از وی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زنان هیچ گونه استقلال و حقوق مادی و معنوی نداشتند و همواره به پدران و همسران خویش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محدود ساختن تعدد زوجات به چهار زوج و تقسیم ارث میان پسر و دختر به صورت دو بر یک بسیار ارزشمند و ستودنی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در صورتی می توان به تجزیه و تحلیل رفتار پیامبر با زنان پرداخت که از جایگاه زن در عصر جاهلی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w:t>
      </w:r>
    </w:p>
    <w:p>
      <w:pPr>
        <w:pStyle w:val="BookText"/>
        <w:rPr/>
      </w:pPr>
      <w:r>
        <w:rPr>
          <w:rFonts w:ascii="IRNazanin" w:hAnsi="IRNazanin" w:eastAsia="IRNazanin"/>
          <w:color w:val="111111"/>
          <w:sz w:val="28"/>
          <w:sz w:val="28"/>
          <w:szCs w:val="28"/>
          <w:rtl w:val="true"/>
          <w:lang w:bidi="fa-IR"/>
        </w:rPr>
        <w:t>دختران زنده به گور می شدند، به گونه ای که کثیرة دختر ابوسفیان، با دست خود چهار نوزاد دخترش را زنده به 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ظهور اسلام، برای آرامش وجدان خود نزد پیامبر آمد و به این عمل ناشایست خود اعتراف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 بر روایات تاریخی، زنان در عصرجاهلیت، برای پسرانشان به ارث گذاشته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زن تا پیش از ازدواج، تابع پدر و خواسته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امر ازدواج و انتخاب همسر هیچ گونه اختیاری از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تابع همسر و تحت مراقبت شدید او قرار می گرفت و از همسر نیز همانند پدر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ضرب و جرح و آزار زنان در این عصر مرسوم بود و در صورت مرگ همسر، زن، برای پسرش به ارث گذاشته می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اسلام، زنان هویت سیاسی ـ اجتماعی و مهم تر از آن، هویت و استقلال فردی پیدا کردند، به گونه ای که با پیامبر اکرم صلی الله علیه و آله بیعت کردند</w:t>
      </w:r>
      <w:r>
        <w:rPr>
          <w:rStyle w:val="FootnoteAnchor"/>
          <w:rtl w:val="true"/>
        </w:rPr>
        <w:footnoteReference w:id="14"/>
      </w:r>
      <w:r>
        <w:rPr>
          <w:rFonts w:ascii="IRNazanin" w:hAnsi="IRNazanin" w:eastAsia="IRNazanin"/>
          <w:color w:val="111111"/>
          <w:sz w:val="28"/>
          <w:sz w:val="28"/>
          <w:szCs w:val="28"/>
          <w:rtl w:val="true"/>
          <w:lang w:bidi="fa-IR"/>
        </w:rPr>
        <w:t>و همراه و پابه پای مردان به دفاع از آرمان های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اسلام از آزادی عمل و استقلال بهره مند شدند و توانستند شریعت و دین خود را آزادانه انتخاب کنند و از پدر، همسر و حتی پسرانشان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شریعت مقدس اسلام، از نظر ماهیت و هویت با مرد یکسان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همچون مردان با دو عنصر ایمان و عمل صالح ارزش گذاری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مُؤمِنٌ فَلَنُحْیِیَنَّهُ حَیاةً طَیِّبَةً؛ هر کس از مرد یا زن عمل صالحی انجام دهد در حالی که مؤمن است، به راستی او را زندگی پاک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از پاداش یکسانی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أُنْثی بَعْضُکُمْ مِنْ بَعْضٍ؛ پس پروردگارشان خواسته آنها را پاسخ داد که من عمل هیچ عمل کننده ای از شما را مرد باشد یا زن، تباه نسازم که شما هم نوع هم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جاهلیت، سرپرستی کودکان و کسانی که از اداره زندگی خود ناتوان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زنان بر عهده مردان بود و زنان کاملاً از حق ولایت محروم بودند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بر این اساس، زنان در ردیف کودکان و دیوانگان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سرپرستی زنی که همسرش را از دست داده بود، به پسرش واگذار می شد، به گونه ای که زن نمی توانست بدون موافقت وی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توانست سرپرستی دختران و حتی فرزندان دیوانه خود را بر عهده بگیرد و سرپرستی آنها به یکی از مردان قبیله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 در ازدواج، حق انتخاب به زن بخشید، چنان که بدون موافقت وی عقد ازدواج باطل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آنها می توانستند پس از مرگ </w:t>
      </w:r>
    </w:p>
    <w:p>
      <w:pPr>
        <w:pStyle w:val="BookText"/>
        <w:rPr/>
      </w:pPr>
      <w:r>
        <w:rPr>
          <w:rFonts w:ascii="IRNazanin" w:hAnsi="IRNazanin" w:eastAsia="IRNazanin"/>
          <w:color w:val="111111"/>
          <w:sz w:val="28"/>
          <w:sz w:val="28"/>
          <w:szCs w:val="28"/>
          <w:rtl w:val="true"/>
          <w:lang w:bidi="fa-IR"/>
        </w:rPr>
        <w:t>همسرانشان، سرپرستی فرزندان خود اعم از دختر و پسر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ارث، ازدواج و طلاق زنان نیز پس از ظهور اسلام تغییر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زمان جاهلیت از حق ارث، مهریه و مالکیت محروم بود و تنها از حق دریافت نفقه از همسرش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 مبین اسلام به زن، حق ارث، نفقه، مهریه و مالکیت مستقل از مرد را بخشید تا وی بدون هیچ دغدغه ای در خانه به تربیت فرزندان و اداره خانه بپردازد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یکی دیگر از موارد دفاع از حقوق زنان و ارزش دهی به آنان، حفظ حرمت آنان از سوی پیامبر خداست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شیوه های رفتاری با زنان در دوران جاهلیت آشنا شدیم، می توانیم رفتار پیامبر اکرم صلی الله علیه و آله با زنان و نیز برنامه ها و اهداف تربیتی اسلام را درباره آنان بهتر بررسی کنیم</w:t>
      </w:r>
      <w:r>
        <w:rPr>
          <w:rFonts w:eastAsia="IRNazanin" w:cs="IRNazanin"/>
          <w:color w:val="111111"/>
          <w:sz w:val="28"/>
          <w:szCs w:val="28"/>
          <w:rtl w:val="true"/>
          <w:lang w:bidi="fa-IR"/>
        </w:rPr>
        <w:t xml:space="preserve">. </w:t>
      </w:r>
      <w:bookmarkStart w:id="17" w:name="pg4512_39494"/>
    </w:p>
    <w:p>
      <w:pPr>
        <w:pStyle w:val="Heading2"/>
        <w:numPr>
          <w:ilvl w:val="1"/>
          <w:numId w:val="1"/>
        </w:numPr>
        <w:rPr/>
      </w:pPr>
      <w:bookmarkStart w:id="18" w:name="__RefHeading___Toc699881_3644566090"/>
      <w:bookmarkStart w:id="19" w:name="_Toc7"/>
      <w:bookmarkEnd w:id="17"/>
      <w:bookmarkEnd w:id="18"/>
      <w:r>
        <w:rPr>
          <w:rtl w:val="true"/>
        </w:rPr>
        <w:t>فصل دوم</w:t>
      </w:r>
      <w:r>
        <w:rPr>
          <w:rtl w:val="true"/>
        </w:rPr>
        <w:t xml:space="preserve">: </w:t>
      </w:r>
      <w:r>
        <w:rPr>
          <w:rtl w:val="true"/>
        </w:rPr>
        <w:t>رفتار پیامبر اعظم صلی الله علیه و آله با دختران</w:t>
      </w:r>
      <w:bookmarkEnd w:id="19"/>
    </w:p>
    <w:p>
      <w:pPr>
        <w:pStyle w:val="Heading3"/>
        <w:numPr>
          <w:ilvl w:val="2"/>
          <w:numId w:val="1"/>
        </w:numPr>
        <w:rPr/>
      </w:pPr>
      <w:bookmarkStart w:id="20" w:name="__RefHeading___Toc699883_364456609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اعظم صلی الله علیه و آله با دختران</w:t>
      </w:r>
    </w:p>
    <w:p>
      <w:pPr>
        <w:pStyle w:val="BookText"/>
        <w:rPr/>
      </w:pPr>
      <w:r>
        <w:rPr>
          <w:rFonts w:ascii="IRNazanin" w:hAnsi="IRNazanin" w:eastAsia="IRNazanin"/>
          <w:color w:val="111111"/>
          <w:sz w:val="28"/>
          <w:sz w:val="28"/>
          <w:szCs w:val="28"/>
          <w:rtl w:val="true"/>
          <w:lang w:bidi="fa-IR"/>
        </w:rPr>
        <w:t xml:space="preserve">رفتار پیامبر اکرم صلی الله علیه و آله با دختران خردسال، نوجوان و جوان از یک سو، منشأ عاطفی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سرچشمه می گرفت و از دیگر سو، صبغه اجتماعی ـ تربیتی داشت و نوعی مبارزه با فرهنگ خشونت بار جاهلی و افکار غلط مردم شبه جزیره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تحقیرآمیز اعراب به دختران و برخورد نادرست با آنها و زنده به گور کردن آنان چنان زشت و غیرمنطقی بود که در قرآن کریم به جزئیات این رفتار و زشتی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یکی از آنان را به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می دادند، چهره اش از خشم سیاه می گشت، در حالی که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فرو می خورد و از بدی آنچه به او بشارت داده شده بود،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خواری نگاه دارد یا در خاک پنهانش کند؟ وه چه بد داوری می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از تولد نوزاد دختر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مژده و خبرخوش سخن گفته است تا ارزش ها و افکار نادرست جاهلیت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اعظم صلی الله علیه و آله نیز بر مبنای همین آیه شریفه است و نشان دهنده توجه ویژه آن حضرت به ماهیت انسانی افراد است، نه جنسیت و طبقات اجتماعی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کردن دختران در برخی قبایل عرب، به </w:t>
      </w:r>
      <w:bookmarkStart w:id="22" w:name="pg4512_39495"/>
    </w:p>
    <w:p>
      <w:pPr>
        <w:pStyle w:val="BookText"/>
        <w:rPr/>
      </w:pPr>
      <w:bookmarkEnd w:id="22"/>
      <w:r>
        <w:rPr>
          <w:rFonts w:ascii="IRNazanin" w:hAnsi="IRNazanin" w:eastAsia="IRNazanin"/>
          <w:color w:val="111111"/>
          <w:sz w:val="28"/>
          <w:sz w:val="28"/>
          <w:szCs w:val="28"/>
          <w:rtl w:val="true"/>
          <w:lang w:bidi="fa-IR"/>
        </w:rPr>
        <w:t>ارث گذاشتن زنان و بی توجهی به نیازهای فطری آنان از نمونه های برجسته تبعیض جنسیتی در عصر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سیره و سخن خویش به مبارزه مستقیم و غیرمستقیم با این افکار و آداب و رسوم غلط پرداخت</w:t>
      </w:r>
      <w:r>
        <w:rPr>
          <w:rFonts w:eastAsia="IRNazanin" w:cs="IRNazanin"/>
          <w:color w:val="111111"/>
          <w:sz w:val="28"/>
          <w:szCs w:val="28"/>
          <w:rtl w:val="true"/>
          <w:lang w:bidi="fa-IR"/>
        </w:rPr>
        <w:t>.</w:t>
      </w:r>
    </w:p>
    <w:p>
      <w:pPr>
        <w:pStyle w:val="Heading3"/>
        <w:numPr>
          <w:ilvl w:val="2"/>
          <w:numId w:val="1"/>
        </w:numPr>
        <w:rPr/>
      </w:pPr>
      <w:bookmarkStart w:id="23" w:name="__RefHeading___Toc699885_3644566090"/>
      <w:bookmarkStart w:id="24" w:name="_Toc9"/>
      <w:bookmarkEnd w:id="23"/>
      <w:r>
        <w:rPr>
          <w:rtl w:val="true"/>
        </w:rPr>
        <w:t>هدیه دادن به دختران</w:t>
      </w:r>
      <w:bookmarkEnd w:id="24"/>
    </w:p>
    <w:p>
      <w:pPr>
        <w:pStyle w:val="BookText"/>
        <w:rPr/>
      </w:pPr>
      <w:r>
        <w:rPr>
          <w:rFonts w:ascii="IRNazanin" w:hAnsi="IRNazanin" w:eastAsia="IRNazanin"/>
          <w:color w:val="111111"/>
          <w:sz w:val="28"/>
          <w:sz w:val="28"/>
          <w:szCs w:val="28"/>
          <w:rtl w:val="true"/>
          <w:lang w:bidi="fa-IR"/>
        </w:rPr>
        <w:t>هدیه دادن به دختران</w:t>
      </w:r>
    </w:p>
    <w:p>
      <w:pPr>
        <w:pStyle w:val="BookText"/>
        <w:rPr/>
      </w:pPr>
      <w:r>
        <w:rPr>
          <w:rFonts w:ascii="IRNazanin" w:hAnsi="IRNazanin" w:eastAsia="IRNazanin"/>
          <w:color w:val="111111"/>
          <w:sz w:val="28"/>
          <w:sz w:val="28"/>
          <w:szCs w:val="28"/>
          <w:rtl w:val="true"/>
          <w:lang w:bidi="fa-IR"/>
        </w:rPr>
        <w:t>هدیه دادن یکی از رفتارها و سیره های نیکوی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تأکید می کرد که در هدیه دادن بین فرزندان عدالت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نعمان بن بشیر تأییدکننده مطلب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هدیه ای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عُمَرة دختر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رسول خدا صلی الله علیه و آلهبه این بخشش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چیزی بخشیدم و مادرش به من دستور داد که باید رسول خدا صلی الله علیه و آله به این امر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دیگر فرزندانت هدیه بخشیده ای؟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میان فرزندان به عدالت رفتار کنید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سخنان آن حضرت درمی یابیم که فرهنگ هدیه دادن از رفتارهای بسیار پسندیده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شرایط و آثار آن توجه داشت تا همین فرهنگ مثبت به علت بی توجهی به جنبه های گوناگون آن و </w:t>
      </w:r>
    </w:p>
    <w:p>
      <w:pPr>
        <w:pStyle w:val="BookText"/>
        <w:rPr/>
      </w:pPr>
      <w:r>
        <w:rPr>
          <w:rFonts w:ascii="IRNazanin" w:hAnsi="IRNazanin" w:eastAsia="IRNazanin"/>
          <w:color w:val="111111"/>
          <w:sz w:val="28"/>
          <w:sz w:val="28"/>
          <w:szCs w:val="28"/>
          <w:rtl w:val="true"/>
          <w:lang w:bidi="fa-IR"/>
        </w:rPr>
        <w:t>گذاشتن اثر منفی بر افرادی که مورد تبعیض و بی مهری شده اند، عامل ضد تربیتی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سیره رسول اکرم صلی الله علیه و آله در مورد هدیه دادن به فرزندان، آن حضرت در سخنان خود نیز به تبیین این سیره و رفتار می پرداخت و مسلمانان را به برتری بخشیدن دختران بر پسران در هدیه دادن امر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بخشش میان فرزندان خود، برابری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خواستم فرزندانی را برتری دهم حتما آنها دختران بودند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همچنین زینب تمیمی در مورد رسول خدا صلی الله علیه و آله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نمی پسندید که در بخشیدن هدیه پسران بر دختران برتری داده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شاید عدالتی که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بَینَ اَولادِکُمْ فِی الْعَطیَّةِ</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است، به در نظر گرفتن شأنیت و موقعیت آنها اعم از سن، جنسیت، علایق و ویژگی های جسمانی آنان اشاره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قرار دادن هر چیز در جای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 ء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معنای یکسان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علایق فرزندان ـ اعم از دختر و پسر ـ متفاوت است و هدایا باید متناسب با نیازها و علایق آنان انتخاب شود و این همان </w:t>
      </w:r>
    </w:p>
    <w:p>
      <w:pPr>
        <w:pStyle w:val="BookText"/>
        <w:rPr/>
      </w:pPr>
      <w:r>
        <w:rPr>
          <w:rFonts w:ascii="IRNazanin" w:hAnsi="IRNazanin" w:eastAsia="IRNazanin"/>
          <w:color w:val="111111"/>
          <w:sz w:val="28"/>
          <w:sz w:val="28"/>
          <w:szCs w:val="28"/>
          <w:rtl w:val="true"/>
          <w:lang w:bidi="fa-IR"/>
        </w:rPr>
        <w:t>عدالتی است که مورد نظر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فرهنگِ اثرگذار در هدیه دادن، دختران و زنان نسبت به پسران و مردان برتری داده می شوند؛ زیرا ویژگی های روحی و روانی آنان به گونه ای است که هدیه و ابراز عشق و محبت به آنان از طریق اعطای هدایا بسیار مؤثر است و موجب آرامش روحی و روانی آنان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های بسیاری درباره هدیه دادن پیامبر اکرم صلی الله علیه و آله به دختران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توجه آن حضرت به نیازهای عاطفی و روانی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است روزی گردن بندی به پیامبر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گردن بند را به فردی از خانواده ام می دهم که وی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گمان کردند پیامبر هدیه را به من خواهد داد، ولی ایشان گردن بند را به گردن امامه، دختر زینب؛ یعنی نوه خویش آویخت و به وی محبت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روایت دیگری آمده است که پیامبر هدیه نجاشی، پادشاه حبشه را نیز به امامه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 به یا بُنَیَّةَ؛ خودت را با آن آراسته کن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کتاب های تاریخی و سیره، روایت های بسیار دیگری درباره هدیه دادن پیامبر به دختران موجود است که نشان دهنده توجه ویژه پیامبر به وضعیت روحی دختران و اثر هدیه بر روح و روان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پارچه حریری را برای پیامبر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دستور داد پارچه را به چهار قسمت تقسیم کنند و به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فاطمه زهرا صلی الله علیه و آله، فاطمه دختر حمزة بن عبدالمطلب و فاطمه دیگری که نَسَب وی در گزارش ها بیان نشده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پیامبر و قرار دادن دختر حمزه در سطح زنان بزرگ و شریفی چون فاطمه بنت اسد و فاطمه زهرا علیهاالسلام موجب تقویت حس اعتماد به نفس و عزت نفس وی شد و درد تنهایی و غربت از دست دادن پدر را برای وی تحمل پذیر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پیامبر به دخترانی که در شرایط ویژه صدر اسلام می زیستند و همراه خانواده خویش رنج بسیاری را تحمل می کردند، در کتاب های تاریخی و سیره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اَمَة، دختر خالد بن سعید بن عاص بود که پس از هجرت پدر و مادرش به حبشه، در آنجا به دنیا آمد و در سختی های دوران هجرت، رشد و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اَمَة، ام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 کند که روزی جامه هایی برای پیامبر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هدیه ها، لباس کوچکی از خَز یا پشم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این لباس دخترانه دستور داد که مرا نزد ایشان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لباس را با دست خود به من پوشاند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و خوشی این لباس را فرسوده و کهنه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طراز جامه که زرد و قرمز بود، نگریست و با زبان حبشی،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زیباست، ام خالد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سخن پیامبر اکرم صلی الله علیه و آله نشان دهنده صمیمیت و دوستی حضرت با ام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هدایا و غنایم به زنان و دخترانی که در مداوای مجروحان و فعالیت های پشت جبهه نقش داشتند، یکی دیگر از روش های تربیتی پیامبر اکرم صلی الله علیه و آلهبود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علی بنت حَکم، در مغازی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اُمیّة دختر قیس بن ابی صلت غفاری، از دختران جوان مدینه بود که هنوز به بلوغ جسمی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ماجرای نبرد خیبر از پیامبر خواست که همراه آن حضرت برود و در مداوای مجروحان و امور پشت جبهه، یاری گر سپاهیان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برخی دیگر از زنان بنوغفار را پذیرفت و به آنها اجازه همراهی با سپاه اسلام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پس از فتح خیبر، از غنایم، گردن بندی را به امیه داد و او را تکریم کرد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دقت پیامبر به عنوان رهبر سیاسی و فرمانده کل نظامی به وضعیت روحی و عاطفی زنان و دختران جوان به ویژه در شرایط جنگ، به نظر امری عجیب است، ولی از آنجا که پیامبر پیش از اینکه یک سیاست مدار و فرمانده نظامی باشد، رهبر دینی و حاکم شریعت است و به اقتضای حال و </w:t>
      </w:r>
    </w:p>
    <w:p>
      <w:pPr>
        <w:pStyle w:val="BookText"/>
        <w:rPr/>
      </w:pPr>
      <w:r>
        <w:rPr>
          <w:rFonts w:ascii="IRNazanin" w:hAnsi="IRNazanin" w:eastAsia="IRNazanin"/>
          <w:color w:val="111111"/>
          <w:sz w:val="28"/>
          <w:sz w:val="28"/>
          <w:szCs w:val="28"/>
          <w:rtl w:val="true"/>
          <w:lang w:bidi="fa-IR"/>
        </w:rPr>
        <w:t>وضع موجود، به وادی جنگ کشیده شده است، چنین رفتاری از ایشان، نباید دور از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آگاهانه و آمیخته با آرامش حضرت با دختران جوان، می تواند الگوی رفتاری مناسبی برای خانواده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نمونه های رفتاری پیامبر با دختران جوان به این شرح است که فارعه، کبشه و صبّه، دختران زرارة پس از مرگ پدرشان در سایه حمایت رسول خدا صلی الله علیه و آله زندگی می کردند و در کنار دختران و نوادگان پیامبر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گوناگونی آمده است که پیامبر خدا با گوشواره های طلا آنها را زینت می کرد و با آنان رفتاری مهرآمیز و پدرانه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درباره رفتار پیامبر با این دختران یتیم و بی سرپرست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عادت رسول خدا صلی الله علیه و آلهاین بود که با گوشواره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این دختران را می آراست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نکته ای که از این روایت درمی یابیم، تعیین نوع هدیه به تناسب سن، جنسیت و نیازهای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دختران و زنان، بیشتر اشیای زینتی و لباس و در برخی موارد نیز عطر هدیه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بارها در سخنان خود بر هدیه دادن یا سوغات آوردن عطر برای دختران و زنان تأکید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ویژگی های زنان و جلوه های روان شناختی آنان، میزان اثرگذاری دادن این گونه هدایا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گفته شد، به اهمیت </w:t>
      </w:r>
      <w:bookmarkStart w:id="25" w:name="pg4512_39501"/>
    </w:p>
    <w:p>
      <w:pPr>
        <w:pStyle w:val="BookText"/>
        <w:rPr/>
      </w:pPr>
      <w:bookmarkEnd w:id="25"/>
      <w:r>
        <w:rPr>
          <w:rFonts w:ascii="IRNazanin" w:hAnsi="IRNazanin" w:eastAsia="IRNazanin"/>
          <w:color w:val="111111"/>
          <w:sz w:val="28"/>
          <w:sz w:val="28"/>
          <w:szCs w:val="28"/>
          <w:rtl w:val="true"/>
          <w:lang w:bidi="fa-IR"/>
        </w:rPr>
        <w:t>توجه به دختران و هدیه دادن به آنان برای حفظ نجابت، عفت و پاکی آنان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رفتاری پیامبر در این باره، الگوی مناسبی برای پدران و مادران و مربیان تربیتی خواهد بود</w:t>
      </w:r>
      <w:r>
        <w:rPr>
          <w:rFonts w:eastAsia="IRNazanin" w:cs="IRNazanin"/>
          <w:color w:val="111111"/>
          <w:sz w:val="28"/>
          <w:szCs w:val="28"/>
          <w:rtl w:val="true"/>
          <w:lang w:bidi="fa-IR"/>
        </w:rPr>
        <w:t>.</w:t>
      </w:r>
    </w:p>
    <w:p>
      <w:pPr>
        <w:pStyle w:val="Heading3"/>
        <w:numPr>
          <w:ilvl w:val="2"/>
          <w:numId w:val="1"/>
        </w:numPr>
        <w:rPr/>
      </w:pPr>
      <w:bookmarkStart w:id="26" w:name="__RefHeading___Toc699887_3644566090"/>
      <w:bookmarkStart w:id="27" w:name="_Toc10"/>
      <w:bookmarkEnd w:id="26"/>
      <w:r>
        <w:rPr>
          <w:rtl w:val="true"/>
        </w:rPr>
        <w:t>دادن حق انتخاب همسر به دختران و زنان</w:t>
      </w:r>
      <w:bookmarkEnd w:id="27"/>
    </w:p>
    <w:p>
      <w:pPr>
        <w:pStyle w:val="BookText"/>
        <w:rPr/>
      </w:pPr>
      <w:r>
        <w:rPr>
          <w:rFonts w:ascii="IRNazanin" w:hAnsi="IRNazanin" w:eastAsia="IRNazanin"/>
          <w:color w:val="111111"/>
          <w:sz w:val="28"/>
          <w:sz w:val="28"/>
          <w:szCs w:val="28"/>
          <w:rtl w:val="true"/>
          <w:lang w:bidi="fa-IR"/>
        </w:rPr>
        <w:t>دادن حق انتخاب همسر به دختران و زنان</w:t>
      </w:r>
    </w:p>
    <w:p>
      <w:pPr>
        <w:pStyle w:val="BookText"/>
        <w:rPr/>
      </w:pPr>
      <w:r>
        <w:rPr>
          <w:rFonts w:ascii="IRNazanin" w:hAnsi="IRNazanin" w:eastAsia="IRNazanin"/>
          <w:color w:val="111111"/>
          <w:sz w:val="28"/>
          <w:sz w:val="28"/>
          <w:szCs w:val="28"/>
          <w:rtl w:val="true"/>
          <w:lang w:bidi="fa-IR"/>
        </w:rPr>
        <w:t>ازدواج، پیوند مقدسی است که شالوده اجتماع انسانی بر پایه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رضایت زن و مرد در این پیمان، ضروری است و اسلام با صدور احکامی، این رضایت دو سویه را شرط درستی این پیوند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شد، در عصر جاهلی، مردان، خود را مالک همسران و دخترانشان می دانستند و به چشم کالا به آن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بدون رضایت دختران، آنها را به ازدواج فرد دل خواه خود درمی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این کار، نادرست و باطل شمرده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 که پدری قصد داشت دختر خود را به اجبار و بدون رضایت وی به ازدواج مردی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این خبر نزد آنها رفت و به دختر اجازه داد همسر آینده خود را انتخاب کند و پدر را از انجام این ازدواج اجباری نهی کرد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برخی روایت ها آمده است که زن بیوه ای</w:t>
      </w:r>
      <w:r>
        <w:rPr>
          <w:rStyle w:val="FootnoteAnchor"/>
          <w:rtl w:val="true"/>
        </w:rPr>
        <w:footnoteReference w:id="27"/>
      </w:r>
      <w:r>
        <w:rPr>
          <w:rFonts w:ascii="IRNazanin" w:hAnsi="IRNazanin" w:eastAsia="IRNazanin"/>
          <w:color w:val="111111"/>
          <w:sz w:val="28"/>
          <w:sz w:val="28"/>
          <w:szCs w:val="28"/>
          <w:rtl w:val="true"/>
          <w:lang w:bidi="fa-IR"/>
        </w:rPr>
        <w:t xml:space="preserve">به خواست پدر، به ازدواج با مردی مجبور شده بود که پیامبر در این </w:t>
      </w:r>
    </w:p>
    <w:p>
      <w:pPr>
        <w:pStyle w:val="BookText"/>
        <w:rPr/>
      </w:pPr>
      <w:r>
        <w:rPr>
          <w:rFonts w:ascii="IRNazanin" w:hAnsi="IRNazanin" w:eastAsia="IRNazanin"/>
          <w:color w:val="111111"/>
          <w:sz w:val="28"/>
          <w:sz w:val="28"/>
          <w:szCs w:val="28"/>
          <w:rtl w:val="true"/>
          <w:lang w:bidi="fa-IR"/>
        </w:rPr>
        <w:t>مورد نیز انتخاب همسر را به خود زن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نمونه های ازدواج اجباری، ازدواج خَنْساء، دختر خِذام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ابن مبارک به نقل از عبدالله بن یزید بن ودیعه، خنساء را باکره و برخی چون مالک و ابن عبدالبرّ وی را زنی بیوه دانسته 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ابن سعد نیز خنساء را همسر اُنیس بن قتاده دانسته که در احد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انیس، پدر خنساء وی را به اجبار به ازدواج مردی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خنساء نزد پیامبر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اجبار مرا به ازدواج مردی درآورده در حالی که عموی فرزندم، دل خواه و محبوب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شنیدن سخن زن، حق انتخاب همسر را به او واگذار کرد تا خنساء فرد مورد علاقه اش را به همسری برگزیند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پیامبر اعظم صلی الله علیه و آله به دختران و زنان حق انتخاب همسر دلخواهشان را می داد، ولی زمینه های مشورت و انتخاب آگاهانه را نیز برای آنان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دختران و زنان را برای انتخابی صحیح راهنمایی می کرد و آنها برای مشورت با پیامبر نزد ایشان می آمدند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فاطمه، دختر قیس نزد پیامبر آمد و درباره انتخاب ابومعاویه یا ابوجهم برای همسری خود با آن حضرت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اُسامه ازدواج کن که در ازدوج با او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تکرار این سخن به </w:t>
      </w:r>
    </w:p>
    <w:p>
      <w:pPr>
        <w:pStyle w:val="BookText"/>
        <w:rPr/>
      </w:pPr>
      <w:r>
        <w:rPr>
          <w:rFonts w:ascii="IRNazanin" w:hAnsi="IRNazanin" w:eastAsia="IRNazanin"/>
          <w:color w:val="111111"/>
          <w:sz w:val="28"/>
          <w:sz w:val="28"/>
          <w:szCs w:val="28"/>
          <w:rtl w:val="true"/>
          <w:lang w:bidi="fa-IR"/>
        </w:rPr>
        <w:t>ازدواج با اُسامه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اینکه به ازدواج با اسامه تمایلی نداشت، پس از تأکید پیامبر بر این ازدواج و خیر بودن آن به همسری اسامه در آمد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نقل است که فاطمه بنت قیس هنگام ازدواج با اُسامه، زنی مطلّقه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روایت ها آمده است که رسول خدا صلی الله علیه و آله عُماره را به عقد پسرخوانده اش، سَلَمة بن ابی سلمه درآورد و در خطبه عقد، عماره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برادر رضاعی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بنا بر روایات، این ازدواج پس از مشورت با عماره و رضایت کامل وی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ازدواج که با درایت پیامبر انجام شد، نکته های اخلاقی مهمی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پسر ام سلمه موقعیت اجتماعی بسیار خوبی در میان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برای تعظیم و تکریم حمزه سیدالشهدا و دخترش، وی را به عقد سلمه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 از ازدواج، رضایت عماره را جلب کرد و به صلاح دید خویش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به کار بردن جمله های عاطفی و انتساب عماره به خود، جایگاه وی را محکم و خلأ روحی و روانی اش را برطرف ساخت</w:t>
      </w:r>
      <w:r>
        <w:rPr>
          <w:rFonts w:eastAsia="IRNazanin" w:cs="IRNazanin"/>
          <w:color w:val="111111"/>
          <w:sz w:val="28"/>
          <w:szCs w:val="28"/>
          <w:rtl w:val="true"/>
          <w:lang w:bidi="fa-IR"/>
        </w:rPr>
        <w:t xml:space="preserve">. </w:t>
      </w:r>
      <w:bookmarkStart w:id="28" w:name="pg4512_39504"/>
    </w:p>
    <w:p>
      <w:pPr>
        <w:pStyle w:val="Heading3"/>
        <w:numPr>
          <w:ilvl w:val="2"/>
          <w:numId w:val="1"/>
        </w:numPr>
        <w:rPr/>
      </w:pPr>
      <w:bookmarkStart w:id="29" w:name="__RefHeading___Toc699889_3644566090"/>
      <w:bookmarkStart w:id="30" w:name="_Toc11"/>
      <w:bookmarkEnd w:id="28"/>
      <w:bookmarkEnd w:id="29"/>
      <w:r>
        <w:rPr>
          <w:rtl w:val="true"/>
        </w:rPr>
        <w:t>ارث دختران</w:t>
      </w:r>
      <w:bookmarkEnd w:id="30"/>
    </w:p>
    <w:p>
      <w:pPr>
        <w:pStyle w:val="BookText"/>
        <w:rPr/>
      </w:pPr>
      <w:r>
        <w:rPr>
          <w:rFonts w:ascii="IRNazanin" w:hAnsi="IRNazanin" w:eastAsia="IRNazanin"/>
          <w:color w:val="111111"/>
          <w:sz w:val="28"/>
          <w:sz w:val="28"/>
          <w:szCs w:val="28"/>
          <w:rtl w:val="true"/>
          <w:lang w:bidi="fa-IR"/>
        </w:rPr>
        <w:t>ارث دختران</w:t>
      </w:r>
    </w:p>
    <w:p>
      <w:pPr>
        <w:pStyle w:val="BookText"/>
        <w:rPr/>
      </w:pPr>
      <w:r>
        <w:rPr>
          <w:rFonts w:ascii="IRNazanin" w:hAnsi="IRNazanin" w:eastAsia="IRNazanin"/>
          <w:color w:val="111111"/>
          <w:sz w:val="28"/>
          <w:sz w:val="28"/>
          <w:szCs w:val="28"/>
          <w:rtl w:val="true"/>
          <w:lang w:bidi="fa-IR"/>
        </w:rPr>
        <w:t>یکی از احکام تبعیض آمیز و ناعادلانه عصر جاهلی، محروم ماندن دختران و زنان از 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سیاه جاهلیت، فرزندان دختر جزو نسل و به اصطلاح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تعداد زیادی دختر داشت،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بدون نسل و ابتر می خواندند، چنان که رسول خدا صلی الله علیه و آله را نیز با وجود داشتن چهار دختر، ابتر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نه تنها وجود دختر نادیده گرفته نشد، بلکه در قرآن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کوثر یکی از راه های مبارزه فرهنگی اسلام با اندیشه های جاهلی اعراب درباره دختران بود که تغییر باور اعراب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پس از شهادت سعد بن ربیع در جنگ احد، همسر و فرزندانش به سختی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پیامبر را بسیار ناراحت و آزرده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نزول آیاتی که از مشکلات این خانواده و مانند آنها بکاهد،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پس از ادای نماز صبح از شهدای احد و از جمله سعد بن ربیع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امر پیامبر، به همراه بیست نفر از اصحاب برای دیدن خانواده سعد بن ربیع به خانه اش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حصیری پهن بود و اهل خانه با سختی و فقر زندگی می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درباره سعد و فضایل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سعد، برادرش آمد و آنچه را از وی باقی مانده بود،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دختر سعد چیزی ندارند و </w:t>
      </w:r>
    </w:p>
    <w:p>
      <w:pPr>
        <w:pStyle w:val="BookText"/>
        <w:rPr/>
      </w:pPr>
      <w:r>
        <w:rPr>
          <w:rFonts w:ascii="IRNazanin" w:hAnsi="IRNazanin" w:eastAsia="IRNazanin"/>
          <w:color w:val="111111"/>
          <w:sz w:val="28"/>
          <w:sz w:val="28"/>
          <w:szCs w:val="28"/>
          <w:rtl w:val="true"/>
          <w:lang w:bidi="fa-IR"/>
        </w:rPr>
        <w:t>شما می دانید که زن ها را در قبال مال به همسری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با شنیدن سخنان همسر سعد ناراحت شد و برای آنان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به مدینه، جبرئیل به حضور رسول خدا صلی الله علیه و آله رسید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همسر و برادر سعد را فراخواند و با توجه به این آیه، از برادر سعد خواست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سعد را به دخترانش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همسرش بازگرداند و باقی مانده آن را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الهی همسر را چنان خوشحال کرد که تکبیر سرداد و مردمی که در مسجد بودند، صدای وی را شنیدند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دادن حق ارث به زنان و دختران، گام بلندی برای تثبیت حقوق آنان و بخشیدن کرامت انسانی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حکم اسلامی، زنان و دختران جزو نسل پدران به شمار می آمدند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کجه نیز از جمله زنانی بود که به علت دختر بودن فرزندانش، از حق ارث همسرش، اوس بن ثابت، محروم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آیات ارث و تعیین میراث برای زنان و دختران، همسر و هر پنج دختر وی از آنچه از اوس باقی مانده بود، ارث بردند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درباره اینکه کدام یک از دو روایت بیان شده، شأن نزول آیات ارث بودند، اختلاف وجود دارد، ولی نکته مهم، نتیجه عملی این آیات؛ یعنی به رسمیت شناخته شدن حق ارث برای دختران و زنان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مطالب این فصل، توجه ویژه رسول خدا صلی الله علیه و آله را به دختران و ویژگی های عاطفی، روحی و روانی آنان و نیز مسائل مادی که موجب بهبود زندگی آنها می شود، نشان می دهد و این رفتارها را می توان به عنوان الگوی مناسب تربیتی و اجتماعی به جامعه امروز معرفی کرد</w:t>
      </w:r>
      <w:r>
        <w:rPr>
          <w:rFonts w:eastAsia="IRNazanin" w:cs="IRNazanin"/>
          <w:color w:val="111111"/>
          <w:sz w:val="28"/>
          <w:szCs w:val="28"/>
          <w:rtl w:val="true"/>
          <w:lang w:bidi="fa-IR"/>
        </w:rPr>
        <w:t xml:space="preserve">. </w:t>
      </w:r>
      <w:bookmarkStart w:id="31" w:name="pg4512_39507"/>
    </w:p>
    <w:p>
      <w:pPr>
        <w:pStyle w:val="Heading2"/>
        <w:numPr>
          <w:ilvl w:val="1"/>
          <w:numId w:val="1"/>
        </w:numPr>
        <w:rPr/>
      </w:pPr>
      <w:bookmarkStart w:id="32" w:name="__RefHeading___Toc699891_3644566090"/>
      <w:bookmarkStart w:id="33" w:name="_Toc12"/>
      <w:bookmarkEnd w:id="31"/>
      <w:bookmarkEnd w:id="32"/>
      <w:r>
        <w:rPr>
          <w:rtl w:val="true"/>
        </w:rPr>
        <w:t>فصل سوم</w:t>
      </w:r>
      <w:r>
        <w:rPr>
          <w:rtl w:val="true"/>
        </w:rPr>
        <w:t xml:space="preserve">: </w:t>
      </w:r>
      <w:r>
        <w:rPr>
          <w:rtl w:val="true"/>
        </w:rPr>
        <w:t>رفتار پیامبر اعظم صلی الله علیه و آله با زنان آسیب دیده</w:t>
      </w:r>
      <w:bookmarkEnd w:id="33"/>
    </w:p>
    <w:p>
      <w:pPr>
        <w:pStyle w:val="Heading3"/>
        <w:numPr>
          <w:ilvl w:val="2"/>
          <w:numId w:val="1"/>
        </w:numPr>
        <w:rPr/>
      </w:pPr>
      <w:bookmarkStart w:id="34" w:name="__RefHeading___Toc699893_364456609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اعظم صلی الله علیه و آله با زنان آسیب دیده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احترام به زنان اسیر</w:t>
      </w:r>
    </w:p>
    <w:p>
      <w:pPr>
        <w:pStyle w:val="BookText"/>
        <w:rPr/>
      </w:pPr>
      <w:r>
        <w:rPr>
          <w:rFonts w:ascii="IRNazanin" w:hAnsi="IRNazanin" w:eastAsia="IRNazanin"/>
          <w:color w:val="111111"/>
          <w:sz w:val="28"/>
          <w:sz w:val="28"/>
          <w:szCs w:val="28"/>
          <w:rtl w:val="true"/>
          <w:lang w:bidi="fa-IR"/>
        </w:rPr>
        <w:t>پشتیبانی از زنان خود سرپرست</w:t>
      </w:r>
    </w:p>
    <w:p>
      <w:pPr>
        <w:pStyle w:val="BookText"/>
        <w:rPr/>
      </w:pPr>
      <w:r>
        <w:rPr>
          <w:rFonts w:ascii="IRNazanin" w:hAnsi="IRNazanin" w:eastAsia="IRNazanin"/>
          <w:color w:val="111111"/>
          <w:sz w:val="28"/>
          <w:sz w:val="28"/>
          <w:szCs w:val="28"/>
          <w:rtl w:val="true"/>
          <w:lang w:bidi="fa-IR"/>
        </w:rPr>
        <w:t>توجه به مشکلات زنان طلاق گرفته</w:t>
      </w:r>
    </w:p>
    <w:p>
      <w:pPr>
        <w:pStyle w:val="Heading3"/>
        <w:numPr>
          <w:ilvl w:val="2"/>
          <w:numId w:val="1"/>
        </w:numPr>
        <w:rPr/>
      </w:pPr>
      <w:bookmarkStart w:id="36" w:name="__RefHeading___Toc699895_3644566090"/>
      <w:bookmarkStart w:id="37" w:name="_Toc14"/>
      <w:bookmarkEnd w:id="36"/>
      <w:r>
        <w:rPr>
          <w:rtl w:val="true"/>
        </w:rPr>
        <w:t>احترام به زنان اسیر</w:t>
      </w:r>
      <w:bookmarkEnd w:id="37"/>
    </w:p>
    <w:p>
      <w:pPr>
        <w:pStyle w:val="BookText"/>
        <w:rPr/>
      </w:pPr>
      <w:r>
        <w:rPr>
          <w:rFonts w:ascii="IRNazanin" w:hAnsi="IRNazanin" w:eastAsia="IRNazanin"/>
          <w:color w:val="111111"/>
          <w:sz w:val="28"/>
          <w:sz w:val="28"/>
          <w:szCs w:val="28"/>
          <w:rtl w:val="true"/>
          <w:lang w:bidi="fa-IR"/>
        </w:rPr>
        <w:t>احترام به زنان اسیر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همان آغاز بعثت با انواع مخالفت ها و آزارها و پس از هجرت نیز با جنگ افروزی مشرکان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جنگی، پی آمدهایی مانند کشته شدن، اسارت، معلول شدن و بی سرپرست شدن خانواده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ده سال حضور پیامبر اکرم صلی الله علیه و آلهدر مدینه و تثبیت اسلام، غزوه ها و سریه های بسیاری میان مسلمانان و سپاه شرک و نفاق درگرفت که هر یک در روند پیشرفت اسلام اثر چشم 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ها و سریه ها، بسیاری از افراد سپاه دشمن به اسارت مسلمانان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زنانی بودند که بررسی زندگی آنها و شیوه رفتاری پیامبر با آنان در اسارت، الگوهای رفتاری مناسبی را به ما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زنان، دختران یا همسران بزرگان قبیله خود بودند که پس از اسارت، بر اساس قانون احترام و تکریم به بزرگان</w:t>
      </w:r>
      <w:r>
        <w:rPr>
          <w:rStyle w:val="FootnoteAnchor"/>
          <w:rtl w:val="true"/>
        </w:rPr>
        <w:footnoteReference w:id="36"/>
      </w:r>
      <w:r>
        <w:rPr>
          <w:rFonts w:ascii="IRNazanin" w:hAnsi="IRNazanin" w:eastAsia="IRNazanin"/>
          <w:color w:val="111111"/>
          <w:sz w:val="28"/>
          <w:sz w:val="28"/>
          <w:szCs w:val="28"/>
          <w:rtl w:val="true"/>
          <w:lang w:bidi="fa-IR"/>
        </w:rPr>
        <w:t xml:space="preserve">با آنان بسیار کریمانه و بزرگوارانه </w:t>
      </w:r>
    </w:p>
    <w:p>
      <w:pPr>
        <w:pStyle w:val="BookText"/>
        <w:rPr/>
      </w:pPr>
      <w:r>
        <w:rPr>
          <w:rFonts w:ascii="IRNazanin" w:hAnsi="IRNazanin" w:eastAsia="IRNazanin"/>
          <w:color w:val="111111"/>
          <w:sz w:val="28"/>
          <w:sz w:val="28"/>
          <w:szCs w:val="28"/>
          <w:rtl w:val="true"/>
          <w:lang w:bidi="fa-IR"/>
        </w:rPr>
        <w:t>رفتار می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ازدواج پیامبر با زنانی چون جُوَیریَة، دختر حارث بن ابی ضرار که در نبرد بنو مُصْطَلَقْ اسیر شد</w:t>
      </w:r>
      <w:r>
        <w:rPr>
          <w:rStyle w:val="FootnoteAnchor"/>
          <w:rtl w:val="true"/>
        </w:rPr>
        <w:footnoteReference w:id="38"/>
      </w:r>
      <w:r>
        <w:rPr>
          <w:rFonts w:ascii="Amiri" w:hAnsi="Amiri" w:eastAsia="Amiri" w:cs="Amiri"/>
          <w:color w:val="111111"/>
          <w:sz w:val="28"/>
          <w:sz w:val="28"/>
          <w:szCs w:val="28"/>
          <w:rtl w:val="true"/>
          <w:lang w:bidi="ar-SA"/>
        </w:rPr>
        <w:t>و صفیه، دختر حُیَّ بن اَخْطَب که در نبرد خیبر به اسارت مسلمانان درآمد</w:t>
      </w:r>
      <w:r>
        <w:rPr>
          <w:rStyle w:val="FootnoteAnchor"/>
          <w:rtl w:val="true"/>
        </w:rPr>
        <w:footnoteReference w:id="39"/>
      </w:r>
      <w:r>
        <w:rPr>
          <w:rFonts w:ascii="IRNazanin" w:hAnsi="IRNazanin" w:eastAsia="IRNazanin"/>
          <w:color w:val="111111"/>
          <w:sz w:val="28"/>
          <w:sz w:val="28"/>
          <w:szCs w:val="28"/>
          <w:rtl w:val="true"/>
          <w:lang w:bidi="fa-IR"/>
        </w:rPr>
        <w:t>و خواستگاری از ریحانه دختر زید که در جنگ بنی قُرَیظه در سال ششم هجری اسیر شد و پیامبر وی را در انتخاب اسلام و ازدواج با خود یا ماندن در جایگاه کنیز، آزاد گذاشت،</w:t>
      </w:r>
      <w:r>
        <w:rPr>
          <w:rStyle w:val="FootnoteAnchor"/>
          <w:rtl w:val="true"/>
        </w:rPr>
        <w:footnoteReference w:id="40"/>
      </w:r>
      <w:r>
        <w:rPr>
          <w:rFonts w:ascii="IRNazanin" w:hAnsi="IRNazanin" w:eastAsia="IRNazanin"/>
          <w:color w:val="111111"/>
          <w:sz w:val="28"/>
          <w:sz w:val="28"/>
          <w:szCs w:val="28"/>
          <w:rtl w:val="true"/>
          <w:lang w:bidi="fa-IR"/>
        </w:rPr>
        <w:t>از جمله رفتارهای بزرگوارانه پیامبر با زنان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 آمده است پیامبر پس از اسارت صفیه، با مهربانی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داری، به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مجبور نمی کنم، ولی اینکه خدا و رسولش را برگزینی،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شنیدن پیشنهاد پیامبر، خدا و رسولش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مرا آزاد کرد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چنان بر خوش رفتاری با زنان اسیر و رعایت حال آنان تأکید داشت که وقتی شنید بلال حبشی هنگام خروج اسیران از خیبر، زنان را از کنار </w:t>
      </w:r>
    </w:p>
    <w:p>
      <w:pPr>
        <w:pStyle w:val="BookText"/>
        <w:rPr/>
      </w:pPr>
      <w:r>
        <w:rPr>
          <w:rFonts w:ascii="IRNazanin" w:hAnsi="IRNazanin" w:eastAsia="IRNazanin"/>
          <w:color w:val="111111"/>
          <w:sz w:val="28"/>
          <w:sz w:val="28"/>
          <w:szCs w:val="28"/>
          <w:rtl w:val="true"/>
          <w:lang w:bidi="fa-IR"/>
        </w:rPr>
        <w:t>کشته شدگانشان گذرانده است و صفیه و دخترعموهایش با دیدن پیکر کشته ها ناراحت و گریان شده اند، با ناراحتی و اندوه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رحمت و شفقت از تو دور شده است که کنیزان جوان را از کنار پیکر کشتگان آنها می گذرانی؟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پس از ازدواج پیامبر خدا با صفیه، دیگر همسران پیامبر، وی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و تحقیر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این ماجرا باخبر شد، با بیان اینکه نَسب او به پیامبران بنی اسرائیل می رسد، صفیه را دلداری داد و آنها را از این برخورد نهی کرد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رفتار پیامبر با صفیه چنان مهربانانه بود که وی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را خوش اخلاق تر و بزرگوارتر از رسول خدا صلی الله علیه و آلهندیدم</w:t>
      </w:r>
      <w:r>
        <w:rPr>
          <w:rFonts w:eastAsia="IRNazanin" w:cs="IRNazanin"/>
          <w:color w:val="111111"/>
          <w:sz w:val="28"/>
          <w:szCs w:val="28"/>
          <w:rtl w:val="true"/>
          <w:lang w:bidi="fa-IR"/>
        </w:rPr>
        <w:t>».</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 خدا با سفّانه، دختر حاتم طایی و خواهر عُدی بن حاتم نیز که بعدها از مسلمانان وارسته و یاران حقیقی ولایت شد،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در سال هشتم هجری و در ماجرای ویران ساختن بت خانه فُلس به اسارت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پیامبر اکرم صلی الله علیه و آله، جدای از دیگر اسیران و در خانه رمله، دختر حارث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کاروانی از قبیله طی از </w:t>
      </w:r>
    </w:p>
    <w:p>
      <w:pPr>
        <w:pStyle w:val="BookText"/>
        <w:rPr/>
      </w:pPr>
      <w:r>
        <w:rPr>
          <w:rFonts w:ascii="IRNazanin" w:hAnsi="IRNazanin" w:eastAsia="IRNazanin"/>
          <w:color w:val="111111"/>
          <w:sz w:val="28"/>
          <w:sz w:val="28"/>
          <w:szCs w:val="28"/>
          <w:rtl w:val="true"/>
          <w:lang w:bidi="fa-IR"/>
        </w:rPr>
        <w:t>مدینه به مقصد شام حرکت می کردند، رسول خدا صلی الله علیه و آلهسفّانه را آزاد کرد و به این قافله سپرد تا وی را نزد برادرش عُدَی بازگردانند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این بانوی اسیر بارها از پیامبر خدا درخواست آزادی کرد، ولی آن حضرت تا وقتی کاروان مطمئنی نیافت، وی را آزاد نکرد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از اینجا شتاب مکن تا فرد مطمئنی که تو را به سرزمین خودت برساند، بیابیم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روایت دیگری آمده است وقتی سفانه از اخلاق و رفتار پدرش برای پیامبر سخن گفت،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هایی که درباره پدرت می گویی، در حقیقت، صفات فرد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مسلمان بود، برای او آمرزش می طلبیدم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سپس وی را به دلیل حسن خلق و بخشندگی پدرش آزاد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پیامبرخدا، زنان اسیر از گروه های آسیب پذیر جامعه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اینکه این گروه دچار بحران های روحی و روانی نشوند، باید برای اداره زندگی آنان تدبیری اندیشیده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با زنان اسیر و رفتار مناسب با آنها یا ایجاد زمینه ازدواج و کار برای ایشان، آنها را به ادامه زندگی امیدوار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جاریه، دختر اُمّ قِرفَة در سال ششم </w:t>
      </w:r>
    </w:p>
    <w:p>
      <w:pPr>
        <w:pStyle w:val="BookText"/>
        <w:rPr/>
      </w:pPr>
      <w:r>
        <w:rPr>
          <w:rFonts w:ascii="IRNazanin" w:hAnsi="IRNazanin" w:eastAsia="IRNazanin"/>
          <w:color w:val="111111"/>
          <w:sz w:val="28"/>
          <w:sz w:val="28"/>
          <w:szCs w:val="28"/>
          <w:rtl w:val="true"/>
          <w:lang w:bidi="fa-IR"/>
        </w:rPr>
        <w:t>هجری و در سریه اُم قرفَه به اسارت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شاهد کشته شدن مادرش به دست قیس بن محسّر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این ماجرا باخبر شد، از وی دل جویی کرد و از قیس خواست جاریه را نزد ایشان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ازدواج حَزَن بن ابی وهب درآورد که از خانواده مادری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ازدواج، عبدالرحمان بن حَزَن به دنیا آمد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حضرت، جاریه را به عقد مردی مهربان و مورد اعتماد درآورد تا با این کار هم از او دل جویی کرده باشد و هم زمینه سعادت مندی وی را در سایه این پیوند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ابن هشام، جاریه دختر یکی از بزرگان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برای حفظ شرافت و عزت او، با وی با مهربانی و بزرگواری رفتار کرد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آزادی زنان و دختران و بازگرداندن آنها نزد قوم و قبیله شان، به منظور آموزش معارف دینی و جذب مردم به اسلام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رفتار پیامبر با زنان و کودکانی است که در نبرد هوازن به اسارت مسلمانان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طبری، پس از پایان نبرد، فرستادگان هوازن در منطقه جَعرانه نزد پیامبر آمدند و اسلام را پذیرفتند و از آن حضرت خواستند به آنها لطف کند و زن و فرزندان و اموالشان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فرصت های گوناگون برای مبارزه با فرهنگ جاهلی و دعوت مردم به اسلام استفاده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و فرزندانتان را بیشتر </w:t>
      </w:r>
    </w:p>
    <w:p>
      <w:pPr>
        <w:pStyle w:val="BookText"/>
        <w:rPr/>
      </w:pPr>
      <w:r>
        <w:rPr>
          <w:rFonts w:ascii="IRNazanin" w:hAnsi="IRNazanin" w:eastAsia="IRNazanin"/>
          <w:color w:val="111111"/>
          <w:sz w:val="28"/>
          <w:sz w:val="28"/>
          <w:szCs w:val="28"/>
          <w:rtl w:val="true"/>
          <w:lang w:bidi="fa-IR"/>
        </w:rPr>
        <w:t>دوست دارید یا اموالتان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فرزندانمان را بیشتر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به من و فرزندان عبدالمطلب مربوط است، اموال و خانواده تان را به شما بازمی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نماز من و یارانم به پایان رسید، برخیزید و خطاب به مردم بگویید در کار فرزندان و زنانمان، پیامبر را نزد شما مسلمانان و شما مسلمانان را نزد پیامبر شفیع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و فرزندان عبدالمطلب را به شما می بخشم و سهم دیگران را نیز برای شما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هوازن به پیشنهاد پیامبر عمل کردند و مهاجران و انصار، اسیران و غنایم خود را به پیامبر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نمی خواهد اسیر خود را ببخشد، در مقابل هر اسیر، شش شتر از نخستین غنیمتی که به دست می آوریم، بگیرد و در عوض، زن و فرزندان این مردم را به آنان بازگرداند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رسول اکرم صلی الله علیه و آله با این رفتار خویش، هم ارزش خانواده و زن و فرزند را برای جامعه عرب تبیین کرد که هنوز آثاری از تفکر جاهلی در آن دیده می شد و هم با مشورت کردن با مسلمانان، به آنان شخصیت و احترام بخشید و اسیران را با رضایت کامل مسلمانان به خانواده هاشان بازگرداند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این روایت به یکی دیگر از ویژگی های مهم رفتاری رسول خدا صلی الله علیه و آله که همان استفاده از موقعیت ها و شرایط حساس برای تبیین آموزه ها و ارزش های دینی به مردم است،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w:t>
      </w:r>
      <w:bookmarkStart w:id="38" w:name="pg4512_39513"/>
    </w:p>
    <w:p>
      <w:pPr>
        <w:pStyle w:val="BookText"/>
        <w:rPr/>
      </w:pPr>
      <w:bookmarkEnd w:id="38"/>
      <w:r>
        <w:rPr>
          <w:rFonts w:ascii="IRNazanin" w:hAnsi="IRNazanin" w:eastAsia="IRNazanin"/>
          <w:color w:val="111111"/>
          <w:sz w:val="28"/>
          <w:sz w:val="28"/>
          <w:szCs w:val="28"/>
          <w:rtl w:val="true"/>
          <w:lang w:bidi="fa-IR"/>
        </w:rPr>
        <w:t>رفتاری پیامبر می تواند الگوی مناسبی برای مربیان و مسئولان فرهنگی و سیاسی جامعه باشد تا از فرصت های پیش آمده به منظور آموزش تعالیم دینی و ارزش های فرهنگی به مردم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رفتاری پیامبر اکرم صلی الله علیه و آله، توجه به کرامت انسانی اسیران به ویژه زنان و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اسیرانی که موقعیت اجتماعی ویژه ای داشتند، احترام به عقاید و باورهایی که بر ضد ارزش ها و آموزه های اسلامی نبودند و تلاش برای براندازی نظام برده داری با جهت دهی به احکام و فروعات فقهی برای رسیدن به این هدف از شیوه های رفتاری پیامبر اعظم صلی الله علیه و آله با اسیران است که دین اسلام را شریعتی قانون مند و اخلاق گرا معرفی می کند</w:t>
      </w:r>
      <w:r>
        <w:rPr>
          <w:rFonts w:eastAsia="IRNazanin" w:cs="IRNazanin"/>
          <w:color w:val="111111"/>
          <w:sz w:val="28"/>
          <w:szCs w:val="28"/>
          <w:rtl w:val="true"/>
          <w:lang w:bidi="fa-IR"/>
        </w:rPr>
        <w:t>.</w:t>
      </w:r>
    </w:p>
    <w:p>
      <w:pPr>
        <w:pStyle w:val="Heading3"/>
        <w:numPr>
          <w:ilvl w:val="2"/>
          <w:numId w:val="1"/>
        </w:numPr>
        <w:rPr/>
      </w:pPr>
      <w:bookmarkStart w:id="39" w:name="__RefHeading___Toc699897_3644566090"/>
      <w:bookmarkStart w:id="40" w:name="_Toc15"/>
      <w:bookmarkEnd w:id="39"/>
      <w:r>
        <w:rPr>
          <w:rtl w:val="true"/>
        </w:rPr>
        <w:t>پشتیبانی از زنان خود سرپرست</w:t>
      </w:r>
      <w:bookmarkEnd w:id="40"/>
    </w:p>
    <w:p>
      <w:pPr>
        <w:pStyle w:val="BookText"/>
        <w:rPr/>
      </w:pPr>
      <w:r>
        <w:rPr>
          <w:rFonts w:ascii="IRNazanin" w:hAnsi="IRNazanin" w:eastAsia="IRNazanin"/>
          <w:color w:val="111111"/>
          <w:sz w:val="28"/>
          <w:sz w:val="28"/>
          <w:szCs w:val="28"/>
          <w:rtl w:val="true"/>
          <w:lang w:bidi="fa-IR"/>
        </w:rPr>
        <w:t>پشتیبانی از زنان خود سرپرست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با گسترش دین مبین اسلام در جزیرة العرب، بسیاری از آداب و رسوم و اندیشه های نادرست جامعه عربستان از بین رفت و فرهنگ توحیدی جای 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واکنش ها و برخوردهای تند اعراب جاهلی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چنین شرایطی، جنگ، مقابله و دفاع، اجتناب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 آمدهای این جنگ ها، بر جای ماندن خانواده های بی سرپرست بود که گروه و قشر جدیدی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به حمایت جدی و مسئولانه حاکمان دینی نیاز داشتند و باید با برنامه ریزی صحیح و علمی، از نظر مادی و معنوی تأمین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آلهدر برخورد با این گروه از زنان، </w:t>
      </w:r>
    </w:p>
    <w:p>
      <w:pPr>
        <w:pStyle w:val="BookText"/>
        <w:rPr/>
      </w:pPr>
      <w:r>
        <w:rPr>
          <w:rFonts w:ascii="IRNazanin" w:hAnsi="IRNazanin" w:eastAsia="IRNazanin"/>
          <w:color w:val="111111"/>
          <w:sz w:val="28"/>
          <w:sz w:val="28"/>
          <w:szCs w:val="28"/>
          <w:rtl w:val="true"/>
          <w:lang w:bidi="fa-IR"/>
        </w:rPr>
        <w:t>شیوه های رفتاری زیر را به کار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بحران عاطفی خانواده های شهیدان و تلاش برای رفع بحران با برقراری ارتباط عاطفی با فرزندان آنها و توجه به نیازهای اولیه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بی نظیر پیامبر خدا به همسر و فرزندان جعفر طیار پس از شهادت وی از نمونه های رفتاری آن حضرت با خانواده های بی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اینکه از شهادت جعفر طیار باخبر شد، به همسران خود و فاطمه زهرا علیهاالسلام دستور داد برای اسماء بنت عمیس، همسر جعفر و فرزندانش غذایی تهیه و از آنها دل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جعفر سه روز در خانه پیامبر بودند و روز چهارم به خانه خود بازگشتند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کردن زمان سوگواری از سوی پیامبر و تأکید بر بازگشت به زندگی عادی پس از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در دوران جاهلیت، زنان پس از فوت همسرانشان تا یک سال لباس عزا می پوشیدند و از زینت و آرایش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رسم را منسوخ کرد و پس از شهادت جعفر از اسماء خواست تا سه روز برای شوهرش عزاداری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سه روز زینت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سیاه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می خواهی انجام ده</w:t>
      </w:r>
      <w:r>
        <w:rPr>
          <w:rFonts w:eastAsia="IRNazanin" w:cs="IRNazanin"/>
          <w:color w:val="111111"/>
          <w:sz w:val="28"/>
          <w:szCs w:val="28"/>
          <w:rtl w:val="true"/>
          <w:lang w:bidi="fa-IR"/>
        </w:rPr>
        <w:t>».</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سبیعه، دختر حارث پس از فوت همسرش زایمان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ابوالسنابل بن بعلک وی را دید که سرمه کشیده و لباس عزا از تن </w:t>
      </w:r>
    </w:p>
    <w:p>
      <w:pPr>
        <w:pStyle w:val="BookText"/>
        <w:rPr/>
      </w:pP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از عده خارج شده ای؟ تو تا چهار ماه و ده روز پس از وفات همسرت نمی توانی ازدواج کنی و نباید خود را زینت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سبیعه بی درنگ نزد رسول خدا صلی الله علیه و آله رفت و سخنان ابوالسنابل را که یکی از خواستگارانش بود، به گوش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فرزندت را به دنیا آوردی و زمان عده تو با تولد فرزندت به پایان رسیده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به این ترتیب، رسول خدا صلی الله علیه و آله با این سخن هم حکم الهی را بیان فرمود و هم جامعه را از افراط و تفریط در اجرای احکام برحذر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دردی و همراهی با مصیبت دیدگان به منظور کاستن از غم و رنج آنها و دور کردن آنها از تنش های روانی در نمونه های رفتاری رسول خدا صلی الله علیه و آله آشکارا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پس از شهادت حمزه و مثله شدن پیکرش، صفیه، خواهر حمزه می خواست خود را به پیکر برادرش حمزه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کار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از انصار خواست مانع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پیکر مثله شده برادر را یافت و در کنار آن نشست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وی را همراهی کرد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صفیه آرام شد، آن حضرت برای آرامش خاطر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جبرائیل به من خبر داد که در آسمان های هفت گانه نوشته اند حمزه، شیر خدا و رسول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برای آرامش خاطر ام ربیع، مادر شهید حارثة بن سراقه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در بهشت وجود دارد و پسر تو در بهشت اعلا جای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دل جویی پیامبر از خانواده های شهیدان به گونه ای بود که وقتی انیسه، دختر عُدَی از ایشان خواست پیکر پسرش، عبدالله بن سلمة بن مالک را که در نبرد احد به شهادت رسیده و بر بلندای کوه احد به خاک سپرده شده بود، از قبر درآورند، پیامبر پذیرفت و دستور داد جنازه وی را به مادرش بسپارند تا وی</w:t>
      </w:r>
    </w:p>
    <w:p>
      <w:pPr>
        <w:pStyle w:val="BookText"/>
        <w:rPr/>
      </w:pPr>
      <w:r>
        <w:rPr>
          <w:rFonts w:ascii="IRNazanin" w:hAnsi="IRNazanin" w:eastAsia="IRNazanin"/>
          <w:color w:val="111111"/>
          <w:sz w:val="28"/>
          <w:sz w:val="28"/>
          <w:szCs w:val="28"/>
          <w:rtl w:val="true"/>
          <w:lang w:bidi="fa-IR"/>
        </w:rPr>
        <w:t>را هر جا که دوست دارد، به خاک سپارد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های بسیاری به توجه ویژه پیامبر به زندگی و مشکلات خانواده های بی سرپرست اشاره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ام کجه و دخترانش، پس از وفات همسرش اوس بن ثابت با سختی زندگی می کردند؛ زیرا پس از مرگ اوس، تمام دارایی و ارث وی به برادرانش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پس از نزول آیه ارث، سهم آنان را به آنها بازگرداند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و حمایت از خانواده های بی سرپرست و مصیبت دیده، به ویژه مهربانی با کودکان و فرزندان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از دختر حمزه سیدالشهدا و دختران زراره، پس از مرگ پدرانشان نمونه ای از توجه پیامبر به خانواده های بی سرپرست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امتیازها و حقوق ویژه به خانواده های شهیدان و مصیبت دیدگان از جمله ملاقات با آنان و حضور طولانی در خانه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پیامبر همواره به خانه ام حرام و ام سلیم، دختران ملحان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 حضرت به هیچ خانه ای به جز خانه همسرانش وارد نمی شد، مگر خانه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دلیل این کار را از ایشان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ام سلیم همراه من بود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خواهر او برایم محترم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 سلیم، غم مرگ فرزندش، ابوعمیر را نیز با صبر و شکیبایی تحمل کرد و این ماجرا را به گونه ای زیبا برای همسرش، ابوطلحه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همواره ام سلیم را به واسطه صبر و بردباری اش تحسین و تکریم می کرد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رسول خدا صلی الله علیه و آله با خانواده های مصیبت دیده و بی سرپرست به ویژه زنان و فرزندان شهیدان، الگویی بسیار مناسب برای جوامع بشری، </w:t>
      </w:r>
      <w:bookmarkStart w:id="41" w:name="pg4512_39518"/>
    </w:p>
    <w:p>
      <w:pPr>
        <w:pStyle w:val="BookText"/>
        <w:rPr/>
      </w:pPr>
      <w:bookmarkEnd w:id="41"/>
      <w:r>
        <w:rPr>
          <w:rFonts w:ascii="IRNazanin" w:hAnsi="IRNazanin" w:eastAsia="IRNazanin"/>
          <w:color w:val="111111"/>
          <w:sz w:val="28"/>
          <w:sz w:val="28"/>
          <w:szCs w:val="28"/>
          <w:rtl w:val="true"/>
          <w:lang w:bidi="fa-IR"/>
        </w:rPr>
        <w:t>هنگام رخ دادن بحران هایی چون جنگ و حوادث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به مشکلات و گرفتاری های آسیب دیدگان جنگ، به معنای از دست دادن حامیان حقیقی یک نظام سیاسی است؛ زیرا این گروه به دلیل بهای سنگینی که برای ایجاد یا حفظ نظام پرداخته اند، همواره پشتیبان نظام خواهند بود</w:t>
      </w:r>
      <w:r>
        <w:rPr>
          <w:rFonts w:eastAsia="IRNazanin" w:cs="IRNazanin"/>
          <w:color w:val="111111"/>
          <w:sz w:val="28"/>
          <w:szCs w:val="28"/>
          <w:rtl w:val="true"/>
          <w:lang w:bidi="fa-IR"/>
        </w:rPr>
        <w:t>.</w:t>
      </w:r>
    </w:p>
    <w:p>
      <w:pPr>
        <w:pStyle w:val="Heading3"/>
        <w:numPr>
          <w:ilvl w:val="2"/>
          <w:numId w:val="1"/>
        </w:numPr>
        <w:rPr/>
      </w:pPr>
      <w:bookmarkStart w:id="42" w:name="__RefHeading___Toc699899_3644566090"/>
      <w:bookmarkStart w:id="43" w:name="_Toc16"/>
      <w:bookmarkEnd w:id="42"/>
      <w:r>
        <w:rPr>
          <w:rtl w:val="true"/>
        </w:rPr>
        <w:t>توجه به مشکلات زنان طلاق گرفته</w:t>
      </w:r>
      <w:bookmarkEnd w:id="43"/>
    </w:p>
    <w:p>
      <w:pPr>
        <w:pStyle w:val="BookText"/>
        <w:rPr/>
      </w:pPr>
      <w:r>
        <w:rPr>
          <w:rFonts w:ascii="IRNazanin" w:hAnsi="IRNazanin" w:eastAsia="IRNazanin"/>
          <w:color w:val="111111"/>
          <w:sz w:val="28"/>
          <w:sz w:val="28"/>
          <w:szCs w:val="28"/>
          <w:rtl w:val="true"/>
          <w:lang w:bidi="fa-IR"/>
        </w:rPr>
        <w:t>توجه به مشکلات زنان طلاق گرفته</w:t>
      </w:r>
    </w:p>
    <w:p>
      <w:pPr>
        <w:pStyle w:val="BookText"/>
        <w:rPr/>
      </w:pPr>
      <w:r>
        <w:rPr>
          <w:rFonts w:ascii="IRNazanin" w:hAnsi="IRNazanin" w:eastAsia="IRNazanin"/>
          <w:color w:val="111111"/>
          <w:sz w:val="28"/>
          <w:sz w:val="28"/>
          <w:szCs w:val="28"/>
          <w:rtl w:val="true"/>
          <w:lang w:bidi="fa-IR"/>
        </w:rPr>
        <w:t>طلاق، منفورترین حکم دینی است که خداوند و معصومین علیهم السلام آن را ناپسند شمرده اند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با این حال، وقتی همسران همه راه های بهبود روابط و ایجاد تفاهم و تعامل را تجربه کرده و به نتیجه نرسیده باشند، طلاق به عنوان حکمی شرعی مطرح می شود و زمینه تجربه ای جدید را در زندگی مشترک برای زن و مرد فراهم می 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زنان مطلقه از سرزنش ها و برخوردهای نادرست و قضاوت های شتاب زده مردم رنج می برند و گاه به دلیل همین مشکلات و برخوردهای منفی جامعه حاضر می شوند تا پایان عمر در خانه و کاشانه ای زندگی کنند که هیچ دل بستگی و علاقه ای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 این تفکر جاهلی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زشتی و نادرست بودن طلاق را به مسلمانان یادآور می شد، ولی گاه آن را به منزله آخرین راه حل مشکلات میان زوجین 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حمایت از زنانی که پس از طلاق دچار مشکلات معیشتی یا شکست های روحی و روانی شده بودند، از جمله شیوه های رفتاری پیامبر با این گروه از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همسر حفص بن مغیره از وی جدا شد، وی نزد رسول خدا صلی الله علیه و آله آمد و از ایشان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حفض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همسرت متاعی بده، گرچه به اندازه یک صاع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در روایت آمده است وقتی پیامبر خدا باخبر شد زینب، دختر حنظلة بن قسامه از همسرش، اسامة بن زید طلاق گرفته است، در جمعی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حاضر است او را به زنی زیبا و کم خوراک راهنمایی کنم و من به منزله پدر زن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عبدالله نحّام از نوع نگاه پیامبر متوجه موضوع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شما من هستم؟ پیامبر پاسخ مثبت داد و نعیم ازدواج با زینب را با میل و رغبت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پیامبر زندگی یک زن مطلقه را سامانی دوباره بخشید و وی را به عقد فردی مناسب درآورد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رسول خدا صلی الله علیه و آله در کلام خود، زینب را دختر خویش نامید و از این راه به وی اعتبار و شخصیت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پیامبر خدا، نوع نگاه مردم را نیز نسبت به زینب و دیگر زنان مطلقه تغییر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زنان را برای گرفتن حق حضانت فرزندانشان نیز </w:t>
      </w:r>
    </w:p>
    <w:p>
      <w:pPr>
        <w:pStyle w:val="BookText"/>
        <w:rPr/>
      </w:pPr>
      <w:r>
        <w:rPr>
          <w:rFonts w:ascii="IRNazanin" w:hAnsi="IRNazanin" w:eastAsia="IRNazanin"/>
          <w:color w:val="111111"/>
          <w:sz w:val="28"/>
          <w:sz w:val="28"/>
          <w:szCs w:val="28"/>
          <w:rtl w:val="true"/>
          <w:lang w:bidi="fa-IR"/>
        </w:rPr>
        <w:t>یاری و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روزی زنی نزد پیامبر آمد و از همسرش گله کرد و با اشاره به پسری که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من ظرف وجود او و دامانم، پرورشگاهش بوده است و از سینه ام وی را تغذیه کرده ام، ولی اکنون پدرش قصد دارد وی را از من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تو ازدواج نکرده ای، به نگه داری او سزاوارتر هستی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گاه مردان چنان با زنان بدرفتاری می کردند که پیامبر از آنان می خواست با دریافت متاعی از زنانشان، آنها را طلاق دهند تا زنان با انتخابی صحیح تر، به زندگی ایده آل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حبیبه، دختر سهل و همسر ثابت بن قیس</w:t>
      </w:r>
      <w:r>
        <w:rPr>
          <w:rStyle w:val="FootnoteAnchor"/>
          <w:rtl w:val="true"/>
        </w:rPr>
        <w:footnoteReference w:id="64"/>
      </w:r>
      <w:r>
        <w:rPr>
          <w:rFonts w:ascii="IRNazanin" w:hAnsi="IRNazanin" w:eastAsia="IRNazanin"/>
          <w:color w:val="111111"/>
          <w:sz w:val="28"/>
          <w:sz w:val="28"/>
          <w:szCs w:val="28"/>
          <w:rtl w:val="true"/>
          <w:lang w:bidi="fa-IR"/>
        </w:rPr>
        <w:t>و جمیله دختر سلول که به ظاهر همسر دیگر ثابت بن قیس بود، به علت بداخلاقی و بدرفتاری شوهرشان، به امر پیامبر از وی طلاق گرفتند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نه تنها از حقوق زنان مسلمان دفاع می کرد، بلکه به خواست ها و حقوق زنان غیرمسلمان نیز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ابوالحکم رافع بن سنان پس از ظهور اسلام، مسلمان شد، ولی همسرش از پذیرش دین اسلام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دختری به نام عُمیرة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 عمیرة نزد رسول خدا صلی الله علیه و آلهآمد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ابوالحکم، دخترم را از من گرفته است و اجازه نمی دهد وی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این </w:t>
      </w:r>
    </w:p>
    <w:p>
      <w:pPr>
        <w:pStyle w:val="BookText"/>
        <w:rPr/>
      </w:pPr>
      <w:r>
        <w:rPr>
          <w:rFonts w:ascii="IRNazanin" w:hAnsi="IRNazanin" w:eastAsia="IRNazanin"/>
          <w:color w:val="111111"/>
          <w:sz w:val="28"/>
          <w:sz w:val="28"/>
          <w:szCs w:val="28"/>
          <w:rtl w:val="true"/>
          <w:lang w:bidi="fa-IR"/>
        </w:rPr>
        <w:t>موضوع بسیار ناراحت شد و ابوالحکم را که از صحابه بود،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مادر و پدر در دو طرف مجلس بنشینند و دختر را میان مجلس قرار دهند، آن گاه هر کدام، دخترشان را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با شنیدن صدای مادرش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این صحنه، برای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اهْدِها؛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پیامبر، دخترک به سوی پدرش ابوالحکم رفت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این روایت می توان دریافت که پیامبر گرامی اسلام، به حقوق و خواسته های زنان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پیامبر به سخنان زنی غیرمسلمان که از مردی مسلمان شکایت کرده است و رسیدگی به حقوق وی و آزاد گذاشتن کودک در انتخاب یکی از والدین خود، بیان کننده ارزشی است که اسلام برای حقوق زن و فرزند قائل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توانست با نفوذی که داشت، کودک را به پدر مسلمانش بسپارد، ولی به جای استفاده از خشونت و زور، از خداوند خواست تا وی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پیامبر، برای زن جای هیچ گونه اعتراض و مخالفتی باقی نگذاشت؛ زیرا انتخاب بر عهده خود کودک گذاشته شد</w:t>
      </w:r>
      <w:r>
        <w:rPr>
          <w:rFonts w:eastAsia="IRNazanin" w:cs="IRNazanin"/>
          <w:color w:val="111111"/>
          <w:sz w:val="28"/>
          <w:szCs w:val="28"/>
          <w:rtl w:val="true"/>
          <w:lang w:bidi="fa-IR"/>
        </w:rPr>
        <w:t xml:space="preserve">. </w:t>
      </w:r>
      <w:bookmarkStart w:id="44" w:name="pg4512_39522"/>
    </w:p>
    <w:p>
      <w:pPr>
        <w:pStyle w:val="Heading2"/>
        <w:numPr>
          <w:ilvl w:val="1"/>
          <w:numId w:val="1"/>
        </w:numPr>
        <w:rPr/>
      </w:pPr>
      <w:bookmarkStart w:id="45" w:name="__RefHeading___Toc699901_3644566090"/>
      <w:bookmarkStart w:id="46" w:name="_Toc17"/>
      <w:bookmarkEnd w:id="44"/>
      <w:bookmarkEnd w:id="45"/>
      <w:r>
        <w:rPr>
          <w:rtl w:val="true"/>
        </w:rPr>
        <w:t>فصل چهارم</w:t>
      </w:r>
      <w:r>
        <w:rPr>
          <w:rtl w:val="true"/>
        </w:rPr>
        <w:t xml:space="preserve">: </w:t>
      </w:r>
      <w:r>
        <w:rPr>
          <w:rtl w:val="true"/>
        </w:rPr>
        <w:t>رفتار پیامبر اعظم صلی الله علیه و آله با زنان خطاکار</w:t>
      </w:r>
      <w:bookmarkEnd w:id="46"/>
    </w:p>
    <w:p>
      <w:pPr>
        <w:pStyle w:val="Heading3"/>
        <w:numPr>
          <w:ilvl w:val="2"/>
          <w:numId w:val="1"/>
        </w:numPr>
        <w:rPr/>
      </w:pPr>
      <w:bookmarkStart w:id="47" w:name="__RefHeading___Toc699903_3644566090"/>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اعظم صلی الله علیه و آله با زنان خطاکار</w:t>
      </w:r>
    </w:p>
    <w:p>
      <w:pPr>
        <w:pStyle w:val="BookText"/>
        <w:rPr/>
      </w:pPr>
      <w:r>
        <w:rPr>
          <w:rFonts w:ascii="IRNazanin" w:hAnsi="IRNazanin" w:eastAsia="IRNazanin"/>
          <w:color w:val="111111"/>
          <w:sz w:val="28"/>
          <w:sz w:val="28"/>
          <w:szCs w:val="28"/>
          <w:rtl w:val="true"/>
          <w:lang w:bidi="fa-IR"/>
        </w:rPr>
        <w:t>در هر جامعه ای، افراد خطاکار و مجرمی وجود دارند که به علت تربیت نادرست و شرایط خانوادگی یا تحت تأثیر شرایط نامناسب اجتماعی به بی راهه و گناه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رفتاری مسئولان جامعه با این قشر، بسیار مهم و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نبوی نیز به علت رواج فساد و برخی آداب و رسوم غلط در دوران جاهلیت، افرادی دچار انحراف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 رفتاری پیامبر اکرم صلی الله علیه و آله با این گروه، راه کارهای مناسبی را پیش روی مسئولان فرهنگی و اجتماعی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به مجرمان فرصت می داد تا خود را اصلاح کنند و ارزش حقیقی خود را بشناسند تا به تدریج، سلامت روحی و روانی خود را دوباره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مجرمان زن به علت نوع خلقت، حساس تر و آسیب پذیرتر از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برخورد با آنان به آگاهی های روان شناختی درباره زنان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تبه کاری چون هند، دختر عتبه و همسر ابوسفیان که هنگام ظهور و گسترش اسلام، عامل بسیاری از توطئه های اجتماعی و سیاسی بود؛ زن یهودی جنایت کاری که در ماجرای فتح خیبر، به قصد انتقام از پیامبر اسلام، نقشه ترور ایشان را طراحی و اجرا کرد و زنان آوازه خوان، نمونه هایی از این گروه ها بودند که در این بخش به شیوه های رفتاری پیامبر با آنان اشاره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کوتاه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رسول خدا صلی الله علیه و آله همه مکیان را به جز ده نفر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شش مرد و چهار زن فاسد و مجرم بودند که از راه های گوناگون به سرکوبی اسلام و مسلمانان می پرداختند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هند، دختر عتبه و همسر ابوسفیان در نبرد بدر، برادر و برخی دیگر از نزدیکانش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دشمنی وی با اسلام و مسلمانان به ویژه پیامبر خدا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انتقام گرفتن از رسول خدا صلی الله علیه و آله در نبرد احد پیکر حضرت حمزه و دیگر شهیدان احد را مثله کرد و با این کار، خشم مسلمانان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چهار زنی بود که پیامبر دستور مرگش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کنیزان ابن خطل و ساره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جنگ بدر، با خواندن ترانه های مهیج و موسیقی های طرب آور، جنگاوران سپاه شرک را به کشتار مسلمانان تشویق می کردند، از عفو همگانی پیامبر بهره مند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و صدور اعلامیه سرشار از مهر و دوستی و صلح پیامبر، سه تن از این زنان به خانه ابوسفیان و دیگر مکیان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بخشید و به آنان فرصت اصلاح و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 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هند برای پذیرش اسلام نزد پیامبر خدا آمد، آن حضرت به وی خوش آمد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خیمه ای در روی زمین، نزد من ذلیل تر از خانواده و خیمه شما نبود و امروز، هیچ خیمه و خاندانی نزد من از شما محبوب تر نیست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رفتار کریمانه پیامبر اکرم صلی الله علیه و آله با هند و خانواده اش، پس از فتح مکه و اسلام آوردن آنها در روایت های بسیاری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روزی کنیز هند گوسفندی را نزد پیامبر آورد و از زایش محدود گوسفند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گوسفند شما برکت دهد و زاد و ولدش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گوسفند زاد و ولد کرد و روز به روز بر تعداد گوسفندان افزوده شد، به گونه ای که پیش از آن، چنین چیزی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پس از این ماجرا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دعای خیر رسول خدا صلی الله علیه و آله و برکت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را به اسلام هدایت کرد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هند هنگام پذیرش اسلام و بیعت با پیامبر خدا،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کودکانم را بزرگ کردم و از کودکی به بزرگی رساندم و تو در بزرگی آنها را کشتی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مقابل، پیامبر، با گذشت و بزرگواری، زخم زبان و سخن ناروای وی را نادیده گرفت و با هند با مهربانی رفتار کرد، در حالی که می توانست از آغازگری جنگ به دست قریش و پلیدی آنها سخن گوید و از خود دفاع و وی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شرایط هند و احساس مادرانه وی را که موجب چنین قضاوتی شده </w:t>
      </w:r>
    </w:p>
    <w:p>
      <w:pPr>
        <w:pStyle w:val="BookText"/>
        <w:rPr/>
      </w:pPr>
      <w:r>
        <w:rPr>
          <w:rFonts w:ascii="IRNazanin" w:hAnsi="IRNazanin" w:eastAsia="IRNazanin"/>
          <w:color w:val="111111"/>
          <w:sz w:val="28"/>
          <w:sz w:val="28"/>
          <w:szCs w:val="28"/>
          <w:rtl w:val="true"/>
          <w:lang w:bidi="fa-IR"/>
        </w:rPr>
        <w:t xml:space="preserve">بود، به خوبی درک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با هند و افرادی چون او رفتاری شایسته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 آمده است که ساره آوازه خوان نیز پس از کسادی کارش در مکه و دچار شدن به بی پناهی و مشکلات معیشتی، به مدینه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آلهبا بزرگ منشی، گذشته وی را نادیده گرفت و از وی پرسید اسلام آورده یا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ماجرای مشکلات معیشتی خود در مکه را برای پیامبر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شنیدن سخنان وی، نگه داری و حفظ ساره را به خاندان عبدالمطلب سپرد؛</w:t>
      </w:r>
      <w:r>
        <w:rPr>
          <w:rStyle w:val="FootnoteAnchor"/>
          <w:rtl w:val="true"/>
        </w:rPr>
        <w:footnoteReference w:id="71"/>
      </w:r>
      <w:r>
        <w:rPr>
          <w:rFonts w:ascii="IRNazanin" w:hAnsi="IRNazanin" w:eastAsia="IRNazanin"/>
          <w:color w:val="111111"/>
          <w:sz w:val="28"/>
          <w:sz w:val="28"/>
          <w:szCs w:val="28"/>
          <w:rtl w:val="true"/>
          <w:lang w:bidi="fa-IR"/>
        </w:rPr>
        <w:t xml:space="preserve">زیرا وی پیش از آن، کنیز فرزندان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هاشم</w:t>
      </w:r>
      <w:r>
        <w:rPr>
          <w:rStyle w:val="FootnoteAnchor"/>
          <w:rtl w:val="true"/>
        </w:rPr>
        <w:footnoteReference w:id="72"/>
      </w:r>
      <w:r>
        <w:rPr>
          <w:rFonts w:ascii="IRNazanin" w:hAnsi="IRNazanin" w:eastAsia="IRNazanin"/>
          <w:color w:val="111111"/>
          <w:sz w:val="28"/>
          <w:sz w:val="28"/>
          <w:szCs w:val="28"/>
          <w:rtl w:val="true"/>
          <w:lang w:bidi="fa-IR"/>
        </w:rPr>
        <w:t>یا ابوعمرو بن صافی یا 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با این تدبیر پیامبر، هم به ساره فرصتی برای خودسازی داده شد و هم امنیت روانی و عفاف اجتماعی مدینه که ممکن بود به دست این زن به خطر بیفتد، حفظ گردید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نقلی، ساره از سال دوم هجری که به مدینه پناه آورد تا سال هشتم در این شهر ماند و در حمایت خاندان عبدالمطلب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فتح مکه با پنهان کردن نامه حاطب بن ابی بلتعه در لابه لای بافته های گیسوی </w:t>
      </w:r>
    </w:p>
    <w:p>
      <w:pPr>
        <w:pStyle w:val="BookText"/>
        <w:rPr/>
      </w:pPr>
      <w:r>
        <w:rPr>
          <w:rFonts w:ascii="IRNazanin" w:hAnsi="IRNazanin" w:eastAsia="IRNazanin"/>
          <w:color w:val="111111"/>
          <w:sz w:val="28"/>
          <w:sz w:val="28"/>
          <w:szCs w:val="28"/>
          <w:rtl w:val="true"/>
          <w:lang w:bidi="fa-IR"/>
        </w:rPr>
        <w:t>خود، بار دیگر به بی راهه کشیده 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رسول خدا صلی الله علیه و آله از طریق وحی از ماجرای نامه آگاه شد و به علی علیه السلام و چند تن از اصحاب دستور رسیدگی به این ماجرا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 را یافتند و به این ترتیب، توطئه خنثی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افزون بر ساره، دو کنیز آوازه خوان ابن خَطَل نیز در شمار ده نفری بودند که پیامبر ریختن خون آنها را مباح اعلام کرد، ولی بنا بر نقل ابن هشام، پس از فتح مکه یکی از آنها کشته شد و دیگری امان خواست و پیامبر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 ساره نیز امان خواست و پیامبر او را عفو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مجموع روایت هایی که درباره روش و رفتار پیامبر با زنان مجرم بیان شد، می توان دریافت که رسول خدا صلی الله علیه و آله به مجرمان به ویژه زنان مجرم فرصت توبه و اصلاح می داد و با تأمین هزینه زندگی و رفع نیازهای آنان، زمینه بازگشت آنها به طهارت و پاکی را فراهم می ساخت و زمینه های انحراف را از بین می 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 آمده است پیامبر با زنان بدرفتار، بدزبان و مخالف اسلام با مهربانی و خوش رویی رفتار می کرد و همواره برای هدایت و رستگاری آنان دعا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 هریره، مادر ابوهریره، راوی معروف اهل سنّت، به اسلام و پیامبر، سخنان زشت و نادرستی نسبت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 حضرت در </w:t>
      </w:r>
    </w:p>
    <w:p>
      <w:pPr>
        <w:pStyle w:val="BookText"/>
        <w:rPr/>
      </w:pPr>
      <w:r>
        <w:rPr>
          <w:rFonts w:ascii="IRNazanin" w:hAnsi="IRNazanin" w:eastAsia="IRNazanin"/>
          <w:color w:val="111111"/>
          <w:sz w:val="28"/>
          <w:sz w:val="28"/>
          <w:szCs w:val="28"/>
          <w:rtl w:val="true"/>
          <w:lang w:bidi="fa-IR"/>
        </w:rPr>
        <w:t>حق وی این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 هریره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تحول روحی و اخلاقی وی از خدا خواست او را محبوب مردم گرداند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زنان خطاکار، زینب، دختر حارث و همسر سلّام بن مشکم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مسلمانان در نبرد خیبر، مقداری گوشت گوسفند را با سمّ آغشته کرد و آن را به عنوان هدیه برای پیامبر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راه غیب متوجه سمی بودن گوشت شد و آن را نخورد، ولی بشر بن بَراء، یکی از صحابه پیامبر از این گوشت زهرآگین خورد و بعدها به دلیل سمی که وارد بدنش شده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رفتار پیامبر با این زن که قصد ترور رسول خدا صلی الله علیه و آلهرا داشت، بسیار مفید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آلهوی را نزد خود فراخواند و علت این کارش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 عمو و همسر مرا کشتید و خویشاوندان و افراد قومم را به اسارت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اگر پیامبر باشی، از خوردن گوشت گوسفند آسیبی به تو نمی رسد و اگر پادشاه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تو نجات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آمده است که پیامبر از حق خود گذشت و وی را بخشید و </w:t>
      </w:r>
    </w:p>
    <w:p>
      <w:pPr>
        <w:pStyle w:val="BookText"/>
        <w:rPr/>
      </w:pPr>
      <w:r>
        <w:rPr>
          <w:rFonts w:ascii="IRNazanin" w:hAnsi="IRNazanin" w:eastAsia="IRNazanin"/>
          <w:color w:val="111111"/>
          <w:sz w:val="28"/>
          <w:sz w:val="28"/>
          <w:szCs w:val="28"/>
          <w:rtl w:val="true"/>
          <w:lang w:bidi="fa-IR"/>
        </w:rPr>
        <w:t>حتی او را سرزنش نیز نکرد،</w:t>
      </w:r>
      <w:r>
        <w:rPr>
          <w:rStyle w:val="FootnoteAnchor"/>
          <w:rtl w:val="true"/>
        </w:rPr>
        <w:footnoteReference w:id="78"/>
      </w:r>
      <w:r>
        <w:rPr>
          <w:rFonts w:ascii="IRNazanin" w:hAnsi="IRNazanin" w:eastAsia="IRNazanin"/>
          <w:color w:val="111111"/>
          <w:sz w:val="28"/>
          <w:sz w:val="28"/>
          <w:szCs w:val="28"/>
          <w:rtl w:val="true"/>
          <w:lang w:bidi="fa-IR"/>
        </w:rPr>
        <w:t>ولی تصمیم نهایی را به خانواده بشر سپرد و ولیّ دم بشر درخواست قصاص وی را کردند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رفتار محبت آمیز پیامبر با زنان خطاکار، به آنها فرصت دوباره ای برای شروع زندگی می داد و زمینه جبران اشتباه های گذشته و استفاده از فرصت های باقی مانده را برای آنها فراهم می ساخت و جامعه را نیز به پذیرش آنها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کثیره، دختر ابوسفیان در عصر جاهلی چهار دختر خود را زنده به گور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 از این کار بسیار نفرت داشت، وقتی پشیمانی اش را دید،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آرامش روحت،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برده را آزاد کن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با این راه کار ارزنده پیامبر، هم وجدان و روح کثیره تا حدودی آرام گرفت و هم چهار برده آزاد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زنان، همسر سعد بن ربیع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مخفیانه سخنان محرمانه پیامبر و شوهرش، سعد را درباره نامه عباس بن عبدالمطلب و خبر حرکت قریش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باره از سعد بن ربیع پرسید، وی از بیان محتوای سخنان خود و پیامبر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اعتراف کرد که همه سخنان آنان را شنیده 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شنیدن این سخن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 حرف های ما را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گیسوی همسرش را </w:t>
      </w:r>
    </w:p>
    <w:p>
      <w:pPr>
        <w:pStyle w:val="BookText"/>
        <w:rPr/>
      </w:pPr>
      <w:r>
        <w:rPr>
          <w:rFonts w:ascii="IRNazanin" w:hAnsi="IRNazanin" w:eastAsia="IRNazanin"/>
          <w:color w:val="111111"/>
          <w:sz w:val="28"/>
          <w:sz w:val="28"/>
          <w:szCs w:val="28"/>
          <w:rtl w:val="true"/>
          <w:lang w:bidi="fa-IR"/>
        </w:rPr>
        <w:t>گرفت و با شتاب دوید تا اینکه نزد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دیدن پیامبر، ماجرا را برای ایشان بازگو کرد و گفت می ترسد این زن سخنان محرمانه آنها را فاش کند و پیامبر، سعد را مقصر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پس از شنیدن سخنان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سبیلها؛ این زن را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بزرگواری و مهربانی از رفتار ناپسند همسر سعد گذشت و به وی فرصت جبران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سعد بر اساس کنجکاوی زنانه یا شیطنت خاص خود، سخنان مخفیانه پیامبر و سعد را شنیده بود، ولی رسول اکرم صلی الله علیه و آله با رفتار بزرگوارانه خود وی را بخشید تا هم به آن زن شخصیت و آبرو و ارزش ببخشد و هم مردان را از آزار دادن زنان نهی کند، حتی اگر اشتباهی کرده باشند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مصداق های شفقت پیامبر اکرم صلی الله علیه و آله درباره زنان خطاکار که در کتاب های معتبر تاریخی به آنها اشاره شده، جریان بخشش زن زناکاری است که پشیمانی خود را به طور صریح،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باردار هم شده بود، نزد رسول خدا صلی الله علیه و آله آمد و از آن حضرت خواست تا بر او حدّ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سرپرست او را فراخواند و از وی خواست از این زن مراقبت کند تا فرزندش متولد شود و بعد وی را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زن دستور پیامبر را اجراکرد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او و کودکش را نزد حضرت آورد، بنا به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ببرید و وقتی فرزندش را از شیر گرفت، بازآورید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دیگر که اجرای حدّ او در همان زمان را گزارش می کند، </w:t>
      </w:r>
      <w:bookmarkStart w:id="49" w:name="pg4512_39530"/>
    </w:p>
    <w:p>
      <w:pPr>
        <w:pStyle w:val="BookText"/>
        <w:rPr/>
      </w:pPr>
      <w:bookmarkEnd w:id="49"/>
      <w:r>
        <w:rPr>
          <w:rFonts w:ascii="IRNazanin" w:hAnsi="IRNazanin" w:eastAsia="IRNazanin"/>
          <w:color w:val="111111"/>
          <w:sz w:val="28"/>
          <w:sz w:val="28"/>
          <w:szCs w:val="28"/>
          <w:rtl w:val="true"/>
          <w:lang w:bidi="fa-IR"/>
        </w:rPr>
        <w:t>آن حضرت به زن امر کرد لباسش را بر روی صورت بگیرد و سپس حدّ را بر او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او، پیامبر بر بدنش نماز خواند و در پاسخ به رفتار و نگاه شگفت زده همراهان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جانم در دست اوست، این زن توبه ای کرد که اگر هفتاد گناه کار چنین می کردند، به آنها گشایش می دادم و آیا شما بهتر از این یافته اید که کسی خودش را پاک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ایجاد فرصت برای پاک سازی روح و توجه به فرزند بی گناهی که زن در شکم داشت و اصرار و دقت در اجرای حدود الهی و در عین حال شفقت به زن گناه کار و پشیمان، از ویژگی های رفتار پیامبر با این زن است که به نظر می رسد هر یک از آنها قابل بحث و بررسی باشد</w:t>
      </w:r>
      <w:r>
        <w:rPr>
          <w:rFonts w:eastAsia="IRNazanin" w:cs="IRNazanin"/>
          <w:color w:val="111111"/>
          <w:sz w:val="28"/>
          <w:szCs w:val="28"/>
          <w:rtl w:val="true"/>
          <w:lang w:bidi="fa-IR"/>
        </w:rPr>
        <w:t>.</w:t>
      </w:r>
    </w:p>
    <w:p>
      <w:pPr>
        <w:pStyle w:val="Heading3"/>
        <w:numPr>
          <w:ilvl w:val="2"/>
          <w:numId w:val="1"/>
        </w:numPr>
        <w:rPr/>
      </w:pPr>
      <w:bookmarkStart w:id="50" w:name="__RefHeading___Toc699905_3644566090"/>
      <w:bookmarkStart w:id="51" w:name="_Toc19"/>
      <w:bookmarkEnd w:id="50"/>
      <w:r>
        <w:rPr>
          <w:rtl w:val="true"/>
        </w:rPr>
        <w:t>اجرای حدود الهی در حق زنان عصیانگر</w:t>
      </w:r>
      <w:bookmarkEnd w:id="51"/>
    </w:p>
    <w:p>
      <w:pPr>
        <w:pStyle w:val="BookText"/>
        <w:rPr/>
      </w:pPr>
      <w:r>
        <w:rPr>
          <w:rFonts w:ascii="IRNazanin" w:hAnsi="IRNazanin" w:eastAsia="IRNazanin"/>
          <w:color w:val="111111"/>
          <w:sz w:val="28"/>
          <w:sz w:val="28"/>
          <w:szCs w:val="28"/>
          <w:rtl w:val="true"/>
          <w:lang w:bidi="fa-IR"/>
        </w:rPr>
        <w:t>اجرای حدود الهی در حق زنان عصیانگر</w:t>
      </w:r>
    </w:p>
    <w:p>
      <w:pPr>
        <w:pStyle w:val="BookText"/>
        <w:rPr/>
      </w:pPr>
      <w:r>
        <w:rPr>
          <w:rFonts w:ascii="IRNazanin" w:hAnsi="IRNazanin" w:eastAsia="IRNazanin"/>
          <w:color w:val="111111"/>
          <w:sz w:val="28"/>
          <w:sz w:val="28"/>
          <w:szCs w:val="28"/>
          <w:rtl w:val="true"/>
          <w:lang w:bidi="fa-IR"/>
        </w:rPr>
        <w:t>روش رفتاری پیامبر با زنان مجرم و خطاکار، بر پایه گذشت و دادن فرصت برای تهذیب و پاک سازی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بااین شیوه، دیدگاه جامعه را نسبت به مجرمان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مواردی که خطا و لغزش افراد، به گسترش فساد و ناهنجاری های اخلاقی و اجتماعی می انجامید، پیامبر خدا با آن قاطعانه برخورد می کرد و حدود کیفری را در مورد آنها به اجرا می گذاشت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فاطمه بنت ابی الاسد که دختر برادر ابوسلمه و از </w:t>
      </w:r>
    </w:p>
    <w:p>
      <w:pPr>
        <w:pStyle w:val="BookText"/>
        <w:rPr/>
      </w:pPr>
      <w:r>
        <w:rPr>
          <w:rFonts w:ascii="IRNazanin" w:hAnsi="IRNazanin" w:eastAsia="IRNazanin"/>
          <w:color w:val="111111"/>
          <w:sz w:val="28"/>
          <w:sz w:val="28"/>
          <w:szCs w:val="28"/>
          <w:rtl w:val="true"/>
          <w:lang w:bidi="fa-IR"/>
        </w:rPr>
        <w:t xml:space="preserve">خانواده های بزرگ قریش بود، هنگام بازگشت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کاروانی، صندوقچه ای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برادرزاده ابوسَلمة بن عبدالاسد مخزومی بود، بزرگان قریش از وی حمایت کردند و از رسول خدا صلی الله علیه و آله خواستند وی را ببخشاید و حکم خداوند را درباره وی جاری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اسامة بن زید را که پیامبر بسیار به وی علاقه داشت، نزد آن حضرت فرستادند تا با وساطت خویش، مانع اجرای حدّ سرقت درباره فاطمه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با دیدن اسامة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مگو که چون اجرای حدود الهی به دست من افتد، راهی برای رهایی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فاطمه، دخترم نیز مرتکب چنین جرمی شده بود، دستش را قطع می کردم</w:t>
      </w:r>
      <w:r>
        <w:rPr>
          <w:rFonts w:eastAsia="IRNazanin" w:cs="IRNazanin"/>
          <w:color w:val="111111"/>
          <w:sz w:val="28"/>
          <w:szCs w:val="28"/>
          <w:rtl w:val="true"/>
          <w:lang w:bidi="fa-IR"/>
        </w:rPr>
        <w:t>.</w:t>
      </w:r>
      <w:r>
        <w:rPr>
          <w:rStyle w:val="FootnoteAnchor"/>
          <w:rtl w:val="true"/>
        </w:rPr>
        <w:footnoteReference w:id="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حکم را درباره فاطمه مخزومی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روایت ها، رسول خدا صلی الله علیه و آله پس از مخالفت مشرکان درباره اجرای حکم فاطمه مخزومی، به دو نکته اساسی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در میان قوم یهود، حدود کیفری درباره برخی بزرگان قبایل که مرتکب جرمی شده بودند، اجرا نمی شد و میان بزرگان و افراد عادی برای اجرای حکم تفاوت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خدا با چنین قانون و سنّت نادرستی به مخالفت پرداخت و همه را در برابر قانون الهی یکسان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پیامبر خدا به نزدیک ترین و محبوب ترین فرد نزد خود؛ یعنی فاطمه زهرا علیهاالسلام اشاره </w:t>
      </w:r>
    </w:p>
    <w:p>
      <w:pPr>
        <w:pStyle w:val="BookText"/>
        <w:rPr/>
      </w:pPr>
      <w:r>
        <w:rPr>
          <w:rFonts w:ascii="IRNazanin" w:hAnsi="IRNazanin" w:eastAsia="IRNazanin"/>
          <w:color w:val="111111"/>
          <w:sz w:val="28"/>
          <w:sz w:val="28"/>
          <w:szCs w:val="28"/>
          <w:rtl w:val="true"/>
          <w:lang w:bidi="fa-IR"/>
        </w:rPr>
        <w:t>می کند و می فرماید حتی اگر از او نیز چنین جرمی سر بزند، با وجود نسبت نَسَبی و رتبه معنوی اش همین حکم را درباره او جاری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سخن پیامبر یکی از راه های مبارزه با تفکر تبعیض آمیز و تعصب آلود جاهلی بود که هم بستگی خونی را بر کرامت و تقوای انسانی مقدّم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پیامبر اعظم صلی الله علیه و آله در سخنان خود به این مسئله اشاره کرد که اجرای حدود درباره این زن، از رواج این جرم غیر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جلوگیری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همسران پیامبر گرامی اسلام نیز روایت شده است روزی زن دزدی را نزد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حدّ را بر وی جاری و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عمل می خواهیم از گسترش و رواج این جرم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فاطمه، دختر محمد نیز چنین جرمی را مرتکب می شد، دستش را قطع می کردم</w:t>
      </w:r>
      <w:r>
        <w:rPr>
          <w:rFonts w:eastAsia="IRNazanin" w:cs="IRNazanin"/>
          <w:color w:val="111111"/>
          <w:sz w:val="28"/>
          <w:szCs w:val="28"/>
          <w:rtl w:val="true"/>
          <w:lang w:bidi="fa-IR"/>
        </w:rPr>
        <w:t>».</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این زن را از قبیله بنی مخزوم دانسته، ولی از فرد دیگری غیر از فاطمه مخزومی نام می برد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انگشتان زن قطع شد، با دست خون آلود نزد همسر اسید بن حُضیر که از خاندان عَبْدُالْاَشْهَل بود، رفت و همسر اسید از وی مراقبت کرد تا سلامتی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اسید از حضور این زن در خانه باخبر شد، ماجرای مراقبت همسرش از وی را به پیامبر اکرم </w:t>
      </w:r>
    </w:p>
    <w:p>
      <w:pPr>
        <w:pStyle w:val="BookText"/>
        <w:rPr/>
      </w:pPr>
      <w:r>
        <w:rPr>
          <w:rFonts w:ascii="IRNazanin" w:hAnsi="IRNazanin" w:eastAsia="IRNazanin"/>
          <w:color w:val="111111"/>
          <w:sz w:val="28"/>
          <w:sz w:val="28"/>
          <w:szCs w:val="28"/>
          <w:rtl w:val="true"/>
          <w:lang w:bidi="fa-IR"/>
        </w:rPr>
        <w:t>صلی الله علیه و 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کردی، خداوند بر تو رحم و شفقت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بنا بر برخی روایات این زن پس از قطع دستش توبه کرد و با مردی از قبیله بنی سلیم ازدواج کرد و پس از این ماجرا هرگاه نیاز و حاجتی داشت، نزد رسول خدا صلی الله علیه و آله می رفت و آن حضرت نیز حاجت وی را برآورده می ساخت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حقیقت، پیامبر گرامی اسلام پس از اجرای حدود الهی درباره مجرمان، آنها را به حال خود وا نمی گذاشت و با مهرورزی مشکلات آنها را حل می کرد تا بار دیگر به بی راهه کشیده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مواردی که به اسلام و باورهای دینی مسلمانان اهانت می شد، هیچ گونه وساطت و سفارشی را نمی پذیرفت و حکم الهی را اجرا می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عصما، دختر مروان یکی از زنان عصیانگری بود که مردم را بر ضد پیامبرخدا و یارانش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 ننگینی می سرود و در آنها به پیامبر و اسلام توهین می کرد و پیوسته احکام دین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عدی بن امیّه خطمی وی را به دلیل کارهایش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صلی الله علیه و آلهآمد و پرسید آیا با کشتن عصماء، مرتکب گناه و نافرمانی شده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خاطر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دو بز هم </w:t>
      </w:r>
    </w:p>
    <w:p>
      <w:pPr>
        <w:pStyle w:val="BookText"/>
        <w:rPr/>
      </w:pPr>
      <w:r>
        <w:rPr>
          <w:rFonts w:ascii="IRNazanin" w:hAnsi="IRNazanin" w:eastAsia="IRNazanin"/>
          <w:color w:val="111111"/>
          <w:sz w:val="28"/>
          <w:sz w:val="28"/>
          <w:szCs w:val="28"/>
          <w:rtl w:val="true"/>
          <w:lang w:bidi="fa-IR"/>
        </w:rPr>
        <w:t>با یکدیگر شاخ به شاخ نخواهند شد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حقیقت، منظور پیامبر از به کار بردن این مثل آن بود که عصماء، ارزش این حرف ها را ندارد و این گونه مردن حق وی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رفتارهای به ظاهر قهرآمیز پیامبر که در واقع مهرآمیز بود، رفتار آن حضرت با بُنانة، همسر حَکَم قُرَظی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یهودی بنی قریظه بود که با مسلمانان دشمنی آشکار داشتند و تلاش های زیادی برای نابودی اسلام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در نبرد بنی قریظه به سوی برج ها و قلعه های یهودی حرکت کردند تا ریشه فتنه را بخشکانند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ابتدا آنان را به اسلام دعوت کردند و پس از مخالفت یهودیان و آغاز جنگ از سوی آنان، به جنگ پرداختند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بُناته همسر حَکَم که در پشت بام یکی از قلعه ها به همراه تنی چند از زنان مستقربود، به اشاره همسرش سنگ آسیاب بزرگی را به کمک زنان دیگر روی دیوار قرار داده بودند و با بی رحمی تمام، آن را بر سر تعدادی از مسلمانان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سنگ و فاصله زیادی که بین بام قلعه و زمین بود، موجب متلاشی شدن اعضای بدن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بی رحمانه و طاقت سوز بر مسلمانان به ویژه پیامبر بسیار سخت آمد؛ زیرا در کمال ناجوان مردی و بی مروتی و حتی خلاف اصول و قوانین جنگ در جاهلیت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پس از این فاجعه فرمان کشتن آن زن را صادر کرد</w:t>
      </w:r>
      <w:r>
        <w:rPr>
          <w:rStyle w:val="FootnoteAnchor"/>
          <w:rtl w:val="true"/>
        </w:rPr>
        <w:footnoteReference w:id="89"/>
      </w:r>
      <w:r>
        <w:rPr>
          <w:rFonts w:ascii="IRNazanin" w:hAnsi="IRNazanin" w:eastAsia="IRNazanin"/>
          <w:color w:val="111111"/>
          <w:sz w:val="28"/>
          <w:sz w:val="28"/>
          <w:szCs w:val="28"/>
          <w:rtl w:val="true"/>
          <w:lang w:bidi="fa-IR"/>
        </w:rPr>
        <w:t>تا فرهنگ بی رحمی پانگیرد و عبرتی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از این گناه و جُرم چشم پوشی می شد و بُنانة مورد عفو پیامبر قرار می گرفت، بر روحیه مسلمانان اثر منفی می گذاشت؛ زیرا این فاجعه دلِ هر انسانی ـ اعم از مسلمان و غیرمسلمان ـ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غیرمسلمان با برجسته نمایی برخی رفتارهای پیامبر که تعداد آنها به انگشتان یک دست هم نمی رسد، می کوشند چهره اسلام به ویژه شخصیت پیامبر اعظم صلی الله علیه و آله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ویل دورانت که بخش مربوط به اسلام در کتابش تاریخ تمدن بسیار محدودتر از دیگر بخش هاست؛ به جریان عصماء، دختر مروان و سخن پیامبر درباره او اشاره کرده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در بدر، پیامبر اسلام نیرو گرفته و رسوم جنگ را به کار بست و به دفع مخالفان پرداخت، از جمله زنی شاعر به نام عصماء که با اشعار خود به پیامبر تعرض کرده بود، توسط عمیر ـ که نابینا بود ـ و به خانه او رفت و سینه اش را درید، کشته شد</w:t>
      </w:r>
      <w:r>
        <w:rPr>
          <w:rFonts w:eastAsia="IRNazanin" w:cs="IRNazanin"/>
          <w:color w:val="111111"/>
          <w:sz w:val="28"/>
          <w:szCs w:val="28"/>
          <w:rtl w:val="true"/>
          <w:lang w:bidi="fa-IR"/>
        </w:rPr>
        <w:t>.</w:t>
      </w:r>
      <w:r>
        <w:rPr>
          <w:rStyle w:val="FootnoteAnchor"/>
          <w:rtl w:val="true"/>
        </w:rPr>
        <w:footnoteReference w:id="9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قضاوت غیرمنصفانه که با نادیده گرفتن بیش از صد و پنجاه رفتار مهرآمیز و آمیخته با عفو و گذشت و رحمت حضرت، تنها به یک مصداق آن هم بدون تحلیل شخصیت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کتاب های تاریخی پاره ای از خاورشناسان و غیر مسلمانان </w:t>
      </w:r>
      <w:bookmarkStart w:id="52" w:name="pg4512_39536"/>
    </w:p>
    <w:p>
      <w:pPr>
        <w:pStyle w:val="BookText"/>
        <w:rPr/>
      </w:pPr>
      <w:bookmarkEnd w:id="52"/>
      <w:r>
        <w:rPr>
          <w:rFonts w:ascii="IRNazanin" w:hAnsi="IRNazanin" w:eastAsia="IRNazanin"/>
          <w:color w:val="111111"/>
          <w:sz w:val="28"/>
          <w:sz w:val="28"/>
          <w:szCs w:val="28"/>
          <w:rtl w:val="true"/>
          <w:lang w:bidi="fa-IR"/>
        </w:rPr>
        <w:t xml:space="preserve">نیز مملو از این نوع داوری هاست که البته ضرری به حقیقت نخواهد زد؛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پیامبر خدا با هند، همسر ابوسفیان و عصماء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آنها با رفتار خود به اسلام و مسلمانان ضربه های بسیاری وارد کردند، ولی هند توبه کرد و پیامبر توبه اش را پذیرفت، در حالی که عصماء نه تنها توبه نکرد، بلکه به کارهای خلاف خود ادامه داد و به چنین سرنوشتی گرفتار شد</w:t>
      </w:r>
      <w:r>
        <w:rPr>
          <w:rFonts w:eastAsia="IRNazanin" w:cs="IRNazanin"/>
          <w:color w:val="111111"/>
          <w:sz w:val="28"/>
          <w:szCs w:val="28"/>
          <w:rtl w:val="true"/>
          <w:lang w:bidi="fa-IR"/>
        </w:rPr>
        <w:t>.</w:t>
      </w:r>
    </w:p>
    <w:p>
      <w:pPr>
        <w:pStyle w:val="Heading3"/>
        <w:numPr>
          <w:ilvl w:val="2"/>
          <w:numId w:val="1"/>
        </w:numPr>
        <w:rPr/>
      </w:pPr>
      <w:bookmarkStart w:id="53" w:name="__RefHeading___Toc699907_3644566090"/>
      <w:bookmarkStart w:id="54" w:name="_Toc20"/>
      <w:bookmarkEnd w:id="53"/>
      <w:r>
        <w:rPr>
          <w:rtl w:val="true"/>
        </w:rPr>
        <w:t>معیارها و حکمت های رفتار با زنان خطاکار</w:t>
      </w:r>
      <w:bookmarkEnd w:id="54"/>
    </w:p>
    <w:p>
      <w:pPr>
        <w:pStyle w:val="BookText"/>
        <w:rPr/>
      </w:pPr>
      <w:r>
        <w:rPr>
          <w:rFonts w:ascii="IRNazanin" w:hAnsi="IRNazanin" w:eastAsia="IRNazanin"/>
          <w:color w:val="111111"/>
          <w:sz w:val="28"/>
          <w:sz w:val="28"/>
          <w:szCs w:val="28"/>
          <w:rtl w:val="true"/>
          <w:lang w:bidi="fa-IR"/>
        </w:rPr>
        <w:t>معیارها و حکمت های رفتار با زنان خطاکار</w:t>
      </w:r>
    </w:p>
    <w:p>
      <w:pPr>
        <w:pStyle w:val="BookText"/>
        <w:rPr/>
      </w:pPr>
      <w:r>
        <w:rPr>
          <w:rFonts w:ascii="IRNazanin" w:hAnsi="IRNazanin" w:eastAsia="IRNazanin"/>
          <w:color w:val="111111"/>
          <w:sz w:val="28"/>
          <w:sz w:val="28"/>
          <w:szCs w:val="28"/>
          <w:rtl w:val="true"/>
          <w:lang w:bidi="fa-IR"/>
        </w:rPr>
        <w:t>از مقایسه برخوردها و رفتار پیامبر گرامی اسلام با خطاکاران و عفو و بخشش ایشان در پاره ای موارد و اجرای حدود در موارد دیگر درمی یابیم که رهبر اسلامی می تواند تا آنجا که با قوانین اسلام منافاتی نداشته باشد، به صلاح دید خویش از گناه مجرمان بگذرد و در موارد لازم، حدود تعیین شده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رهبر، معصوم بوده و از علم و عصمت که از ویژگی های اصلی و اساسی رهبری است، برخوردار باشد، حکم وی در هر دو مورد،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رهبر، انسانی عادی و غیرمعصوم باشد، می تواند با عدالت و فقاهت، حکم درست و مناسبی را انتخاب کند و کمتر دچار اشتباه و لغزش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های بیان شده درباره رفتار پیامبر اکرم صلی الله علیه و آله با زنان خطاکار و مجرم، می توان این معیارها را تعیین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مجرمانی که هنگام ارتکاب گناه و لغزش، خارج از جرگه مسلمانان بودند، پس از پذیرش اسلام، همه گناهان و اشتباه های آنان بخشوده می شد و می توانستند در سایه دین اسلام زندگی تازه ای را آغاز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اسلامی می تواند مجرمانی که از کرده های گذشته خویش پشیمان هستند و قصد جبران اشتباهشان را دارند و گناهانشان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بخشایش مجرمان با هدف فراهم آوردن زمینه مناسب برای اصلاح و بازگشت این افراد به زندگی پاک و به دور از خطا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عفو، به شیوه زندگی فرد عفو شده و مشکلات وی توجه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با مجرمی که ارزش و شرایط برخورداری از حکم عفو را دارد،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صفح، فرد پس از آنکه بخشیده می شود، دیگر به سبب گناهان گذشته اش سرزنش نخواهد شد و می تواند با امنیت روانی و آرامش خاطر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 های عفو و صفح از امور مهم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بخشودن مجرم، موجب سستی و ضعف باورهای امت اسلام یا ایجاد زمینه تساهل در اجرای احکام و حدود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نیز حساسیت یاوه گویان را برمی انگیزد و شایعه هایی مبنی بر روا داشتن تبعیض در اجرای احکام، از سوی مسئولان حکومتی را به وجود می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مجازات فاطمه مخزومیه، رسول خدا صلی الله علیه و آله به همه جنبه های قضیه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اجرای حدّ الهی هم با قانون تبعیضی که میان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رواج داشت، مبارزه کرد و هم مسلمانان را از پی آمدهای این جرم و حدود الهی مربوط به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زمینه وارد شدن هرگونه اتهام به رهبر دینی در کوتاه آمدن از جرم فرد به دلیل شرافت خانوادگی متهم را از بین برد</w:t>
      </w:r>
      <w:r>
        <w:rPr>
          <w:rFonts w:eastAsia="IRNazanin" w:cs="IRNazanin"/>
          <w:color w:val="111111"/>
          <w:sz w:val="28"/>
          <w:szCs w:val="28"/>
          <w:rtl w:val="true"/>
          <w:lang w:bidi="fa-IR"/>
        </w:rPr>
        <w:t xml:space="preserve">. </w:t>
      </w:r>
      <w:bookmarkStart w:id="55" w:name="pg4512_39539"/>
    </w:p>
    <w:p>
      <w:pPr>
        <w:pStyle w:val="Heading2"/>
        <w:numPr>
          <w:ilvl w:val="1"/>
          <w:numId w:val="1"/>
        </w:numPr>
        <w:rPr/>
      </w:pPr>
      <w:bookmarkStart w:id="56" w:name="__RefHeading___Toc699909_3644566090"/>
      <w:bookmarkStart w:id="57" w:name="_Toc21"/>
      <w:bookmarkEnd w:id="55"/>
      <w:bookmarkEnd w:id="56"/>
      <w:r>
        <w:rPr>
          <w:rtl w:val="true"/>
        </w:rPr>
        <w:t>فصل پنجم</w:t>
      </w:r>
      <w:r>
        <w:rPr>
          <w:rtl w:val="true"/>
        </w:rPr>
        <w:t xml:space="preserve">: </w:t>
      </w:r>
      <w:r>
        <w:rPr>
          <w:rtl w:val="true"/>
        </w:rPr>
        <w:t>تکریم زنان در سیره پیامبر اعظم صلی الله علیه و آله</w:t>
      </w:r>
      <w:bookmarkEnd w:id="57"/>
    </w:p>
    <w:p>
      <w:pPr>
        <w:pStyle w:val="Heading3"/>
        <w:numPr>
          <w:ilvl w:val="2"/>
          <w:numId w:val="1"/>
        </w:numPr>
        <w:rPr/>
      </w:pPr>
      <w:bookmarkStart w:id="58" w:name="__RefHeading___Toc699911_364456609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زنان در سیره پیامبر اعظم صلی الله علیه و آله</w:t>
      </w:r>
    </w:p>
    <w:p>
      <w:pPr>
        <w:pStyle w:val="BookText"/>
        <w:rPr/>
      </w:pPr>
      <w:r>
        <w:rPr>
          <w:rFonts w:ascii="IRNazanin" w:hAnsi="IRNazanin" w:eastAsia="IRNazanin"/>
          <w:color w:val="111111"/>
          <w:sz w:val="28"/>
          <w:sz w:val="28"/>
          <w:szCs w:val="28"/>
          <w:rtl w:val="true"/>
          <w:lang w:bidi="fa-IR"/>
        </w:rPr>
        <w:t xml:space="preserve">پیامبر گرامی اسلام در رفتار با زنان به کرامت انسانی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ویژه ای داشت و زن را به تناسب نقش مادری، همسری و دیگر ارزش های خاص وی تکریم و تمجید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برخی گونه های رفتاری پیامبر در تکریم و تعظیم مقام زن اشاره می کنیم</w:t>
      </w:r>
      <w:r>
        <w:rPr>
          <w:rFonts w:eastAsia="IRNazanin" w:cs="IRNazanin"/>
          <w:color w:val="111111"/>
          <w:sz w:val="28"/>
          <w:szCs w:val="28"/>
          <w:rtl w:val="true"/>
          <w:lang w:bidi="fa-IR"/>
        </w:rPr>
        <w:t>.</w:t>
      </w:r>
    </w:p>
    <w:p>
      <w:pPr>
        <w:pStyle w:val="Heading3"/>
        <w:numPr>
          <w:ilvl w:val="2"/>
          <w:numId w:val="1"/>
        </w:numPr>
        <w:rPr/>
      </w:pPr>
      <w:bookmarkStart w:id="60" w:name="__RefHeading___Toc699913_3644566090"/>
      <w:bookmarkStart w:id="61" w:name="_Toc23"/>
      <w:bookmarkEnd w:id="60"/>
      <w:r>
        <w:rPr>
          <w:rtl w:val="true"/>
        </w:rPr>
        <w:t>قدرشناسی از زنان</w:t>
      </w:r>
      <w:bookmarkEnd w:id="61"/>
    </w:p>
    <w:p>
      <w:pPr>
        <w:pStyle w:val="BookText"/>
        <w:rPr/>
      </w:pPr>
      <w:r>
        <w:rPr>
          <w:rFonts w:ascii="IRNazanin" w:hAnsi="IRNazanin" w:eastAsia="IRNazanin"/>
          <w:color w:val="111111"/>
          <w:sz w:val="28"/>
          <w:sz w:val="28"/>
          <w:szCs w:val="28"/>
          <w:rtl w:val="true"/>
          <w:lang w:bidi="fa-IR"/>
        </w:rPr>
        <w:t>قدرشناسی از زنان</w:t>
      </w:r>
    </w:p>
    <w:p>
      <w:pPr>
        <w:pStyle w:val="BookText"/>
        <w:rPr/>
      </w:pPr>
      <w:r>
        <w:rPr>
          <w:rFonts w:ascii="IRNazanin" w:hAnsi="IRNazanin" w:eastAsia="IRNazanin"/>
          <w:color w:val="111111"/>
          <w:sz w:val="28"/>
          <w:sz w:val="28"/>
          <w:szCs w:val="28"/>
          <w:rtl w:val="true"/>
          <w:lang w:bidi="fa-IR"/>
        </w:rPr>
        <w:t>قدرشناسی، از صفات پسندیده و ارزنده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آلهکه صاحب خلقی عظیم و اسوه ای نیکو برای همه انسان هاست، در بهره مند بودن از این صفت نیکو نیز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مناسبت های مختلف و در سخنان خویش از مادرانی که به وی شیر داده بودند و در پرورش ایشان نقش داشتند، همسرانی که در غم ها و شادی ها یار و یاورش بودند و زنان دیگری که به نوعی با زندگی آن حضرت رابطه داشتند، به نیکی، یاد و از آنان قدردانی می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اعظم صلی الله علیه و آله همواره برای زیارت قبر مادر خود به اَبواء</w:t>
      </w:r>
      <w:r>
        <w:rPr>
          <w:rStyle w:val="FootnoteAnchor"/>
          <w:rtl w:val="true"/>
        </w:rPr>
        <w:footnoteReference w:id="91"/>
      </w:r>
      <w:r>
        <w:rPr>
          <w:rFonts w:ascii="IRNazanin" w:hAnsi="IRNazanin" w:eastAsia="IRNazanin"/>
          <w:color w:val="111111"/>
          <w:sz w:val="28"/>
          <w:sz w:val="28"/>
          <w:szCs w:val="28"/>
          <w:rtl w:val="true"/>
          <w:lang w:bidi="fa-IR"/>
        </w:rPr>
        <w:t xml:space="preserve">می رفت و </w:t>
      </w:r>
    </w:p>
    <w:p>
      <w:pPr>
        <w:pStyle w:val="BookText"/>
        <w:rPr/>
      </w:pPr>
      <w:r>
        <w:rPr>
          <w:rFonts w:ascii="IRNazanin" w:hAnsi="IRNazanin" w:eastAsia="IRNazanin"/>
          <w:color w:val="111111"/>
          <w:sz w:val="28"/>
          <w:sz w:val="28"/>
          <w:szCs w:val="28"/>
          <w:rtl w:val="true"/>
          <w:lang w:bidi="fa-IR"/>
        </w:rPr>
        <w:t>برای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دقت در گزارش های تاریخی به عُمق مهر و محبت پیامبر نسبت به زنانی که به آن حضرت خدمت کرده اند،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یکی از این بانوان است که بارها از سوی پیامبر اکرم صلی الله علیه و آله تحسین شد و حتی پیامبر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ابوطالب بود و نسبت دیگری با پیامبر نداشت، ولی پیامبر به علت گذراندن بخشی از زندگی در خانه ابوطالب ـ پس از مرگ عبدالمطلب ـ و مشاهده مراقبت ها و رفتارهای خالصانه این بانو، وی را مادر خود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اُمّی بَعَد اُمّی التی ولدتنی؛ این بانو مادر من است پس از مادری که مرا به دنیا آورد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پیامبر همواره او را می ستود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ابوطالب هیچ فردی مهربان تر از فاطمه بنت اسد نسبت به من نبود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پیامبر پس از مرگ فاطمه، او را در پیراهن خویش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او نیز شرکت جست و بر پیکر این بانوی بزرگ نماز خواند و پس از گریه و سوگواری، وی را در قبر نهاد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به نظر می رسد ستودن این زن هم در کلام و هم در عمل نشان دهنده اوج حق شناسی و حسّ قدردانی در وجود حضرت محمد صلی الله علیه و آلهاست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مؤمنان در سفر حج، برای افرادی که به سفر حج و </w:t>
      </w:r>
    </w:p>
    <w:p>
      <w:pPr>
        <w:pStyle w:val="BookText"/>
        <w:rPr/>
      </w:pPr>
      <w:r>
        <w:rPr>
          <w:rFonts w:ascii="IRNazanin" w:hAnsi="IRNazanin" w:eastAsia="IRNazanin"/>
          <w:color w:val="111111"/>
          <w:sz w:val="28"/>
          <w:sz w:val="28"/>
          <w:szCs w:val="28"/>
          <w:rtl w:val="true"/>
          <w:lang w:bidi="fa-IR"/>
        </w:rPr>
        <w:t>زیارت خانه خدا و طواف نرفته بودند، طواف به 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پیامبر و فاطمه بنت اسد، مادر حضرت علی علیه السلام از جمله افرادی بودند که پیامبر برای آنها طواف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گوناگون آمده است که پیامبر همواره حلیمه سعدیه، مادر رضاعی خود را می ستود و تا وقتی زنده بود، برای وی هدیه می فرستاد و به دیدارش می رفت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نقل است روزی حلیمه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ردای خود را پهن کرد تا وی بر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این کار پیامبر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مادری است که مرا شیر داد</w:t>
      </w:r>
      <w:r>
        <w:rPr>
          <w:rFonts w:eastAsia="IRNazanin" w:cs="IRNazanin"/>
          <w:color w:val="111111"/>
          <w:sz w:val="28"/>
          <w:szCs w:val="28"/>
          <w:rtl w:val="true"/>
          <w:lang w:bidi="fa-IR"/>
        </w:rPr>
        <w:t>».</w:t>
      </w:r>
      <w:r>
        <w:rPr>
          <w:rStyle w:val="FootnoteAnchor"/>
          <w:rtl w:val="true"/>
        </w:rPr>
        <w:footnoteReference w:id="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ثوبیه، کنیز ابولهب نیز که چند روزی به پیامبر شیر داده بود، با احترام رفتار می کرد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پیامبر خدا حتی به خویشاوندان ثوبیه و حلیمه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سلمی، خواهر حلیمه و شیماء، دختر وی و دیگر نزدیکان حلیمه سعدیه با محبت و احترام، رفتار و از آنان دل 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رفتاری پیامبر با شیماء، خواهر رضاعی اش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شیماء، دختر حارث بن عبدالعزی و حلیمه سعدیه، در نبرد هوازن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پیامبر دریافت که وی دختر حلیمه و خواهر رضاعی اش است، او را تکریم و احترام کرد و وی را در ماندن نزد خویش یا بازگشتن به میان قبیله اش مختار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شیماء تصمیم گرفت نزد اقوام خود بازگردد، وی را بدرقه کرد و هدایایی به او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مورد قدرشناسی پیامبر اکرم صلی الله علیه و آله از حضرت خدیجه مطالب بسیاری وجود دارد و در سیره و سخنان پیامبر، نکته های قابل توجه زیادی دیده می شود که به علت درج این مطالب در کتاب های سیره از آنها می گذریم تا به درازگویی دچار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بیان رفتار پیامبر با زنانی که به نوعی با حضرت خدیجه علیهاالسلام مربوط بودند، نمی توان گذشت البته کتاب های موجود به این موضوع کمتر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 زَفَر که نامش سُعَیْرَة بود، و بنا به نقل زبیر بن بکار، آرایشگر خدیجه علیهاالسلام بود،</w:t>
      </w:r>
      <w:r>
        <w:rPr>
          <w:rStyle w:val="FootnoteAnchor"/>
          <w:rtl w:val="true"/>
        </w:rPr>
        <w:footnoteReference w:id="99"/>
      </w:r>
      <w:r>
        <w:rPr>
          <w:rFonts w:ascii="IRNazanin" w:hAnsi="IRNazanin" w:eastAsia="IRNazanin"/>
          <w:color w:val="111111"/>
          <w:sz w:val="28"/>
          <w:sz w:val="28"/>
          <w:szCs w:val="28"/>
          <w:rtl w:val="true"/>
          <w:lang w:bidi="fa-IR"/>
        </w:rPr>
        <w:t>همواره مورد تکریم و احترام پیامبر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سالخورده بود که به دیدار پیامبر می آمد و آن حضرت به او احترام می گذاشت و در پاسخ به اعتراض عایشه از این همه تکریم و بزرگداشت پیرزنی ساده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 اَنَّ کَرَمَ الوُدِّ مِنَ الایمانِ؛ آیا نمی دانی که گرامیداشت خوبان و دوستان نشانه ایمان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های دیگری آمده است که پیامبر نسبت به دوستان و خویشان </w:t>
      </w:r>
    </w:p>
    <w:p>
      <w:pPr>
        <w:pStyle w:val="BookText"/>
        <w:rPr/>
      </w:pPr>
      <w:r>
        <w:rPr>
          <w:rFonts w:ascii="IRNazanin" w:hAnsi="IRNazanin" w:eastAsia="IRNazanin"/>
          <w:color w:val="111111"/>
          <w:sz w:val="28"/>
          <w:sz w:val="28"/>
          <w:szCs w:val="28"/>
          <w:rtl w:val="true"/>
          <w:lang w:bidi="fa-IR"/>
        </w:rPr>
        <w:t>حضرت خدیجه علیهاالسلام نیز مهربان بود و وقت ارزشمند خود را صرف احوال پرسی و فرستادن هدایایی برای آنان می کرد، به گونه ای که گاه حسادت همسران دیگرش برانگیخته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پاسخ به اعتراض آنان، از عظمت این بانوی بزرگ اسلام و نقش او در شکل گیری و رواج دین اسلام سخن می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وقتی ابوالعاص بن ربیع، همسر زینب، دختر رسول خدا صلی الله علیه و آله به اسارت مسلمانان درآمد، زینب، گردن بندی را که مادرش، خدیجه در شب عروسی به وی هدیه داده بود، برای آزادی شوهرش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گردن بند یادگار خدیجه علیهاالسلام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حرمت این بانوی بزرگوار از مسلمانان خواست ابوالعاص را بدون پذیرش فدیه آزاد کنند و گردن بند را به زینب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پیشنهاد پیامبر را پذیرفتند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روایت های بسیاری درباره سپاس و ستایش پیامبر خدا از خدیجه علیهاالسلام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علاقه پیامبر نسبت به خدیجه علیهاالسلام و سخنانش درباره وی، حسادتم را برانگیخت، به گونه ای که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پیرزنی، چیز دیگری هم بود، در حالی که خداوند بهتر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بخشیده است؟ پیامبر از این سخن من خشمگین شد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نه، به خدا سوگند، بهتر از خدیجه را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به من ایمان آورد که مردم، کفر می ورزیدند و در حالی مرا تصدیق کرد که دیگران تکذیبم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خویش مرا یاری و همراهی کرد، در حالی که مردم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وی فرزندانی به من عطا کرد، در حالی که از فرزندان دیگر همسرانم محروم بودم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عایشه پس از شنیدن اوصاف پیامبر درباره خدیجه علیهاالسلام، با خود عهد کرد هیچ گاه از خدیجه با بدی 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ام سُنبله، هدیه ای برای حضرت محمد صلی الله علیه و آلهآورد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بنا بر دستور خود ایشان، مبنی بر اینکه هدیه هر کسی را نپذیرند، هدیه وی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سررسید و برخورد زنان را با ام سنبله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هدیه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 سنبله و قومش، بادیه نشینان ما هستند و ما شهرنشین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را فرا خواندیم، پذیرفتند و هرگاه از آنان یاری جستیم، ما را یاری دادند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این برخورد، از بادیه نشینان، دل جویی و قدرشناسی و به برخی ویژگی های آنان از جمله وفاداری، تعهد و شهامت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موارد دیگری که از قدرشناسی پیامبر از زنان حکایت می کند و منزلت زن را در میان اعرابی که هنوز رسوب تفکر جاهلی در اذهان آنها بر جای مانده است، بالا می برد، به موارد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خانواده شهیدان و دل جویی و سپاس گزاری از آنها به خاطر بردباری در مصایب روایت شده است پیامبر در خانه برخی از آنها می ماند و در مواردی آنها را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به قبا می رفت، به خانه اُمّ حرام می رفت و به او احترام می گذاشت؛ زیرا برادر ام حرام در کنار پیامبر شهید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خَنساء، مادر چهار شهید نیز احترام می نهاد و شعرهای او را تحسین می کرد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توجه به کنیزان و رفتار شایسته با آنان که از نظر اجتماعی در نگاه اعراب شبه جزیره جایگاهی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مطایبه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 ایمن، کنیز پدر و مادر آن حضرت که مراقبت از رسول خدا را در کودکی به عهده داشت و پس از مرگ مادر آن حضرت، همچنان در خدمت پیامبر بود و احترام به ثوبیة، کنیز ابولهب که پیش از این گفته شد و موارد دیگری که در منابع ذکر شده، از این نمونه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زنانی که از اقشار ضعیف جامعه به شمار می روند و برجسته کردن ویژگی های فردی یا قوم و قبیله 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 حضرت در مورد اُمّ سُنْبُلَة، که پیش تر گذشت، تفکر تبعیض آمیز با طبقه های فرودست اجتماع را زیر سؤال برد و مقام انسانی روستانشینان و شهرها را یکی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از زنان بیمار و روحیه بخشی به آنان برای تحمل بیماری و تذکر اینکه بیماری مایه پاکی از گناهان می شود و دعا خواندن برای شفای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بر مزار زنان و مادران فداکار مسلمان نیز از نمونه های قدرشناسی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هنگام مرگ عُمْرَةُ الرابِعَة، دختر مسعود بن قیس و مادر سعد بن عباده، صحابی پیامبر، پیامبر در دومة الجندل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بازگشت به مدینه و باخبر شدن از مرگ این زن بر سر مزار او رفت و برای آمرزش وی نماز خواند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مورد اُمّ کَعْب یا اُمّ سَنان و نماز خواندن پیامبر بر پیکر آنها روایت مشابهی آورده شده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رفتار قدرشناسانه پیامبر با اطرافیان به ویژه زنان و خویشاوندان، الگوی رفتاری مناسبی برای مسئولان و مربیان تربیتی و جامعه امروز است</w:t>
      </w:r>
      <w:r>
        <w:rPr>
          <w:rFonts w:eastAsia="IRNazanin" w:cs="IRNazanin"/>
          <w:color w:val="111111"/>
          <w:sz w:val="28"/>
          <w:szCs w:val="28"/>
          <w:rtl w:val="true"/>
          <w:lang w:bidi="fa-IR"/>
        </w:rPr>
        <w:t xml:space="preserve">. </w:t>
      </w:r>
      <w:bookmarkStart w:id="62" w:name="pg4512_39547"/>
    </w:p>
    <w:p>
      <w:pPr>
        <w:pStyle w:val="Heading3"/>
        <w:numPr>
          <w:ilvl w:val="2"/>
          <w:numId w:val="1"/>
        </w:numPr>
        <w:rPr/>
      </w:pPr>
      <w:bookmarkStart w:id="63" w:name="__RefHeading___Toc699915_3644566090"/>
      <w:bookmarkStart w:id="64" w:name="_Toc24"/>
      <w:bookmarkEnd w:id="62"/>
      <w:bookmarkEnd w:id="63"/>
      <w:r>
        <w:rPr>
          <w:rtl w:val="true"/>
        </w:rPr>
        <w:t xml:space="preserve">پذیرش </w:t>
      </w:r>
      <w:r>
        <w:rPr>
          <w:rtl w:val="true"/>
        </w:rPr>
        <w:t>«</w:t>
      </w:r>
      <w:r>
        <w:rPr>
          <w:rtl w:val="true"/>
        </w:rPr>
        <w:t>امان</w:t>
      </w:r>
      <w:r>
        <w:rPr>
          <w:rtl w:val="true"/>
        </w:rPr>
        <w:t xml:space="preserve">» </w:t>
      </w:r>
      <w:r>
        <w:rPr>
          <w:rtl w:val="true"/>
        </w:rPr>
        <w:t>زنان</w:t>
      </w:r>
      <w:bookmarkEnd w:id="64"/>
    </w:p>
    <w:p>
      <w:pPr>
        <w:pStyle w:val="BookText"/>
        <w:rPr/>
      </w:pP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یکی از آداب و رسوم موجود در جوامع جاهلی و در میان اعراب شبه جزیره عربستان، امان دادن به خطاکاران یا رانده شدگان از سوی یک گروه یا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میان قوم خود و جامعه جایگاهی ویژه و مقام و موقعیت والایی داشتند، از این حق برخوردار بودند و می توانستند افرادی را زیر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افراد،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این سنّت پسندیده که فرصت را برای بازگشت گنه کاران به زندگی سالم و پاک فراهم می ساخت، گسترش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فتح مکه و در سفارش های پیامبر به مسلمانان که به صورت بیانیه صلح دوستانه برای فاتحان مکه خوانده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فاتحان مکه این گونه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خانه خود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اش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 ابوسفیان پناه ببرد،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سلاحش را بر زمین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امان است</w:t>
      </w:r>
      <w:r>
        <w:rPr>
          <w:rFonts w:eastAsia="IRNazanin" w:cs="IRNazanin"/>
          <w:color w:val="111111"/>
          <w:sz w:val="28"/>
          <w:szCs w:val="28"/>
          <w:rtl w:val="true"/>
          <w:lang w:bidi="fa-IR"/>
        </w:rPr>
        <w:t>... .</w:t>
      </w:r>
      <w:r>
        <w:rPr>
          <w:rStyle w:val="FootnoteAnchor"/>
          <w:rtl w:val="true"/>
        </w:rPr>
        <w:footnoteReference w:id="10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بزرگان مکه به حرم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آنها را پذیرفت و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برخی از افراد که به شیوه های گوناگون، </w:t>
      </w:r>
    </w:p>
    <w:p>
      <w:pPr>
        <w:pStyle w:val="BookText"/>
        <w:rPr/>
      </w:pPr>
      <w:r>
        <w:rPr>
          <w:rFonts w:ascii="IRNazanin" w:hAnsi="IRNazanin" w:eastAsia="IRNazanin"/>
          <w:color w:val="111111"/>
          <w:sz w:val="28"/>
          <w:sz w:val="28"/>
          <w:szCs w:val="28"/>
          <w:rtl w:val="true"/>
          <w:lang w:bidi="fa-IR"/>
        </w:rPr>
        <w:t>ضربه های مهلکی بر اسلام و مسلمانان وارد کرده بودند، از مکه گریختند یا در جایی پنهان شدند تا جانشان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مستند کتاب های مغازی و سیره، بسیاری از این مشرکان به واسطه امان خواهی همسرانشان از پیامبر بخشوده شدند و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امان دهی ام هانی، دختر ابوطالب به شوهر و دو نفر از خویشاوندانش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نیز کارش را تأیید کرد که به نجات جان سه نفر انجامید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هبیرة بن عمرو بن عائذ مخزومی، همسر ام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 نفری بود که پیش از فتح مکه، ریختن خون وی از سوی پیامبر مباح اعلام شده بود و هر مسلمانی می توانست وی را بکشد و ثواب زیادی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فتح مکه، ام هانی به همسرش هبیره و دو نفر از خویشان او که اسلام را نپذیرفته و فرار کرده بودند،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در پی آن سه نفر بود، در حالی که نقاب بر چهره داشت، شمشیر به دست، به خانه اُم هانی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که علی علیه السلام را نشناخت، خود را دختر عموی رسول خدا صلی الله علیه و آله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السلامنقاب از چهره برداشت، اُم هانی وی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السلاموقتی آن سه نفر مشرک را دید،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به رسم عرب، پارچه ای بر سر آن سه نفر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آنها در امان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علی علیه السلام نزد پیامبر آمد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فاخته؛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هر کس را تو امان دهی، ما نیز امان داده ایم و هر کس </w:t>
      </w:r>
    </w:p>
    <w:p>
      <w:pPr>
        <w:pStyle w:val="BookText"/>
        <w:rPr/>
      </w:pPr>
      <w:r>
        <w:rPr>
          <w:rFonts w:ascii="IRNazanin" w:hAnsi="IRNazanin" w:eastAsia="IRNazanin"/>
          <w:color w:val="111111"/>
          <w:sz w:val="28"/>
          <w:sz w:val="28"/>
          <w:szCs w:val="28"/>
          <w:rtl w:val="true"/>
          <w:lang w:bidi="fa-IR"/>
        </w:rPr>
        <w:t>را پناه دهی، ما نیز پناه می دهیم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ام حکیم و فاخته، دختر ولید بن مغیره نیز از زنانی بودند که برای همسرانشان از رسول خدا صلی الله علیه و آله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بن ابی جهل همسر ام حکیم، جزو ده نفری بود که عفو عمومی پیامبر شامل حالشان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صدر اسلام به کارهای ننگین و زشتی برای از بین بردن اسلام و پیامبر خدا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پس از گریختن همسرش به یمن، نزد رسول گرامی اسلام آمد و از آن حضرت خواست تا شوهرش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به وی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شتابان به دنبال همسرش رفت و وی را در سواحل تهامه یافت و خبر امان دادن پیامبر را به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پس از شنیدن سخنان همسرش مبنی بر امان دادن پیامبر به او،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دیدار پیامبر رفت و از ایشان خواست تا اشتباه های گذشته وی و ستم هایی را که به ایشان روا داشته است، ببخشاید و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به آسمان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ستمی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روا داشته، ببخشای و هر حرکتی که برای خاموش کردن نور تو انجام داده و هر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رفته است، ببخشای و هر آبرویی که در حضور یا غیبتم از من برده است، نادیده بگیر</w:t>
      </w:r>
      <w:r>
        <w:rPr>
          <w:rFonts w:eastAsia="IRNazanin" w:cs="IRNazanin"/>
          <w:color w:val="111111"/>
          <w:sz w:val="28"/>
          <w:szCs w:val="28"/>
          <w:rtl w:val="true"/>
          <w:lang w:bidi="fa-IR"/>
        </w:rPr>
        <w:t>.</w:t>
      </w:r>
      <w:r>
        <w:rPr>
          <w:rStyle w:val="FootnoteAnchor"/>
          <w:rtl w:val="true"/>
        </w:rPr>
        <w:footnoteReference w:id="10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در کتاب های تاریخی دیگر با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w:t>
      </w:r>
    </w:p>
    <w:p>
      <w:pPr>
        <w:pStyle w:val="BookText"/>
        <w:rPr/>
      </w:pPr>
      <w:r>
        <w:rPr>
          <w:rFonts w:ascii="IRNazanin" w:hAnsi="IRNazanin" w:eastAsia="IRNazanin"/>
          <w:color w:val="111111"/>
          <w:sz w:val="28"/>
          <w:sz w:val="28"/>
          <w:szCs w:val="28"/>
          <w:rtl w:val="true"/>
          <w:lang w:bidi="fa-IR"/>
        </w:rPr>
        <w:t>انس و طبری، نام ام حکیم و فاخته، همسر صفوان را در شمار اسامی زنانی آورده اند که پیش از همسرانشان اسلام را پذیرفتند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افزون بر این دو زن، از زنان دیگری چون ربطه، دختر مُنبّه و همسر عمروعاص، سلافة، دختر سعد بن شهید که به اُم بنی طلحه شهرت داشت و چند نفر دیگر نیز نام برده شده است که برای همسرانشان از پیامبر خدا امان گرفتند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صلی الله علیه و آله، نه تنها در ماجرای امان دادن، بلکه در مواردی مثل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نیز شفاعت زنان را درباره شوهرانشان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دختر ثعلبه بن اصرم، همسر پسر عمویش، اوس بن صامت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حکم ظهار در جاهلیت، نباید این زن و شوهر از یکدیگر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خوله نزد پیامبر آمد و گفت اوس مالی ندارد و جز او کسی بر اوس انفاق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این زن، آیه های نخستین سوره مبارکه مجادله نازل 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پیامبر پس از خواندن آیات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 برای سخنی که گفته است، کفاره بدهد و نزد همسرش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رسول خدا صلی الله علیه و آلهبرای زنان به ویژه زنان فداکار و مؤمن ارزش بسیاری قائل بود، </w:t>
      </w:r>
    </w:p>
    <w:p>
      <w:pPr>
        <w:pStyle w:val="BookText"/>
        <w:rPr/>
      </w:pPr>
      <w:r>
        <w:rPr>
          <w:rFonts w:ascii="IRNazanin" w:hAnsi="IRNazanin" w:eastAsia="IRNazanin"/>
          <w:color w:val="111111"/>
          <w:sz w:val="28"/>
          <w:sz w:val="28"/>
          <w:szCs w:val="28"/>
          <w:rtl w:val="true"/>
          <w:lang w:bidi="fa-IR"/>
        </w:rPr>
        <w:t>شفاعت و وساطت خولة را درباره همسرش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پیامبر رحمت، زنان و دخترانی را که مسلمان شده و به مدینه هجرت کرده بودند، گرچه جزو خانواده دشمنان آن حضرت بودند، امان می داد و از آنها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عقبة بن ابی محیط یکی از دخترانی بود که بدون اجازه خانواده اش و پنهانی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 اساس مفاد صلح نامه حدیبیه باید وی را به قبیله اش و نزد قریش باز می گرداند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وقتی دختر جوان، شرح حال خود و ترس از آزار خانواده اش را برای ام سلمه تعریف کرد و پیامبر از ماجرا آگاه شد، وی را پناه داد و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ام کلثوم پس از هجرت به مدینه،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دین اسلام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قومم باز مگردان که آنها عذابم خواهند کرد و من بر شکنجه هایشان صبر و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هستم و شما از ضعف جسمانی زنان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ام که مردان را به قبیله هاشان باز می گردانی، ولی من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پس از شنیدن سخنان ام کلثوم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وفای به پیمان حدیبیه را درباره زنان شکست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ولید و عماره، برادران ام کلثوم، برای بازگرداندن خواهرشان نزد پیامبر آمدند، ولی حضرت وی را بازنگرداند و از وی حمایت و </w:t>
      </w:r>
    </w:p>
    <w:p>
      <w:pPr>
        <w:pStyle w:val="BookText"/>
        <w:rPr/>
      </w:pPr>
      <w:r>
        <w:rPr>
          <w:rFonts w:ascii="IRNazanin" w:hAnsi="IRNazanin" w:eastAsia="IRNazanin"/>
          <w:color w:val="111111"/>
          <w:sz w:val="28"/>
          <w:sz w:val="28"/>
          <w:szCs w:val="28"/>
          <w:rtl w:val="true"/>
          <w:lang w:bidi="fa-IR"/>
        </w:rPr>
        <w:t>سرپرستی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ازدواج زید بن حارثه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وقتی که به مدینه هجرت کرد، هنوز ازدواج نکرده بود و به جز او هیچ زن قریشی دیگری از خانواده و قوم خود جدا نشد و هجرت نکرد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پناه دادن به درّه، دختر ابولهب و حمایت از وی</w:t>
      </w:r>
      <w:r>
        <w:rPr>
          <w:rStyle w:val="FootnoteAnchor"/>
          <w:rtl w:val="true"/>
        </w:rPr>
        <w:footnoteReference w:id="117"/>
      </w:r>
      <w:r>
        <w:rPr>
          <w:rFonts w:ascii="IRNazanin" w:hAnsi="IRNazanin" w:eastAsia="IRNazanin"/>
          <w:color w:val="111111"/>
          <w:sz w:val="28"/>
          <w:sz w:val="28"/>
          <w:szCs w:val="28"/>
          <w:rtl w:val="true"/>
          <w:lang w:bidi="fa-IR"/>
        </w:rPr>
        <w:t>از دیگر نمونه های رفتاری پیامبر با زنان و پناه دادن به زنان بی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زن ولید را نیز که شوهرش او را آزار می داد، پناه داد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ارزش دهی رسول خدا صلی الله علیه و آله به زنان و پذیرش امان خواهی آنان برای شوهرانشان، از یک سو، حقوق و ارزش های پای مال شده زنان را زنده می کرد و از سوی دیگر، زمینه مناسبی را برای بازگشت و توبه همسران آنان فراهم می ساخت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بر اثر شرایط نامناسب سیاسی ـ اجتماعی یا تربیت نادرست خانوادگی، به فساد و تباهی کشیده می شوند، پس از ایجاد زمینه فرهنگی و تربیتی مناسب و یافتن فرصت برای توبه و اصلاح، ارزش حقیقی خویش را پیدا می کنند و می توانند نقش های مؤثر و مثبتی در جامعه ایفا کنند</w:t>
      </w:r>
      <w:r>
        <w:rPr>
          <w:rFonts w:eastAsia="IRNazanin" w:cs="IRNazanin"/>
          <w:color w:val="111111"/>
          <w:sz w:val="28"/>
          <w:szCs w:val="28"/>
          <w:rtl w:val="true"/>
          <w:lang w:bidi="fa-IR"/>
        </w:rPr>
        <w:t xml:space="preserve">. </w:t>
      </w:r>
      <w:bookmarkStart w:id="65" w:name="pg4512_39553"/>
    </w:p>
    <w:p>
      <w:pPr>
        <w:pStyle w:val="BookText"/>
        <w:rPr/>
      </w:pPr>
      <w:bookmarkEnd w:id="65"/>
      <w:r>
        <w:rPr>
          <w:rFonts w:ascii="IRNazanin" w:hAnsi="IRNazanin" w:eastAsia="IRNazanin"/>
          <w:color w:val="111111"/>
          <w:sz w:val="28"/>
          <w:sz w:val="28"/>
          <w:szCs w:val="28"/>
          <w:rtl w:val="true"/>
          <w:lang w:bidi="fa-IR"/>
        </w:rPr>
        <w:t>این همان نکته ای است که رسول خدا صلی الله علیه و آله بر آن تأکید و بر اساس آن عمل کرد که اکنون الگوی مناسبی برای مسئولان فرهنگی و اجتماعی جامعه ما به شمار می رود</w:t>
      </w:r>
      <w:r>
        <w:rPr>
          <w:rFonts w:eastAsia="IRNazanin" w:cs="IRNazanin"/>
          <w:color w:val="111111"/>
          <w:sz w:val="28"/>
          <w:szCs w:val="28"/>
          <w:rtl w:val="true"/>
          <w:lang w:bidi="fa-IR"/>
        </w:rPr>
        <w:t>.</w:t>
      </w:r>
    </w:p>
    <w:p>
      <w:pPr>
        <w:pStyle w:val="Heading3"/>
        <w:numPr>
          <w:ilvl w:val="2"/>
          <w:numId w:val="1"/>
        </w:numPr>
        <w:rPr/>
      </w:pPr>
      <w:bookmarkStart w:id="66" w:name="__RefHeading___Toc699917_3644566090"/>
      <w:bookmarkStart w:id="67" w:name="_Toc25"/>
      <w:bookmarkEnd w:id="66"/>
      <w:r>
        <w:rPr>
          <w:rtl w:val="true"/>
        </w:rPr>
        <w:t>تکریم نقش های اصیل همسری و مادری</w:t>
      </w:r>
      <w:bookmarkEnd w:id="67"/>
    </w:p>
    <w:p>
      <w:pPr>
        <w:pStyle w:val="BookText"/>
        <w:rPr/>
      </w:pPr>
      <w:r>
        <w:rPr>
          <w:rFonts w:ascii="IRNazanin" w:hAnsi="IRNazanin" w:eastAsia="IRNazanin"/>
          <w:color w:val="111111"/>
          <w:sz w:val="28"/>
          <w:sz w:val="28"/>
          <w:szCs w:val="28"/>
          <w:rtl w:val="true"/>
          <w:lang w:bidi="fa-IR"/>
        </w:rPr>
        <w:t>تکریم نقش های اصیل همسری و مادری</w:t>
      </w:r>
    </w:p>
    <w:p>
      <w:pPr>
        <w:pStyle w:val="BookText"/>
        <w:rPr/>
      </w:pPr>
      <w:r>
        <w:rPr>
          <w:rFonts w:ascii="IRNazanin" w:hAnsi="IRNazanin" w:eastAsia="IRNazanin"/>
          <w:color w:val="111111"/>
          <w:sz w:val="28"/>
          <w:sz w:val="28"/>
          <w:szCs w:val="28"/>
          <w:rtl w:val="true"/>
          <w:lang w:bidi="fa-IR"/>
        </w:rPr>
        <w:t>اساسی ترین و مهم ترین مسئولیت زنان، تربیت نسل سالم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در روند سالم سازی جامعه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اسلام به نقش پرورشی زنان توجهی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جامعه نقش های دیگری چون نقش سیاسی، اجتماعی، علمی، فرهنگی و هنری نیز بر عهده دارند، ولی همه این نقش ها تحت الشعاع نقش اصیل همسری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 الله علیه و آله با شیوه ها و رفتارهای ویژه خود با زنان، اهمیت این نقش را به مسلمانان و جهانیان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پیامبر به مسلمانان درباره مادران و تکریم و احترام آنها در روایت های گوناگونی به چشم می خورد که پرداختن به آن در این مجال نمی گنجد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تجلیل پیامبر از مقام مادر اعم از نَسَبی و رضاعی یکی از نمونه های برجسته قدرشناس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بانویی که در زندگی پیامبر نقشی مهم و اساسی داشت، مادر آن حضرت؛ یعنی آمنه بنت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مشهور، این بانوی بزرگوار و باحیا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خود را درحالی سپری می کرد که در مصیبت و سوگ همسر جوانش، عبدالله به سر می برد و فرزند خود را در این شرایط روحی سخت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مادر آن </w:t>
      </w:r>
    </w:p>
    <w:p>
      <w:pPr>
        <w:pStyle w:val="BookText"/>
        <w:rPr/>
      </w:pPr>
      <w:r>
        <w:rPr>
          <w:rFonts w:ascii="IRNazanin" w:hAnsi="IRNazanin" w:eastAsia="IRNazanin"/>
          <w:color w:val="111111"/>
          <w:sz w:val="28"/>
          <w:sz w:val="28"/>
          <w:szCs w:val="28"/>
          <w:rtl w:val="true"/>
          <w:lang w:bidi="fa-IR"/>
        </w:rPr>
        <w:t>حضرت پس از تولد او، به دلایل گوناگون،</w:t>
      </w:r>
      <w:r>
        <w:rPr>
          <w:rStyle w:val="FootnoteAnchor"/>
          <w:rtl w:val="true"/>
        </w:rPr>
        <w:footnoteReference w:id="118"/>
      </w:r>
      <w:r>
        <w:rPr>
          <w:rFonts w:ascii="IRNazanin" w:hAnsi="IRNazanin" w:eastAsia="IRNazanin"/>
          <w:color w:val="111111"/>
          <w:sz w:val="28"/>
          <w:sz w:val="28"/>
          <w:szCs w:val="28"/>
          <w:rtl w:val="true"/>
          <w:lang w:bidi="fa-IR"/>
        </w:rPr>
        <w:t xml:space="preserve">فرزند خود را به حلیمه سعدیه سپرد و فاصله ای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مادر و فرزند افتاد ولی محمد صلی الله علیه و آله شیرینی همان لحظه های کوتاه با مادر بودن را فراموش نکرد و از آن روزها به خوبی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با مادرم به مدینه رفتیم، مردی یهودی مرا نگریست و با فاصله ای بار دیگر نگاهم کرد و نامم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پشت من نگاه کرد،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پیامبر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برادران یهودی خود رفت و به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مادرم رسید، برای من ترسید و از مدینه خارج شدیم و او در ابواء از دنیا رفت و در آنجا دفن 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پس از هجرت به مدینه هرگاه پیامبر به خانه ای می رسید که مادرش قبل از رحلت به مدت یک ماه در آنجا سکونت داشت، با حالتی غمگنانه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نَزَلَت بی اُمّی؛ اینجا همان جایی است که با مادرم در آن ساکن بودیم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همچنین هنگام بازگشت از عمره ای که به صلح حدیبیه انجامید، در </w:t>
      </w:r>
    </w:p>
    <w:p>
      <w:pPr>
        <w:pStyle w:val="BookText"/>
        <w:rPr/>
      </w:pPr>
      <w:r>
        <w:rPr>
          <w:rFonts w:ascii="IRNazanin" w:hAnsi="IRNazanin" w:eastAsia="IRNazanin"/>
          <w:color w:val="111111"/>
          <w:sz w:val="28"/>
          <w:sz w:val="28"/>
          <w:szCs w:val="28"/>
          <w:rtl w:val="true"/>
          <w:lang w:bidi="fa-IR"/>
        </w:rPr>
        <w:t>ابواء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اذن لمحمّد فی زیارة قبر اُمِّهِ؛ خداوند به محمد در مورد زیارت قبر مادرش اجازه داده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نکته جالب در مورد رابطه پیامبر و آمنه ـ با وجود کوتاهی مدت زندگی با مادر ـ این است که آن حضرت در موقعیت های گوناگون، ویژگی ها و اخلاق شایسته مادر را یادآوری می کرد و به فردی که با تکلف و آداب ویژه شاهان با آن حضرت سخن می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علیک فَلَستُ بمَلِکٍ انّما اَنَا ابن امرأةٍ کانت تأکل القد؛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زنی هستم که گوشت خشکیده می خورد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سادگی و ساده زیستی آمنه در این کلام ستوده شده و اینکه پیامبر با انتساب به مادرش، خود را معرفی می کند، نشانه قدرشناسی اوست و موجب تعظیم مقام مادر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اخلاق نیک را در مورد مادر رضاعی آن حضرت نیز می بینیم که تا پایان عمر، او را می ستود و مورد تکریم و تعظیم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با تکریم حلیمه سعدیه، مادر رضاعی خود و پهن کردن ردای خویش زیر پای او و فرستادن هدایایی برای او، تکریم و تعظیم مادر را به افراد می آموخت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نقل شده است وقتی پس از فتح مکه، قبیله حلیمه برای بیعت با پیامبر نزد ایشان آمدند، آن حضرت احوال مادر رضاعی خود را جویا شد و </w:t>
      </w:r>
    </w:p>
    <w:p>
      <w:pPr>
        <w:pStyle w:val="BookText"/>
        <w:rPr/>
      </w:pPr>
      <w:r>
        <w:rPr>
          <w:rFonts w:ascii="IRNazanin" w:hAnsi="IRNazanin" w:eastAsia="IRNazanin"/>
          <w:color w:val="111111"/>
          <w:sz w:val="28"/>
          <w:sz w:val="28"/>
          <w:szCs w:val="28"/>
          <w:rtl w:val="true"/>
          <w:lang w:bidi="fa-IR"/>
        </w:rPr>
        <w:t>وقتی خبر رحلتش را شنید،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احترام وی خانواده اش را تکریم کرد و از وضعیت مالی آنها پرسید و هدایایی برای آنان فرستاد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آن حضرت همچنین برای ثوبیّه، همسر ابولهب نیز که چند روزی به وی شیر داده بود، هدایای زیادی فرستاد و برای آزادی وی که کنیز بود، تلاش بسیاری 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 حضرت برای مقام مادر چنان ارزش قائل بود که وقتی در دومة الجندل از مرگ مادر سعد بن عباده، یکی از صحابه خود باخبر شد، بسیار ناراحت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بازگشت به مدینه بر سر مزار وی رفت و برای او نماز خواند و آمرزش خواست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روایت های دیگری، به رفتار پیامبر با مادران صحابه نیز اشاره شد که نشان دهنده توجه و تأکید آن حضرت به تعظیم و تکریم مقام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اویس قَرنی و پای بندی وی به عهدی که با مادرش برای بازگشت سریع بسته بود، حتی پیش از آنکه محبوبش رسول خدا صلی الله علیه و آله را ببیند، در تاریخ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یمنی که برای دیدار پیامبر به مدینه آمده بود، وقتی باخبر شد که حضرت در مدینه نیست، به دلیل قولی که به مادرش داده بود، بدون اینکه پیامبر را ببیند، به یمن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این ماجرا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احترام و تکریم اویس به مادرش آگاه شد، با اینکه وی را ندیده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بوی بهشت را از قرن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دهم شما را به مردی از امتم که وی را اویس قرنی می نامند و شفاعت می کند همانند ربیعه و مُضَر</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نکته مهم در رفتار پیامبر با مادران، توجه آن حضرت به مسائل مهم تربیتی و استفاده از همه فرصت ها برای آموزش این آموزه های تربیتی به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لیلی بنت اَبی حَثْمَه به فرزندش عبدالله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بیایی، به تو خرما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وی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فرزندت چیزی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گو خواهی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پیامبر با این سخن خود، به شکل غیرمستقیم به مادران آموزش داد که نباید به کودکان دروغ بگویند؛ زیرا آنها الگویی برای فرزندان خود هستند و فرزندان از آنها پیروی می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و روایات معصومین علیهم السلام، به احترام و خدمت به مادر بسیار تأکید و هم ردیف جهاد در راه خدا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پیامبر گرامی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أَلْجَنَّةُ تَحْتَ ظِلالِ السُّیُوفِ</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تَحْتَ أَقْدامِ </w:t>
      </w:r>
      <w:bookmarkStart w:id="68" w:name="pg4512_39558"/>
    </w:p>
    <w:p>
      <w:pPr>
        <w:pStyle w:val="BookText"/>
        <w:rPr/>
      </w:pPr>
      <w:bookmarkEnd w:id="68"/>
      <w:r>
        <w:rPr>
          <w:rFonts w:ascii="Amiri" w:hAnsi="Amiri" w:eastAsia="Amiri" w:cs="Amiri"/>
          <w:color w:val="111111"/>
          <w:sz w:val="28"/>
          <w:sz w:val="28"/>
          <w:szCs w:val="28"/>
          <w:rtl w:val="true"/>
          <w:lang w:bidi="ar-SA"/>
        </w:rPr>
        <w:t>الْأُمِّهاتِ</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بهشت در سایه جهاد و زیر قدم های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پیامبر از هم ردیف قرار دادن جهاد در راه خدا و احترام و خدمت به مادر، تبیین ارزش و جایگاه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معاویة بن جاهمة السَلَمی نزد پیامبر اعظم صلی الله علیه و آله رفت و اجازه جهاد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کار، رضای خدا و آخرت هست؟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تو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جاهمة چندین بار برای شرکت در جهاد پافشاری می کرد و هر بار همان پاسخ را از پیامبر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پافشاری وی را برای شرکت در جنگ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در رکاب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بهشت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جایگاه مادر از نظر شریعت مقدس اسلام و رسول اکرم صلی الله علیه و آله و امامان معصوم علیهم السلام بسیار والا و ارزشمند است، به گونه ای که نقش مادری بر دیگر نقش ها و مسئولیت های زنان برتری دارد و در صورتی که دیگر نقش ها، این نقش مهم و اصلی را تحت الشعاع قرار دهند، باید آنها را کنار گذاشت و نقش مادری را انتخاب کرد</w:t>
      </w:r>
      <w:r>
        <w:rPr>
          <w:rFonts w:eastAsia="IRNazanin" w:cs="IRNazanin"/>
          <w:color w:val="111111"/>
          <w:sz w:val="28"/>
          <w:szCs w:val="28"/>
          <w:rtl w:val="true"/>
          <w:lang w:bidi="fa-IR"/>
        </w:rPr>
        <w:t>.</w:t>
      </w:r>
    </w:p>
    <w:p>
      <w:pPr>
        <w:pStyle w:val="Heading3"/>
        <w:numPr>
          <w:ilvl w:val="2"/>
          <w:numId w:val="1"/>
        </w:numPr>
        <w:rPr/>
      </w:pPr>
      <w:bookmarkStart w:id="69" w:name="__RefHeading___Toc699919_3644566090"/>
      <w:bookmarkStart w:id="70" w:name="_Toc26"/>
      <w:bookmarkEnd w:id="69"/>
      <w:r>
        <w:rPr>
          <w:rtl w:val="true"/>
        </w:rPr>
        <w:t>تکریم زنان شاغل</w:t>
      </w:r>
      <w:bookmarkEnd w:id="70"/>
    </w:p>
    <w:p>
      <w:pPr>
        <w:pStyle w:val="BookText"/>
        <w:rPr/>
      </w:pPr>
      <w:r>
        <w:rPr>
          <w:rFonts w:ascii="IRNazanin" w:hAnsi="IRNazanin" w:eastAsia="IRNazanin"/>
          <w:color w:val="111111"/>
          <w:sz w:val="28"/>
          <w:sz w:val="28"/>
          <w:szCs w:val="28"/>
          <w:rtl w:val="true"/>
          <w:lang w:bidi="fa-IR"/>
        </w:rPr>
        <w:t>تکریم زنان شاغل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آموزه های دینی با کار کردن زنان مخالف نیستند، بلکه در اسلام، زنان شاغل همواره از ارزش و احترام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اسلام </w:t>
      </w:r>
    </w:p>
    <w:p>
      <w:pPr>
        <w:pStyle w:val="BookText"/>
        <w:rPr/>
      </w:pPr>
      <w:r>
        <w:rPr>
          <w:rFonts w:ascii="IRNazanin" w:hAnsi="IRNazanin" w:eastAsia="IRNazanin"/>
          <w:color w:val="111111"/>
          <w:sz w:val="28"/>
          <w:sz w:val="28"/>
          <w:szCs w:val="28"/>
          <w:rtl w:val="true"/>
          <w:lang w:bidi="fa-IR"/>
        </w:rPr>
        <w:t>درباره کار زنان مطرح است، حفظ حدود و احکام الهی و حضور عفیفانه آنها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استفاده ابزاری از زیبایی ها و ویژگی های خاص زن را ناپسند می شمارد؛ زیرا این امر، بنیاد خانواده و اجتماع را به مخاطره می اندازد، ولی در صورتی که کار زنان با عفت و پاک دامنی آنها منافاتی نداشته باشد،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نمونه های رفتاری پیامبر با زنان شاغل و سفارش های آن حضرت به این گروه از زنان، تأییدکننده درستی کار زنان از نظر اسلام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 آمده است که آن حضرت با زینب عطّاره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خوبی و احترام رفتار می کرد و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تو نزد ما می آیی، خانه ما خوش بو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فرصت استفاده می کرد و روش درست معامله را به وی می آموخت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چیزی می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بفروش و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که این کار، برای دارایی و مال، پاک تر و برای ماندن آن، بهتر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همواره به زنان خویش سفارش می کرد از زینب عطّاره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مادر سائب بن افرع نیز عطر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وی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و نیازی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از آن حضرت خواست برای پسرش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دستی بر سر پسر ملیکه که </w:t>
      </w:r>
    </w:p>
    <w:p>
      <w:pPr>
        <w:pStyle w:val="BookText"/>
        <w:rPr/>
      </w:pPr>
      <w:r>
        <w:rPr>
          <w:rFonts w:ascii="IRNazanin" w:hAnsi="IRNazanin" w:eastAsia="IRNazanin"/>
          <w:color w:val="111111"/>
          <w:sz w:val="28"/>
          <w:sz w:val="28"/>
          <w:szCs w:val="28"/>
          <w:rtl w:val="true"/>
          <w:lang w:bidi="fa-IR"/>
        </w:rPr>
        <w:t>همراه وی بود، کشید و برایش دعا کرد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ریطه، دختر عبدالله و همسر عبدالله بن مسعود نیز صنعتگر بود و با فروش کارهای دستی و صنعتی، زندگی خود و فرزندانش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تنها وی را از این کار باز نداشت، بلکه تشویقش کرد و پاداش اخروی را به وی نوید داد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شرایط موجود پس از هجرت و سختی زندگی مهاجران در مدینه موجب شده بود که زنان تأمین بخشی از هزینه زندگی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سعیرة الاسدیه پشم، مو و لیف جمع می کرد و با آن کارهای دستی زیبایی می بافت و آنها را می فروخت</w:t>
      </w:r>
      <w:r>
        <w:rPr>
          <w:rFonts w:eastAsia="IRNazanin" w:cs="IRNazanin"/>
          <w:color w:val="111111"/>
          <w:sz w:val="28"/>
          <w:szCs w:val="28"/>
          <w:rtl w:val="true"/>
          <w:lang w:bidi="fa-IR"/>
        </w:rPr>
        <w:t>.</w:t>
      </w:r>
      <w:r>
        <w:rPr>
          <w:rStyle w:val="FootnoteAnchor"/>
          <w:rtl w:val="true"/>
        </w:rPr>
        <w:footnoteReference w:id="13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حتی با زنان آرایشگر نیز با خوبی و مهربانی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 سنان آرایشگر بود و در نبرد خیبر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خیبر، پیامبر به زنان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آرایشگری همراه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دست او بیارایید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همچنین در روایت ها آمده است روزی آرایشگری به نام اُم رعله، در حرفه خود دچار شبهه و تردید شد، مبادا این کار مخالف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آرایشگر هستم و زنان را برای همسرانشان آرایش می کنم و زینت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 گناه </w:t>
      </w:r>
    </w:p>
    <w:p>
      <w:pPr>
        <w:pStyle w:val="BookText"/>
        <w:rPr/>
      </w:pPr>
      <w:r>
        <w:rPr>
          <w:rFonts w:ascii="IRNazanin" w:hAnsi="IRNazanin" w:eastAsia="IRNazanin"/>
          <w:color w:val="111111"/>
          <w:sz w:val="28"/>
          <w:sz w:val="28"/>
          <w:szCs w:val="28"/>
          <w:rtl w:val="true"/>
          <w:lang w:bidi="fa-IR"/>
        </w:rPr>
        <w:t>است و باید این حرفه را کنار بگذارم؟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رعله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هنگام بی توجهی همسرانشان به آنها، زینت و آرایش کن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همچنین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عبدالله بن عبد شمس از زنان عاقل و فاضل قریش به شمار می رفت که نوشتن را به خوبی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در عصر جاهلیت و هم پس از ظهور اسلام اصول نگارش را به زنان مکه و مدینه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بسیار به دیدن این بانو می رفت و وی را تکریم و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شفاء درباره کارش با پیامبر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وی اجازه داد کارش را ادامه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اسلام، افزون بر حرفه هایی چون صنایع دستی، آرایشگری و آموزش که از امور متناسب با روحیه و شخصیت زنان بود، آنان به تجارت نیز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قیلة معروف به ام انمار نیز در زمان رسول خدا صلی الله علیه و آلهبه تجارت و خرید و فروش کالا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اسلام آمد و درباره اصول خرید و فروش و چگونگی تجارت با آن حضرت مشورت کرد تا از راهنمایی های پیامبر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رسول خدا صلی الله علیه و آلهگفت جنسی را با شگردی خاص به قیمت ارزان می خرد و هنگام فروش، همان جنس را با شگرد و روشی خاص، به قیمت گران می فروشد، بدون آنکه مشتری متوجه حیله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از شنیدن سخنان وی نه تنها او را از معامله و خرید و فروش نهی نکرد، بلکه راه درست معامله را به او آموخت و به او امر </w:t>
      </w:r>
    </w:p>
    <w:p>
      <w:pPr>
        <w:pStyle w:val="BookText"/>
        <w:rPr/>
      </w:pPr>
      <w:r>
        <w:rPr>
          <w:rFonts w:ascii="IRNazanin" w:hAnsi="IRNazanin" w:eastAsia="IRNazanin"/>
          <w:color w:val="111111"/>
          <w:sz w:val="28"/>
          <w:sz w:val="28"/>
          <w:szCs w:val="28"/>
          <w:rtl w:val="true"/>
          <w:lang w:bidi="fa-IR"/>
        </w:rPr>
        <w:t>کرد از حیله گری و غش در معامله بپرهیزد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زمان رسول خدا صلی الله علیه و آلهبرخی از زنان نیز به چوپانی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زنان چوپان، سلامة الصبیّه از قبیله بنی فزاره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وی را دید و از او درباره باورهایش پرسید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عصر نبوی، زنان به طبابت نیز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آمده است کُعَیبه بنت سعد اسلمیه به دستور پیامبر خدا در مسجدالنبی خیمه ای برپا کرده بود و بیماران را مداوا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سعد بن معاذ که در نبرد خندق مجروح شده بود، به دست کُعیبَه درمان شد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رفیدة اسلمیّه نیز خیمه ای برای مداوای بیماران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اسحاق، خیمه اش در مسجدالنبی بود و وی برای رضای خداوند متعال، به درمان بیماران می پرداخت و سعد بن معاذ نزد او مداوا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رسول خدا صلی الله علیه و آله با این کار، هم به فعالیت های زنان، ارزش می بخشید و هم یادآوری می کرد اگر زنان، متناسب با ویژگی های جسمی و روحی و با حفظ شخصیت و عفاف خود در اجتماع حضور داشته باشند، با مردان برابر خواهند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ام مبّشر انصاری، مالک نخلستانی در مدینه بود و کارگران </w:t>
      </w:r>
    </w:p>
    <w:p>
      <w:pPr>
        <w:pStyle w:val="BookText"/>
        <w:rPr/>
      </w:pPr>
      <w:r>
        <w:rPr>
          <w:rFonts w:ascii="IRNazanin" w:hAnsi="IRNazanin" w:eastAsia="IRNazanin"/>
          <w:color w:val="111111"/>
          <w:sz w:val="28"/>
          <w:sz w:val="28"/>
          <w:szCs w:val="28"/>
          <w:rtl w:val="true"/>
          <w:lang w:bidi="fa-IR"/>
        </w:rPr>
        <w:t>زیادی برای او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دوران عده را سپری می کرد، خواست برای رسیدگی به امور نخلستان خود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وی جابر بن عبدالله مانع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مبشر به سرعت نزد پیامبر خدا رفت و ماجرا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اجازه خروج از خانه و کار در حال عده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نخل هایت رسیدگی کن؛ زیرا امید است زکات بپردازی یا احسان کنی</w:t>
      </w:r>
      <w:r>
        <w:rPr>
          <w:rFonts w:eastAsia="IRNazanin" w:cs="IRNazanin"/>
          <w:color w:val="111111"/>
          <w:sz w:val="28"/>
          <w:szCs w:val="28"/>
          <w:rtl w:val="true"/>
          <w:lang w:bidi="fa-IR"/>
        </w:rPr>
        <w:t>».</w:t>
      </w:r>
      <w:r>
        <w:rPr>
          <w:rStyle w:val="FootnoteAnchor"/>
          <w:rtl w:val="true"/>
        </w:rPr>
        <w:footnoteReference w:id="14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کار زنان و محدود نکردن آنان، راهنمایی و کمک به آنها برای انتخاب کار متناسب با ویژگی های جسمی و روحی زنانه و توجه به نقش اصلی و اولیه زن به عنوان مادر و همسر نیز از دیگر الگوهای مناسب رفتاری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هرگاه حضور اجتماعی و کار کردن زن با وظیفه اصلی و مهم او که همان نقش همسری و مادری است، تعارض داشته باشد، انجام مسئولیت مهم مادری و همسری بر کار ترجیح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فرزندانی سالم و صالح، حفظ کانون خانواده، همسرداری نیکو و حفظ سلامت معنوی و روانی خانواده و جامعه از مهم ترین و اساسی ترین وظایف زنان است</w:t>
      </w:r>
      <w:r>
        <w:rPr>
          <w:rFonts w:eastAsia="IRNazanin" w:cs="IRNazanin"/>
          <w:color w:val="111111"/>
          <w:sz w:val="28"/>
          <w:szCs w:val="28"/>
          <w:rtl w:val="true"/>
          <w:lang w:bidi="fa-IR"/>
        </w:rPr>
        <w:t xml:space="preserve">. </w:t>
      </w:r>
      <w:bookmarkStart w:id="71" w:name="pg4512_39564"/>
    </w:p>
    <w:p>
      <w:pPr>
        <w:pStyle w:val="Heading2"/>
        <w:numPr>
          <w:ilvl w:val="1"/>
          <w:numId w:val="1"/>
        </w:numPr>
        <w:rPr/>
      </w:pPr>
      <w:bookmarkStart w:id="72" w:name="__RefHeading___Toc699921_3644566090"/>
      <w:bookmarkStart w:id="73" w:name="_Toc27"/>
      <w:bookmarkEnd w:id="71"/>
      <w:bookmarkEnd w:id="72"/>
      <w:r>
        <w:rPr>
          <w:rtl w:val="true"/>
        </w:rPr>
        <w:t>فصل ششم</w:t>
      </w:r>
      <w:r>
        <w:rPr>
          <w:rtl w:val="true"/>
        </w:rPr>
        <w:t xml:space="preserve">: </w:t>
      </w:r>
      <w:r>
        <w:rPr>
          <w:rtl w:val="true"/>
        </w:rPr>
        <w:t>جایگاه زنان در خانواده از نگاه پیامبر اعظم صلی الله علیه و آله</w:t>
      </w:r>
      <w:bookmarkEnd w:id="73"/>
    </w:p>
    <w:p>
      <w:pPr>
        <w:pStyle w:val="Heading3"/>
        <w:numPr>
          <w:ilvl w:val="2"/>
          <w:numId w:val="1"/>
        </w:numPr>
        <w:rPr/>
      </w:pPr>
      <w:bookmarkStart w:id="74" w:name="__RefHeading___Toc699923_3644566090"/>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زنان در خانواده از نگاه پیامبر اعظم صلی الله علیه و آله</w:t>
      </w:r>
    </w:p>
    <w:p>
      <w:pPr>
        <w:pStyle w:val="BookText"/>
        <w:rPr/>
      </w:pPr>
      <w:r>
        <w:rPr>
          <w:rFonts w:ascii="IRNazanin" w:hAnsi="IRNazanin" w:eastAsia="IRNazanin"/>
          <w:color w:val="111111"/>
          <w:sz w:val="28"/>
          <w:sz w:val="28"/>
          <w:szCs w:val="28"/>
          <w:rtl w:val="true"/>
          <w:lang w:bidi="fa-IR"/>
        </w:rPr>
        <w:t>خانواده به عنوان اساسی ترین واحد اجتماعی که شخصیت و اساس وجودی انسان در آن شکل می گیرد، همواره مورد توجه اسلام و رسول خدا صلی الله علیه و آلهبود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منظور حفظ استحکام این کانون پُر مهر، در سفارش هایی به زنان و مردان مؤمن، حقوق و وظایف متقابل هر دو طرف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افراد خانواده از وظایف و حقوق متقابل هر یک، از مهم ترین بخش های فعالیت های تربیتی و فرهنگی در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 آموزه های دینی معصومین علیهم السلام به اهمیت و نقش روابط عاطفی و روانی اعضای خانواده با یکدیگر و توجه به نیازهای عاطفی، جسمی، روانی و اجتماعی یکدیگر، در سالم سازی خانواده و جامعه، اشاره و وظایف و حقوق هر یک از اعضای خانواده بیان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 با زنان در محیط خانواده و توجه به روابط حساس و اثرگذار اعضای خانواده، اهمیت این مسئله را بیش از پیش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نوشتار، نخست به رفتار پیامبر اکرم صلی الله علیه و آله با زنان در حوزه خانواده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رفتار آن حضرت را با همسران خود، به عنوان الگویی ارزنده و مناسب، به انسان و جامعه امروز معرفی می کنیم</w:t>
      </w:r>
      <w:r>
        <w:rPr>
          <w:rFonts w:eastAsia="IRNazanin" w:cs="IRNazanin"/>
          <w:color w:val="111111"/>
          <w:sz w:val="28"/>
          <w:szCs w:val="28"/>
          <w:rtl w:val="true"/>
          <w:lang w:bidi="fa-IR"/>
        </w:rPr>
        <w:t xml:space="preserve">. </w:t>
      </w:r>
      <w:bookmarkStart w:id="76" w:name="pg4512_39565"/>
    </w:p>
    <w:p>
      <w:pPr>
        <w:pStyle w:val="Heading3"/>
        <w:numPr>
          <w:ilvl w:val="2"/>
          <w:numId w:val="1"/>
        </w:numPr>
        <w:rPr/>
      </w:pPr>
      <w:bookmarkStart w:id="77" w:name="__RefHeading___Toc699925_3644566090"/>
      <w:bookmarkStart w:id="78" w:name="_Toc29"/>
      <w:bookmarkEnd w:id="76"/>
      <w:bookmarkEnd w:id="77"/>
      <w:r>
        <w:rPr>
          <w:rtl w:val="true"/>
        </w:rPr>
        <w:t>نقش زنان در تقویت و تحکیم روابط خانوادگی</w:t>
      </w:r>
      <w:bookmarkEnd w:id="78"/>
    </w:p>
    <w:p>
      <w:pPr>
        <w:pStyle w:val="BookText"/>
        <w:rPr/>
      </w:pPr>
      <w:r>
        <w:rPr>
          <w:rFonts w:ascii="IRNazanin" w:hAnsi="IRNazanin" w:eastAsia="IRNazanin"/>
          <w:color w:val="111111"/>
          <w:sz w:val="28"/>
          <w:sz w:val="28"/>
          <w:szCs w:val="28"/>
          <w:rtl w:val="true"/>
          <w:lang w:bidi="fa-IR"/>
        </w:rPr>
        <w:t>نقش زنان در تقویت و تحکیم روابط خانوادگی</w:t>
      </w:r>
    </w:p>
    <w:p>
      <w:pPr>
        <w:pStyle w:val="BookText"/>
        <w:rPr/>
      </w:pPr>
      <w:r>
        <w:rPr>
          <w:rFonts w:ascii="IRNazanin" w:hAnsi="IRNazanin" w:eastAsia="IRNazanin"/>
          <w:color w:val="111111"/>
          <w:sz w:val="28"/>
          <w:sz w:val="28"/>
          <w:szCs w:val="28"/>
          <w:rtl w:val="true"/>
          <w:lang w:bidi="fa-IR"/>
        </w:rPr>
        <w:t>پیامبر اکرم صلی الله علیه و آله همواره در سخنان خود، زنان متأهل را به رعایت حقوق متقابل زناشویی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هر فرصتی برای روشنگری زنان نسبت به اهمیت همسرداری و توجه به حقوق و علایق همسرانشان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قسرة دختر رواس تأکید کرد که اطاعت از همسر، وی را برای دوری از شر دنیا و آخرت کفایت می کند و نیکی به پدر و مادر، خیر دنیا و آخرت را برای وی افزون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نیکو همسرداری کردن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از جمله سفارش های پیامبر به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 رسد، در سختی بودن، آسیب دیدن، اسارت، شهادت و مدیریت شایسته در موقعیت های بحرانی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تدبیر امور خانه، سالم سازی روابط خانوادگی، نیکو همسرداری و تحکیم پیوندهای عاطفی میان اعضای خانواده و فامیل را در حکم و هم ردیف جهاد در راه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زن باید با همه مشکلات و سختی های پیش رو بجنگد و با خلاقیت و مدیریت خویش، بحران های خانواده را برطرف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عمه حصین بن محصن نزد رسول خدا صلی الله علیه و آله آمد و نیاز و </w:t>
      </w:r>
    </w:p>
    <w:p>
      <w:pPr>
        <w:pStyle w:val="BookText"/>
        <w:rPr/>
      </w:pPr>
      <w:r>
        <w:rPr>
          <w:rFonts w:ascii="IRNazanin" w:hAnsi="IRNazanin" w:eastAsia="IRNazanin"/>
          <w:color w:val="111111"/>
          <w:sz w:val="28"/>
          <w:sz w:val="28"/>
          <w:szCs w:val="28"/>
          <w:rtl w:val="true"/>
          <w:lang w:bidi="fa-IR"/>
        </w:rPr>
        <w:t>خواسته اش را به عرض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نیازش را برآورده ساخت، از وی درباره چگونگی ارتباطش با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کنم مگر آنکه خارج از توان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در چه جایگاهی نسبت به همسرت قرار داری که او بهشت و دوزخ توست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اطاعت از خواسته های مشروع و منطقی همسر، احترام به او و خواسته هایش و مواردی مانند آن از جمله حقوق مرد بر زن است که پیامبر در گفت وگو با زینب عطّاره، به جزئیات آن اشاره می کند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همچنین آن حضرت در روایت های مختلف، برخی حقوق زن بر مرد را نیز بیان می کرد تا زوجین با حفظ حدود و حقوق یکدیگر، کانون خانواده را استحکام بخشند و با کمک و هم یاری، با مشکلات و سختی های زندگی مشترک دست و پنجه نرم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رحمت با رهنمودهای ارزنده خود به زنان آستانه تحمل آنان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روزی خولة بنت مالک، همسر اوس بن صامت که ظاهراً آیات نخستین سوره مبارکه مجادله درباره وی نازل شده است، نزد پیامبر خدا آمد و از عصبانیت و تندخویی همسرش به ایشان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سخن خود، وی را آرام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w:t>
      </w:r>
      <w:bookmarkStart w:id="79" w:name="pg4512_39567"/>
    </w:p>
    <w:p>
      <w:pPr>
        <w:pStyle w:val="BookText"/>
        <w:rPr/>
      </w:pPr>
      <w:bookmarkEnd w:id="79"/>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تقوای الهی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و صبور باش</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80" w:name="__RefHeading___Toc699927_3644566090"/>
      <w:bookmarkStart w:id="81" w:name="_Toc30"/>
      <w:bookmarkEnd w:id="80"/>
      <w:r>
        <w:rPr>
          <w:rtl w:val="true"/>
        </w:rPr>
        <w:t>خشمگینی پیامبر اعظم صلی الله علیه و آله از آزار زنان</w:t>
      </w:r>
      <w:bookmarkEnd w:id="81"/>
    </w:p>
    <w:p>
      <w:pPr>
        <w:pStyle w:val="BookText"/>
        <w:rPr/>
      </w:pPr>
      <w:r>
        <w:rPr>
          <w:rFonts w:ascii="IRNazanin" w:hAnsi="IRNazanin" w:eastAsia="IRNazanin"/>
          <w:color w:val="111111"/>
          <w:sz w:val="28"/>
          <w:sz w:val="28"/>
          <w:szCs w:val="28"/>
          <w:rtl w:val="true"/>
          <w:lang w:bidi="fa-IR"/>
        </w:rPr>
        <w:t>خشمگینی پیامبر اعظم صلی الله علیه و آله از آزار زنان</w:t>
      </w:r>
    </w:p>
    <w:p>
      <w:pPr>
        <w:pStyle w:val="BookText"/>
        <w:rPr/>
      </w:pPr>
      <w:r>
        <w:rPr>
          <w:rFonts w:ascii="IRNazanin" w:hAnsi="IRNazanin" w:eastAsia="IRNazanin"/>
          <w:color w:val="111111"/>
          <w:sz w:val="28"/>
          <w:sz w:val="28"/>
          <w:szCs w:val="28"/>
          <w:rtl w:val="true"/>
          <w:lang w:bidi="fa-IR"/>
        </w:rPr>
        <w:t>نگرش تحقیرآمیز به زنان و رفتارهای ناشایست با آنان مانند آزار دادن و شکنجه کردن، از ویژگی های عصر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و گسترش سطح آگاهی افراد و تبیین مقام انسانی و هویت بخشیدن به زن از سوی اسلام و پیامبر خدا، این شیوه رفتاری تغییر چشم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بر اساس ارزش بخشی به زنان و مبارزه با هرگونه تبعیض جنسیتی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ابن سعد و دیگر سیره نویسان، پیامبر گرامی اسلام، هرگز زن یا کنیزی را آزار روحی و جسمی نداد و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مردی را ببینم که رگ های گردن خود را از خشم نسبت به همسرش متورم کرده است و با زنش می جنگد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اهل سنّت آمده است ولید بن عقبه، همسرش را کتک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ماجرا باخبر شد و سه بار از وی خواست این کار زشت را ترک کند، ولی ولید همچنان به آزار و شکنجه همسرش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رسول خدا صلی الله علیه و آله دست های خود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ولید را به تو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من سرپیچی کرد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روایت دیگری آمده است که پیامبر خدا به دلیل اخلاق بد و خشن ثابت بن قیس از وی خواست همسرش، حبیبة بن سهل را طلاق دهد؛ زیرا وی با حبیبة بدرفتاری می کرد و این زن را به شدت کتک می زد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این ماجرا تنفر و بیزاری حضرت رسول صلی الله علیه و آله را از این کار زشت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روزی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عطرفروش نزد رسول خدا صلی الله علیه و آلهآمد و از آن حضرت درباره وظایف شوهرش نسبت به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تو وظیفه دارد از غذایی که می خورد، به تو نیز بدهد و برای تو لباس خوب و مناسب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کتک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تو داد و فریاد نیز نزند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رسول خدا صلی الله علیه و آله حتی به مردانی که اسلام را نپذیرفته بودند، سفارش می کرد که با زنان خود خوش رفتاری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دختر زید بن سکن بن کرز پیش از هجرت به مدینه، مسلمان شده بود، ولی همسرش، قیس بن حطیم همچنان کافر بود و حوا را به سبب مسلمان شدنش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پیامبر، قیس را به اسلام دعوت کرد، ولی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82" w:name="pg4512_39569"/>
    </w:p>
    <w:p>
      <w:pPr>
        <w:pStyle w:val="BookText"/>
        <w:rPr/>
      </w:pPr>
      <w:bookmarkEnd w:id="82"/>
      <w:r>
        <w:rPr>
          <w:rFonts w:ascii="IRNazanin" w:hAnsi="IRNazanin" w:eastAsia="IRNazanin"/>
          <w:color w:val="111111"/>
          <w:sz w:val="28"/>
          <w:sz w:val="28"/>
          <w:szCs w:val="28"/>
          <w:rtl w:val="true"/>
          <w:lang w:bidi="fa-IR"/>
        </w:rPr>
        <w:t>ای ابویزید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از وقتی همسرت حوّا از آیین تو 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بدرفتاری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حرمت مرا نگه دار و متعرض همسرت نشو</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قیس از آن پس به احترام پیامبر اکرم صلی الله علیه و آله حرمت همسرش را نگاه داشت و حوّا نیز اسلام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روایتی می توان دریافت که خوش رفتاری با زنان و توجه به نیازهای روحی و عاطفی آنان، از نظر رسول خدا صلی الله علیه و آله امری انسانی و فراتر از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کسانی که از نعمت دین بی بهره هستند، بر اساس تکالیف و وظایف انسانی خویش باید به حقوق متقابل یکدیگر احترام بگذارند و محیط خانواده را مقدس شمارند</w:t>
      </w:r>
      <w:r>
        <w:rPr>
          <w:rFonts w:eastAsia="IRNazanin" w:cs="IRNazanin"/>
          <w:color w:val="111111"/>
          <w:sz w:val="28"/>
          <w:szCs w:val="28"/>
          <w:rtl w:val="true"/>
          <w:lang w:bidi="fa-IR"/>
        </w:rPr>
        <w:t>.</w:t>
      </w:r>
    </w:p>
    <w:p>
      <w:pPr>
        <w:pStyle w:val="Heading3"/>
        <w:numPr>
          <w:ilvl w:val="2"/>
          <w:numId w:val="1"/>
        </w:numPr>
        <w:rPr/>
      </w:pPr>
      <w:bookmarkStart w:id="83" w:name="__RefHeading___Toc699929_3644566090"/>
      <w:bookmarkStart w:id="84" w:name="_Toc31"/>
      <w:bookmarkEnd w:id="83"/>
      <w:r>
        <w:rPr>
          <w:rtl w:val="true"/>
        </w:rPr>
        <w:t>نگرانی پیامبر اعظم صلی الله علیه و آله از بی توجهی به نیازهای روانی زنان</w:t>
      </w:r>
      <w:bookmarkEnd w:id="84"/>
    </w:p>
    <w:p>
      <w:pPr>
        <w:pStyle w:val="BookText"/>
        <w:rPr/>
      </w:pPr>
      <w:r>
        <w:rPr>
          <w:rFonts w:ascii="IRNazanin" w:hAnsi="IRNazanin" w:eastAsia="IRNazanin"/>
          <w:color w:val="111111"/>
          <w:sz w:val="28"/>
          <w:sz w:val="28"/>
          <w:szCs w:val="28"/>
          <w:rtl w:val="true"/>
          <w:lang w:bidi="fa-IR"/>
        </w:rPr>
        <w:t>نگرانی پیامبر اعظم صلی الله علیه و آله از بی توجهی به نیازهای روانی زنان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های بسیاری، درباره نگرانی و ناراحتی پیامبر، از رفتار نادرست مردانی که به ورطه افراط و تفریط، سقوط و به بهانه زهد و ترک لذت های دنیوی، به زنان خود بی توجهی می کردند،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مردان به نیازهای روانی همسرانشان و نادیده گرفتن آنان همواره برای رسول </w:t>
      </w:r>
      <w:bookmarkStart w:id="85" w:name="pg4512_39570"/>
    </w:p>
    <w:p>
      <w:pPr>
        <w:pStyle w:val="BookText"/>
        <w:rPr/>
      </w:pPr>
      <w:bookmarkEnd w:id="85"/>
      <w:r>
        <w:rPr>
          <w:rFonts w:ascii="IRNazanin" w:hAnsi="IRNazanin" w:eastAsia="IRNazanin"/>
          <w:color w:val="111111"/>
          <w:sz w:val="28"/>
          <w:sz w:val="28"/>
          <w:szCs w:val="28"/>
          <w:rtl w:val="true"/>
          <w:lang w:bidi="fa-IR"/>
        </w:rPr>
        <w:t>اسلام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گونه رفتارها و افکار ناشایست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روزی عایشه، حولة همسر عثمان بن مظعون را دید که بسیار ژولیده، آشفته و نامرتب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حالت را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از بی توجهی همسرش به زنان و روزه داری روزها و عبادت های شبانه وی به عایشه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ماجرا باخبر شد و با ناراحتی نزد عثمان بن مظعون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رهبانیت و ترک مواهب دنیا نفرستاده، بلکه برای آوردن دینی آسان و روشی صحیح و بزرگ منشانه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هم روزه می گیرم و هم نماز می خوانم و هم با همسر خویش مباشرت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مسئولانه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 مرا دوست دارد، باید از این شیوه عاقلانه من پیروی کند و از سنت های درست اسلام، نکاح، ازدواج و رسیدگی به مسائل زناشویی است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86" w:name="__RefHeading___Toc699931_3644566090"/>
      <w:bookmarkStart w:id="87" w:name="_Toc32"/>
      <w:bookmarkEnd w:id="86"/>
      <w:r>
        <w:rPr>
          <w:rtl w:val="true"/>
        </w:rPr>
        <w:t>عدالت و مهرورزی پیامبر اعظم صلی الله علیه و آله با همسران</w:t>
      </w:r>
      <w:bookmarkEnd w:id="87"/>
    </w:p>
    <w:p>
      <w:pPr>
        <w:pStyle w:val="BookText"/>
        <w:rPr/>
      </w:pPr>
      <w:r>
        <w:rPr>
          <w:rFonts w:ascii="IRNazanin" w:hAnsi="IRNazanin" w:eastAsia="IRNazanin"/>
          <w:color w:val="111111"/>
          <w:sz w:val="28"/>
          <w:sz w:val="28"/>
          <w:szCs w:val="28"/>
          <w:rtl w:val="true"/>
          <w:lang w:bidi="fa-IR"/>
        </w:rPr>
        <w:t>عدالت و مهرورزی پیامبر اعظم صلی الله علیه و آله با همسران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نبوی درباره خانه و خانواده، از مهم ترین بخش های زندگی فردی و اجتماعی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شیوه برخورد با همسران و فلسفه هر یک از برخوردهای ویژه پیامبر با آنان، اصل تعدد زوجات و اینکه پیامبر </w:t>
      </w:r>
    </w:p>
    <w:p>
      <w:pPr>
        <w:pStyle w:val="BookText"/>
        <w:rPr/>
      </w:pPr>
      <w:r>
        <w:rPr>
          <w:rFonts w:ascii="IRNazanin" w:hAnsi="IRNazanin" w:eastAsia="IRNazanin"/>
          <w:color w:val="111111"/>
          <w:sz w:val="28"/>
          <w:sz w:val="28"/>
          <w:szCs w:val="28"/>
          <w:rtl w:val="true"/>
          <w:lang w:bidi="fa-IR"/>
        </w:rPr>
        <w:t>می تواند بر اساس ویژگی های نبوی، بیشتر از دیگر انسان های عادی همسر برگزیند و مواردی مانند آن،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پرداختن به همه این بحث ها و تجزیه و تحلیل آنها خارج از مجال و هدف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اختصار، موارد مربوط به بحث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رسول الله صلی الله علیه و آله با همسران خود دور از تبعیض و ظلم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با زنانی که پیش از ازدواج با ایشان اسیر بودند، با شیوه رفتاری پیامبر با زنانی که آزاد و از قبایل و خانواده های سرشناس بودند، هیچ گونه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وقت خود را با عدالت میان همسرانش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کتاب های تاریخی و سیره نبوی،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اوقات میان همسران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رفتاری پیامبر اکرم صلی الله علیه و آلهبا همسرانش، بر اساس مهر و عطوفت و زندگی مسالمت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شکل های گوناگون از ایجاد تنش میان همسران خود جلوگیری می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با توجه به کرامت انسانی با همسران خویش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دیده می شود که آن حضرت برای حفظ ارزش و کرامت زنانی که به نوعی ضعیف تر از دیگران بودند، مانند اسیران، کنیزان و کسانی که از طبقه اجتماعی پایین تری بودند، آنان را یاری و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صفیه فرمود در پاسخ به زنانی که وی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w:t>
      </w:r>
    </w:p>
    <w:p>
      <w:pPr>
        <w:pStyle w:val="BookText"/>
        <w:rPr/>
      </w:pPr>
      <w:r>
        <w:rPr>
          <w:rFonts w:ascii="IRNazanin" w:hAnsi="IRNazanin" w:eastAsia="IRNazanin"/>
          <w:color w:val="111111"/>
          <w:sz w:val="28"/>
          <w:sz w:val="28"/>
          <w:szCs w:val="28"/>
          <w:rtl w:val="true"/>
          <w:lang w:bidi="fa-IR"/>
        </w:rPr>
        <w:t>می کردند،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هارون و عمویم، موسی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روایت ها آمده است که پیامبر خدا از رفتار یکی از همسرانش که فرد دیگری را تحقیر و مسخره کرده بود، بسیار ناراحت شد و چند روزی از وی دوری کرد تا وی را متوجه رفتار زشتش کند و به وی بفهماند که ارزش انسان ها به نَسَب و حَسَب نیست، بلکه به کرامت و شرافت انسانی آنان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رفتار پیامبر با زنان خود چنان مهرآمیز است که وقتی انجشه ساربان هنگام بازگشت کاروان به مدینه، شترهای حامل زنان را با شتاب به جلو می راند، آن حضرت خود را به ساربان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دادن این شیشه های شکننده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رسول خدا صلی الله علیه و آله چنان با محبت و نرمی با زنانش رفتار می کرد که خداوند وی را به دلیل این رفتار، عتابی دوستانه می کند و خطاب به رسولش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خشنودی همسرانت، آنچه را خدای بر تو حلال کرده است، حرام می کنی؟ خداوند،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سوگندهایتان را مقرر داشته است و خدا سرپرست شماست و اوست دانای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8" w:name="pg4512_39573"/>
    </w:p>
    <w:p>
      <w:pPr>
        <w:pStyle w:val="Heading2"/>
        <w:numPr>
          <w:ilvl w:val="1"/>
          <w:numId w:val="1"/>
        </w:numPr>
        <w:rPr/>
      </w:pPr>
      <w:bookmarkStart w:id="89" w:name="__RefHeading___Toc699933_3644566090"/>
      <w:bookmarkStart w:id="90" w:name="_Toc33"/>
      <w:bookmarkEnd w:id="88"/>
      <w:bookmarkEnd w:id="89"/>
      <w:r>
        <w:rPr>
          <w:rtl w:val="true"/>
        </w:rPr>
        <w:t>کتاب نامه</w:t>
      </w:r>
      <w:bookmarkEnd w:id="9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الکوفی، المصنف،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عاصم، الآحاد و المثانی، بی جا، دار الدرایة،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ابی اکرم، اسد الغابة، تهران، مؤسسه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صفة الصفوة، بیروت، دارالمعرفة،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صحیح ابن حبان بترتیب ابن بلبان، تحقق، شعیب الانؤوط، مؤسسة الرسالة،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احمد بن علی، الاصابة فی تمییز الصحابة، بیروت، دارالکتب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 فتح الباری فی شرح صحیح البخاری، بیروت، دار المعرفة للطباعة والنشر،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 مقدمة فتح الباری فی شرح صحیح البخاری، بیروت، دارالمعرفة للطباعة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المسند الاحمد، بیروت،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راهویة، اسحاق، مسند ابن راهویه، مدینه، مکتبة الایمان،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سلامة، محمد، مسند الشهاب، بیروت، مؤسسه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شیبه الحرانی، حسین بن علی بن الحسین، تحف العقول عن آل الرسول، قم مؤسسة النشر الاسلامی لجماعة المدرسین،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نجف، مطبعة الحیدریه،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طوائف، قم، مطبعة الخیام،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الاندلسی، الدُرر فی اختصار المغازی و السیر، قاهره، احیاء التراث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ابوالفدا، اسماعیل، سیرة النبویة، بیروت، دارالمعرفة، 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کلبی، هشام بن محمد بن سائب، جمهرة النَسَب لابن الکلبی، سوریه، دارالیظة العربیة،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بن اسحاق، سیرة النبی، مکتبة علی محمد صبیح و 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ابوداوود، سلیمان بن اشعث، سنن لابی داوود،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ابوشقة، عبد الحلیم، تحریر المرأة فی عهد الرسالة، کویت، دارالقلم،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احمد بن عبدالله، معرفة الصحابة، ریاض، دارالوطن للنشر،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مکاتیب الرسول، قم، دارالحدیث،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الاندلسی، ابن عبد البر، الاستیعاب، بیروت، دارالفکر،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سیدهاشم، البرهان فی تفسیر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جعفر الموسوی الزرندی، قم، مطبعة العلمیه،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اسماعیل بن ابراهیم، التاریخ الکبیر، دیار بکر، المکتبة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الادب المفرد، مؤسسة الکتب الثقافیة، چاپ سوم،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التاریخ الصغیر، بیروت، دارالمعرفه،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صحیح البخاری،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البرقی، احمد بن محمد خالد، المحاسن،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حسینی،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العامری، یحیی بن ابی بکر، بهجة المحافل و بغیة الامائل فی تلخیص المعجزات و السیر و الشمائل، مدینه، محمد سلطان النمنکانی،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احمد بن حسین، دلائل النبوة و معرفة احوال صاحب الشریعه، بیروت، دارالکتب العلمیه،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 علی بن الجعد، مسند ابن الجعد، بیروت، دارالکتب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محمد بن محمد، المستدرک الحاکم، دارالمعرفة،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الحمیدی، عبدالله بن زبیر، المسند،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العظمی، بیروت، دارالکتب العلمیة،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،محمد بن احمد، تجرید اسماء الصحابة، بیروت، دارالمعرفة للطباعة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الزیعلی، جمال الدین، نصب الرأیة لاحادیث الهدایة،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صالح شعبانی، قاهره، دارالحدیث،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عبدالرحمن، الدرالمنثور، مکتبة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 محمد بن ادریس، کتاب المسند، بیروت، دارالکتب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الصالحی الشامی، سبل الهدی، بیروت، دارالکتب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الصنعانی، عبدالرزاق، المصنف عبدالرزاق، المجلس العلمی،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الطباطبایی، سید محمد حسین، المیزان فی تفسیر القرآن، قم، مؤسسة النشر الاسلامی،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سلیمان بن احمد، المعجم الکبیر، قاهره، مکتبة ابن تیمیة،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فضل بن الحسن، اعلام الوری با علام الهدی، قم، مؤسسة آل البیت لاحیاء التراث،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محمد بن جریر، تاریخ الامم و الملوک، بیروت، مؤسسة الاعلمی،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جعفر مرتضی، زوجات النبی، بیروت، دارالهادی،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القزوینی، محمد بن یزید، سنن ابن ماجه،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القسطلانی، احمد بن محمد، المواهب اللدنیة بالمنح المحمدیة، بیروت، دارالکتب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 الکتب الاسلامیة،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علاءالدین، کنز العمال، بیروت، مؤسسة الرساله،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ابوالحجاج، یوسف، تهذیب الکمال، مؤسسة الرساله،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عبدالغنی بن عبدالواحد، حدیث الافک و مایلیه من مناقب النساء الصالحات، دارالبشائر، چاپ اول،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المقریزی، امتاع الاسماع بما للنبی من الاحوال و الاموال و الحفدة و المتاع، مصر، لجنة التألیف و الترجمة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یحیی بن شرف، ریاض الصالحین، بیروت، دارالکتب العربی،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النویری، احمد بن عبدالوهاب، نهایة الارب فی فنون الادب، قاهره، دارالکتب المصریة،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النیشابوری، مسلم بن الحجاج، صحیح مسلم،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الواقدی، محمد بن عمر، المغازی، نشر دانش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نورالدین، مجمع الزوائد و منبع الفوائد، بیروت، دارالکتب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الیعقوبی، ابن واضح، تاریخ یعقوبی، قم، مؤسسه نشر فرهنگ اهل بیت علیهم 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بیروت، دارالتعارف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سنن الکبری،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پتروشفسکی،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اسلام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کشاورز، تهران، پیام، چاپ چهارم،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القطنی، علی بن عمر، العلل الواردة فی احادیث النبویة، ریاض، دار الطیبة،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 سنن الدار القطنی، بیروت، دارالکتب العلمیة،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دعبول، رضوان، تراجم اعلام النساء، بیروت، مؤسسة الرسالة،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 بکری، حسین بن محمد، تاریخ الخمیس فی احوال انفس النفیس، بیروت، مؤسسة شعبان،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دیون پورت، جان، عذر تقصیر به پیشگاه محمد صلی الله علیه و آله و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سعیدی، تهران، شرکت حاج محمد اقبال و شرکاء، چاپ دوم،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شمس الدین محمد، سیر اعلام النبلاء، بیروت، مؤسسة الرسالة، چاپ هفتم،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محمد بن عمر، الفائق فی غریب الحدیث، بیروت، دارالکتب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شاهین، عبدالصبور و اصلاح عبدالسلام الرفاعی، صحابیات حول الرسول، قاهره، دارالاعتصام،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الارشاد فی معرفة حجج اللّه علی العباد، بیروت، مؤسسة الاعلمی،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الکبری، بیروت،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عمادزاده اصفهانی، حقوق زن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پیغمبر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فوزی زیفا، ابراهیم، احکام الاسرة فی الجاهلیة والاسلام، دمشق، دارطلاس، چاپ دوم،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کرکر، عصمه الدّین، المرأة فی العهد النبوی، بیروت، دارالغرب الاسلامی، چاپ اول،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الموطأ، بیروت، دار الکتاب العربی،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نسایی، احمد بن شعیب، السنن النسایی، بیروت، دارالفکر،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دو جلد به وسیله مرکز نشر دارالاعتصام در قاهره به چاپ رسیده و به زبان عربی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حسینی، بی جا، دارالکتب الاسلامیة،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بیروت، دار صادر،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احمد بن شعیب النسایی، سنن النسایی، بیروت، دارالفکر،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صالحی شامی، سبل الهدی،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عادل عبدالموجود، بیروت، دارالکتب العلمیه،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کرم ابن اثیر، اسد الغابه، مؤسسه اسماعیلیان، تهران،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قم، موسسه نشر فرهنگ اهل بیت علیهم السلام،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اسحاق ابن هشام، سیرة النبی،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محیی الدین عبدالحمید، مکتبة علی محمد صبیح و اولاده،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جریر، طبری، تاریخ الامم و الملوک،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لجنه من العلماء الاجلا، بیروت، مؤسسه الاعلمی،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عبدالحلیم ابوشقه، تحریر المرأة فی عهد الرسالة، کویت، دارالقلم،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 تا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فوزی زیفا، احکام الاسرة فی الجاهلیة و الاسلام، دمشق، دار طلاس،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هیثمی، مجمع الزوائد، دارالکتب العلمیه، بیروت،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بخاری، التاریخ الصغیر، دارالمؤنه، بیروت،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الاندلسی، استیعاب، دارالفکر، بیروت،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 ابی شیبة الکوفی، المصنّف، دارالفکر،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ذهبی، اسماء الصحابة، بیروت، دارالمعرفه، للصناعة و النشر،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ابو نعیم اصفهانی، معرفة الصحابة،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یوسف العزازی، ریاض، دارالوطن للنشر،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الواقدی، مغازی، نشر دانش اسلامی، بی جا،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الدار القطنی، العلل الواردة فی احادیث النبویة، تحقیق محفوظ الرحمن زین الله اسلفی، ریاض، دارالطیبة،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الاندلسی، استیعاب، بیروت، دارالفکر،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حسین بیهقی، سنن الکبری، دارالفکر، بیروت،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علی بن بلبان فارسی، صحیح ابن حبان بترتیب ابن بلبان،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الارنوؤط، مؤسسة الرسالة،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شاهین عبدالصبور و اصلاح عبدالسلام الرفاعی، صحابیات حول الرسول، قاهره، دار الاعتصام،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أَتاکُمْ کَرِیمُ قَوْمٍ فَأَکْرِمُوهُ؛ بزرگ هر قومی را تکریم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نعیم،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حسین بیهقی، سنن الکبری، بیروت، دارالفکر، بی تا،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دیار بکری، تاریخ الخمیس فی احوال انفس النفیس، بیروت، مؤسسه شعبان،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وی پیامبر را برای ازدواج برگزید یا ملک یمین، اختلاف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هیثمی، مجمع الزوائد و منبع الفوائد، بیروت، دارالکتب العلمیه،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ابونعیم، معرفة الصحابة، ریاض، دارالوطن للنشر،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دعبول، تراجم اعلام النساء، بیروت، مؤسسه الرسالة،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 تاریخ الصغیر،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ابراهیم زایه، بیروت دارالمعرفة،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جعد بن عبید جوهری، مسند ابن الجعد،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البغوی و عامر احمد حیدر، بیروت، دارالکتب العلمیة،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متقی هندی، کنز العمال، مؤسسه الرسالة، بیروت، بی 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النووی، ریاض الصالحین، تعلیق رضوان محمد دعبول، بیروت، دارالکتب العربی،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 عبدالحمید السلفی، قاهره، مکتبة ابن تیمیه، بی تا،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عاصم، الآحاد و المثانی،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فیصل احمد الجوابره، دار الدرایة،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سلیمان بن احمد طبرانی، المعجم الکبیر، تحقیق حمدی عبدالحمید السلفی، قاهره مکتبه ابن تیمیه،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صحابیات حول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صنعانی، مصنف،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اعظمی، المجلس العلمی، بی تا،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ادریس شافعی، مسند،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مطبعه بولاق الامیریه، بیروت، دار الکتب العلمیه،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زینعلی، انصب الرایه فی احادیث الهدایه، تحقیق ایمن و صالح شعبانی، قاهره، دار الحدیث،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المقریزی، امتاع الاسماع،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عبدالحمید النمیسی، بیروت، دار الکتب العلمیه،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کتاب المسند،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طاووس، الطرائف، قم، المطبعة الخیام،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الدرر،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صحیح مسلم، بیروت، دارالفکر، بی 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اسحاق ابن راهویه، مسند راهویه،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عبدالغفور عبدالحق بردالبلوسی، مدینه، مکتب الایمان،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ابن حجر عسقلانی، فتح الباری، فی شرح صحیح البخاری، بیروت، دار المعرفة لطباعة و النشر، بی 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النیسابوری، صحیح مسلم، دارالفکر، بیروت،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القطنی، 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الصحیح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امتاع الاسماع، لجنة التألیف و الترجمة و النشر، مصر،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دورانت، تاریخ تمدن عصر ایمان، بخش اول،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صارمی و دیگران، تهران،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بین مکه و مدینه که آمنه، مادر پیامبر در آنجا مدفون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اشعث ابوداوود، سنن ابی داود،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محمد اللحام، بیروت، دارالفکر،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مقدمة فتح الباری، دارالمعرفة، بیروت، بی تا،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مسند 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بخاری، تاریخ الکبیر، دیار بکر، المکتبة الاسلامیة،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سلیمان بن احمد صبرانی، معجم الکبیر، مکتبة ابن تیمیه، قاهره، بی تا،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هشام بن محمد بن صائب ابن کلینی، جمهرة انساب العرب،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فردوس العظم، سوریه، دارالیقظة العربیة،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دارالقاب العربی،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الموطأ، بیروت، دارالکتاب العربی،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ظهار یکی از احکام جاهلی است که پس از ظهور اسلام نیز با تغییر و تخفیف حکم بر جای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اگر مردی زنش را ظهار می کرد، همسرش بر او حرام می شد و باید از یکدیگر جدا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مرد با پرداخت کفاره می تواند با همسرش رابطه داشته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ابوالحجاج یوسف، تهذیب الکمال،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بیروت، مؤسسة الرسالة،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ابن جوزی، صفة الصفوة،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اللادقی و حیاة شحااللادقی، بیروت، دارالمعرفة،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وفای به عهد در سنّت عرب، به ویژه در آموزه های اسلامی از فضایل به شمار می رفت و شکستن عهد نه تنها بخشیده نمی شد، بلکه زمینه جنگ را نیز فراهم می ساخت، ولی پیامبر در موارد ویژه بر اساس حکم الهی عمل می کرد و این عمل پیامبر نقض عهد نبود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الآحاد و المثانی، دارالدرایة، بی جا،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رسم عرب بر این بود که خاندان های شریف، فرزندانشان را شیر نمی دادند و به زنان معروفی که هر ساله برای گرفتن کودکان شیرخواره و پرورش جسم آنان در بادیه ها به مکه می آمدند، می سپردند دلیل این کار ممکن بود ترس توطئه یهود یا تألمات روحی که پس از مرگ همسر ایجاد می شد و یا دلایل دیگری باشد که از بحث ما خارج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یوسف حِلّی، العدد القویة،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الرجایی، کتاب خانه آیت الله مرعشی، سال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کثیر،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ام ایمن نقل می کند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صالحی الشامی، سُبل الهدی فی سیرة خیر العباد،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عادل احمد عبدالموجود، بیروت، دارالکتب العلمیه،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سنن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بیروت، مؤسسة الاعلمی للمطبوعات، بی تا،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ذهبی، سیر اعلام النبلاء، تحقیق شعیب الارنوؤط و حسین الاسد، بیروت، مؤسسة الرساله،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الدین کرکر، المرأة فی العهد النبوی،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کعیبه و رفیده یک نفر باشند؛ زیرا سعد بن معاذ یک بار آن هم در خیمه ای در مسجدالنبی مداوا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المسند،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23679</Words>
  <Characters>88875</Characters>
  <CharactersWithSpaces>111951</CharactersWithSpaces>
  <Paragraphs>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2026-08-18T13:21:42Z</dcterms:created>
  <dc:creator>ghaemiyeh.com</dc:creator>
  <dc:description/>
  <dc:language>en-US</dc:language>
  <cp:lastModifiedBy/>
  <dcterms:modified xsi:type="dcterms:W3CDTF">2026-08-18T16:51:45Z</dcterms:modified>
  <cp:revision>1</cp:revision>
  <dc:subject/>
  <dc:title>گونه شناسی رفتار پیامبر اعظم صلی الله علیه و آله با زنان</dc:title>
</cp:coreProperties>
</file>

<file path=docProps/custom.xml><?xml version="1.0" encoding="utf-8"?>
<Properties xmlns="http://schemas.openxmlformats.org/officeDocument/2006/custom-properties" xmlns:vt="http://schemas.openxmlformats.org/officeDocument/2006/docPropsVTypes"/>
</file>